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0F3A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7FB2">
          <w:rPr>
            <w:b/>
            <w:noProof/>
            <w:sz w:val="24"/>
          </w:rPr>
          <w:t>RAN Working Gro</w:t>
        </w:r>
        <w:r w:rsidR="00110DB0">
          <w:rPr>
            <w:b/>
            <w:noProof/>
            <w:sz w:val="24"/>
          </w:rPr>
          <w:t>up 4 (Radio)</w:t>
        </w:r>
      </w:fldSimple>
      <w:r w:rsidR="00110D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13ED" w:rsidDel="0032081E">
        <w:fldChar w:fldCharType="begin"/>
      </w:r>
      <w:r w:rsidR="006E13ED">
        <w:instrText xml:space="preserve"> DOCPROPERTY  MtgSeq  \* MERGEFORMAT </w:instrText>
      </w:r>
      <w:r w:rsidR="006E13ED" w:rsidDel="0032081E">
        <w:fldChar w:fldCharType="separate"/>
      </w:r>
      <w:r w:rsidR="0032081E">
        <w:rPr>
          <w:b/>
          <w:noProof/>
          <w:sz w:val="24"/>
        </w:rPr>
        <w:t>113</w:t>
      </w:r>
      <w:r w:rsidR="006E13ED" w:rsidDel="003208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87F14">
          <w:rPr>
            <w:b/>
            <w:i/>
            <w:noProof/>
            <w:sz w:val="28"/>
          </w:rPr>
          <w:t>R4-</w:t>
        </w:r>
      </w:fldSimple>
      <w:r w:rsidR="00A9218E">
        <w:rPr>
          <w:b/>
          <w:i/>
          <w:noProof/>
          <w:sz w:val="28"/>
        </w:rPr>
        <w:t>2519587</w:t>
      </w:r>
    </w:p>
    <w:p w14:paraId="7CB45193" w14:textId="595D1DDB" w:rsidR="001E41F3" w:rsidRDefault="006E13ED" w:rsidP="005E2C44">
      <w:pPr>
        <w:pStyle w:val="CRCoverPage"/>
        <w:outlineLvl w:val="0"/>
        <w:rPr>
          <w:b/>
          <w:noProof/>
          <w:sz w:val="24"/>
        </w:rPr>
      </w:pPr>
      <w:r w:rsidDel="0032081E">
        <w:fldChar w:fldCharType="begin"/>
      </w:r>
      <w:r>
        <w:instrText xml:space="preserve"> DOCPROPERTY  Location  \* MERGEFORMAT </w:instrText>
      </w:r>
      <w:r w:rsidDel="0032081E">
        <w:fldChar w:fldCharType="separate"/>
      </w:r>
      <w:r w:rsidR="0032081E">
        <w:rPr>
          <w:b/>
          <w:noProof/>
          <w:sz w:val="24"/>
        </w:rPr>
        <w:t>Orlando</w:t>
      </w:r>
      <w:r w:rsidDel="0032081E">
        <w:rPr>
          <w:b/>
          <w:noProof/>
          <w:sz w:val="24"/>
        </w:rPr>
        <w:fldChar w:fldCharType="end"/>
      </w:r>
      <w:r w:rsidR="00987966">
        <w:rPr>
          <w:b/>
          <w:noProof/>
          <w:sz w:val="24"/>
        </w:rPr>
        <w:t xml:space="preserve">, </w:t>
      </w:r>
      <w:fldSimple w:instr=" DOCPROPERTY  Country  \* MERGEFORMAT ">
        <w:r w:rsidR="0032081E">
          <w:rPr>
            <w:b/>
            <w:noProof/>
            <w:sz w:val="24"/>
          </w:rPr>
          <w:t>US</w:t>
        </w:r>
      </w:fldSimple>
      <w:r w:rsidR="00987966"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72B6A">
          <w:rPr>
            <w:b/>
            <w:noProof/>
            <w:sz w:val="24"/>
          </w:rPr>
          <w:t>1</w:t>
        </w:r>
        <w:r w:rsidR="0094661A">
          <w:rPr>
            <w:b/>
            <w:noProof/>
            <w:sz w:val="24"/>
          </w:rPr>
          <w:t>8</w:t>
        </w:r>
        <w:r w:rsidR="00A72B6A" w:rsidRPr="00F87F14">
          <w:rPr>
            <w:b/>
            <w:noProof/>
            <w:sz w:val="24"/>
            <w:vertAlign w:val="superscript"/>
          </w:rPr>
          <w:t>th</w:t>
        </w:r>
      </w:fldSimple>
      <w:r w:rsidR="00A72B6A">
        <w:rPr>
          <w:b/>
          <w:noProof/>
          <w:sz w:val="24"/>
        </w:rPr>
        <w:t xml:space="preserve"> </w:t>
      </w:r>
      <w:r w:rsidR="004754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1766E">
          <w:rPr>
            <w:b/>
            <w:noProof/>
            <w:sz w:val="24"/>
          </w:rPr>
          <w:t>22</w:t>
        </w:r>
        <w:r w:rsidR="00C1766E" w:rsidRPr="00C1766E">
          <w:rPr>
            <w:b/>
            <w:noProof/>
            <w:sz w:val="24"/>
            <w:vertAlign w:val="superscript"/>
          </w:rPr>
          <w:t>nd</w:t>
        </w:r>
        <w:r w:rsidR="00F87F14">
          <w:rPr>
            <w:b/>
            <w:noProof/>
            <w:sz w:val="24"/>
          </w:rPr>
          <w:t xml:space="preserve"> </w:t>
        </w:r>
        <w:r w:rsidR="0094661A">
          <w:rPr>
            <w:b/>
            <w:noProof/>
            <w:sz w:val="24"/>
          </w:rPr>
          <w:t>November</w:t>
        </w:r>
        <w:r w:rsidR="00F87F14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C699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20D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E13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4322A">
              <w:rPr>
                <w:sz w:val="18"/>
                <w:szCs w:val="18"/>
              </w:rPr>
              <w:fldChar w:fldCharType="begin"/>
            </w:r>
            <w:r w:rsidRPr="0064322A">
              <w:rPr>
                <w:sz w:val="18"/>
                <w:szCs w:val="18"/>
              </w:rPr>
              <w:instrText xml:space="preserve"> DOCPROPERTY  Revision  \* MERGEFORMAT </w:instrText>
            </w:r>
            <w:r w:rsidRPr="0064322A">
              <w:rPr>
                <w:sz w:val="18"/>
                <w:szCs w:val="18"/>
              </w:rPr>
              <w:fldChar w:fldCharType="separate"/>
            </w:r>
            <w:r w:rsidR="00E13F3D" w:rsidRPr="0064322A">
              <w:rPr>
                <w:b/>
                <w:noProof/>
                <w:sz w:val="24"/>
                <w:szCs w:val="18"/>
              </w:rPr>
              <w:t>&lt;Rev#&gt;</w:t>
            </w:r>
            <w:r w:rsidRPr="0064322A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D1241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35B87">
                <w:rPr>
                  <w:b/>
                  <w:noProof/>
                  <w:sz w:val="28"/>
                </w:rPr>
                <w:t>18.</w:t>
              </w:r>
              <w:r w:rsidR="00911285">
                <w:rPr>
                  <w:b/>
                  <w:noProof/>
                  <w:sz w:val="28"/>
                </w:rPr>
                <w:t>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7287C8" w:rsidR="00F25D98" w:rsidRDefault="00EB67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10A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1285">
                <w:t xml:space="preserve">Draft CR to TS 38.141-2: Addition of </w:t>
              </w:r>
              <w:r w:rsidR="009837A3">
                <w:t>spatial emission requirement to protect FSS UL within band n104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199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0DB0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78B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0DB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D5A3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7599" w:rsidRPr="00F57599">
                <w:rPr>
                  <w:noProof/>
                </w:rPr>
                <w:t>NR_BS_RF_req_evo-</w:t>
              </w:r>
              <w:r w:rsidR="00F57599">
                <w:rPr>
                  <w:noProof/>
                </w:rPr>
                <w:t>Perf</w:t>
              </w:r>
              <w:r w:rsidR="00F57599" w:rsidRPr="00F5759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5BC1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6781">
                <w:rPr>
                  <w:noProof/>
                </w:rPr>
                <w:t>2024-</w:t>
              </w:r>
              <w:r w:rsidR="00475424">
                <w:rPr>
                  <w:noProof/>
                </w:rPr>
                <w:t>1</w:t>
              </w:r>
              <w:r w:rsidR="0094661A">
                <w:rPr>
                  <w:noProof/>
                </w:rPr>
                <w:t>1-</w:t>
              </w:r>
              <w:r w:rsidR="003B22EA">
                <w:rPr>
                  <w:noProof/>
                </w:rPr>
                <w:t>0</w:t>
              </w:r>
              <w:r w:rsidR="0094661A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0682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4B4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6DC21F" w:rsidR="001E41F3" w:rsidRDefault="003B22EA">
            <w:pPr>
              <w:pStyle w:val="CRCoverPage"/>
              <w:spacing w:after="0"/>
              <w:ind w:left="100"/>
              <w:rPr>
                <w:noProof/>
              </w:rPr>
            </w:pPr>
            <w:r w:rsidRPr="00AC601F">
              <w:rPr>
                <w:noProof/>
              </w:rPr>
              <w:t xml:space="preserve">To </w:t>
            </w:r>
            <w:r w:rsidR="008A4EAC" w:rsidRPr="00AC601F">
              <w:rPr>
                <w:noProof/>
              </w:rPr>
              <w:t>capture the new requirement for band n104 to protect co-channel FSS UL service</w:t>
            </w:r>
            <w:r w:rsidR="00AC601F" w:rsidRPr="00AC601F">
              <w:rPr>
                <w:noProof/>
              </w:rPr>
              <w:t xml:space="preserve"> in conformance specifications</w:t>
            </w:r>
            <w:r w:rsidR="008A4EAC" w:rsidRPr="00AC601F">
              <w:rPr>
                <w:noProof/>
              </w:rPr>
              <w:t>.</w:t>
            </w:r>
            <w:del w:id="1" w:author="Aurelian Bria" w:date="2024-11-08T17:04:00Z">
              <w:r w:rsidR="00A11B1C" w:rsidDel="00AC601F">
                <w:rPr>
                  <w:noProof/>
                </w:rPr>
                <w:delText xml:space="preserve"> 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BE273A" w:rsidR="001E41F3" w:rsidRDefault="00A11B1C" w:rsidP="00063F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A92B20">
              <w:rPr>
                <w:noProof/>
              </w:rPr>
              <w:t>New cla</w:t>
            </w:r>
            <w:r w:rsidR="00F40B60">
              <w:rPr>
                <w:noProof/>
              </w:rPr>
              <w:t>u</w:t>
            </w:r>
            <w:r w:rsidR="00A92B20">
              <w:rPr>
                <w:noProof/>
              </w:rPr>
              <w:t>se 6.9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1C860" w:rsidR="001E41F3" w:rsidRDefault="006363EC">
            <w:pPr>
              <w:pStyle w:val="CRCoverPage"/>
              <w:spacing w:after="0"/>
              <w:ind w:left="100"/>
              <w:rPr>
                <w:noProof/>
              </w:rPr>
            </w:pPr>
            <w:r w:rsidRPr="006363EC">
              <w:rPr>
                <w:noProof/>
              </w:rPr>
              <w:t>If not approved, the new requirement will not be captured in BS RF core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D12DA" w:rsidR="001E41F3" w:rsidRDefault="00A2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</w:t>
            </w:r>
            <w:r w:rsidR="0052621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B57645" w:rsidR="001E41F3" w:rsidRDefault="00A2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03CDF2" w:rsidR="001E41F3" w:rsidRDefault="00A2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EE7036" w:rsidR="001E41F3" w:rsidRDefault="00A2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1F7B86" w:rsidR="00273CB7" w:rsidRDefault="00273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other clause that need modifications in case this CR is endorsed. E.g. </w:t>
            </w:r>
            <w:r w:rsidR="002E37BF">
              <w:rPr>
                <w:noProof/>
              </w:rPr>
              <w:t>4.8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C80B5F" w14:textId="77777777" w:rsidR="00626A2A" w:rsidRPr="00931575" w:rsidRDefault="00626A2A" w:rsidP="00626A2A">
      <w:pPr>
        <w:pStyle w:val="Heading2"/>
        <w:rPr>
          <w:ins w:id="2" w:author="Aurelian Bria" w:date="2024-11-08T17:03:00Z"/>
        </w:rPr>
      </w:pPr>
      <w:bookmarkStart w:id="3" w:name="_Toc21102640"/>
      <w:bookmarkStart w:id="4" w:name="_Toc29810489"/>
      <w:bookmarkStart w:id="5" w:name="_Toc36635841"/>
      <w:bookmarkStart w:id="6" w:name="_Toc37272787"/>
      <w:bookmarkStart w:id="7" w:name="_Toc45885864"/>
      <w:bookmarkStart w:id="8" w:name="_Toc53182973"/>
      <w:bookmarkStart w:id="9" w:name="_Toc58915640"/>
      <w:bookmarkStart w:id="10" w:name="_Toc58917821"/>
      <w:bookmarkStart w:id="11" w:name="_Toc66693690"/>
      <w:bookmarkStart w:id="12" w:name="_Toc74915642"/>
      <w:bookmarkStart w:id="13" w:name="_Toc76114267"/>
      <w:bookmarkStart w:id="14" w:name="_Toc76544153"/>
      <w:bookmarkStart w:id="15" w:name="_Toc82536275"/>
      <w:bookmarkStart w:id="16" w:name="_Toc89952568"/>
      <w:bookmarkStart w:id="17" w:name="_Toc98766384"/>
      <w:bookmarkStart w:id="18" w:name="_Toc99702747"/>
      <w:bookmarkStart w:id="19" w:name="_Toc106206533"/>
      <w:bookmarkStart w:id="20" w:name="_Toc115080535"/>
      <w:bookmarkStart w:id="21" w:name="_Toc121999415"/>
      <w:bookmarkStart w:id="22" w:name="_Toc124154314"/>
      <w:bookmarkStart w:id="23" w:name="_Toc137396238"/>
      <w:bookmarkStart w:id="24" w:name="_Toc156577678"/>
      <w:bookmarkStart w:id="25" w:name="_Toc176948958"/>
      <w:ins w:id="26" w:author="Aurelian Bria" w:date="2024-11-08T17:03:00Z">
        <w:r w:rsidRPr="00931575">
          <w:lastRenderedPageBreak/>
          <w:t>6.</w:t>
        </w:r>
        <w:r>
          <w:t>9</w:t>
        </w:r>
        <w:r w:rsidRPr="00931575">
          <w:tab/>
          <w:t xml:space="preserve">OTA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t>spatial emission</w:t>
        </w:r>
      </w:ins>
    </w:p>
    <w:p w14:paraId="0B693DE4" w14:textId="77777777" w:rsidR="00626A2A" w:rsidRDefault="00626A2A" w:rsidP="00626A2A">
      <w:pPr>
        <w:pStyle w:val="Heading3"/>
        <w:rPr>
          <w:ins w:id="27" w:author="Aurelian Bria" w:date="2024-11-08T17:03:00Z"/>
          <w:lang w:eastAsia="sv-SE"/>
        </w:rPr>
      </w:pPr>
      <w:bookmarkStart w:id="28" w:name="_Toc21102641"/>
      <w:bookmarkStart w:id="29" w:name="_Toc29810490"/>
      <w:bookmarkStart w:id="30" w:name="_Toc36635842"/>
      <w:bookmarkStart w:id="31" w:name="_Toc37272788"/>
      <w:bookmarkStart w:id="32" w:name="_Toc45885865"/>
      <w:bookmarkStart w:id="33" w:name="_Toc53182974"/>
      <w:bookmarkStart w:id="34" w:name="_Toc58915641"/>
      <w:bookmarkStart w:id="35" w:name="_Toc58917822"/>
      <w:bookmarkStart w:id="36" w:name="_Toc66693691"/>
      <w:bookmarkStart w:id="37" w:name="_Toc74915643"/>
      <w:bookmarkStart w:id="38" w:name="_Toc76114268"/>
      <w:bookmarkStart w:id="39" w:name="_Toc76544154"/>
      <w:bookmarkStart w:id="40" w:name="_Toc82536276"/>
      <w:bookmarkStart w:id="41" w:name="_Toc89952569"/>
      <w:bookmarkStart w:id="42" w:name="_Toc98766385"/>
      <w:bookmarkStart w:id="43" w:name="_Toc99702748"/>
      <w:bookmarkStart w:id="44" w:name="_Toc106206534"/>
      <w:bookmarkStart w:id="45" w:name="_Toc115080536"/>
      <w:bookmarkStart w:id="46" w:name="_Toc121999416"/>
      <w:bookmarkStart w:id="47" w:name="_Toc124154315"/>
      <w:bookmarkStart w:id="48" w:name="_Toc137396239"/>
      <w:bookmarkStart w:id="49" w:name="_Toc156577679"/>
      <w:bookmarkStart w:id="50" w:name="_Toc176948959"/>
      <w:ins w:id="51" w:author="Aurelian Bria" w:date="2024-11-08T17:03:00Z">
        <w:r>
          <w:rPr>
            <w:lang w:eastAsia="sv-SE"/>
          </w:rPr>
          <w:t>6.9.1</w:t>
        </w:r>
        <w:r>
          <w:rPr>
            <w:lang w:eastAsia="sv-SE"/>
          </w:rPr>
          <w:tab/>
          <w:t>General</w:t>
        </w:r>
      </w:ins>
    </w:p>
    <w:p w14:paraId="5F780966" w14:textId="77777777" w:rsidR="00626A2A" w:rsidRDefault="00626A2A" w:rsidP="00626A2A">
      <w:pPr>
        <w:pStyle w:val="Heading3"/>
        <w:rPr>
          <w:ins w:id="52" w:author="Aurelian Bria" w:date="2024-11-08T17:03:00Z"/>
          <w:lang w:eastAsia="sv-SE"/>
        </w:rPr>
      </w:pPr>
      <w:ins w:id="53" w:author="Aurelian Bria" w:date="2024-11-08T17:03:00Z">
        <w:r>
          <w:rPr>
            <w:lang w:eastAsia="sv-SE"/>
          </w:rPr>
          <w:t>6.9.2 Protection of FSS UL</w:t>
        </w:r>
      </w:ins>
    </w:p>
    <w:p w14:paraId="1B0D8964" w14:textId="77777777" w:rsidR="00626A2A" w:rsidRPr="00931575" w:rsidRDefault="00626A2A" w:rsidP="00626A2A">
      <w:pPr>
        <w:pStyle w:val="Heading4"/>
        <w:rPr>
          <w:ins w:id="54" w:author="Aurelian Bria" w:date="2024-11-08T17:03:00Z"/>
          <w:lang w:eastAsia="sv-SE"/>
        </w:rPr>
      </w:pPr>
      <w:ins w:id="55" w:author="Aurelian Bria" w:date="2024-11-08T17:03:00Z">
        <w:r w:rsidRPr="00931575">
          <w:rPr>
            <w:lang w:eastAsia="sv-SE"/>
          </w:rPr>
          <w:t>6.</w:t>
        </w:r>
        <w:r>
          <w:rPr>
            <w:lang w:eastAsia="sv-SE"/>
          </w:rPr>
          <w:t>9</w:t>
        </w:r>
        <w:r w:rsidRPr="00931575">
          <w:rPr>
            <w:lang w:eastAsia="sv-SE"/>
          </w:rPr>
          <w:t>.</w:t>
        </w:r>
        <w:r>
          <w:rPr>
            <w:lang w:eastAsia="sv-SE"/>
          </w:rPr>
          <w:t xml:space="preserve">2. </w:t>
        </w:r>
        <w:r w:rsidRPr="00931575">
          <w:rPr>
            <w:lang w:eastAsia="sv-SE"/>
          </w:rPr>
          <w:t>1</w:t>
        </w:r>
        <w:r w:rsidRPr="00931575">
          <w:rPr>
            <w:lang w:eastAsia="sv-SE"/>
          </w:rPr>
          <w:tab/>
        </w:r>
        <w:r w:rsidRPr="00C50E87">
          <w:t>Definition</w:t>
        </w:r>
        <w:r w:rsidRPr="00931575">
          <w:rPr>
            <w:lang w:eastAsia="sv-SE"/>
          </w:rPr>
          <w:t xml:space="preserve"> and applicability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715C740D" w14:textId="77777777" w:rsidR="00626A2A" w:rsidRDefault="00626A2A" w:rsidP="00626A2A">
      <w:pPr>
        <w:rPr>
          <w:ins w:id="56" w:author="Aurelian Bria" w:date="2024-11-08T17:03:00Z"/>
          <w:lang w:eastAsia="sv-SE"/>
        </w:rPr>
      </w:pPr>
      <w:bookmarkStart w:id="57" w:name="_Toc21102642"/>
      <w:bookmarkStart w:id="58" w:name="_Toc29810491"/>
      <w:bookmarkStart w:id="59" w:name="_Toc36635843"/>
      <w:bookmarkStart w:id="60" w:name="_Toc37272789"/>
      <w:bookmarkStart w:id="61" w:name="_Toc45885866"/>
      <w:bookmarkStart w:id="62" w:name="_Toc53182975"/>
      <w:bookmarkStart w:id="63" w:name="_Toc58915642"/>
      <w:bookmarkStart w:id="64" w:name="_Toc58917823"/>
      <w:bookmarkStart w:id="65" w:name="_Toc66693692"/>
      <w:bookmarkStart w:id="66" w:name="_Toc74915644"/>
      <w:bookmarkStart w:id="67" w:name="_Toc76114269"/>
      <w:bookmarkStart w:id="68" w:name="_Toc76544155"/>
      <w:bookmarkStart w:id="69" w:name="_Toc82536277"/>
      <w:bookmarkStart w:id="70" w:name="_Toc89952570"/>
      <w:bookmarkStart w:id="71" w:name="_Toc98766386"/>
      <w:bookmarkStart w:id="72" w:name="_Toc99702749"/>
      <w:bookmarkStart w:id="73" w:name="_Toc106206535"/>
      <w:bookmarkStart w:id="74" w:name="_Toc115080537"/>
      <w:bookmarkStart w:id="75" w:name="_Toc121999417"/>
      <w:bookmarkStart w:id="76" w:name="_Toc124154316"/>
      <w:bookmarkStart w:id="77" w:name="_Toc137396240"/>
      <w:bookmarkStart w:id="78" w:name="_Toc156577680"/>
      <w:bookmarkStart w:id="79" w:name="_Toc176948960"/>
      <w:ins w:id="80" w:author="Aurelian Bria" w:date="2024-11-08T17:03:00Z">
        <w:r w:rsidRPr="00967C94">
          <w:rPr>
            <w:lang w:eastAsia="sv-SE"/>
          </w:rPr>
          <w:t>OTA spatial emission requirements are defined to set upper limits on radiated power in specific directions.</w:t>
        </w:r>
      </w:ins>
    </w:p>
    <w:p w14:paraId="02DD15CE" w14:textId="77777777" w:rsidR="00626A2A" w:rsidRPr="00931575" w:rsidRDefault="00626A2A" w:rsidP="00626A2A">
      <w:pPr>
        <w:pStyle w:val="Heading4"/>
        <w:rPr>
          <w:ins w:id="81" w:author="Aurelian Bria" w:date="2024-11-08T17:03:00Z"/>
          <w:lang w:eastAsia="sv-SE"/>
        </w:rPr>
      </w:pPr>
      <w:ins w:id="82" w:author="Aurelian Bria" w:date="2024-11-08T17:03:00Z">
        <w:r w:rsidRPr="00931575">
          <w:rPr>
            <w:lang w:eastAsia="sv-SE"/>
          </w:rPr>
          <w:t>6.</w:t>
        </w:r>
        <w:r>
          <w:rPr>
            <w:lang w:eastAsia="sv-SE"/>
          </w:rPr>
          <w:t>9</w:t>
        </w:r>
        <w:r w:rsidRPr="00931575">
          <w:rPr>
            <w:lang w:eastAsia="sv-SE"/>
          </w:rPr>
          <w:t>.</w:t>
        </w:r>
        <w:r>
          <w:rPr>
            <w:lang w:eastAsia="sv-SE"/>
          </w:rPr>
          <w:t xml:space="preserve">2 </w:t>
        </w:r>
        <w:r w:rsidRPr="00931575">
          <w:rPr>
            <w:lang w:eastAsia="sv-SE"/>
          </w:rPr>
          <w:t>2</w:t>
        </w:r>
        <w:r w:rsidRPr="00931575">
          <w:rPr>
            <w:lang w:eastAsia="sv-SE"/>
          </w:rPr>
          <w:tab/>
          <w:t>Minimum requirement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769A35B5" w14:textId="77777777" w:rsidR="00626A2A" w:rsidRPr="00931575" w:rsidRDefault="00626A2A" w:rsidP="00626A2A">
      <w:pPr>
        <w:rPr>
          <w:ins w:id="83" w:author="Aurelian Bria" w:date="2024-11-08T17:03:00Z"/>
        </w:rPr>
      </w:pPr>
      <w:ins w:id="84" w:author="Aurelian Bria" w:date="2024-11-08T17:03:00Z">
        <w:r w:rsidRPr="00931575">
          <w:t xml:space="preserve">The minimum requirement for </w:t>
        </w:r>
        <w:r w:rsidRPr="00931575">
          <w:rPr>
            <w:i/>
          </w:rPr>
          <w:t>BS type 1-O</w:t>
        </w:r>
        <w:r w:rsidRPr="00931575">
          <w:t xml:space="preserve"> </w:t>
        </w:r>
        <w:r>
          <w:t xml:space="preserve">and </w:t>
        </w:r>
        <w:r w:rsidRPr="00B16F95">
          <w:rPr>
            <w:i/>
            <w:iCs/>
          </w:rPr>
          <w:t>BS type 1-H</w:t>
        </w:r>
        <w:r>
          <w:t xml:space="preserve"> </w:t>
        </w:r>
        <w:r w:rsidRPr="00931575">
          <w:t xml:space="preserve">is in TS 38.104 [2], </w:t>
        </w:r>
        <w:r>
          <w:t>sub</w:t>
        </w:r>
        <w:r w:rsidRPr="00931575">
          <w:t>clause 9.</w:t>
        </w:r>
        <w:r>
          <w:t>9</w:t>
        </w:r>
        <w:r w:rsidRPr="00931575">
          <w:t>.2.</w:t>
        </w:r>
      </w:ins>
    </w:p>
    <w:p w14:paraId="150B519A" w14:textId="77777777" w:rsidR="00626A2A" w:rsidRPr="00931575" w:rsidRDefault="00626A2A" w:rsidP="00626A2A">
      <w:pPr>
        <w:pStyle w:val="Heading4"/>
        <w:rPr>
          <w:ins w:id="85" w:author="Aurelian Bria" w:date="2024-11-08T17:03:00Z"/>
          <w:lang w:eastAsia="sv-SE"/>
        </w:rPr>
      </w:pPr>
      <w:bookmarkStart w:id="86" w:name="_Toc21102643"/>
      <w:bookmarkStart w:id="87" w:name="_Toc29810492"/>
      <w:bookmarkStart w:id="88" w:name="_Toc36635844"/>
      <w:bookmarkStart w:id="89" w:name="_Toc37272790"/>
      <w:bookmarkStart w:id="90" w:name="_Toc45885867"/>
      <w:bookmarkStart w:id="91" w:name="_Toc53182976"/>
      <w:bookmarkStart w:id="92" w:name="_Toc58915643"/>
      <w:bookmarkStart w:id="93" w:name="_Toc58917824"/>
      <w:bookmarkStart w:id="94" w:name="_Toc66693693"/>
      <w:bookmarkStart w:id="95" w:name="_Toc74915645"/>
      <w:bookmarkStart w:id="96" w:name="_Toc76114270"/>
      <w:bookmarkStart w:id="97" w:name="_Toc76544156"/>
      <w:bookmarkStart w:id="98" w:name="_Toc82536278"/>
      <w:bookmarkStart w:id="99" w:name="_Toc89952571"/>
      <w:bookmarkStart w:id="100" w:name="_Toc98766387"/>
      <w:bookmarkStart w:id="101" w:name="_Toc99702750"/>
      <w:bookmarkStart w:id="102" w:name="_Toc106206536"/>
      <w:bookmarkStart w:id="103" w:name="_Toc115080538"/>
      <w:bookmarkStart w:id="104" w:name="_Toc121999418"/>
      <w:bookmarkStart w:id="105" w:name="_Toc124154317"/>
      <w:bookmarkStart w:id="106" w:name="_Toc137396241"/>
      <w:bookmarkStart w:id="107" w:name="_Toc156577681"/>
      <w:bookmarkStart w:id="108" w:name="_Toc176948961"/>
      <w:ins w:id="109" w:author="Aurelian Bria" w:date="2024-11-08T17:03:00Z">
        <w:r w:rsidRPr="00931575">
          <w:rPr>
            <w:lang w:eastAsia="sv-SE"/>
          </w:rPr>
          <w:t>6.</w:t>
        </w:r>
        <w:r>
          <w:rPr>
            <w:lang w:eastAsia="sv-SE"/>
          </w:rPr>
          <w:t>9</w:t>
        </w:r>
        <w:r w:rsidRPr="00931575">
          <w:rPr>
            <w:lang w:eastAsia="sv-SE"/>
          </w:rPr>
          <w:t>.</w:t>
        </w:r>
        <w:r>
          <w:rPr>
            <w:lang w:eastAsia="sv-SE"/>
          </w:rPr>
          <w:t>2.</w:t>
        </w:r>
        <w:r w:rsidRPr="00931575">
          <w:rPr>
            <w:lang w:eastAsia="sv-SE"/>
          </w:rPr>
          <w:t>3</w:t>
        </w:r>
        <w:r w:rsidRPr="00931575">
          <w:rPr>
            <w:lang w:eastAsia="sv-SE"/>
          </w:rPr>
          <w:tab/>
          <w:t>Test purpose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6E463A43" w14:textId="77777777" w:rsidR="00626A2A" w:rsidRPr="00931575" w:rsidRDefault="00626A2A" w:rsidP="00626A2A">
      <w:pPr>
        <w:rPr>
          <w:ins w:id="110" w:author="Aurelian Bria" w:date="2024-11-08T17:03:00Z"/>
        </w:rPr>
      </w:pPr>
      <w:ins w:id="111" w:author="Aurelian Bria" w:date="2024-11-08T17:03:00Z">
        <w:r w:rsidRPr="00931575">
          <w:t xml:space="preserve">The test purpose is to verify </w:t>
        </w:r>
        <w:r>
          <w:t xml:space="preserve">that radiated power above the horizon does not exceed specified EEIRP limits. </w:t>
        </w:r>
      </w:ins>
    </w:p>
    <w:p w14:paraId="17361AD2" w14:textId="77777777" w:rsidR="00626A2A" w:rsidRPr="00931575" w:rsidRDefault="00626A2A" w:rsidP="00626A2A">
      <w:pPr>
        <w:pStyle w:val="Heading4"/>
        <w:rPr>
          <w:ins w:id="112" w:author="Aurelian Bria" w:date="2024-11-08T17:03:00Z"/>
          <w:lang w:eastAsia="sv-SE"/>
        </w:rPr>
      </w:pPr>
      <w:bookmarkStart w:id="113" w:name="_Toc21102644"/>
      <w:bookmarkStart w:id="114" w:name="_Toc29810493"/>
      <w:bookmarkStart w:id="115" w:name="_Toc36635845"/>
      <w:bookmarkStart w:id="116" w:name="_Toc37272791"/>
      <w:bookmarkStart w:id="117" w:name="_Toc45885868"/>
      <w:bookmarkStart w:id="118" w:name="_Toc53182977"/>
      <w:bookmarkStart w:id="119" w:name="_Toc58915644"/>
      <w:bookmarkStart w:id="120" w:name="_Toc58917825"/>
      <w:bookmarkStart w:id="121" w:name="_Toc66693694"/>
      <w:bookmarkStart w:id="122" w:name="_Toc74915646"/>
      <w:bookmarkStart w:id="123" w:name="_Toc76114271"/>
      <w:bookmarkStart w:id="124" w:name="_Toc76544157"/>
      <w:bookmarkStart w:id="125" w:name="_Toc82536279"/>
      <w:bookmarkStart w:id="126" w:name="_Toc89952572"/>
      <w:bookmarkStart w:id="127" w:name="_Toc98766388"/>
      <w:bookmarkStart w:id="128" w:name="_Toc99702751"/>
      <w:bookmarkStart w:id="129" w:name="_Toc106206537"/>
      <w:bookmarkStart w:id="130" w:name="_Toc115080539"/>
      <w:bookmarkStart w:id="131" w:name="_Toc121999419"/>
      <w:bookmarkStart w:id="132" w:name="_Toc124154318"/>
      <w:bookmarkStart w:id="133" w:name="_Toc137396242"/>
      <w:bookmarkStart w:id="134" w:name="_Toc156577682"/>
      <w:bookmarkStart w:id="135" w:name="_Toc176948962"/>
      <w:ins w:id="136" w:author="Aurelian Bria" w:date="2024-11-08T17:03:00Z">
        <w:r w:rsidRPr="00931575">
          <w:rPr>
            <w:lang w:eastAsia="sv-SE"/>
          </w:rPr>
          <w:t>6</w:t>
        </w:r>
        <w:r w:rsidRPr="00931575">
          <w:rPr>
            <w:lang w:eastAsia="zh-CN"/>
          </w:rPr>
          <w:t>.</w:t>
        </w:r>
        <w:r>
          <w:rPr>
            <w:lang w:eastAsia="zh-CN"/>
          </w:rPr>
          <w:t>9</w:t>
        </w:r>
        <w:r w:rsidRPr="00931575">
          <w:rPr>
            <w:lang w:eastAsia="zh-CN"/>
          </w:rPr>
          <w:t>.</w:t>
        </w:r>
        <w:r>
          <w:rPr>
            <w:lang w:eastAsia="zh-CN"/>
          </w:rPr>
          <w:t>2.</w:t>
        </w:r>
        <w:r w:rsidRPr="00931575">
          <w:rPr>
            <w:lang w:eastAsia="sv-SE"/>
          </w:rPr>
          <w:t>4</w:t>
        </w:r>
        <w:r w:rsidRPr="00931575">
          <w:rPr>
            <w:lang w:eastAsia="sv-SE"/>
          </w:rPr>
          <w:tab/>
          <w:t>Method of test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11AFB525" w14:textId="77777777" w:rsidR="00626A2A" w:rsidRPr="00931575" w:rsidRDefault="00626A2A" w:rsidP="00626A2A">
      <w:pPr>
        <w:pStyle w:val="Heading5"/>
        <w:rPr>
          <w:ins w:id="137" w:author="Aurelian Bria" w:date="2024-11-08T17:03:00Z"/>
          <w:lang w:eastAsia="sv-SE"/>
        </w:rPr>
      </w:pPr>
      <w:bookmarkStart w:id="138" w:name="_Toc21102645"/>
      <w:bookmarkStart w:id="139" w:name="_Toc29810494"/>
      <w:bookmarkStart w:id="140" w:name="_Toc36635846"/>
      <w:bookmarkStart w:id="141" w:name="_Toc37272792"/>
      <w:bookmarkStart w:id="142" w:name="_Toc45885869"/>
      <w:bookmarkStart w:id="143" w:name="_Toc53182978"/>
      <w:bookmarkStart w:id="144" w:name="_Toc58915645"/>
      <w:bookmarkStart w:id="145" w:name="_Toc58917826"/>
      <w:bookmarkStart w:id="146" w:name="_Toc66693695"/>
      <w:bookmarkStart w:id="147" w:name="_Toc74915647"/>
      <w:bookmarkStart w:id="148" w:name="_Toc76114272"/>
      <w:bookmarkStart w:id="149" w:name="_Toc76544158"/>
      <w:bookmarkStart w:id="150" w:name="_Toc82536280"/>
      <w:bookmarkStart w:id="151" w:name="_Toc89952573"/>
      <w:bookmarkStart w:id="152" w:name="_Toc98766389"/>
      <w:bookmarkStart w:id="153" w:name="_Toc99702752"/>
      <w:bookmarkStart w:id="154" w:name="_Toc106206538"/>
      <w:bookmarkStart w:id="155" w:name="_Toc115080540"/>
      <w:bookmarkStart w:id="156" w:name="_Toc121999420"/>
      <w:bookmarkStart w:id="157" w:name="_Toc124154319"/>
      <w:bookmarkStart w:id="158" w:name="_Toc137396243"/>
      <w:bookmarkStart w:id="159" w:name="_Toc156577683"/>
      <w:bookmarkStart w:id="160" w:name="_Toc176948963"/>
      <w:ins w:id="161" w:author="Aurelian Bria" w:date="2024-11-08T17:03:00Z">
        <w:r w:rsidRPr="00931575">
          <w:rPr>
            <w:lang w:eastAsia="sv-SE"/>
          </w:rPr>
          <w:t>6.</w:t>
        </w:r>
        <w:r>
          <w:rPr>
            <w:lang w:eastAsia="sv-SE"/>
          </w:rPr>
          <w:t>9</w:t>
        </w:r>
        <w:r w:rsidRPr="00931575">
          <w:rPr>
            <w:lang w:eastAsia="sv-SE"/>
          </w:rPr>
          <w:t>.</w:t>
        </w:r>
        <w:r>
          <w:rPr>
            <w:lang w:eastAsia="sv-SE"/>
          </w:rPr>
          <w:t>2.</w:t>
        </w:r>
        <w:r w:rsidRPr="00931575">
          <w:rPr>
            <w:lang w:eastAsia="sv-SE"/>
          </w:rPr>
          <w:t>4.1</w:t>
        </w:r>
        <w:r w:rsidRPr="00931575">
          <w:rPr>
            <w:lang w:eastAsia="sv-SE"/>
          </w:rPr>
          <w:tab/>
          <w:t>Initial conditions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</w:ins>
    </w:p>
    <w:p w14:paraId="1CC51187" w14:textId="77777777" w:rsidR="00626A2A" w:rsidRPr="009B69FC" w:rsidRDefault="00626A2A" w:rsidP="00626A2A">
      <w:pPr>
        <w:rPr>
          <w:ins w:id="162" w:author="Aurelian Bria" w:date="2024-11-08T17:03:00Z"/>
        </w:rPr>
      </w:pPr>
      <w:bookmarkStart w:id="163" w:name="_Toc21102646"/>
      <w:bookmarkStart w:id="164" w:name="_Toc29810495"/>
      <w:bookmarkStart w:id="165" w:name="_Toc36635847"/>
      <w:bookmarkStart w:id="166" w:name="_Toc37272793"/>
      <w:bookmarkStart w:id="167" w:name="_Toc45885870"/>
      <w:bookmarkStart w:id="168" w:name="_Toc53182979"/>
      <w:bookmarkStart w:id="169" w:name="_Toc58915646"/>
      <w:bookmarkStart w:id="170" w:name="_Toc58917827"/>
      <w:bookmarkStart w:id="171" w:name="_Toc66693696"/>
      <w:bookmarkStart w:id="172" w:name="_Toc74915648"/>
      <w:bookmarkStart w:id="173" w:name="_Toc76114273"/>
      <w:bookmarkStart w:id="174" w:name="_Toc76544159"/>
      <w:bookmarkStart w:id="175" w:name="_Toc82536281"/>
      <w:bookmarkStart w:id="176" w:name="_Toc89952574"/>
      <w:bookmarkStart w:id="177" w:name="_Toc98766390"/>
      <w:bookmarkStart w:id="178" w:name="_Toc99702753"/>
      <w:bookmarkStart w:id="179" w:name="_Toc106206539"/>
      <w:bookmarkStart w:id="180" w:name="_Toc115080541"/>
      <w:bookmarkStart w:id="181" w:name="_Toc121999421"/>
      <w:bookmarkStart w:id="182" w:name="_Toc124154320"/>
      <w:bookmarkStart w:id="183" w:name="_Toc137396244"/>
      <w:bookmarkStart w:id="184" w:name="_Toc156577684"/>
      <w:bookmarkStart w:id="185" w:name="_Toc176948964"/>
      <w:ins w:id="186" w:author="Aurelian Bria" w:date="2024-11-08T17:03:00Z">
        <w:r w:rsidRPr="009B69FC">
          <w:t>The test environment: Normal, see TS 38.141-2, Annex B.2.</w:t>
        </w:r>
      </w:ins>
    </w:p>
    <w:p w14:paraId="4F3E2DA7" w14:textId="093438B4" w:rsidR="00626A2A" w:rsidRPr="009B69FC" w:rsidRDefault="00626A2A" w:rsidP="00626A2A">
      <w:pPr>
        <w:rPr>
          <w:ins w:id="187" w:author="Aurelian Bria" w:date="2024-11-08T17:03:00Z"/>
        </w:rPr>
      </w:pPr>
      <w:ins w:id="188" w:author="Aurelian Bria" w:date="2024-11-08T17:03:00Z">
        <w:r w:rsidRPr="009B69FC">
          <w:t xml:space="preserve">RF channels to be tested for single carrier: </w:t>
        </w:r>
        <w:r>
          <w:t>B and T</w:t>
        </w:r>
        <w:r w:rsidRPr="009B69FC">
          <w:t>; see TS 38.141-2, clause 4.9.1</w:t>
        </w:r>
        <w:r>
          <w:t xml:space="preserve">. It is sufficient to test only one carrier, out of the ones characterised by the highest supported output power spectral </w:t>
        </w:r>
        <w:proofErr w:type="spellStart"/>
        <w:r>
          <w:t>sensity</w:t>
        </w:r>
        <w:proofErr w:type="spellEnd"/>
        <w:r>
          <w:t>, expressed in dBm/MHz .</w:t>
        </w:r>
        <w:r w:rsidRPr="009B69FC">
          <w:t xml:space="preserve"> </w:t>
        </w:r>
      </w:ins>
    </w:p>
    <w:p w14:paraId="1F6A2FB2" w14:textId="77777777" w:rsidR="00626A2A" w:rsidRDefault="00626A2A" w:rsidP="00626A2A">
      <w:pPr>
        <w:rPr>
          <w:ins w:id="189" w:author="Aurelian Bria" w:date="2024-11-08T17:03:00Z"/>
        </w:rPr>
      </w:pPr>
      <w:ins w:id="190" w:author="Aurelian Bria" w:date="2024-11-08T17:03:00Z">
        <w:r>
          <w:t>Beams to be tested: For each declared CAR determine the set of test beams, (red points in example below) as follows:</w:t>
        </w:r>
      </w:ins>
    </w:p>
    <w:p w14:paraId="47B472D7" w14:textId="77777777" w:rsidR="00626A2A" w:rsidRDefault="00626A2A" w:rsidP="00626A2A">
      <w:pPr>
        <w:pStyle w:val="ListParagraph"/>
        <w:numPr>
          <w:ilvl w:val="0"/>
          <w:numId w:val="5"/>
        </w:numPr>
        <w:rPr>
          <w:ins w:id="191" w:author="Aurelian Bria" w:date="2024-11-08T17:03:00Z"/>
        </w:rPr>
      </w:pPr>
      <w:ins w:id="192" w:author="Aurelian Bria" w:date="2024-11-08T17:03:00Z">
        <w:r>
          <w:t xml:space="preserve">4 points on the extremes of the largest </w:t>
        </w:r>
        <w:proofErr w:type="spellStart"/>
        <w:r>
          <w:t>elipse</w:t>
        </w:r>
        <w:proofErr w:type="spellEnd"/>
        <w:r>
          <w:t>/circle inside the declared CAR region</w:t>
        </w:r>
      </w:ins>
    </w:p>
    <w:p w14:paraId="70A67E44" w14:textId="77777777" w:rsidR="00626A2A" w:rsidRDefault="00626A2A" w:rsidP="00626A2A">
      <w:pPr>
        <w:pStyle w:val="ListParagraph"/>
        <w:numPr>
          <w:ilvl w:val="0"/>
          <w:numId w:val="5"/>
        </w:numPr>
        <w:rPr>
          <w:ins w:id="193" w:author="Aurelian Bria" w:date="2024-11-08T17:03:00Z"/>
        </w:rPr>
      </w:pPr>
      <w:ins w:id="194" w:author="Aurelian Bria" w:date="2024-11-08T17:03:00Z">
        <w:r>
          <w:t xml:space="preserve">7 points on each diagonal, equally distanced, but exclude the extremes of the CAR region. </w:t>
        </w:r>
      </w:ins>
    </w:p>
    <w:p w14:paraId="3E46E094" w14:textId="77777777" w:rsidR="00626A2A" w:rsidRDefault="00626A2A" w:rsidP="00626A2A">
      <w:pPr>
        <w:rPr>
          <w:ins w:id="195" w:author="Aurelian Bria" w:date="2024-11-08T17:03:00Z"/>
        </w:rPr>
      </w:pPr>
      <w:ins w:id="196" w:author="Aurelian Bria" w:date="2024-11-08T17:03:00Z">
        <w:r>
          <w:rPr>
            <w:noProof/>
          </w:rPr>
          <w:drawing>
            <wp:inline distT="0" distB="0" distL="0" distR="0" wp14:anchorId="386A24DB" wp14:editId="5B14AA0B">
              <wp:extent cx="2403926" cy="1391249"/>
              <wp:effectExtent l="0" t="0" r="0" b="0"/>
              <wp:docPr id="168983066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11207" cy="139546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0225A91" w14:textId="77777777" w:rsidR="00626A2A" w:rsidRDefault="00626A2A" w:rsidP="00626A2A">
      <w:pPr>
        <w:rPr>
          <w:ins w:id="197" w:author="Aurelian Bria" w:date="2024-11-08T17:03:00Z"/>
        </w:rPr>
      </w:pPr>
      <w:ins w:id="198" w:author="Aurelian Bria" w:date="2024-11-08T17:03:00Z">
        <w:r>
          <w:rPr>
            <w:rFonts w:ascii="Arial" w:hAnsi="Arial"/>
            <w:b/>
            <w:lang w:eastAsia="x-none"/>
          </w:rPr>
          <w:t xml:space="preserve">Figure </w:t>
        </w:r>
        <w:r w:rsidRPr="00645602">
          <w:rPr>
            <w:rFonts w:ascii="Arial" w:hAnsi="Arial"/>
            <w:b/>
            <w:lang w:eastAsia="x-none"/>
          </w:rPr>
          <w:t>6.9.2.4.1</w:t>
        </w:r>
        <w:r>
          <w:rPr>
            <w:rFonts w:ascii="Arial" w:hAnsi="Arial"/>
            <w:b/>
            <w:lang w:eastAsia="x-none"/>
          </w:rPr>
          <w:t>-1</w:t>
        </w:r>
        <w:r w:rsidRPr="009D1119">
          <w:rPr>
            <w:rFonts w:ascii="Arial" w:hAnsi="Arial"/>
            <w:b/>
            <w:lang w:eastAsia="x-none"/>
          </w:rPr>
          <w:t>:</w:t>
        </w:r>
        <w:r>
          <w:rPr>
            <w:rFonts w:ascii="Arial" w:hAnsi="Arial"/>
            <w:b/>
            <w:lang w:eastAsia="x-none"/>
          </w:rPr>
          <w:t xml:space="preserve"> Example of approximate test beam position in the declared CAR region (green contour)</w:t>
        </w:r>
      </w:ins>
    </w:p>
    <w:p w14:paraId="00F94D7D" w14:textId="77777777" w:rsidR="00626A2A" w:rsidRDefault="00626A2A" w:rsidP="00626A2A">
      <w:pPr>
        <w:rPr>
          <w:ins w:id="199" w:author="Aurelian Bria" w:date="2024-11-08T17:03:00Z"/>
        </w:rPr>
      </w:pPr>
    </w:p>
    <w:p w14:paraId="771E5B98" w14:textId="77777777" w:rsidR="00626A2A" w:rsidRPr="009B69FC" w:rsidRDefault="00626A2A" w:rsidP="00626A2A">
      <w:pPr>
        <w:rPr>
          <w:ins w:id="200" w:author="Aurelian Bria" w:date="2024-11-08T17:03:00Z"/>
        </w:rPr>
      </w:pPr>
      <w:ins w:id="201" w:author="Aurelian Bria" w:date="2024-11-08T17:03:00Z">
        <w:r w:rsidRPr="009B69FC">
          <w:t xml:space="preserve">The test object </w:t>
        </w:r>
        <w:r>
          <w:t>shall be placed</w:t>
        </w:r>
        <w:r w:rsidRPr="009B69FC">
          <w:t xml:space="preserve"> on the positioner with mechanical tilt set to 0 degrees. </w:t>
        </w:r>
      </w:ins>
    </w:p>
    <w:p w14:paraId="62ACD658" w14:textId="77777777" w:rsidR="00626A2A" w:rsidRPr="009B69FC" w:rsidRDefault="00626A2A" w:rsidP="00626A2A">
      <w:pPr>
        <w:pStyle w:val="NO"/>
        <w:ind w:left="284" w:firstLine="0"/>
        <w:rPr>
          <w:ins w:id="202" w:author="Aurelian Bria" w:date="2024-11-08T17:03:00Z"/>
        </w:rPr>
      </w:pPr>
      <w:ins w:id="203" w:author="Aurelian Bria" w:date="2024-11-08T17:03:00Z">
        <w:r w:rsidRPr="009B69FC">
          <w:t xml:space="preserve">Since this requirement </w:t>
        </w:r>
        <w:r>
          <w:t>is targeting the power transmitted above the horizon for a specific site installation</w:t>
        </w:r>
        <w:r w:rsidRPr="009B69FC">
          <w:t xml:space="preserve">, it is </w:t>
        </w:r>
        <w:r>
          <w:t>required</w:t>
        </w:r>
        <w:r w:rsidRPr="009B69FC">
          <w:t xml:space="preserve"> that the BS is mounted on the positioner such that blocking effects due to the positioner</w:t>
        </w:r>
        <w:r>
          <w:t xml:space="preserve"> are </w:t>
        </w:r>
        <w:r w:rsidRPr="009B69FC">
          <w:t xml:space="preserve">minimized. </w:t>
        </w:r>
      </w:ins>
    </w:p>
    <w:p w14:paraId="1BA7EA94" w14:textId="77777777" w:rsidR="00626A2A" w:rsidRPr="00931575" w:rsidRDefault="00626A2A" w:rsidP="00626A2A">
      <w:pPr>
        <w:pStyle w:val="Heading5"/>
        <w:rPr>
          <w:ins w:id="204" w:author="Aurelian Bria" w:date="2024-11-08T17:03:00Z"/>
          <w:lang w:eastAsia="sv-SE"/>
        </w:rPr>
      </w:pPr>
      <w:ins w:id="205" w:author="Aurelian Bria" w:date="2024-11-08T17:03:00Z">
        <w:r w:rsidRPr="00931575">
          <w:rPr>
            <w:lang w:eastAsia="sv-SE"/>
          </w:rPr>
          <w:t>6.</w:t>
        </w:r>
        <w:r>
          <w:rPr>
            <w:lang w:eastAsia="sv-SE"/>
          </w:rPr>
          <w:t>9</w:t>
        </w:r>
        <w:r w:rsidRPr="00931575">
          <w:rPr>
            <w:lang w:eastAsia="sv-SE"/>
          </w:rPr>
          <w:t>.</w:t>
        </w:r>
        <w:r>
          <w:rPr>
            <w:lang w:eastAsia="sv-SE"/>
          </w:rPr>
          <w:t>2.</w:t>
        </w:r>
        <w:r w:rsidRPr="00931575">
          <w:rPr>
            <w:lang w:eastAsia="sv-SE"/>
          </w:rPr>
          <w:t>4.2</w:t>
        </w:r>
        <w:r w:rsidRPr="00931575">
          <w:rPr>
            <w:lang w:eastAsia="sv-SE"/>
          </w:rPr>
          <w:tab/>
          <w:t>Procedure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</w:ins>
    </w:p>
    <w:p w14:paraId="69252EAB" w14:textId="77777777" w:rsidR="00626A2A" w:rsidRPr="004D3FA0" w:rsidRDefault="00626A2A" w:rsidP="00626A2A">
      <w:pPr>
        <w:numPr>
          <w:ilvl w:val="0"/>
          <w:numId w:val="1"/>
        </w:numPr>
        <w:spacing w:after="240"/>
        <w:contextualSpacing/>
        <w:rPr>
          <w:ins w:id="206" w:author="Aurelian Bria" w:date="2024-11-08T17:03:00Z"/>
          <w:rFonts w:eastAsia="Calibri"/>
          <w:lang w:val="en-US"/>
        </w:rPr>
      </w:pPr>
      <w:bookmarkStart w:id="207" w:name="_Toc21102647"/>
      <w:bookmarkStart w:id="208" w:name="_Toc29810496"/>
      <w:bookmarkStart w:id="209" w:name="_Toc36635848"/>
      <w:bookmarkStart w:id="210" w:name="_Toc37272794"/>
      <w:bookmarkStart w:id="211" w:name="_Toc45885871"/>
      <w:bookmarkStart w:id="212" w:name="_Toc53182980"/>
      <w:bookmarkStart w:id="213" w:name="_Toc58915647"/>
      <w:bookmarkStart w:id="214" w:name="_Toc58917828"/>
      <w:bookmarkStart w:id="215" w:name="_Toc66693697"/>
      <w:bookmarkStart w:id="216" w:name="_Toc74915649"/>
      <w:bookmarkStart w:id="217" w:name="_Toc76114274"/>
      <w:bookmarkStart w:id="218" w:name="_Toc76544160"/>
      <w:bookmarkStart w:id="219" w:name="_Toc82536282"/>
      <w:bookmarkStart w:id="220" w:name="_Toc89952575"/>
      <w:bookmarkStart w:id="221" w:name="_Toc98766391"/>
      <w:bookmarkStart w:id="222" w:name="_Toc99702754"/>
      <w:bookmarkStart w:id="223" w:name="_Toc106206540"/>
      <w:bookmarkStart w:id="224" w:name="_Toc115080542"/>
      <w:bookmarkStart w:id="225" w:name="_Toc121999422"/>
      <w:bookmarkStart w:id="226" w:name="_Toc124154321"/>
      <w:bookmarkStart w:id="227" w:name="_Toc137396245"/>
      <w:bookmarkStart w:id="228" w:name="_Toc156577685"/>
      <w:bookmarkStart w:id="229" w:name="_Toc176948965"/>
      <w:ins w:id="230" w:author="Aurelian Bria" w:date="2024-11-08T17:03:00Z">
        <w:r w:rsidRPr="004D3FA0">
          <w:rPr>
            <w:rFonts w:eastAsia="Calibri"/>
            <w:lang w:val="en-US"/>
          </w:rPr>
          <w:t>Calibrate the test range, according to calibration described in TR 37.941, subclause 8.3.</w:t>
        </w:r>
      </w:ins>
    </w:p>
    <w:p w14:paraId="527C38BA" w14:textId="77777777" w:rsidR="00626A2A" w:rsidRPr="004D3FA0" w:rsidRDefault="00626A2A" w:rsidP="00626A2A">
      <w:pPr>
        <w:spacing w:after="240"/>
        <w:ind w:left="720"/>
        <w:contextualSpacing/>
        <w:rPr>
          <w:ins w:id="231" w:author="Aurelian Bria" w:date="2024-11-08T17:03:00Z"/>
          <w:rFonts w:eastAsia="Calibri"/>
          <w:lang w:val="en-US"/>
        </w:rPr>
      </w:pPr>
    </w:p>
    <w:p w14:paraId="029912E9" w14:textId="77777777" w:rsidR="00626A2A" w:rsidRPr="004D3FA0" w:rsidRDefault="00626A2A" w:rsidP="00626A2A">
      <w:pPr>
        <w:numPr>
          <w:ilvl w:val="0"/>
          <w:numId w:val="1"/>
        </w:numPr>
        <w:spacing w:after="240"/>
        <w:contextualSpacing/>
        <w:rPr>
          <w:ins w:id="232" w:author="Aurelian Bria" w:date="2024-11-08T17:03:00Z"/>
          <w:rFonts w:eastAsia="Calibri"/>
          <w:lang w:val="en-US"/>
        </w:rPr>
      </w:pPr>
      <w:ins w:id="233" w:author="Aurelian Bria" w:date="2024-11-08T17:03:00Z">
        <w:r w:rsidRPr="004D3FA0">
          <w:rPr>
            <w:rFonts w:eastAsia="Calibri"/>
            <w:lang w:val="en-US"/>
          </w:rPr>
          <w:t xml:space="preserve">Place the test object </w:t>
        </w:r>
        <w:r>
          <w:rPr>
            <w:rFonts w:eastAsia="Calibri"/>
            <w:lang w:val="en-US"/>
          </w:rPr>
          <w:t>on</w:t>
        </w:r>
        <w:r w:rsidRPr="004D3FA0">
          <w:rPr>
            <w:rFonts w:eastAsia="Calibri"/>
            <w:lang w:val="en-US"/>
          </w:rPr>
          <w:t xml:space="preserve"> the positioner, such that blocking effect in the vertical domain </w:t>
        </w:r>
        <w:r>
          <w:rPr>
            <w:rFonts w:eastAsia="Calibri"/>
            <w:lang w:val="en-US"/>
          </w:rPr>
          <w:t>shall be</w:t>
        </w:r>
        <w:r w:rsidRPr="004D3FA0">
          <w:rPr>
            <w:rFonts w:eastAsia="Calibri"/>
            <w:lang w:val="en-US"/>
          </w:rPr>
          <w:t xml:space="preserve"> minimized. </w:t>
        </w:r>
        <w:r w:rsidRPr="004D3FA0">
          <w:rPr>
            <w:rFonts w:eastAsia="Calibri"/>
            <w:lang w:val="en-US"/>
          </w:rPr>
          <w:br/>
        </w:r>
      </w:ins>
    </w:p>
    <w:p w14:paraId="4577383B" w14:textId="77777777" w:rsidR="00626A2A" w:rsidRPr="004D3FA0" w:rsidRDefault="00626A2A" w:rsidP="00626A2A">
      <w:pPr>
        <w:numPr>
          <w:ilvl w:val="0"/>
          <w:numId w:val="1"/>
        </w:numPr>
        <w:spacing w:after="240"/>
        <w:contextualSpacing/>
        <w:rPr>
          <w:ins w:id="234" w:author="Aurelian Bria" w:date="2024-11-08T17:03:00Z"/>
          <w:rFonts w:eastAsia="Calibri"/>
          <w:lang w:val="en-US"/>
        </w:rPr>
      </w:pPr>
      <w:ins w:id="235" w:author="Aurelian Bria" w:date="2024-11-08T17:03:00Z">
        <w:r w:rsidRPr="004D3FA0">
          <w:rPr>
            <w:rFonts w:eastAsia="Calibri"/>
            <w:lang w:val="en-US"/>
          </w:rPr>
          <w:t>Align the manufacturer declared coordinate system orientation (D.2) of the test object with the coordinate system used by the test system.</w:t>
        </w:r>
        <w:r w:rsidRPr="004D3FA0">
          <w:rPr>
            <w:rFonts w:eastAsia="Calibri"/>
            <w:lang w:val="en-US"/>
          </w:rPr>
          <w:br/>
        </w:r>
      </w:ins>
    </w:p>
    <w:p w14:paraId="09B50322" w14:textId="77777777" w:rsidR="00626A2A" w:rsidRPr="004D3FA0" w:rsidRDefault="00626A2A" w:rsidP="00626A2A">
      <w:pPr>
        <w:numPr>
          <w:ilvl w:val="0"/>
          <w:numId w:val="1"/>
        </w:numPr>
        <w:spacing w:after="240"/>
        <w:contextualSpacing/>
        <w:rPr>
          <w:ins w:id="236" w:author="Aurelian Bria" w:date="2024-11-08T17:03:00Z"/>
          <w:rFonts w:eastAsia="Calibri"/>
          <w:lang w:val="en-US"/>
        </w:rPr>
      </w:pPr>
      <w:ins w:id="237" w:author="Aurelian Bria" w:date="2024-11-08T17:03:00Z">
        <w:r w:rsidRPr="004D3FA0">
          <w:rPr>
            <w:rFonts w:eastAsia="Calibri"/>
            <w:lang w:val="en-US"/>
          </w:rPr>
          <w:lastRenderedPageBreak/>
          <w:t xml:space="preserve">Configure the test object according to applicable test configuration in TS 38.141-2, subclause 4.8 using the corresponding test model </w:t>
        </w:r>
        <w:r w:rsidRPr="00DA2FDC">
          <w:t>NR-FR1-TM1</w:t>
        </w:r>
        <w:r>
          <w:t>.1</w:t>
        </w:r>
        <w:r w:rsidRPr="009B69FC">
          <w:t xml:space="preserve"> </w:t>
        </w:r>
        <w:r w:rsidRPr="004D3FA0">
          <w:rPr>
            <w:rFonts w:eastAsia="Calibri"/>
            <w:lang w:val="en-US"/>
          </w:rPr>
          <w:t>described in TS 38.141-</w:t>
        </w:r>
        <w:r>
          <w:rPr>
            <w:rFonts w:eastAsia="Calibri"/>
            <w:lang w:val="en-US"/>
          </w:rPr>
          <w:t>1</w:t>
        </w:r>
        <w:r w:rsidRPr="004D3FA0">
          <w:rPr>
            <w:rFonts w:eastAsia="Calibri"/>
            <w:lang w:val="en-US"/>
          </w:rPr>
          <w:t>, subclause 4.9.2.</w:t>
        </w:r>
        <w:r w:rsidRPr="004D3FA0">
          <w:rPr>
            <w:rFonts w:eastAsia="Calibri"/>
            <w:lang w:val="en-US"/>
          </w:rPr>
          <w:br/>
        </w:r>
      </w:ins>
    </w:p>
    <w:p w14:paraId="0045F5B7" w14:textId="77777777" w:rsidR="00626A2A" w:rsidRPr="004D3FA0" w:rsidRDefault="00626A2A" w:rsidP="00626A2A">
      <w:pPr>
        <w:numPr>
          <w:ilvl w:val="0"/>
          <w:numId w:val="1"/>
        </w:numPr>
        <w:spacing w:after="240"/>
        <w:contextualSpacing/>
        <w:rPr>
          <w:ins w:id="238" w:author="Aurelian Bria" w:date="2024-11-08T17:03:00Z"/>
          <w:rFonts w:eastAsia="Calibri"/>
          <w:lang w:val="en-US"/>
        </w:rPr>
      </w:pPr>
      <w:ins w:id="239" w:author="Aurelian Bria" w:date="2024-11-08T17:03:00Z">
        <w:r w:rsidRPr="004D3FA0">
          <w:rPr>
            <w:rFonts w:eastAsia="Calibri"/>
            <w:lang w:val="en-US"/>
          </w:rPr>
          <w:t xml:space="preserve">Set the positioner at location for measurement point </w:t>
        </w:r>
      </w:ins>
      <m:oMath>
        <m:r>
          <w:ins w:id="240" w:author="Aurelian Bria" w:date="2024-11-08T17:03:00Z">
            <w:rPr>
              <w:rFonts w:ascii="Cambria Math" w:eastAsia="Calibri" w:hAnsi="Cambria Math"/>
              <w:lang w:val="en-US"/>
            </w:rPr>
            <m:t>(</m:t>
          </w:ins>
        </m:r>
        <m:sSub>
          <m:sSubPr>
            <m:ctrlPr>
              <w:ins w:id="241" w:author="Aurelian Bria" w:date="2024-11-08T17:03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42" w:author="Aurelian Bria" w:date="2024-11-08T17:03:00Z">
                <w:rPr>
                  <w:rFonts w:ascii="Cambria Math" w:eastAsia="Calibri" w:hAnsi="Cambria Math"/>
                  <w:lang w:val="en-US"/>
                </w:rPr>
                <m:t>θ</m:t>
              </w:ins>
            </m:r>
          </m:e>
          <m:sub>
            <m:r>
              <w:ins w:id="243" w:author="Aurelian Bria" w:date="2024-11-08T17:03:00Z">
                <w:rPr>
                  <w:rFonts w:ascii="Cambria Math" w:eastAsia="Calibri" w:hAnsi="Cambria Math"/>
                  <w:lang w:val="en-US"/>
                </w:rPr>
                <m:t>n</m:t>
              </w:ins>
            </m:r>
          </m:sub>
        </m:sSub>
        <m:r>
          <w:ins w:id="244" w:author="Aurelian Bria" w:date="2024-11-08T17:03:00Z">
            <w:rPr>
              <w:rFonts w:ascii="Cambria Math" w:eastAsia="Calibri" w:hAnsi="Cambria Math"/>
              <w:lang w:val="en-US"/>
            </w:rPr>
            <m:t>,</m:t>
          </w:ins>
        </m:r>
        <m:sSub>
          <m:sSubPr>
            <m:ctrlPr>
              <w:ins w:id="245" w:author="Aurelian Bria" w:date="2024-11-08T17:03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46" w:author="Aurelian Bria" w:date="2024-11-08T17:03:00Z">
                <w:rPr>
                  <w:rFonts w:ascii="Cambria Math" w:eastAsia="Calibri" w:hAnsi="Cambria Math"/>
                  <w:lang w:val="en-US"/>
                </w:rPr>
                <m:t>φ</m:t>
              </w:ins>
            </m:r>
          </m:e>
          <m:sub>
            <m:r>
              <w:ins w:id="247" w:author="Aurelian Bria" w:date="2024-11-08T17:03:00Z">
                <w:rPr>
                  <w:rFonts w:ascii="Cambria Math" w:eastAsia="Calibri" w:hAnsi="Cambria Math"/>
                  <w:lang w:val="en-US"/>
                </w:rPr>
                <m:t>m</m:t>
              </w:ins>
            </m:r>
          </m:sub>
        </m:sSub>
        <m:r>
          <w:ins w:id="248" w:author="Aurelian Bria" w:date="2024-11-08T17:03:00Z">
            <w:rPr>
              <w:rFonts w:ascii="Cambria Math" w:eastAsia="Calibri" w:hAnsi="Cambria Math"/>
              <w:lang w:val="en-US"/>
            </w:rPr>
            <m:t>)</m:t>
          </w:ins>
        </m:r>
      </m:oMath>
      <w:ins w:id="249" w:author="Aurelian Bria" w:date="2024-11-08T17:03:00Z">
        <w:r w:rsidRPr="004D3FA0">
          <w:rPr>
            <w:rFonts w:eastAsia="Calibri"/>
            <w:lang w:val="en-US"/>
          </w:rPr>
          <w:t xml:space="preserve"> for </w:t>
        </w:r>
      </w:ins>
      <m:oMath>
        <m:r>
          <w:ins w:id="250" w:author="Aurelian Bria" w:date="2024-11-08T17:03:00Z">
            <w:rPr>
              <w:rFonts w:ascii="Cambria Math" w:eastAsia="Calibri" w:hAnsi="Cambria Math"/>
              <w:lang w:val="en-US"/>
            </w:rPr>
            <m:t>m=1..M</m:t>
          </w:ins>
        </m:r>
      </m:oMath>
      <w:ins w:id="251" w:author="Aurelian Bria" w:date="2024-11-08T17:03:00Z">
        <w:r w:rsidRPr="004D3FA0">
          <w:rPr>
            <w:rFonts w:eastAsia="Yu Mincho"/>
            <w:lang w:val="en-US"/>
          </w:rPr>
          <w:t xml:space="preserve"> and </w:t>
        </w:r>
      </w:ins>
      <m:oMath>
        <m:r>
          <w:ins w:id="252" w:author="Aurelian Bria" w:date="2024-11-08T17:03:00Z">
            <w:rPr>
              <w:rFonts w:ascii="Cambria Math" w:eastAsia="Yu Mincho" w:hAnsi="Cambria Math"/>
              <w:lang w:val="en-US"/>
            </w:rPr>
            <m:t>n=1..</m:t>
          </w:ins>
        </m:r>
      </m:oMath>
      <w:ins w:id="253" w:author="Aurelian Bria" w:date="2024-11-08T17:03:00Z">
        <w:r w:rsidRPr="004D3FA0">
          <w:rPr>
            <w:rFonts w:ascii="Cambria Math" w:eastAsia="Yu Mincho" w:hAnsi="Cambria Math"/>
            <w:i/>
            <w:iCs/>
            <w:lang w:val="en-US"/>
          </w:rPr>
          <w:t>N</w:t>
        </w:r>
        <w:r w:rsidRPr="004D3FA0">
          <w:rPr>
            <w:rFonts w:eastAsia="Calibri"/>
            <w:lang w:val="en-US"/>
          </w:rPr>
          <w:t>.</w:t>
        </w:r>
        <w:r w:rsidRPr="004D3FA0">
          <w:rPr>
            <w:rFonts w:eastAsia="Calibri"/>
            <w:lang w:val="en-US"/>
          </w:rPr>
          <w:br/>
        </w:r>
      </w:ins>
    </w:p>
    <w:p w14:paraId="16F0101A" w14:textId="77777777" w:rsidR="00626A2A" w:rsidRPr="004D3FA0" w:rsidRDefault="00626A2A" w:rsidP="00626A2A">
      <w:pPr>
        <w:numPr>
          <w:ilvl w:val="0"/>
          <w:numId w:val="1"/>
        </w:numPr>
        <w:spacing w:after="240"/>
        <w:contextualSpacing/>
        <w:rPr>
          <w:ins w:id="254" w:author="Aurelian Bria" w:date="2024-11-08T17:03:00Z"/>
          <w:rFonts w:eastAsia="Calibri"/>
          <w:lang w:val="en-US"/>
        </w:rPr>
      </w:pPr>
      <w:ins w:id="255" w:author="Aurelian Bria" w:date="2024-11-08T17:03:00Z">
        <w:r w:rsidRPr="004D3FA0">
          <w:rPr>
            <w:rFonts w:eastAsia="Calibri"/>
            <w:lang w:val="en-US"/>
          </w:rPr>
          <w:t xml:space="preserve">Enable test beam  </w:t>
        </w:r>
      </w:ins>
      <m:oMath>
        <m:r>
          <w:ins w:id="256" w:author="Aurelian Bria" w:date="2024-11-08T17:03:00Z">
            <w:rPr>
              <w:rFonts w:ascii="Cambria Math" w:eastAsia="Calibri" w:hAnsi="Cambria Math"/>
              <w:lang w:val="en-US"/>
            </w:rPr>
            <m:t>k</m:t>
          </w:ins>
        </m:r>
      </m:oMath>
      <w:ins w:id="257" w:author="Aurelian Bria" w:date="2024-11-08T17:03:00Z">
        <w:r w:rsidRPr="004D3FA0">
          <w:rPr>
            <w:rFonts w:eastAsia="Calibri"/>
            <w:lang w:val="en-US"/>
          </w:rPr>
          <w:t xml:space="preserve"> for </w:t>
        </w:r>
      </w:ins>
      <m:oMath>
        <m:r>
          <w:ins w:id="258" w:author="Aurelian Bria" w:date="2024-11-08T17:03:00Z">
            <w:rPr>
              <w:rFonts w:ascii="Cambria Math" w:eastAsia="Calibri" w:hAnsi="Cambria Math"/>
              <w:lang w:val="en-US"/>
            </w:rPr>
            <m:t>k=1..K</m:t>
          </w:ins>
        </m:r>
      </m:oMath>
      <w:ins w:id="259" w:author="Aurelian Bria" w:date="2024-11-08T17:03:00Z">
        <w:r w:rsidRPr="004D3FA0">
          <w:rPr>
            <w:rFonts w:eastAsia="Calibri"/>
            <w:lang w:val="en-US"/>
          </w:rPr>
          <w:t>.</w:t>
        </w:r>
        <w:r w:rsidRPr="004D3FA0">
          <w:rPr>
            <w:rFonts w:eastAsia="Calibri"/>
            <w:lang w:val="en-US"/>
          </w:rPr>
          <w:br/>
        </w:r>
      </w:ins>
    </w:p>
    <w:p w14:paraId="12A665C7" w14:textId="77777777" w:rsidR="00626A2A" w:rsidRPr="004D3FA0" w:rsidRDefault="00626A2A" w:rsidP="00626A2A">
      <w:pPr>
        <w:numPr>
          <w:ilvl w:val="0"/>
          <w:numId w:val="1"/>
        </w:numPr>
        <w:spacing w:after="240"/>
        <w:contextualSpacing/>
        <w:rPr>
          <w:ins w:id="260" w:author="Aurelian Bria" w:date="2024-11-08T17:03:00Z"/>
          <w:rFonts w:eastAsia="Calibri"/>
          <w:lang w:val="en-US"/>
        </w:rPr>
      </w:pPr>
      <w:ins w:id="261" w:author="Aurelian Bria" w:date="2024-11-08T17:03:00Z">
        <w:r w:rsidRPr="004D3FA0">
          <w:rPr>
            <w:rFonts w:eastAsia="Calibri"/>
            <w:lang w:val="en-US"/>
          </w:rPr>
          <w:t xml:space="preserve">Measure </w:t>
        </w:r>
      </w:ins>
      <m:oMath>
        <m:sSub>
          <m:sSubPr>
            <m:ctrlPr>
              <w:ins w:id="262" w:author="Aurelian Bria" w:date="2024-11-08T17:03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63" w:author="Aurelian Bria" w:date="2024-11-08T17:03:00Z">
                <w:rPr>
                  <w:rFonts w:ascii="Cambria Math" w:eastAsia="Calibri" w:hAnsi="Cambria Math"/>
                  <w:lang w:val="en-US"/>
                </w:rPr>
                <m:t>EIRP</m:t>
              </w:ins>
            </m:r>
          </m:e>
          <m:sub>
            <m:r>
              <w:ins w:id="264" w:author="Aurelian Bria" w:date="2024-11-08T17:03:00Z">
                <w:rPr>
                  <w:rFonts w:ascii="Cambria Math" w:eastAsia="Calibri" w:hAnsi="Cambria Math"/>
                  <w:lang w:val="en-US"/>
                </w:rPr>
                <m:t>k</m:t>
              </w:ins>
            </m:r>
          </m:sub>
        </m:sSub>
        <m:d>
          <m:dPr>
            <m:ctrlPr>
              <w:ins w:id="265" w:author="Aurelian Bria" w:date="2024-11-08T17:03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dPr>
          <m:e>
            <m:sSub>
              <m:sSubPr>
                <m:ctrlPr>
                  <w:ins w:id="266" w:author="Aurelian Bria" w:date="2024-11-08T17:03:00Z">
                    <w:rPr>
                      <w:rFonts w:ascii="Cambria Math" w:eastAsia="Calibri" w:hAnsi="Cambria Math"/>
                      <w:i/>
                      <w:lang w:val="en-US"/>
                    </w:rPr>
                  </w:ins>
                </m:ctrlPr>
              </m:sSubPr>
              <m:e>
                <m:r>
                  <w:ins w:id="267" w:author="Aurelian Bria" w:date="2024-11-08T17:03:00Z">
                    <w:rPr>
                      <w:rFonts w:ascii="Cambria Math" w:eastAsia="Calibri" w:hAnsi="Cambria Math"/>
                      <w:lang w:val="en-US"/>
                    </w:rPr>
                    <m:t>θ</m:t>
                  </w:ins>
                </m:r>
              </m:e>
              <m:sub>
                <m:r>
                  <w:ins w:id="268" w:author="Aurelian Bria" w:date="2024-11-08T17:03:00Z">
                    <w:rPr>
                      <w:rFonts w:ascii="Cambria Math" w:eastAsia="Calibri" w:hAnsi="Cambria Math"/>
                      <w:lang w:val="en-US"/>
                    </w:rPr>
                    <m:t>n</m:t>
                  </w:ins>
                </m:r>
              </m:sub>
            </m:sSub>
            <m:r>
              <w:ins w:id="269" w:author="Aurelian Bria" w:date="2024-11-08T17:03:00Z">
                <w:rPr>
                  <w:rFonts w:ascii="Cambria Math" w:eastAsia="Calibri" w:hAnsi="Cambria Math"/>
                  <w:lang w:val="en-US"/>
                </w:rPr>
                <m:t>,</m:t>
              </w:ins>
            </m:r>
            <m:sSub>
              <m:sSubPr>
                <m:ctrlPr>
                  <w:ins w:id="270" w:author="Aurelian Bria" w:date="2024-11-08T17:03:00Z">
                    <w:rPr>
                      <w:rFonts w:ascii="Cambria Math" w:eastAsia="Calibri" w:hAnsi="Cambria Math"/>
                      <w:i/>
                      <w:lang w:val="en-US"/>
                    </w:rPr>
                  </w:ins>
                </m:ctrlPr>
              </m:sSubPr>
              <m:e>
                <m:r>
                  <w:ins w:id="271" w:author="Aurelian Bria" w:date="2024-11-08T17:03:00Z">
                    <w:rPr>
                      <w:rFonts w:ascii="Cambria Math" w:eastAsia="Calibri" w:hAnsi="Cambria Math"/>
                      <w:lang w:val="en-US"/>
                    </w:rPr>
                    <m:t>φ</m:t>
                  </w:ins>
                </m:r>
              </m:e>
              <m:sub>
                <m:r>
                  <w:ins w:id="272" w:author="Aurelian Bria" w:date="2024-11-08T17:03:00Z">
                    <w:rPr>
                      <w:rFonts w:ascii="Cambria Math" w:eastAsia="Calibri" w:hAnsi="Cambria Math"/>
                      <w:lang w:val="en-US"/>
                    </w:rPr>
                    <m:t>m</m:t>
                  </w:ins>
                </m:r>
              </m:sub>
            </m:sSub>
          </m:e>
        </m:d>
        <m:r>
          <w:ins w:id="273" w:author="Aurelian Bria" w:date="2024-11-08T17:03:00Z">
            <w:rPr>
              <w:rFonts w:ascii="Cambria Math" w:eastAsia="Calibri" w:hAnsi="Cambria Math"/>
              <w:lang w:val="en-US"/>
            </w:rPr>
            <m:t>=</m:t>
          </w:ins>
        </m:r>
        <m:sSub>
          <m:sSubPr>
            <m:ctrlPr>
              <w:ins w:id="274" w:author="Aurelian Bria" w:date="2024-11-08T17:03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75" w:author="Aurelian Bria" w:date="2024-11-08T17:03:00Z">
                <w:rPr>
                  <w:rFonts w:ascii="Cambria Math" w:eastAsia="Calibri" w:hAnsi="Cambria Math"/>
                  <w:lang w:val="en-US"/>
                </w:rPr>
                <m:t>EIRP</m:t>
              </w:ins>
            </m:r>
          </m:e>
          <m:sub>
            <m:r>
              <w:ins w:id="276" w:author="Aurelian Bria" w:date="2024-11-08T17:03:00Z">
                <w:rPr>
                  <w:rFonts w:ascii="Cambria Math" w:eastAsia="Calibri" w:hAnsi="Cambria Math"/>
                  <w:lang w:val="en-US"/>
                </w:rPr>
                <m:t>p1</m:t>
              </w:ins>
            </m:r>
          </m:sub>
        </m:sSub>
        <m:r>
          <w:ins w:id="277" w:author="Aurelian Bria" w:date="2024-11-08T17:03:00Z">
            <w:rPr>
              <w:rFonts w:ascii="Cambria Math" w:eastAsia="Calibri" w:hAnsi="Cambria Math"/>
              <w:lang w:val="en-US"/>
            </w:rPr>
            <m:t>+</m:t>
          </w:ins>
        </m:r>
        <m:sSub>
          <m:sSubPr>
            <m:ctrlPr>
              <w:ins w:id="278" w:author="Aurelian Bria" w:date="2024-11-08T17:03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79" w:author="Aurelian Bria" w:date="2024-11-08T17:03:00Z">
                <w:rPr>
                  <w:rFonts w:ascii="Cambria Math" w:eastAsia="Calibri" w:hAnsi="Cambria Math"/>
                  <w:lang w:val="en-US"/>
                </w:rPr>
                <m:t>EIRP</m:t>
              </w:ins>
            </m:r>
          </m:e>
          <m:sub>
            <m:r>
              <w:ins w:id="280" w:author="Aurelian Bria" w:date="2024-11-08T17:03:00Z">
                <w:rPr>
                  <w:rFonts w:ascii="Cambria Math" w:eastAsia="Calibri" w:hAnsi="Cambria Math"/>
                  <w:lang w:val="en-US"/>
                </w:rPr>
                <m:t>p2</m:t>
              </w:ins>
            </m:r>
          </m:sub>
        </m:sSub>
      </m:oMath>
      <w:ins w:id="281" w:author="Aurelian Bria" w:date="2024-11-08T17:03:00Z">
        <w:r w:rsidRPr="004D3FA0">
          <w:rPr>
            <w:rFonts w:eastAsia="Yu Mincho"/>
            <w:lang w:val="en-US"/>
          </w:rPr>
          <w:t xml:space="preserve"> where p1 and p2 denotes two orthogonal polarizations.</w:t>
        </w:r>
        <w:r w:rsidRPr="004D3FA0">
          <w:rPr>
            <w:rFonts w:eastAsia="Yu Mincho"/>
            <w:lang w:val="en-US"/>
          </w:rPr>
          <w:br/>
        </w:r>
      </w:ins>
    </w:p>
    <w:p w14:paraId="149B4B35" w14:textId="77777777" w:rsidR="00626A2A" w:rsidRPr="004D3FA0" w:rsidRDefault="00626A2A" w:rsidP="00626A2A">
      <w:pPr>
        <w:numPr>
          <w:ilvl w:val="0"/>
          <w:numId w:val="1"/>
        </w:numPr>
        <w:spacing w:after="240"/>
        <w:contextualSpacing/>
        <w:rPr>
          <w:ins w:id="282" w:author="Aurelian Bria" w:date="2024-11-08T17:03:00Z"/>
          <w:rFonts w:eastAsia="Calibri"/>
          <w:lang w:val="en-US"/>
        </w:rPr>
      </w:pPr>
      <w:ins w:id="283" w:author="Aurelian Bria" w:date="2024-11-08T17:03:00Z">
        <w:r w:rsidRPr="004D3FA0">
          <w:rPr>
            <w:rFonts w:eastAsia="Yu Mincho"/>
            <w:lang w:val="en-US"/>
          </w:rPr>
          <w:t xml:space="preserve">Repeat step 6 and 7 for all </w:t>
        </w:r>
      </w:ins>
      <m:oMath>
        <m:r>
          <w:ins w:id="284" w:author="Aurelian Bria" w:date="2024-11-08T17:03:00Z">
            <w:rPr>
              <w:rFonts w:ascii="Cambria Math" w:eastAsia="Yu Mincho" w:hAnsi="Cambria Math"/>
              <w:lang w:val="en-US"/>
            </w:rPr>
            <m:t>K</m:t>
          </w:ins>
        </m:r>
      </m:oMath>
      <w:ins w:id="285" w:author="Aurelian Bria" w:date="2024-11-08T17:03:00Z">
        <w:r w:rsidRPr="004D3FA0">
          <w:rPr>
            <w:rFonts w:eastAsia="Yu Mincho"/>
            <w:lang w:val="en-US"/>
          </w:rPr>
          <w:t xml:space="preserve"> test beams.</w:t>
        </w:r>
        <w:r w:rsidRPr="004D3FA0">
          <w:rPr>
            <w:rFonts w:eastAsia="Yu Mincho"/>
            <w:lang w:val="en-US"/>
          </w:rPr>
          <w:br/>
        </w:r>
      </w:ins>
    </w:p>
    <w:p w14:paraId="24A0F9F7" w14:textId="77777777" w:rsidR="00626A2A" w:rsidRPr="004D3FA0" w:rsidRDefault="00626A2A" w:rsidP="00626A2A">
      <w:pPr>
        <w:numPr>
          <w:ilvl w:val="0"/>
          <w:numId w:val="1"/>
        </w:numPr>
        <w:spacing w:after="240"/>
        <w:contextualSpacing/>
        <w:rPr>
          <w:ins w:id="286" w:author="Aurelian Bria" w:date="2024-11-08T17:03:00Z"/>
          <w:rFonts w:eastAsia="Calibri"/>
          <w:lang w:val="en-US"/>
        </w:rPr>
      </w:pPr>
      <w:ins w:id="287" w:author="Aurelian Bria" w:date="2024-11-08T17:03:00Z">
        <w:r w:rsidRPr="004D3FA0">
          <w:rPr>
            <w:rFonts w:eastAsia="Yu Mincho"/>
            <w:lang w:val="en-US"/>
          </w:rPr>
          <w:t xml:space="preserve">Repeat step 5, 6, 7 and 8 for all </w:t>
        </w:r>
      </w:ins>
      <m:oMath>
        <m:r>
          <w:ins w:id="288" w:author="Aurelian Bria" w:date="2024-11-08T17:03:00Z">
            <w:rPr>
              <w:rFonts w:ascii="Cambria Math" w:eastAsia="Yu Mincho" w:hAnsi="Cambria Math"/>
              <w:lang w:val="en-US"/>
            </w:rPr>
            <m:t>M</m:t>
          </w:ins>
        </m:r>
      </m:oMath>
      <w:ins w:id="289" w:author="Aurelian Bria" w:date="2024-11-08T17:03:00Z">
        <w:r w:rsidRPr="004D3FA0">
          <w:rPr>
            <w:rFonts w:eastAsia="Yu Mincho"/>
            <w:lang w:val="en-US"/>
          </w:rPr>
          <w:t xml:space="preserve"> and </w:t>
        </w:r>
      </w:ins>
      <m:oMath>
        <m:r>
          <w:ins w:id="290" w:author="Aurelian Bria" w:date="2024-11-08T17:03:00Z">
            <w:rPr>
              <w:rFonts w:ascii="Cambria Math" w:eastAsia="Yu Mincho" w:hAnsi="Cambria Math"/>
              <w:lang w:val="en-US"/>
            </w:rPr>
            <m:t>N</m:t>
          </w:ins>
        </m:r>
      </m:oMath>
      <w:ins w:id="291" w:author="Aurelian Bria" w:date="2024-11-08T17:03:00Z">
        <w:r w:rsidRPr="004D3FA0">
          <w:rPr>
            <w:rFonts w:eastAsia="Yu Mincho"/>
            <w:lang w:val="en-US"/>
          </w:rPr>
          <w:t xml:space="preserve"> positioner locations.</w:t>
        </w:r>
        <w:r w:rsidRPr="004D3FA0">
          <w:rPr>
            <w:rFonts w:eastAsia="Calibri"/>
            <w:lang w:val="en-US"/>
          </w:rPr>
          <w:br/>
        </w:r>
      </w:ins>
    </w:p>
    <w:p w14:paraId="4EA2503A" w14:textId="77777777" w:rsidR="00626A2A" w:rsidRPr="004D3FA0" w:rsidRDefault="00626A2A" w:rsidP="00626A2A">
      <w:pPr>
        <w:numPr>
          <w:ilvl w:val="0"/>
          <w:numId w:val="1"/>
        </w:numPr>
        <w:spacing w:after="240"/>
        <w:contextualSpacing/>
        <w:rPr>
          <w:ins w:id="292" w:author="Aurelian Bria" w:date="2024-11-08T17:03:00Z"/>
          <w:rFonts w:eastAsia="Calibri"/>
          <w:lang w:val="en-US"/>
        </w:rPr>
      </w:pPr>
      <w:ins w:id="293" w:author="Aurelian Bria" w:date="2024-11-08T17:03:00Z">
        <w:r w:rsidRPr="004D3FA0">
          <w:rPr>
            <w:rFonts w:eastAsia="Calibri"/>
            <w:lang w:val="en-US"/>
          </w:rPr>
          <w:t xml:space="preserve">Calculate </w:t>
        </w:r>
      </w:ins>
      <m:oMath>
        <m:sSub>
          <m:sSubPr>
            <m:ctrlPr>
              <w:ins w:id="294" w:author="Aurelian Bria" w:date="2024-11-08T17:03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95" w:author="Aurelian Bria" w:date="2024-11-08T17:03:00Z">
                <w:rPr>
                  <w:rFonts w:ascii="Cambria Math" w:eastAsia="Calibri" w:hAnsi="Cambria Math"/>
                  <w:lang w:val="en-US"/>
                </w:rPr>
                <m:t>EEIRP</m:t>
              </w:ins>
            </m:r>
          </m:e>
          <m:sub>
            <m:r>
              <w:ins w:id="296" w:author="Aurelian Bria" w:date="2024-11-08T17:03:00Z">
                <w:rPr>
                  <w:rFonts w:ascii="Cambria Math" w:eastAsia="Calibri" w:hAnsi="Cambria Math"/>
                  <w:lang w:val="en-US"/>
                </w:rPr>
                <m:t>i</m:t>
              </w:ins>
            </m:r>
          </m:sub>
        </m:sSub>
      </m:oMath>
      <w:ins w:id="297" w:author="Aurelian Bria" w:date="2024-11-08T17:03:00Z">
        <w:r w:rsidRPr="004D3FA0">
          <w:rPr>
            <w:rFonts w:eastAsia="Calibri"/>
            <w:lang w:val="en-US"/>
          </w:rPr>
          <w:t xml:space="preserve"> profile from measured </w:t>
        </w:r>
      </w:ins>
      <m:oMath>
        <m:sSub>
          <m:sSubPr>
            <m:ctrlPr>
              <w:ins w:id="298" w:author="Aurelian Bria" w:date="2024-11-08T17:03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299" w:author="Aurelian Bria" w:date="2024-11-08T17:03:00Z">
                <w:rPr>
                  <w:rFonts w:ascii="Cambria Math" w:eastAsia="Calibri" w:hAnsi="Cambria Math"/>
                  <w:lang w:val="en-US"/>
                </w:rPr>
                <m:t>EIRP</m:t>
              </w:ins>
            </m:r>
          </m:e>
          <m:sub>
            <m:r>
              <w:ins w:id="300" w:author="Aurelian Bria" w:date="2024-11-08T17:03:00Z">
                <w:rPr>
                  <w:rFonts w:ascii="Cambria Math" w:eastAsia="Calibri" w:hAnsi="Cambria Math"/>
                  <w:lang w:val="en-US"/>
                </w:rPr>
                <m:t>k</m:t>
              </w:ins>
            </m:r>
          </m:sub>
        </m:sSub>
        <m:d>
          <m:dPr>
            <m:ctrlPr>
              <w:ins w:id="301" w:author="Aurelian Bria" w:date="2024-11-08T17:03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dPr>
          <m:e>
            <m:sSub>
              <m:sSubPr>
                <m:ctrlPr>
                  <w:ins w:id="302" w:author="Aurelian Bria" w:date="2024-11-08T17:03:00Z">
                    <w:rPr>
                      <w:rFonts w:ascii="Cambria Math" w:eastAsia="Calibri" w:hAnsi="Cambria Math"/>
                      <w:i/>
                      <w:lang w:val="en-US"/>
                    </w:rPr>
                  </w:ins>
                </m:ctrlPr>
              </m:sSubPr>
              <m:e>
                <m:r>
                  <w:ins w:id="303" w:author="Aurelian Bria" w:date="2024-11-08T17:03:00Z">
                    <w:rPr>
                      <w:rFonts w:ascii="Cambria Math" w:eastAsia="Calibri" w:hAnsi="Cambria Math"/>
                      <w:lang w:val="en-US"/>
                    </w:rPr>
                    <m:t>θ</m:t>
                  </w:ins>
                </m:r>
              </m:e>
              <m:sub>
                <m:r>
                  <w:ins w:id="304" w:author="Aurelian Bria" w:date="2024-11-08T17:03:00Z">
                    <w:rPr>
                      <w:rFonts w:ascii="Cambria Math" w:eastAsia="Calibri" w:hAnsi="Cambria Math"/>
                      <w:lang w:val="en-US"/>
                    </w:rPr>
                    <m:t>n</m:t>
                  </w:ins>
                </m:r>
              </m:sub>
            </m:sSub>
            <m:r>
              <w:ins w:id="305" w:author="Aurelian Bria" w:date="2024-11-08T17:03:00Z">
                <w:rPr>
                  <w:rFonts w:ascii="Cambria Math" w:eastAsia="Calibri" w:hAnsi="Cambria Math"/>
                  <w:lang w:val="en-US"/>
                </w:rPr>
                <m:t>,</m:t>
              </w:ins>
            </m:r>
            <m:sSub>
              <m:sSubPr>
                <m:ctrlPr>
                  <w:ins w:id="306" w:author="Aurelian Bria" w:date="2024-11-08T17:03:00Z">
                    <w:rPr>
                      <w:rFonts w:ascii="Cambria Math" w:eastAsia="Calibri" w:hAnsi="Cambria Math"/>
                      <w:i/>
                      <w:lang w:val="en-US"/>
                    </w:rPr>
                  </w:ins>
                </m:ctrlPr>
              </m:sSubPr>
              <m:e>
                <m:r>
                  <w:ins w:id="307" w:author="Aurelian Bria" w:date="2024-11-08T17:03:00Z">
                    <w:rPr>
                      <w:rFonts w:ascii="Cambria Math" w:eastAsia="Calibri" w:hAnsi="Cambria Math"/>
                      <w:lang w:val="en-US"/>
                    </w:rPr>
                    <m:t>φ</m:t>
                  </w:ins>
                </m:r>
              </m:e>
              <m:sub>
                <m:r>
                  <w:ins w:id="308" w:author="Aurelian Bria" w:date="2024-11-08T17:03:00Z">
                    <w:rPr>
                      <w:rFonts w:ascii="Cambria Math" w:eastAsia="Calibri" w:hAnsi="Cambria Math"/>
                      <w:lang w:val="en-US"/>
                    </w:rPr>
                    <m:t>m</m:t>
                  </w:ins>
                </m:r>
              </m:sub>
            </m:sSub>
          </m:e>
        </m:d>
      </m:oMath>
      <w:ins w:id="309" w:author="Aurelian Bria" w:date="2024-11-08T17:03:00Z">
        <w:r w:rsidRPr="004D3FA0">
          <w:rPr>
            <w:rFonts w:eastAsia="Calibri"/>
            <w:lang w:val="en-US"/>
          </w:rPr>
          <w:t xml:space="preserve"> </w:t>
        </w:r>
        <w:r w:rsidRPr="004D3FA0">
          <w:rPr>
            <w:rFonts w:eastAsia="Yu Mincho"/>
            <w:lang w:val="en-US"/>
          </w:rPr>
          <w:t>patterns</w:t>
        </w:r>
        <w:r w:rsidRPr="004D3FA0">
          <w:rPr>
            <w:rFonts w:eastAsia="Calibri"/>
            <w:lang w:val="en-US"/>
          </w:rPr>
          <w:t xml:space="preserve"> for </w:t>
        </w:r>
        <w:r w:rsidRPr="004D3FA0">
          <w:rPr>
            <w:rFonts w:ascii="Cambria Math" w:eastAsia="Calibri" w:hAnsi="Cambria Math"/>
            <w:i/>
            <w:iCs/>
            <w:lang w:val="en-US"/>
          </w:rPr>
          <w:t>i=1..7</w:t>
        </w:r>
        <w:r w:rsidRPr="004D3FA0">
          <w:rPr>
            <w:rFonts w:eastAsia="Calibri"/>
            <w:lang w:val="en-US"/>
          </w:rPr>
          <w:t xml:space="preserve"> as described in Annex </w:t>
        </w:r>
        <w:r>
          <w:rPr>
            <w:rFonts w:eastAsia="Calibri"/>
            <w:lang w:val="en-US"/>
          </w:rPr>
          <w:t>XX</w:t>
        </w:r>
        <w:r w:rsidRPr="004D3FA0">
          <w:rPr>
            <w:rFonts w:eastAsia="Calibri"/>
            <w:lang w:val="en-US"/>
          </w:rPr>
          <w:t>.</w:t>
        </w:r>
      </w:ins>
    </w:p>
    <w:p w14:paraId="43ECA8C5" w14:textId="77777777" w:rsidR="00626A2A" w:rsidRPr="00931575" w:rsidRDefault="00626A2A" w:rsidP="00626A2A">
      <w:pPr>
        <w:pStyle w:val="Heading4"/>
        <w:rPr>
          <w:ins w:id="310" w:author="Aurelian Bria" w:date="2024-11-08T17:03:00Z"/>
          <w:lang w:eastAsia="sv-SE"/>
        </w:rPr>
      </w:pPr>
      <w:ins w:id="311" w:author="Aurelian Bria" w:date="2024-11-08T17:03:00Z">
        <w:r w:rsidRPr="00931575">
          <w:rPr>
            <w:lang w:eastAsia="sv-SE"/>
          </w:rPr>
          <w:t>6</w:t>
        </w:r>
        <w:r w:rsidRPr="00931575">
          <w:rPr>
            <w:lang w:eastAsia="zh-CN"/>
          </w:rPr>
          <w:t>.</w:t>
        </w:r>
        <w:r>
          <w:rPr>
            <w:lang w:eastAsia="zh-CN"/>
          </w:rPr>
          <w:t>9</w:t>
        </w:r>
        <w:r w:rsidRPr="00931575">
          <w:rPr>
            <w:lang w:eastAsia="zh-CN"/>
          </w:rPr>
          <w:t>.</w:t>
        </w:r>
        <w:r>
          <w:rPr>
            <w:lang w:eastAsia="zh-CN"/>
          </w:rPr>
          <w:t>2.</w:t>
        </w:r>
        <w:r w:rsidRPr="00931575">
          <w:rPr>
            <w:lang w:eastAsia="sv-SE"/>
          </w:rPr>
          <w:t>5</w:t>
        </w:r>
        <w:r w:rsidRPr="00931575">
          <w:rPr>
            <w:lang w:eastAsia="sv-SE"/>
          </w:rPr>
          <w:tab/>
          <w:t>Test requirement</w: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</w:ins>
    </w:p>
    <w:p w14:paraId="69137664" w14:textId="77777777" w:rsidR="00626A2A" w:rsidRPr="00581F45" w:rsidRDefault="00626A2A" w:rsidP="00626A2A">
      <w:pPr>
        <w:overflowPunct w:val="0"/>
        <w:autoSpaceDE w:val="0"/>
        <w:autoSpaceDN w:val="0"/>
        <w:adjustRightInd w:val="0"/>
        <w:textAlignment w:val="baseline"/>
        <w:rPr>
          <w:ins w:id="312" w:author="Aurelian Bria" w:date="2024-11-08T17:03:00Z"/>
          <w:lang w:val="en-US" w:eastAsia="zh-CN"/>
        </w:rPr>
      </w:pPr>
      <w:ins w:id="313" w:author="Aurelian Bria" w:date="2024-11-08T17:03:00Z">
        <w:r w:rsidRPr="00581F45">
          <w:t xml:space="preserve">For BS type 1-H and BS type 1-O operating in band n104, the Expected EIRP (EEIRP) in the frequency range </w:t>
        </w:r>
        <w:r w:rsidRPr="00581F45">
          <w:rPr>
            <w:lang w:eastAsia="zh-CN"/>
          </w:rPr>
          <w:t>6</w:t>
        </w:r>
        <w:r>
          <w:rPr>
            <w:lang w:eastAsia="zh-CN"/>
          </w:rPr>
          <w:t xml:space="preserve"> </w:t>
        </w:r>
        <w:r w:rsidRPr="00581F45">
          <w:rPr>
            <w:lang w:eastAsia="zh-CN"/>
          </w:rPr>
          <w:t>425 to 7</w:t>
        </w:r>
        <w:r>
          <w:rPr>
            <w:lang w:eastAsia="zh-CN"/>
          </w:rPr>
          <w:t xml:space="preserve"> </w:t>
        </w:r>
        <w:r w:rsidRPr="00581F45">
          <w:rPr>
            <w:lang w:eastAsia="zh-CN"/>
          </w:rPr>
          <w:t>075 MHz</w:t>
        </w:r>
        <w:r w:rsidRPr="00581F45">
          <w:rPr>
            <w:lang w:val="en-US" w:eastAsia="zh-CN"/>
          </w:rPr>
          <w:t>,</w:t>
        </w:r>
        <w:r w:rsidRPr="00581F45">
          <w:t xml:space="preserve"> </w:t>
        </w:r>
        <w:r w:rsidRPr="00581F45">
          <w:rPr>
            <w:lang w:val="en-US" w:eastAsia="zh-CN"/>
          </w:rPr>
          <w:t xml:space="preserve">shall not exceed the limits specified in table </w:t>
        </w:r>
        <w:r>
          <w:rPr>
            <w:lang w:val="en-US" w:eastAsia="zh-CN"/>
          </w:rPr>
          <w:t>6.9.2.5</w:t>
        </w:r>
        <w:r w:rsidRPr="00581F45">
          <w:rPr>
            <w:lang w:val="en-US" w:eastAsia="zh-CN"/>
          </w:rPr>
          <w:t>-1 for any declared coverage angular ranges (CAR).</w:t>
        </w:r>
      </w:ins>
    </w:p>
    <w:p w14:paraId="2AB1B897" w14:textId="77777777" w:rsidR="00626A2A" w:rsidRPr="00581F45" w:rsidRDefault="00626A2A" w:rsidP="00626A2A">
      <w:pPr>
        <w:keepNext/>
        <w:keepLines/>
        <w:spacing w:after="0"/>
        <w:jc w:val="center"/>
        <w:rPr>
          <w:ins w:id="314" w:author="Aurelian Bria" w:date="2024-11-08T17:03:00Z"/>
          <w:rFonts w:ascii="Arial" w:hAnsi="Arial"/>
          <w:b/>
        </w:rPr>
      </w:pPr>
      <w:ins w:id="315" w:author="Aurelian Bria" w:date="2024-11-08T17:03:00Z">
        <w:r w:rsidRPr="00581F4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6.9.2.5</w:t>
        </w:r>
        <w:r w:rsidRPr="00581F45">
          <w:rPr>
            <w:rFonts w:ascii="Arial" w:hAnsi="Arial"/>
            <w:b/>
          </w:rPr>
          <w:t xml:space="preserve">-1: EEIRP limits as function of elevation above </w:t>
        </w:r>
        <w:proofErr w:type="spellStart"/>
        <w:r w:rsidRPr="00581F45">
          <w:rPr>
            <w:rFonts w:ascii="Arial" w:hAnsi="Arial"/>
            <w:b/>
          </w:rPr>
          <w:t>hori</w:t>
        </w:r>
        <w:proofErr w:type="spellEnd"/>
        <w:r w:rsidRPr="00581F45">
          <w:rPr>
            <w:rFonts w:ascii="Arial" w:hAnsi="Arial" w:hint="eastAsia"/>
            <w:b/>
            <w:lang w:val="en-US" w:eastAsia="zh-CN"/>
          </w:rPr>
          <w:t>z</w:t>
        </w:r>
        <w:r w:rsidRPr="00581F45">
          <w:rPr>
            <w:rFonts w:ascii="Arial" w:hAnsi="Arial"/>
            <w:b/>
          </w:rPr>
          <w:t>on</w:t>
        </w:r>
      </w:ins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2998"/>
      </w:tblGrid>
      <w:tr w:rsidR="00626A2A" w:rsidRPr="00581F45" w14:paraId="75AFD98E" w14:textId="77777777" w:rsidTr="005A4028">
        <w:trPr>
          <w:tblHeader/>
          <w:jc w:val="center"/>
          <w:ins w:id="316" w:author="Aurelian Bria" w:date="2024-11-08T17:03:00Z"/>
        </w:trPr>
        <w:tc>
          <w:tcPr>
            <w:tcW w:w="2667" w:type="dxa"/>
          </w:tcPr>
          <w:p w14:paraId="7F033FA9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17" w:author="Aurelian Bria" w:date="2024-11-08T17:03:00Z"/>
                <w:rFonts w:ascii="Arial" w:hAnsi="Arial"/>
                <w:b/>
                <w:sz w:val="18"/>
              </w:rPr>
            </w:pPr>
            <w:ins w:id="318" w:author="Aurelian Bria" w:date="2024-11-08T17:03:00Z">
              <w:r w:rsidRPr="00581F45">
                <w:rPr>
                  <w:rFonts w:ascii="Arial" w:hAnsi="Arial"/>
                  <w:b/>
                  <w:sz w:val="18"/>
                </w:rPr>
                <w:t>Elevation angular range</w:t>
              </w:r>
            </w:ins>
          </w:p>
          <w:p w14:paraId="3AAE292F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19" w:author="Aurelian Bria" w:date="2024-11-08T17:03:00Z"/>
                <w:rFonts w:ascii="Arial" w:hAnsi="Arial" w:cs="Arial"/>
                <w:lang w:val="en-US"/>
              </w:rPr>
            </w:pPr>
            <w:proofErr w:type="spellStart"/>
            <w:ins w:id="320" w:author="Aurelian Bria" w:date="2024-11-08T17:03:00Z">
              <w:r w:rsidRPr="00581F45">
                <w:rPr>
                  <w:rFonts w:ascii="Arial" w:hAnsi="Arial" w:cs="Arial"/>
                  <w:lang w:val="en-US"/>
                </w:rPr>
                <w:t>θ</w:t>
              </w:r>
              <w:r w:rsidRPr="00581F45">
                <w:rPr>
                  <w:rFonts w:ascii="Arial" w:hAnsi="Arial" w:cs="Arial"/>
                  <w:vertAlign w:val="subscript"/>
                  <w:lang w:val="en-US"/>
                </w:rPr>
                <w:t>L</w:t>
              </w:r>
              <w:proofErr w:type="spellEnd"/>
              <w:r w:rsidRPr="00581F45">
                <w:rPr>
                  <w:rFonts w:ascii="Arial" w:hAnsi="Arial" w:cs="Arial"/>
                  <w:lang w:val="en-US"/>
                </w:rPr>
                <w:t xml:space="preserve"> ≤ θ &lt; </w:t>
              </w:r>
              <w:proofErr w:type="spellStart"/>
              <w:r w:rsidRPr="00581F45">
                <w:rPr>
                  <w:rFonts w:ascii="Arial" w:hAnsi="Arial" w:cs="Arial"/>
                  <w:lang w:val="en-US"/>
                </w:rPr>
                <w:t>θ</w:t>
              </w:r>
              <w:r w:rsidRPr="00581F45">
                <w:rPr>
                  <w:rFonts w:ascii="Arial" w:hAnsi="Arial" w:cs="Arial"/>
                  <w:vertAlign w:val="subscript"/>
                  <w:lang w:val="en-US"/>
                </w:rPr>
                <w:t>H</w:t>
              </w:r>
              <w:proofErr w:type="spellEnd"/>
              <w:r w:rsidRPr="00581F45">
                <w:rPr>
                  <w:rFonts w:ascii="Arial" w:hAnsi="Arial" w:cs="Arial"/>
                  <w:lang w:val="en-US"/>
                </w:rPr>
                <w:t xml:space="preserve"> </w:t>
              </w:r>
            </w:ins>
          </w:p>
          <w:p w14:paraId="466ED467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21" w:author="Aurelian Bria" w:date="2024-11-08T17:03:00Z"/>
                <w:rFonts w:ascii="Arial" w:hAnsi="Arial"/>
                <w:b/>
                <w:sz w:val="18"/>
              </w:rPr>
            </w:pPr>
            <w:ins w:id="322" w:author="Aurelian Bria" w:date="2024-11-08T17:03:00Z">
              <w:r w:rsidRPr="00581F45">
                <w:rPr>
                  <w:rFonts w:ascii="Arial" w:hAnsi="Arial"/>
                  <w:b/>
                  <w:sz w:val="18"/>
                </w:rPr>
                <w:t>(Degrees)</w:t>
              </w:r>
            </w:ins>
          </w:p>
        </w:tc>
        <w:tc>
          <w:tcPr>
            <w:tcW w:w="2998" w:type="dxa"/>
          </w:tcPr>
          <w:p w14:paraId="24D75593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23" w:author="Aurelian Bria" w:date="2024-11-08T17:03:00Z"/>
                <w:rFonts w:ascii="Arial" w:hAnsi="Arial"/>
                <w:b/>
                <w:sz w:val="18"/>
              </w:rPr>
            </w:pPr>
            <w:ins w:id="324" w:author="Aurelian Bria" w:date="2024-11-08T17:03:00Z">
              <w:r w:rsidRPr="00581F45">
                <w:rPr>
                  <w:rFonts w:ascii="Arial" w:hAnsi="Arial"/>
                  <w:b/>
                  <w:sz w:val="18"/>
                </w:rPr>
                <w:t>EEIRP limit</w:t>
              </w:r>
              <w:r w:rsidRPr="00581F45">
                <w:rPr>
                  <w:rFonts w:ascii="Arial" w:hAnsi="Arial"/>
                  <w:b/>
                  <w:sz w:val="18"/>
                </w:rPr>
                <w:br/>
                <w:t>(dBm/MHz)</w:t>
              </w:r>
            </w:ins>
          </w:p>
          <w:p w14:paraId="73FAC04A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25" w:author="Aurelian Bria" w:date="2024-11-08T17:03:00Z"/>
                <w:rFonts w:ascii="Arial" w:hAnsi="Arial"/>
                <w:b/>
                <w:sz w:val="18"/>
              </w:rPr>
            </w:pPr>
          </w:p>
        </w:tc>
      </w:tr>
      <w:tr w:rsidR="00626A2A" w:rsidRPr="00581F45" w14:paraId="3EA0D5AB" w14:textId="77777777" w:rsidTr="005A4028">
        <w:trPr>
          <w:jc w:val="center"/>
          <w:ins w:id="326" w:author="Aurelian Bria" w:date="2024-11-08T17:03:00Z"/>
        </w:trPr>
        <w:tc>
          <w:tcPr>
            <w:tcW w:w="2667" w:type="dxa"/>
          </w:tcPr>
          <w:p w14:paraId="763A1465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27" w:author="Aurelian Bria" w:date="2024-11-08T17:03:00Z"/>
                <w:rFonts w:ascii="Arial" w:hAnsi="Arial"/>
                <w:bCs/>
                <w:sz w:val="18"/>
              </w:rPr>
            </w:pPr>
            <w:ins w:id="328" w:author="Aurelian Bria" w:date="2024-11-08T17:03:00Z">
              <w:r w:rsidRPr="00581F45">
                <w:rPr>
                  <w:rFonts w:ascii="Arial" w:hAnsi="Arial"/>
                  <w:bCs/>
                  <w:sz w:val="18"/>
                </w:rPr>
                <w:t>0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&lt;5</w:t>
              </w:r>
            </w:ins>
          </w:p>
        </w:tc>
        <w:tc>
          <w:tcPr>
            <w:tcW w:w="2998" w:type="dxa"/>
          </w:tcPr>
          <w:p w14:paraId="2D2D519E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29" w:author="Aurelian Bria" w:date="2024-11-08T17:03:00Z"/>
                <w:rFonts w:ascii="Arial" w:hAnsi="Arial"/>
                <w:sz w:val="18"/>
                <w:szCs w:val="18"/>
                <w:lang w:eastAsia="zh-CN"/>
              </w:rPr>
            </w:pPr>
            <w:ins w:id="330" w:author="Aurelian Bria" w:date="2024-11-08T17:03:00Z">
              <w:r w:rsidRPr="00581F45">
                <w:rPr>
                  <w:rFonts w:ascii="Arial" w:hAnsi="Arial"/>
                  <w:sz w:val="18"/>
                  <w:szCs w:val="18"/>
                  <w:lang w:eastAsia="zh-CN"/>
                </w:rPr>
                <w:t>27</w:t>
              </w:r>
            </w:ins>
          </w:p>
        </w:tc>
      </w:tr>
      <w:tr w:rsidR="00626A2A" w:rsidRPr="00581F45" w14:paraId="36C8D610" w14:textId="77777777" w:rsidTr="005A4028">
        <w:trPr>
          <w:jc w:val="center"/>
          <w:ins w:id="331" w:author="Aurelian Bria" w:date="2024-11-08T17:03:00Z"/>
        </w:trPr>
        <w:tc>
          <w:tcPr>
            <w:tcW w:w="2667" w:type="dxa"/>
          </w:tcPr>
          <w:p w14:paraId="3B31CE99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32" w:author="Aurelian Bria" w:date="2024-11-08T17:03:00Z"/>
                <w:rFonts w:ascii="Arial" w:hAnsi="Arial"/>
                <w:sz w:val="18"/>
                <w:lang w:eastAsia="zh-CN"/>
              </w:rPr>
            </w:pPr>
            <w:ins w:id="333" w:author="Aurelian Bria" w:date="2024-11-08T17:03:00Z">
              <w:r w:rsidRPr="00581F45">
                <w:rPr>
                  <w:rFonts w:ascii="Arial" w:hAnsi="Arial"/>
                  <w:bCs/>
                  <w:sz w:val="18"/>
                </w:rPr>
                <w:t>5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&lt;10</w:t>
              </w:r>
            </w:ins>
          </w:p>
        </w:tc>
        <w:tc>
          <w:tcPr>
            <w:tcW w:w="2998" w:type="dxa"/>
          </w:tcPr>
          <w:p w14:paraId="00CF9662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34" w:author="Aurelian Bria" w:date="2024-11-08T17:03:00Z"/>
                <w:rFonts w:ascii="Arial" w:hAnsi="Arial"/>
                <w:sz w:val="18"/>
                <w:lang w:eastAsia="zh-CN"/>
              </w:rPr>
            </w:pPr>
            <w:ins w:id="335" w:author="Aurelian Bria" w:date="2024-11-08T17:03:00Z">
              <w:r w:rsidRPr="00581F45"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</w:tr>
      <w:tr w:rsidR="00626A2A" w:rsidRPr="00581F45" w14:paraId="6852FF65" w14:textId="77777777" w:rsidTr="005A4028">
        <w:trPr>
          <w:jc w:val="center"/>
          <w:ins w:id="336" w:author="Aurelian Bria" w:date="2024-11-08T17:03:00Z"/>
        </w:trPr>
        <w:tc>
          <w:tcPr>
            <w:tcW w:w="2667" w:type="dxa"/>
          </w:tcPr>
          <w:p w14:paraId="51C900F3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37" w:author="Aurelian Bria" w:date="2024-11-08T17:03:00Z"/>
                <w:rFonts w:ascii="Arial" w:hAnsi="Arial"/>
                <w:sz w:val="18"/>
                <w:lang w:eastAsia="zh-CN"/>
              </w:rPr>
            </w:pPr>
            <w:ins w:id="338" w:author="Aurelian Bria" w:date="2024-11-08T17:03:00Z">
              <w:r w:rsidRPr="00581F45">
                <w:rPr>
                  <w:rFonts w:ascii="Arial" w:hAnsi="Arial"/>
                  <w:bCs/>
                  <w:sz w:val="18"/>
                </w:rPr>
                <w:t>10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&lt;15</w:t>
              </w:r>
            </w:ins>
          </w:p>
        </w:tc>
        <w:tc>
          <w:tcPr>
            <w:tcW w:w="2998" w:type="dxa"/>
          </w:tcPr>
          <w:p w14:paraId="2736471E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39" w:author="Aurelian Bria" w:date="2024-11-08T17:03:00Z"/>
                <w:rFonts w:ascii="Arial" w:hAnsi="Arial"/>
                <w:sz w:val="18"/>
                <w:lang w:eastAsia="zh-CN"/>
              </w:rPr>
            </w:pPr>
            <w:ins w:id="340" w:author="Aurelian Bria" w:date="2024-11-08T17:03:00Z">
              <w:r w:rsidRPr="00581F45"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</w:tr>
      <w:tr w:rsidR="00626A2A" w:rsidRPr="00581F45" w14:paraId="64EBA3F3" w14:textId="77777777" w:rsidTr="005A4028">
        <w:trPr>
          <w:jc w:val="center"/>
          <w:ins w:id="341" w:author="Aurelian Bria" w:date="2024-11-08T17:03:00Z"/>
        </w:trPr>
        <w:tc>
          <w:tcPr>
            <w:tcW w:w="2667" w:type="dxa"/>
          </w:tcPr>
          <w:p w14:paraId="531CBA0E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42" w:author="Aurelian Bria" w:date="2024-11-08T17:03:00Z"/>
                <w:rFonts w:ascii="Arial" w:hAnsi="Arial"/>
                <w:sz w:val="18"/>
                <w:lang w:eastAsia="zh-CN"/>
              </w:rPr>
            </w:pPr>
            <w:ins w:id="343" w:author="Aurelian Bria" w:date="2024-11-08T17:03:00Z">
              <w:r w:rsidRPr="00581F45">
                <w:rPr>
                  <w:rFonts w:ascii="Arial" w:hAnsi="Arial"/>
                  <w:bCs/>
                  <w:sz w:val="18"/>
                </w:rPr>
                <w:t>15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&lt;20</w:t>
              </w:r>
            </w:ins>
          </w:p>
        </w:tc>
        <w:tc>
          <w:tcPr>
            <w:tcW w:w="2998" w:type="dxa"/>
          </w:tcPr>
          <w:p w14:paraId="101A884D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44" w:author="Aurelian Bria" w:date="2024-11-08T17:03:00Z"/>
                <w:rFonts w:ascii="Arial" w:hAnsi="Arial"/>
                <w:sz w:val="18"/>
                <w:lang w:eastAsia="zh-CN"/>
              </w:rPr>
            </w:pPr>
            <w:ins w:id="345" w:author="Aurelian Bria" w:date="2024-11-08T17:03:00Z">
              <w:r w:rsidRPr="00581F45"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</w:tr>
      <w:tr w:rsidR="00626A2A" w:rsidRPr="00581F45" w14:paraId="67DC0ACA" w14:textId="77777777" w:rsidTr="005A4028">
        <w:trPr>
          <w:jc w:val="center"/>
          <w:ins w:id="346" w:author="Aurelian Bria" w:date="2024-11-08T17:03:00Z"/>
        </w:trPr>
        <w:tc>
          <w:tcPr>
            <w:tcW w:w="2667" w:type="dxa"/>
          </w:tcPr>
          <w:p w14:paraId="3EFD8109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47" w:author="Aurelian Bria" w:date="2024-11-08T17:03:00Z"/>
                <w:rFonts w:ascii="Arial" w:hAnsi="Arial"/>
                <w:sz w:val="18"/>
                <w:lang w:eastAsia="zh-CN"/>
              </w:rPr>
            </w:pPr>
            <w:ins w:id="348" w:author="Aurelian Bria" w:date="2024-11-08T17:03:00Z">
              <w:r w:rsidRPr="00581F45">
                <w:rPr>
                  <w:rFonts w:ascii="Arial" w:hAnsi="Arial"/>
                  <w:bCs/>
                  <w:sz w:val="18"/>
                </w:rPr>
                <w:t>20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&lt;30</w:t>
              </w:r>
            </w:ins>
          </w:p>
        </w:tc>
        <w:tc>
          <w:tcPr>
            <w:tcW w:w="2998" w:type="dxa"/>
          </w:tcPr>
          <w:p w14:paraId="1E4C155B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49" w:author="Aurelian Bria" w:date="2024-11-08T17:03:00Z"/>
                <w:rFonts w:ascii="Arial" w:hAnsi="Arial"/>
                <w:sz w:val="18"/>
                <w:lang w:eastAsia="zh-CN"/>
              </w:rPr>
            </w:pPr>
            <w:ins w:id="350" w:author="Aurelian Bria" w:date="2024-11-08T17:03:00Z">
              <w:r w:rsidRPr="00581F45">
                <w:rPr>
                  <w:rFonts w:ascii="Arial" w:hAnsi="Arial"/>
                  <w:sz w:val="18"/>
                  <w:lang w:eastAsia="zh-CN"/>
                </w:rPr>
                <w:t>16</w:t>
              </w:r>
            </w:ins>
          </w:p>
        </w:tc>
      </w:tr>
      <w:tr w:rsidR="00626A2A" w:rsidRPr="00581F45" w14:paraId="78639D89" w14:textId="77777777" w:rsidTr="005A4028">
        <w:trPr>
          <w:jc w:val="center"/>
          <w:ins w:id="351" w:author="Aurelian Bria" w:date="2024-11-08T17:03:00Z"/>
        </w:trPr>
        <w:tc>
          <w:tcPr>
            <w:tcW w:w="2667" w:type="dxa"/>
          </w:tcPr>
          <w:p w14:paraId="7F96D333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52" w:author="Aurelian Bria" w:date="2024-11-08T17:03:00Z"/>
                <w:rFonts w:ascii="Arial" w:hAnsi="Arial"/>
                <w:sz w:val="18"/>
                <w:lang w:eastAsia="zh-CN"/>
              </w:rPr>
            </w:pPr>
            <w:ins w:id="353" w:author="Aurelian Bria" w:date="2024-11-08T17:03:00Z">
              <w:r w:rsidRPr="00581F45">
                <w:rPr>
                  <w:rFonts w:ascii="Arial" w:hAnsi="Arial"/>
                  <w:bCs/>
                  <w:sz w:val="18"/>
                </w:rPr>
                <w:t>30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&lt;60</w:t>
              </w:r>
            </w:ins>
          </w:p>
        </w:tc>
        <w:tc>
          <w:tcPr>
            <w:tcW w:w="2998" w:type="dxa"/>
          </w:tcPr>
          <w:p w14:paraId="58315A57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54" w:author="Aurelian Bria" w:date="2024-11-08T17:03:00Z"/>
                <w:rFonts w:ascii="Arial" w:hAnsi="Arial"/>
                <w:sz w:val="18"/>
                <w:lang w:eastAsia="zh-CN"/>
              </w:rPr>
            </w:pPr>
            <w:ins w:id="355" w:author="Aurelian Bria" w:date="2024-11-08T17:03:00Z">
              <w:r w:rsidRPr="00581F45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626A2A" w:rsidRPr="00581F45" w14:paraId="660DCC77" w14:textId="77777777" w:rsidTr="005A4028">
        <w:trPr>
          <w:jc w:val="center"/>
          <w:ins w:id="356" w:author="Aurelian Bria" w:date="2024-11-08T17:03:00Z"/>
        </w:trPr>
        <w:tc>
          <w:tcPr>
            <w:tcW w:w="2667" w:type="dxa"/>
          </w:tcPr>
          <w:p w14:paraId="209F7A1F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57" w:author="Aurelian Bria" w:date="2024-11-08T17:03:00Z"/>
                <w:rFonts w:ascii="Arial" w:hAnsi="Arial"/>
                <w:sz w:val="18"/>
                <w:lang w:eastAsia="zh-CN"/>
              </w:rPr>
            </w:pPr>
            <w:ins w:id="358" w:author="Aurelian Bria" w:date="2024-11-08T17:03:00Z">
              <w:r w:rsidRPr="00581F45">
                <w:rPr>
                  <w:rFonts w:ascii="Arial" w:hAnsi="Arial"/>
                  <w:bCs/>
                  <w:sz w:val="18"/>
                </w:rPr>
                <w:t>60</w:t>
              </w:r>
              <w:r w:rsidRPr="00581F45">
                <w:rPr>
                  <w:rFonts w:ascii="Arial" w:hAnsi="Arial"/>
                  <w:bCs/>
                  <w:sz w:val="18"/>
                  <w:u w:val="single"/>
                </w:rPr>
                <w:t>&lt;</w:t>
              </w:r>
              <w:r w:rsidRPr="00581F45">
                <w:rPr>
                  <w:rFonts w:ascii="Symbol" w:hAnsi="Symbol"/>
                  <w:bCs/>
                  <w:sz w:val="18"/>
                </w:rPr>
                <w:t></w:t>
              </w:r>
              <w:r w:rsidRPr="00581F45">
                <w:rPr>
                  <w:rFonts w:ascii="Arial" w:hAnsi="Arial"/>
                  <w:bCs/>
                  <w:sz w:val="18"/>
                </w:rPr>
                <w:t>&lt;90</w:t>
              </w:r>
            </w:ins>
          </w:p>
        </w:tc>
        <w:tc>
          <w:tcPr>
            <w:tcW w:w="2998" w:type="dxa"/>
          </w:tcPr>
          <w:p w14:paraId="211CB9BA" w14:textId="77777777" w:rsidR="00626A2A" w:rsidRPr="00581F45" w:rsidRDefault="00626A2A" w:rsidP="005A4028">
            <w:pPr>
              <w:keepNext/>
              <w:keepLines/>
              <w:spacing w:after="0"/>
              <w:jc w:val="center"/>
              <w:rPr>
                <w:ins w:id="359" w:author="Aurelian Bria" w:date="2024-11-08T17:03:00Z"/>
                <w:rFonts w:ascii="Arial" w:hAnsi="Arial"/>
                <w:sz w:val="18"/>
                <w:lang w:eastAsia="zh-CN"/>
              </w:rPr>
            </w:pPr>
            <w:ins w:id="360" w:author="Aurelian Bria" w:date="2024-11-08T17:03:00Z">
              <w:r w:rsidRPr="00581F45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626A2A" w14:paraId="0A85E1D9" w14:textId="77777777" w:rsidTr="005A4028">
        <w:trPr>
          <w:trHeight w:val="296"/>
          <w:jc w:val="center"/>
          <w:ins w:id="361" w:author="Aurelian Bria" w:date="2024-11-08T17:03:00Z"/>
        </w:trPr>
        <w:tc>
          <w:tcPr>
            <w:tcW w:w="5665" w:type="dxa"/>
            <w:gridSpan w:val="2"/>
          </w:tcPr>
          <w:p w14:paraId="3A69DE67" w14:textId="77777777" w:rsidR="00626A2A" w:rsidRPr="008E42D3" w:rsidRDefault="00626A2A" w:rsidP="005A4028">
            <w:pPr>
              <w:spacing w:after="0"/>
              <w:rPr>
                <w:ins w:id="362" w:author="Aurelian Bria" w:date="2024-11-08T17:0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63" w:author="Aurelian Bria" w:date="2024-11-08T17:03:00Z">
              <w:r w:rsidRPr="00581F45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NOTE: </w:t>
              </w:r>
              <w:r w:rsidRPr="00581F4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The requirement shall apply to all supported mechanical tilts.</w:t>
              </w:r>
            </w:ins>
          </w:p>
        </w:tc>
      </w:tr>
    </w:tbl>
    <w:p w14:paraId="4D35FFCC" w14:textId="77777777" w:rsidR="00626A2A" w:rsidRPr="006F0B54" w:rsidRDefault="00626A2A" w:rsidP="00626A2A">
      <w:pPr>
        <w:rPr>
          <w:ins w:id="364" w:author="Aurelian Bria" w:date="2024-11-08T17:03:00Z"/>
        </w:rPr>
      </w:pPr>
    </w:p>
    <w:p w14:paraId="2BA31744" w14:textId="77777777" w:rsidR="00626A2A" w:rsidRDefault="00626A2A" w:rsidP="00626A2A">
      <w:pPr>
        <w:rPr>
          <w:ins w:id="365" w:author="Aurelian Bria" w:date="2024-11-08T17:03:00Z"/>
          <w:noProof/>
        </w:rPr>
      </w:pPr>
    </w:p>
    <w:p w14:paraId="2AC06398" w14:textId="77777777" w:rsidR="00626A2A" w:rsidRDefault="00626A2A" w:rsidP="00626A2A">
      <w:pPr>
        <w:rPr>
          <w:ins w:id="366" w:author="Aurelian Bria" w:date="2024-11-08T17:03:00Z"/>
          <w:noProof/>
        </w:rPr>
      </w:pPr>
    </w:p>
    <w:p w14:paraId="31B99A88" w14:textId="77777777" w:rsidR="00626A2A" w:rsidRDefault="00626A2A" w:rsidP="00626A2A">
      <w:pPr>
        <w:rPr>
          <w:ins w:id="367" w:author="Aurelian Bria" w:date="2024-11-08T17:03:00Z"/>
          <w:noProof/>
        </w:rPr>
      </w:pPr>
    </w:p>
    <w:p w14:paraId="6BA1C4D5" w14:textId="77777777" w:rsidR="0048115C" w:rsidRDefault="0048115C" w:rsidP="00626A2A">
      <w:pPr>
        <w:pStyle w:val="Heading2"/>
        <w:rPr>
          <w:noProof/>
        </w:rPr>
      </w:pPr>
    </w:p>
    <w:sectPr w:rsidR="0048115C" w:rsidSect="00626A2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CB55D" w14:textId="77777777" w:rsidR="0077346D" w:rsidRDefault="0077346D">
      <w:r>
        <w:separator/>
      </w:r>
    </w:p>
  </w:endnote>
  <w:endnote w:type="continuationSeparator" w:id="0">
    <w:p w14:paraId="2D5D80FF" w14:textId="77777777" w:rsidR="0077346D" w:rsidRDefault="0077346D">
      <w:r>
        <w:continuationSeparator/>
      </w:r>
    </w:p>
  </w:endnote>
  <w:endnote w:type="continuationNotice" w:id="1">
    <w:p w14:paraId="333DF4CD" w14:textId="77777777" w:rsidR="0077346D" w:rsidRDefault="007734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9A279" w14:textId="77777777" w:rsidR="0077346D" w:rsidRDefault="0077346D">
      <w:r>
        <w:separator/>
      </w:r>
    </w:p>
  </w:footnote>
  <w:footnote w:type="continuationSeparator" w:id="0">
    <w:p w14:paraId="2CC54793" w14:textId="77777777" w:rsidR="0077346D" w:rsidRDefault="0077346D">
      <w:r>
        <w:continuationSeparator/>
      </w:r>
    </w:p>
  </w:footnote>
  <w:footnote w:type="continuationNotice" w:id="1">
    <w:p w14:paraId="6946BA64" w14:textId="77777777" w:rsidR="0077346D" w:rsidRDefault="007734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C429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95EC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B92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E3B78"/>
    <w:multiLevelType w:val="hybridMultilevel"/>
    <w:tmpl w:val="5390546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B5714"/>
    <w:multiLevelType w:val="hybridMultilevel"/>
    <w:tmpl w:val="B89A707E"/>
    <w:lvl w:ilvl="0" w:tplc="E0F250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BAC711F"/>
    <w:multiLevelType w:val="hybridMultilevel"/>
    <w:tmpl w:val="36525CD0"/>
    <w:lvl w:ilvl="0" w:tplc="4E826A6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D464CFB"/>
    <w:multiLevelType w:val="hybridMultilevel"/>
    <w:tmpl w:val="7844586A"/>
    <w:lvl w:ilvl="0" w:tplc="4B7893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B070D"/>
    <w:multiLevelType w:val="hybridMultilevel"/>
    <w:tmpl w:val="5BBEF182"/>
    <w:lvl w:ilvl="0" w:tplc="4BFA2C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965396">
    <w:abstractNumId w:val="0"/>
  </w:num>
  <w:num w:numId="2" w16cid:durableId="236985561">
    <w:abstractNumId w:val="1"/>
  </w:num>
  <w:num w:numId="3" w16cid:durableId="289674635">
    <w:abstractNumId w:val="3"/>
  </w:num>
  <w:num w:numId="4" w16cid:durableId="925849606">
    <w:abstractNumId w:val="4"/>
  </w:num>
  <w:num w:numId="5" w16cid:durableId="18303220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FD0"/>
    <w:rsid w:val="000359F1"/>
    <w:rsid w:val="00036CD4"/>
    <w:rsid w:val="00043C3A"/>
    <w:rsid w:val="000637A3"/>
    <w:rsid w:val="00063F83"/>
    <w:rsid w:val="00070E09"/>
    <w:rsid w:val="00072073"/>
    <w:rsid w:val="0009749F"/>
    <w:rsid w:val="000A082A"/>
    <w:rsid w:val="000A6394"/>
    <w:rsid w:val="000B45C4"/>
    <w:rsid w:val="000B7FED"/>
    <w:rsid w:val="000C038A"/>
    <w:rsid w:val="000C3F96"/>
    <w:rsid w:val="000C6598"/>
    <w:rsid w:val="000D44B3"/>
    <w:rsid w:val="000D4D05"/>
    <w:rsid w:val="00102992"/>
    <w:rsid w:val="00104EAD"/>
    <w:rsid w:val="00110DB0"/>
    <w:rsid w:val="00145D43"/>
    <w:rsid w:val="00164F3A"/>
    <w:rsid w:val="00172936"/>
    <w:rsid w:val="00181283"/>
    <w:rsid w:val="00183425"/>
    <w:rsid w:val="00185964"/>
    <w:rsid w:val="00192C46"/>
    <w:rsid w:val="00194C71"/>
    <w:rsid w:val="001A08B3"/>
    <w:rsid w:val="001A1250"/>
    <w:rsid w:val="001A7B60"/>
    <w:rsid w:val="001B04CF"/>
    <w:rsid w:val="001B52F0"/>
    <w:rsid w:val="001B7A65"/>
    <w:rsid w:val="001D347F"/>
    <w:rsid w:val="001E41F3"/>
    <w:rsid w:val="001E4595"/>
    <w:rsid w:val="001E50E7"/>
    <w:rsid w:val="0022678F"/>
    <w:rsid w:val="00233829"/>
    <w:rsid w:val="00234E7B"/>
    <w:rsid w:val="00240B99"/>
    <w:rsid w:val="00247A03"/>
    <w:rsid w:val="0026004D"/>
    <w:rsid w:val="002640DD"/>
    <w:rsid w:val="00273CB7"/>
    <w:rsid w:val="00275D12"/>
    <w:rsid w:val="00284FEB"/>
    <w:rsid w:val="002860C4"/>
    <w:rsid w:val="002B22F7"/>
    <w:rsid w:val="002B5741"/>
    <w:rsid w:val="002C1AA8"/>
    <w:rsid w:val="002E37BF"/>
    <w:rsid w:val="002E472E"/>
    <w:rsid w:val="002F1263"/>
    <w:rsid w:val="00305409"/>
    <w:rsid w:val="00305CC0"/>
    <w:rsid w:val="0032081E"/>
    <w:rsid w:val="003241E1"/>
    <w:rsid w:val="00340DF4"/>
    <w:rsid w:val="00352E10"/>
    <w:rsid w:val="003540A3"/>
    <w:rsid w:val="003609EF"/>
    <w:rsid w:val="0036231A"/>
    <w:rsid w:val="003713C0"/>
    <w:rsid w:val="003720C3"/>
    <w:rsid w:val="00374DD4"/>
    <w:rsid w:val="0038121A"/>
    <w:rsid w:val="003825D5"/>
    <w:rsid w:val="003A108C"/>
    <w:rsid w:val="003B0FCC"/>
    <w:rsid w:val="003B22EA"/>
    <w:rsid w:val="003B30E4"/>
    <w:rsid w:val="003D538E"/>
    <w:rsid w:val="003E1A36"/>
    <w:rsid w:val="003E5101"/>
    <w:rsid w:val="003E5B07"/>
    <w:rsid w:val="00410371"/>
    <w:rsid w:val="004236EC"/>
    <w:rsid w:val="004242F1"/>
    <w:rsid w:val="004249F4"/>
    <w:rsid w:val="004260FA"/>
    <w:rsid w:val="00430E99"/>
    <w:rsid w:val="004437FB"/>
    <w:rsid w:val="0044683D"/>
    <w:rsid w:val="00453B37"/>
    <w:rsid w:val="00475424"/>
    <w:rsid w:val="0048115C"/>
    <w:rsid w:val="004A4781"/>
    <w:rsid w:val="004B2E90"/>
    <w:rsid w:val="004B3E98"/>
    <w:rsid w:val="004B4AB0"/>
    <w:rsid w:val="004B75B7"/>
    <w:rsid w:val="004C1C47"/>
    <w:rsid w:val="004C5997"/>
    <w:rsid w:val="004C7FAC"/>
    <w:rsid w:val="004D3FA0"/>
    <w:rsid w:val="004E74A1"/>
    <w:rsid w:val="004F72AD"/>
    <w:rsid w:val="0050078F"/>
    <w:rsid w:val="00513FFF"/>
    <w:rsid w:val="005141D9"/>
    <w:rsid w:val="0051580D"/>
    <w:rsid w:val="00524C62"/>
    <w:rsid w:val="0052621A"/>
    <w:rsid w:val="005377DB"/>
    <w:rsid w:val="00543F8B"/>
    <w:rsid w:val="00547111"/>
    <w:rsid w:val="00547568"/>
    <w:rsid w:val="00565D3C"/>
    <w:rsid w:val="00573F1C"/>
    <w:rsid w:val="00574D66"/>
    <w:rsid w:val="005801CA"/>
    <w:rsid w:val="00592D74"/>
    <w:rsid w:val="005C3EC3"/>
    <w:rsid w:val="005C70AA"/>
    <w:rsid w:val="005D06BD"/>
    <w:rsid w:val="005E2C44"/>
    <w:rsid w:val="006147C5"/>
    <w:rsid w:val="00621188"/>
    <w:rsid w:val="006257ED"/>
    <w:rsid w:val="00626A2A"/>
    <w:rsid w:val="00635A30"/>
    <w:rsid w:val="006363EC"/>
    <w:rsid w:val="0064322A"/>
    <w:rsid w:val="00643C13"/>
    <w:rsid w:val="00645602"/>
    <w:rsid w:val="00646A23"/>
    <w:rsid w:val="00653DE4"/>
    <w:rsid w:val="00657D79"/>
    <w:rsid w:val="00665C47"/>
    <w:rsid w:val="00683234"/>
    <w:rsid w:val="00695808"/>
    <w:rsid w:val="006A4BD5"/>
    <w:rsid w:val="006B46FB"/>
    <w:rsid w:val="006E13ED"/>
    <w:rsid w:val="006E21FB"/>
    <w:rsid w:val="006E7C5E"/>
    <w:rsid w:val="00733328"/>
    <w:rsid w:val="0073363C"/>
    <w:rsid w:val="00740A6D"/>
    <w:rsid w:val="0077025D"/>
    <w:rsid w:val="0077346D"/>
    <w:rsid w:val="007810D0"/>
    <w:rsid w:val="00781AE3"/>
    <w:rsid w:val="00792342"/>
    <w:rsid w:val="007977A8"/>
    <w:rsid w:val="007A354B"/>
    <w:rsid w:val="007B512A"/>
    <w:rsid w:val="007B6A75"/>
    <w:rsid w:val="007C2097"/>
    <w:rsid w:val="007D1125"/>
    <w:rsid w:val="007D6A07"/>
    <w:rsid w:val="007E4031"/>
    <w:rsid w:val="007F4081"/>
    <w:rsid w:val="007F7259"/>
    <w:rsid w:val="008040A8"/>
    <w:rsid w:val="00804ED3"/>
    <w:rsid w:val="008060CA"/>
    <w:rsid w:val="008279FA"/>
    <w:rsid w:val="00835B87"/>
    <w:rsid w:val="00841360"/>
    <w:rsid w:val="00851A2F"/>
    <w:rsid w:val="008626E7"/>
    <w:rsid w:val="00870EE7"/>
    <w:rsid w:val="00881384"/>
    <w:rsid w:val="008863B9"/>
    <w:rsid w:val="008A45A6"/>
    <w:rsid w:val="008A4EAC"/>
    <w:rsid w:val="008C0F95"/>
    <w:rsid w:val="008D34A6"/>
    <w:rsid w:val="008D3CCC"/>
    <w:rsid w:val="008E10A1"/>
    <w:rsid w:val="008F08EB"/>
    <w:rsid w:val="008F3789"/>
    <w:rsid w:val="008F686C"/>
    <w:rsid w:val="009064B7"/>
    <w:rsid w:val="00911285"/>
    <w:rsid w:val="009148DE"/>
    <w:rsid w:val="00920340"/>
    <w:rsid w:val="00921DA5"/>
    <w:rsid w:val="0093061E"/>
    <w:rsid w:val="00935840"/>
    <w:rsid w:val="009360D7"/>
    <w:rsid w:val="00941E30"/>
    <w:rsid w:val="0094661A"/>
    <w:rsid w:val="009531B0"/>
    <w:rsid w:val="0096435A"/>
    <w:rsid w:val="00967C94"/>
    <w:rsid w:val="009741B3"/>
    <w:rsid w:val="009777D9"/>
    <w:rsid w:val="009837A3"/>
    <w:rsid w:val="00987966"/>
    <w:rsid w:val="00991B88"/>
    <w:rsid w:val="009A4344"/>
    <w:rsid w:val="009A5753"/>
    <w:rsid w:val="009A579D"/>
    <w:rsid w:val="009B6DD8"/>
    <w:rsid w:val="009C6457"/>
    <w:rsid w:val="009E3297"/>
    <w:rsid w:val="009E60B9"/>
    <w:rsid w:val="009F2029"/>
    <w:rsid w:val="009F734F"/>
    <w:rsid w:val="00A0339C"/>
    <w:rsid w:val="00A07C36"/>
    <w:rsid w:val="00A11B1C"/>
    <w:rsid w:val="00A246B6"/>
    <w:rsid w:val="00A24B47"/>
    <w:rsid w:val="00A47E70"/>
    <w:rsid w:val="00A50CF0"/>
    <w:rsid w:val="00A52B5B"/>
    <w:rsid w:val="00A64639"/>
    <w:rsid w:val="00A72B6A"/>
    <w:rsid w:val="00A7671C"/>
    <w:rsid w:val="00A9218E"/>
    <w:rsid w:val="00A92B20"/>
    <w:rsid w:val="00AA0CB9"/>
    <w:rsid w:val="00AA2CBC"/>
    <w:rsid w:val="00AC5820"/>
    <w:rsid w:val="00AC601F"/>
    <w:rsid w:val="00AD1CD8"/>
    <w:rsid w:val="00AD4E7B"/>
    <w:rsid w:val="00AD60C6"/>
    <w:rsid w:val="00AD7084"/>
    <w:rsid w:val="00B1189C"/>
    <w:rsid w:val="00B1339D"/>
    <w:rsid w:val="00B16F95"/>
    <w:rsid w:val="00B17FB2"/>
    <w:rsid w:val="00B258BB"/>
    <w:rsid w:val="00B36FB2"/>
    <w:rsid w:val="00B42DA1"/>
    <w:rsid w:val="00B43D8D"/>
    <w:rsid w:val="00B55364"/>
    <w:rsid w:val="00B55FF5"/>
    <w:rsid w:val="00B67B97"/>
    <w:rsid w:val="00B73741"/>
    <w:rsid w:val="00B74446"/>
    <w:rsid w:val="00B91333"/>
    <w:rsid w:val="00B96045"/>
    <w:rsid w:val="00B968C8"/>
    <w:rsid w:val="00B977FA"/>
    <w:rsid w:val="00BA0105"/>
    <w:rsid w:val="00BA3EC5"/>
    <w:rsid w:val="00BA51D9"/>
    <w:rsid w:val="00BB5DFC"/>
    <w:rsid w:val="00BC19A4"/>
    <w:rsid w:val="00BD279D"/>
    <w:rsid w:val="00BD6BB8"/>
    <w:rsid w:val="00BF3C6E"/>
    <w:rsid w:val="00C1303D"/>
    <w:rsid w:val="00C14B83"/>
    <w:rsid w:val="00C1766E"/>
    <w:rsid w:val="00C23E24"/>
    <w:rsid w:val="00C41BF0"/>
    <w:rsid w:val="00C50E87"/>
    <w:rsid w:val="00C53796"/>
    <w:rsid w:val="00C54DFB"/>
    <w:rsid w:val="00C55C09"/>
    <w:rsid w:val="00C61B2D"/>
    <w:rsid w:val="00C6229D"/>
    <w:rsid w:val="00C62A2A"/>
    <w:rsid w:val="00C66BA2"/>
    <w:rsid w:val="00C870F6"/>
    <w:rsid w:val="00C91B9A"/>
    <w:rsid w:val="00C95985"/>
    <w:rsid w:val="00CA3873"/>
    <w:rsid w:val="00CC0E8C"/>
    <w:rsid w:val="00CC5026"/>
    <w:rsid w:val="00CC68D0"/>
    <w:rsid w:val="00D03F9A"/>
    <w:rsid w:val="00D065EE"/>
    <w:rsid w:val="00D06D51"/>
    <w:rsid w:val="00D24991"/>
    <w:rsid w:val="00D25195"/>
    <w:rsid w:val="00D34A6F"/>
    <w:rsid w:val="00D50255"/>
    <w:rsid w:val="00D64934"/>
    <w:rsid w:val="00D66520"/>
    <w:rsid w:val="00D67590"/>
    <w:rsid w:val="00D75D30"/>
    <w:rsid w:val="00D84AE9"/>
    <w:rsid w:val="00D863D3"/>
    <w:rsid w:val="00D9124E"/>
    <w:rsid w:val="00DC5969"/>
    <w:rsid w:val="00DE34CF"/>
    <w:rsid w:val="00DF2737"/>
    <w:rsid w:val="00E13F3D"/>
    <w:rsid w:val="00E34898"/>
    <w:rsid w:val="00E37B6C"/>
    <w:rsid w:val="00E51574"/>
    <w:rsid w:val="00E55D5F"/>
    <w:rsid w:val="00E605BF"/>
    <w:rsid w:val="00E63260"/>
    <w:rsid w:val="00E70253"/>
    <w:rsid w:val="00E71965"/>
    <w:rsid w:val="00E86FAE"/>
    <w:rsid w:val="00EA446C"/>
    <w:rsid w:val="00EB09B7"/>
    <w:rsid w:val="00EB2788"/>
    <w:rsid w:val="00EB28EB"/>
    <w:rsid w:val="00EB2E75"/>
    <w:rsid w:val="00EB6781"/>
    <w:rsid w:val="00EC6D9C"/>
    <w:rsid w:val="00ED5473"/>
    <w:rsid w:val="00EE03BB"/>
    <w:rsid w:val="00EE58E8"/>
    <w:rsid w:val="00EE7D7C"/>
    <w:rsid w:val="00F0562B"/>
    <w:rsid w:val="00F07288"/>
    <w:rsid w:val="00F118A2"/>
    <w:rsid w:val="00F129E2"/>
    <w:rsid w:val="00F2120D"/>
    <w:rsid w:val="00F25D98"/>
    <w:rsid w:val="00F30008"/>
    <w:rsid w:val="00F300FB"/>
    <w:rsid w:val="00F40B60"/>
    <w:rsid w:val="00F44041"/>
    <w:rsid w:val="00F55201"/>
    <w:rsid w:val="00F57599"/>
    <w:rsid w:val="00F739D0"/>
    <w:rsid w:val="00F775D1"/>
    <w:rsid w:val="00F81257"/>
    <w:rsid w:val="00F87F14"/>
    <w:rsid w:val="00F922AF"/>
    <w:rsid w:val="00FA0C27"/>
    <w:rsid w:val="00FA66AF"/>
    <w:rsid w:val="00FB0380"/>
    <w:rsid w:val="00FB6386"/>
    <w:rsid w:val="00FC3992"/>
    <w:rsid w:val="00FD0FE6"/>
    <w:rsid w:val="00FD171E"/>
    <w:rsid w:val="00FE08D3"/>
    <w:rsid w:val="00FF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75F4BDA-AE1D-4D9D-B647-9DC0A05A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5D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13F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13F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3F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13F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FF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3FF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4C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4683D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2338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5NUHHDQN7SK2-1476151046-568525</_dlc_DocId>
    <_dlc_DocIdUrl xmlns="f166a696-7b5b-4ccd-9f0c-ffde0cceec81">
      <Url>https://ericsson.sharepoint.com/sites/star/_layouts/15/DocIdRedir.aspx?ID=5NUHHDQN7SK2-1476151046-568525</Url>
      <Description>5NUHHDQN7SK2-1476151046-568525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221D6B-D5F7-421E-BD5D-BB7C34B8C6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D2AB0-ED87-4B08-B408-38CC1B1D4A0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7D2CA5-71F3-4C54-B501-8DEA9B34F9A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9D67759-1F19-4765-AF46-9C2108DC3C4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E322B34-EC3A-45D0-B13F-782E85433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5845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3</cp:revision>
  <cp:lastPrinted>1900-01-01T08:00:00Z</cp:lastPrinted>
  <dcterms:created xsi:type="dcterms:W3CDTF">2024-11-08T18:26:00Z</dcterms:created>
  <dcterms:modified xsi:type="dcterms:W3CDTF">2024-11-08T18:26:00Z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ba38b604-157c-43ce-80e3-b18128503173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