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0D55D570" w14:textId="77777777" w:rsidR="00A00EC7" w:rsidRPr="00414759" w:rsidRDefault="00A00EC7" w:rsidP="00A00EC7">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9264" behindDoc="0" locked="1" layoutInCell="1" allowOverlap="1" wp14:anchorId="6E9FE818" wp14:editId="0797E4E5">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E20DD5"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Pr>
          <w:b/>
          <w:kern w:val="2"/>
          <w:lang w:eastAsia="zh-CN"/>
        </w:rPr>
        <w:t xml:space="preserve"> </w:t>
      </w:r>
      <w:r w:rsidRPr="00414759">
        <w:rPr>
          <w:b/>
          <w:kern w:val="2"/>
          <w:lang w:eastAsia="zh-CN"/>
        </w:rPr>
        <w:t>Meeting #</w:t>
      </w:r>
      <w:r>
        <w:rPr>
          <w:b/>
          <w:kern w:val="2"/>
          <w:lang w:eastAsia="zh-CN"/>
        </w:rPr>
        <w:t>119</w:t>
      </w:r>
      <w:r w:rsidRPr="00414759">
        <w:rPr>
          <w:b/>
          <w:kern w:val="2"/>
          <w:lang w:eastAsia="zh-CN"/>
        </w:rPr>
        <w:tab/>
      </w:r>
      <w:r w:rsidRPr="00485A1A">
        <w:rPr>
          <w:b/>
          <w:kern w:val="2"/>
          <w:lang w:eastAsia="zh-CN"/>
        </w:rPr>
        <w:t>R1-</w:t>
      </w:r>
      <w:r>
        <w:rPr>
          <w:b/>
          <w:kern w:val="2"/>
          <w:lang w:eastAsia="zh-CN"/>
        </w:rPr>
        <w:t>2409408</w:t>
      </w:r>
    </w:p>
    <w:bookmarkEnd w:id="1"/>
    <w:p w14:paraId="30E9ECE6" w14:textId="1D1E4F4F" w:rsidR="00A00EC7" w:rsidRPr="006D4633" w:rsidRDefault="00A00EC7" w:rsidP="00A00EC7">
      <w:pPr>
        <w:jc w:val="left"/>
        <w:rPr>
          <w:b/>
          <w:lang w:val="en-US"/>
        </w:rPr>
      </w:pPr>
      <w:r>
        <w:rPr>
          <w:b/>
          <w:bCs/>
          <w:szCs w:val="24"/>
        </w:rPr>
        <w:t>Orlando</w:t>
      </w:r>
      <w:r w:rsidRPr="00FF17BC">
        <w:rPr>
          <w:b/>
          <w:bCs/>
          <w:szCs w:val="24"/>
        </w:rPr>
        <w:t xml:space="preserve">, </w:t>
      </w:r>
      <w:r>
        <w:rPr>
          <w:b/>
          <w:bCs/>
          <w:szCs w:val="24"/>
        </w:rPr>
        <w:t>US</w:t>
      </w:r>
      <w:r w:rsidRPr="00FF17BC">
        <w:rPr>
          <w:b/>
          <w:bCs/>
          <w:szCs w:val="24"/>
        </w:rPr>
        <w:t xml:space="preserve">, </w:t>
      </w:r>
      <w:r>
        <w:rPr>
          <w:b/>
          <w:bCs/>
          <w:szCs w:val="24"/>
        </w:rPr>
        <w:t>November</w:t>
      </w:r>
      <w:r w:rsidRPr="00FF17BC">
        <w:rPr>
          <w:b/>
          <w:bCs/>
          <w:szCs w:val="24"/>
        </w:rPr>
        <w:t xml:space="preserve"> </w:t>
      </w:r>
      <w:r>
        <w:rPr>
          <w:b/>
          <w:bCs/>
          <w:szCs w:val="24"/>
        </w:rPr>
        <w:t>18</w:t>
      </w:r>
      <w:r w:rsidRPr="00FF17BC">
        <w:rPr>
          <w:b/>
          <w:bCs/>
          <w:szCs w:val="24"/>
          <w:vertAlign w:val="superscript"/>
        </w:rPr>
        <w:t>th</w:t>
      </w:r>
      <w:r>
        <w:rPr>
          <w:b/>
          <w:bCs/>
          <w:szCs w:val="24"/>
        </w:rPr>
        <w:t xml:space="preserve"> </w:t>
      </w:r>
      <w:r w:rsidRPr="00FF17BC">
        <w:rPr>
          <w:b/>
          <w:bCs/>
          <w:szCs w:val="24"/>
        </w:rPr>
        <w:t xml:space="preserve">– </w:t>
      </w:r>
      <w:r>
        <w:rPr>
          <w:b/>
          <w:bCs/>
          <w:szCs w:val="24"/>
        </w:rPr>
        <w:t>22</w:t>
      </w:r>
      <w:r>
        <w:rPr>
          <w:b/>
          <w:bCs/>
          <w:szCs w:val="24"/>
          <w:vertAlign w:val="superscript"/>
        </w:rPr>
        <w:t>nd</w:t>
      </w:r>
      <w:r w:rsidRPr="00FF17BC">
        <w:rPr>
          <w:b/>
          <w:bCs/>
          <w:szCs w:val="24"/>
        </w:rPr>
        <w:t>, 2024</w:t>
      </w:r>
    </w:p>
    <w:p w14:paraId="19320AC6" w14:textId="77777777" w:rsidR="00A00EC7" w:rsidRPr="00A80992" w:rsidRDefault="00A00EC7" w:rsidP="00A00EC7">
      <w:pPr>
        <w:pBdr>
          <w:top w:val="single" w:sz="4" w:space="0" w:color="auto"/>
        </w:pBdr>
        <w:spacing w:after="0"/>
        <w:jc w:val="left"/>
        <w:rPr>
          <w:b/>
          <w:bCs/>
          <w:sz w:val="16"/>
          <w:szCs w:val="16"/>
        </w:rPr>
      </w:pPr>
    </w:p>
    <w:p w14:paraId="2FD411E4" w14:textId="77777777" w:rsidR="00A00EC7" w:rsidRPr="00414759" w:rsidRDefault="00A00EC7" w:rsidP="00A00EC7">
      <w:pPr>
        <w:spacing w:after="60"/>
        <w:ind w:left="1555" w:hanging="1555"/>
        <w:jc w:val="left"/>
        <w:rPr>
          <w:rFonts w:eastAsia="MS PGothic"/>
          <w:b/>
          <w:color w:val="000000" w:themeColor="text1"/>
          <w:lang w:val="en-US" w:eastAsia="zh-CN"/>
        </w:rPr>
      </w:pPr>
      <w:r w:rsidRPr="00414759">
        <w:rPr>
          <w:b/>
        </w:rPr>
        <w:t>Agenda Item:</w:t>
      </w:r>
      <w:r w:rsidRPr="00414759">
        <w:rPr>
          <w:b/>
        </w:rPr>
        <w:tab/>
      </w:r>
      <w:r>
        <w:rPr>
          <w:b/>
          <w:lang w:eastAsia="zh-CN"/>
        </w:rPr>
        <w:t>9.11.4</w:t>
      </w:r>
    </w:p>
    <w:p w14:paraId="75BF2800" w14:textId="77777777" w:rsidR="00A00EC7" w:rsidRPr="00414759" w:rsidRDefault="00A00EC7" w:rsidP="00A00EC7">
      <w:pPr>
        <w:spacing w:after="60"/>
        <w:ind w:left="1555" w:hanging="1555"/>
        <w:jc w:val="left"/>
        <w:rPr>
          <w:b/>
          <w:lang w:eastAsia="zh-CN"/>
        </w:rPr>
      </w:pPr>
      <w:r w:rsidRPr="00414759">
        <w:rPr>
          <w:b/>
        </w:rPr>
        <w:t>Source:</w:t>
      </w:r>
      <w:r w:rsidRPr="00414759">
        <w:rPr>
          <w:b/>
        </w:rPr>
        <w:tab/>
        <w:t xml:space="preserve">Huawei, </w:t>
      </w:r>
      <w:proofErr w:type="spellStart"/>
      <w:r w:rsidRPr="00414759">
        <w:rPr>
          <w:b/>
        </w:rPr>
        <w:t>HiSilicon</w:t>
      </w:r>
      <w:proofErr w:type="spellEnd"/>
    </w:p>
    <w:p w14:paraId="416E6F7A" w14:textId="77777777" w:rsidR="00A00EC7" w:rsidRPr="00414759" w:rsidRDefault="00A00EC7" w:rsidP="00A00EC7">
      <w:pPr>
        <w:spacing w:after="60"/>
        <w:ind w:left="1555" w:hanging="1555"/>
        <w:jc w:val="left"/>
        <w:rPr>
          <w:b/>
          <w:lang w:val="en-US" w:eastAsia="zh-CN"/>
        </w:rPr>
      </w:pPr>
      <w:r w:rsidRPr="00414759">
        <w:rPr>
          <w:b/>
        </w:rPr>
        <w:t>Title:</w:t>
      </w:r>
      <w:r w:rsidRPr="00414759">
        <w:rPr>
          <w:b/>
        </w:rPr>
        <w:tab/>
      </w:r>
      <w:r w:rsidRPr="00677F52">
        <w:rPr>
          <w:b/>
        </w:rPr>
        <w:t>Discussion on UL capacity enhancements for IoT NTN</w:t>
      </w:r>
    </w:p>
    <w:p w14:paraId="44B76F51" w14:textId="77777777" w:rsidR="00A00EC7" w:rsidRPr="00414759" w:rsidRDefault="00A00EC7" w:rsidP="00A00EC7">
      <w:pPr>
        <w:spacing w:after="60"/>
        <w:ind w:left="1555" w:hanging="1555"/>
        <w:jc w:val="left"/>
        <w:rPr>
          <w:b/>
        </w:rPr>
      </w:pPr>
      <w:r w:rsidRPr="00414759">
        <w:rPr>
          <w:b/>
          <w:bCs/>
        </w:rPr>
        <w:t>Document for:</w:t>
      </w:r>
      <w:r w:rsidRPr="00414759">
        <w:rPr>
          <w:b/>
          <w:bCs/>
        </w:rPr>
        <w:tab/>
        <w:t>Discussion and Decision</w:t>
      </w:r>
    </w:p>
    <w:p w14:paraId="4C3641A7" w14:textId="77777777" w:rsidR="00A00EC7" w:rsidRPr="00414759" w:rsidRDefault="00A00EC7" w:rsidP="00A00EC7">
      <w:pPr>
        <w:pBdr>
          <w:bottom w:val="single" w:sz="4" w:space="1" w:color="auto"/>
        </w:pBdr>
        <w:spacing w:after="0"/>
        <w:jc w:val="left"/>
        <w:rPr>
          <w:b/>
          <w:bCs/>
          <w:sz w:val="16"/>
          <w:szCs w:val="16"/>
          <w:lang w:eastAsia="zh-CN"/>
        </w:rPr>
      </w:pPr>
    </w:p>
    <w:p w14:paraId="58818B98" w14:textId="77777777" w:rsidR="00A00EC7" w:rsidRPr="00414759" w:rsidRDefault="00A00EC7" w:rsidP="00A00EC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7CD51D95" w14:textId="77777777" w:rsidR="00A00EC7" w:rsidRPr="00FC39E0" w:rsidRDefault="00A00EC7" w:rsidP="00A00EC7">
      <w:pPr>
        <w:pStyle w:val="a4"/>
        <w:rPr>
          <w:rFonts w:eastAsia="宋体"/>
          <w:bCs/>
          <w:iCs/>
          <w:sz w:val="22"/>
          <w:szCs w:val="22"/>
          <w:lang w:eastAsia="zh-CN"/>
        </w:rPr>
      </w:pPr>
      <w:r w:rsidRPr="00FC39E0">
        <w:rPr>
          <w:rFonts w:eastAsia="宋体"/>
          <w:bCs/>
          <w:iCs/>
          <w:sz w:val="22"/>
          <w:szCs w:val="22"/>
          <w:lang w:eastAsia="zh-CN"/>
        </w:rPr>
        <w:t xml:space="preserve">In this contribution, we discuss the </w:t>
      </w:r>
      <w:r>
        <w:rPr>
          <w:rFonts w:eastAsia="宋体"/>
          <w:bCs/>
          <w:iCs/>
          <w:sz w:val="22"/>
          <w:szCs w:val="22"/>
          <w:lang w:eastAsia="zh-CN"/>
        </w:rPr>
        <w:t xml:space="preserve">OCC schemes for NPUSCH format 1 and NPRACH for IoT NTN. </w:t>
      </w:r>
    </w:p>
    <w:p w14:paraId="16DCD564" w14:textId="77777777" w:rsidR="00A00EC7" w:rsidRDefault="00A00EC7" w:rsidP="00A00EC7">
      <w:pPr>
        <w:pStyle w:val="1"/>
        <w:ind w:left="431" w:hanging="431"/>
        <w:rPr>
          <w:rFonts w:eastAsiaTheme="minorEastAsia"/>
        </w:rPr>
      </w:pPr>
      <w:r>
        <w:rPr>
          <w:rFonts w:eastAsiaTheme="minorEastAsia"/>
        </w:rPr>
        <w:t>Enhancement of NPUSCH format 1 with OCC</w:t>
      </w:r>
    </w:p>
    <w:p w14:paraId="30F32556" w14:textId="77777777" w:rsidR="00A00EC7" w:rsidRDefault="00A00EC7" w:rsidP="00A00EC7">
      <w:pPr>
        <w:pStyle w:val="2"/>
        <w:numPr>
          <w:ilvl w:val="1"/>
          <w:numId w:val="1"/>
        </w:numPr>
        <w:ind w:left="578" w:hanging="578"/>
        <w:rPr>
          <w:rFonts w:eastAsia="宋体"/>
          <w:bCs w:val="0"/>
          <w:lang w:val="en-US" w:eastAsia="zh-CN"/>
        </w:rPr>
      </w:pPr>
      <w:r>
        <w:rPr>
          <w:rFonts w:eastAsia="宋体"/>
          <w:bCs w:val="0"/>
          <w:lang w:val="en-US" w:eastAsia="zh-CN"/>
        </w:rPr>
        <w:t>Support for single-tone NPUSCH with 3.75kHz and 15kHz SCS</w:t>
      </w:r>
    </w:p>
    <w:p w14:paraId="7AEC1D12" w14:textId="012AF322" w:rsidR="00A00EC7" w:rsidRDefault="00A00EC7" w:rsidP="00A00EC7">
      <w:pPr>
        <w:rPr>
          <w:lang w:eastAsia="zh-CN"/>
        </w:rPr>
      </w:pPr>
      <w:r w:rsidRPr="00305712">
        <w:rPr>
          <w:noProof/>
          <w:lang w:val="en-US" w:eastAsia="zh-CN"/>
        </w:rPr>
        <mc:AlternateContent>
          <mc:Choice Requires="wps">
            <w:drawing>
              <wp:anchor distT="45720" distB="45720" distL="114300" distR="114300" simplePos="0" relativeHeight="251660288" behindDoc="0" locked="0" layoutInCell="1" allowOverlap="1" wp14:anchorId="6934E88D" wp14:editId="2DCA4E61">
                <wp:simplePos x="0" y="0"/>
                <wp:positionH relativeFrom="column">
                  <wp:posOffset>-3810</wp:posOffset>
                </wp:positionH>
                <wp:positionV relativeFrom="paragraph">
                  <wp:posOffset>467132</wp:posOffset>
                </wp:positionV>
                <wp:extent cx="6121400" cy="1404620"/>
                <wp:effectExtent l="0" t="0" r="12700" b="12700"/>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1404620"/>
                        </a:xfrm>
                        <a:prstGeom prst="rect">
                          <a:avLst/>
                        </a:prstGeom>
                        <a:solidFill>
                          <a:srgbClr val="FFFFFF"/>
                        </a:solidFill>
                        <a:ln w="9525">
                          <a:solidFill>
                            <a:srgbClr val="000000"/>
                          </a:solidFill>
                          <a:miter lim="800000"/>
                          <a:headEnd/>
                          <a:tailEnd/>
                        </a:ln>
                      </wps:spPr>
                      <wps:txbx>
                        <w:txbxContent>
                          <w:p w14:paraId="50A8678B" w14:textId="77777777" w:rsidR="00AD0E27" w:rsidRPr="003D1CCE" w:rsidRDefault="00AD0E27" w:rsidP="00A00EC7">
                            <w:pPr>
                              <w:pStyle w:val="Proposal"/>
                              <w:tabs>
                                <w:tab w:val="left" w:pos="0"/>
                              </w:tabs>
                              <w:spacing w:after="0"/>
                              <w:ind w:left="709" w:hanging="709"/>
                              <w:rPr>
                                <w:b w:val="0"/>
                                <w:sz w:val="20"/>
                                <w:szCs w:val="20"/>
                              </w:rPr>
                            </w:pPr>
                            <w:r w:rsidRPr="003D1CCE">
                              <w:rPr>
                                <w:b w:val="0"/>
                                <w:sz w:val="20"/>
                                <w:szCs w:val="20"/>
                                <w:highlight w:val="green"/>
                              </w:rPr>
                              <w:t>Agreement</w:t>
                            </w:r>
                          </w:p>
                          <w:p w14:paraId="67992E3D" w14:textId="77777777" w:rsidR="00AD0E27" w:rsidRPr="003D1CCE" w:rsidRDefault="00AD0E27" w:rsidP="00A00EC7">
                            <w:pPr>
                              <w:pStyle w:val="Proposal"/>
                              <w:tabs>
                                <w:tab w:val="left" w:pos="0"/>
                              </w:tabs>
                              <w:spacing w:after="0"/>
                              <w:ind w:left="709" w:hanging="709"/>
                              <w:rPr>
                                <w:b w:val="0"/>
                                <w:sz w:val="20"/>
                                <w:szCs w:val="20"/>
                              </w:rPr>
                            </w:pPr>
                            <w:r w:rsidRPr="003D1CCE">
                              <w:rPr>
                                <w:b w:val="0"/>
                                <w:bCs w:val="0"/>
                                <w:sz w:val="20"/>
                                <w:szCs w:val="20"/>
                              </w:rPr>
                              <w:t>At least the following schemes are supported for single-tone:</w:t>
                            </w:r>
                          </w:p>
                          <w:p w14:paraId="7A8FC5D4" w14:textId="77777777" w:rsidR="00AD0E27" w:rsidRPr="003D1CCE" w:rsidRDefault="00AD0E27" w:rsidP="00A00EC7">
                            <w:pPr>
                              <w:pStyle w:val="a6"/>
                              <w:widowControl/>
                              <w:numPr>
                                <w:ilvl w:val="0"/>
                                <w:numId w:val="20"/>
                              </w:numPr>
                              <w:autoSpaceDE/>
                              <w:autoSpaceDN/>
                              <w:adjustRightInd/>
                              <w:spacing w:after="0"/>
                              <w:contextualSpacing w:val="0"/>
                              <w:jc w:val="left"/>
                              <w:rPr>
                                <w:sz w:val="20"/>
                                <w:szCs w:val="20"/>
                              </w:rPr>
                            </w:pPr>
                            <w:r w:rsidRPr="003D1CCE">
                              <w:rPr>
                                <w:sz w:val="20"/>
                                <w:szCs w:val="20"/>
                              </w:rPr>
                              <w:t>For 3.75kHz SCS OCC for NPUSCH format 1:</w:t>
                            </w:r>
                          </w:p>
                          <w:p w14:paraId="78A556E4" w14:textId="77777777" w:rsidR="00AD0E27" w:rsidRPr="003D1CCE" w:rsidRDefault="00AD0E27" w:rsidP="00A00EC7">
                            <w:pPr>
                              <w:pStyle w:val="a6"/>
                              <w:widowControl/>
                              <w:numPr>
                                <w:ilvl w:val="1"/>
                                <w:numId w:val="20"/>
                              </w:numPr>
                              <w:autoSpaceDE/>
                              <w:autoSpaceDN/>
                              <w:adjustRightInd/>
                              <w:spacing w:after="0"/>
                              <w:contextualSpacing w:val="0"/>
                              <w:jc w:val="left"/>
                              <w:rPr>
                                <w:sz w:val="20"/>
                                <w:szCs w:val="20"/>
                              </w:rPr>
                            </w:pPr>
                            <w:r w:rsidRPr="003D1CCE">
                              <w:rPr>
                                <w:sz w:val="20"/>
                                <w:szCs w:val="20"/>
                              </w:rPr>
                              <w:t>OCC length 2, Symbol-level</w:t>
                            </w:r>
                          </w:p>
                          <w:p w14:paraId="7A0352D9" w14:textId="77777777" w:rsidR="00AD0E27" w:rsidRPr="003D1CCE" w:rsidRDefault="00AD0E27" w:rsidP="00A00EC7">
                            <w:pPr>
                              <w:pStyle w:val="a6"/>
                              <w:widowControl/>
                              <w:numPr>
                                <w:ilvl w:val="2"/>
                                <w:numId w:val="20"/>
                              </w:numPr>
                              <w:autoSpaceDE/>
                              <w:autoSpaceDN/>
                              <w:adjustRightInd/>
                              <w:spacing w:after="0"/>
                              <w:contextualSpacing w:val="0"/>
                              <w:jc w:val="left"/>
                              <w:rPr>
                                <w:sz w:val="20"/>
                                <w:szCs w:val="20"/>
                              </w:rPr>
                            </w:pPr>
                            <w:r w:rsidRPr="003D1CCE">
                              <w:rPr>
                                <w:sz w:val="20"/>
                                <w:szCs w:val="20"/>
                              </w:rPr>
                              <w:t>FFS: DMRS pattern(s)</w:t>
                            </w:r>
                          </w:p>
                          <w:p w14:paraId="6C8E4FEE" w14:textId="77777777" w:rsidR="00AD0E27" w:rsidRPr="003D1CCE" w:rsidRDefault="00AD0E27" w:rsidP="00A00EC7">
                            <w:pPr>
                              <w:pStyle w:val="a6"/>
                              <w:widowControl/>
                              <w:numPr>
                                <w:ilvl w:val="0"/>
                                <w:numId w:val="20"/>
                              </w:numPr>
                              <w:autoSpaceDE/>
                              <w:autoSpaceDN/>
                              <w:adjustRightInd/>
                              <w:spacing w:after="0"/>
                              <w:contextualSpacing w:val="0"/>
                              <w:jc w:val="left"/>
                              <w:rPr>
                                <w:sz w:val="20"/>
                                <w:szCs w:val="20"/>
                              </w:rPr>
                            </w:pPr>
                            <w:r w:rsidRPr="003D1CCE">
                              <w:rPr>
                                <w:sz w:val="20"/>
                                <w:szCs w:val="20"/>
                              </w:rPr>
                              <w:t xml:space="preserve">For 15kHz SCS OCC for NPUSCH format 1: </w:t>
                            </w:r>
                          </w:p>
                          <w:p w14:paraId="2A9D5C77" w14:textId="77777777" w:rsidR="00AD0E27" w:rsidRPr="003D1CCE" w:rsidRDefault="00AD0E27" w:rsidP="00A00EC7">
                            <w:pPr>
                              <w:pStyle w:val="a6"/>
                              <w:widowControl/>
                              <w:numPr>
                                <w:ilvl w:val="1"/>
                                <w:numId w:val="20"/>
                              </w:numPr>
                              <w:autoSpaceDE/>
                              <w:autoSpaceDN/>
                              <w:adjustRightInd/>
                              <w:spacing w:after="0"/>
                              <w:contextualSpacing w:val="0"/>
                              <w:jc w:val="left"/>
                              <w:rPr>
                                <w:sz w:val="20"/>
                                <w:szCs w:val="20"/>
                              </w:rPr>
                            </w:pPr>
                            <w:r w:rsidRPr="003D1CCE">
                              <w:rPr>
                                <w:sz w:val="20"/>
                                <w:szCs w:val="20"/>
                              </w:rPr>
                              <w:t>OCC length 2, Slot-level, CDM DMRS with legacy pattern</w:t>
                            </w:r>
                          </w:p>
                          <w:p w14:paraId="71F11692" w14:textId="77777777" w:rsidR="00AD0E27" w:rsidRPr="003D1CCE" w:rsidRDefault="00AD0E27" w:rsidP="00A00EC7">
                            <w:pPr>
                              <w:pStyle w:val="a6"/>
                              <w:widowControl/>
                              <w:numPr>
                                <w:ilvl w:val="2"/>
                                <w:numId w:val="20"/>
                              </w:numPr>
                              <w:autoSpaceDE/>
                              <w:autoSpaceDN/>
                              <w:adjustRightInd/>
                              <w:spacing w:after="0"/>
                              <w:contextualSpacing w:val="0"/>
                              <w:jc w:val="left"/>
                              <w:rPr>
                                <w:sz w:val="20"/>
                                <w:szCs w:val="20"/>
                              </w:rPr>
                            </w:pPr>
                            <w:r w:rsidRPr="003D1CCE">
                              <w:rPr>
                                <w:sz w:val="20"/>
                                <w:szCs w:val="20"/>
                              </w:rPr>
                              <w:t>FFS: CDM details, e.g. with or without spreading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934E88D" id="_x0000_t202" coordsize="21600,21600" o:spt="202" path="m,l,21600r21600,l21600,xe">
                <v:stroke joinstyle="miter"/>
                <v:path gradientshapeok="t" o:connecttype="rect"/>
              </v:shapetype>
              <v:shape id="文本框 2" o:spid="_x0000_s1026" type="#_x0000_t202" style="position:absolute;left:0;text-align:left;margin-left:-.3pt;margin-top:36.8pt;width:482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">
                <v:textbox style="mso-fit-shape-to-text:t">
                  <w:txbxContent>
                    <w:p w14:paraId="50A8678B" w14:textId="77777777" w:rsidR="00AD0E27" w:rsidRPr="003D1CCE" w:rsidRDefault="00AD0E27" w:rsidP="00A00EC7">
                      <w:pPr>
                        <w:pStyle w:val="Proposal"/>
                        <w:tabs>
                          <w:tab w:val="left" w:pos="0"/>
                        </w:tabs>
                        <w:spacing w:after="0"/>
                        <w:ind w:left="709" w:hanging="709"/>
                        <w:rPr>
                          <w:b w:val="0"/>
                          <w:sz w:val="20"/>
                          <w:szCs w:val="20"/>
                        </w:rPr>
                      </w:pPr>
                      <w:r w:rsidRPr="003D1CCE">
                        <w:rPr>
                          <w:b w:val="0"/>
                          <w:sz w:val="20"/>
                          <w:szCs w:val="20"/>
                          <w:highlight w:val="green"/>
                        </w:rPr>
                        <w:t>Agreement</w:t>
                      </w:r>
                    </w:p>
                    <w:p w14:paraId="67992E3D" w14:textId="77777777" w:rsidR="00AD0E27" w:rsidRPr="003D1CCE" w:rsidRDefault="00AD0E27" w:rsidP="00A00EC7">
                      <w:pPr>
                        <w:pStyle w:val="Proposal"/>
                        <w:tabs>
                          <w:tab w:val="left" w:pos="0"/>
                        </w:tabs>
                        <w:spacing w:after="0"/>
                        <w:ind w:left="709" w:hanging="709"/>
                        <w:rPr>
                          <w:b w:val="0"/>
                          <w:sz w:val="20"/>
                          <w:szCs w:val="20"/>
                        </w:rPr>
                      </w:pPr>
                      <w:r w:rsidRPr="003D1CCE">
                        <w:rPr>
                          <w:b w:val="0"/>
                          <w:bCs w:val="0"/>
                          <w:sz w:val="20"/>
                          <w:szCs w:val="20"/>
                        </w:rPr>
                        <w:t>At least the following schemes are supported for single-tone:</w:t>
                      </w:r>
                    </w:p>
                    <w:p w14:paraId="7A8FC5D4" w14:textId="77777777" w:rsidR="00AD0E27" w:rsidRPr="003D1CCE" w:rsidRDefault="00AD0E27" w:rsidP="00A00EC7">
                      <w:pPr>
                        <w:pStyle w:val="a5"/>
                        <w:widowControl/>
                        <w:numPr>
                          <w:ilvl w:val="0"/>
                          <w:numId w:val="20"/>
                        </w:numPr>
                        <w:autoSpaceDE/>
                        <w:autoSpaceDN/>
                        <w:adjustRightInd/>
                        <w:spacing w:after="0"/>
                        <w:contextualSpacing w:val="0"/>
                        <w:jc w:val="left"/>
                        <w:rPr>
                          <w:sz w:val="20"/>
                          <w:szCs w:val="20"/>
                        </w:rPr>
                      </w:pPr>
                      <w:r w:rsidRPr="003D1CCE">
                        <w:rPr>
                          <w:sz w:val="20"/>
                          <w:szCs w:val="20"/>
                        </w:rPr>
                        <w:t>For 3.75kHz SCS OCC for NPUSCH format 1:</w:t>
                      </w:r>
                    </w:p>
                    <w:p w14:paraId="78A556E4" w14:textId="77777777" w:rsidR="00AD0E27" w:rsidRPr="003D1CCE" w:rsidRDefault="00AD0E27" w:rsidP="00A00EC7">
                      <w:pPr>
                        <w:pStyle w:val="a5"/>
                        <w:widowControl/>
                        <w:numPr>
                          <w:ilvl w:val="1"/>
                          <w:numId w:val="20"/>
                        </w:numPr>
                        <w:autoSpaceDE/>
                        <w:autoSpaceDN/>
                        <w:adjustRightInd/>
                        <w:spacing w:after="0"/>
                        <w:contextualSpacing w:val="0"/>
                        <w:jc w:val="left"/>
                        <w:rPr>
                          <w:sz w:val="20"/>
                          <w:szCs w:val="20"/>
                        </w:rPr>
                      </w:pPr>
                      <w:r w:rsidRPr="003D1CCE">
                        <w:rPr>
                          <w:sz w:val="20"/>
                          <w:szCs w:val="20"/>
                        </w:rPr>
                        <w:t>OCC length 2, Symbol-level</w:t>
                      </w:r>
                    </w:p>
                    <w:p w14:paraId="7A0352D9" w14:textId="77777777" w:rsidR="00AD0E27" w:rsidRPr="003D1CCE" w:rsidRDefault="00AD0E27" w:rsidP="00A00EC7">
                      <w:pPr>
                        <w:pStyle w:val="a5"/>
                        <w:widowControl/>
                        <w:numPr>
                          <w:ilvl w:val="2"/>
                          <w:numId w:val="20"/>
                        </w:numPr>
                        <w:autoSpaceDE/>
                        <w:autoSpaceDN/>
                        <w:adjustRightInd/>
                        <w:spacing w:after="0"/>
                        <w:contextualSpacing w:val="0"/>
                        <w:jc w:val="left"/>
                        <w:rPr>
                          <w:sz w:val="20"/>
                          <w:szCs w:val="20"/>
                        </w:rPr>
                      </w:pPr>
                      <w:r w:rsidRPr="003D1CCE">
                        <w:rPr>
                          <w:sz w:val="20"/>
                          <w:szCs w:val="20"/>
                        </w:rPr>
                        <w:t>FFS: DMRS pattern(s)</w:t>
                      </w:r>
                    </w:p>
                    <w:p w14:paraId="6C8E4FEE" w14:textId="77777777" w:rsidR="00AD0E27" w:rsidRPr="003D1CCE" w:rsidRDefault="00AD0E27" w:rsidP="00A00EC7">
                      <w:pPr>
                        <w:pStyle w:val="a5"/>
                        <w:widowControl/>
                        <w:numPr>
                          <w:ilvl w:val="0"/>
                          <w:numId w:val="20"/>
                        </w:numPr>
                        <w:autoSpaceDE/>
                        <w:autoSpaceDN/>
                        <w:adjustRightInd/>
                        <w:spacing w:after="0"/>
                        <w:contextualSpacing w:val="0"/>
                        <w:jc w:val="left"/>
                        <w:rPr>
                          <w:sz w:val="20"/>
                          <w:szCs w:val="20"/>
                        </w:rPr>
                      </w:pPr>
                      <w:r w:rsidRPr="003D1CCE">
                        <w:rPr>
                          <w:sz w:val="20"/>
                          <w:szCs w:val="20"/>
                        </w:rPr>
                        <w:t xml:space="preserve">For 15kHz SCS OCC for NPUSCH format 1: </w:t>
                      </w:r>
                    </w:p>
                    <w:p w14:paraId="2A9D5C77" w14:textId="77777777" w:rsidR="00AD0E27" w:rsidRPr="003D1CCE" w:rsidRDefault="00AD0E27" w:rsidP="00A00EC7">
                      <w:pPr>
                        <w:pStyle w:val="a5"/>
                        <w:widowControl/>
                        <w:numPr>
                          <w:ilvl w:val="1"/>
                          <w:numId w:val="20"/>
                        </w:numPr>
                        <w:autoSpaceDE/>
                        <w:autoSpaceDN/>
                        <w:adjustRightInd/>
                        <w:spacing w:after="0"/>
                        <w:contextualSpacing w:val="0"/>
                        <w:jc w:val="left"/>
                        <w:rPr>
                          <w:sz w:val="20"/>
                          <w:szCs w:val="20"/>
                        </w:rPr>
                      </w:pPr>
                      <w:r w:rsidRPr="003D1CCE">
                        <w:rPr>
                          <w:sz w:val="20"/>
                          <w:szCs w:val="20"/>
                        </w:rPr>
                        <w:t>OCC length 2, Slot-level, CDM DMRS with legacy pattern</w:t>
                      </w:r>
                    </w:p>
                    <w:p w14:paraId="71F11692" w14:textId="77777777" w:rsidR="00AD0E27" w:rsidRPr="003D1CCE" w:rsidRDefault="00AD0E27" w:rsidP="00A00EC7">
                      <w:pPr>
                        <w:pStyle w:val="a5"/>
                        <w:widowControl/>
                        <w:numPr>
                          <w:ilvl w:val="2"/>
                          <w:numId w:val="20"/>
                        </w:numPr>
                        <w:autoSpaceDE/>
                        <w:autoSpaceDN/>
                        <w:adjustRightInd/>
                        <w:spacing w:after="0"/>
                        <w:contextualSpacing w:val="0"/>
                        <w:jc w:val="left"/>
                        <w:rPr>
                          <w:sz w:val="20"/>
                          <w:szCs w:val="20"/>
                        </w:rPr>
                      </w:pPr>
                      <w:r w:rsidRPr="003D1CCE">
                        <w:rPr>
                          <w:sz w:val="20"/>
                          <w:szCs w:val="20"/>
                        </w:rPr>
                        <w:t>FFS: CDM details, e.g. with or without spreading</w:t>
                      </w:r>
                    </w:p>
                  </w:txbxContent>
                </v:textbox>
                <w10:wrap type="square"/>
              </v:shape>
            </w:pict>
          </mc:Fallback>
        </mc:AlternateContent>
      </w:r>
      <w:r w:rsidRPr="00305712">
        <w:rPr>
          <w:rFonts w:hint="eastAsia"/>
          <w:lang w:eastAsia="zh-CN"/>
        </w:rPr>
        <w:t>I</w:t>
      </w:r>
      <w:r w:rsidRPr="00305712">
        <w:rPr>
          <w:lang w:eastAsia="zh-CN"/>
        </w:rPr>
        <w:t>n RAN1#11</w:t>
      </w:r>
      <w:r>
        <w:rPr>
          <w:lang w:eastAsia="zh-CN"/>
        </w:rPr>
        <w:t>8bis</w:t>
      </w:r>
      <w:r w:rsidRPr="00305712">
        <w:rPr>
          <w:lang w:eastAsia="zh-CN"/>
        </w:rPr>
        <w:t xml:space="preserve"> meeting, </w:t>
      </w:r>
      <w:r>
        <w:rPr>
          <w:lang w:eastAsia="zh-CN"/>
        </w:rPr>
        <w:t>t</w:t>
      </w:r>
      <w:r w:rsidRPr="00305712">
        <w:rPr>
          <w:lang w:eastAsia="zh-CN"/>
        </w:rPr>
        <w:t xml:space="preserve">he OCC schemes for single-tone NPUSCH with 3.75kHz and 15kHz SCS are converged to </w:t>
      </w:r>
      <w:r w:rsidR="006B5988">
        <w:rPr>
          <w:lang w:eastAsia="zh-CN"/>
        </w:rPr>
        <w:t>Symbol</w:t>
      </w:r>
      <w:r>
        <w:rPr>
          <w:lang w:eastAsia="zh-CN"/>
        </w:rPr>
        <w:t xml:space="preserve">-level OCC and </w:t>
      </w:r>
      <w:r w:rsidR="006B5988">
        <w:rPr>
          <w:lang w:eastAsia="zh-CN"/>
        </w:rPr>
        <w:t>Slot</w:t>
      </w:r>
      <w:r>
        <w:rPr>
          <w:lang w:eastAsia="zh-CN"/>
        </w:rPr>
        <w:t>-level OCC, respectively [1].</w:t>
      </w:r>
    </w:p>
    <w:p w14:paraId="4F242AA8" w14:textId="77777777" w:rsidR="00A00EC7" w:rsidRPr="00305712" w:rsidRDefault="00A00EC7" w:rsidP="00A00EC7">
      <w:pPr>
        <w:rPr>
          <w:lang w:eastAsia="zh-CN"/>
        </w:rPr>
      </w:pPr>
    </w:p>
    <w:p w14:paraId="39855742" w14:textId="77777777" w:rsidR="00A00EC7" w:rsidRDefault="00A00EC7" w:rsidP="00A00EC7">
      <w:pPr>
        <w:pStyle w:val="3"/>
        <w:rPr>
          <w:rFonts w:eastAsiaTheme="minorEastAsia"/>
          <w:lang w:eastAsia="zh-CN"/>
        </w:rPr>
      </w:pPr>
      <w:r>
        <w:rPr>
          <w:rFonts w:eastAsiaTheme="minorEastAsia" w:hint="eastAsia"/>
          <w:lang w:eastAsia="zh-CN"/>
        </w:rPr>
        <w:t>Slot</w:t>
      </w:r>
      <w:r>
        <w:rPr>
          <w:rFonts w:eastAsiaTheme="minorEastAsia"/>
          <w:lang w:eastAsia="zh-CN"/>
        </w:rPr>
        <w:t>-level OCC with 15kHz SCS</w:t>
      </w:r>
    </w:p>
    <w:p w14:paraId="0DDA4211" w14:textId="546C1D42" w:rsidR="00FD4DAF" w:rsidRDefault="001F137E" w:rsidP="00FD4DAF">
      <w:pPr>
        <w:rPr>
          <w:rFonts w:eastAsia="宋体"/>
          <w:lang w:eastAsia="zh-CN"/>
        </w:rPr>
      </w:pPr>
      <w:r w:rsidRPr="0051305F">
        <w:rPr>
          <w:rFonts w:eastAsia="宋体"/>
          <w:lang w:eastAsia="zh-CN"/>
        </w:rPr>
        <w:t xml:space="preserve">In </w:t>
      </w:r>
      <w:r w:rsidRPr="004C6B6D">
        <w:rPr>
          <w:rFonts w:eastAsia="宋体"/>
          <w:lang w:eastAsia="zh-CN"/>
        </w:rPr>
        <w:t>current specification</w:t>
      </w:r>
      <w:r w:rsidRPr="004C6B6D">
        <w:rPr>
          <w:rFonts w:eastAsia="宋体" w:hint="eastAsia"/>
          <w:lang w:eastAsia="zh-CN"/>
        </w:rPr>
        <w:t>,</w:t>
      </w:r>
      <w:r w:rsidRPr="004C6B6D">
        <w:rPr>
          <w:rFonts w:eastAsia="宋体"/>
          <w:lang w:eastAsia="zh-CN"/>
        </w:rPr>
        <w:t xml:space="preserve"> </w:t>
      </w:r>
      <w:r w:rsidRPr="004C6B6D">
        <w:rPr>
          <w:rFonts w:eastAsia="等线"/>
        </w:rPr>
        <w:t xml:space="preserve">after mapping to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slot</m:t>
            </m:r>
          </m:sub>
        </m:sSub>
      </m:oMath>
      <w:r w:rsidRPr="004C6B6D">
        <w:rPr>
          <w:rFonts w:eastAsia="等线" w:hint="eastAsia"/>
          <w:lang w:eastAsia="zh-CN"/>
        </w:rPr>
        <w:t xml:space="preserve"> </w:t>
      </w:r>
      <w:r w:rsidR="00107A92">
        <w:rPr>
          <w:rFonts w:eastAsia="等线"/>
        </w:rPr>
        <w:t>data of the TB</w:t>
      </w:r>
      <w:r w:rsidRPr="004C6B6D">
        <w:rPr>
          <w:rFonts w:eastAsia="等线"/>
        </w:rPr>
        <w:t xml:space="preserve">, the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slot</m:t>
            </m:r>
          </m:sub>
        </m:sSub>
      </m:oMath>
      <w:r w:rsidRPr="004C6B6D">
        <w:rPr>
          <w:rFonts w:eastAsia="等线"/>
        </w:rPr>
        <w:t xml:space="preserve"> </w:t>
      </w:r>
      <w:r w:rsidR="00107A92">
        <w:rPr>
          <w:rFonts w:eastAsia="等线"/>
        </w:rPr>
        <w:t>data</w:t>
      </w:r>
      <w:r w:rsidRPr="004C6B6D">
        <w:rPr>
          <w:rFonts w:eastAsia="等线"/>
        </w:rPr>
        <w:t xml:space="preserve"> shall be repeated </w:t>
      </w:r>
      <m:oMath>
        <m:sSubSup>
          <m:sSubSupPr>
            <m:ctrlPr>
              <w:rPr>
                <w:rFonts w:ascii="Cambria Math" w:eastAsia="等线" w:hAnsi="Cambria Math"/>
              </w:rPr>
            </m:ctrlPr>
          </m:sSubSupPr>
          <m:e>
            <m:r>
              <w:rPr>
                <w:rFonts w:ascii="Cambria Math" w:eastAsia="等线" w:hAnsi="Cambria Math"/>
              </w:rPr>
              <m:t>M</m:t>
            </m:r>
          </m:e>
          <m:sub>
            <m:r>
              <w:rPr>
                <w:rFonts w:ascii="Cambria Math" w:eastAsia="等线" w:hAnsi="Cambria Math"/>
              </w:rPr>
              <m:t>identical</m:t>
            </m:r>
          </m:sub>
          <m:sup>
            <m:r>
              <w:rPr>
                <w:rFonts w:ascii="Cambria Math" w:eastAsia="等线" w:hAnsi="Cambria Math"/>
              </w:rPr>
              <m:t>NPUSCH</m:t>
            </m:r>
          </m:sup>
        </m:sSubSup>
        <m:r>
          <w:rPr>
            <w:rFonts w:ascii="Cambria Math" w:eastAsia="等线" w:hAnsi="Cambria Math"/>
          </w:rPr>
          <m:t>-1</m:t>
        </m:r>
      </m:oMath>
      <w:r w:rsidRPr="004C6B6D">
        <w:rPr>
          <w:rFonts w:eastAsia="等线"/>
        </w:rPr>
        <w:t xml:space="preserve"> additional times before a new group of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slot</m:t>
            </m:r>
          </m:sub>
        </m:sSub>
      </m:oMath>
      <w:r w:rsidRPr="004C6B6D">
        <w:rPr>
          <w:rFonts w:eastAsia="等线" w:hint="eastAsia"/>
          <w:lang w:eastAsia="zh-CN"/>
        </w:rPr>
        <w:t xml:space="preserve"> </w:t>
      </w:r>
      <w:r w:rsidRPr="004C6B6D">
        <w:rPr>
          <w:rFonts w:eastAsia="等线"/>
          <w:lang w:eastAsia="zh-CN"/>
        </w:rPr>
        <w:t>data are mapped</w:t>
      </w:r>
      <w:r w:rsidRPr="004C6B6D">
        <w:rPr>
          <w:rFonts w:eastAsia="等线"/>
        </w:rPr>
        <w:t xml:space="preserve">. For single tone with 15kHz SCS,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slot</m:t>
            </m:r>
          </m:sub>
        </m:sSub>
        <m:r>
          <w:rPr>
            <w:rFonts w:ascii="Cambria Math" w:eastAsia="等线" w:hAnsi="Cambria Math"/>
          </w:rPr>
          <m:t>=2</m:t>
        </m:r>
      </m:oMath>
      <w:r w:rsidRPr="004C6B6D">
        <w:rPr>
          <w:rFonts w:eastAsia="等线" w:hint="eastAsia"/>
          <w:lang w:eastAsia="zh-CN"/>
        </w:rPr>
        <w:t xml:space="preserve"> </w:t>
      </w:r>
      <w:r w:rsidRPr="004C6B6D">
        <w:rPr>
          <w:rFonts w:eastAsia="等线"/>
          <w:lang w:eastAsia="zh-CN"/>
        </w:rPr>
        <w:t xml:space="preserve">and </w:t>
      </w:r>
      <m:oMath>
        <m:sSubSup>
          <m:sSubSupPr>
            <m:ctrlPr>
              <w:rPr>
                <w:rFonts w:ascii="Cambria Math" w:eastAsia="等线" w:hAnsi="Cambria Math"/>
              </w:rPr>
            </m:ctrlPr>
          </m:sSubSupPr>
          <m:e>
            <m:r>
              <w:rPr>
                <w:rFonts w:ascii="Cambria Math" w:eastAsia="等线" w:hAnsi="Cambria Math"/>
              </w:rPr>
              <m:t>M</m:t>
            </m:r>
          </m:e>
          <m:sub>
            <m:r>
              <w:rPr>
                <w:rFonts w:ascii="Cambria Math" w:eastAsia="等线" w:hAnsi="Cambria Math"/>
              </w:rPr>
              <m:t>identical</m:t>
            </m:r>
          </m:sub>
          <m:sup>
            <m:r>
              <w:rPr>
                <w:rFonts w:ascii="Cambria Math" w:eastAsia="等线" w:hAnsi="Cambria Math"/>
              </w:rPr>
              <m:t>NPUSCH</m:t>
            </m:r>
          </m:sup>
        </m:sSubSup>
        <m:r>
          <w:rPr>
            <w:rFonts w:ascii="Cambria Math" w:eastAsia="等线" w:hAnsi="Cambria Math"/>
          </w:rPr>
          <m:t>=1</m:t>
        </m:r>
      </m:oMath>
      <w:r w:rsidRPr="004C6B6D">
        <w:rPr>
          <w:rFonts w:eastAsia="等线" w:hint="eastAsia"/>
          <w:lang w:eastAsia="zh-CN"/>
        </w:rPr>
        <w:t>.</w:t>
      </w:r>
      <w:r w:rsidRPr="004C6B6D">
        <w:rPr>
          <w:rFonts w:eastAsia="等线"/>
          <w:lang w:eastAsia="zh-CN"/>
        </w:rPr>
        <w:t xml:space="preserve"> </w:t>
      </w:r>
      <w:r w:rsidR="00107A92">
        <w:rPr>
          <w:rFonts w:eastAsia="宋体"/>
          <w:lang w:eastAsia="zh-CN"/>
        </w:rPr>
        <w:t xml:space="preserve">In </w:t>
      </w:r>
      <w:r w:rsidR="001B0C3F">
        <w:rPr>
          <w:rFonts w:eastAsia="宋体"/>
          <w:lang w:eastAsia="zh-CN"/>
        </w:rPr>
        <w:t>RAN1#118bis</w:t>
      </w:r>
      <w:r w:rsidR="00107A92">
        <w:rPr>
          <w:rFonts w:eastAsia="宋体"/>
          <w:lang w:eastAsia="zh-CN"/>
        </w:rPr>
        <w:t xml:space="preserve">, </w:t>
      </w:r>
      <w:r w:rsidR="006B5988">
        <w:rPr>
          <w:rFonts w:eastAsia="宋体"/>
          <w:lang w:eastAsia="zh-CN"/>
        </w:rPr>
        <w:t>S</w:t>
      </w:r>
      <w:r w:rsidR="001B0C3F">
        <w:rPr>
          <w:rFonts w:eastAsia="宋体"/>
          <w:lang w:eastAsia="zh-CN"/>
        </w:rPr>
        <w:t xml:space="preserve">lot-level OCC is agreed for 15kHz SCS. However, it is not clear whether the </w:t>
      </w:r>
      <w:r w:rsidR="006B5988">
        <w:rPr>
          <w:rFonts w:eastAsia="宋体"/>
          <w:lang w:eastAsia="zh-CN"/>
        </w:rPr>
        <w:t>S</w:t>
      </w:r>
      <w:r w:rsidR="001B0C3F">
        <w:rPr>
          <w:rFonts w:eastAsia="宋体"/>
          <w:lang w:eastAsia="zh-CN"/>
        </w:rPr>
        <w:t xml:space="preserve">lot-level refers to </w:t>
      </w:r>
      <w:r w:rsidR="001B0C3F">
        <w:rPr>
          <w:rFonts w:eastAsia="宋体" w:hint="eastAsia"/>
          <w:lang w:eastAsia="zh-CN"/>
        </w:rPr>
        <w:t>o</w:t>
      </w:r>
      <w:r w:rsidR="001B0C3F">
        <w:rPr>
          <w:rFonts w:eastAsia="宋体"/>
          <w:lang w:eastAsia="zh-CN"/>
        </w:rPr>
        <w:t xml:space="preserve">ne slot or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slot</m:t>
            </m:r>
          </m:sub>
        </m:sSub>
        <m:r>
          <w:rPr>
            <w:rFonts w:ascii="Cambria Math" w:eastAsia="等线" w:hAnsi="Cambria Math"/>
          </w:rPr>
          <m:t>=2</m:t>
        </m:r>
      </m:oMath>
      <w:r w:rsidR="001B0C3F">
        <w:rPr>
          <w:rFonts w:eastAsia="宋体" w:hint="eastAsia"/>
          <w:lang w:eastAsia="zh-CN"/>
        </w:rPr>
        <w:t xml:space="preserve"> </w:t>
      </w:r>
      <w:r w:rsidR="001B0C3F">
        <w:rPr>
          <w:rFonts w:eastAsia="宋体"/>
          <w:lang w:eastAsia="zh-CN"/>
        </w:rPr>
        <w:t>slots. If</w:t>
      </w:r>
      <w:r w:rsidR="001B0C3F">
        <w:rPr>
          <w:rFonts w:eastAsia="宋体" w:hint="eastAsia"/>
          <w:lang w:eastAsia="zh-CN"/>
        </w:rPr>
        <w:t xml:space="preserve"> </w:t>
      </w:r>
      <w:r w:rsidR="001B0C3F">
        <w:rPr>
          <w:rFonts w:eastAsia="宋体"/>
          <w:lang w:eastAsia="zh-CN"/>
        </w:rPr>
        <w:t xml:space="preserve">OCC is applied in the unit of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slot</m:t>
            </m:r>
          </m:sub>
        </m:sSub>
        <m:r>
          <w:rPr>
            <w:rFonts w:ascii="Cambria Math" w:eastAsia="等线" w:hAnsi="Cambria Math"/>
          </w:rPr>
          <m:t>=2</m:t>
        </m:r>
      </m:oMath>
      <w:r w:rsidR="001B0C3F">
        <w:rPr>
          <w:rFonts w:eastAsia="宋体" w:hint="eastAsia"/>
          <w:lang w:eastAsia="zh-CN"/>
        </w:rPr>
        <w:t xml:space="preserve"> </w:t>
      </w:r>
      <w:r w:rsidR="001B0C3F">
        <w:rPr>
          <w:rFonts w:eastAsia="宋体"/>
          <w:lang w:eastAsia="zh-CN"/>
        </w:rPr>
        <w:t>slots, a</w:t>
      </w:r>
      <w:r w:rsidR="001B0C3F" w:rsidRPr="00346C28">
        <w:rPr>
          <w:rFonts w:eastAsia="宋体"/>
          <w:lang w:eastAsia="zh-CN"/>
        </w:rPr>
        <w:t xml:space="preserve">fter mapping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slot</m:t>
            </m:r>
          </m:sub>
        </m:sSub>
        <m:r>
          <w:rPr>
            <w:rFonts w:ascii="Cambria Math" w:eastAsia="等线" w:hAnsi="Cambria Math"/>
          </w:rPr>
          <m:t>=2</m:t>
        </m:r>
      </m:oMath>
      <w:r w:rsidR="001B0C3F" w:rsidRPr="004C6B6D">
        <w:rPr>
          <w:rFonts w:eastAsia="等线" w:hint="eastAsia"/>
          <w:lang w:eastAsia="zh-CN"/>
        </w:rPr>
        <w:t xml:space="preserve"> </w:t>
      </w:r>
      <w:r w:rsidR="001B0C3F" w:rsidRPr="004C6B6D">
        <w:rPr>
          <w:rFonts w:eastAsia="等线"/>
        </w:rPr>
        <w:t>slots</w:t>
      </w:r>
      <w:r w:rsidR="001B0C3F" w:rsidRPr="00346C28">
        <w:rPr>
          <w:rFonts w:eastAsia="宋体"/>
          <w:lang w:eastAsia="zh-CN"/>
        </w:rPr>
        <w:t xml:space="preserve"> </w:t>
      </w:r>
      <w:r w:rsidR="001B0C3F">
        <w:rPr>
          <w:rFonts w:eastAsia="宋体"/>
          <w:lang w:eastAsia="zh-CN"/>
        </w:rPr>
        <w:t xml:space="preserve">of </w:t>
      </w:r>
      <w:r w:rsidR="001B0C3F" w:rsidRPr="00346C28">
        <w:rPr>
          <w:rFonts w:eastAsia="宋体"/>
          <w:lang w:eastAsia="zh-CN"/>
        </w:rPr>
        <w:t xml:space="preserve">the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RU</m:t>
            </m:r>
          </m:sub>
        </m:sSub>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slots</m:t>
            </m:r>
          </m:sub>
          <m:sup>
            <m:r>
              <w:rPr>
                <w:rFonts w:ascii="Cambria Math" w:eastAsia="宋体" w:hAnsi="Cambria Math"/>
                <w:lang w:eastAsia="zh-CN"/>
              </w:rPr>
              <m:t>UL</m:t>
            </m:r>
          </m:sup>
        </m:sSubSup>
      </m:oMath>
      <w:r w:rsidR="001B0C3F" w:rsidRPr="00346C28">
        <w:rPr>
          <w:rFonts w:eastAsia="宋体"/>
          <w:lang w:eastAsia="zh-CN"/>
        </w:rPr>
        <w:t xml:space="preserve"> for a TB with same RV, the </w:t>
      </w:r>
      <w:r w:rsidR="001B0C3F">
        <w:rPr>
          <w:rFonts w:eastAsia="宋体"/>
          <w:lang w:eastAsia="zh-CN"/>
        </w:rPr>
        <w:t xml:space="preserve">group of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slot</m:t>
            </m:r>
          </m:sub>
        </m:sSub>
      </m:oMath>
      <w:r w:rsidR="001B0C3F" w:rsidRPr="00346C28">
        <w:rPr>
          <w:rFonts w:eastAsia="宋体"/>
          <w:lang w:eastAsia="zh-CN"/>
        </w:rPr>
        <w:t xml:space="preserve"> </w:t>
      </w:r>
      <w:r w:rsidR="001B0C3F">
        <w:rPr>
          <w:rFonts w:eastAsia="宋体"/>
          <w:lang w:eastAsia="zh-CN"/>
        </w:rPr>
        <w:t>slots should be</w:t>
      </w:r>
      <w:r w:rsidR="001B0C3F" w:rsidRPr="00346C28">
        <w:rPr>
          <w:rFonts w:eastAsia="宋体"/>
          <w:lang w:eastAsia="zh-CN"/>
        </w:rPr>
        <w:t xml:space="preserve"> repeated by </w:t>
      </w:r>
      <m:oMath>
        <m:sSub>
          <m:sSubPr>
            <m:ctrlPr>
              <w:rPr>
                <w:rFonts w:ascii="Cambria Math" w:eastAsia="宋体" w:hAnsi="Cambria Math"/>
                <w:bCs/>
                <w:i/>
                <w:lang w:eastAsia="zh-CN"/>
              </w:rPr>
            </m:ctrlPr>
          </m:sSubPr>
          <m:e>
            <m:r>
              <w:rPr>
                <w:rFonts w:ascii="Cambria Math" w:eastAsia="宋体" w:hAnsi="Cambria Math"/>
                <w:lang w:eastAsia="zh-CN"/>
              </w:rPr>
              <m:t>N</m:t>
            </m:r>
          </m:e>
          <m:sub>
            <m:r>
              <w:rPr>
                <w:rFonts w:ascii="Cambria Math" w:eastAsia="宋体" w:hAnsi="Cambria Math"/>
                <w:lang w:eastAsia="zh-CN"/>
              </w:rPr>
              <m:t>occ</m:t>
            </m:r>
          </m:sub>
        </m:sSub>
      </m:oMath>
      <w:r w:rsidR="001B0C3F" w:rsidRPr="004C6B6D">
        <w:rPr>
          <w:rFonts w:eastAsia="宋体"/>
          <w:bCs/>
          <w:lang w:eastAsia="zh-CN"/>
        </w:rPr>
        <w:t>-1</w:t>
      </w:r>
      <w:r w:rsidR="001B0C3F" w:rsidRPr="00346C28">
        <w:rPr>
          <w:rFonts w:eastAsia="宋体"/>
          <w:lang w:eastAsia="zh-CN"/>
        </w:rPr>
        <w:t xml:space="preserve"> times before a new</w:t>
      </w:r>
      <w:r w:rsidR="001B0C3F">
        <w:rPr>
          <w:rFonts w:eastAsia="宋体"/>
          <w:lang w:eastAsia="zh-CN"/>
        </w:rPr>
        <w:t xml:space="preserve"> group of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slot</m:t>
            </m:r>
          </m:sub>
        </m:sSub>
      </m:oMath>
      <w:r w:rsidR="001B0C3F" w:rsidRPr="00346C28">
        <w:rPr>
          <w:rFonts w:eastAsia="宋体"/>
          <w:lang w:eastAsia="zh-CN"/>
        </w:rPr>
        <w:t xml:space="preserve"> </w:t>
      </w:r>
      <w:r w:rsidR="001B0C3F">
        <w:rPr>
          <w:rFonts w:eastAsia="宋体"/>
          <w:lang w:eastAsia="zh-CN"/>
        </w:rPr>
        <w:t>are</w:t>
      </w:r>
      <w:r w:rsidR="001B0C3F" w:rsidRPr="00346C28">
        <w:rPr>
          <w:rFonts w:eastAsia="宋体"/>
          <w:lang w:eastAsia="zh-CN"/>
        </w:rPr>
        <w:t xml:space="preserve"> mapped.</w:t>
      </w:r>
      <w:r w:rsidR="001B0C3F">
        <w:rPr>
          <w:rFonts w:eastAsia="宋体"/>
          <w:lang w:eastAsia="zh-CN"/>
        </w:rPr>
        <w:t xml:space="preserve"> If OCC is applied in the unit of one slot, a</w:t>
      </w:r>
      <w:r w:rsidR="001B0C3F" w:rsidRPr="00346C28">
        <w:rPr>
          <w:rFonts w:eastAsia="宋体"/>
          <w:lang w:eastAsia="zh-CN"/>
        </w:rPr>
        <w:t xml:space="preserve">fter mapping </w:t>
      </w:r>
      <w:r w:rsidR="001B0C3F">
        <w:rPr>
          <w:rFonts w:eastAsia="宋体"/>
          <w:lang w:eastAsia="zh-CN"/>
        </w:rPr>
        <w:t>one</w:t>
      </w:r>
      <w:r w:rsidR="001B0C3F" w:rsidRPr="004C6B6D">
        <w:rPr>
          <w:rFonts w:eastAsia="等线" w:hint="eastAsia"/>
          <w:lang w:eastAsia="zh-CN"/>
        </w:rPr>
        <w:t xml:space="preserve"> </w:t>
      </w:r>
      <w:r w:rsidR="001B0C3F" w:rsidRPr="004C6B6D">
        <w:rPr>
          <w:rFonts w:eastAsia="等线"/>
        </w:rPr>
        <w:t>slot</w:t>
      </w:r>
      <w:r w:rsidR="001B0C3F" w:rsidRPr="00346C28">
        <w:rPr>
          <w:rFonts w:eastAsia="宋体"/>
          <w:lang w:eastAsia="zh-CN"/>
        </w:rPr>
        <w:t xml:space="preserve"> </w:t>
      </w:r>
      <w:r w:rsidR="001B0C3F">
        <w:rPr>
          <w:rFonts w:eastAsia="宋体"/>
          <w:lang w:eastAsia="zh-CN"/>
        </w:rPr>
        <w:t xml:space="preserve">of </w:t>
      </w:r>
      <w:r w:rsidR="001B0C3F" w:rsidRPr="00346C28">
        <w:rPr>
          <w:rFonts w:eastAsia="宋体"/>
          <w:lang w:eastAsia="zh-CN"/>
        </w:rPr>
        <w:t xml:space="preserve">the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RU</m:t>
            </m:r>
          </m:sub>
        </m:sSub>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slots</m:t>
            </m:r>
          </m:sub>
          <m:sup>
            <m:r>
              <w:rPr>
                <w:rFonts w:ascii="Cambria Math" w:eastAsia="宋体" w:hAnsi="Cambria Math"/>
                <w:lang w:eastAsia="zh-CN"/>
              </w:rPr>
              <m:t>UL</m:t>
            </m:r>
          </m:sup>
        </m:sSubSup>
      </m:oMath>
      <w:r w:rsidR="001B0C3F" w:rsidRPr="00346C28">
        <w:rPr>
          <w:rFonts w:eastAsia="宋体"/>
          <w:lang w:eastAsia="zh-CN"/>
        </w:rPr>
        <w:t xml:space="preserve"> for a TB with same RV, the </w:t>
      </w:r>
      <w:r w:rsidR="001B0C3F">
        <w:rPr>
          <w:rFonts w:eastAsia="宋体"/>
          <w:lang w:eastAsia="zh-CN"/>
        </w:rPr>
        <w:t>slot should be</w:t>
      </w:r>
      <w:r w:rsidR="001B0C3F" w:rsidRPr="00346C28">
        <w:rPr>
          <w:rFonts w:eastAsia="宋体"/>
          <w:lang w:eastAsia="zh-CN"/>
        </w:rPr>
        <w:t xml:space="preserve"> repeated by </w:t>
      </w:r>
      <m:oMath>
        <m:sSub>
          <m:sSubPr>
            <m:ctrlPr>
              <w:rPr>
                <w:rFonts w:ascii="Cambria Math" w:eastAsia="宋体" w:hAnsi="Cambria Math"/>
                <w:bCs/>
                <w:i/>
                <w:lang w:eastAsia="zh-CN"/>
              </w:rPr>
            </m:ctrlPr>
          </m:sSubPr>
          <m:e>
            <m:r>
              <w:rPr>
                <w:rFonts w:ascii="Cambria Math" w:eastAsia="宋体" w:hAnsi="Cambria Math"/>
                <w:lang w:eastAsia="zh-CN"/>
              </w:rPr>
              <m:t>N</m:t>
            </m:r>
          </m:e>
          <m:sub>
            <m:r>
              <w:rPr>
                <w:rFonts w:ascii="Cambria Math" w:eastAsia="宋体" w:hAnsi="Cambria Math"/>
                <w:lang w:eastAsia="zh-CN"/>
              </w:rPr>
              <m:t>occ</m:t>
            </m:r>
          </m:sub>
        </m:sSub>
      </m:oMath>
      <w:r w:rsidR="001B0C3F" w:rsidRPr="004C6B6D">
        <w:rPr>
          <w:rFonts w:eastAsia="宋体"/>
          <w:bCs/>
          <w:lang w:eastAsia="zh-CN"/>
        </w:rPr>
        <w:t>-1</w:t>
      </w:r>
      <w:r w:rsidR="001B0C3F" w:rsidRPr="00346C28">
        <w:rPr>
          <w:rFonts w:eastAsia="宋体"/>
          <w:lang w:eastAsia="zh-CN"/>
        </w:rPr>
        <w:t xml:space="preserve"> times before a new</w:t>
      </w:r>
      <w:r w:rsidR="001B0C3F">
        <w:rPr>
          <w:rFonts w:eastAsia="宋体"/>
          <w:lang w:eastAsia="zh-CN"/>
        </w:rPr>
        <w:t xml:space="preserve"> slot</w:t>
      </w:r>
      <w:r w:rsidR="001B0C3F" w:rsidRPr="00346C28">
        <w:rPr>
          <w:rFonts w:eastAsia="宋体"/>
          <w:lang w:eastAsia="zh-CN"/>
        </w:rPr>
        <w:t xml:space="preserve"> </w:t>
      </w:r>
      <w:r w:rsidR="001B0C3F">
        <w:rPr>
          <w:rFonts w:eastAsia="宋体"/>
          <w:lang w:eastAsia="zh-CN"/>
        </w:rPr>
        <w:t>is</w:t>
      </w:r>
      <w:r w:rsidR="001B0C3F" w:rsidRPr="00346C28">
        <w:rPr>
          <w:rFonts w:eastAsia="宋体"/>
          <w:lang w:eastAsia="zh-CN"/>
        </w:rPr>
        <w:t xml:space="preserve"> mapped.</w:t>
      </w:r>
      <w:r w:rsidR="001B0C3F">
        <w:rPr>
          <w:rFonts w:eastAsia="宋体"/>
          <w:lang w:eastAsia="zh-CN"/>
        </w:rPr>
        <w:t xml:space="preserve">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slot</m:t>
            </m:r>
          </m:sub>
        </m:sSub>
      </m:oMath>
      <w:r w:rsidR="004C79B5">
        <w:rPr>
          <w:rFonts w:eastAsia="宋体"/>
          <w:lang w:eastAsia="zh-CN"/>
        </w:rPr>
        <w:t>-level OCC may have less spec impact than One slot</w:t>
      </w:r>
      <w:r w:rsidR="006B5988">
        <w:rPr>
          <w:rFonts w:eastAsia="宋体"/>
          <w:lang w:eastAsia="zh-CN"/>
        </w:rPr>
        <w:t>-</w:t>
      </w:r>
      <w:r w:rsidR="004C79B5">
        <w:rPr>
          <w:rFonts w:eastAsia="宋体"/>
          <w:lang w:eastAsia="zh-CN"/>
        </w:rPr>
        <w:t xml:space="preserve">level OCC because the minimum unit of resource mapping in legacy NB-IoT is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slot</m:t>
            </m:r>
          </m:sub>
        </m:sSub>
      </m:oMath>
      <w:r w:rsidR="004C79B5">
        <w:rPr>
          <w:rFonts w:eastAsia="宋体" w:hint="eastAsia"/>
          <w:lang w:eastAsia="zh-CN"/>
        </w:rPr>
        <w:t xml:space="preserve"> </w:t>
      </w:r>
      <w:r w:rsidR="004C79B5">
        <w:rPr>
          <w:rFonts w:eastAsia="宋体"/>
          <w:lang w:eastAsia="zh-CN"/>
        </w:rPr>
        <w:t xml:space="preserve">slots. </w:t>
      </w:r>
      <w:r w:rsidR="00FD4DAF">
        <w:rPr>
          <w:rFonts w:eastAsia="宋体"/>
          <w:lang w:eastAsia="zh-CN"/>
        </w:rPr>
        <w:t xml:space="preserve">Examples of resource mapping for </w:t>
      </w:r>
      <w:r w:rsidR="006B5988">
        <w:rPr>
          <w:rFonts w:eastAsia="宋体"/>
          <w:lang w:eastAsia="zh-CN"/>
        </w:rPr>
        <w:t>S</w:t>
      </w:r>
      <w:r w:rsidR="00FD4DAF">
        <w:rPr>
          <w:rFonts w:eastAsia="宋体"/>
          <w:lang w:eastAsia="zh-CN"/>
        </w:rPr>
        <w:t xml:space="preserve">lot-level OCC with the unit of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slot</m:t>
            </m:r>
          </m:sub>
        </m:sSub>
        <m:r>
          <w:rPr>
            <w:rFonts w:ascii="Cambria Math" w:eastAsia="等线" w:hAnsi="Cambria Math"/>
          </w:rPr>
          <m:t>=2</m:t>
        </m:r>
      </m:oMath>
      <w:r w:rsidR="00FD4DAF">
        <w:rPr>
          <w:rFonts w:eastAsia="宋体" w:hint="eastAsia"/>
          <w:lang w:eastAsia="zh-CN"/>
        </w:rPr>
        <w:t xml:space="preserve"> </w:t>
      </w:r>
      <w:r w:rsidR="00FD4DAF">
        <w:rPr>
          <w:rFonts w:eastAsia="宋体"/>
          <w:lang w:eastAsia="zh-CN"/>
        </w:rPr>
        <w:t>slots and one slot are shown in Figure 1.</w:t>
      </w:r>
      <w:r w:rsidR="00FD4DAF" w:rsidRPr="00FD4DAF">
        <w:rPr>
          <w:rFonts w:eastAsia="宋体"/>
          <w:lang w:eastAsia="zh-CN"/>
        </w:rPr>
        <w:t xml:space="preserve"> </w:t>
      </w:r>
      <w:r w:rsidR="00FD4DAF">
        <w:rPr>
          <w:rFonts w:eastAsia="宋体"/>
          <w:lang w:eastAsia="zh-CN"/>
        </w:rPr>
        <w:t xml:space="preserve">For either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slot</m:t>
            </m:r>
          </m:sub>
        </m:sSub>
      </m:oMath>
      <w:r w:rsidR="00FD4DAF">
        <w:rPr>
          <w:rFonts w:eastAsia="宋体" w:hint="eastAsia"/>
          <w:lang w:eastAsia="zh-CN"/>
        </w:rPr>
        <w:t>-</w:t>
      </w:r>
      <w:r w:rsidR="00FD4DAF">
        <w:rPr>
          <w:rFonts w:eastAsia="宋体"/>
          <w:lang w:eastAsia="zh-CN"/>
        </w:rPr>
        <w:t xml:space="preserve">level OCC or </w:t>
      </w:r>
      <w:r w:rsidR="006B5988">
        <w:rPr>
          <w:rFonts w:eastAsia="宋体"/>
          <w:lang w:eastAsia="zh-CN"/>
        </w:rPr>
        <w:t>O</w:t>
      </w:r>
      <w:r w:rsidR="00FD4DAF">
        <w:rPr>
          <w:rFonts w:eastAsia="宋体"/>
          <w:lang w:eastAsia="zh-CN"/>
        </w:rPr>
        <w:t xml:space="preserve">ne slot-level OCC, the </w:t>
      </w:r>
      <w:r w:rsidR="00FD4DAF" w:rsidRPr="00346C28">
        <w:rPr>
          <w:rFonts w:eastAsia="宋体"/>
          <w:lang w:eastAsia="zh-CN"/>
        </w:rPr>
        <w:t xml:space="preserve">same RV </w:t>
      </w:r>
      <w:r w:rsidR="00FD4DAF">
        <w:rPr>
          <w:rFonts w:eastAsia="宋体"/>
          <w:lang w:eastAsia="zh-CN"/>
        </w:rPr>
        <w:t xml:space="preserve">should be maintained across </w:t>
      </w:r>
      <m:oMath>
        <m:sSub>
          <m:sSubPr>
            <m:ctrlPr>
              <w:rPr>
                <w:rFonts w:ascii="Cambria Math" w:eastAsia="宋体" w:hAnsi="Cambria Math"/>
                <w:i/>
                <w:lang w:eastAsia="zh-CN"/>
              </w:rPr>
            </m:ctrlPr>
          </m:sSubPr>
          <m:e>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occ</m:t>
                </m:r>
              </m:sub>
            </m:sSub>
            <m:r>
              <w:rPr>
                <w:rFonts w:ascii="Cambria Math" w:eastAsia="宋体" w:hAnsi="Cambria Math"/>
                <w:lang w:eastAsia="zh-CN"/>
              </w:rPr>
              <m:t>N</m:t>
            </m:r>
          </m:e>
          <m:sub>
            <m:r>
              <w:rPr>
                <w:rFonts w:ascii="Cambria Math" w:eastAsia="宋体" w:hAnsi="Cambria Math"/>
                <w:lang w:eastAsia="zh-CN"/>
              </w:rPr>
              <m:t>RU</m:t>
            </m:r>
          </m:sub>
        </m:sSub>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slots</m:t>
            </m:r>
          </m:sub>
          <m:sup>
            <m:r>
              <w:rPr>
                <w:rFonts w:ascii="Cambria Math" w:eastAsia="宋体" w:hAnsi="Cambria Math"/>
                <w:lang w:eastAsia="zh-CN"/>
              </w:rPr>
              <m:t>UL</m:t>
            </m:r>
          </m:sup>
        </m:sSubSup>
      </m:oMath>
      <w:r w:rsidR="00FD4DAF" w:rsidRPr="00346C28">
        <w:rPr>
          <w:rFonts w:eastAsia="宋体" w:hint="eastAsia"/>
          <w:lang w:eastAsia="zh-CN"/>
        </w:rPr>
        <w:t xml:space="preserve"> </w:t>
      </w:r>
      <w:r w:rsidR="00FD4DAF" w:rsidRPr="00346C28">
        <w:rPr>
          <w:rFonts w:eastAsia="宋体"/>
          <w:lang w:eastAsia="zh-CN"/>
        </w:rPr>
        <w:t xml:space="preserve">slots. RV cycling can still be performed every </w:t>
      </w:r>
      <m:oMath>
        <m:sSub>
          <m:sSubPr>
            <m:ctrlPr>
              <w:rPr>
                <w:rFonts w:ascii="Cambria Math" w:eastAsia="宋体" w:hAnsi="Cambria Math"/>
                <w:i/>
                <w:lang w:eastAsia="zh-CN"/>
              </w:rPr>
            </m:ctrlPr>
          </m:sSubPr>
          <m:e>
            <m:sSub>
              <m:sSubPr>
                <m:ctrlPr>
                  <w:rPr>
                    <w:rFonts w:ascii="Cambria Math" w:eastAsia="宋体" w:hAnsi="Cambria Math"/>
                    <w:bCs/>
                    <w:i/>
                    <w:lang w:eastAsia="zh-CN"/>
                  </w:rPr>
                </m:ctrlPr>
              </m:sSubPr>
              <m:e>
                <m:r>
                  <w:rPr>
                    <w:rFonts w:ascii="Cambria Math" w:eastAsia="宋体" w:hAnsi="Cambria Math"/>
                    <w:lang w:eastAsia="zh-CN"/>
                  </w:rPr>
                  <m:t>N</m:t>
                </m:r>
              </m:e>
              <m:sub>
                <m:r>
                  <w:rPr>
                    <w:rFonts w:ascii="Cambria Math" w:eastAsia="宋体" w:hAnsi="Cambria Math"/>
                    <w:lang w:eastAsia="zh-CN"/>
                  </w:rPr>
                  <m:t>occ</m:t>
                </m:r>
              </m:sub>
            </m:sSub>
            <m:r>
              <w:rPr>
                <w:rFonts w:ascii="Cambria Math" w:eastAsia="宋体" w:hAnsi="Cambria Math"/>
                <w:lang w:eastAsia="zh-CN"/>
              </w:rPr>
              <m:t>N</m:t>
            </m:r>
          </m:e>
          <m:sub>
            <m:r>
              <w:rPr>
                <w:rFonts w:ascii="Cambria Math" w:eastAsia="宋体" w:hAnsi="Cambria Math"/>
                <w:lang w:eastAsia="zh-CN"/>
              </w:rPr>
              <m:t>RU</m:t>
            </m:r>
          </m:sub>
        </m:sSub>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slots</m:t>
            </m:r>
          </m:sub>
          <m:sup>
            <m:r>
              <w:rPr>
                <w:rFonts w:ascii="Cambria Math" w:eastAsia="宋体" w:hAnsi="Cambria Math"/>
                <w:lang w:eastAsia="zh-CN"/>
              </w:rPr>
              <m:t>UL</m:t>
            </m:r>
          </m:sup>
        </m:sSubSup>
      </m:oMath>
      <w:r w:rsidR="00FD4DAF" w:rsidRPr="00346C28">
        <w:rPr>
          <w:rFonts w:eastAsia="宋体" w:hint="eastAsia"/>
          <w:lang w:eastAsia="zh-CN"/>
        </w:rPr>
        <w:t xml:space="preserve"> </w:t>
      </w:r>
      <w:r w:rsidR="00FD4DAF" w:rsidRPr="00346C28">
        <w:rPr>
          <w:rFonts w:eastAsia="宋体"/>
          <w:lang w:eastAsia="zh-CN"/>
        </w:rPr>
        <w:t>slots.</w:t>
      </w:r>
      <w:r w:rsidR="00FD4DAF">
        <w:rPr>
          <w:rFonts w:eastAsia="宋体"/>
          <w:lang w:eastAsia="zh-CN"/>
        </w:rPr>
        <w:t xml:space="preserve"> </w:t>
      </w:r>
    </w:p>
    <w:p w14:paraId="59E8B1AA" w14:textId="25CAAE14" w:rsidR="001B0C3F" w:rsidRPr="00C65FFB" w:rsidRDefault="001B0C3F" w:rsidP="00A00EC7">
      <w:pPr>
        <w:rPr>
          <w:rFonts w:eastAsia="宋体"/>
          <w:b/>
          <w:bCs/>
          <w:i/>
          <w:iCs/>
          <w:lang w:eastAsia="zh-CN"/>
        </w:rPr>
      </w:pPr>
      <w:r w:rsidRPr="00C65FFB">
        <w:rPr>
          <w:rFonts w:eastAsia="宋体"/>
          <w:b/>
          <w:bCs/>
          <w:i/>
          <w:iCs/>
          <w:lang w:eastAsia="zh-CN"/>
        </w:rPr>
        <w:t xml:space="preserve">Observation1: RAN1 should clarify that the </w:t>
      </w:r>
      <w:r w:rsidR="006B5988">
        <w:rPr>
          <w:rFonts w:eastAsia="宋体"/>
          <w:b/>
          <w:bCs/>
          <w:i/>
          <w:iCs/>
          <w:lang w:eastAsia="zh-CN"/>
        </w:rPr>
        <w:t>S</w:t>
      </w:r>
      <w:r w:rsidRPr="00C65FFB">
        <w:rPr>
          <w:rFonts w:eastAsia="宋体"/>
          <w:b/>
          <w:bCs/>
          <w:i/>
          <w:iCs/>
          <w:lang w:eastAsia="zh-CN"/>
        </w:rPr>
        <w:t>lot-level OCC for 15kH</w:t>
      </w:r>
      <w:r w:rsidR="00AD0E27">
        <w:rPr>
          <w:rFonts w:eastAsia="宋体"/>
          <w:b/>
          <w:bCs/>
          <w:i/>
          <w:iCs/>
          <w:lang w:eastAsia="zh-CN"/>
        </w:rPr>
        <w:t>z</w:t>
      </w:r>
      <w:r w:rsidRPr="00C65FFB">
        <w:rPr>
          <w:rFonts w:eastAsia="宋体"/>
          <w:b/>
          <w:bCs/>
          <w:i/>
          <w:iCs/>
          <w:lang w:eastAsia="zh-CN"/>
        </w:rPr>
        <w:t xml:space="preserve"> SCS </w:t>
      </w:r>
      <w:r w:rsidR="00FD4DAF" w:rsidRPr="00C65FFB">
        <w:rPr>
          <w:rFonts w:eastAsia="宋体"/>
          <w:b/>
          <w:bCs/>
          <w:i/>
          <w:iCs/>
          <w:lang w:eastAsia="zh-CN"/>
        </w:rPr>
        <w:t xml:space="preserve">agreed in RAN1#118bis </w:t>
      </w:r>
      <w:r w:rsidRPr="00C65FFB">
        <w:rPr>
          <w:rFonts w:eastAsia="宋体"/>
          <w:b/>
          <w:bCs/>
          <w:i/>
          <w:iCs/>
          <w:lang w:eastAsia="zh-CN"/>
        </w:rPr>
        <w:t xml:space="preserve">is performed in the unit of one slot or </w:t>
      </w:r>
      <m:oMath>
        <m:sSub>
          <m:sSubPr>
            <m:ctrlPr>
              <w:rPr>
                <w:rFonts w:ascii="Cambria Math" w:eastAsia="等线" w:hAnsi="Cambria Math"/>
                <w:b/>
                <w:bCs/>
                <w:i/>
                <w:iCs/>
              </w:rPr>
            </m:ctrlPr>
          </m:sSubPr>
          <m:e>
            <m:r>
              <m:rPr>
                <m:sty m:val="bi"/>
              </m:rPr>
              <w:rPr>
                <w:rFonts w:ascii="Cambria Math" w:eastAsia="等线" w:hAnsi="Cambria Math"/>
              </w:rPr>
              <m:t>N</m:t>
            </m:r>
          </m:e>
          <m:sub>
            <m:r>
              <m:rPr>
                <m:sty m:val="bi"/>
              </m:rPr>
              <w:rPr>
                <w:rFonts w:ascii="Cambria Math" w:eastAsia="等线" w:hAnsi="Cambria Math"/>
              </w:rPr>
              <m:t>slot</m:t>
            </m:r>
          </m:sub>
        </m:sSub>
        <m:r>
          <m:rPr>
            <m:sty m:val="bi"/>
          </m:rPr>
          <w:rPr>
            <w:rFonts w:ascii="Cambria Math" w:eastAsia="等线" w:hAnsi="Cambria Math"/>
          </w:rPr>
          <m:t>=2</m:t>
        </m:r>
      </m:oMath>
      <w:r w:rsidR="00FD4DAF" w:rsidRPr="00C65FFB">
        <w:rPr>
          <w:rFonts w:eastAsia="宋体"/>
          <w:b/>
          <w:bCs/>
          <w:i/>
          <w:iCs/>
          <w:lang w:eastAsia="zh-CN"/>
        </w:rPr>
        <w:t xml:space="preserve"> slots</w:t>
      </w:r>
      <w:r w:rsidRPr="00C65FFB">
        <w:rPr>
          <w:rFonts w:eastAsia="宋体"/>
          <w:b/>
          <w:bCs/>
          <w:i/>
          <w:iCs/>
          <w:lang w:eastAsia="zh-CN"/>
        </w:rPr>
        <w:t>.</w:t>
      </w:r>
      <w:r w:rsidR="00FD4DAF" w:rsidRPr="00C65FFB">
        <w:rPr>
          <w:rFonts w:eastAsia="宋体"/>
          <w:b/>
          <w:bCs/>
          <w:i/>
          <w:iCs/>
          <w:lang w:eastAsia="zh-CN"/>
        </w:rPr>
        <w:t xml:space="preserve"> </w:t>
      </w:r>
      <m:oMath>
        <m:sSub>
          <m:sSubPr>
            <m:ctrlPr>
              <w:rPr>
                <w:rFonts w:ascii="Cambria Math" w:eastAsia="等线" w:hAnsi="Cambria Math"/>
                <w:b/>
                <w:bCs/>
                <w:i/>
              </w:rPr>
            </m:ctrlPr>
          </m:sSubPr>
          <m:e>
            <m:r>
              <m:rPr>
                <m:sty m:val="bi"/>
              </m:rPr>
              <w:rPr>
                <w:rFonts w:ascii="Cambria Math" w:eastAsia="等线" w:hAnsi="Cambria Math"/>
              </w:rPr>
              <m:t>N</m:t>
            </m:r>
          </m:e>
          <m:sub>
            <m:r>
              <m:rPr>
                <m:sty m:val="bi"/>
              </m:rPr>
              <w:rPr>
                <w:rFonts w:ascii="Cambria Math" w:eastAsia="等线" w:hAnsi="Cambria Math"/>
              </w:rPr>
              <m:t>slot</m:t>
            </m:r>
          </m:sub>
        </m:sSub>
      </m:oMath>
      <w:r w:rsidR="004C79B5" w:rsidRPr="00C65FFB">
        <w:rPr>
          <w:rFonts w:eastAsia="宋体"/>
          <w:b/>
          <w:bCs/>
          <w:i/>
          <w:lang w:eastAsia="zh-CN"/>
        </w:rPr>
        <w:t>-level OCC may have less spec impact than One slot</w:t>
      </w:r>
      <w:r w:rsidR="006B5988">
        <w:rPr>
          <w:rFonts w:eastAsia="宋体"/>
          <w:b/>
          <w:bCs/>
          <w:i/>
          <w:lang w:eastAsia="zh-CN"/>
        </w:rPr>
        <w:t>-</w:t>
      </w:r>
      <w:r w:rsidR="004C79B5" w:rsidRPr="00C65FFB">
        <w:rPr>
          <w:rFonts w:eastAsia="宋体"/>
          <w:b/>
          <w:bCs/>
          <w:i/>
          <w:lang w:eastAsia="zh-CN"/>
        </w:rPr>
        <w:t>level OCC</w:t>
      </w:r>
      <w:r w:rsidR="004C79B5">
        <w:rPr>
          <w:rFonts w:eastAsia="宋体"/>
          <w:b/>
          <w:bCs/>
          <w:i/>
          <w:lang w:eastAsia="zh-CN"/>
        </w:rPr>
        <w:t>.</w:t>
      </w:r>
    </w:p>
    <w:p w14:paraId="72A3A333" w14:textId="5B71D4C0" w:rsidR="00FD4DAF" w:rsidRPr="006117C8" w:rsidRDefault="00FD4DAF" w:rsidP="00FD4DAF">
      <w:pPr>
        <w:rPr>
          <w:lang w:eastAsia="zh-CN"/>
        </w:rPr>
      </w:pPr>
      <w:r>
        <w:rPr>
          <w:rFonts w:eastAsia="宋体"/>
          <w:b/>
          <w:i/>
          <w:lang w:eastAsia="zh-CN"/>
        </w:rPr>
        <w:t>Proposal 1</w:t>
      </w:r>
      <w:r w:rsidRPr="00075E0D">
        <w:rPr>
          <w:rFonts w:eastAsia="宋体"/>
          <w:b/>
          <w:i/>
          <w:lang w:eastAsia="zh-CN"/>
        </w:rPr>
        <w:t xml:space="preserve">: For </w:t>
      </w:r>
      <w:r w:rsidR="006B5988">
        <w:rPr>
          <w:rFonts w:eastAsia="宋体"/>
          <w:b/>
          <w:i/>
          <w:lang w:eastAsia="zh-CN"/>
        </w:rPr>
        <w:t>S</w:t>
      </w:r>
      <w:r>
        <w:rPr>
          <w:rFonts w:eastAsia="宋体"/>
          <w:b/>
          <w:i/>
          <w:lang w:eastAsia="zh-CN"/>
        </w:rPr>
        <w:t>lot</w:t>
      </w:r>
      <w:r w:rsidR="006B5988">
        <w:rPr>
          <w:rFonts w:eastAsia="宋体"/>
          <w:b/>
          <w:i/>
          <w:lang w:eastAsia="zh-CN"/>
        </w:rPr>
        <w:t>-</w:t>
      </w:r>
      <w:r>
        <w:rPr>
          <w:rFonts w:eastAsia="宋体"/>
          <w:b/>
          <w:i/>
          <w:lang w:eastAsia="zh-CN"/>
        </w:rPr>
        <w:t>level OCC applied to 15k</w:t>
      </w:r>
      <w:r>
        <w:rPr>
          <w:rFonts w:eastAsia="宋体" w:hint="eastAsia"/>
          <w:b/>
          <w:i/>
          <w:lang w:eastAsia="zh-CN"/>
        </w:rPr>
        <w:t>Hz</w:t>
      </w:r>
      <w:r>
        <w:rPr>
          <w:rFonts w:eastAsia="宋体"/>
          <w:b/>
          <w:i/>
          <w:lang w:eastAsia="zh-CN"/>
        </w:rPr>
        <w:t xml:space="preserve"> SCS single tone, the same RV value is used within an OCC group with </w:t>
      </w:r>
      <m:oMath>
        <m:sSub>
          <m:sSubPr>
            <m:ctrlPr>
              <w:rPr>
                <w:rFonts w:ascii="Cambria Math" w:eastAsia="宋体" w:hAnsi="Cambria Math"/>
                <w:b/>
                <w:i/>
                <w:lang w:eastAsia="zh-CN"/>
              </w:rPr>
            </m:ctrlPr>
          </m:sSubPr>
          <m:e>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occ</m:t>
                </m:r>
              </m:sub>
            </m:sSub>
            <m:r>
              <m:rPr>
                <m:sty m:val="bi"/>
              </m:rPr>
              <w:rPr>
                <w:rFonts w:ascii="Cambria Math" w:eastAsia="宋体" w:hAnsi="Cambria Math"/>
                <w:lang w:eastAsia="zh-CN"/>
              </w:rPr>
              <m:t>N</m:t>
            </m:r>
          </m:e>
          <m:sub>
            <m:r>
              <m:rPr>
                <m:sty m:val="bi"/>
              </m:rPr>
              <w:rPr>
                <w:rFonts w:ascii="Cambria Math" w:eastAsia="宋体" w:hAnsi="Cambria Math"/>
                <w:lang w:eastAsia="zh-CN"/>
              </w:rPr>
              <m:t>RU</m:t>
            </m:r>
          </m:sub>
        </m:sSub>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slots</m:t>
            </m:r>
          </m:sub>
          <m:sup>
            <m:r>
              <m:rPr>
                <m:sty m:val="bi"/>
              </m:rPr>
              <w:rPr>
                <w:rFonts w:ascii="Cambria Math" w:eastAsia="宋体" w:hAnsi="Cambria Math"/>
                <w:lang w:eastAsia="zh-CN"/>
              </w:rPr>
              <m:t>UL</m:t>
            </m:r>
          </m:sup>
        </m:sSubSup>
      </m:oMath>
      <w:r>
        <w:rPr>
          <w:rFonts w:eastAsia="宋体" w:hint="eastAsia"/>
          <w:b/>
          <w:i/>
          <w:lang w:eastAsia="zh-CN"/>
        </w:rPr>
        <w:t xml:space="preserve"> </w:t>
      </w:r>
      <w:r>
        <w:rPr>
          <w:rFonts w:eastAsia="宋体"/>
          <w:b/>
          <w:i/>
          <w:lang w:eastAsia="zh-CN"/>
        </w:rPr>
        <w:t>slot</w:t>
      </w:r>
      <w:r w:rsidR="00C578B4">
        <w:rPr>
          <w:rFonts w:eastAsia="宋体"/>
          <w:b/>
          <w:i/>
          <w:lang w:eastAsia="zh-CN"/>
        </w:rPr>
        <w:t>s</w:t>
      </w:r>
      <w:r>
        <w:rPr>
          <w:rFonts w:eastAsia="宋体" w:hint="eastAsia"/>
          <w:b/>
          <w:i/>
          <w:lang w:eastAsia="zh-CN"/>
        </w:rPr>
        <w:t>.</w:t>
      </w:r>
      <w:r>
        <w:rPr>
          <w:rFonts w:eastAsia="宋体"/>
          <w:b/>
          <w:i/>
          <w:lang w:eastAsia="zh-CN"/>
        </w:rPr>
        <w:t xml:space="preserve"> RV cycling can be additional performed across the OCC group. </w:t>
      </w:r>
    </w:p>
    <w:p w14:paraId="509B589F" w14:textId="77777777" w:rsidR="00FD4DAF" w:rsidRPr="00FD4DAF" w:rsidRDefault="00FD4DAF" w:rsidP="00A00EC7">
      <w:pPr>
        <w:rPr>
          <w:rFonts w:eastAsia="宋体"/>
          <w:lang w:eastAsia="zh-CN"/>
        </w:rPr>
      </w:pPr>
    </w:p>
    <w:p w14:paraId="139E788F" w14:textId="0B3B0DD9" w:rsidR="0051305F" w:rsidRDefault="009E79B7" w:rsidP="001B0C3F">
      <w:pPr>
        <w:jc w:val="center"/>
        <w:rPr>
          <w:rFonts w:eastAsia="宋体"/>
          <w:lang w:eastAsia="zh-CN"/>
        </w:rPr>
      </w:pPr>
      <w:r>
        <w:rPr>
          <w:noProof/>
          <w:lang w:val="en-US" w:eastAsia="zh-CN"/>
        </w:rPr>
        <w:lastRenderedPageBreak/>
        <w:drawing>
          <wp:inline distT="0" distB="0" distL="0" distR="0" wp14:anchorId="738EFB1F" wp14:editId="0712B86D">
            <wp:extent cx="5915660" cy="891540"/>
            <wp:effectExtent l="0" t="0" r="889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5660" cy="891540"/>
                    </a:xfrm>
                    <a:prstGeom prst="rect">
                      <a:avLst/>
                    </a:prstGeom>
                  </pic:spPr>
                </pic:pic>
              </a:graphicData>
            </a:graphic>
          </wp:inline>
        </w:drawing>
      </w:r>
    </w:p>
    <w:p w14:paraId="3CD61227" w14:textId="6CA4099F" w:rsidR="00040C47" w:rsidRDefault="002270A3" w:rsidP="001B0C3F">
      <w:pPr>
        <w:pStyle w:val="a6"/>
        <w:numPr>
          <w:ilvl w:val="0"/>
          <w:numId w:val="22"/>
        </w:numPr>
        <w:jc w:val="center"/>
        <w:rPr>
          <w:rFonts w:eastAsia="宋体"/>
          <w:lang w:eastAsia="zh-CN"/>
        </w:rPr>
      </w:pP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slot</m:t>
            </m:r>
          </m:sub>
        </m:sSub>
      </m:oMath>
      <w:r w:rsidR="00040C47">
        <w:rPr>
          <w:rFonts w:eastAsia="宋体"/>
          <w:lang w:eastAsia="zh-CN"/>
        </w:rPr>
        <w:t>-level OCC</w:t>
      </w:r>
    </w:p>
    <w:p w14:paraId="206EBA6D" w14:textId="325CB74D" w:rsidR="00040C47" w:rsidRDefault="009E79B7" w:rsidP="001B0C3F">
      <w:pPr>
        <w:ind w:left="110"/>
        <w:rPr>
          <w:rFonts w:eastAsia="宋体"/>
          <w:lang w:eastAsia="zh-CN"/>
        </w:rPr>
      </w:pPr>
      <w:r>
        <w:rPr>
          <w:noProof/>
          <w:lang w:val="en-US" w:eastAsia="zh-CN"/>
        </w:rPr>
        <w:drawing>
          <wp:inline distT="0" distB="0" distL="0" distR="0" wp14:anchorId="70CA0C45" wp14:editId="7CB2BCCD">
            <wp:extent cx="5915660" cy="892810"/>
            <wp:effectExtent l="0" t="0" r="8890"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5660" cy="892810"/>
                    </a:xfrm>
                    <a:prstGeom prst="rect">
                      <a:avLst/>
                    </a:prstGeom>
                  </pic:spPr>
                </pic:pic>
              </a:graphicData>
            </a:graphic>
          </wp:inline>
        </w:drawing>
      </w:r>
    </w:p>
    <w:p w14:paraId="13BF06E4" w14:textId="20755D2F" w:rsidR="00A00EC7" w:rsidRPr="00040C47" w:rsidRDefault="00107A92" w:rsidP="001B0C3F">
      <w:pPr>
        <w:pStyle w:val="a6"/>
        <w:numPr>
          <w:ilvl w:val="0"/>
          <w:numId w:val="22"/>
        </w:numPr>
        <w:jc w:val="center"/>
        <w:rPr>
          <w:rFonts w:eastAsia="宋体"/>
          <w:lang w:eastAsia="zh-CN"/>
        </w:rPr>
      </w:pPr>
      <w:r>
        <w:rPr>
          <w:rFonts w:eastAsia="宋体"/>
          <w:lang w:eastAsia="zh-CN"/>
        </w:rPr>
        <w:t>One s</w:t>
      </w:r>
      <w:r w:rsidR="00040C47">
        <w:rPr>
          <w:rFonts w:eastAsia="宋体"/>
          <w:lang w:eastAsia="zh-CN"/>
        </w:rPr>
        <w:t>lot-level OCC</w:t>
      </w:r>
    </w:p>
    <w:p w14:paraId="22780C9B" w14:textId="7AA091B8" w:rsidR="00A00EC7" w:rsidRDefault="00A00EC7" w:rsidP="00A00EC7">
      <w:pPr>
        <w:pStyle w:val="af6"/>
      </w:pPr>
      <w:bookmarkStart w:id="5" w:name="_Ref172887472"/>
      <w:r>
        <w:t xml:space="preserve">Figure </w:t>
      </w:r>
      <w:r>
        <w:fldChar w:fldCharType="begin"/>
      </w:r>
      <w:r>
        <w:instrText xml:space="preserve"> SEQ Figure \* ARABIC </w:instrText>
      </w:r>
      <w:r>
        <w:fldChar w:fldCharType="separate"/>
      </w:r>
      <w:r>
        <w:rPr>
          <w:noProof/>
        </w:rPr>
        <w:t>1</w:t>
      </w:r>
      <w:r>
        <w:fldChar w:fldCharType="end"/>
      </w:r>
      <w:bookmarkEnd w:id="5"/>
      <w:r>
        <w:t xml:space="preserve"> </w:t>
      </w:r>
      <w:r w:rsidR="00040C47">
        <w:t>Slot</w:t>
      </w:r>
      <w:r>
        <w:t xml:space="preserve">-level OCC with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RU</m:t>
            </m:r>
          </m:sub>
        </m:sSub>
        <m:r>
          <m:rPr>
            <m:sty m:val="bi"/>
          </m:rPr>
          <w:rPr>
            <w:rFonts w:ascii="Cambria Math" w:hAnsi="Cambria Math"/>
          </w:rPr>
          <m:t xml:space="preserve">=1, </m:t>
        </m:r>
        <m:sSubSup>
          <m:sSubSupPr>
            <m:ctrlPr>
              <w:rPr>
                <w:rFonts w:ascii="Cambria Math" w:hAnsi="Cambria Math"/>
                <w:i/>
              </w:rPr>
            </m:ctrlPr>
          </m:sSubSupPr>
          <m:e>
            <m:r>
              <m:rPr>
                <m:sty m:val="bi"/>
              </m:rPr>
              <w:rPr>
                <w:rFonts w:ascii="Cambria Math" w:hAnsi="Cambria Math"/>
              </w:rPr>
              <m:t xml:space="preserve"> N</m:t>
            </m:r>
          </m:e>
          <m:sub>
            <m:r>
              <m:rPr>
                <m:sty m:val="bi"/>
              </m:rPr>
              <w:rPr>
                <w:rFonts w:ascii="Cambria Math" w:hAnsi="Cambria Math"/>
              </w:rPr>
              <m:t>slots</m:t>
            </m:r>
          </m:sub>
          <m:sup>
            <m:r>
              <m:rPr>
                <m:sty m:val="bi"/>
              </m:rPr>
              <w:rPr>
                <w:rFonts w:ascii="Cambria Math" w:hAnsi="Cambria Math"/>
              </w:rPr>
              <m:t>UL</m:t>
            </m:r>
          </m:sup>
        </m:sSubSup>
        <m:r>
          <m:rPr>
            <m:sty m:val="b"/>
          </m:rPr>
          <w:rPr>
            <w:rFonts w:ascii="Cambria Math" w:hAnsi="Cambria Math"/>
          </w:rPr>
          <m:t xml:space="preserve">=16, </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rep</m:t>
            </m:r>
          </m:sub>
        </m:sSub>
        <m:r>
          <m:rPr>
            <m:sty m:val="bi"/>
          </m:rPr>
          <w:rPr>
            <w:rFonts w:ascii="Cambria Math" w:hAnsi="Cambria Math"/>
          </w:rPr>
          <m:t xml:space="preserve">=8, </m:t>
        </m:r>
        <m:sSub>
          <m:sSubPr>
            <m:ctrlPr>
              <w:rPr>
                <w:rFonts w:ascii="Cambria Math" w:hAnsi="Cambria Math"/>
              </w:rPr>
            </m:ctrlPr>
          </m:sSubPr>
          <m:e>
            <m:r>
              <m:rPr>
                <m:sty m:val="bi"/>
              </m:rPr>
              <w:rPr>
                <w:rFonts w:ascii="Cambria Math" w:hAnsi="Cambria Math"/>
              </w:rPr>
              <m:t xml:space="preserve"> N</m:t>
            </m:r>
          </m:e>
          <m:sub>
            <m:r>
              <m:rPr>
                <m:sty m:val="bi"/>
              </m:rPr>
              <w:rPr>
                <w:rFonts w:ascii="Cambria Math" w:hAnsi="Cambria Math"/>
              </w:rPr>
              <m:t>slot</m:t>
            </m:r>
          </m:sub>
        </m:sSub>
        <m:r>
          <m:rPr>
            <m:sty m:val="bi"/>
          </m:rPr>
          <w:rPr>
            <w:rFonts w:ascii="Cambria Math" w:hAnsi="Cambria Math"/>
          </w:rPr>
          <m:t>=2</m:t>
        </m:r>
      </m:oMath>
      <w:r>
        <w:rPr>
          <w:rFonts w:hint="eastAsia"/>
        </w:rPr>
        <w:t xml:space="preserve"> </w:t>
      </w:r>
      <w:r w:rsidRPr="005B4132">
        <w:t xml:space="preserve">and </w:t>
      </w:r>
      <w:r w:rsidRPr="00EB12DE">
        <w:rPr>
          <w:i/>
        </w:rPr>
        <w:t>L</w:t>
      </w:r>
      <w:r w:rsidRPr="005B4132">
        <w:t>=2</w:t>
      </w:r>
    </w:p>
    <w:p w14:paraId="259DAA03" w14:textId="77777777" w:rsidR="00A00EC7" w:rsidRDefault="00A00EC7" w:rsidP="00A00EC7">
      <w:pPr>
        <w:rPr>
          <w:rFonts w:eastAsia="宋体"/>
          <w:lang w:eastAsia="zh-CN"/>
        </w:rPr>
      </w:pPr>
      <w:r>
        <w:rPr>
          <w:rFonts w:eastAsia="宋体"/>
          <w:lang w:eastAsia="zh-CN"/>
        </w:rPr>
        <w:t xml:space="preserve">In legacy NB-IoT, a reference signal sequence is defined as the following equation, in which both </w:t>
      </w:r>
      <m:oMath>
        <m:r>
          <w:rPr>
            <w:rFonts w:ascii="Cambria Math" w:eastAsia="宋体" w:hAnsi="Cambria Math"/>
            <w:lang w:eastAsia="zh-CN"/>
          </w:rPr>
          <m:t>c</m:t>
        </m:r>
        <m:d>
          <m:dPr>
            <m:ctrlPr>
              <w:rPr>
                <w:rFonts w:ascii="Cambria Math" w:eastAsia="宋体" w:hAnsi="Cambria Math"/>
                <w:i/>
                <w:lang w:eastAsia="zh-CN"/>
              </w:rPr>
            </m:ctrlPr>
          </m:dPr>
          <m:e>
            <m:r>
              <w:rPr>
                <w:rFonts w:ascii="Cambria Math" w:eastAsia="宋体" w:hAnsi="Cambria Math"/>
                <w:lang w:eastAsia="zh-CN"/>
              </w:rPr>
              <m:t>n</m:t>
            </m:r>
          </m:e>
        </m:d>
      </m:oMath>
      <w:r>
        <w:rPr>
          <w:rFonts w:eastAsia="宋体" w:hint="eastAsia"/>
          <w:lang w:eastAsia="zh-CN"/>
        </w:rPr>
        <w:t xml:space="preserve"> </w:t>
      </w:r>
      <w:r>
        <w:rPr>
          <w:rFonts w:eastAsia="宋体"/>
          <w:lang w:eastAsia="zh-CN"/>
        </w:rPr>
        <w:t xml:space="preserve">and </w:t>
      </w:r>
      <m:oMath>
        <m:r>
          <w:rPr>
            <w:rFonts w:ascii="Cambria Math" w:eastAsia="宋体" w:hAnsi="Cambria Math"/>
            <w:lang w:eastAsia="zh-CN"/>
          </w:rPr>
          <m:t>w</m:t>
        </m:r>
        <m:d>
          <m:dPr>
            <m:ctrlPr>
              <w:rPr>
                <w:rFonts w:ascii="Cambria Math" w:eastAsia="宋体" w:hAnsi="Cambria Math"/>
                <w:i/>
                <w:lang w:eastAsia="zh-CN"/>
              </w:rPr>
            </m:ctrlPr>
          </m:dPr>
          <m:e>
            <m:r>
              <w:rPr>
                <w:rFonts w:ascii="Cambria Math" w:eastAsia="宋体" w:hAnsi="Cambria Math"/>
                <w:lang w:eastAsia="zh-CN"/>
              </w:rPr>
              <m:t>n</m:t>
            </m:r>
          </m:e>
        </m:d>
      </m:oMath>
      <w:r>
        <w:rPr>
          <w:rFonts w:eastAsia="宋体" w:hint="eastAsia"/>
          <w:lang w:eastAsia="zh-CN"/>
        </w:rPr>
        <w:t xml:space="preserve"> </w:t>
      </w:r>
      <w:r>
        <w:rPr>
          <w:rFonts w:eastAsia="宋体"/>
          <w:lang w:eastAsia="zh-CN"/>
        </w:rPr>
        <w:t>are cell specific sequence. The reference signal sequence is mapped to the OS#3 in every slot.</w:t>
      </w:r>
    </w:p>
    <w:p w14:paraId="2C8FF9CD" w14:textId="77777777" w:rsidR="00A00EC7" w:rsidRDefault="002270A3" w:rsidP="00A00EC7">
      <w:pPr>
        <w:rPr>
          <w:rFonts w:eastAsia="宋体"/>
          <w:lang w:eastAsia="zh-CN"/>
        </w:rPr>
      </w:pPr>
      <m:oMathPara>
        <m:oMath>
          <m:acc>
            <m:accPr>
              <m:chr m:val="̅"/>
              <m:ctrlPr>
                <w:rPr>
                  <w:rFonts w:ascii="Cambria Math" w:eastAsia="宋体" w:hAnsi="Cambria Math"/>
                  <w:i/>
                  <w:lang w:eastAsia="zh-CN"/>
                </w:rPr>
              </m:ctrlPr>
            </m:accPr>
            <m:e>
              <m:sSub>
                <m:sSubPr>
                  <m:ctrlPr>
                    <w:rPr>
                      <w:rFonts w:ascii="Cambria Math" w:eastAsia="宋体" w:hAnsi="Cambria Math"/>
                      <w:i/>
                      <w:lang w:eastAsia="zh-CN"/>
                    </w:rPr>
                  </m:ctrlPr>
                </m:sSubPr>
                <m:e>
                  <m:r>
                    <w:rPr>
                      <w:rFonts w:ascii="Cambria Math" w:eastAsia="宋体" w:hAnsi="Cambria Math"/>
                      <w:lang w:eastAsia="zh-CN"/>
                    </w:rPr>
                    <m:t>r</m:t>
                  </m:r>
                </m:e>
                <m:sub>
                  <m:r>
                    <w:rPr>
                      <w:rFonts w:ascii="Cambria Math" w:eastAsia="宋体" w:hAnsi="Cambria Math"/>
                      <w:lang w:eastAsia="zh-CN"/>
                    </w:rPr>
                    <m:t>u</m:t>
                  </m:r>
                </m:sub>
              </m:sSub>
            </m:e>
          </m:acc>
          <m:d>
            <m:dPr>
              <m:ctrlPr>
                <w:rPr>
                  <w:rFonts w:ascii="Cambria Math" w:eastAsia="宋体" w:hAnsi="Cambria Math"/>
                  <w:i/>
                  <w:lang w:eastAsia="zh-CN"/>
                </w:rPr>
              </m:ctrlPr>
            </m:dPr>
            <m:e>
              <m:r>
                <w:rPr>
                  <w:rFonts w:ascii="Cambria Math" w:eastAsia="宋体" w:hAnsi="Cambria Math"/>
                  <w:lang w:eastAsia="zh-CN"/>
                </w:rPr>
                <m:t>n</m:t>
              </m:r>
            </m:e>
          </m:d>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1</m:t>
              </m:r>
            </m:num>
            <m:den>
              <m:rad>
                <m:radPr>
                  <m:degHide m:val="1"/>
                  <m:ctrlPr>
                    <w:rPr>
                      <w:rFonts w:ascii="Cambria Math" w:eastAsia="宋体" w:hAnsi="Cambria Math"/>
                      <w:i/>
                      <w:lang w:eastAsia="zh-CN"/>
                    </w:rPr>
                  </m:ctrlPr>
                </m:radPr>
                <m:deg/>
                <m:e>
                  <m:r>
                    <w:rPr>
                      <w:rFonts w:ascii="Cambria Math" w:eastAsia="宋体" w:hAnsi="Cambria Math"/>
                      <w:lang w:eastAsia="zh-CN"/>
                    </w:rPr>
                    <m:t>2</m:t>
                  </m:r>
                </m:e>
              </m:rad>
            </m:den>
          </m:f>
          <m:d>
            <m:dPr>
              <m:ctrlPr>
                <w:rPr>
                  <w:rFonts w:ascii="Cambria Math" w:eastAsia="宋体" w:hAnsi="Cambria Math"/>
                  <w:i/>
                  <w:lang w:eastAsia="zh-CN"/>
                </w:rPr>
              </m:ctrlPr>
            </m:dPr>
            <m:e>
              <m:r>
                <w:rPr>
                  <w:rFonts w:ascii="Cambria Math" w:eastAsia="宋体" w:hAnsi="Cambria Math"/>
                  <w:lang w:eastAsia="zh-CN"/>
                </w:rPr>
                <m:t>1+j</m:t>
              </m:r>
            </m:e>
          </m:d>
          <m:d>
            <m:dPr>
              <m:ctrlPr>
                <w:rPr>
                  <w:rFonts w:ascii="Cambria Math" w:eastAsia="宋体" w:hAnsi="Cambria Math"/>
                  <w:i/>
                  <w:lang w:eastAsia="zh-CN"/>
                </w:rPr>
              </m:ctrlPr>
            </m:dPr>
            <m:e>
              <m:r>
                <w:rPr>
                  <w:rFonts w:ascii="Cambria Math" w:eastAsia="宋体" w:hAnsi="Cambria Math"/>
                  <w:lang w:eastAsia="zh-CN"/>
                </w:rPr>
                <m:t>1-2c</m:t>
              </m:r>
              <m:d>
                <m:dPr>
                  <m:ctrlPr>
                    <w:rPr>
                      <w:rFonts w:ascii="Cambria Math" w:eastAsia="宋体" w:hAnsi="Cambria Math"/>
                      <w:i/>
                      <w:lang w:eastAsia="zh-CN"/>
                    </w:rPr>
                  </m:ctrlPr>
                </m:dPr>
                <m:e>
                  <m:r>
                    <w:rPr>
                      <w:rFonts w:ascii="Cambria Math" w:eastAsia="宋体" w:hAnsi="Cambria Math"/>
                      <w:lang w:eastAsia="zh-CN"/>
                    </w:rPr>
                    <m:t>n</m:t>
                  </m:r>
                </m:e>
              </m:d>
            </m:e>
          </m:d>
          <m:r>
            <w:rPr>
              <w:rFonts w:ascii="Cambria Math" w:eastAsia="宋体" w:hAnsi="Cambria Math"/>
              <w:lang w:eastAsia="zh-CN"/>
            </w:rPr>
            <m:t>w</m:t>
          </m:r>
          <m:d>
            <m:dPr>
              <m:ctrlPr>
                <w:rPr>
                  <w:rFonts w:ascii="Cambria Math" w:eastAsia="宋体" w:hAnsi="Cambria Math"/>
                  <w:i/>
                  <w:lang w:eastAsia="zh-CN"/>
                </w:rPr>
              </m:ctrlPr>
            </m:dPr>
            <m:e>
              <m:r>
                <w:rPr>
                  <w:rFonts w:ascii="Cambria Math" w:eastAsia="宋体" w:hAnsi="Cambria Math"/>
                  <w:lang w:eastAsia="zh-CN"/>
                </w:rPr>
                <m:t xml:space="preserve">n </m:t>
              </m:r>
              <m:r>
                <m:rPr>
                  <m:sty m:val="p"/>
                </m:rPr>
                <w:rPr>
                  <w:rFonts w:ascii="Cambria Math" w:eastAsia="宋体" w:hAnsi="Cambria Math"/>
                  <w:lang w:eastAsia="zh-CN"/>
                </w:rPr>
                <m:t>mod</m:t>
              </m:r>
              <m:r>
                <w:rPr>
                  <w:rFonts w:ascii="Cambria Math" w:eastAsia="宋体" w:hAnsi="Cambria Math"/>
                  <w:lang w:eastAsia="zh-CN"/>
                </w:rPr>
                <m:t xml:space="preserve"> 16</m:t>
              </m:r>
            </m:e>
          </m:d>
          <m:r>
            <w:rPr>
              <w:rFonts w:ascii="Cambria Math" w:eastAsia="宋体" w:hAnsi="Cambria Math"/>
              <w:lang w:eastAsia="zh-CN"/>
            </w:rPr>
            <m:t>,    0≤n&lt;</m:t>
          </m:r>
          <m:sSubSup>
            <m:sSubSupPr>
              <m:ctrlPr>
                <w:rPr>
                  <w:rFonts w:ascii="Cambria Math" w:eastAsia="宋体" w:hAnsi="Cambria Math"/>
                  <w:i/>
                  <w:lang w:eastAsia="zh-CN"/>
                </w:rPr>
              </m:ctrlPr>
            </m:sSubSupPr>
            <m:e>
              <m:r>
                <w:rPr>
                  <w:rFonts w:ascii="Cambria Math" w:eastAsia="宋体" w:hAnsi="Cambria Math"/>
                  <w:lang w:eastAsia="zh-CN"/>
                </w:rPr>
                <m:t>M</m:t>
              </m:r>
            </m:e>
            <m:sub>
              <m:r>
                <m:rPr>
                  <m:sty m:val="p"/>
                </m:rPr>
                <w:rPr>
                  <w:rFonts w:ascii="Cambria Math" w:eastAsia="宋体" w:hAnsi="Cambria Math"/>
                  <w:lang w:eastAsia="zh-CN"/>
                </w:rPr>
                <m:t>rep</m:t>
              </m:r>
            </m:sub>
            <m:sup>
              <m:r>
                <m:rPr>
                  <m:sty m:val="p"/>
                </m:rPr>
                <w:rPr>
                  <w:rFonts w:ascii="Cambria Math" w:eastAsia="宋体" w:hAnsi="Cambria Math"/>
                  <w:lang w:eastAsia="zh-CN"/>
                </w:rPr>
                <m:t>NPUSCH</m:t>
              </m:r>
            </m:sup>
          </m:sSubSup>
          <m:sSubSup>
            <m:sSubSupPr>
              <m:ctrlPr>
                <w:rPr>
                  <w:rFonts w:ascii="Cambria Math" w:eastAsia="宋体" w:hAnsi="Cambria Math"/>
                  <w:i/>
                  <w:lang w:eastAsia="zh-CN"/>
                </w:rPr>
              </m:ctrlPr>
            </m:sSubSupPr>
            <m:e>
              <m:r>
                <w:rPr>
                  <w:rFonts w:ascii="Cambria Math" w:eastAsia="宋体" w:hAnsi="Cambria Math"/>
                  <w:lang w:eastAsia="zh-CN"/>
                </w:rPr>
                <m:t>N</m:t>
              </m:r>
            </m:e>
            <m:sub>
              <m:r>
                <m:rPr>
                  <m:sty m:val="p"/>
                </m:rPr>
                <w:rPr>
                  <w:rFonts w:ascii="Cambria Math" w:eastAsia="宋体" w:hAnsi="Cambria Math"/>
                  <w:lang w:eastAsia="zh-CN"/>
                </w:rPr>
                <m:t>slots</m:t>
              </m:r>
            </m:sub>
            <m:sup>
              <m:r>
                <m:rPr>
                  <m:sty m:val="p"/>
                </m:rPr>
                <w:rPr>
                  <w:rFonts w:ascii="Cambria Math" w:eastAsia="宋体" w:hAnsi="Cambria Math"/>
                  <w:lang w:eastAsia="zh-CN"/>
                </w:rPr>
                <m:t>UL</m:t>
              </m:r>
            </m:sup>
          </m:sSubSup>
          <m:sSub>
            <m:sSubPr>
              <m:ctrlPr>
                <w:rPr>
                  <w:rFonts w:ascii="Cambria Math" w:eastAsia="宋体" w:hAnsi="Cambria Math"/>
                  <w:i/>
                  <w:lang w:eastAsia="zh-CN"/>
                </w:rPr>
              </m:ctrlPr>
            </m:sSubPr>
            <m:e>
              <m:r>
                <w:rPr>
                  <w:rFonts w:ascii="Cambria Math" w:eastAsia="宋体" w:hAnsi="Cambria Math"/>
                  <w:lang w:eastAsia="zh-CN"/>
                </w:rPr>
                <m:t>N</m:t>
              </m:r>
            </m:e>
            <m:sub>
              <m:r>
                <m:rPr>
                  <m:sty m:val="p"/>
                </m:rPr>
                <w:rPr>
                  <w:rFonts w:ascii="Cambria Math" w:eastAsia="宋体" w:hAnsi="Cambria Math"/>
                  <w:lang w:eastAsia="zh-CN"/>
                </w:rPr>
                <m:t>RU</m:t>
              </m:r>
            </m:sub>
          </m:sSub>
        </m:oMath>
      </m:oMathPara>
    </w:p>
    <w:p w14:paraId="2A6EF69B" w14:textId="381F8A0A" w:rsidR="00A00EC7" w:rsidRDefault="00A00EC7" w:rsidP="00A00EC7">
      <w:pPr>
        <w:rPr>
          <w:lang w:eastAsia="zh-CN"/>
        </w:rPr>
      </w:pPr>
      <w:r>
        <w:rPr>
          <w:rFonts w:eastAsia="宋体"/>
          <w:lang w:eastAsia="zh-CN"/>
        </w:rPr>
        <w:t>As for CDM of DMRS with legacy DMRS pattern, DMRS positions in a slot should follow the legacy pattern before and after OCC spreading, i.e. OS#3 per slot.</w:t>
      </w:r>
      <w:r w:rsidRPr="00EA4C72">
        <w:rPr>
          <w:rFonts w:eastAsia="宋体"/>
          <w:lang w:eastAsia="zh-CN"/>
        </w:rPr>
        <w:t xml:space="preserve"> </w:t>
      </w:r>
      <w:r>
        <w:rPr>
          <w:rFonts w:eastAsia="宋体"/>
          <w:lang w:eastAsia="zh-CN"/>
        </w:rPr>
        <w:t xml:space="preserve">In addition to the legacy cell specific reference signal sequence, </w:t>
      </w:r>
      <w:r w:rsidRPr="00EA4C72">
        <w:rPr>
          <w:rFonts w:eastAsia="宋体"/>
          <w:lang w:eastAsia="zh-CN"/>
        </w:rPr>
        <w:t xml:space="preserve">DMRS symbol </w:t>
      </w:r>
      <w:r>
        <w:rPr>
          <w:rFonts w:eastAsia="宋体"/>
          <w:lang w:eastAsia="zh-CN"/>
        </w:rPr>
        <w:t xml:space="preserve">in a slot should also be multiplied with </w:t>
      </w:r>
      <w:r w:rsidR="00053222">
        <w:rPr>
          <w:rFonts w:eastAsia="宋体"/>
          <w:lang w:eastAsia="zh-CN"/>
        </w:rPr>
        <w:t xml:space="preserve">OCC scheme. Similar as the application of OCC in data symbol, it is not clear whether the OCC sequence on DMRS symbols is performed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slot</m:t>
            </m:r>
          </m:sub>
        </m:sSub>
      </m:oMath>
      <w:r w:rsidR="006B5988">
        <w:rPr>
          <w:rFonts w:eastAsia="宋体" w:hint="eastAsia"/>
          <w:lang w:eastAsia="zh-CN"/>
        </w:rPr>
        <w:t>-level</w:t>
      </w:r>
      <w:r w:rsidR="006B5988" w:rsidDel="006B5988">
        <w:rPr>
          <w:rFonts w:eastAsia="宋体"/>
          <w:lang w:eastAsia="zh-CN"/>
        </w:rPr>
        <w:t xml:space="preserve"> </w:t>
      </w:r>
      <w:r w:rsidR="00053222">
        <w:rPr>
          <w:rFonts w:eastAsia="宋体"/>
          <w:lang w:eastAsia="zh-CN"/>
        </w:rPr>
        <w:t xml:space="preserve">or </w:t>
      </w:r>
      <w:r w:rsidR="006B5988">
        <w:rPr>
          <w:rFonts w:eastAsia="宋体"/>
          <w:lang w:eastAsia="zh-CN"/>
        </w:rPr>
        <w:t>One slot-level</w:t>
      </w:r>
      <w:r w:rsidR="00053222">
        <w:rPr>
          <w:rFonts w:eastAsia="宋体"/>
          <w:lang w:eastAsia="zh-CN"/>
        </w:rPr>
        <w:t>, as shown in Figure 2</w:t>
      </w:r>
      <w:r w:rsidR="00053222">
        <w:rPr>
          <w:rFonts w:eastAsia="宋体" w:hint="eastAsia"/>
          <w:lang w:eastAsia="zh-CN"/>
        </w:rPr>
        <w:t>.</w:t>
      </w:r>
      <w:r w:rsidR="00053222">
        <w:rPr>
          <w:rFonts w:eastAsia="宋体"/>
          <w:lang w:eastAsia="zh-CN"/>
        </w:rPr>
        <w:t xml:space="preserve"> </w:t>
      </w:r>
    </w:p>
    <w:p w14:paraId="14C11D12" w14:textId="6ADED527" w:rsidR="00A00EC7" w:rsidRDefault="00AD0E27" w:rsidP="00A00EC7">
      <w:pPr>
        <w:rPr>
          <w:lang w:eastAsia="zh-CN"/>
        </w:rPr>
      </w:pPr>
      <w:r>
        <w:rPr>
          <w:noProof/>
          <w:lang w:val="en-US" w:eastAsia="zh-CN"/>
        </w:rPr>
        <w:drawing>
          <wp:inline distT="0" distB="0" distL="0" distR="0" wp14:anchorId="682E7D7E" wp14:editId="381AFBFF">
            <wp:extent cx="5915660" cy="486410"/>
            <wp:effectExtent l="0" t="0" r="889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5660" cy="486410"/>
                    </a:xfrm>
                    <a:prstGeom prst="rect">
                      <a:avLst/>
                    </a:prstGeom>
                  </pic:spPr>
                </pic:pic>
              </a:graphicData>
            </a:graphic>
          </wp:inline>
        </w:drawing>
      </w:r>
    </w:p>
    <w:p w14:paraId="114FA4DD" w14:textId="34F4FD9F" w:rsidR="00053222" w:rsidRDefault="00053222" w:rsidP="00053222">
      <w:pPr>
        <w:jc w:val="center"/>
        <w:rPr>
          <w:lang w:eastAsia="zh-CN"/>
        </w:rPr>
      </w:pPr>
      <w:r>
        <w:rPr>
          <w:rFonts w:hint="eastAsia"/>
          <w:lang w:eastAsia="zh-CN"/>
        </w:rPr>
        <w:t>(</w:t>
      </w:r>
      <w:r w:rsidR="006B5988">
        <w:rPr>
          <w:lang w:eastAsia="zh-CN"/>
        </w:rPr>
        <w:t>a</w:t>
      </w:r>
      <w:r>
        <w:rPr>
          <w:lang w:eastAsia="zh-CN"/>
        </w:rPr>
        <w:t xml:space="preserve">)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slot</m:t>
            </m:r>
          </m:sub>
        </m:sSub>
      </m:oMath>
      <w:r w:rsidR="006B5988">
        <w:rPr>
          <w:lang w:eastAsia="zh-CN"/>
        </w:rPr>
        <w:t>-</w:t>
      </w:r>
      <w:r>
        <w:rPr>
          <w:lang w:eastAsia="zh-CN"/>
        </w:rPr>
        <w:t>level OCC</w:t>
      </w:r>
    </w:p>
    <w:p w14:paraId="144675B1" w14:textId="77777777" w:rsidR="006B5988" w:rsidRDefault="006B5988" w:rsidP="006B5988">
      <w:pPr>
        <w:rPr>
          <w:lang w:eastAsia="zh-CN"/>
        </w:rPr>
      </w:pPr>
      <w:r>
        <w:rPr>
          <w:noProof/>
          <w:lang w:val="en-US" w:eastAsia="zh-CN"/>
        </w:rPr>
        <w:drawing>
          <wp:inline distT="0" distB="0" distL="0" distR="0" wp14:anchorId="06E386D6" wp14:editId="61B88367">
            <wp:extent cx="5915660" cy="457200"/>
            <wp:effectExtent l="0" t="0" r="889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5660" cy="457200"/>
                    </a:xfrm>
                    <a:prstGeom prst="rect">
                      <a:avLst/>
                    </a:prstGeom>
                  </pic:spPr>
                </pic:pic>
              </a:graphicData>
            </a:graphic>
          </wp:inline>
        </w:drawing>
      </w:r>
    </w:p>
    <w:p w14:paraId="25E370AB" w14:textId="04D3DE33" w:rsidR="006B5988" w:rsidRPr="006B5988" w:rsidRDefault="006B5988" w:rsidP="006B5988">
      <w:pPr>
        <w:jc w:val="center"/>
        <w:rPr>
          <w:lang w:eastAsia="zh-CN"/>
        </w:rPr>
      </w:pPr>
      <w:r>
        <w:rPr>
          <w:rFonts w:hint="eastAsia"/>
          <w:lang w:eastAsia="zh-CN"/>
        </w:rPr>
        <w:t>(</w:t>
      </w:r>
      <w:r>
        <w:rPr>
          <w:lang w:eastAsia="zh-CN"/>
        </w:rPr>
        <w:t xml:space="preserve">b) </w:t>
      </w:r>
      <w:r>
        <w:rPr>
          <w:rFonts w:hint="eastAsia"/>
          <w:lang w:eastAsia="zh-CN"/>
        </w:rPr>
        <w:t>One</w:t>
      </w:r>
      <w:r>
        <w:rPr>
          <w:lang w:eastAsia="zh-CN"/>
        </w:rPr>
        <w:t xml:space="preserve"> slot-level OCC </w:t>
      </w:r>
    </w:p>
    <w:p w14:paraId="4F850318" w14:textId="77777777" w:rsidR="00A00EC7" w:rsidRDefault="00A00EC7" w:rsidP="00A00EC7">
      <w:pPr>
        <w:pStyle w:val="af6"/>
      </w:pPr>
      <w:bookmarkStart w:id="6" w:name="_Ref181708122"/>
      <w:r>
        <w:t xml:space="preserve">Figure </w:t>
      </w:r>
      <w:r>
        <w:fldChar w:fldCharType="begin"/>
      </w:r>
      <w:r>
        <w:instrText xml:space="preserve"> SEQ Figure \* ARABIC </w:instrText>
      </w:r>
      <w:r>
        <w:fldChar w:fldCharType="separate"/>
      </w:r>
      <w:r>
        <w:rPr>
          <w:noProof/>
        </w:rPr>
        <w:t>2</w:t>
      </w:r>
      <w:r>
        <w:fldChar w:fldCharType="end"/>
      </w:r>
      <w:bookmarkEnd w:id="6"/>
      <w:r>
        <w:t xml:space="preserve"> DMRS with OCC spreading for 15kHz SCS</w:t>
      </w:r>
    </w:p>
    <w:p w14:paraId="3CD49B77" w14:textId="176C9A89" w:rsidR="00A00EC7" w:rsidRDefault="00053222" w:rsidP="00A00EC7">
      <w:pPr>
        <w:rPr>
          <w:lang w:eastAsia="zh-CN"/>
        </w:rPr>
      </w:pPr>
      <w:r>
        <w:rPr>
          <w:lang w:eastAsia="zh-CN"/>
        </w:rPr>
        <w:t xml:space="preserve">In the </w:t>
      </w:r>
      <w:r w:rsidR="00B71F87">
        <w:rPr>
          <w:lang w:eastAsia="zh-CN"/>
        </w:rPr>
        <w:t>T</w:t>
      </w:r>
      <w:r>
        <w:rPr>
          <w:lang w:eastAsia="zh-CN"/>
        </w:rPr>
        <w:t xml:space="preserve">able 1, the SNR@10%BLER </w:t>
      </w:r>
      <w:r w:rsidR="00B71F87">
        <w:rPr>
          <w:lang w:eastAsia="zh-CN"/>
        </w:rPr>
        <w:t xml:space="preserve">for </w:t>
      </w:r>
      <w:r>
        <w:rPr>
          <w:lang w:eastAsia="zh-CN"/>
        </w:rPr>
        <w:t>different combination</w:t>
      </w:r>
      <w:r w:rsidR="00664E8C">
        <w:rPr>
          <w:lang w:eastAsia="zh-CN"/>
        </w:rPr>
        <w:t xml:space="preserve"> of OCC schemes for data symbols and DMRS symbols</w:t>
      </w:r>
      <w:r w:rsidR="00B71F87" w:rsidRPr="00B71F87">
        <w:rPr>
          <w:lang w:eastAsia="zh-CN"/>
        </w:rPr>
        <w:t xml:space="preserve"> </w:t>
      </w:r>
      <w:r w:rsidR="00B71F87">
        <w:rPr>
          <w:lang w:eastAsia="zh-CN"/>
        </w:rPr>
        <w:t>are compared</w:t>
      </w:r>
      <w:r w:rsidR="00664E8C">
        <w:rPr>
          <w:lang w:eastAsia="zh-CN"/>
        </w:rPr>
        <w:t xml:space="preserve">. </w:t>
      </w:r>
      <w:r w:rsidR="00A00EC7">
        <w:rPr>
          <w:lang w:eastAsia="zh-CN"/>
        </w:rPr>
        <w:t xml:space="preserve">It can be observed that </w:t>
      </w:r>
      <w:r w:rsidR="00BB5546">
        <w:rPr>
          <w:lang w:eastAsia="zh-CN"/>
        </w:rPr>
        <w:t xml:space="preserve">the required SNR@10% BLER target is similar for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slot</m:t>
            </m:r>
          </m:sub>
        </m:sSub>
      </m:oMath>
      <w:r w:rsidR="004C79B5">
        <w:rPr>
          <w:rFonts w:eastAsia="宋体" w:hint="eastAsia"/>
          <w:lang w:eastAsia="zh-CN"/>
        </w:rPr>
        <w:t>-level</w:t>
      </w:r>
      <w:r w:rsidR="004C79B5" w:rsidDel="004C79B5">
        <w:rPr>
          <w:lang w:eastAsia="zh-CN"/>
        </w:rPr>
        <w:t xml:space="preserve"> </w:t>
      </w:r>
      <w:r w:rsidR="00BB5546">
        <w:rPr>
          <w:lang w:eastAsia="zh-CN"/>
        </w:rPr>
        <w:t>and One Slot</w:t>
      </w:r>
      <w:r w:rsidR="006B5988">
        <w:rPr>
          <w:lang w:eastAsia="zh-CN"/>
        </w:rPr>
        <w:t>-</w:t>
      </w:r>
      <w:r w:rsidR="00BB5546">
        <w:rPr>
          <w:lang w:eastAsia="zh-CN"/>
        </w:rPr>
        <w:t xml:space="preserve">level OCC </w:t>
      </w:r>
      <w:r w:rsidR="00B71F87">
        <w:rPr>
          <w:lang w:eastAsia="zh-CN"/>
        </w:rPr>
        <w:t>on data symbol as long as the DMRS is spread with One slot</w:t>
      </w:r>
      <w:r w:rsidR="006B5988">
        <w:rPr>
          <w:lang w:eastAsia="zh-CN"/>
        </w:rPr>
        <w:t>-</w:t>
      </w:r>
      <w:r w:rsidR="00B71F87">
        <w:rPr>
          <w:lang w:eastAsia="zh-CN"/>
        </w:rPr>
        <w:t xml:space="preserve">level OCC. </w:t>
      </w:r>
      <w:r w:rsidR="00BB5546">
        <w:rPr>
          <w:lang w:eastAsia="zh-CN"/>
        </w:rPr>
        <w:t xml:space="preserve">Compared with baseline, </w:t>
      </w:r>
      <w:r w:rsidR="00B71F87">
        <w:rPr>
          <w:lang w:eastAsia="zh-CN"/>
        </w:rPr>
        <w:t>if One slot</w:t>
      </w:r>
      <w:r w:rsidR="006B5988">
        <w:rPr>
          <w:lang w:eastAsia="zh-CN"/>
        </w:rPr>
        <w:t>-</w:t>
      </w:r>
      <w:r w:rsidR="00B71F87">
        <w:rPr>
          <w:lang w:eastAsia="zh-CN"/>
        </w:rPr>
        <w:t xml:space="preserve">level CDM of DMRS with legacy DMRS pattern is used, </w:t>
      </w:r>
      <w:r w:rsidR="00BB5546">
        <w:rPr>
          <w:lang w:eastAsia="zh-CN"/>
        </w:rPr>
        <w:t>t</w:t>
      </w:r>
      <w:r w:rsidR="00A00EC7">
        <w:rPr>
          <w:lang w:eastAsia="zh-CN"/>
        </w:rPr>
        <w:t xml:space="preserve">he SNR gap </w:t>
      </w:r>
      <w:r w:rsidR="00BB5546">
        <w:rPr>
          <w:lang w:eastAsia="zh-CN"/>
        </w:rPr>
        <w:t xml:space="preserve">for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slot</m:t>
            </m:r>
          </m:sub>
        </m:sSub>
      </m:oMath>
      <w:r w:rsidR="00AD0E27">
        <w:rPr>
          <w:lang w:eastAsia="zh-CN"/>
        </w:rPr>
        <w:t>-</w:t>
      </w:r>
      <w:r w:rsidR="00A00EC7">
        <w:rPr>
          <w:lang w:eastAsia="zh-CN"/>
        </w:rPr>
        <w:t>level OCC</w:t>
      </w:r>
      <w:r w:rsidR="00BB5546">
        <w:rPr>
          <w:lang w:eastAsia="zh-CN"/>
        </w:rPr>
        <w:t xml:space="preserve"> and One slot</w:t>
      </w:r>
      <w:r w:rsidR="006B5988">
        <w:rPr>
          <w:lang w:eastAsia="zh-CN"/>
        </w:rPr>
        <w:t>-</w:t>
      </w:r>
      <w:r w:rsidR="00B71F87">
        <w:rPr>
          <w:lang w:eastAsia="zh-CN"/>
        </w:rPr>
        <w:t xml:space="preserve">level </w:t>
      </w:r>
      <w:r w:rsidR="00BB5546">
        <w:rPr>
          <w:lang w:eastAsia="zh-CN"/>
        </w:rPr>
        <w:t>OCC</w:t>
      </w:r>
      <w:r w:rsidR="00A00EC7">
        <w:rPr>
          <w:lang w:eastAsia="zh-CN"/>
        </w:rPr>
        <w:t xml:space="preserve"> with OCC length 2</w:t>
      </w:r>
      <w:r w:rsidR="00BB5546">
        <w:rPr>
          <w:lang w:eastAsia="zh-CN"/>
        </w:rPr>
        <w:t xml:space="preserve"> </w:t>
      </w:r>
      <w:r w:rsidR="00A00EC7">
        <w:rPr>
          <w:lang w:eastAsia="zh-CN"/>
        </w:rPr>
        <w:t xml:space="preserve">is </w:t>
      </w:r>
      <w:r w:rsidR="00BB5546">
        <w:rPr>
          <w:lang w:eastAsia="zh-CN"/>
        </w:rPr>
        <w:t>0.28dB</w:t>
      </w:r>
      <w:r w:rsidR="00BB5546" w:rsidDel="00BB5546">
        <w:rPr>
          <w:lang w:eastAsia="zh-CN"/>
        </w:rPr>
        <w:t xml:space="preserve"> </w:t>
      </w:r>
      <w:r w:rsidR="00BB5546">
        <w:rPr>
          <w:lang w:eastAsia="zh-CN"/>
        </w:rPr>
        <w:t xml:space="preserve">and 0.15dB, respectively. </w:t>
      </w:r>
      <w:r w:rsidR="00A00EC7">
        <w:rPr>
          <w:lang w:eastAsia="zh-CN"/>
        </w:rPr>
        <w:t xml:space="preserve">While </w:t>
      </w:r>
      <w:r w:rsidR="00B71F87">
        <w:rPr>
          <w:lang w:eastAsia="zh-CN"/>
        </w:rPr>
        <w:t xml:space="preserve">for OCC </w:t>
      </w:r>
      <w:r w:rsidR="00B71F87">
        <w:rPr>
          <w:rFonts w:hint="eastAsia"/>
          <w:lang w:eastAsia="zh-CN"/>
        </w:rPr>
        <w:t>length</w:t>
      </w:r>
      <w:r w:rsidR="00B71F87">
        <w:rPr>
          <w:lang w:eastAsia="zh-CN"/>
        </w:rPr>
        <w:t xml:space="preserve"> 4</w:t>
      </w:r>
      <w:r w:rsidR="006B5988">
        <w:rPr>
          <w:rFonts w:hint="eastAsia"/>
          <w:lang w:eastAsia="zh-CN"/>
        </w:rPr>
        <w:t>,</w:t>
      </w:r>
      <w:r w:rsidR="006B5988">
        <w:rPr>
          <w:lang w:eastAsia="zh-CN"/>
        </w:rPr>
        <w:t xml:space="preserve"> </w:t>
      </w:r>
      <w:r w:rsidR="00B71F87">
        <w:rPr>
          <w:rFonts w:hint="eastAsia"/>
          <w:lang w:eastAsia="zh-CN"/>
        </w:rPr>
        <w:t>none</w:t>
      </w:r>
      <w:r w:rsidR="00B71F87">
        <w:rPr>
          <w:lang w:eastAsia="zh-CN"/>
        </w:rPr>
        <w:t xml:space="preserve"> of the </w:t>
      </w:r>
      <w:r w:rsidR="006B5988">
        <w:rPr>
          <w:lang w:eastAsia="zh-CN"/>
        </w:rPr>
        <w:t>S</w:t>
      </w:r>
      <w:r w:rsidR="00B71F87">
        <w:rPr>
          <w:lang w:eastAsia="zh-CN"/>
        </w:rPr>
        <w:t xml:space="preserve">lot-level OCC schemes on data symbols and DMRS symbols can have the performance degradation within the range of 1dB. </w:t>
      </w:r>
    </w:p>
    <w:p w14:paraId="435D05B6" w14:textId="77777777" w:rsidR="00A00EC7" w:rsidRPr="00844263" w:rsidRDefault="00A00EC7" w:rsidP="00A00EC7">
      <w:pPr>
        <w:pStyle w:val="af6"/>
      </w:pPr>
      <w:bookmarkStart w:id="7" w:name="_Ref181710614"/>
      <w:r>
        <w:t xml:space="preserve">Table </w:t>
      </w:r>
      <w:r>
        <w:fldChar w:fldCharType="begin"/>
      </w:r>
      <w:r>
        <w:instrText xml:space="preserve"> SEQ Table \* ARABIC </w:instrText>
      </w:r>
      <w:r>
        <w:fldChar w:fldCharType="separate"/>
      </w:r>
      <w:r>
        <w:rPr>
          <w:noProof/>
        </w:rPr>
        <w:t>1</w:t>
      </w:r>
      <w:r>
        <w:fldChar w:fldCharType="end"/>
      </w:r>
      <w:bookmarkEnd w:id="7"/>
      <w:r>
        <w:rPr>
          <w:b w:val="0"/>
        </w:rPr>
        <w:t xml:space="preserve"> </w:t>
      </w:r>
      <w:r w:rsidRPr="00844263">
        <w:rPr>
          <w:b w:val="0"/>
        </w:rPr>
        <w:t>Summary of SNR@10%BLER and Aggregated throughput@ required SNR for 15 kHz single tone</w:t>
      </w:r>
    </w:p>
    <w:tbl>
      <w:tblPr>
        <w:tblStyle w:val="af4"/>
        <w:tblW w:w="9209" w:type="dxa"/>
        <w:tblLook w:val="04A0" w:firstRow="1" w:lastRow="0" w:firstColumn="1" w:lastColumn="0" w:noHBand="0" w:noVBand="1"/>
      </w:tblPr>
      <w:tblGrid>
        <w:gridCol w:w="1841"/>
        <w:gridCol w:w="1628"/>
        <w:gridCol w:w="1629"/>
        <w:gridCol w:w="2055"/>
        <w:gridCol w:w="2056"/>
      </w:tblGrid>
      <w:tr w:rsidR="00053222" w:rsidRPr="00C65FFB" w14:paraId="2FF507C2" w14:textId="77777777" w:rsidTr="00C65FFB">
        <w:tc>
          <w:tcPr>
            <w:tcW w:w="1841" w:type="dxa"/>
          </w:tcPr>
          <w:p w14:paraId="62B0FD05" w14:textId="23528A17" w:rsidR="00053222" w:rsidRPr="00AD0E27" w:rsidRDefault="00664E8C" w:rsidP="00837AEA">
            <w:pPr>
              <w:snapToGrid w:val="0"/>
              <w:spacing w:after="0"/>
              <w:jc w:val="center"/>
              <w:rPr>
                <w:rFonts w:eastAsia="宋体"/>
                <w:sz w:val="18"/>
                <w:szCs w:val="18"/>
                <w:lang w:eastAsia="zh-CN"/>
              </w:rPr>
            </w:pPr>
            <w:r w:rsidRPr="00AD0E27">
              <w:rPr>
                <w:rFonts w:eastAsia="宋体" w:hint="eastAsia"/>
                <w:sz w:val="18"/>
                <w:szCs w:val="18"/>
                <w:lang w:eastAsia="zh-CN"/>
              </w:rPr>
              <w:t>TBS</w:t>
            </w:r>
            <w:r w:rsidRPr="00AD0E27">
              <w:rPr>
                <w:rFonts w:eastAsia="宋体"/>
                <w:sz w:val="18"/>
                <w:szCs w:val="18"/>
                <w:lang w:eastAsia="zh-CN"/>
              </w:rPr>
              <w:t>=16</w:t>
            </w:r>
          </w:p>
        </w:tc>
        <w:tc>
          <w:tcPr>
            <w:tcW w:w="1628" w:type="dxa"/>
          </w:tcPr>
          <w:p w14:paraId="3AE783DB" w14:textId="61510879" w:rsidR="00053222" w:rsidRPr="00AD0E27" w:rsidRDefault="00053222" w:rsidP="00837AEA">
            <w:pPr>
              <w:jc w:val="center"/>
              <w:rPr>
                <w:rFonts w:eastAsia="宋体"/>
                <w:sz w:val="18"/>
                <w:szCs w:val="18"/>
                <w:lang w:eastAsia="zh-CN"/>
              </w:rPr>
            </w:pPr>
            <w:r w:rsidRPr="00AD0E27">
              <w:rPr>
                <w:rFonts w:eastAsia="宋体"/>
                <w:sz w:val="18"/>
                <w:szCs w:val="18"/>
                <w:lang w:eastAsia="zh-CN"/>
              </w:rPr>
              <w:t>Data symbols</w:t>
            </w:r>
          </w:p>
        </w:tc>
        <w:tc>
          <w:tcPr>
            <w:tcW w:w="1629" w:type="dxa"/>
          </w:tcPr>
          <w:p w14:paraId="12A1DA94" w14:textId="1355A134" w:rsidR="00053222" w:rsidRPr="00AD0E27" w:rsidRDefault="00053222" w:rsidP="00837AEA">
            <w:pPr>
              <w:jc w:val="center"/>
              <w:rPr>
                <w:rFonts w:eastAsia="宋体"/>
                <w:sz w:val="18"/>
                <w:szCs w:val="18"/>
                <w:lang w:eastAsia="zh-CN"/>
              </w:rPr>
            </w:pPr>
            <w:r w:rsidRPr="00AD0E27">
              <w:rPr>
                <w:rFonts w:eastAsia="宋体" w:hint="eastAsia"/>
                <w:sz w:val="18"/>
                <w:szCs w:val="18"/>
                <w:lang w:eastAsia="zh-CN"/>
              </w:rPr>
              <w:t>D</w:t>
            </w:r>
            <w:r w:rsidRPr="00AD0E27">
              <w:rPr>
                <w:rFonts w:eastAsia="宋体"/>
                <w:sz w:val="18"/>
                <w:szCs w:val="18"/>
                <w:lang w:eastAsia="zh-CN"/>
              </w:rPr>
              <w:t>MRS symbols</w:t>
            </w:r>
          </w:p>
        </w:tc>
        <w:tc>
          <w:tcPr>
            <w:tcW w:w="2055" w:type="dxa"/>
          </w:tcPr>
          <w:p w14:paraId="28CEC908" w14:textId="73514758" w:rsidR="00053222" w:rsidRPr="00C65FFB" w:rsidRDefault="00053222" w:rsidP="00837AEA">
            <w:pPr>
              <w:jc w:val="center"/>
              <w:rPr>
                <w:sz w:val="18"/>
                <w:szCs w:val="18"/>
              </w:rPr>
            </w:pPr>
            <w:r w:rsidRPr="00AD0E27">
              <w:rPr>
                <w:rFonts w:eastAsia="宋体"/>
                <w:sz w:val="18"/>
                <w:szCs w:val="18"/>
                <w:lang w:eastAsia="zh-CN"/>
              </w:rPr>
              <w:t>SNR @10%BLER</w:t>
            </w:r>
            <w:r w:rsidR="00664E8C" w:rsidRPr="00AD0E27">
              <w:rPr>
                <w:rFonts w:eastAsia="宋体" w:hint="eastAsia"/>
                <w:sz w:val="18"/>
                <w:szCs w:val="18"/>
                <w:lang w:eastAsia="zh-CN"/>
              </w:rPr>
              <w:t>(</w:t>
            </w:r>
            <w:r w:rsidR="00664E8C" w:rsidRPr="00AD0E27">
              <w:rPr>
                <w:rFonts w:eastAsia="宋体"/>
                <w:sz w:val="18"/>
                <w:szCs w:val="18"/>
                <w:lang w:eastAsia="zh-CN"/>
              </w:rPr>
              <w:t>dB)</w:t>
            </w:r>
          </w:p>
        </w:tc>
        <w:tc>
          <w:tcPr>
            <w:tcW w:w="2056" w:type="dxa"/>
          </w:tcPr>
          <w:p w14:paraId="20030C21" w14:textId="00C39C21" w:rsidR="00053222" w:rsidRPr="00AD0E27" w:rsidRDefault="00053222" w:rsidP="00837AEA">
            <w:pPr>
              <w:jc w:val="center"/>
              <w:rPr>
                <w:rFonts w:eastAsia="宋体"/>
                <w:sz w:val="18"/>
                <w:szCs w:val="18"/>
                <w:lang w:eastAsia="zh-CN"/>
              </w:rPr>
            </w:pPr>
            <w:r w:rsidRPr="00AD0E27">
              <w:rPr>
                <w:rFonts w:eastAsia="宋体"/>
                <w:sz w:val="18"/>
                <w:szCs w:val="18"/>
                <w:lang w:eastAsia="zh-CN"/>
              </w:rPr>
              <w:t>SNR gap</w:t>
            </w:r>
            <w:r w:rsidRPr="00AD0E27">
              <w:rPr>
                <w:rFonts w:eastAsia="宋体" w:hint="eastAsia"/>
                <w:sz w:val="18"/>
                <w:szCs w:val="18"/>
                <w:lang w:eastAsia="zh-CN"/>
              </w:rPr>
              <w:t xml:space="preserve"> </w:t>
            </w:r>
            <w:r w:rsidRPr="00AD0E27">
              <w:rPr>
                <w:rFonts w:eastAsia="宋体"/>
                <w:sz w:val="18"/>
                <w:szCs w:val="18"/>
                <w:lang w:eastAsia="zh-CN"/>
              </w:rPr>
              <w:t>to baseline</w:t>
            </w:r>
            <w:r w:rsidR="00664E8C" w:rsidRPr="00AD0E27">
              <w:rPr>
                <w:rFonts w:eastAsia="宋体"/>
                <w:sz w:val="18"/>
                <w:szCs w:val="18"/>
                <w:lang w:eastAsia="zh-CN"/>
              </w:rPr>
              <w:t>(dB)</w:t>
            </w:r>
          </w:p>
        </w:tc>
      </w:tr>
      <w:tr w:rsidR="00053222" w:rsidRPr="00C65FFB" w14:paraId="6592E9D7" w14:textId="77777777" w:rsidTr="00C65FFB">
        <w:tc>
          <w:tcPr>
            <w:tcW w:w="1841" w:type="dxa"/>
          </w:tcPr>
          <w:p w14:paraId="66377909" w14:textId="77777777" w:rsidR="00053222" w:rsidRPr="00AD0E27" w:rsidRDefault="00053222" w:rsidP="00837AEA">
            <w:pPr>
              <w:snapToGrid w:val="0"/>
              <w:spacing w:after="0"/>
              <w:jc w:val="center"/>
              <w:rPr>
                <w:rFonts w:eastAsia="宋体"/>
                <w:sz w:val="18"/>
                <w:szCs w:val="18"/>
                <w:lang w:eastAsia="zh-CN"/>
              </w:rPr>
            </w:pPr>
            <w:r w:rsidRPr="00AD0E27">
              <w:rPr>
                <w:rFonts w:eastAsia="宋体"/>
                <w:sz w:val="18"/>
                <w:szCs w:val="18"/>
                <w:lang w:eastAsia="zh-CN"/>
              </w:rPr>
              <w:t>Baseline</w:t>
            </w:r>
            <w:r w:rsidRPr="00AD0E27">
              <w:rPr>
                <w:rFonts w:eastAsia="宋体" w:hint="eastAsia"/>
                <w:sz w:val="18"/>
                <w:szCs w:val="18"/>
                <w:lang w:eastAsia="zh-CN"/>
              </w:rPr>
              <w:t xml:space="preserve"> </w:t>
            </w:r>
            <w:r w:rsidRPr="00AD0E27">
              <w:rPr>
                <w:rFonts w:eastAsia="宋体"/>
                <w:sz w:val="18"/>
                <w:szCs w:val="18"/>
                <w:lang w:eastAsia="zh-CN"/>
              </w:rPr>
              <w:t>(</w:t>
            </w:r>
            <w:proofErr w:type="spellStart"/>
            <w:r w:rsidRPr="00AD0E27">
              <w:rPr>
                <w:rFonts w:eastAsia="宋体"/>
                <w:i/>
                <w:sz w:val="18"/>
                <w:szCs w:val="18"/>
                <w:lang w:eastAsia="zh-CN"/>
              </w:rPr>
              <w:t>N</w:t>
            </w:r>
            <w:r w:rsidRPr="00AD0E27">
              <w:rPr>
                <w:rFonts w:eastAsia="宋体"/>
                <w:i/>
                <w:sz w:val="18"/>
                <w:szCs w:val="18"/>
                <w:vertAlign w:val="subscript"/>
                <w:lang w:eastAsia="zh-CN"/>
              </w:rPr>
              <w:t>Rep</w:t>
            </w:r>
            <w:proofErr w:type="spellEnd"/>
            <w:r w:rsidRPr="00AD0E27">
              <w:rPr>
                <w:rFonts w:eastAsia="宋体"/>
                <w:i/>
                <w:sz w:val="18"/>
                <w:szCs w:val="18"/>
                <w:lang w:eastAsia="zh-CN"/>
              </w:rPr>
              <w:t>=</w:t>
            </w:r>
            <w:r w:rsidRPr="00AD0E27">
              <w:rPr>
                <w:rFonts w:eastAsia="宋体"/>
                <w:sz w:val="18"/>
                <w:szCs w:val="18"/>
                <w:lang w:eastAsia="zh-CN"/>
              </w:rPr>
              <w:t>8)</w:t>
            </w:r>
          </w:p>
        </w:tc>
        <w:tc>
          <w:tcPr>
            <w:tcW w:w="1628" w:type="dxa"/>
          </w:tcPr>
          <w:p w14:paraId="792B4D1F" w14:textId="77777777" w:rsidR="00053222" w:rsidRPr="00AD0E27" w:rsidRDefault="00053222" w:rsidP="00837AEA">
            <w:pPr>
              <w:jc w:val="center"/>
              <w:rPr>
                <w:rFonts w:eastAsia="宋体"/>
                <w:b/>
                <w:sz w:val="18"/>
                <w:szCs w:val="18"/>
                <w:lang w:eastAsia="zh-CN"/>
              </w:rPr>
            </w:pPr>
            <w:r w:rsidRPr="00AD0E27">
              <w:rPr>
                <w:rFonts w:eastAsia="宋体" w:hint="eastAsia"/>
                <w:b/>
                <w:sz w:val="18"/>
                <w:szCs w:val="18"/>
                <w:lang w:eastAsia="zh-CN"/>
              </w:rPr>
              <w:t>/</w:t>
            </w:r>
          </w:p>
        </w:tc>
        <w:tc>
          <w:tcPr>
            <w:tcW w:w="1629" w:type="dxa"/>
          </w:tcPr>
          <w:p w14:paraId="6B3EEB66" w14:textId="0DA09216" w:rsidR="00053222" w:rsidRPr="00AD0E27" w:rsidRDefault="00664E8C" w:rsidP="00837AEA">
            <w:pPr>
              <w:jc w:val="center"/>
              <w:rPr>
                <w:rFonts w:eastAsia="宋体"/>
                <w:b/>
                <w:sz w:val="18"/>
                <w:szCs w:val="18"/>
                <w:lang w:eastAsia="zh-CN"/>
              </w:rPr>
            </w:pPr>
            <w:r w:rsidRPr="00AD0E27">
              <w:rPr>
                <w:rFonts w:eastAsia="宋体" w:hint="eastAsia"/>
                <w:b/>
                <w:sz w:val="18"/>
                <w:szCs w:val="18"/>
                <w:lang w:eastAsia="zh-CN"/>
              </w:rPr>
              <w:t>/</w:t>
            </w:r>
          </w:p>
        </w:tc>
        <w:tc>
          <w:tcPr>
            <w:tcW w:w="2055" w:type="dxa"/>
          </w:tcPr>
          <w:p w14:paraId="1A180CD9" w14:textId="664B2107" w:rsidR="00053222" w:rsidRPr="00C65FFB" w:rsidRDefault="00053222" w:rsidP="00837AEA">
            <w:pPr>
              <w:jc w:val="center"/>
              <w:rPr>
                <w:sz w:val="18"/>
                <w:szCs w:val="18"/>
              </w:rPr>
            </w:pPr>
            <w:r w:rsidRPr="00AD0E27">
              <w:rPr>
                <w:rFonts w:eastAsia="宋体"/>
                <w:b/>
                <w:sz w:val="18"/>
                <w:szCs w:val="18"/>
                <w:lang w:eastAsia="zh-CN"/>
              </w:rPr>
              <w:t>-6.74</w:t>
            </w:r>
          </w:p>
        </w:tc>
        <w:tc>
          <w:tcPr>
            <w:tcW w:w="2056" w:type="dxa"/>
          </w:tcPr>
          <w:p w14:paraId="27B1A851" w14:textId="77777777" w:rsidR="00053222" w:rsidRPr="00AD0E27" w:rsidRDefault="00053222" w:rsidP="00837AEA">
            <w:pPr>
              <w:jc w:val="center"/>
              <w:rPr>
                <w:sz w:val="18"/>
                <w:szCs w:val="18"/>
                <w:lang w:eastAsia="zh-CN"/>
              </w:rPr>
            </w:pPr>
            <w:r w:rsidRPr="00AD0E27">
              <w:rPr>
                <w:rFonts w:hint="eastAsia"/>
                <w:sz w:val="18"/>
                <w:szCs w:val="18"/>
                <w:lang w:eastAsia="zh-CN"/>
              </w:rPr>
              <w:t>/</w:t>
            </w:r>
          </w:p>
        </w:tc>
      </w:tr>
      <w:tr w:rsidR="00B71F87" w:rsidRPr="00C65FFB" w14:paraId="3893D093" w14:textId="77777777" w:rsidTr="00B71F87">
        <w:tc>
          <w:tcPr>
            <w:tcW w:w="1841" w:type="dxa"/>
            <w:vMerge w:val="restart"/>
            <w:vAlign w:val="center"/>
          </w:tcPr>
          <w:p w14:paraId="20F3898A" w14:textId="77777777" w:rsidR="00B71F87" w:rsidRPr="00AD0E27" w:rsidRDefault="00B71F87" w:rsidP="0071635D">
            <w:pPr>
              <w:snapToGrid w:val="0"/>
              <w:spacing w:after="0"/>
              <w:jc w:val="center"/>
              <w:rPr>
                <w:rFonts w:eastAsia="宋体"/>
                <w:sz w:val="18"/>
                <w:szCs w:val="18"/>
                <w:lang w:eastAsia="zh-CN"/>
              </w:rPr>
            </w:pPr>
            <w:r w:rsidRPr="00AD0E27">
              <w:rPr>
                <w:rFonts w:eastAsia="宋体"/>
                <w:sz w:val="18"/>
                <w:szCs w:val="18"/>
                <w:lang w:eastAsia="zh-CN"/>
              </w:rPr>
              <w:t>OCC2 (</w:t>
            </w:r>
            <w:proofErr w:type="spellStart"/>
            <w:r w:rsidRPr="00AD0E27">
              <w:rPr>
                <w:rFonts w:eastAsia="宋体"/>
                <w:i/>
                <w:sz w:val="18"/>
                <w:szCs w:val="18"/>
                <w:lang w:eastAsia="zh-CN"/>
              </w:rPr>
              <w:t>N</w:t>
            </w:r>
            <w:r w:rsidRPr="00AD0E27">
              <w:rPr>
                <w:rFonts w:eastAsia="宋体"/>
                <w:i/>
                <w:sz w:val="18"/>
                <w:szCs w:val="18"/>
                <w:vertAlign w:val="subscript"/>
                <w:lang w:eastAsia="zh-CN"/>
              </w:rPr>
              <w:t>Rep</w:t>
            </w:r>
            <w:proofErr w:type="spellEnd"/>
            <w:r w:rsidRPr="00AD0E27">
              <w:rPr>
                <w:rFonts w:eastAsia="宋体"/>
                <w:sz w:val="18"/>
                <w:szCs w:val="18"/>
                <w:lang w:eastAsia="zh-CN"/>
              </w:rPr>
              <w:t>=8)</w:t>
            </w:r>
          </w:p>
          <w:p w14:paraId="4EA033E1" w14:textId="64FB383E" w:rsidR="00B71F87" w:rsidRPr="00AD0E27" w:rsidRDefault="00B71F87">
            <w:pPr>
              <w:snapToGrid w:val="0"/>
              <w:spacing w:after="0"/>
              <w:jc w:val="center"/>
              <w:rPr>
                <w:rFonts w:eastAsia="宋体"/>
                <w:sz w:val="18"/>
                <w:szCs w:val="18"/>
                <w:lang w:eastAsia="zh-CN"/>
              </w:rPr>
            </w:pPr>
          </w:p>
        </w:tc>
        <w:tc>
          <w:tcPr>
            <w:tcW w:w="1628" w:type="dxa"/>
            <w:shd w:val="clear" w:color="auto" w:fill="F7CAAC" w:themeFill="accent2" w:themeFillTint="66"/>
          </w:tcPr>
          <w:p w14:paraId="72F32949" w14:textId="14A98A74" w:rsidR="00B71F87" w:rsidRPr="00AD0E27" w:rsidRDefault="002270A3" w:rsidP="00AD0E27">
            <w:pPr>
              <w:jc w:val="center"/>
              <w:rPr>
                <w:rFonts w:eastAsia="宋体"/>
                <w:b/>
                <w:sz w:val="18"/>
                <w:szCs w:val="18"/>
                <w:lang w:eastAsia="zh-CN"/>
              </w:rPr>
            </w:pPr>
            <m:oMath>
              <m:sSub>
                <m:sSubPr>
                  <m:ctrlPr>
                    <w:rPr>
                      <w:rFonts w:ascii="Cambria Math" w:eastAsia="等线" w:hAnsi="Cambria Math"/>
                      <w:sz w:val="18"/>
                      <w:szCs w:val="18"/>
                    </w:rPr>
                  </m:ctrlPr>
                </m:sSubPr>
                <m:e>
                  <m:r>
                    <w:rPr>
                      <w:rFonts w:ascii="Cambria Math" w:eastAsia="等线" w:hAnsi="Cambria Math"/>
                      <w:sz w:val="18"/>
                      <w:szCs w:val="18"/>
                    </w:rPr>
                    <m:t>N</m:t>
                  </m:r>
                </m:e>
                <m:sub>
                  <m:r>
                    <w:rPr>
                      <w:rFonts w:ascii="Cambria Math" w:eastAsia="等线" w:hAnsi="Cambria Math"/>
                      <w:sz w:val="18"/>
                      <w:szCs w:val="18"/>
                    </w:rPr>
                    <m:t>slot</m:t>
                  </m:r>
                </m:sub>
              </m:sSub>
            </m:oMath>
            <w:r w:rsidR="00AD0E27" w:rsidRPr="00C65FFB">
              <w:rPr>
                <w:rFonts w:eastAsia="宋体" w:hint="eastAsia"/>
                <w:sz w:val="18"/>
                <w:szCs w:val="18"/>
                <w:lang w:eastAsia="zh-CN"/>
              </w:rPr>
              <w:t>-level</w:t>
            </w:r>
          </w:p>
        </w:tc>
        <w:tc>
          <w:tcPr>
            <w:tcW w:w="1629" w:type="dxa"/>
            <w:shd w:val="clear" w:color="auto" w:fill="F7CAAC" w:themeFill="accent2" w:themeFillTint="66"/>
          </w:tcPr>
          <w:p w14:paraId="1FA0B133" w14:textId="6F573789" w:rsidR="00B71F87" w:rsidRPr="00AD0E27" w:rsidRDefault="002270A3" w:rsidP="00AD0E27">
            <w:pPr>
              <w:jc w:val="center"/>
              <w:rPr>
                <w:rFonts w:eastAsia="宋体"/>
                <w:b/>
                <w:sz w:val="18"/>
                <w:szCs w:val="18"/>
                <w:lang w:eastAsia="zh-CN"/>
              </w:rPr>
            </w:pPr>
            <m:oMath>
              <m:sSub>
                <m:sSubPr>
                  <m:ctrlPr>
                    <w:rPr>
                      <w:rFonts w:ascii="Cambria Math" w:eastAsia="等线" w:hAnsi="Cambria Math"/>
                      <w:sz w:val="18"/>
                      <w:szCs w:val="18"/>
                    </w:rPr>
                  </m:ctrlPr>
                </m:sSubPr>
                <m:e>
                  <m:r>
                    <w:rPr>
                      <w:rFonts w:ascii="Cambria Math" w:eastAsia="等线" w:hAnsi="Cambria Math"/>
                      <w:sz w:val="18"/>
                      <w:szCs w:val="18"/>
                    </w:rPr>
                    <m:t>N</m:t>
                  </m:r>
                </m:e>
                <m:sub>
                  <m:r>
                    <w:rPr>
                      <w:rFonts w:ascii="Cambria Math" w:eastAsia="等线" w:hAnsi="Cambria Math"/>
                      <w:sz w:val="18"/>
                      <w:szCs w:val="18"/>
                    </w:rPr>
                    <m:t>slot</m:t>
                  </m:r>
                </m:sub>
              </m:sSub>
            </m:oMath>
            <w:r w:rsidR="00AD0E27" w:rsidRPr="00C65FFB">
              <w:rPr>
                <w:rFonts w:eastAsia="宋体" w:hint="eastAsia"/>
                <w:sz w:val="18"/>
                <w:szCs w:val="18"/>
                <w:lang w:eastAsia="zh-CN"/>
              </w:rPr>
              <w:t>-level</w:t>
            </w:r>
          </w:p>
        </w:tc>
        <w:tc>
          <w:tcPr>
            <w:tcW w:w="2055" w:type="dxa"/>
            <w:shd w:val="clear" w:color="auto" w:fill="F7CAAC" w:themeFill="accent2" w:themeFillTint="66"/>
          </w:tcPr>
          <w:p w14:paraId="599A5AC5" w14:textId="44E78597" w:rsidR="00B71F87" w:rsidRPr="00AD0E27" w:rsidRDefault="00B71F87" w:rsidP="00B71F87">
            <w:pPr>
              <w:jc w:val="center"/>
              <w:rPr>
                <w:rFonts w:eastAsia="宋体"/>
                <w:b/>
                <w:sz w:val="18"/>
                <w:szCs w:val="18"/>
                <w:lang w:eastAsia="zh-CN"/>
              </w:rPr>
            </w:pPr>
            <w:r w:rsidRPr="00AD0E27">
              <w:rPr>
                <w:rFonts w:eastAsia="宋体" w:hint="eastAsia"/>
                <w:b/>
                <w:sz w:val="18"/>
                <w:szCs w:val="18"/>
                <w:lang w:eastAsia="zh-CN"/>
              </w:rPr>
              <w:t>-</w:t>
            </w:r>
            <w:r w:rsidRPr="00AD0E27">
              <w:rPr>
                <w:rFonts w:eastAsia="宋体"/>
                <w:b/>
                <w:sz w:val="18"/>
                <w:szCs w:val="18"/>
                <w:lang w:eastAsia="zh-CN"/>
              </w:rPr>
              <w:t>5.67</w:t>
            </w:r>
          </w:p>
        </w:tc>
        <w:tc>
          <w:tcPr>
            <w:tcW w:w="2056" w:type="dxa"/>
            <w:shd w:val="clear" w:color="auto" w:fill="F7CAAC" w:themeFill="accent2" w:themeFillTint="66"/>
          </w:tcPr>
          <w:p w14:paraId="119913A8" w14:textId="00FCBA51" w:rsidR="00B71F87" w:rsidRPr="00C65FFB" w:rsidRDefault="00B71F87" w:rsidP="00B71F87">
            <w:pPr>
              <w:jc w:val="center"/>
              <w:rPr>
                <w:b/>
                <w:sz w:val="18"/>
                <w:szCs w:val="18"/>
                <w:lang w:eastAsia="zh-CN"/>
              </w:rPr>
            </w:pPr>
            <w:r w:rsidRPr="00AD0E27">
              <w:rPr>
                <w:b/>
                <w:sz w:val="18"/>
                <w:szCs w:val="18"/>
                <w:lang w:eastAsia="zh-CN"/>
              </w:rPr>
              <w:t>1.07</w:t>
            </w:r>
          </w:p>
        </w:tc>
      </w:tr>
      <w:tr w:rsidR="00B71F87" w:rsidRPr="00C65FFB" w14:paraId="141F48D3" w14:textId="77777777" w:rsidTr="00C65FFB">
        <w:trPr>
          <w:trHeight w:val="179"/>
        </w:trPr>
        <w:tc>
          <w:tcPr>
            <w:tcW w:w="1841" w:type="dxa"/>
            <w:vMerge/>
          </w:tcPr>
          <w:p w14:paraId="5426BD4B" w14:textId="77777777" w:rsidR="00B71F87" w:rsidRPr="00AD0E27" w:rsidRDefault="00B71F87" w:rsidP="00B71F87">
            <w:pPr>
              <w:snapToGrid w:val="0"/>
              <w:spacing w:after="0"/>
              <w:jc w:val="center"/>
              <w:rPr>
                <w:rFonts w:eastAsia="宋体"/>
                <w:sz w:val="18"/>
                <w:szCs w:val="18"/>
                <w:lang w:eastAsia="zh-CN"/>
              </w:rPr>
            </w:pPr>
          </w:p>
        </w:tc>
        <w:tc>
          <w:tcPr>
            <w:tcW w:w="1628" w:type="dxa"/>
            <w:shd w:val="clear" w:color="auto" w:fill="C5E0B3" w:themeFill="accent6" w:themeFillTint="66"/>
          </w:tcPr>
          <w:p w14:paraId="6D38CF85" w14:textId="18CDA2A7" w:rsidR="00B71F87" w:rsidRPr="00AD0E27" w:rsidRDefault="002270A3" w:rsidP="00B71F87">
            <w:pPr>
              <w:jc w:val="center"/>
              <w:rPr>
                <w:rFonts w:eastAsia="宋体"/>
                <w:sz w:val="18"/>
                <w:szCs w:val="18"/>
                <w:lang w:eastAsia="zh-CN"/>
              </w:rPr>
            </w:pPr>
            <m:oMath>
              <m:sSub>
                <m:sSubPr>
                  <m:ctrlPr>
                    <w:rPr>
                      <w:rFonts w:ascii="Cambria Math" w:eastAsia="等线" w:hAnsi="Cambria Math"/>
                      <w:sz w:val="18"/>
                      <w:szCs w:val="18"/>
                    </w:rPr>
                  </m:ctrlPr>
                </m:sSubPr>
                <m:e>
                  <m:r>
                    <w:rPr>
                      <w:rFonts w:ascii="Cambria Math" w:eastAsia="等线" w:hAnsi="Cambria Math"/>
                      <w:sz w:val="18"/>
                      <w:szCs w:val="18"/>
                    </w:rPr>
                    <m:t>N</m:t>
                  </m:r>
                </m:e>
                <m:sub>
                  <m:r>
                    <w:rPr>
                      <w:rFonts w:ascii="Cambria Math" w:eastAsia="等线" w:hAnsi="Cambria Math"/>
                      <w:sz w:val="18"/>
                      <w:szCs w:val="18"/>
                    </w:rPr>
                    <m:t>slot</m:t>
                  </m:r>
                </m:sub>
              </m:sSub>
            </m:oMath>
            <w:r w:rsidR="00AD0E27" w:rsidRPr="00C65FFB">
              <w:rPr>
                <w:rFonts w:eastAsia="宋体" w:hint="eastAsia"/>
                <w:sz w:val="18"/>
                <w:szCs w:val="18"/>
                <w:lang w:eastAsia="zh-CN"/>
              </w:rPr>
              <w:t>-level</w:t>
            </w:r>
          </w:p>
        </w:tc>
        <w:tc>
          <w:tcPr>
            <w:tcW w:w="1629" w:type="dxa"/>
            <w:shd w:val="clear" w:color="auto" w:fill="C5E0B3" w:themeFill="accent6" w:themeFillTint="66"/>
          </w:tcPr>
          <w:p w14:paraId="6FF0E4A8" w14:textId="23E5975E" w:rsidR="00B71F87" w:rsidRPr="00AD0E27" w:rsidRDefault="00B71F87" w:rsidP="006B5988">
            <w:pPr>
              <w:jc w:val="center"/>
              <w:rPr>
                <w:rFonts w:eastAsia="宋体"/>
                <w:sz w:val="18"/>
                <w:szCs w:val="18"/>
                <w:lang w:eastAsia="zh-CN"/>
              </w:rPr>
            </w:pPr>
            <w:r w:rsidRPr="00AD0E27">
              <w:rPr>
                <w:rFonts w:eastAsia="宋体"/>
                <w:sz w:val="18"/>
                <w:szCs w:val="18"/>
                <w:lang w:eastAsia="zh-CN"/>
              </w:rPr>
              <w:t>One Slot</w:t>
            </w:r>
            <w:r w:rsidR="006B5988">
              <w:rPr>
                <w:rFonts w:eastAsia="宋体"/>
                <w:sz w:val="18"/>
                <w:szCs w:val="18"/>
                <w:lang w:eastAsia="zh-CN"/>
              </w:rPr>
              <w:t>-</w:t>
            </w:r>
            <w:r w:rsidRPr="00AD0E27">
              <w:rPr>
                <w:rFonts w:eastAsia="宋体"/>
                <w:sz w:val="18"/>
                <w:szCs w:val="18"/>
                <w:lang w:eastAsia="zh-CN"/>
              </w:rPr>
              <w:t>level</w:t>
            </w:r>
          </w:p>
        </w:tc>
        <w:tc>
          <w:tcPr>
            <w:tcW w:w="2055" w:type="dxa"/>
            <w:shd w:val="clear" w:color="auto" w:fill="C5E0B3" w:themeFill="accent6" w:themeFillTint="66"/>
          </w:tcPr>
          <w:p w14:paraId="7846D19F" w14:textId="4C12E859" w:rsidR="00B71F87" w:rsidRPr="00AD0E27" w:rsidRDefault="00B71F87" w:rsidP="00B71F87">
            <w:pPr>
              <w:jc w:val="center"/>
              <w:rPr>
                <w:rFonts w:eastAsia="宋体"/>
                <w:sz w:val="18"/>
                <w:szCs w:val="18"/>
                <w:lang w:eastAsia="zh-CN"/>
              </w:rPr>
            </w:pPr>
            <w:r w:rsidRPr="00AD0E27">
              <w:rPr>
                <w:rFonts w:eastAsia="宋体" w:hint="eastAsia"/>
                <w:b/>
                <w:sz w:val="18"/>
                <w:szCs w:val="18"/>
                <w:lang w:eastAsia="zh-CN"/>
              </w:rPr>
              <w:t>-</w:t>
            </w:r>
            <w:r w:rsidRPr="00AD0E27">
              <w:rPr>
                <w:rFonts w:eastAsia="宋体"/>
                <w:b/>
                <w:sz w:val="18"/>
                <w:szCs w:val="18"/>
                <w:lang w:eastAsia="zh-CN"/>
              </w:rPr>
              <w:t xml:space="preserve">6.46 </w:t>
            </w:r>
          </w:p>
        </w:tc>
        <w:tc>
          <w:tcPr>
            <w:tcW w:w="2056" w:type="dxa"/>
            <w:shd w:val="clear" w:color="auto" w:fill="C5E0B3" w:themeFill="accent6" w:themeFillTint="66"/>
          </w:tcPr>
          <w:p w14:paraId="4FE4B5CD" w14:textId="6D578EAA" w:rsidR="00B71F87" w:rsidRPr="00AD0E27" w:rsidRDefault="00B71F87" w:rsidP="00B71F87">
            <w:pPr>
              <w:jc w:val="center"/>
              <w:rPr>
                <w:sz w:val="18"/>
                <w:szCs w:val="18"/>
                <w:lang w:eastAsia="zh-CN"/>
              </w:rPr>
            </w:pPr>
            <w:r w:rsidRPr="00AD0E27">
              <w:rPr>
                <w:b/>
                <w:sz w:val="18"/>
                <w:szCs w:val="18"/>
                <w:lang w:eastAsia="zh-CN"/>
              </w:rPr>
              <w:t>0.28</w:t>
            </w:r>
          </w:p>
        </w:tc>
      </w:tr>
      <w:tr w:rsidR="00B71F87" w:rsidRPr="00C65FFB" w14:paraId="4A70557F" w14:textId="77777777" w:rsidTr="00C65FFB">
        <w:trPr>
          <w:trHeight w:val="179"/>
        </w:trPr>
        <w:tc>
          <w:tcPr>
            <w:tcW w:w="1841" w:type="dxa"/>
            <w:vMerge/>
          </w:tcPr>
          <w:p w14:paraId="4FCA156F" w14:textId="77777777" w:rsidR="00B71F87" w:rsidRPr="00AD0E27" w:rsidRDefault="00B71F87" w:rsidP="00B71F87">
            <w:pPr>
              <w:snapToGrid w:val="0"/>
              <w:spacing w:after="0"/>
              <w:jc w:val="center"/>
              <w:rPr>
                <w:rFonts w:eastAsia="宋体"/>
                <w:sz w:val="18"/>
                <w:szCs w:val="18"/>
                <w:lang w:eastAsia="zh-CN"/>
              </w:rPr>
            </w:pPr>
          </w:p>
        </w:tc>
        <w:tc>
          <w:tcPr>
            <w:tcW w:w="1628" w:type="dxa"/>
            <w:shd w:val="clear" w:color="auto" w:fill="C5E0B3" w:themeFill="accent6" w:themeFillTint="66"/>
          </w:tcPr>
          <w:p w14:paraId="16A521BD" w14:textId="39ECBB8E" w:rsidR="00B71F87" w:rsidRPr="00AD0E27" w:rsidRDefault="00B71F87" w:rsidP="006B5988">
            <w:pPr>
              <w:jc w:val="center"/>
              <w:rPr>
                <w:rFonts w:eastAsia="宋体"/>
                <w:sz w:val="18"/>
                <w:szCs w:val="18"/>
                <w:lang w:eastAsia="zh-CN"/>
              </w:rPr>
            </w:pPr>
            <w:r w:rsidRPr="00AD0E27">
              <w:rPr>
                <w:rFonts w:eastAsia="宋体"/>
                <w:sz w:val="18"/>
                <w:szCs w:val="18"/>
                <w:lang w:eastAsia="zh-CN"/>
              </w:rPr>
              <w:t>One Slot</w:t>
            </w:r>
            <w:r w:rsidR="006B5988">
              <w:rPr>
                <w:rFonts w:eastAsia="宋体"/>
                <w:sz w:val="18"/>
                <w:szCs w:val="18"/>
                <w:lang w:eastAsia="zh-CN"/>
              </w:rPr>
              <w:t>-</w:t>
            </w:r>
            <w:r w:rsidRPr="00AD0E27">
              <w:rPr>
                <w:rFonts w:eastAsia="宋体"/>
                <w:sz w:val="18"/>
                <w:szCs w:val="18"/>
                <w:lang w:eastAsia="zh-CN"/>
              </w:rPr>
              <w:t>level</w:t>
            </w:r>
          </w:p>
        </w:tc>
        <w:tc>
          <w:tcPr>
            <w:tcW w:w="1629" w:type="dxa"/>
            <w:shd w:val="clear" w:color="auto" w:fill="C5E0B3" w:themeFill="accent6" w:themeFillTint="66"/>
          </w:tcPr>
          <w:p w14:paraId="76FFFBD2" w14:textId="49E3F839" w:rsidR="00B71F87" w:rsidRPr="00AD0E27" w:rsidRDefault="00B71F87" w:rsidP="006B5988">
            <w:pPr>
              <w:jc w:val="center"/>
              <w:rPr>
                <w:rFonts w:eastAsia="宋体"/>
                <w:sz w:val="18"/>
                <w:szCs w:val="18"/>
                <w:lang w:eastAsia="zh-CN"/>
              </w:rPr>
            </w:pPr>
            <w:r w:rsidRPr="00AD0E27">
              <w:rPr>
                <w:rFonts w:eastAsia="宋体"/>
                <w:sz w:val="18"/>
                <w:szCs w:val="18"/>
                <w:lang w:eastAsia="zh-CN"/>
              </w:rPr>
              <w:t>One Slot</w:t>
            </w:r>
            <w:r w:rsidR="006B5988">
              <w:rPr>
                <w:rFonts w:eastAsia="宋体"/>
                <w:sz w:val="18"/>
                <w:szCs w:val="18"/>
                <w:lang w:eastAsia="zh-CN"/>
              </w:rPr>
              <w:t>-</w:t>
            </w:r>
            <w:r w:rsidRPr="00AD0E27">
              <w:rPr>
                <w:rFonts w:eastAsia="宋体"/>
                <w:sz w:val="18"/>
                <w:szCs w:val="18"/>
                <w:lang w:eastAsia="zh-CN"/>
              </w:rPr>
              <w:t>level</w:t>
            </w:r>
          </w:p>
        </w:tc>
        <w:tc>
          <w:tcPr>
            <w:tcW w:w="2055" w:type="dxa"/>
            <w:shd w:val="clear" w:color="auto" w:fill="C5E0B3" w:themeFill="accent6" w:themeFillTint="66"/>
          </w:tcPr>
          <w:p w14:paraId="5F1DB02E" w14:textId="0C6887D6" w:rsidR="00B71F87" w:rsidRPr="00AD0E27" w:rsidRDefault="00B71F87" w:rsidP="00B71F87">
            <w:pPr>
              <w:jc w:val="center"/>
              <w:rPr>
                <w:rFonts w:eastAsia="宋体"/>
                <w:sz w:val="18"/>
                <w:szCs w:val="18"/>
                <w:lang w:eastAsia="zh-CN"/>
              </w:rPr>
            </w:pPr>
            <w:r w:rsidRPr="00AD0E27">
              <w:rPr>
                <w:rFonts w:eastAsia="宋体"/>
                <w:b/>
                <w:sz w:val="18"/>
                <w:szCs w:val="18"/>
                <w:lang w:eastAsia="zh-CN"/>
              </w:rPr>
              <w:t xml:space="preserve">-6.59 </w:t>
            </w:r>
          </w:p>
        </w:tc>
        <w:tc>
          <w:tcPr>
            <w:tcW w:w="2056" w:type="dxa"/>
            <w:shd w:val="clear" w:color="auto" w:fill="C5E0B3" w:themeFill="accent6" w:themeFillTint="66"/>
          </w:tcPr>
          <w:p w14:paraId="10FCB9CB" w14:textId="5308FD4D" w:rsidR="00B71F87" w:rsidRPr="00AD0E27" w:rsidRDefault="00B71F87" w:rsidP="00B71F87">
            <w:pPr>
              <w:jc w:val="center"/>
              <w:rPr>
                <w:sz w:val="18"/>
                <w:szCs w:val="18"/>
                <w:lang w:eastAsia="zh-CN"/>
              </w:rPr>
            </w:pPr>
            <w:r w:rsidRPr="00AD0E27">
              <w:rPr>
                <w:b/>
                <w:sz w:val="18"/>
                <w:szCs w:val="18"/>
                <w:lang w:eastAsia="zh-CN"/>
              </w:rPr>
              <w:t>0.15</w:t>
            </w:r>
          </w:p>
        </w:tc>
      </w:tr>
      <w:tr w:rsidR="00B71F87" w:rsidRPr="00C65FFB" w14:paraId="51F10CFE" w14:textId="77777777" w:rsidTr="00C65FFB">
        <w:trPr>
          <w:trHeight w:val="179"/>
        </w:trPr>
        <w:tc>
          <w:tcPr>
            <w:tcW w:w="1841" w:type="dxa"/>
            <w:vMerge w:val="restart"/>
          </w:tcPr>
          <w:p w14:paraId="317CC805" w14:textId="77777777" w:rsidR="00B71F87" w:rsidRPr="00AD0E27" w:rsidRDefault="00B71F87" w:rsidP="00B71F87">
            <w:pPr>
              <w:snapToGrid w:val="0"/>
              <w:spacing w:after="0"/>
              <w:jc w:val="center"/>
              <w:rPr>
                <w:rFonts w:eastAsia="宋体"/>
                <w:sz w:val="18"/>
                <w:szCs w:val="18"/>
                <w:lang w:eastAsia="zh-CN"/>
              </w:rPr>
            </w:pPr>
            <w:r w:rsidRPr="00AD0E27">
              <w:rPr>
                <w:rFonts w:eastAsia="宋体"/>
                <w:sz w:val="18"/>
                <w:szCs w:val="18"/>
                <w:lang w:eastAsia="zh-CN"/>
              </w:rPr>
              <w:lastRenderedPageBreak/>
              <w:t>OCC4 (</w:t>
            </w:r>
            <w:proofErr w:type="spellStart"/>
            <w:r w:rsidRPr="00AD0E27">
              <w:rPr>
                <w:rFonts w:eastAsia="宋体"/>
                <w:i/>
                <w:sz w:val="18"/>
                <w:szCs w:val="18"/>
                <w:lang w:eastAsia="zh-CN"/>
              </w:rPr>
              <w:t>N</w:t>
            </w:r>
            <w:r w:rsidRPr="00AD0E27">
              <w:rPr>
                <w:rFonts w:eastAsia="宋体"/>
                <w:i/>
                <w:sz w:val="18"/>
                <w:szCs w:val="18"/>
                <w:vertAlign w:val="subscript"/>
                <w:lang w:eastAsia="zh-CN"/>
              </w:rPr>
              <w:t>Rep</w:t>
            </w:r>
            <w:proofErr w:type="spellEnd"/>
            <w:r w:rsidRPr="00AD0E27">
              <w:rPr>
                <w:rFonts w:eastAsia="宋体"/>
                <w:sz w:val="18"/>
                <w:szCs w:val="18"/>
                <w:lang w:eastAsia="zh-CN"/>
              </w:rPr>
              <w:t>=8)</w:t>
            </w:r>
          </w:p>
        </w:tc>
        <w:tc>
          <w:tcPr>
            <w:tcW w:w="1628" w:type="dxa"/>
            <w:shd w:val="clear" w:color="auto" w:fill="F7CAAC" w:themeFill="accent2" w:themeFillTint="66"/>
          </w:tcPr>
          <w:p w14:paraId="1B123A64" w14:textId="49B6810B" w:rsidR="00B71F87" w:rsidRPr="00AD0E27" w:rsidRDefault="002270A3" w:rsidP="00B71F87">
            <w:pPr>
              <w:jc w:val="center"/>
              <w:rPr>
                <w:rFonts w:eastAsia="宋体"/>
                <w:sz w:val="18"/>
                <w:szCs w:val="18"/>
                <w:lang w:eastAsia="zh-CN"/>
              </w:rPr>
            </w:pPr>
            <m:oMath>
              <m:sSub>
                <m:sSubPr>
                  <m:ctrlPr>
                    <w:rPr>
                      <w:rFonts w:ascii="Cambria Math" w:eastAsia="等线" w:hAnsi="Cambria Math"/>
                      <w:sz w:val="18"/>
                      <w:szCs w:val="18"/>
                    </w:rPr>
                  </m:ctrlPr>
                </m:sSubPr>
                <m:e>
                  <m:r>
                    <w:rPr>
                      <w:rFonts w:ascii="Cambria Math" w:eastAsia="等线" w:hAnsi="Cambria Math"/>
                      <w:sz w:val="18"/>
                      <w:szCs w:val="18"/>
                    </w:rPr>
                    <m:t>N</m:t>
                  </m:r>
                </m:e>
                <m:sub>
                  <m:r>
                    <w:rPr>
                      <w:rFonts w:ascii="Cambria Math" w:eastAsia="等线" w:hAnsi="Cambria Math"/>
                      <w:sz w:val="18"/>
                      <w:szCs w:val="18"/>
                    </w:rPr>
                    <m:t>slot</m:t>
                  </m:r>
                </m:sub>
              </m:sSub>
            </m:oMath>
            <w:r w:rsidR="00AD0E27" w:rsidRPr="00C65FFB">
              <w:rPr>
                <w:rFonts w:eastAsia="宋体" w:hint="eastAsia"/>
                <w:sz w:val="18"/>
                <w:szCs w:val="18"/>
                <w:lang w:eastAsia="zh-CN"/>
              </w:rPr>
              <w:t>-level</w:t>
            </w:r>
          </w:p>
        </w:tc>
        <w:tc>
          <w:tcPr>
            <w:tcW w:w="1629" w:type="dxa"/>
            <w:shd w:val="clear" w:color="auto" w:fill="F7CAAC" w:themeFill="accent2" w:themeFillTint="66"/>
          </w:tcPr>
          <w:p w14:paraId="41DB9BB2" w14:textId="7104843C" w:rsidR="00B71F87" w:rsidRPr="00AD0E27" w:rsidRDefault="002270A3" w:rsidP="00B71F87">
            <w:pPr>
              <w:jc w:val="center"/>
              <w:rPr>
                <w:rFonts w:eastAsia="宋体"/>
                <w:sz w:val="18"/>
                <w:szCs w:val="18"/>
                <w:lang w:eastAsia="zh-CN"/>
              </w:rPr>
            </w:pPr>
            <m:oMath>
              <m:sSub>
                <m:sSubPr>
                  <m:ctrlPr>
                    <w:rPr>
                      <w:rFonts w:ascii="Cambria Math" w:eastAsia="等线" w:hAnsi="Cambria Math"/>
                      <w:sz w:val="18"/>
                      <w:szCs w:val="18"/>
                    </w:rPr>
                  </m:ctrlPr>
                </m:sSubPr>
                <m:e>
                  <m:r>
                    <w:rPr>
                      <w:rFonts w:ascii="Cambria Math" w:eastAsia="等线" w:hAnsi="Cambria Math"/>
                      <w:sz w:val="18"/>
                      <w:szCs w:val="18"/>
                    </w:rPr>
                    <m:t>N</m:t>
                  </m:r>
                </m:e>
                <m:sub>
                  <m:r>
                    <w:rPr>
                      <w:rFonts w:ascii="Cambria Math" w:eastAsia="等线" w:hAnsi="Cambria Math"/>
                      <w:sz w:val="18"/>
                      <w:szCs w:val="18"/>
                    </w:rPr>
                    <m:t>slot</m:t>
                  </m:r>
                </m:sub>
              </m:sSub>
            </m:oMath>
            <w:r w:rsidR="00AD0E27" w:rsidRPr="00C65FFB">
              <w:rPr>
                <w:rFonts w:eastAsia="宋体" w:hint="eastAsia"/>
                <w:sz w:val="18"/>
                <w:szCs w:val="18"/>
                <w:lang w:eastAsia="zh-CN"/>
              </w:rPr>
              <w:t>-level</w:t>
            </w:r>
          </w:p>
        </w:tc>
        <w:tc>
          <w:tcPr>
            <w:tcW w:w="2055" w:type="dxa"/>
            <w:shd w:val="clear" w:color="auto" w:fill="F7CAAC" w:themeFill="accent2" w:themeFillTint="66"/>
          </w:tcPr>
          <w:p w14:paraId="0F74E98F" w14:textId="5551D693" w:rsidR="00B71F87" w:rsidRPr="00AD0E27" w:rsidRDefault="00B71F87" w:rsidP="00B71F87">
            <w:pPr>
              <w:jc w:val="center"/>
              <w:rPr>
                <w:rFonts w:eastAsia="宋体"/>
                <w:b/>
                <w:sz w:val="18"/>
                <w:szCs w:val="18"/>
                <w:lang w:eastAsia="zh-CN"/>
              </w:rPr>
            </w:pPr>
            <w:r w:rsidRPr="00AD0E27">
              <w:rPr>
                <w:rFonts w:eastAsia="宋体" w:hint="eastAsia"/>
                <w:sz w:val="18"/>
                <w:szCs w:val="18"/>
                <w:lang w:eastAsia="zh-CN"/>
              </w:rPr>
              <w:t>No</w:t>
            </w:r>
            <w:r w:rsidRPr="00AD0E27">
              <w:rPr>
                <w:rFonts w:eastAsia="宋体"/>
                <w:sz w:val="18"/>
                <w:szCs w:val="18"/>
                <w:lang w:eastAsia="zh-CN"/>
              </w:rPr>
              <w:t>t reach</w:t>
            </w:r>
          </w:p>
        </w:tc>
        <w:tc>
          <w:tcPr>
            <w:tcW w:w="2056" w:type="dxa"/>
            <w:shd w:val="clear" w:color="auto" w:fill="F7CAAC" w:themeFill="accent2" w:themeFillTint="66"/>
          </w:tcPr>
          <w:p w14:paraId="1330CB39" w14:textId="382D0AC3" w:rsidR="00B71F87" w:rsidRPr="00AD0E27" w:rsidRDefault="00B71F87" w:rsidP="00B71F87">
            <w:pPr>
              <w:jc w:val="center"/>
              <w:rPr>
                <w:sz w:val="18"/>
                <w:szCs w:val="18"/>
                <w:lang w:eastAsia="zh-CN"/>
              </w:rPr>
            </w:pPr>
            <w:r w:rsidRPr="00AD0E27">
              <w:rPr>
                <w:rFonts w:eastAsia="宋体" w:hint="eastAsia"/>
                <w:sz w:val="18"/>
                <w:szCs w:val="18"/>
                <w:lang w:eastAsia="zh-CN"/>
              </w:rPr>
              <w:t>No</w:t>
            </w:r>
            <w:r w:rsidRPr="00AD0E27">
              <w:rPr>
                <w:rFonts w:eastAsia="宋体"/>
                <w:sz w:val="18"/>
                <w:szCs w:val="18"/>
                <w:lang w:eastAsia="zh-CN"/>
              </w:rPr>
              <w:t>t reach</w:t>
            </w:r>
          </w:p>
        </w:tc>
      </w:tr>
      <w:tr w:rsidR="00B71F87" w:rsidRPr="00C65FFB" w14:paraId="32EA5DEB" w14:textId="77777777" w:rsidTr="00C65FFB">
        <w:trPr>
          <w:trHeight w:val="179"/>
        </w:trPr>
        <w:tc>
          <w:tcPr>
            <w:tcW w:w="1841" w:type="dxa"/>
            <w:vMerge/>
          </w:tcPr>
          <w:p w14:paraId="5119169F" w14:textId="77777777" w:rsidR="00B71F87" w:rsidRPr="00AD0E27" w:rsidRDefault="00B71F87" w:rsidP="00B71F87">
            <w:pPr>
              <w:snapToGrid w:val="0"/>
              <w:spacing w:after="0"/>
              <w:jc w:val="center"/>
              <w:rPr>
                <w:rFonts w:eastAsia="宋体"/>
                <w:sz w:val="18"/>
                <w:szCs w:val="18"/>
                <w:lang w:eastAsia="zh-CN"/>
              </w:rPr>
            </w:pPr>
          </w:p>
        </w:tc>
        <w:tc>
          <w:tcPr>
            <w:tcW w:w="1628" w:type="dxa"/>
            <w:shd w:val="clear" w:color="auto" w:fill="F7CAAC" w:themeFill="accent2" w:themeFillTint="66"/>
          </w:tcPr>
          <w:p w14:paraId="4A85B50B" w14:textId="085E2E9F" w:rsidR="00B71F87" w:rsidRPr="00AD0E27" w:rsidRDefault="002270A3" w:rsidP="00B71F87">
            <w:pPr>
              <w:jc w:val="center"/>
              <w:rPr>
                <w:rFonts w:eastAsia="宋体"/>
                <w:sz w:val="18"/>
                <w:szCs w:val="18"/>
                <w:lang w:eastAsia="zh-CN"/>
              </w:rPr>
            </w:pPr>
            <m:oMath>
              <m:sSub>
                <m:sSubPr>
                  <m:ctrlPr>
                    <w:rPr>
                      <w:rFonts w:ascii="Cambria Math" w:eastAsia="等线" w:hAnsi="Cambria Math"/>
                      <w:sz w:val="18"/>
                      <w:szCs w:val="18"/>
                    </w:rPr>
                  </m:ctrlPr>
                </m:sSubPr>
                <m:e>
                  <m:r>
                    <w:rPr>
                      <w:rFonts w:ascii="Cambria Math" w:eastAsia="等线" w:hAnsi="Cambria Math"/>
                      <w:sz w:val="18"/>
                      <w:szCs w:val="18"/>
                    </w:rPr>
                    <m:t>N</m:t>
                  </m:r>
                </m:e>
                <m:sub>
                  <m:r>
                    <w:rPr>
                      <w:rFonts w:ascii="Cambria Math" w:eastAsia="等线" w:hAnsi="Cambria Math"/>
                      <w:sz w:val="18"/>
                      <w:szCs w:val="18"/>
                    </w:rPr>
                    <m:t>slot</m:t>
                  </m:r>
                </m:sub>
              </m:sSub>
            </m:oMath>
            <w:r w:rsidR="00AD0E27" w:rsidRPr="00C65FFB">
              <w:rPr>
                <w:rFonts w:eastAsia="宋体" w:hint="eastAsia"/>
                <w:sz w:val="18"/>
                <w:szCs w:val="18"/>
                <w:lang w:eastAsia="zh-CN"/>
              </w:rPr>
              <w:t>-level</w:t>
            </w:r>
          </w:p>
        </w:tc>
        <w:tc>
          <w:tcPr>
            <w:tcW w:w="1629" w:type="dxa"/>
            <w:shd w:val="clear" w:color="auto" w:fill="F7CAAC" w:themeFill="accent2" w:themeFillTint="66"/>
          </w:tcPr>
          <w:p w14:paraId="067F3453" w14:textId="202F349F" w:rsidR="00B71F87" w:rsidRPr="00AD0E27" w:rsidRDefault="00B71F87" w:rsidP="006B5988">
            <w:pPr>
              <w:jc w:val="center"/>
              <w:rPr>
                <w:rFonts w:eastAsia="宋体"/>
                <w:sz w:val="18"/>
                <w:szCs w:val="18"/>
                <w:lang w:eastAsia="zh-CN"/>
              </w:rPr>
            </w:pPr>
            <w:r w:rsidRPr="00AD0E27">
              <w:rPr>
                <w:rFonts w:eastAsia="宋体"/>
                <w:sz w:val="18"/>
                <w:szCs w:val="18"/>
                <w:lang w:eastAsia="zh-CN"/>
              </w:rPr>
              <w:t>One Slot</w:t>
            </w:r>
            <w:r w:rsidR="006B5988">
              <w:rPr>
                <w:rFonts w:eastAsia="宋体"/>
                <w:sz w:val="18"/>
                <w:szCs w:val="18"/>
                <w:lang w:eastAsia="zh-CN"/>
              </w:rPr>
              <w:t>-</w:t>
            </w:r>
            <w:r w:rsidRPr="00AD0E27">
              <w:rPr>
                <w:rFonts w:eastAsia="宋体"/>
                <w:sz w:val="18"/>
                <w:szCs w:val="18"/>
                <w:lang w:eastAsia="zh-CN"/>
              </w:rPr>
              <w:t>level</w:t>
            </w:r>
          </w:p>
        </w:tc>
        <w:tc>
          <w:tcPr>
            <w:tcW w:w="2055" w:type="dxa"/>
            <w:shd w:val="clear" w:color="auto" w:fill="F7CAAC" w:themeFill="accent2" w:themeFillTint="66"/>
          </w:tcPr>
          <w:p w14:paraId="59071903" w14:textId="6EC7F2BD" w:rsidR="00B71F87" w:rsidRPr="00AD0E27" w:rsidRDefault="00B71F87" w:rsidP="00B71F87">
            <w:pPr>
              <w:jc w:val="center"/>
              <w:rPr>
                <w:rFonts w:eastAsia="宋体"/>
                <w:sz w:val="18"/>
                <w:szCs w:val="18"/>
                <w:lang w:eastAsia="zh-CN"/>
              </w:rPr>
            </w:pPr>
            <w:r w:rsidRPr="00AD0E27">
              <w:rPr>
                <w:rFonts w:eastAsia="宋体"/>
                <w:sz w:val="18"/>
                <w:szCs w:val="18"/>
                <w:lang w:eastAsia="zh-CN"/>
              </w:rPr>
              <w:t>-5.41</w:t>
            </w:r>
          </w:p>
        </w:tc>
        <w:tc>
          <w:tcPr>
            <w:tcW w:w="2056" w:type="dxa"/>
            <w:shd w:val="clear" w:color="auto" w:fill="F7CAAC" w:themeFill="accent2" w:themeFillTint="66"/>
          </w:tcPr>
          <w:p w14:paraId="00575F29" w14:textId="0BF5900D" w:rsidR="00B71F87" w:rsidRPr="00AD0E27" w:rsidRDefault="00B71F87" w:rsidP="00B71F87">
            <w:pPr>
              <w:jc w:val="center"/>
              <w:rPr>
                <w:sz w:val="18"/>
                <w:szCs w:val="18"/>
                <w:lang w:eastAsia="zh-CN"/>
              </w:rPr>
            </w:pPr>
            <w:r w:rsidRPr="00AD0E27">
              <w:rPr>
                <w:rFonts w:hint="eastAsia"/>
                <w:sz w:val="18"/>
                <w:szCs w:val="18"/>
                <w:lang w:eastAsia="zh-CN"/>
              </w:rPr>
              <w:t>1</w:t>
            </w:r>
            <w:r w:rsidRPr="00AD0E27">
              <w:rPr>
                <w:sz w:val="18"/>
                <w:szCs w:val="18"/>
                <w:lang w:eastAsia="zh-CN"/>
              </w:rPr>
              <w:t>.33</w:t>
            </w:r>
          </w:p>
        </w:tc>
      </w:tr>
      <w:tr w:rsidR="00B71F87" w:rsidRPr="00C65FFB" w14:paraId="0DA34810" w14:textId="77777777" w:rsidTr="00C65FFB">
        <w:trPr>
          <w:trHeight w:val="179"/>
        </w:trPr>
        <w:tc>
          <w:tcPr>
            <w:tcW w:w="1841" w:type="dxa"/>
            <w:vMerge/>
          </w:tcPr>
          <w:p w14:paraId="0E6A6CC6" w14:textId="77777777" w:rsidR="00B71F87" w:rsidRPr="00AD0E27" w:rsidRDefault="00B71F87" w:rsidP="00B71F87">
            <w:pPr>
              <w:snapToGrid w:val="0"/>
              <w:spacing w:after="0"/>
              <w:jc w:val="center"/>
              <w:rPr>
                <w:rFonts w:eastAsia="宋体"/>
                <w:sz w:val="18"/>
                <w:szCs w:val="18"/>
                <w:lang w:eastAsia="zh-CN"/>
              </w:rPr>
            </w:pPr>
          </w:p>
        </w:tc>
        <w:tc>
          <w:tcPr>
            <w:tcW w:w="1628" w:type="dxa"/>
            <w:shd w:val="clear" w:color="auto" w:fill="F7CAAC" w:themeFill="accent2" w:themeFillTint="66"/>
          </w:tcPr>
          <w:p w14:paraId="23DBA0F4" w14:textId="4E028DB4" w:rsidR="00B71F87" w:rsidRPr="00AD0E27" w:rsidRDefault="00B71F87" w:rsidP="006B5988">
            <w:pPr>
              <w:jc w:val="center"/>
              <w:rPr>
                <w:rFonts w:eastAsia="宋体"/>
                <w:sz w:val="18"/>
                <w:szCs w:val="18"/>
                <w:lang w:eastAsia="zh-CN"/>
              </w:rPr>
            </w:pPr>
            <w:r w:rsidRPr="00AD0E27">
              <w:rPr>
                <w:rFonts w:eastAsia="宋体"/>
                <w:sz w:val="18"/>
                <w:szCs w:val="18"/>
                <w:lang w:eastAsia="zh-CN"/>
              </w:rPr>
              <w:t>One Slot</w:t>
            </w:r>
            <w:r w:rsidR="006B5988">
              <w:rPr>
                <w:rFonts w:eastAsia="宋体"/>
                <w:sz w:val="18"/>
                <w:szCs w:val="18"/>
                <w:lang w:eastAsia="zh-CN"/>
              </w:rPr>
              <w:t>-</w:t>
            </w:r>
            <w:r w:rsidRPr="00AD0E27">
              <w:rPr>
                <w:rFonts w:eastAsia="宋体"/>
                <w:sz w:val="18"/>
                <w:szCs w:val="18"/>
                <w:lang w:eastAsia="zh-CN"/>
              </w:rPr>
              <w:t>level</w:t>
            </w:r>
          </w:p>
        </w:tc>
        <w:tc>
          <w:tcPr>
            <w:tcW w:w="1629" w:type="dxa"/>
            <w:shd w:val="clear" w:color="auto" w:fill="F7CAAC" w:themeFill="accent2" w:themeFillTint="66"/>
          </w:tcPr>
          <w:p w14:paraId="3BBA6CE2" w14:textId="53031957" w:rsidR="00B71F87" w:rsidRPr="00AD0E27" w:rsidRDefault="00B71F87" w:rsidP="006B5988">
            <w:pPr>
              <w:jc w:val="center"/>
              <w:rPr>
                <w:rFonts w:eastAsia="宋体"/>
                <w:sz w:val="18"/>
                <w:szCs w:val="18"/>
                <w:lang w:eastAsia="zh-CN"/>
              </w:rPr>
            </w:pPr>
            <w:r w:rsidRPr="00AD0E27">
              <w:rPr>
                <w:rFonts w:eastAsia="宋体"/>
                <w:sz w:val="18"/>
                <w:szCs w:val="18"/>
                <w:lang w:eastAsia="zh-CN"/>
              </w:rPr>
              <w:t>One Slot</w:t>
            </w:r>
            <w:r w:rsidR="006B5988">
              <w:rPr>
                <w:rFonts w:eastAsia="宋体"/>
                <w:sz w:val="18"/>
                <w:szCs w:val="18"/>
                <w:lang w:eastAsia="zh-CN"/>
              </w:rPr>
              <w:t>-</w:t>
            </w:r>
            <w:r w:rsidRPr="00AD0E27">
              <w:rPr>
                <w:rFonts w:eastAsia="宋体"/>
                <w:sz w:val="18"/>
                <w:szCs w:val="18"/>
                <w:lang w:eastAsia="zh-CN"/>
              </w:rPr>
              <w:t>level</w:t>
            </w:r>
          </w:p>
        </w:tc>
        <w:tc>
          <w:tcPr>
            <w:tcW w:w="2055" w:type="dxa"/>
            <w:shd w:val="clear" w:color="auto" w:fill="F7CAAC" w:themeFill="accent2" w:themeFillTint="66"/>
          </w:tcPr>
          <w:p w14:paraId="79EFF570" w14:textId="7FAB6ED6" w:rsidR="00B71F87" w:rsidRPr="00AD0E27" w:rsidRDefault="00B71F87" w:rsidP="00B71F87">
            <w:pPr>
              <w:jc w:val="center"/>
              <w:rPr>
                <w:rFonts w:eastAsia="宋体"/>
                <w:sz w:val="18"/>
                <w:szCs w:val="18"/>
                <w:lang w:eastAsia="zh-CN"/>
              </w:rPr>
            </w:pPr>
            <w:r w:rsidRPr="00AD0E27">
              <w:rPr>
                <w:rFonts w:eastAsia="宋体" w:hint="eastAsia"/>
                <w:sz w:val="18"/>
                <w:szCs w:val="18"/>
                <w:lang w:eastAsia="zh-CN"/>
              </w:rPr>
              <w:t>-</w:t>
            </w:r>
            <w:r w:rsidRPr="00AD0E27">
              <w:rPr>
                <w:rFonts w:eastAsia="宋体"/>
                <w:sz w:val="18"/>
                <w:szCs w:val="18"/>
                <w:lang w:eastAsia="zh-CN"/>
              </w:rPr>
              <w:t>4.55</w:t>
            </w:r>
          </w:p>
        </w:tc>
        <w:tc>
          <w:tcPr>
            <w:tcW w:w="2056" w:type="dxa"/>
            <w:shd w:val="clear" w:color="auto" w:fill="F7CAAC" w:themeFill="accent2" w:themeFillTint="66"/>
          </w:tcPr>
          <w:p w14:paraId="05A7B3A4" w14:textId="39AD6545" w:rsidR="00B71F87" w:rsidRPr="00AD0E27" w:rsidRDefault="00B71F87" w:rsidP="00B71F87">
            <w:pPr>
              <w:jc w:val="center"/>
              <w:rPr>
                <w:sz w:val="18"/>
                <w:szCs w:val="18"/>
                <w:lang w:eastAsia="zh-CN"/>
              </w:rPr>
            </w:pPr>
            <w:r w:rsidRPr="00AD0E27">
              <w:rPr>
                <w:rFonts w:hint="eastAsia"/>
                <w:sz w:val="18"/>
                <w:szCs w:val="18"/>
                <w:lang w:eastAsia="zh-CN"/>
              </w:rPr>
              <w:t>2</w:t>
            </w:r>
            <w:r w:rsidRPr="00AD0E27">
              <w:rPr>
                <w:sz w:val="18"/>
                <w:szCs w:val="18"/>
                <w:lang w:eastAsia="zh-CN"/>
              </w:rPr>
              <w:t>.19</w:t>
            </w:r>
          </w:p>
        </w:tc>
      </w:tr>
    </w:tbl>
    <w:p w14:paraId="2EFE9D68" w14:textId="77777777" w:rsidR="009209CB" w:rsidRDefault="009209CB" w:rsidP="009209CB">
      <w:pPr>
        <w:rPr>
          <w:b/>
          <w:bCs/>
          <w:i/>
          <w:iCs/>
          <w:lang w:eastAsia="zh-CN"/>
        </w:rPr>
      </w:pPr>
    </w:p>
    <w:p w14:paraId="278C4A76" w14:textId="1C1742F5" w:rsidR="00A00EC7" w:rsidRPr="00AD0E27" w:rsidRDefault="009209CB" w:rsidP="00A00EC7">
      <w:pPr>
        <w:rPr>
          <w:b/>
          <w:i/>
          <w:lang w:eastAsia="zh-CN"/>
        </w:rPr>
      </w:pPr>
      <w:r w:rsidRPr="00C65FFB">
        <w:rPr>
          <w:b/>
          <w:i/>
          <w:lang w:eastAsia="zh-CN"/>
        </w:rPr>
        <w:t xml:space="preserve">Observation 2: </w:t>
      </w:r>
      <w:r w:rsidR="00837AEA" w:rsidRPr="00AD0E27">
        <w:rPr>
          <w:b/>
          <w:i/>
          <w:lang w:eastAsia="zh-CN"/>
        </w:rPr>
        <w:t xml:space="preserve">For 15kHz with single tone, the </w:t>
      </w:r>
      <w:r w:rsidR="004C79B5" w:rsidRPr="00AD0E27">
        <w:rPr>
          <w:b/>
          <w:i/>
          <w:lang w:eastAsia="zh-CN"/>
        </w:rPr>
        <w:t xml:space="preserve">SNR@10%BLER </w:t>
      </w:r>
      <w:r w:rsidR="00837AEA" w:rsidRPr="00AD0E27">
        <w:rPr>
          <w:b/>
          <w:i/>
          <w:lang w:eastAsia="zh-CN"/>
        </w:rPr>
        <w:t xml:space="preserve">of </w:t>
      </w:r>
      <m:oMath>
        <m:sSub>
          <m:sSubPr>
            <m:ctrlPr>
              <w:rPr>
                <w:rFonts w:ascii="Cambria Math" w:eastAsia="等线" w:hAnsi="Cambria Math"/>
                <w:b/>
              </w:rPr>
            </m:ctrlPr>
          </m:sSubPr>
          <m:e>
            <m:r>
              <m:rPr>
                <m:sty m:val="bi"/>
              </m:rPr>
              <w:rPr>
                <w:rFonts w:ascii="Cambria Math" w:eastAsia="等线" w:hAnsi="Cambria Math"/>
              </w:rPr>
              <m:t>N</m:t>
            </m:r>
          </m:e>
          <m:sub>
            <m:r>
              <m:rPr>
                <m:sty m:val="bi"/>
              </m:rPr>
              <w:rPr>
                <w:rFonts w:ascii="Cambria Math" w:eastAsia="等线" w:hAnsi="Cambria Math"/>
              </w:rPr>
              <m:t>slot</m:t>
            </m:r>
          </m:sub>
        </m:sSub>
      </m:oMath>
      <w:r w:rsidR="004C79B5" w:rsidRPr="00C65FFB">
        <w:rPr>
          <w:b/>
          <w:lang w:eastAsia="zh-CN"/>
        </w:rPr>
        <w:t>-</w:t>
      </w:r>
      <w:r w:rsidR="00837AEA" w:rsidRPr="00AD0E27">
        <w:rPr>
          <w:b/>
          <w:i/>
          <w:lang w:eastAsia="zh-CN"/>
        </w:rPr>
        <w:t xml:space="preserve">level </w:t>
      </w:r>
      <w:r w:rsidR="004C79B5" w:rsidRPr="00AD0E27">
        <w:rPr>
          <w:b/>
          <w:i/>
          <w:lang w:eastAsia="zh-CN"/>
        </w:rPr>
        <w:t xml:space="preserve">OCC </w:t>
      </w:r>
      <w:r w:rsidR="00837AEA" w:rsidRPr="00AD0E27">
        <w:rPr>
          <w:b/>
          <w:i/>
          <w:lang w:eastAsia="zh-CN"/>
        </w:rPr>
        <w:t>and One slot</w:t>
      </w:r>
      <w:r w:rsidR="006B5988">
        <w:rPr>
          <w:b/>
          <w:i/>
          <w:lang w:eastAsia="zh-CN"/>
        </w:rPr>
        <w:t>-</w:t>
      </w:r>
      <w:r w:rsidR="00837AEA" w:rsidRPr="00AD0E27">
        <w:rPr>
          <w:b/>
          <w:i/>
          <w:lang w:eastAsia="zh-CN"/>
        </w:rPr>
        <w:t>level</w:t>
      </w:r>
      <w:r w:rsidR="004C79B5" w:rsidRPr="00AD0E27">
        <w:rPr>
          <w:b/>
          <w:i/>
          <w:lang w:eastAsia="zh-CN"/>
        </w:rPr>
        <w:t xml:space="preserve"> OCC</w:t>
      </w:r>
      <w:r w:rsidR="00837AEA" w:rsidRPr="00AD0E27">
        <w:rPr>
          <w:b/>
          <w:i/>
          <w:lang w:eastAsia="zh-CN"/>
        </w:rPr>
        <w:t xml:space="preserve"> </w:t>
      </w:r>
      <w:r w:rsidR="00BD71C4">
        <w:rPr>
          <w:b/>
          <w:i/>
          <w:lang w:eastAsia="zh-CN"/>
        </w:rPr>
        <w:t xml:space="preserve">on data symbols </w:t>
      </w:r>
      <w:r w:rsidR="004C79B5" w:rsidRPr="00AD0E27">
        <w:rPr>
          <w:b/>
          <w:i/>
          <w:lang w:eastAsia="zh-CN"/>
        </w:rPr>
        <w:t xml:space="preserve">are </w:t>
      </w:r>
      <w:r w:rsidR="00837AEA" w:rsidRPr="00AD0E27">
        <w:rPr>
          <w:b/>
          <w:i/>
          <w:lang w:eastAsia="zh-CN"/>
        </w:rPr>
        <w:t>similar</w:t>
      </w:r>
      <w:r w:rsidR="004C79B5" w:rsidRPr="00AD0E27">
        <w:rPr>
          <w:b/>
          <w:i/>
          <w:lang w:eastAsia="zh-CN"/>
        </w:rPr>
        <w:t xml:space="preserve"> when One slot</w:t>
      </w:r>
      <w:r w:rsidR="00F6706E">
        <w:rPr>
          <w:b/>
          <w:i/>
          <w:lang w:eastAsia="zh-CN"/>
        </w:rPr>
        <w:t>-</w:t>
      </w:r>
      <w:r w:rsidR="004C79B5" w:rsidRPr="00AD0E27">
        <w:rPr>
          <w:b/>
          <w:i/>
          <w:lang w:eastAsia="zh-CN"/>
        </w:rPr>
        <w:t>level OCC is applied on the DMRS symbols</w:t>
      </w:r>
      <w:r w:rsidR="0071635D" w:rsidRPr="00AD0E27">
        <w:rPr>
          <w:b/>
          <w:i/>
          <w:lang w:eastAsia="zh-CN"/>
        </w:rPr>
        <w:t xml:space="preserve"> and OCC length is 2</w:t>
      </w:r>
      <w:r w:rsidR="00837AEA" w:rsidRPr="00AD0E27">
        <w:rPr>
          <w:b/>
          <w:i/>
          <w:lang w:eastAsia="zh-CN"/>
        </w:rPr>
        <w:t>.</w:t>
      </w:r>
    </w:p>
    <w:p w14:paraId="50EEBDB8" w14:textId="3FA6D61C" w:rsidR="0071635D" w:rsidRPr="00C65FFB" w:rsidRDefault="0071635D" w:rsidP="00A00EC7">
      <w:pPr>
        <w:rPr>
          <w:b/>
          <w:i/>
          <w:lang w:eastAsia="zh-CN"/>
        </w:rPr>
      </w:pPr>
      <w:r w:rsidRPr="00AD0E27">
        <w:rPr>
          <w:b/>
          <w:i/>
          <w:lang w:eastAsia="zh-CN"/>
        </w:rPr>
        <w:t xml:space="preserve">Observation 3: For 15kHz with single tone, there are obvious degradation on the SNR@10%BLER of both </w:t>
      </w:r>
      <m:oMath>
        <m:sSub>
          <m:sSubPr>
            <m:ctrlPr>
              <w:rPr>
                <w:rFonts w:ascii="Cambria Math" w:eastAsia="等线" w:hAnsi="Cambria Math"/>
                <w:b/>
              </w:rPr>
            </m:ctrlPr>
          </m:sSubPr>
          <m:e>
            <m:r>
              <m:rPr>
                <m:sty m:val="bi"/>
              </m:rPr>
              <w:rPr>
                <w:rFonts w:ascii="Cambria Math" w:eastAsia="等线" w:hAnsi="Cambria Math"/>
              </w:rPr>
              <m:t>N</m:t>
            </m:r>
          </m:e>
          <m:sub>
            <m:r>
              <m:rPr>
                <m:sty m:val="bi"/>
              </m:rPr>
              <w:rPr>
                <w:rFonts w:ascii="Cambria Math" w:eastAsia="等线" w:hAnsi="Cambria Math"/>
              </w:rPr>
              <m:t>slot</m:t>
            </m:r>
          </m:sub>
        </m:sSub>
      </m:oMath>
      <w:r w:rsidRPr="00C65FFB">
        <w:rPr>
          <w:b/>
          <w:lang w:eastAsia="zh-CN"/>
        </w:rPr>
        <w:t>-</w:t>
      </w:r>
      <w:r w:rsidRPr="00AD0E27">
        <w:rPr>
          <w:b/>
          <w:i/>
          <w:lang w:eastAsia="zh-CN"/>
        </w:rPr>
        <w:t>level OCC and One slot</w:t>
      </w:r>
      <w:r w:rsidR="006B5988">
        <w:rPr>
          <w:b/>
          <w:i/>
          <w:lang w:eastAsia="zh-CN"/>
        </w:rPr>
        <w:t>-</w:t>
      </w:r>
      <w:r w:rsidRPr="00AD0E27">
        <w:rPr>
          <w:b/>
          <w:i/>
          <w:lang w:eastAsia="zh-CN"/>
        </w:rPr>
        <w:t xml:space="preserve">level OCC </w:t>
      </w:r>
      <w:r w:rsidR="00BD71C4">
        <w:rPr>
          <w:b/>
          <w:i/>
          <w:lang w:eastAsia="zh-CN"/>
        </w:rPr>
        <w:t xml:space="preserve">on data symbols </w:t>
      </w:r>
      <w:r w:rsidRPr="00AD0E27">
        <w:rPr>
          <w:b/>
          <w:i/>
          <w:lang w:eastAsia="zh-CN"/>
        </w:rPr>
        <w:t>when OCC length is 4.</w:t>
      </w:r>
    </w:p>
    <w:p w14:paraId="35894A04" w14:textId="4B85EB35" w:rsidR="004C79B5" w:rsidRDefault="004C79B5" w:rsidP="00A00EC7">
      <w:pPr>
        <w:rPr>
          <w:b/>
          <w:i/>
          <w:lang w:eastAsia="zh-CN"/>
        </w:rPr>
      </w:pPr>
      <w:r w:rsidRPr="00AD0E27">
        <w:rPr>
          <w:b/>
          <w:bCs/>
          <w:i/>
          <w:iCs/>
          <w:lang w:eastAsia="zh-CN"/>
        </w:rPr>
        <w:t xml:space="preserve">Proposal </w:t>
      </w:r>
      <w:r w:rsidR="00BD71C4">
        <w:rPr>
          <w:b/>
          <w:bCs/>
          <w:i/>
          <w:iCs/>
          <w:lang w:eastAsia="zh-CN"/>
        </w:rPr>
        <w:t>2</w:t>
      </w:r>
      <w:r w:rsidRPr="00AD0E27">
        <w:rPr>
          <w:b/>
          <w:bCs/>
          <w:i/>
          <w:iCs/>
          <w:lang w:eastAsia="zh-CN"/>
        </w:rPr>
        <w:t xml:space="preserve">: </w:t>
      </w:r>
      <w:r w:rsidR="0071635D" w:rsidRPr="00AD0E27">
        <w:rPr>
          <w:b/>
          <w:bCs/>
          <w:i/>
          <w:iCs/>
          <w:lang w:eastAsia="zh-CN"/>
        </w:rPr>
        <w:t xml:space="preserve">Support </w:t>
      </w:r>
      <m:oMath>
        <m:sSub>
          <m:sSubPr>
            <m:ctrlPr>
              <w:rPr>
                <w:rFonts w:ascii="Cambria Math" w:eastAsia="等线" w:hAnsi="Cambria Math"/>
                <w:b/>
              </w:rPr>
            </m:ctrlPr>
          </m:sSubPr>
          <m:e>
            <m:r>
              <m:rPr>
                <m:sty m:val="bi"/>
              </m:rPr>
              <w:rPr>
                <w:rFonts w:ascii="Cambria Math" w:eastAsia="等线" w:hAnsi="Cambria Math"/>
              </w:rPr>
              <m:t>N</m:t>
            </m:r>
          </m:e>
          <m:sub>
            <m:r>
              <m:rPr>
                <m:sty m:val="bi"/>
              </m:rPr>
              <w:rPr>
                <w:rFonts w:ascii="Cambria Math" w:eastAsia="等线" w:hAnsi="Cambria Math"/>
              </w:rPr>
              <m:t>slot</m:t>
            </m:r>
          </m:sub>
        </m:sSub>
      </m:oMath>
      <w:r w:rsidR="0071635D" w:rsidRPr="00C65FFB">
        <w:rPr>
          <w:b/>
          <w:lang w:eastAsia="zh-CN"/>
        </w:rPr>
        <w:t>-</w:t>
      </w:r>
      <w:r w:rsidR="0071635D" w:rsidRPr="00AD0E27">
        <w:rPr>
          <w:b/>
          <w:i/>
          <w:lang w:eastAsia="zh-CN"/>
        </w:rPr>
        <w:t xml:space="preserve">level OCC with OCC length 2 </w:t>
      </w:r>
      <w:r w:rsidR="0071635D" w:rsidRPr="00F6706E">
        <w:rPr>
          <w:b/>
          <w:i/>
          <w:lang w:eastAsia="zh-CN"/>
        </w:rPr>
        <w:t>o</w:t>
      </w:r>
      <w:r w:rsidR="0071635D" w:rsidRPr="00AD0E27">
        <w:rPr>
          <w:b/>
          <w:i/>
          <w:lang w:eastAsia="zh-CN"/>
        </w:rPr>
        <w:t>n the data symbols of NPUSCH format 1</w:t>
      </w:r>
      <w:r w:rsidR="0071635D">
        <w:rPr>
          <w:b/>
          <w:i/>
          <w:lang w:eastAsia="zh-CN"/>
        </w:rPr>
        <w:t>.</w:t>
      </w:r>
    </w:p>
    <w:p w14:paraId="68ED8A8F" w14:textId="05EEFD35" w:rsidR="00BD71C4" w:rsidRPr="00AD0E27" w:rsidRDefault="00BD71C4" w:rsidP="00BD71C4">
      <w:pPr>
        <w:rPr>
          <w:b/>
          <w:bCs/>
          <w:i/>
          <w:iCs/>
          <w:lang w:eastAsia="zh-CN"/>
        </w:rPr>
      </w:pPr>
      <w:r w:rsidRPr="00AD0E27">
        <w:rPr>
          <w:b/>
          <w:bCs/>
          <w:i/>
          <w:iCs/>
          <w:lang w:eastAsia="zh-CN"/>
        </w:rPr>
        <w:t xml:space="preserve">Proposal </w:t>
      </w:r>
      <w:r>
        <w:rPr>
          <w:b/>
          <w:bCs/>
          <w:i/>
          <w:iCs/>
          <w:lang w:eastAsia="zh-CN"/>
        </w:rPr>
        <w:t>3</w:t>
      </w:r>
      <w:r w:rsidRPr="00AD0E27">
        <w:rPr>
          <w:b/>
          <w:bCs/>
          <w:i/>
          <w:iCs/>
          <w:lang w:eastAsia="zh-CN"/>
        </w:rPr>
        <w:t>: For CDM of DMRS with legacy pattern, the element</w:t>
      </w:r>
      <w:r>
        <w:rPr>
          <w:b/>
          <w:bCs/>
          <w:i/>
          <w:iCs/>
          <w:lang w:eastAsia="zh-CN"/>
        </w:rPr>
        <w:t>s</w:t>
      </w:r>
      <w:r w:rsidRPr="00AD0E27">
        <w:rPr>
          <w:b/>
          <w:bCs/>
          <w:i/>
          <w:iCs/>
          <w:lang w:eastAsia="zh-CN"/>
        </w:rPr>
        <w:t xml:space="preserve"> of an OCC sequence </w:t>
      </w:r>
      <w:r>
        <w:rPr>
          <w:b/>
          <w:bCs/>
          <w:i/>
          <w:iCs/>
          <w:lang w:eastAsia="zh-CN"/>
        </w:rPr>
        <w:t>are</w:t>
      </w:r>
      <w:r w:rsidRPr="00AD0E27">
        <w:rPr>
          <w:b/>
          <w:bCs/>
          <w:i/>
          <w:iCs/>
          <w:lang w:eastAsia="zh-CN"/>
        </w:rPr>
        <w:t xml:space="preserve"> multiplied on the DMRS symbol</w:t>
      </w:r>
      <w:r>
        <w:rPr>
          <w:b/>
          <w:bCs/>
          <w:i/>
          <w:iCs/>
          <w:lang w:eastAsia="zh-CN"/>
        </w:rPr>
        <w:t>s</w:t>
      </w:r>
      <w:r w:rsidRPr="00AD0E27">
        <w:rPr>
          <w:b/>
          <w:bCs/>
          <w:i/>
          <w:iCs/>
          <w:lang w:eastAsia="zh-CN"/>
        </w:rPr>
        <w:t xml:space="preserve"> </w:t>
      </w:r>
      <w:r>
        <w:rPr>
          <w:b/>
          <w:bCs/>
          <w:i/>
          <w:iCs/>
          <w:lang w:eastAsia="zh-CN"/>
        </w:rPr>
        <w:t>per slot</w:t>
      </w:r>
      <w:r w:rsidRPr="00AD0E27">
        <w:rPr>
          <w:b/>
          <w:bCs/>
          <w:i/>
          <w:iCs/>
          <w:lang w:eastAsia="zh-CN"/>
        </w:rPr>
        <w:t xml:space="preserve">, in addition to the legacy reference signal sequence. </w:t>
      </w:r>
    </w:p>
    <w:p w14:paraId="17E26DEE" w14:textId="77777777" w:rsidR="00A00EC7" w:rsidRPr="007F7878" w:rsidRDefault="00A00EC7" w:rsidP="00A00EC7">
      <w:pPr>
        <w:rPr>
          <w:lang w:eastAsia="zh-CN"/>
        </w:rPr>
      </w:pPr>
    </w:p>
    <w:p w14:paraId="64A002C6" w14:textId="77777777" w:rsidR="00A00EC7" w:rsidRDefault="00A00EC7" w:rsidP="00A00EC7">
      <w:pPr>
        <w:pStyle w:val="3"/>
        <w:rPr>
          <w:rFonts w:eastAsiaTheme="minorEastAsia"/>
          <w:lang w:eastAsia="zh-CN"/>
        </w:rPr>
      </w:pPr>
      <w:r>
        <w:rPr>
          <w:rFonts w:eastAsiaTheme="minorEastAsia" w:hint="eastAsia"/>
          <w:lang w:eastAsia="zh-CN"/>
        </w:rPr>
        <w:t>S</w:t>
      </w:r>
      <w:r>
        <w:rPr>
          <w:rFonts w:eastAsiaTheme="minorEastAsia"/>
          <w:lang w:eastAsia="zh-CN"/>
        </w:rPr>
        <w:t>ymbol-level OCC with 3.75kHz</w:t>
      </w:r>
    </w:p>
    <w:p w14:paraId="6997526C" w14:textId="71179D11" w:rsidR="00A00EC7" w:rsidRPr="00346C28" w:rsidRDefault="00A00EC7" w:rsidP="00A00EC7">
      <w:pPr>
        <w:rPr>
          <w:rFonts w:eastAsia="宋体"/>
          <w:lang w:eastAsia="zh-CN"/>
        </w:rPr>
      </w:pPr>
      <w:r>
        <w:rPr>
          <w:rFonts w:eastAsia="宋体"/>
          <w:lang w:eastAsia="zh-CN"/>
        </w:rPr>
        <w:t xml:space="preserve">For </w:t>
      </w:r>
      <w:r w:rsidR="006B5988">
        <w:rPr>
          <w:rFonts w:eastAsia="宋体"/>
          <w:lang w:eastAsia="zh-CN"/>
        </w:rPr>
        <w:t>Symbol</w:t>
      </w:r>
      <w:r>
        <w:rPr>
          <w:rFonts w:eastAsia="宋体"/>
          <w:lang w:eastAsia="zh-CN"/>
        </w:rPr>
        <w:t>-level OCC</w:t>
      </w:r>
      <w:r w:rsidRPr="00346C28">
        <w:rPr>
          <w:rFonts w:eastAsia="宋体"/>
          <w:lang w:eastAsia="zh-CN"/>
        </w:rPr>
        <w:t xml:space="preserve">, every DFT-s-OFDM symbol </w:t>
      </w:r>
      <w:r>
        <w:rPr>
          <w:rFonts w:eastAsia="宋体"/>
          <w:lang w:eastAsia="zh-CN"/>
        </w:rPr>
        <w:t>should</w:t>
      </w:r>
      <w:r w:rsidRPr="00346C28">
        <w:rPr>
          <w:rFonts w:eastAsia="宋体"/>
          <w:lang w:eastAsia="zh-CN"/>
        </w:rPr>
        <w:t xml:space="preserve"> be repeated consecutively in time domain and symbol-wise multiplied with the elements of an OCC sequence before mapping a new DFT-s-OFDM symbol as shown in</w:t>
      </w:r>
      <w:r>
        <w:rPr>
          <w:rFonts w:eastAsia="宋体"/>
          <w:lang w:eastAsia="zh-CN"/>
        </w:rPr>
        <w:t xml:space="preserve"> </w:t>
      </w:r>
      <w:r>
        <w:rPr>
          <w:rFonts w:eastAsia="宋体"/>
          <w:lang w:eastAsia="zh-CN"/>
        </w:rPr>
        <w:fldChar w:fldCharType="begin"/>
      </w:r>
      <w:r>
        <w:rPr>
          <w:rFonts w:eastAsia="宋体"/>
          <w:lang w:eastAsia="zh-CN"/>
        </w:rPr>
        <w:instrText xml:space="preserve"> REF _Ref172887462 \h </w:instrText>
      </w:r>
      <w:r>
        <w:rPr>
          <w:rFonts w:eastAsia="宋体"/>
          <w:lang w:eastAsia="zh-CN"/>
        </w:rPr>
      </w:r>
      <w:r>
        <w:rPr>
          <w:rFonts w:eastAsia="宋体"/>
          <w:lang w:eastAsia="zh-CN"/>
        </w:rPr>
        <w:fldChar w:fldCharType="separate"/>
      </w:r>
      <w:r>
        <w:t xml:space="preserve">Figure </w:t>
      </w:r>
      <w:r>
        <w:rPr>
          <w:noProof/>
        </w:rPr>
        <w:t>3</w:t>
      </w:r>
      <w:r>
        <w:rPr>
          <w:rFonts w:eastAsia="宋体"/>
          <w:lang w:eastAsia="zh-CN"/>
        </w:rPr>
        <w:fldChar w:fldCharType="end"/>
      </w:r>
      <w:r w:rsidRPr="00346C28">
        <w:rPr>
          <w:rFonts w:eastAsia="宋体"/>
          <w:lang w:eastAsia="zh-CN"/>
        </w:rPr>
        <w:t xml:space="preserve">. </w:t>
      </w:r>
    </w:p>
    <w:p w14:paraId="6D41FA09" w14:textId="77777777" w:rsidR="00A00EC7" w:rsidRDefault="00A00EC7" w:rsidP="00A00EC7">
      <w:pPr>
        <w:jc w:val="center"/>
        <w:rPr>
          <w:noProof/>
          <w:lang w:val="en-US" w:eastAsia="zh-CN"/>
        </w:rPr>
      </w:pPr>
      <w:r>
        <w:rPr>
          <w:noProof/>
          <w:lang w:val="en-US" w:eastAsia="zh-CN"/>
        </w:rPr>
        <w:drawing>
          <wp:inline distT="0" distB="0" distL="0" distR="0" wp14:anchorId="4C8DE661" wp14:editId="7ACBEBFB">
            <wp:extent cx="6120765" cy="109156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091565"/>
                    </a:xfrm>
                    <a:prstGeom prst="rect">
                      <a:avLst/>
                    </a:prstGeom>
                  </pic:spPr>
                </pic:pic>
              </a:graphicData>
            </a:graphic>
          </wp:inline>
        </w:drawing>
      </w:r>
    </w:p>
    <w:p w14:paraId="17220E54" w14:textId="77777777" w:rsidR="00A00EC7" w:rsidRDefault="00A00EC7" w:rsidP="00A00EC7">
      <w:pPr>
        <w:pStyle w:val="af6"/>
        <w:rPr>
          <w:noProof/>
          <w:lang w:val="en-US"/>
        </w:rPr>
      </w:pPr>
      <w:bookmarkStart w:id="8" w:name="_Ref172887462"/>
      <w:r>
        <w:t xml:space="preserve">Figure </w:t>
      </w:r>
      <w:r>
        <w:fldChar w:fldCharType="begin"/>
      </w:r>
      <w:r>
        <w:instrText xml:space="preserve"> SEQ Figure \* ARABIC </w:instrText>
      </w:r>
      <w:r>
        <w:fldChar w:fldCharType="separate"/>
      </w:r>
      <w:r>
        <w:rPr>
          <w:noProof/>
        </w:rPr>
        <w:t>3</w:t>
      </w:r>
      <w:r>
        <w:fldChar w:fldCharType="end"/>
      </w:r>
      <w:bookmarkEnd w:id="8"/>
      <w:r>
        <w:t xml:space="preserve"> S</w:t>
      </w:r>
      <w:r w:rsidRPr="0082175B">
        <w:t>ymbol</w:t>
      </w:r>
      <w:r>
        <w:t>-level</w:t>
      </w:r>
      <w:r w:rsidRPr="0082175B">
        <w:t xml:space="preserve"> OCC</w:t>
      </w:r>
      <w:r w:rsidRPr="00D3033D">
        <w:t xml:space="preserve"> </w:t>
      </w:r>
      <w:r>
        <w:t xml:space="preserve">with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RU</m:t>
            </m:r>
          </m:sub>
        </m:sSub>
        <m:r>
          <m:rPr>
            <m:sty m:val="bi"/>
          </m:rPr>
          <w:rPr>
            <w:rFonts w:ascii="Cambria Math" w:hAnsi="Cambria Math"/>
          </w:rPr>
          <m:t xml:space="preserve">=1, </m:t>
        </m:r>
        <m:sSubSup>
          <m:sSubSupPr>
            <m:ctrlPr>
              <w:rPr>
                <w:rFonts w:ascii="Cambria Math" w:hAnsi="Cambria Math"/>
                <w:i/>
              </w:rPr>
            </m:ctrlPr>
          </m:sSubSupPr>
          <m:e>
            <m:r>
              <m:rPr>
                <m:sty m:val="bi"/>
              </m:rPr>
              <w:rPr>
                <w:rFonts w:ascii="Cambria Math" w:hAnsi="Cambria Math"/>
              </w:rPr>
              <m:t xml:space="preserve"> N</m:t>
            </m:r>
          </m:e>
          <m:sub>
            <m:r>
              <m:rPr>
                <m:sty m:val="bi"/>
              </m:rPr>
              <w:rPr>
                <w:rFonts w:ascii="Cambria Math" w:hAnsi="Cambria Math"/>
              </w:rPr>
              <m:t>slots</m:t>
            </m:r>
          </m:sub>
          <m:sup>
            <m:r>
              <m:rPr>
                <m:sty m:val="bi"/>
              </m:rPr>
              <w:rPr>
                <w:rFonts w:ascii="Cambria Math" w:hAnsi="Cambria Math"/>
              </w:rPr>
              <m:t>UL</m:t>
            </m:r>
          </m:sup>
        </m:sSubSup>
        <m:r>
          <m:rPr>
            <m:sty m:val="b"/>
          </m:rPr>
          <w:rPr>
            <w:rFonts w:ascii="Cambria Math" w:hAnsi="Cambria Math"/>
          </w:rPr>
          <m:t xml:space="preserve">=16, </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rep</m:t>
            </m:r>
          </m:sub>
        </m:sSub>
        <m:r>
          <m:rPr>
            <m:sty m:val="bi"/>
          </m:rPr>
          <w:rPr>
            <w:rFonts w:ascii="Cambria Math" w:hAnsi="Cambria Math"/>
          </w:rPr>
          <m:t xml:space="preserve">=8, </m:t>
        </m:r>
        <m:sSub>
          <m:sSubPr>
            <m:ctrlPr>
              <w:rPr>
                <w:rFonts w:ascii="Cambria Math" w:hAnsi="Cambria Math"/>
              </w:rPr>
            </m:ctrlPr>
          </m:sSubPr>
          <m:e>
            <m:r>
              <m:rPr>
                <m:sty m:val="bi"/>
              </m:rPr>
              <w:rPr>
                <w:rFonts w:ascii="Cambria Math" w:hAnsi="Cambria Math"/>
              </w:rPr>
              <m:t xml:space="preserve"> N</m:t>
            </m:r>
          </m:e>
          <m:sub>
            <m:r>
              <m:rPr>
                <m:sty m:val="bi"/>
              </m:rPr>
              <w:rPr>
                <w:rFonts w:ascii="Cambria Math" w:hAnsi="Cambria Math"/>
              </w:rPr>
              <m:t>slot</m:t>
            </m:r>
          </m:sub>
        </m:sSub>
        <m:r>
          <m:rPr>
            <m:sty m:val="bi"/>
          </m:rPr>
          <w:rPr>
            <w:rFonts w:ascii="Cambria Math" w:hAnsi="Cambria Math"/>
          </w:rPr>
          <m:t>=1</m:t>
        </m:r>
      </m:oMath>
      <w:r>
        <w:rPr>
          <w:rFonts w:hint="eastAsia"/>
        </w:rPr>
        <w:t xml:space="preserve"> </w:t>
      </w:r>
      <w:r>
        <w:t xml:space="preserve">and </w:t>
      </w:r>
      <w:r w:rsidRPr="00EB12DE">
        <w:rPr>
          <w:i/>
        </w:rPr>
        <w:t>L</w:t>
      </w:r>
      <w:r>
        <w:t>=2</w:t>
      </w:r>
    </w:p>
    <w:p w14:paraId="108C6517" w14:textId="77777777" w:rsidR="00A00EC7" w:rsidRDefault="00A00EC7" w:rsidP="00A00EC7">
      <w:pPr>
        <w:rPr>
          <w:rFonts w:eastAsia="宋体"/>
          <w:lang w:eastAsia="zh-CN"/>
        </w:rPr>
      </w:pPr>
      <w:r w:rsidRPr="00346C28">
        <w:rPr>
          <w:rFonts w:eastAsia="宋体"/>
          <w:lang w:eastAsia="zh-CN"/>
        </w:rPr>
        <w:t xml:space="preserve">In such case, </w:t>
      </w:r>
      <w:r>
        <w:rPr>
          <w:rFonts w:eastAsia="宋体"/>
          <w:lang w:eastAsia="zh-CN"/>
        </w:rPr>
        <w:t>before OCC operation, the</w:t>
      </w:r>
      <w:r w:rsidRPr="00346C28">
        <w:rPr>
          <w:rFonts w:eastAsia="宋体"/>
          <w:lang w:eastAsia="zh-CN"/>
        </w:rPr>
        <w:t xml:space="preserve"> same RV </w:t>
      </w:r>
      <w:r>
        <w:rPr>
          <w:rFonts w:eastAsia="宋体"/>
          <w:lang w:eastAsia="zh-CN"/>
        </w:rPr>
        <w:t xml:space="preserve">value should be used within an OCC group of </w:t>
      </w:r>
      <m:oMath>
        <m:sSub>
          <m:sSubPr>
            <m:ctrlPr>
              <w:rPr>
                <w:rFonts w:ascii="Cambria Math" w:eastAsia="宋体" w:hAnsi="Cambria Math"/>
                <w:bCs/>
                <w:i/>
                <w:lang w:eastAsia="zh-CN"/>
              </w:rPr>
            </m:ctrlPr>
          </m:sSubPr>
          <m:e>
            <m:r>
              <w:rPr>
                <w:rFonts w:ascii="Cambria Math" w:eastAsia="宋体" w:hAnsi="Cambria Math"/>
                <w:lang w:eastAsia="zh-CN"/>
              </w:rPr>
              <m:t>N</m:t>
            </m:r>
          </m:e>
          <m:sub>
            <m:r>
              <w:rPr>
                <w:rFonts w:ascii="Cambria Math" w:eastAsia="宋体" w:hAnsi="Cambria Math"/>
                <w:lang w:eastAsia="zh-CN"/>
              </w:rPr>
              <m:t>occ</m:t>
            </m:r>
          </m:sub>
        </m:sSub>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RU</m:t>
            </m:r>
          </m:sub>
        </m:sSub>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slots</m:t>
            </m:r>
          </m:sub>
          <m:sup>
            <m:r>
              <w:rPr>
                <w:rFonts w:ascii="Cambria Math" w:eastAsia="宋体" w:hAnsi="Cambria Math"/>
                <w:lang w:eastAsia="zh-CN"/>
              </w:rPr>
              <m:t>UL</m:t>
            </m:r>
          </m:sup>
        </m:sSubSup>
      </m:oMath>
      <w:r w:rsidRPr="00346C28">
        <w:rPr>
          <w:rFonts w:eastAsia="宋体" w:hint="eastAsia"/>
          <w:lang w:eastAsia="zh-CN"/>
        </w:rPr>
        <w:t>.</w:t>
      </w:r>
      <w:r w:rsidRPr="00346C28">
        <w:rPr>
          <w:rFonts w:eastAsia="宋体"/>
          <w:lang w:eastAsia="zh-CN"/>
        </w:rPr>
        <w:t xml:space="preserve"> RV cycling can still be performed </w:t>
      </w:r>
      <w:r>
        <w:rPr>
          <w:rFonts w:eastAsia="宋体"/>
          <w:lang w:eastAsia="zh-CN"/>
        </w:rPr>
        <w:t>across OCC group</w:t>
      </w:r>
      <w:r w:rsidRPr="00346C28">
        <w:rPr>
          <w:rFonts w:eastAsia="宋体" w:hint="eastAsia"/>
          <w:lang w:eastAsia="zh-CN"/>
        </w:rPr>
        <w:t>.</w:t>
      </w:r>
      <w:r>
        <w:rPr>
          <w:rFonts w:eastAsia="宋体"/>
          <w:lang w:eastAsia="zh-CN"/>
        </w:rPr>
        <w:t xml:space="preserve"> </w:t>
      </w:r>
    </w:p>
    <w:p w14:paraId="750EDC26" w14:textId="68B94C36" w:rsidR="00A00EC7" w:rsidRPr="005456AE" w:rsidRDefault="00A00EC7" w:rsidP="00A00EC7">
      <w:pPr>
        <w:rPr>
          <w:lang w:eastAsia="zh-CN"/>
        </w:rPr>
      </w:pPr>
      <w:r>
        <w:rPr>
          <w:rFonts w:eastAsia="宋体"/>
          <w:b/>
          <w:i/>
          <w:lang w:eastAsia="zh-CN"/>
        </w:rPr>
        <w:t xml:space="preserve">Proposal </w:t>
      </w:r>
      <w:r w:rsidR="00107A92">
        <w:rPr>
          <w:rFonts w:eastAsia="宋体"/>
          <w:b/>
          <w:i/>
          <w:lang w:eastAsia="zh-CN"/>
        </w:rPr>
        <w:t>4</w:t>
      </w:r>
      <w:r w:rsidRPr="00075E0D">
        <w:rPr>
          <w:rFonts w:eastAsia="宋体"/>
          <w:b/>
          <w:i/>
          <w:lang w:eastAsia="zh-CN"/>
        </w:rPr>
        <w:t xml:space="preserve">: For </w:t>
      </w:r>
      <w:r w:rsidR="006B5988">
        <w:rPr>
          <w:rFonts w:eastAsia="宋体"/>
          <w:b/>
          <w:i/>
          <w:lang w:eastAsia="zh-CN"/>
        </w:rPr>
        <w:t>Symbol-</w:t>
      </w:r>
      <w:r>
        <w:rPr>
          <w:rFonts w:eastAsia="宋体"/>
          <w:b/>
          <w:i/>
          <w:lang w:eastAsia="zh-CN"/>
        </w:rPr>
        <w:t>level OCC applied to 3.75k</w:t>
      </w:r>
      <w:r>
        <w:rPr>
          <w:rFonts w:eastAsia="宋体" w:hint="eastAsia"/>
          <w:b/>
          <w:i/>
          <w:lang w:eastAsia="zh-CN"/>
        </w:rPr>
        <w:t>Hz</w:t>
      </w:r>
      <w:r>
        <w:rPr>
          <w:rFonts w:eastAsia="宋体"/>
          <w:b/>
          <w:i/>
          <w:lang w:eastAsia="zh-CN"/>
        </w:rPr>
        <w:t xml:space="preserve"> SCS single tone, the same RV value is used within an OCC group with </w:t>
      </w:r>
      <m:oMath>
        <m:sSub>
          <m:sSubPr>
            <m:ctrlPr>
              <w:rPr>
                <w:rFonts w:ascii="Cambria Math" w:eastAsia="宋体" w:hAnsi="Cambria Math"/>
                <w:b/>
                <w:i/>
                <w:lang w:eastAsia="zh-CN"/>
              </w:rPr>
            </m:ctrlPr>
          </m:sSubPr>
          <m:e>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occ</m:t>
                </m:r>
              </m:sub>
            </m:sSub>
            <m:r>
              <m:rPr>
                <m:sty m:val="bi"/>
              </m:rPr>
              <w:rPr>
                <w:rFonts w:ascii="Cambria Math" w:eastAsia="宋体" w:hAnsi="Cambria Math"/>
                <w:lang w:eastAsia="zh-CN"/>
              </w:rPr>
              <m:t>N</m:t>
            </m:r>
          </m:e>
          <m:sub>
            <m:r>
              <m:rPr>
                <m:sty m:val="bi"/>
              </m:rPr>
              <w:rPr>
                <w:rFonts w:ascii="Cambria Math" w:eastAsia="宋体" w:hAnsi="Cambria Math"/>
                <w:lang w:eastAsia="zh-CN"/>
              </w:rPr>
              <m:t>RU</m:t>
            </m:r>
          </m:sub>
        </m:sSub>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slots</m:t>
            </m:r>
          </m:sub>
          <m:sup>
            <m:r>
              <m:rPr>
                <m:sty m:val="bi"/>
              </m:rPr>
              <w:rPr>
                <w:rFonts w:ascii="Cambria Math" w:eastAsia="宋体" w:hAnsi="Cambria Math"/>
                <w:lang w:eastAsia="zh-CN"/>
              </w:rPr>
              <m:t>UL</m:t>
            </m:r>
          </m:sup>
        </m:sSubSup>
      </m:oMath>
      <w:r>
        <w:rPr>
          <w:rFonts w:eastAsia="宋体" w:hint="eastAsia"/>
          <w:b/>
          <w:i/>
          <w:lang w:eastAsia="zh-CN"/>
        </w:rPr>
        <w:t xml:space="preserve"> </w:t>
      </w:r>
      <w:r>
        <w:rPr>
          <w:rFonts w:eastAsia="宋体"/>
          <w:b/>
          <w:i/>
          <w:lang w:eastAsia="zh-CN"/>
        </w:rPr>
        <w:t>slot</w:t>
      </w:r>
      <w:r w:rsidR="00C578B4">
        <w:rPr>
          <w:rFonts w:eastAsia="宋体"/>
          <w:b/>
          <w:i/>
          <w:lang w:eastAsia="zh-CN"/>
        </w:rPr>
        <w:t>s</w:t>
      </w:r>
      <w:r>
        <w:rPr>
          <w:rFonts w:eastAsia="宋体" w:hint="eastAsia"/>
          <w:b/>
          <w:i/>
          <w:lang w:eastAsia="zh-CN"/>
        </w:rPr>
        <w:t>.</w:t>
      </w:r>
      <w:r>
        <w:rPr>
          <w:rFonts w:eastAsia="宋体"/>
          <w:b/>
          <w:i/>
          <w:lang w:eastAsia="zh-CN"/>
        </w:rPr>
        <w:t xml:space="preserve"> RV cycling can be additional performed across the OCC group. </w:t>
      </w:r>
    </w:p>
    <w:p w14:paraId="562091DE" w14:textId="43C24F34" w:rsidR="00A00EC7" w:rsidRDefault="0071635D" w:rsidP="00A00EC7">
      <w:pPr>
        <w:rPr>
          <w:rFonts w:eastAsia="宋体"/>
          <w:lang w:eastAsia="zh-CN"/>
        </w:rPr>
      </w:pPr>
      <w:r>
        <w:rPr>
          <w:rFonts w:eastAsia="宋体"/>
          <w:lang w:eastAsia="zh-CN"/>
        </w:rPr>
        <w:t xml:space="preserve">In legacy NB-IoT, </w:t>
      </w:r>
      <w:proofErr w:type="spellStart"/>
      <w:r w:rsidR="00A00EC7" w:rsidRPr="00EA4C72">
        <w:rPr>
          <w:rFonts w:eastAsia="宋体"/>
          <w:lang w:eastAsia="zh-CN"/>
        </w:rPr>
        <w:t>eNB</w:t>
      </w:r>
      <w:proofErr w:type="spellEnd"/>
      <w:r w:rsidR="00A00EC7" w:rsidRPr="00EA4C72">
        <w:rPr>
          <w:rFonts w:eastAsia="宋体"/>
          <w:lang w:eastAsia="zh-CN"/>
        </w:rPr>
        <w:t xml:space="preserve"> </w:t>
      </w:r>
      <w:r>
        <w:rPr>
          <w:rFonts w:eastAsia="宋体"/>
          <w:lang w:eastAsia="zh-CN"/>
        </w:rPr>
        <w:t xml:space="preserve">can </w:t>
      </w:r>
      <w:r w:rsidR="00A00EC7" w:rsidRPr="00EA4C72">
        <w:rPr>
          <w:rFonts w:eastAsia="宋体"/>
          <w:lang w:eastAsia="zh-CN"/>
        </w:rPr>
        <w:t xml:space="preserve">estimate CFO of </w:t>
      </w:r>
      <w:r w:rsidR="009747DA">
        <w:rPr>
          <w:rFonts w:eastAsia="宋体"/>
          <w:lang w:eastAsia="zh-CN"/>
        </w:rPr>
        <w:t xml:space="preserve">a </w:t>
      </w:r>
      <w:r w:rsidR="00A00EC7" w:rsidRPr="00EA4C72">
        <w:rPr>
          <w:rFonts w:eastAsia="宋体"/>
          <w:lang w:eastAsia="zh-CN"/>
        </w:rPr>
        <w:t>N</w:t>
      </w:r>
      <w:r w:rsidR="00A00EC7" w:rsidRPr="00EA4C72">
        <w:rPr>
          <w:rFonts w:eastAsia="宋体" w:hint="eastAsia"/>
          <w:lang w:eastAsia="zh-CN"/>
        </w:rPr>
        <w:t>PUSCH</w:t>
      </w:r>
      <w:r w:rsidR="00A00EC7" w:rsidRPr="00EA4C72">
        <w:rPr>
          <w:rFonts w:eastAsia="宋体"/>
          <w:lang w:eastAsia="zh-CN"/>
        </w:rPr>
        <w:t xml:space="preserve"> </w:t>
      </w:r>
      <w:r w:rsidR="009747DA">
        <w:rPr>
          <w:rFonts w:eastAsia="宋体"/>
          <w:lang w:eastAsia="zh-CN"/>
        </w:rPr>
        <w:t xml:space="preserve">transmission </w:t>
      </w:r>
      <w:r w:rsidR="00A00EC7" w:rsidRPr="00EA4C72">
        <w:rPr>
          <w:rFonts w:eastAsia="宋体"/>
          <w:lang w:eastAsia="zh-CN"/>
        </w:rPr>
        <w:t xml:space="preserve">from </w:t>
      </w:r>
      <w:r w:rsidR="009747DA" w:rsidRPr="00EA4C72">
        <w:rPr>
          <w:rFonts w:eastAsia="宋体"/>
          <w:lang w:eastAsia="zh-CN"/>
        </w:rPr>
        <w:t xml:space="preserve">the phase rotation </w:t>
      </w:r>
      <w:r w:rsidR="009747DA">
        <w:rPr>
          <w:rFonts w:eastAsia="宋体"/>
          <w:lang w:eastAsia="zh-CN"/>
        </w:rPr>
        <w:t xml:space="preserve">between </w:t>
      </w:r>
      <w:r w:rsidR="00A00EC7" w:rsidRPr="00EA4C72">
        <w:rPr>
          <w:rFonts w:eastAsia="宋体"/>
          <w:lang w:eastAsia="zh-CN"/>
        </w:rPr>
        <w:t>two consecutive DMRS symbols</w:t>
      </w:r>
      <w:r w:rsidR="009747DA">
        <w:rPr>
          <w:rFonts w:eastAsia="宋体"/>
          <w:lang w:eastAsia="zh-CN"/>
        </w:rPr>
        <w:t xml:space="preserve"> assuming the phase rotation between </w:t>
      </w:r>
      <w:r w:rsidR="00A00EC7" w:rsidRPr="00EA4C72">
        <w:rPr>
          <w:rFonts w:eastAsia="宋体"/>
          <w:lang w:eastAsia="zh-CN"/>
        </w:rPr>
        <w:t xml:space="preserve">these two consecutive DMRS symbols </w:t>
      </w:r>
      <w:r w:rsidR="009747DA">
        <w:rPr>
          <w:rFonts w:eastAsia="宋体"/>
          <w:lang w:eastAsia="zh-CN"/>
        </w:rPr>
        <w:t>is</w:t>
      </w:r>
      <w:r w:rsidR="00A00EC7" w:rsidRPr="00EA4C72">
        <w:rPr>
          <w:rFonts w:eastAsia="宋体"/>
          <w:lang w:eastAsia="zh-CN"/>
        </w:rPr>
        <w:t xml:space="preserve"> within the range of [-pi, pi]. </w:t>
      </w:r>
      <w:r w:rsidR="009747DA">
        <w:rPr>
          <w:rFonts w:eastAsia="宋体"/>
          <w:lang w:eastAsia="zh-CN"/>
        </w:rPr>
        <w:t xml:space="preserve">In the link level simulation, we call this </w:t>
      </w:r>
      <w:r w:rsidR="008D3FAA">
        <w:rPr>
          <w:rFonts w:eastAsia="宋体"/>
          <w:lang w:eastAsia="zh-CN"/>
        </w:rPr>
        <w:t xml:space="preserve">regular CFO estimation </w:t>
      </w:r>
      <w:r w:rsidR="009747DA">
        <w:rPr>
          <w:rFonts w:eastAsia="宋体"/>
          <w:lang w:eastAsia="zh-CN"/>
        </w:rPr>
        <w:t>algorithm.</w:t>
      </w:r>
    </w:p>
    <w:p w14:paraId="3A88D96D" w14:textId="77777777" w:rsidR="00A00EC7" w:rsidRDefault="00A00EC7" w:rsidP="00A00EC7">
      <w:pPr>
        <w:pStyle w:val="af6"/>
      </w:pPr>
      <w:bookmarkStart w:id="9" w:name="_Ref172887518"/>
      <w:r>
        <w:t xml:space="preserve">Table </w:t>
      </w:r>
      <w:r>
        <w:rPr>
          <w:b w:val="0"/>
          <w:bCs w:val="0"/>
        </w:rPr>
        <w:fldChar w:fldCharType="begin"/>
      </w:r>
      <w:r>
        <w:instrText xml:space="preserve"> SEQ Table \* ARABIC </w:instrText>
      </w:r>
      <w:r>
        <w:rPr>
          <w:b w:val="0"/>
          <w:bCs w:val="0"/>
        </w:rPr>
        <w:fldChar w:fldCharType="separate"/>
      </w:r>
      <w:r>
        <w:rPr>
          <w:noProof/>
        </w:rPr>
        <w:t>2</w:t>
      </w:r>
      <w:r>
        <w:rPr>
          <w:b w:val="0"/>
          <w:bCs w:val="0"/>
        </w:rPr>
        <w:fldChar w:fldCharType="end"/>
      </w:r>
      <w:bookmarkEnd w:id="9"/>
      <w:r>
        <w:t xml:space="preserve"> Phase rotation between DMRS symbols caused by 200Hz CFO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0"/>
        <w:gridCol w:w="2848"/>
        <w:gridCol w:w="2848"/>
      </w:tblGrid>
      <w:tr w:rsidR="00A00EC7" w14:paraId="534C22C1" w14:textId="77777777" w:rsidTr="00837AEA">
        <w:tc>
          <w:tcPr>
            <w:tcW w:w="3610" w:type="dxa"/>
            <w:shd w:val="clear" w:color="auto" w:fill="D9D9D9" w:themeFill="background1" w:themeFillShade="D9"/>
          </w:tcPr>
          <w:p w14:paraId="2F09F407" w14:textId="77777777" w:rsidR="00A00EC7" w:rsidRPr="007049EB" w:rsidRDefault="00A00EC7" w:rsidP="00837AEA">
            <w:pPr>
              <w:rPr>
                <w:rFonts w:eastAsia="宋体"/>
                <w:sz w:val="20"/>
                <w:szCs w:val="20"/>
                <w:lang w:eastAsia="zh-CN"/>
              </w:rPr>
            </w:pPr>
          </w:p>
        </w:tc>
        <w:tc>
          <w:tcPr>
            <w:tcW w:w="5696" w:type="dxa"/>
            <w:gridSpan w:val="2"/>
            <w:shd w:val="clear" w:color="auto" w:fill="D9D9D9" w:themeFill="background1" w:themeFillShade="D9"/>
          </w:tcPr>
          <w:p w14:paraId="2BE38AAF" w14:textId="77777777" w:rsidR="00A00EC7" w:rsidRPr="007049EB" w:rsidRDefault="00A00EC7" w:rsidP="00837AEA">
            <w:pPr>
              <w:jc w:val="center"/>
              <w:rPr>
                <w:rFonts w:eastAsia="宋体"/>
                <w:sz w:val="20"/>
                <w:szCs w:val="20"/>
                <w:lang w:eastAsia="zh-CN"/>
              </w:rPr>
            </w:pPr>
            <w:r w:rsidRPr="007049EB">
              <w:rPr>
                <w:rFonts w:eastAsia="宋体"/>
                <w:sz w:val="20"/>
                <w:szCs w:val="20"/>
                <w:lang w:eastAsia="zh-CN"/>
              </w:rPr>
              <w:t>Phase rotation</w:t>
            </w:r>
          </w:p>
        </w:tc>
      </w:tr>
      <w:tr w:rsidR="00A00EC7" w14:paraId="2AD8155C" w14:textId="77777777" w:rsidTr="00837AEA">
        <w:tc>
          <w:tcPr>
            <w:tcW w:w="3610" w:type="dxa"/>
          </w:tcPr>
          <w:p w14:paraId="2ADE3562" w14:textId="77777777" w:rsidR="00A00EC7" w:rsidRPr="007049EB" w:rsidRDefault="00A00EC7" w:rsidP="00837AEA">
            <w:pPr>
              <w:jc w:val="center"/>
              <w:rPr>
                <w:rFonts w:eastAsia="宋体"/>
                <w:sz w:val="20"/>
                <w:szCs w:val="20"/>
                <w:lang w:eastAsia="zh-CN"/>
              </w:rPr>
            </w:pPr>
            <w:r w:rsidRPr="007049EB">
              <w:rPr>
                <w:rFonts w:eastAsia="宋体"/>
                <w:sz w:val="20"/>
                <w:szCs w:val="20"/>
                <w:lang w:eastAsia="zh-CN"/>
              </w:rPr>
              <w:t>Distance between two DMRS symbols</w:t>
            </w:r>
          </w:p>
        </w:tc>
        <w:tc>
          <w:tcPr>
            <w:tcW w:w="2848" w:type="dxa"/>
          </w:tcPr>
          <w:p w14:paraId="29B2C054" w14:textId="77777777" w:rsidR="00A00EC7" w:rsidRPr="007049EB" w:rsidRDefault="00A00EC7" w:rsidP="00837AEA">
            <w:pPr>
              <w:jc w:val="center"/>
              <w:rPr>
                <w:rFonts w:eastAsia="宋体"/>
                <w:sz w:val="20"/>
                <w:szCs w:val="20"/>
                <w:lang w:eastAsia="zh-CN"/>
              </w:rPr>
            </w:pPr>
            <w:r w:rsidRPr="007049EB">
              <w:rPr>
                <w:rFonts w:eastAsia="宋体" w:hint="eastAsia"/>
                <w:sz w:val="20"/>
                <w:szCs w:val="20"/>
                <w:lang w:eastAsia="zh-CN"/>
              </w:rPr>
              <w:t>1</w:t>
            </w:r>
            <w:r w:rsidRPr="007049EB">
              <w:rPr>
                <w:rFonts w:eastAsia="宋体"/>
                <w:sz w:val="20"/>
                <w:szCs w:val="20"/>
                <w:lang w:eastAsia="zh-CN"/>
              </w:rPr>
              <w:t xml:space="preserve"> slot </w:t>
            </w:r>
          </w:p>
        </w:tc>
        <w:tc>
          <w:tcPr>
            <w:tcW w:w="2848" w:type="dxa"/>
          </w:tcPr>
          <w:p w14:paraId="4989142E" w14:textId="77777777" w:rsidR="00A00EC7" w:rsidRPr="007049EB" w:rsidRDefault="00A00EC7" w:rsidP="00837AEA">
            <w:pPr>
              <w:jc w:val="center"/>
              <w:rPr>
                <w:rFonts w:eastAsia="宋体"/>
                <w:sz w:val="20"/>
                <w:szCs w:val="20"/>
                <w:lang w:eastAsia="zh-CN"/>
              </w:rPr>
            </w:pPr>
            <w:r w:rsidRPr="007049EB">
              <w:rPr>
                <w:rFonts w:eastAsia="宋体" w:hint="eastAsia"/>
                <w:sz w:val="20"/>
                <w:szCs w:val="20"/>
                <w:lang w:eastAsia="zh-CN"/>
              </w:rPr>
              <w:t>2</w:t>
            </w:r>
            <w:r w:rsidRPr="007049EB">
              <w:rPr>
                <w:rFonts w:eastAsia="宋体"/>
                <w:sz w:val="20"/>
                <w:szCs w:val="20"/>
                <w:lang w:eastAsia="zh-CN"/>
              </w:rPr>
              <w:t xml:space="preserve"> slots </w:t>
            </w:r>
          </w:p>
        </w:tc>
      </w:tr>
      <w:tr w:rsidR="00A00EC7" w14:paraId="5388486E" w14:textId="77777777" w:rsidTr="00837AEA">
        <w:tc>
          <w:tcPr>
            <w:tcW w:w="3610" w:type="dxa"/>
          </w:tcPr>
          <w:p w14:paraId="3EB82C6F" w14:textId="77777777" w:rsidR="00A00EC7" w:rsidRPr="007049EB" w:rsidRDefault="00A00EC7" w:rsidP="00837AEA">
            <w:pPr>
              <w:jc w:val="center"/>
              <w:rPr>
                <w:rFonts w:eastAsia="宋体"/>
                <w:sz w:val="20"/>
                <w:szCs w:val="20"/>
                <w:lang w:eastAsia="zh-CN"/>
              </w:rPr>
            </w:pPr>
            <w:r w:rsidRPr="007049EB">
              <w:rPr>
                <w:rFonts w:eastAsia="宋体" w:hint="eastAsia"/>
                <w:sz w:val="20"/>
                <w:szCs w:val="20"/>
                <w:lang w:eastAsia="zh-CN"/>
              </w:rPr>
              <w:t>3</w:t>
            </w:r>
            <w:r w:rsidRPr="007049EB">
              <w:rPr>
                <w:rFonts w:eastAsia="宋体"/>
                <w:sz w:val="20"/>
                <w:szCs w:val="20"/>
                <w:lang w:eastAsia="zh-CN"/>
              </w:rPr>
              <w:t>.75 kHz SCS</w:t>
            </w:r>
          </w:p>
        </w:tc>
        <w:tc>
          <w:tcPr>
            <w:tcW w:w="2848" w:type="dxa"/>
          </w:tcPr>
          <w:p w14:paraId="3A8D7923" w14:textId="77777777" w:rsidR="00A00EC7" w:rsidRPr="007049EB" w:rsidRDefault="00A00EC7" w:rsidP="00837AEA">
            <w:pPr>
              <w:jc w:val="center"/>
              <w:rPr>
                <w:rFonts w:eastAsia="宋体"/>
                <w:sz w:val="20"/>
                <w:szCs w:val="20"/>
                <w:lang w:eastAsia="zh-CN"/>
              </w:rPr>
            </w:pPr>
            <w:r w:rsidRPr="007049EB">
              <w:rPr>
                <w:rFonts w:eastAsia="宋体" w:hint="eastAsia"/>
                <w:sz w:val="20"/>
                <w:szCs w:val="20"/>
                <w:lang w:eastAsia="zh-CN"/>
              </w:rPr>
              <w:t>0</w:t>
            </w:r>
            <w:r w:rsidRPr="007049EB">
              <w:rPr>
                <w:rFonts w:eastAsia="宋体"/>
                <w:sz w:val="20"/>
                <w:szCs w:val="20"/>
                <w:lang w:eastAsia="zh-CN"/>
              </w:rPr>
              <w:t>.</w:t>
            </w:r>
            <w:r>
              <w:rPr>
                <w:rFonts w:eastAsia="宋体"/>
                <w:sz w:val="20"/>
                <w:szCs w:val="20"/>
                <w:lang w:eastAsia="zh-CN"/>
              </w:rPr>
              <w:t>8</w:t>
            </w:r>
            <w:r w:rsidRPr="007049EB">
              <w:rPr>
                <w:rFonts w:eastAsia="宋体"/>
                <w:sz w:val="20"/>
                <w:szCs w:val="20"/>
                <w:lang w:eastAsia="zh-CN"/>
              </w:rPr>
              <w:t>pi</w:t>
            </w:r>
          </w:p>
        </w:tc>
        <w:tc>
          <w:tcPr>
            <w:tcW w:w="2848" w:type="dxa"/>
            <w:shd w:val="clear" w:color="auto" w:fill="FBE4D5" w:themeFill="accent2" w:themeFillTint="33"/>
          </w:tcPr>
          <w:p w14:paraId="606D133F" w14:textId="77777777" w:rsidR="00A00EC7" w:rsidRPr="007049EB" w:rsidRDefault="00A00EC7" w:rsidP="00837AEA">
            <w:pPr>
              <w:jc w:val="center"/>
              <w:rPr>
                <w:rFonts w:eastAsia="宋体"/>
                <w:sz w:val="20"/>
                <w:szCs w:val="20"/>
                <w:lang w:eastAsia="zh-CN"/>
              </w:rPr>
            </w:pPr>
            <w:r w:rsidRPr="007049EB">
              <w:rPr>
                <w:rFonts w:eastAsia="宋体" w:hint="eastAsia"/>
                <w:sz w:val="20"/>
                <w:szCs w:val="20"/>
                <w:lang w:eastAsia="zh-CN"/>
              </w:rPr>
              <w:t>1</w:t>
            </w:r>
            <w:r w:rsidRPr="007049EB">
              <w:rPr>
                <w:rFonts w:eastAsia="宋体"/>
                <w:sz w:val="20"/>
                <w:szCs w:val="20"/>
                <w:lang w:eastAsia="zh-CN"/>
              </w:rPr>
              <w:t>.</w:t>
            </w:r>
            <w:r>
              <w:rPr>
                <w:rFonts w:eastAsia="宋体"/>
                <w:sz w:val="20"/>
                <w:szCs w:val="20"/>
                <w:lang w:eastAsia="zh-CN"/>
              </w:rPr>
              <w:t>6</w:t>
            </w:r>
            <w:r w:rsidRPr="007049EB">
              <w:rPr>
                <w:rFonts w:eastAsia="宋体"/>
                <w:sz w:val="20"/>
                <w:szCs w:val="20"/>
                <w:lang w:eastAsia="zh-CN"/>
              </w:rPr>
              <w:t>pi</w:t>
            </w:r>
          </w:p>
        </w:tc>
      </w:tr>
    </w:tbl>
    <w:p w14:paraId="2E4F770F" w14:textId="44570898" w:rsidR="00A00EC7" w:rsidRDefault="00A00EC7" w:rsidP="00A00EC7">
      <w:pPr>
        <w:spacing w:beforeLines="50" w:before="120"/>
        <w:rPr>
          <w:rFonts w:eastAsia="宋体"/>
          <w:lang w:eastAsia="zh-CN"/>
        </w:rPr>
      </w:pPr>
      <w:r>
        <w:rPr>
          <w:rFonts w:eastAsia="宋体"/>
          <w:lang w:eastAsia="zh-CN"/>
        </w:rPr>
        <w:t xml:space="preserve">For CDM of DMRS with legacy DMRS pattern </w:t>
      </w:r>
      <w:r w:rsidRPr="00EA4C72">
        <w:rPr>
          <w:rFonts w:eastAsia="宋体"/>
          <w:lang w:eastAsia="zh-CN"/>
        </w:rPr>
        <w:t xml:space="preserve">as shown in </w:t>
      </w:r>
      <w:r w:rsidR="00F6706E">
        <w:rPr>
          <w:rFonts w:eastAsia="宋体"/>
          <w:lang w:eastAsia="zh-CN"/>
        </w:rPr>
        <w:fldChar w:fldCharType="begin"/>
      </w:r>
      <w:r w:rsidR="00F6706E">
        <w:rPr>
          <w:rFonts w:eastAsia="宋体"/>
          <w:lang w:eastAsia="zh-CN"/>
        </w:rPr>
        <w:instrText xml:space="preserve"> REF _Ref181977335 \h </w:instrText>
      </w:r>
      <w:r w:rsidR="00F6706E">
        <w:rPr>
          <w:rFonts w:eastAsia="宋体"/>
          <w:lang w:eastAsia="zh-CN"/>
        </w:rPr>
      </w:r>
      <w:r w:rsidR="00F6706E">
        <w:rPr>
          <w:rFonts w:eastAsia="宋体"/>
          <w:lang w:eastAsia="zh-CN"/>
        </w:rPr>
        <w:fldChar w:fldCharType="separate"/>
      </w:r>
      <w:r w:rsidR="00F6706E">
        <w:t xml:space="preserve">Figure </w:t>
      </w:r>
      <w:r w:rsidR="00F6706E">
        <w:rPr>
          <w:noProof/>
        </w:rPr>
        <w:t>4</w:t>
      </w:r>
      <w:r w:rsidR="00F6706E">
        <w:rPr>
          <w:rFonts w:eastAsia="宋体"/>
          <w:lang w:eastAsia="zh-CN"/>
        </w:rPr>
        <w:fldChar w:fldCharType="end"/>
      </w:r>
      <w:r w:rsidRPr="00EA4C72">
        <w:rPr>
          <w:rFonts w:eastAsia="宋体"/>
          <w:lang w:eastAsia="zh-CN"/>
        </w:rPr>
        <w:t>(a)</w:t>
      </w:r>
      <w:r>
        <w:rPr>
          <w:rFonts w:eastAsia="宋体"/>
          <w:lang w:eastAsia="zh-CN"/>
        </w:rPr>
        <w:t xml:space="preserve">, </w:t>
      </w:r>
      <w:r w:rsidRPr="00EA4C72">
        <w:rPr>
          <w:rFonts w:eastAsia="宋体"/>
          <w:lang w:eastAsia="zh-CN"/>
        </w:rPr>
        <w:t xml:space="preserve">DMRS symbols </w:t>
      </w:r>
      <w:r>
        <w:rPr>
          <w:rFonts w:eastAsia="宋体"/>
          <w:lang w:eastAsia="zh-CN"/>
        </w:rPr>
        <w:t xml:space="preserve">are </w:t>
      </w:r>
      <w:r w:rsidRPr="00EA4C72">
        <w:rPr>
          <w:rFonts w:eastAsia="宋体"/>
          <w:lang w:eastAsia="zh-CN"/>
        </w:rPr>
        <w:t>spread across slots with the OCC sequence.</w:t>
      </w:r>
      <w:r>
        <w:rPr>
          <w:rFonts w:eastAsia="宋体"/>
          <w:lang w:eastAsia="zh-CN"/>
        </w:rPr>
        <w:t xml:space="preserve"> </w:t>
      </w:r>
      <w:r w:rsidRPr="00EA4C72">
        <w:rPr>
          <w:rFonts w:eastAsia="宋体"/>
          <w:lang w:eastAsia="zh-CN"/>
        </w:rPr>
        <w:t>As shown in</w:t>
      </w:r>
      <w:r>
        <w:rPr>
          <w:rFonts w:eastAsia="宋体"/>
          <w:lang w:eastAsia="zh-CN"/>
        </w:rPr>
        <w:t xml:space="preserve"> </w:t>
      </w:r>
      <w:r>
        <w:rPr>
          <w:rFonts w:eastAsia="宋体"/>
          <w:lang w:eastAsia="zh-CN"/>
        </w:rPr>
        <w:fldChar w:fldCharType="begin"/>
      </w:r>
      <w:r>
        <w:rPr>
          <w:rFonts w:eastAsia="宋体"/>
          <w:lang w:eastAsia="zh-CN"/>
        </w:rPr>
        <w:instrText xml:space="preserve"> REF _Ref172887518 \h </w:instrText>
      </w:r>
      <w:r>
        <w:rPr>
          <w:rFonts w:eastAsia="宋体"/>
          <w:lang w:eastAsia="zh-CN"/>
        </w:rPr>
      </w:r>
      <w:r>
        <w:rPr>
          <w:rFonts w:eastAsia="宋体"/>
          <w:lang w:eastAsia="zh-CN"/>
        </w:rPr>
        <w:fldChar w:fldCharType="separate"/>
      </w:r>
      <w:r>
        <w:t xml:space="preserve">Table </w:t>
      </w:r>
      <w:r>
        <w:rPr>
          <w:noProof/>
        </w:rPr>
        <w:t>2</w:t>
      </w:r>
      <w:r>
        <w:rPr>
          <w:rFonts w:eastAsia="宋体"/>
          <w:lang w:eastAsia="zh-CN"/>
        </w:rPr>
        <w:fldChar w:fldCharType="end"/>
      </w:r>
      <w:r w:rsidRPr="00EA4C72">
        <w:rPr>
          <w:rFonts w:eastAsia="宋体"/>
          <w:lang w:eastAsia="zh-CN"/>
        </w:rPr>
        <w:t xml:space="preserve">, </w:t>
      </w:r>
      <w:r>
        <w:rPr>
          <w:rFonts w:eastAsia="宋体"/>
          <w:lang w:eastAsia="zh-CN"/>
        </w:rPr>
        <w:t>t</w:t>
      </w:r>
      <w:r w:rsidRPr="00EA4C72">
        <w:rPr>
          <w:rFonts w:eastAsia="宋体"/>
          <w:lang w:eastAsia="zh-CN"/>
        </w:rPr>
        <w:t xml:space="preserve">he phase rotation between these two </w:t>
      </w:r>
      <w:r>
        <w:rPr>
          <w:rFonts w:eastAsia="宋体"/>
          <w:lang w:eastAsia="zh-CN"/>
        </w:rPr>
        <w:t>pairs</w:t>
      </w:r>
      <w:r w:rsidRPr="00EA4C72">
        <w:rPr>
          <w:rFonts w:eastAsia="宋体"/>
          <w:lang w:eastAsia="zh-CN"/>
        </w:rPr>
        <w:t xml:space="preserve"> of DMRS symbols is 1.</w:t>
      </w:r>
      <w:r>
        <w:rPr>
          <w:rFonts w:eastAsia="宋体"/>
          <w:lang w:eastAsia="zh-CN"/>
        </w:rPr>
        <w:t>6</w:t>
      </w:r>
      <w:r w:rsidRPr="00EA4C72">
        <w:rPr>
          <w:rFonts w:eastAsia="宋体"/>
          <w:lang w:eastAsia="zh-CN"/>
        </w:rPr>
        <w:t>pi, exceeding the range for estimation.</w:t>
      </w:r>
      <w:r>
        <w:rPr>
          <w:rFonts w:eastAsia="宋体"/>
          <w:lang w:eastAsia="zh-CN"/>
        </w:rPr>
        <w:t xml:space="preserve"> Alternatively, new DMRS pattern was proposed in [2], as shown in </w:t>
      </w:r>
      <w:r w:rsidR="00F6706E">
        <w:rPr>
          <w:rFonts w:eastAsia="宋体"/>
          <w:lang w:eastAsia="zh-CN"/>
        </w:rPr>
        <w:fldChar w:fldCharType="begin"/>
      </w:r>
      <w:r w:rsidR="00F6706E">
        <w:rPr>
          <w:rFonts w:eastAsia="宋体"/>
          <w:lang w:eastAsia="zh-CN"/>
        </w:rPr>
        <w:instrText xml:space="preserve"> REF _Ref181977335 \h </w:instrText>
      </w:r>
      <w:r w:rsidR="00F6706E">
        <w:rPr>
          <w:rFonts w:eastAsia="宋体"/>
          <w:lang w:eastAsia="zh-CN"/>
        </w:rPr>
      </w:r>
      <w:r w:rsidR="00F6706E">
        <w:rPr>
          <w:rFonts w:eastAsia="宋体"/>
          <w:lang w:eastAsia="zh-CN"/>
        </w:rPr>
        <w:fldChar w:fldCharType="separate"/>
      </w:r>
      <w:r w:rsidR="00F6706E">
        <w:t xml:space="preserve">Figure </w:t>
      </w:r>
      <w:r w:rsidR="00F6706E">
        <w:rPr>
          <w:noProof/>
        </w:rPr>
        <w:t>4</w:t>
      </w:r>
      <w:r w:rsidR="00F6706E">
        <w:rPr>
          <w:rFonts w:eastAsia="宋体"/>
          <w:lang w:eastAsia="zh-CN"/>
        </w:rPr>
        <w:fldChar w:fldCharType="end"/>
      </w:r>
      <w:r>
        <w:rPr>
          <w:rFonts w:eastAsia="宋体"/>
          <w:lang w:eastAsia="zh-CN"/>
        </w:rPr>
        <w:t xml:space="preserve">(b), the DMRS symbol locations are different in different slots. </w:t>
      </w:r>
      <w:r w:rsidRPr="0095069C">
        <w:rPr>
          <w:rFonts w:eastAsia="宋体"/>
          <w:lang w:eastAsia="zh-CN"/>
        </w:rPr>
        <w:t xml:space="preserve">For TDM of DMRS with legacy DMRS pattern, as shown in </w:t>
      </w:r>
      <w:r w:rsidR="00F6706E">
        <w:rPr>
          <w:rFonts w:eastAsia="宋体"/>
          <w:lang w:eastAsia="zh-CN"/>
        </w:rPr>
        <w:fldChar w:fldCharType="begin"/>
      </w:r>
      <w:r w:rsidR="00F6706E">
        <w:rPr>
          <w:rFonts w:eastAsia="宋体"/>
          <w:lang w:eastAsia="zh-CN"/>
        </w:rPr>
        <w:instrText xml:space="preserve"> REF _Ref181977335 \h </w:instrText>
      </w:r>
      <w:r w:rsidR="00F6706E">
        <w:rPr>
          <w:rFonts w:eastAsia="宋体"/>
          <w:lang w:eastAsia="zh-CN"/>
        </w:rPr>
      </w:r>
      <w:r w:rsidR="00F6706E">
        <w:rPr>
          <w:rFonts w:eastAsia="宋体"/>
          <w:lang w:eastAsia="zh-CN"/>
        </w:rPr>
        <w:fldChar w:fldCharType="separate"/>
      </w:r>
      <w:r w:rsidR="00F6706E">
        <w:t xml:space="preserve">Figure </w:t>
      </w:r>
      <w:r w:rsidR="00F6706E">
        <w:rPr>
          <w:noProof/>
        </w:rPr>
        <w:t>4</w:t>
      </w:r>
      <w:r w:rsidR="00F6706E">
        <w:rPr>
          <w:rFonts w:eastAsia="宋体"/>
          <w:lang w:eastAsia="zh-CN"/>
        </w:rPr>
        <w:fldChar w:fldCharType="end"/>
      </w:r>
      <w:r w:rsidRPr="0095069C">
        <w:rPr>
          <w:rFonts w:eastAsia="宋体"/>
          <w:lang w:eastAsia="zh-CN"/>
        </w:rPr>
        <w:t>(</w:t>
      </w:r>
      <w:r>
        <w:rPr>
          <w:rFonts w:eastAsia="宋体"/>
          <w:lang w:eastAsia="zh-CN"/>
        </w:rPr>
        <w:t>c</w:t>
      </w:r>
      <w:r w:rsidRPr="0095069C">
        <w:rPr>
          <w:rFonts w:eastAsia="宋体"/>
          <w:lang w:eastAsia="zh-CN"/>
        </w:rPr>
        <w:t>), UE transmits DMRS symbols only in part of slots allocated for NPUSCH transmission</w:t>
      </w:r>
      <w:r>
        <w:rPr>
          <w:rFonts w:eastAsia="宋体"/>
          <w:lang w:eastAsia="zh-CN"/>
        </w:rPr>
        <w:t>, different</w:t>
      </w:r>
      <w:r w:rsidRPr="0095069C">
        <w:rPr>
          <w:rFonts w:eastAsia="宋体"/>
          <w:lang w:eastAsia="zh-CN"/>
        </w:rPr>
        <w:t xml:space="preserve"> UEs transmits DMRS symbols in different slots and keeps the DMRS symbols in the rest of slots blank.</w:t>
      </w:r>
      <w:r>
        <w:rPr>
          <w:rFonts w:eastAsia="宋体"/>
          <w:lang w:eastAsia="zh-CN"/>
        </w:rPr>
        <w:t xml:space="preserve"> Furthermore, </w:t>
      </w:r>
      <w:r w:rsidRPr="0095069C">
        <w:rPr>
          <w:rFonts w:eastAsia="宋体"/>
          <w:lang w:eastAsia="zh-CN"/>
        </w:rPr>
        <w:t xml:space="preserve">consider the phase rotation between two </w:t>
      </w:r>
      <w:r w:rsidRPr="0095069C">
        <w:rPr>
          <w:rFonts w:eastAsia="宋体"/>
          <w:lang w:eastAsia="zh-CN"/>
        </w:rPr>
        <w:lastRenderedPageBreak/>
        <w:t xml:space="preserve">consecutive slots, one UE should transmit a pair of DMRS symbols on the two consecutive slots of every 2L slots, where L is the OCC length. </w:t>
      </w:r>
    </w:p>
    <w:p w14:paraId="39973EC9" w14:textId="77777777" w:rsidR="00A00EC7" w:rsidRDefault="00A00EC7" w:rsidP="00A00EC7">
      <w:pPr>
        <w:rPr>
          <w:rFonts w:eastAsia="宋体"/>
          <w:lang w:eastAsia="zh-CN"/>
        </w:rPr>
      </w:pPr>
      <w:r>
        <w:rPr>
          <w:noProof/>
          <w:lang w:val="en-US" w:eastAsia="zh-CN"/>
        </w:rPr>
        <w:drawing>
          <wp:inline distT="0" distB="0" distL="0" distR="0" wp14:anchorId="7C28E6BA" wp14:editId="48287929">
            <wp:extent cx="5915660" cy="393065"/>
            <wp:effectExtent l="0" t="0" r="8890" b="6985"/>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3"/>
                    <a:stretch>
                      <a:fillRect/>
                    </a:stretch>
                  </pic:blipFill>
                  <pic:spPr>
                    <a:xfrm>
                      <a:off x="0" y="0"/>
                      <a:ext cx="5915660" cy="393065"/>
                    </a:xfrm>
                    <a:prstGeom prst="rect">
                      <a:avLst/>
                    </a:prstGeom>
                  </pic:spPr>
                </pic:pic>
              </a:graphicData>
            </a:graphic>
          </wp:inline>
        </w:drawing>
      </w:r>
    </w:p>
    <w:p w14:paraId="7A5071AB" w14:textId="77777777" w:rsidR="00A00EC7" w:rsidRDefault="00A00EC7" w:rsidP="00A00EC7">
      <w:pPr>
        <w:jc w:val="center"/>
        <w:rPr>
          <w:rFonts w:eastAsia="宋体"/>
          <w:lang w:eastAsia="zh-CN"/>
        </w:rPr>
      </w:pPr>
      <w:r>
        <w:rPr>
          <w:rFonts w:eastAsia="宋体" w:hint="eastAsia"/>
          <w:lang w:eastAsia="zh-CN"/>
        </w:rPr>
        <w:t>(</w:t>
      </w:r>
      <w:r>
        <w:rPr>
          <w:rFonts w:eastAsia="宋体"/>
          <w:lang w:eastAsia="zh-CN"/>
        </w:rPr>
        <w:t>a</w:t>
      </w:r>
      <w:r>
        <w:rPr>
          <w:rFonts w:eastAsia="宋体" w:hint="eastAsia"/>
          <w:lang w:eastAsia="zh-CN"/>
        </w:rPr>
        <w:t>)</w:t>
      </w:r>
      <w:r>
        <w:rPr>
          <w:rFonts w:eastAsia="宋体"/>
          <w:lang w:eastAsia="zh-CN"/>
        </w:rPr>
        <w:t xml:space="preserve"> CDM of DMRS with legacy pattern</w:t>
      </w:r>
    </w:p>
    <w:p w14:paraId="7B25A65A" w14:textId="77777777" w:rsidR="00A00EC7" w:rsidRDefault="00A00EC7" w:rsidP="00A00EC7">
      <w:pPr>
        <w:jc w:val="center"/>
        <w:rPr>
          <w:rFonts w:eastAsia="宋体"/>
          <w:lang w:eastAsia="zh-CN"/>
        </w:rPr>
      </w:pPr>
      <w:r>
        <w:rPr>
          <w:noProof/>
          <w:lang w:val="en-US" w:eastAsia="zh-CN"/>
        </w:rPr>
        <w:drawing>
          <wp:inline distT="0" distB="0" distL="0" distR="0" wp14:anchorId="53BD0305" wp14:editId="1529AA97">
            <wp:extent cx="6004370" cy="62230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07979" cy="622674"/>
                    </a:xfrm>
                    <a:prstGeom prst="rect">
                      <a:avLst/>
                    </a:prstGeom>
                  </pic:spPr>
                </pic:pic>
              </a:graphicData>
            </a:graphic>
          </wp:inline>
        </w:drawing>
      </w:r>
    </w:p>
    <w:p w14:paraId="6E6BC700" w14:textId="77777777" w:rsidR="00A00EC7" w:rsidRDefault="00A00EC7" w:rsidP="00A00EC7">
      <w:pPr>
        <w:jc w:val="center"/>
        <w:rPr>
          <w:rFonts w:eastAsia="宋体"/>
          <w:noProof/>
          <w:lang w:val="en-US" w:eastAsia="zh-CN"/>
        </w:rPr>
      </w:pPr>
      <w:r>
        <w:rPr>
          <w:rFonts w:eastAsia="宋体"/>
          <w:lang w:eastAsia="zh-CN"/>
        </w:rPr>
        <w:t>(b) CDM of DMRS with new pattern</w:t>
      </w:r>
    </w:p>
    <w:p w14:paraId="37BE3207" w14:textId="77777777" w:rsidR="00A00EC7" w:rsidRDefault="00A00EC7" w:rsidP="00A00EC7">
      <w:pPr>
        <w:jc w:val="center"/>
        <w:rPr>
          <w:rFonts w:eastAsia="宋体"/>
          <w:lang w:eastAsia="zh-CN"/>
        </w:rPr>
      </w:pPr>
      <w:r>
        <w:rPr>
          <w:noProof/>
          <w:lang w:val="en-US" w:eastAsia="zh-CN"/>
        </w:rPr>
        <w:drawing>
          <wp:inline distT="0" distB="0" distL="0" distR="0" wp14:anchorId="7A82192D" wp14:editId="6C0CC7A2">
            <wp:extent cx="5915660" cy="685800"/>
            <wp:effectExtent l="0" t="0" r="889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5660" cy="685800"/>
                    </a:xfrm>
                    <a:prstGeom prst="rect">
                      <a:avLst/>
                    </a:prstGeom>
                  </pic:spPr>
                </pic:pic>
              </a:graphicData>
            </a:graphic>
          </wp:inline>
        </w:drawing>
      </w:r>
    </w:p>
    <w:p w14:paraId="16920718" w14:textId="77777777" w:rsidR="00A00EC7" w:rsidRDefault="00A00EC7" w:rsidP="00A00EC7">
      <w:pPr>
        <w:jc w:val="center"/>
        <w:rPr>
          <w:rFonts w:eastAsia="宋体"/>
          <w:lang w:eastAsia="zh-CN"/>
        </w:rPr>
      </w:pPr>
      <w:r>
        <w:rPr>
          <w:rFonts w:eastAsia="宋体"/>
          <w:lang w:eastAsia="zh-CN"/>
        </w:rPr>
        <w:t>(c) TDM of DMRS with legacy pattern</w:t>
      </w:r>
    </w:p>
    <w:p w14:paraId="7B26E14E" w14:textId="77777777" w:rsidR="00A00EC7" w:rsidRDefault="00A00EC7" w:rsidP="00A00EC7">
      <w:pPr>
        <w:pStyle w:val="af6"/>
      </w:pPr>
      <w:bookmarkStart w:id="10" w:name="_Ref181977335"/>
      <w:r>
        <w:t xml:space="preserve">Figure </w:t>
      </w:r>
      <w:r>
        <w:fldChar w:fldCharType="begin"/>
      </w:r>
      <w:r>
        <w:instrText xml:space="preserve"> SEQ Figure \* ARABIC </w:instrText>
      </w:r>
      <w:r>
        <w:fldChar w:fldCharType="separate"/>
      </w:r>
      <w:r>
        <w:rPr>
          <w:noProof/>
        </w:rPr>
        <w:t>4</w:t>
      </w:r>
      <w:r>
        <w:fldChar w:fldCharType="end"/>
      </w:r>
      <w:bookmarkEnd w:id="10"/>
      <w:r>
        <w:t xml:space="preserve"> DMR schemes for 3.75 kHz</w:t>
      </w:r>
    </w:p>
    <w:p w14:paraId="7AC63309" w14:textId="59279363" w:rsidR="00837AEA" w:rsidRDefault="009747DA" w:rsidP="00A00EC7">
      <w:pPr>
        <w:rPr>
          <w:rFonts w:eastAsia="宋体"/>
          <w:lang w:eastAsia="zh-CN"/>
        </w:rPr>
      </w:pPr>
      <w:r>
        <w:rPr>
          <w:rFonts w:eastAsia="宋体"/>
          <w:lang w:eastAsia="zh-CN"/>
        </w:rPr>
        <w:t xml:space="preserve">The link level simulation results are summarized in the following </w:t>
      </w:r>
      <w:r>
        <w:rPr>
          <w:rFonts w:eastAsia="宋体"/>
          <w:lang w:eastAsia="zh-CN"/>
        </w:rPr>
        <w:fldChar w:fldCharType="begin"/>
      </w:r>
      <w:r>
        <w:rPr>
          <w:rFonts w:eastAsia="宋体"/>
          <w:lang w:eastAsia="zh-CN"/>
        </w:rPr>
        <w:instrText xml:space="preserve"> REF _Ref172899164 \h </w:instrText>
      </w:r>
      <w:r>
        <w:rPr>
          <w:rFonts w:eastAsia="宋体"/>
          <w:lang w:eastAsia="zh-CN"/>
        </w:rPr>
      </w:r>
      <w:r>
        <w:rPr>
          <w:rFonts w:eastAsia="宋体"/>
          <w:lang w:eastAsia="zh-CN"/>
        </w:rPr>
        <w:fldChar w:fldCharType="separate"/>
      </w:r>
      <w:r>
        <w:t xml:space="preserve">Table </w:t>
      </w:r>
      <w:r>
        <w:rPr>
          <w:noProof/>
        </w:rPr>
        <w:t>3</w:t>
      </w:r>
      <w:r>
        <w:rPr>
          <w:rFonts w:eastAsia="宋体"/>
          <w:lang w:eastAsia="zh-CN"/>
        </w:rPr>
        <w:fldChar w:fldCharType="end"/>
      </w:r>
      <w:r>
        <w:rPr>
          <w:rFonts w:eastAsia="宋体"/>
          <w:lang w:eastAsia="zh-CN"/>
        </w:rPr>
        <w:t xml:space="preserve">. </w:t>
      </w:r>
      <w:r w:rsidR="00A00EC7">
        <w:rPr>
          <w:rFonts w:eastAsia="宋体"/>
          <w:lang w:eastAsia="zh-CN"/>
        </w:rPr>
        <w:t>It can be observed that both TDM with legacy DMRS pattern and CDM DMRS with new pattern have obvious performance loss compared with single UE scenario</w:t>
      </w:r>
      <w:r w:rsidR="00837AEA">
        <w:rPr>
          <w:rFonts w:eastAsia="宋体"/>
          <w:lang w:eastAsia="zh-CN"/>
        </w:rPr>
        <w:t xml:space="preserve"> when the </w:t>
      </w:r>
      <w:r>
        <w:rPr>
          <w:rFonts w:eastAsia="宋体"/>
          <w:lang w:eastAsia="zh-CN"/>
        </w:rPr>
        <w:t xml:space="preserve">regular </w:t>
      </w:r>
      <w:r w:rsidR="00837AEA">
        <w:rPr>
          <w:rFonts w:eastAsia="宋体"/>
          <w:lang w:eastAsia="zh-CN"/>
        </w:rPr>
        <w:t>CFO estimation algor</w:t>
      </w:r>
      <w:r w:rsidR="00466080">
        <w:rPr>
          <w:rFonts w:eastAsia="宋体"/>
          <w:lang w:eastAsia="zh-CN"/>
        </w:rPr>
        <w:t>i</w:t>
      </w:r>
      <w:r w:rsidR="00837AEA">
        <w:rPr>
          <w:rFonts w:eastAsia="宋体"/>
          <w:lang w:eastAsia="zh-CN"/>
        </w:rPr>
        <w:t xml:space="preserve">thm </w:t>
      </w:r>
      <w:r w:rsidR="005D0750">
        <w:rPr>
          <w:rFonts w:eastAsia="宋体"/>
          <w:lang w:eastAsia="zh-CN"/>
        </w:rPr>
        <w:t xml:space="preserve">is used which is </w:t>
      </w:r>
      <w:r>
        <w:rPr>
          <w:rFonts w:eastAsia="宋体"/>
          <w:lang w:eastAsia="zh-CN"/>
        </w:rPr>
        <w:t>base</w:t>
      </w:r>
      <w:r w:rsidR="005D0750">
        <w:rPr>
          <w:rFonts w:eastAsia="宋体"/>
          <w:lang w:eastAsia="zh-CN"/>
        </w:rPr>
        <w:t>d</w:t>
      </w:r>
      <w:r>
        <w:rPr>
          <w:rFonts w:eastAsia="宋体"/>
          <w:lang w:eastAsia="zh-CN"/>
        </w:rPr>
        <w:t xml:space="preserve"> on </w:t>
      </w:r>
      <w:r w:rsidR="005D0750">
        <w:rPr>
          <w:rFonts w:eastAsia="宋体"/>
          <w:lang w:eastAsia="zh-CN"/>
        </w:rPr>
        <w:t>the phase difference between consecutive DMRS symbols</w:t>
      </w:r>
      <w:r w:rsidR="00A00EC7">
        <w:rPr>
          <w:rFonts w:eastAsia="宋体"/>
          <w:lang w:eastAsia="zh-CN"/>
        </w:rPr>
        <w:t xml:space="preserve">. For TDM DMRS, the SNR loss is due to reduced number of DMRS symbols. For CDM DMRS with new pattern, the SNR loss is due to multi user interference. </w:t>
      </w:r>
      <w:r w:rsidR="00466080">
        <w:rPr>
          <w:rFonts w:eastAsia="宋体"/>
          <w:lang w:eastAsia="zh-CN"/>
        </w:rPr>
        <w:t xml:space="preserve">In addition, there is error floor when symbol-level OCC with OCC length 4 is used with CDM DMRS with new pattern when the </w:t>
      </w:r>
      <w:r w:rsidR="00AD0E27">
        <w:rPr>
          <w:rFonts w:eastAsia="宋体"/>
          <w:lang w:eastAsia="zh-CN"/>
        </w:rPr>
        <w:t xml:space="preserve">regular </w:t>
      </w:r>
      <w:r w:rsidR="00466080">
        <w:rPr>
          <w:rFonts w:eastAsia="宋体"/>
          <w:lang w:eastAsia="zh-CN"/>
        </w:rPr>
        <w:t>CFO estimation algorithm is used.</w:t>
      </w:r>
      <w:r w:rsidR="00466080">
        <w:rPr>
          <w:rFonts w:eastAsia="宋体" w:hint="eastAsia"/>
          <w:lang w:eastAsia="zh-CN"/>
        </w:rPr>
        <w:t xml:space="preserve"> </w:t>
      </w:r>
      <w:r w:rsidR="005D0750">
        <w:rPr>
          <w:rFonts w:eastAsia="宋体"/>
          <w:lang w:eastAsia="zh-CN"/>
        </w:rPr>
        <w:t>Alternatively, we also tr</w:t>
      </w:r>
      <w:r w:rsidR="00BD71C4">
        <w:rPr>
          <w:rFonts w:eastAsia="宋体"/>
          <w:lang w:eastAsia="zh-CN"/>
        </w:rPr>
        <w:t>ied</w:t>
      </w:r>
      <w:r w:rsidR="005D0750">
        <w:rPr>
          <w:rFonts w:eastAsia="宋体"/>
          <w:lang w:eastAsia="zh-CN"/>
        </w:rPr>
        <w:t xml:space="preserve"> the CFO estimation based on ML detection on DMRS symbols and multi-hypotheses detection of NPUSCH, </w:t>
      </w:r>
      <w:r w:rsidR="00466080">
        <w:rPr>
          <w:rFonts w:eastAsia="宋体"/>
          <w:lang w:eastAsia="zh-CN"/>
        </w:rPr>
        <w:t xml:space="preserve">CDM with legacy pattern can achieve similar performance with CDM DMRS with new pattern. Therefore, </w:t>
      </w:r>
      <w:r w:rsidR="00466080" w:rsidRPr="00466080">
        <w:rPr>
          <w:rFonts w:eastAsia="宋体"/>
          <w:lang w:eastAsia="zh-CN"/>
        </w:rPr>
        <w:t>legacy DMRS pattern</w:t>
      </w:r>
      <w:r w:rsidR="00466080" w:rsidRPr="00466080" w:rsidDel="00837AEA">
        <w:rPr>
          <w:rFonts w:eastAsia="宋体"/>
          <w:lang w:eastAsia="zh-CN"/>
        </w:rPr>
        <w:t xml:space="preserve"> </w:t>
      </w:r>
      <w:r w:rsidR="00466080">
        <w:rPr>
          <w:rFonts w:eastAsia="宋体"/>
          <w:lang w:eastAsia="zh-CN"/>
        </w:rPr>
        <w:t xml:space="preserve">is enough for </w:t>
      </w:r>
      <w:r w:rsidR="00F6706E">
        <w:rPr>
          <w:rFonts w:eastAsia="宋体"/>
          <w:lang w:eastAsia="zh-CN"/>
        </w:rPr>
        <w:t>S</w:t>
      </w:r>
      <w:r w:rsidR="00466080">
        <w:rPr>
          <w:rFonts w:eastAsia="宋体"/>
          <w:lang w:eastAsia="zh-CN"/>
        </w:rPr>
        <w:t>ymbol</w:t>
      </w:r>
      <w:r w:rsidR="00F6706E">
        <w:rPr>
          <w:rFonts w:eastAsia="宋体"/>
          <w:lang w:eastAsia="zh-CN"/>
        </w:rPr>
        <w:t>-</w:t>
      </w:r>
      <w:r w:rsidR="00466080">
        <w:rPr>
          <w:rFonts w:eastAsia="宋体"/>
          <w:lang w:eastAsia="zh-CN"/>
        </w:rPr>
        <w:t>level OCC with 3.75kHz SCS.</w:t>
      </w:r>
    </w:p>
    <w:p w14:paraId="63A34472" w14:textId="480DAE61" w:rsidR="00A00EC7" w:rsidRPr="004C6B6D" w:rsidRDefault="00A00EC7" w:rsidP="00A00EC7">
      <w:pPr>
        <w:rPr>
          <w:rFonts w:eastAsia="宋体"/>
          <w:b/>
          <w:bCs/>
          <w:i/>
          <w:iCs/>
          <w:lang w:eastAsia="zh-CN"/>
        </w:rPr>
      </w:pPr>
      <w:r w:rsidRPr="004C6B6D">
        <w:rPr>
          <w:rFonts w:eastAsia="宋体"/>
          <w:b/>
          <w:bCs/>
          <w:i/>
          <w:iCs/>
          <w:lang w:eastAsia="zh-CN"/>
        </w:rPr>
        <w:t>Observation</w:t>
      </w:r>
      <w:r>
        <w:rPr>
          <w:rFonts w:eastAsia="宋体"/>
          <w:b/>
          <w:bCs/>
          <w:i/>
          <w:iCs/>
          <w:lang w:eastAsia="zh-CN"/>
        </w:rPr>
        <w:t xml:space="preserve"> </w:t>
      </w:r>
      <w:r w:rsidR="00F6706E">
        <w:rPr>
          <w:rFonts w:eastAsia="宋体"/>
          <w:b/>
          <w:bCs/>
          <w:i/>
          <w:iCs/>
          <w:lang w:eastAsia="zh-CN"/>
        </w:rPr>
        <w:t>4</w:t>
      </w:r>
      <w:r w:rsidRPr="004C6B6D">
        <w:rPr>
          <w:rFonts w:eastAsia="宋体"/>
          <w:b/>
          <w:bCs/>
          <w:i/>
          <w:iCs/>
          <w:lang w:eastAsia="zh-CN"/>
        </w:rPr>
        <w:t xml:space="preserve">: For </w:t>
      </w:r>
      <w:r w:rsidR="006B5988">
        <w:rPr>
          <w:rFonts w:eastAsia="宋体"/>
          <w:b/>
          <w:bCs/>
          <w:i/>
          <w:iCs/>
          <w:lang w:eastAsia="zh-CN"/>
        </w:rPr>
        <w:t>S</w:t>
      </w:r>
      <w:r w:rsidR="006B5988" w:rsidRPr="004C6B6D">
        <w:rPr>
          <w:rFonts w:eastAsia="宋体"/>
          <w:b/>
          <w:bCs/>
          <w:i/>
          <w:iCs/>
          <w:lang w:eastAsia="zh-CN"/>
        </w:rPr>
        <w:t>ymbol</w:t>
      </w:r>
      <w:r w:rsidRPr="004C6B6D">
        <w:rPr>
          <w:rFonts w:eastAsia="宋体"/>
          <w:b/>
          <w:bCs/>
          <w:i/>
          <w:iCs/>
          <w:lang w:eastAsia="zh-CN"/>
        </w:rPr>
        <w:t>-level OCC with 3.75kHz SCS single tone, TDM DMRS w/ legacy pattern</w:t>
      </w:r>
      <w:r w:rsidR="00906F84">
        <w:rPr>
          <w:rFonts w:eastAsia="宋体"/>
          <w:b/>
          <w:bCs/>
          <w:i/>
          <w:iCs/>
          <w:lang w:eastAsia="zh-CN"/>
        </w:rPr>
        <w:t xml:space="preserve"> </w:t>
      </w:r>
      <w:r w:rsidR="00BD71C4">
        <w:rPr>
          <w:rFonts w:eastAsia="宋体"/>
          <w:b/>
          <w:bCs/>
          <w:i/>
          <w:iCs/>
          <w:lang w:eastAsia="zh-CN"/>
        </w:rPr>
        <w:t xml:space="preserve">performs better than CDM DMRS with new pattern when regular CFO estimation </w:t>
      </w:r>
      <w:r w:rsidR="002F4E28">
        <w:rPr>
          <w:rFonts w:eastAsia="宋体"/>
          <w:b/>
          <w:bCs/>
          <w:i/>
          <w:iCs/>
          <w:lang w:eastAsia="zh-CN"/>
        </w:rPr>
        <w:t xml:space="preserve">based on phase rotation between consecutive DMRS symbols </w:t>
      </w:r>
      <w:r w:rsidR="00BD71C4">
        <w:rPr>
          <w:rFonts w:eastAsia="宋体"/>
          <w:b/>
          <w:bCs/>
          <w:i/>
          <w:iCs/>
          <w:lang w:eastAsia="zh-CN"/>
        </w:rPr>
        <w:t>is used. CDM DMRS</w:t>
      </w:r>
      <w:r w:rsidR="00906F84">
        <w:rPr>
          <w:rFonts w:eastAsia="宋体"/>
          <w:b/>
          <w:bCs/>
          <w:i/>
          <w:iCs/>
          <w:lang w:eastAsia="zh-CN"/>
        </w:rPr>
        <w:t xml:space="preserve"> w/ legacy pattern</w:t>
      </w:r>
      <w:r w:rsidRPr="004C6B6D">
        <w:rPr>
          <w:rFonts w:eastAsia="宋体"/>
          <w:b/>
          <w:bCs/>
          <w:i/>
          <w:iCs/>
          <w:lang w:eastAsia="zh-CN"/>
        </w:rPr>
        <w:t xml:space="preserve"> has </w:t>
      </w:r>
      <w:r w:rsidR="002F4E28">
        <w:rPr>
          <w:rFonts w:eastAsia="宋体"/>
          <w:b/>
          <w:bCs/>
          <w:i/>
          <w:iCs/>
          <w:lang w:eastAsia="zh-CN"/>
        </w:rPr>
        <w:t xml:space="preserve">similar performance as </w:t>
      </w:r>
      <w:r w:rsidRPr="004C6B6D">
        <w:rPr>
          <w:rFonts w:eastAsia="宋体"/>
          <w:b/>
          <w:bCs/>
          <w:i/>
          <w:iCs/>
          <w:lang w:eastAsia="zh-CN"/>
        </w:rPr>
        <w:t>CDM with new pattern</w:t>
      </w:r>
      <w:r w:rsidR="002F4E28">
        <w:rPr>
          <w:rFonts w:eastAsia="宋体"/>
          <w:b/>
          <w:bCs/>
          <w:i/>
          <w:iCs/>
          <w:lang w:eastAsia="zh-CN"/>
        </w:rPr>
        <w:t xml:space="preserve"> when the advanced CFO estimation based on </w:t>
      </w:r>
      <w:r w:rsidR="002F4E28">
        <w:rPr>
          <w:rFonts w:eastAsia="宋体" w:hint="eastAsia"/>
          <w:b/>
          <w:bCs/>
          <w:i/>
          <w:iCs/>
          <w:lang w:eastAsia="zh-CN"/>
        </w:rPr>
        <w:t>ML</w:t>
      </w:r>
      <w:r w:rsidR="002F4E28">
        <w:rPr>
          <w:rFonts w:eastAsia="宋体"/>
          <w:b/>
          <w:bCs/>
          <w:i/>
          <w:iCs/>
          <w:lang w:eastAsia="zh-CN"/>
        </w:rPr>
        <w:t xml:space="preserve"> detection and </w:t>
      </w:r>
      <w:r w:rsidR="002F4E28" w:rsidRPr="002F4E28">
        <w:rPr>
          <w:rFonts w:eastAsia="宋体"/>
          <w:b/>
          <w:bCs/>
          <w:i/>
          <w:iCs/>
          <w:lang w:eastAsia="zh-CN"/>
        </w:rPr>
        <w:t>multi-hypotheses detection</w:t>
      </w:r>
      <w:r w:rsidR="002F4E28">
        <w:rPr>
          <w:rFonts w:eastAsia="宋体"/>
          <w:b/>
          <w:bCs/>
          <w:i/>
          <w:iCs/>
          <w:lang w:eastAsia="zh-CN"/>
        </w:rPr>
        <w:t xml:space="preserve"> are used.</w:t>
      </w:r>
      <w:r w:rsidRPr="004C6B6D">
        <w:rPr>
          <w:rFonts w:eastAsia="宋体"/>
          <w:b/>
          <w:bCs/>
          <w:i/>
          <w:iCs/>
          <w:lang w:eastAsia="zh-CN"/>
        </w:rPr>
        <w:t xml:space="preserve"> </w:t>
      </w:r>
    </w:p>
    <w:p w14:paraId="67F71939" w14:textId="259FF8A6" w:rsidR="00A00EC7" w:rsidRPr="004C6B6D" w:rsidRDefault="00A00EC7" w:rsidP="00A00EC7">
      <w:pPr>
        <w:rPr>
          <w:rFonts w:eastAsia="宋体"/>
          <w:b/>
          <w:bCs/>
          <w:i/>
          <w:iCs/>
          <w:lang w:eastAsia="zh-CN"/>
        </w:rPr>
      </w:pPr>
      <w:r w:rsidRPr="00300DDC">
        <w:rPr>
          <w:b/>
          <w:bCs/>
          <w:i/>
          <w:iCs/>
          <w:lang w:eastAsia="zh-CN"/>
        </w:rPr>
        <w:t>Proposal</w:t>
      </w:r>
      <w:r>
        <w:rPr>
          <w:b/>
          <w:bCs/>
          <w:i/>
          <w:iCs/>
          <w:lang w:eastAsia="zh-CN"/>
        </w:rPr>
        <w:t xml:space="preserve"> </w:t>
      </w:r>
      <w:r w:rsidR="00107A92">
        <w:rPr>
          <w:b/>
          <w:bCs/>
          <w:i/>
          <w:iCs/>
          <w:lang w:eastAsia="zh-CN"/>
        </w:rPr>
        <w:t>5</w:t>
      </w:r>
      <w:r w:rsidRPr="00300DDC">
        <w:rPr>
          <w:b/>
          <w:bCs/>
          <w:i/>
          <w:iCs/>
          <w:lang w:eastAsia="zh-CN"/>
        </w:rPr>
        <w:t xml:space="preserve">: RAN1 strive to reuse the legacy DMRS pattern for </w:t>
      </w:r>
      <w:r w:rsidR="006B5988">
        <w:rPr>
          <w:b/>
          <w:bCs/>
          <w:i/>
          <w:iCs/>
          <w:lang w:eastAsia="zh-CN"/>
        </w:rPr>
        <w:t>S</w:t>
      </w:r>
      <w:r w:rsidR="006B5988" w:rsidRPr="00300DDC">
        <w:rPr>
          <w:b/>
          <w:bCs/>
          <w:i/>
          <w:iCs/>
          <w:lang w:eastAsia="zh-CN"/>
        </w:rPr>
        <w:t>ymbol level</w:t>
      </w:r>
      <w:r w:rsidR="006B5988">
        <w:rPr>
          <w:b/>
          <w:bCs/>
          <w:i/>
          <w:iCs/>
          <w:lang w:eastAsia="zh-CN"/>
        </w:rPr>
        <w:t>-</w:t>
      </w:r>
      <w:r w:rsidRPr="00300DDC">
        <w:rPr>
          <w:b/>
          <w:bCs/>
          <w:i/>
          <w:iCs/>
          <w:lang w:eastAsia="zh-CN"/>
        </w:rPr>
        <w:t>OCC with 3.75kHz SCS</w:t>
      </w:r>
      <w:r>
        <w:rPr>
          <w:b/>
          <w:bCs/>
          <w:i/>
          <w:iCs/>
          <w:lang w:eastAsia="zh-CN"/>
        </w:rPr>
        <w:t>.</w:t>
      </w:r>
    </w:p>
    <w:p w14:paraId="0D8F7EDF" w14:textId="77777777" w:rsidR="00A00EC7" w:rsidRDefault="00A00EC7" w:rsidP="00A00EC7">
      <w:pPr>
        <w:pStyle w:val="af6"/>
        <w:rPr>
          <w:lang w:val="en-US"/>
        </w:rPr>
      </w:pPr>
      <w:bookmarkStart w:id="11" w:name="_Ref172899164"/>
      <w:bookmarkStart w:id="12" w:name="_Ref162904016"/>
      <w:r>
        <w:t xml:space="preserve">Table </w:t>
      </w:r>
      <w:r>
        <w:rPr>
          <w:b w:val="0"/>
          <w:bCs w:val="0"/>
        </w:rPr>
        <w:fldChar w:fldCharType="begin"/>
      </w:r>
      <w:r>
        <w:instrText xml:space="preserve"> SEQ Table \* ARABIC </w:instrText>
      </w:r>
      <w:r>
        <w:rPr>
          <w:b w:val="0"/>
          <w:bCs w:val="0"/>
        </w:rPr>
        <w:fldChar w:fldCharType="separate"/>
      </w:r>
      <w:r>
        <w:rPr>
          <w:noProof/>
        </w:rPr>
        <w:t>3</w:t>
      </w:r>
      <w:r>
        <w:rPr>
          <w:b w:val="0"/>
          <w:bCs w:val="0"/>
        </w:rPr>
        <w:fldChar w:fldCharType="end"/>
      </w:r>
      <w:bookmarkEnd w:id="11"/>
      <w:r>
        <w:t xml:space="preserve"> S</w:t>
      </w:r>
      <w:bookmarkEnd w:id="12"/>
      <w:r>
        <w:t>ummary of SNR@10%BLER and Aggregated throughput@ required SNR for 3.75 kHz</w:t>
      </w:r>
      <w:r w:rsidDel="00ED1244">
        <w:rPr>
          <w:rFonts w:hint="eastAsia"/>
          <w:lang w:val="en-US"/>
        </w:rPr>
        <w:t xml:space="preserve"> </w:t>
      </w:r>
      <w:r>
        <w:t>single tone</w:t>
      </w:r>
      <w:r w:rsidDel="00ED1244">
        <w:rPr>
          <w:rFonts w:hint="eastAsia"/>
          <w:lang w:val="en-US"/>
        </w:rPr>
        <w:t xml:space="preserve"> </w:t>
      </w:r>
    </w:p>
    <w:tbl>
      <w:tblPr>
        <w:tblStyle w:val="af4"/>
        <w:tblW w:w="9306" w:type="dxa"/>
        <w:tblLayout w:type="fixed"/>
        <w:tblLook w:val="04A0" w:firstRow="1" w:lastRow="0" w:firstColumn="1" w:lastColumn="0" w:noHBand="0" w:noVBand="1"/>
      </w:tblPr>
      <w:tblGrid>
        <w:gridCol w:w="988"/>
        <w:gridCol w:w="1275"/>
        <w:gridCol w:w="1701"/>
        <w:gridCol w:w="1278"/>
        <w:gridCol w:w="1416"/>
        <w:gridCol w:w="1293"/>
        <w:gridCol w:w="1355"/>
      </w:tblGrid>
      <w:tr w:rsidR="006B5988" w14:paraId="6A14F1E2" w14:textId="77777777" w:rsidTr="00C65FFB">
        <w:tc>
          <w:tcPr>
            <w:tcW w:w="988" w:type="dxa"/>
            <w:vMerge w:val="restart"/>
          </w:tcPr>
          <w:p w14:paraId="5502D859" w14:textId="2CFCF576" w:rsidR="006B5988" w:rsidRPr="00BA559C" w:rsidRDefault="006B5988" w:rsidP="006B5988">
            <w:pPr>
              <w:snapToGrid w:val="0"/>
              <w:spacing w:after="0"/>
              <w:jc w:val="center"/>
              <w:rPr>
                <w:rFonts w:eastAsia="宋体"/>
                <w:sz w:val="18"/>
                <w:szCs w:val="18"/>
                <w:lang w:eastAsia="zh-CN"/>
              </w:rPr>
            </w:pPr>
            <w:r>
              <w:rPr>
                <w:rFonts w:eastAsia="宋体" w:hint="eastAsia"/>
                <w:sz w:val="18"/>
                <w:szCs w:val="18"/>
                <w:lang w:eastAsia="zh-CN"/>
              </w:rPr>
              <w:t>T</w:t>
            </w:r>
            <w:r>
              <w:rPr>
                <w:rFonts w:eastAsia="宋体"/>
                <w:sz w:val="18"/>
                <w:szCs w:val="18"/>
                <w:lang w:eastAsia="zh-CN"/>
              </w:rPr>
              <w:t>BS=16</w:t>
            </w:r>
          </w:p>
        </w:tc>
        <w:tc>
          <w:tcPr>
            <w:tcW w:w="1275" w:type="dxa"/>
            <w:vMerge w:val="restart"/>
          </w:tcPr>
          <w:p w14:paraId="6932B608" w14:textId="3BD5C0FB" w:rsidR="006B5988" w:rsidRPr="007C373A" w:rsidRDefault="006B5988" w:rsidP="006B5988">
            <w:pPr>
              <w:jc w:val="center"/>
              <w:rPr>
                <w:rFonts w:eastAsia="宋体"/>
                <w:sz w:val="18"/>
                <w:szCs w:val="18"/>
                <w:lang w:eastAsia="zh-CN"/>
              </w:rPr>
            </w:pPr>
            <w:r w:rsidRPr="00AD0E27">
              <w:rPr>
                <w:rFonts w:eastAsia="宋体"/>
                <w:sz w:val="18"/>
                <w:szCs w:val="18"/>
                <w:lang w:eastAsia="zh-CN"/>
              </w:rPr>
              <w:t>Data symbols</w:t>
            </w:r>
          </w:p>
        </w:tc>
        <w:tc>
          <w:tcPr>
            <w:tcW w:w="1701" w:type="dxa"/>
            <w:vMerge w:val="restart"/>
          </w:tcPr>
          <w:p w14:paraId="597E39BB" w14:textId="125922CC" w:rsidR="006B5988" w:rsidRPr="007C373A" w:rsidRDefault="006B5988" w:rsidP="006B5988">
            <w:pPr>
              <w:jc w:val="center"/>
              <w:rPr>
                <w:rFonts w:eastAsia="宋体"/>
                <w:sz w:val="18"/>
                <w:szCs w:val="18"/>
                <w:lang w:eastAsia="zh-CN"/>
              </w:rPr>
            </w:pPr>
            <w:r w:rsidRPr="00AD0E27">
              <w:rPr>
                <w:rFonts w:eastAsia="宋体" w:hint="eastAsia"/>
                <w:sz w:val="18"/>
                <w:szCs w:val="18"/>
                <w:lang w:eastAsia="zh-CN"/>
              </w:rPr>
              <w:t>D</w:t>
            </w:r>
            <w:r w:rsidRPr="00AD0E27">
              <w:rPr>
                <w:rFonts w:eastAsia="宋体"/>
                <w:sz w:val="18"/>
                <w:szCs w:val="18"/>
                <w:lang w:eastAsia="zh-CN"/>
              </w:rPr>
              <w:t>MRS symbols</w:t>
            </w:r>
          </w:p>
        </w:tc>
        <w:tc>
          <w:tcPr>
            <w:tcW w:w="2694" w:type="dxa"/>
            <w:gridSpan w:val="2"/>
          </w:tcPr>
          <w:p w14:paraId="0BAABD4C" w14:textId="44D8D1AB" w:rsidR="006B5988" w:rsidRPr="007C373A" w:rsidRDefault="006B5988" w:rsidP="006B5988">
            <w:pPr>
              <w:jc w:val="center"/>
              <w:rPr>
                <w:rFonts w:eastAsia="宋体"/>
                <w:sz w:val="18"/>
                <w:szCs w:val="18"/>
                <w:lang w:eastAsia="zh-CN"/>
              </w:rPr>
            </w:pPr>
            <w:r w:rsidRPr="007C373A">
              <w:rPr>
                <w:rFonts w:eastAsia="宋体"/>
                <w:sz w:val="18"/>
                <w:szCs w:val="18"/>
                <w:lang w:eastAsia="zh-CN"/>
              </w:rPr>
              <w:t>SNR @10%BLER</w:t>
            </w:r>
          </w:p>
        </w:tc>
        <w:tc>
          <w:tcPr>
            <w:tcW w:w="2648" w:type="dxa"/>
            <w:gridSpan w:val="2"/>
          </w:tcPr>
          <w:p w14:paraId="05F6D9FA" w14:textId="3B2A2536" w:rsidR="006B5988" w:rsidRDefault="006B5988" w:rsidP="006B5988">
            <w:pPr>
              <w:jc w:val="center"/>
            </w:pPr>
            <w:r w:rsidRPr="007C373A">
              <w:rPr>
                <w:rFonts w:eastAsia="宋体"/>
                <w:sz w:val="18"/>
                <w:szCs w:val="18"/>
                <w:lang w:eastAsia="zh-CN"/>
              </w:rPr>
              <w:t xml:space="preserve">SNR </w:t>
            </w:r>
            <w:r>
              <w:rPr>
                <w:rFonts w:eastAsia="宋体"/>
                <w:sz w:val="18"/>
                <w:szCs w:val="18"/>
                <w:lang w:eastAsia="zh-CN"/>
              </w:rPr>
              <w:t>gap to baseline</w:t>
            </w:r>
          </w:p>
        </w:tc>
      </w:tr>
      <w:tr w:rsidR="005D0750" w14:paraId="02E90753" w14:textId="77777777" w:rsidTr="00C65FFB">
        <w:tc>
          <w:tcPr>
            <w:tcW w:w="988" w:type="dxa"/>
            <w:vMerge/>
          </w:tcPr>
          <w:p w14:paraId="3C71A3B1" w14:textId="77777777" w:rsidR="005D0750" w:rsidRPr="00BA559C" w:rsidRDefault="005D0750" w:rsidP="005D0750">
            <w:pPr>
              <w:snapToGrid w:val="0"/>
              <w:spacing w:after="0"/>
              <w:jc w:val="center"/>
              <w:rPr>
                <w:rFonts w:eastAsia="宋体"/>
                <w:sz w:val="18"/>
                <w:szCs w:val="18"/>
                <w:lang w:eastAsia="zh-CN"/>
              </w:rPr>
            </w:pPr>
          </w:p>
        </w:tc>
        <w:tc>
          <w:tcPr>
            <w:tcW w:w="1275" w:type="dxa"/>
            <w:vMerge/>
          </w:tcPr>
          <w:p w14:paraId="6EA1981D" w14:textId="77777777" w:rsidR="005D0750" w:rsidRDefault="005D0750" w:rsidP="005D0750">
            <w:pPr>
              <w:jc w:val="center"/>
              <w:rPr>
                <w:rFonts w:eastAsia="宋体"/>
                <w:sz w:val="18"/>
                <w:szCs w:val="18"/>
                <w:lang w:eastAsia="zh-CN"/>
              </w:rPr>
            </w:pPr>
          </w:p>
        </w:tc>
        <w:tc>
          <w:tcPr>
            <w:tcW w:w="1701" w:type="dxa"/>
            <w:vMerge/>
          </w:tcPr>
          <w:p w14:paraId="48557012" w14:textId="77777777" w:rsidR="005D0750" w:rsidRDefault="005D0750" w:rsidP="005D0750">
            <w:pPr>
              <w:jc w:val="center"/>
              <w:rPr>
                <w:rFonts w:eastAsia="宋体"/>
                <w:sz w:val="18"/>
                <w:szCs w:val="18"/>
                <w:lang w:eastAsia="zh-CN"/>
              </w:rPr>
            </w:pPr>
          </w:p>
        </w:tc>
        <w:tc>
          <w:tcPr>
            <w:tcW w:w="1278" w:type="dxa"/>
          </w:tcPr>
          <w:p w14:paraId="16268395" w14:textId="0C5D67FA" w:rsidR="005D0750" w:rsidRPr="007C373A" w:rsidRDefault="005D0750" w:rsidP="005D0750">
            <w:pPr>
              <w:jc w:val="center"/>
              <w:rPr>
                <w:rFonts w:eastAsia="宋体"/>
                <w:sz w:val="18"/>
                <w:szCs w:val="18"/>
                <w:lang w:eastAsia="zh-CN"/>
              </w:rPr>
            </w:pPr>
            <w:r>
              <w:rPr>
                <w:rFonts w:eastAsia="宋体"/>
                <w:sz w:val="18"/>
                <w:szCs w:val="18"/>
                <w:lang w:eastAsia="zh-CN"/>
              </w:rPr>
              <w:t xml:space="preserve">Regular </w:t>
            </w:r>
            <w:r>
              <w:rPr>
                <w:rFonts w:eastAsia="宋体" w:hint="eastAsia"/>
                <w:sz w:val="18"/>
                <w:szCs w:val="18"/>
                <w:lang w:eastAsia="zh-CN"/>
              </w:rPr>
              <w:t>C</w:t>
            </w:r>
            <w:r>
              <w:rPr>
                <w:rFonts w:eastAsia="宋体"/>
                <w:sz w:val="18"/>
                <w:szCs w:val="18"/>
                <w:lang w:eastAsia="zh-CN"/>
              </w:rPr>
              <w:t>FO est.</w:t>
            </w:r>
          </w:p>
        </w:tc>
        <w:tc>
          <w:tcPr>
            <w:tcW w:w="1416" w:type="dxa"/>
          </w:tcPr>
          <w:p w14:paraId="10B92CCC" w14:textId="766A8A81" w:rsidR="005D0750" w:rsidRPr="007C373A" w:rsidRDefault="005D0750" w:rsidP="005D0750">
            <w:pPr>
              <w:jc w:val="center"/>
              <w:rPr>
                <w:rFonts w:eastAsia="宋体"/>
                <w:sz w:val="18"/>
                <w:szCs w:val="18"/>
                <w:lang w:eastAsia="zh-CN"/>
              </w:rPr>
            </w:pPr>
            <w:r>
              <w:rPr>
                <w:rFonts w:eastAsia="宋体"/>
                <w:sz w:val="18"/>
                <w:szCs w:val="18"/>
                <w:lang w:eastAsia="zh-CN"/>
              </w:rPr>
              <w:t xml:space="preserve">Advanced </w:t>
            </w:r>
            <w:r>
              <w:rPr>
                <w:rFonts w:eastAsia="宋体" w:hint="eastAsia"/>
                <w:sz w:val="18"/>
                <w:szCs w:val="18"/>
                <w:lang w:eastAsia="zh-CN"/>
              </w:rPr>
              <w:t>C</w:t>
            </w:r>
            <w:r>
              <w:rPr>
                <w:rFonts w:eastAsia="宋体"/>
                <w:sz w:val="18"/>
                <w:szCs w:val="18"/>
                <w:lang w:eastAsia="zh-CN"/>
              </w:rPr>
              <w:t xml:space="preserve">FO est. </w:t>
            </w:r>
          </w:p>
        </w:tc>
        <w:tc>
          <w:tcPr>
            <w:tcW w:w="1293" w:type="dxa"/>
          </w:tcPr>
          <w:p w14:paraId="2AF841D0" w14:textId="57D55170" w:rsidR="005D0750" w:rsidRPr="007C373A" w:rsidRDefault="005D0750" w:rsidP="005D0750">
            <w:pPr>
              <w:jc w:val="center"/>
              <w:rPr>
                <w:rFonts w:eastAsia="宋体"/>
                <w:sz w:val="18"/>
                <w:szCs w:val="18"/>
                <w:lang w:eastAsia="zh-CN"/>
              </w:rPr>
            </w:pPr>
            <w:r>
              <w:rPr>
                <w:rFonts w:eastAsia="宋体"/>
                <w:sz w:val="18"/>
                <w:szCs w:val="18"/>
                <w:lang w:eastAsia="zh-CN"/>
              </w:rPr>
              <w:t xml:space="preserve">Regular </w:t>
            </w:r>
            <w:r>
              <w:rPr>
                <w:rFonts w:eastAsia="宋体" w:hint="eastAsia"/>
                <w:sz w:val="18"/>
                <w:szCs w:val="18"/>
                <w:lang w:eastAsia="zh-CN"/>
              </w:rPr>
              <w:t>C</w:t>
            </w:r>
            <w:r>
              <w:rPr>
                <w:rFonts w:eastAsia="宋体"/>
                <w:sz w:val="18"/>
                <w:szCs w:val="18"/>
                <w:lang w:eastAsia="zh-CN"/>
              </w:rPr>
              <w:t>FO est.</w:t>
            </w:r>
          </w:p>
        </w:tc>
        <w:tc>
          <w:tcPr>
            <w:tcW w:w="1355" w:type="dxa"/>
          </w:tcPr>
          <w:p w14:paraId="110188C7" w14:textId="41005443" w:rsidR="005D0750" w:rsidRPr="007C373A" w:rsidRDefault="005D0750" w:rsidP="005D0750">
            <w:pPr>
              <w:jc w:val="center"/>
              <w:rPr>
                <w:rFonts w:eastAsia="宋体"/>
                <w:sz w:val="18"/>
                <w:szCs w:val="18"/>
                <w:lang w:eastAsia="zh-CN"/>
              </w:rPr>
            </w:pPr>
            <w:r>
              <w:rPr>
                <w:rFonts w:eastAsia="宋体"/>
                <w:sz w:val="18"/>
                <w:szCs w:val="18"/>
                <w:lang w:eastAsia="zh-CN"/>
              </w:rPr>
              <w:t xml:space="preserve">Advanced </w:t>
            </w:r>
            <w:r>
              <w:rPr>
                <w:rFonts w:eastAsia="宋体" w:hint="eastAsia"/>
                <w:sz w:val="18"/>
                <w:szCs w:val="18"/>
                <w:lang w:eastAsia="zh-CN"/>
              </w:rPr>
              <w:t>C</w:t>
            </w:r>
            <w:r>
              <w:rPr>
                <w:rFonts w:eastAsia="宋体"/>
                <w:sz w:val="18"/>
                <w:szCs w:val="18"/>
                <w:lang w:eastAsia="zh-CN"/>
              </w:rPr>
              <w:t xml:space="preserve">FO est. </w:t>
            </w:r>
          </w:p>
        </w:tc>
      </w:tr>
      <w:tr w:rsidR="005D0750" w14:paraId="2890A4C8" w14:textId="77777777" w:rsidTr="00C65FFB">
        <w:trPr>
          <w:trHeight w:val="437"/>
        </w:trPr>
        <w:tc>
          <w:tcPr>
            <w:tcW w:w="988" w:type="dxa"/>
          </w:tcPr>
          <w:p w14:paraId="40904F6E" w14:textId="77777777" w:rsidR="001107AA" w:rsidRDefault="001107AA" w:rsidP="001107AA">
            <w:pPr>
              <w:snapToGrid w:val="0"/>
              <w:spacing w:after="0"/>
              <w:jc w:val="center"/>
              <w:rPr>
                <w:rFonts w:eastAsia="宋体"/>
                <w:sz w:val="18"/>
                <w:szCs w:val="18"/>
                <w:lang w:eastAsia="zh-CN"/>
              </w:rPr>
            </w:pPr>
            <w:r>
              <w:rPr>
                <w:rFonts w:eastAsia="宋体"/>
                <w:sz w:val="18"/>
                <w:szCs w:val="18"/>
                <w:lang w:eastAsia="zh-CN"/>
              </w:rPr>
              <w:t>Baseline</w:t>
            </w:r>
            <w:r>
              <w:rPr>
                <w:rFonts w:eastAsia="宋体" w:hint="eastAsia"/>
                <w:sz w:val="18"/>
                <w:szCs w:val="18"/>
                <w:lang w:eastAsia="zh-CN"/>
              </w:rPr>
              <w:t xml:space="preserve"> </w:t>
            </w:r>
            <w:r w:rsidRPr="007C373A">
              <w:rPr>
                <w:rFonts w:eastAsia="宋体"/>
                <w:sz w:val="18"/>
                <w:szCs w:val="18"/>
                <w:lang w:eastAsia="zh-CN"/>
              </w:rPr>
              <w:t>(</w:t>
            </w:r>
            <w:proofErr w:type="spellStart"/>
            <w:r w:rsidRPr="007C373A">
              <w:rPr>
                <w:rFonts w:eastAsia="宋体"/>
                <w:i/>
                <w:sz w:val="18"/>
                <w:szCs w:val="18"/>
                <w:lang w:eastAsia="zh-CN"/>
              </w:rPr>
              <w:t>N</w:t>
            </w:r>
            <w:r w:rsidRPr="007C373A">
              <w:rPr>
                <w:rFonts w:eastAsia="宋体"/>
                <w:i/>
                <w:sz w:val="18"/>
                <w:szCs w:val="18"/>
                <w:vertAlign w:val="subscript"/>
                <w:lang w:eastAsia="zh-CN"/>
              </w:rPr>
              <w:t>Rep</w:t>
            </w:r>
            <w:proofErr w:type="spellEnd"/>
            <w:r w:rsidRPr="007C373A">
              <w:rPr>
                <w:rFonts w:eastAsia="宋体"/>
                <w:i/>
                <w:sz w:val="18"/>
                <w:szCs w:val="18"/>
                <w:lang w:eastAsia="zh-CN"/>
              </w:rPr>
              <w:t>=</w:t>
            </w:r>
            <w:r>
              <w:rPr>
                <w:rFonts w:eastAsia="宋体"/>
                <w:sz w:val="18"/>
                <w:szCs w:val="18"/>
                <w:lang w:eastAsia="zh-CN"/>
              </w:rPr>
              <w:t>8</w:t>
            </w:r>
            <w:r w:rsidRPr="007C373A">
              <w:rPr>
                <w:rFonts w:eastAsia="宋体"/>
                <w:sz w:val="18"/>
                <w:szCs w:val="18"/>
                <w:lang w:eastAsia="zh-CN"/>
              </w:rPr>
              <w:t>)</w:t>
            </w:r>
          </w:p>
        </w:tc>
        <w:tc>
          <w:tcPr>
            <w:tcW w:w="1275" w:type="dxa"/>
          </w:tcPr>
          <w:p w14:paraId="7B44111D" w14:textId="77777777" w:rsidR="001107AA" w:rsidRPr="007C373A" w:rsidRDefault="001107AA" w:rsidP="001107AA">
            <w:pPr>
              <w:jc w:val="center"/>
              <w:rPr>
                <w:rFonts w:eastAsia="宋体"/>
                <w:b/>
                <w:sz w:val="18"/>
                <w:szCs w:val="18"/>
                <w:lang w:eastAsia="zh-CN"/>
              </w:rPr>
            </w:pPr>
            <w:r>
              <w:rPr>
                <w:rFonts w:eastAsia="宋体" w:hint="eastAsia"/>
                <w:b/>
                <w:sz w:val="18"/>
                <w:szCs w:val="18"/>
                <w:lang w:eastAsia="zh-CN"/>
              </w:rPr>
              <w:t>/</w:t>
            </w:r>
          </w:p>
        </w:tc>
        <w:tc>
          <w:tcPr>
            <w:tcW w:w="1701" w:type="dxa"/>
          </w:tcPr>
          <w:p w14:paraId="7D5183C9" w14:textId="7F618548" w:rsidR="001107AA" w:rsidRPr="007C373A" w:rsidRDefault="005D0750" w:rsidP="001107AA">
            <w:pPr>
              <w:jc w:val="center"/>
              <w:rPr>
                <w:rFonts w:eastAsia="宋体"/>
                <w:b/>
                <w:sz w:val="18"/>
                <w:szCs w:val="18"/>
                <w:lang w:eastAsia="zh-CN"/>
              </w:rPr>
            </w:pPr>
            <w:r>
              <w:rPr>
                <w:rFonts w:eastAsia="宋体" w:hint="eastAsia"/>
                <w:b/>
                <w:sz w:val="18"/>
                <w:szCs w:val="18"/>
                <w:lang w:eastAsia="zh-CN"/>
              </w:rPr>
              <w:t>/</w:t>
            </w:r>
          </w:p>
        </w:tc>
        <w:tc>
          <w:tcPr>
            <w:tcW w:w="1278" w:type="dxa"/>
            <w:shd w:val="clear" w:color="auto" w:fill="C5E0B3" w:themeFill="accent6" w:themeFillTint="66"/>
          </w:tcPr>
          <w:p w14:paraId="3B39B8C5" w14:textId="77777777" w:rsidR="001107AA" w:rsidRDefault="001107AA" w:rsidP="001107AA">
            <w:pPr>
              <w:jc w:val="center"/>
            </w:pPr>
            <w:r w:rsidRPr="007C373A">
              <w:rPr>
                <w:rFonts w:eastAsia="宋体"/>
                <w:b/>
                <w:sz w:val="18"/>
                <w:szCs w:val="18"/>
                <w:lang w:eastAsia="zh-CN"/>
              </w:rPr>
              <w:t>-</w:t>
            </w:r>
            <w:r>
              <w:rPr>
                <w:rFonts w:eastAsia="宋体"/>
                <w:b/>
                <w:sz w:val="18"/>
                <w:szCs w:val="18"/>
                <w:lang w:eastAsia="zh-CN"/>
              </w:rPr>
              <w:t>7.35</w:t>
            </w:r>
          </w:p>
        </w:tc>
        <w:tc>
          <w:tcPr>
            <w:tcW w:w="1416" w:type="dxa"/>
            <w:shd w:val="clear" w:color="auto" w:fill="C5E0B3" w:themeFill="accent6" w:themeFillTint="66"/>
          </w:tcPr>
          <w:p w14:paraId="3D9E7703" w14:textId="438CC4E5" w:rsidR="001107AA" w:rsidRPr="00C65FFB" w:rsidRDefault="001107AA">
            <w:pPr>
              <w:jc w:val="center"/>
              <w:rPr>
                <w:b/>
                <w:sz w:val="18"/>
                <w:szCs w:val="18"/>
                <w:lang w:eastAsia="zh-CN"/>
              </w:rPr>
            </w:pPr>
            <w:r w:rsidRPr="00C65FFB">
              <w:rPr>
                <w:b/>
                <w:sz w:val="18"/>
                <w:szCs w:val="18"/>
                <w:lang w:eastAsia="zh-CN"/>
              </w:rPr>
              <w:t>-7.54</w:t>
            </w:r>
          </w:p>
        </w:tc>
        <w:tc>
          <w:tcPr>
            <w:tcW w:w="1293" w:type="dxa"/>
            <w:shd w:val="clear" w:color="auto" w:fill="C5E0B3" w:themeFill="accent6" w:themeFillTint="66"/>
          </w:tcPr>
          <w:p w14:paraId="71412DCB" w14:textId="3C32232B" w:rsidR="001107AA" w:rsidRPr="00B05A07" w:rsidRDefault="001107AA" w:rsidP="001107AA">
            <w:pPr>
              <w:jc w:val="center"/>
              <w:rPr>
                <w:sz w:val="18"/>
                <w:szCs w:val="18"/>
                <w:lang w:eastAsia="zh-CN"/>
              </w:rPr>
            </w:pPr>
            <w:r w:rsidRPr="00B05A07">
              <w:rPr>
                <w:rFonts w:hint="eastAsia"/>
                <w:sz w:val="18"/>
                <w:szCs w:val="18"/>
                <w:lang w:eastAsia="zh-CN"/>
              </w:rPr>
              <w:t>/</w:t>
            </w:r>
          </w:p>
        </w:tc>
        <w:tc>
          <w:tcPr>
            <w:tcW w:w="1355" w:type="dxa"/>
            <w:shd w:val="clear" w:color="auto" w:fill="C5E0B3" w:themeFill="accent6" w:themeFillTint="66"/>
          </w:tcPr>
          <w:p w14:paraId="3072360F" w14:textId="44AD6422" w:rsidR="001107AA" w:rsidRPr="00B05A07" w:rsidRDefault="001107AA" w:rsidP="001107AA">
            <w:pPr>
              <w:jc w:val="center"/>
              <w:rPr>
                <w:sz w:val="18"/>
                <w:szCs w:val="18"/>
                <w:lang w:eastAsia="zh-CN"/>
              </w:rPr>
            </w:pPr>
            <w:r w:rsidRPr="00B05A07">
              <w:rPr>
                <w:rFonts w:hint="eastAsia"/>
                <w:sz w:val="18"/>
                <w:szCs w:val="18"/>
                <w:lang w:eastAsia="zh-CN"/>
              </w:rPr>
              <w:t>/</w:t>
            </w:r>
          </w:p>
        </w:tc>
      </w:tr>
      <w:tr w:rsidR="005D0750" w14:paraId="274DA853" w14:textId="77777777" w:rsidTr="00C65FFB">
        <w:tc>
          <w:tcPr>
            <w:tcW w:w="988" w:type="dxa"/>
            <w:vMerge w:val="restart"/>
          </w:tcPr>
          <w:p w14:paraId="500E637F" w14:textId="77777777" w:rsidR="001107AA" w:rsidRDefault="001107AA" w:rsidP="001107AA">
            <w:pPr>
              <w:snapToGrid w:val="0"/>
              <w:spacing w:after="0"/>
              <w:jc w:val="center"/>
              <w:rPr>
                <w:rFonts w:eastAsia="宋体"/>
                <w:sz w:val="18"/>
                <w:szCs w:val="18"/>
                <w:lang w:eastAsia="zh-CN"/>
              </w:rPr>
            </w:pPr>
            <w:r>
              <w:rPr>
                <w:rFonts w:eastAsia="宋体"/>
                <w:sz w:val="18"/>
                <w:szCs w:val="18"/>
                <w:lang w:eastAsia="zh-CN"/>
              </w:rPr>
              <w:t xml:space="preserve">OCC2 </w:t>
            </w:r>
            <w:r w:rsidRPr="007C373A">
              <w:rPr>
                <w:rFonts w:eastAsia="宋体"/>
                <w:sz w:val="18"/>
                <w:szCs w:val="18"/>
                <w:lang w:eastAsia="zh-CN"/>
              </w:rPr>
              <w:t>(</w:t>
            </w:r>
            <w:proofErr w:type="spellStart"/>
            <w:r w:rsidRPr="007C373A">
              <w:rPr>
                <w:rFonts w:eastAsia="宋体"/>
                <w:i/>
                <w:sz w:val="18"/>
                <w:szCs w:val="18"/>
                <w:lang w:eastAsia="zh-CN"/>
              </w:rPr>
              <w:t>N</w:t>
            </w:r>
            <w:r w:rsidRPr="007C373A">
              <w:rPr>
                <w:rFonts w:eastAsia="宋体"/>
                <w:i/>
                <w:sz w:val="18"/>
                <w:szCs w:val="18"/>
                <w:vertAlign w:val="subscript"/>
                <w:lang w:eastAsia="zh-CN"/>
              </w:rPr>
              <w:t>Rep</w:t>
            </w:r>
            <w:proofErr w:type="spellEnd"/>
            <w:r w:rsidRPr="007C373A">
              <w:rPr>
                <w:rFonts w:eastAsia="宋体"/>
                <w:sz w:val="18"/>
                <w:szCs w:val="18"/>
                <w:lang w:eastAsia="zh-CN"/>
              </w:rPr>
              <w:t>=</w:t>
            </w:r>
            <w:r>
              <w:rPr>
                <w:rFonts w:eastAsia="宋体"/>
                <w:sz w:val="18"/>
                <w:szCs w:val="18"/>
                <w:lang w:eastAsia="zh-CN"/>
              </w:rPr>
              <w:t>8</w:t>
            </w:r>
            <w:r w:rsidRPr="007C373A">
              <w:rPr>
                <w:rFonts w:eastAsia="宋体"/>
                <w:sz w:val="18"/>
                <w:szCs w:val="18"/>
                <w:lang w:eastAsia="zh-CN"/>
              </w:rPr>
              <w:t>)</w:t>
            </w:r>
          </w:p>
        </w:tc>
        <w:tc>
          <w:tcPr>
            <w:tcW w:w="1275" w:type="dxa"/>
            <w:vMerge w:val="restart"/>
          </w:tcPr>
          <w:p w14:paraId="530BECFB" w14:textId="255CF8E6" w:rsidR="001107AA" w:rsidRPr="00677CCB" w:rsidRDefault="006B5988" w:rsidP="006B5988">
            <w:pPr>
              <w:jc w:val="center"/>
              <w:rPr>
                <w:rFonts w:eastAsia="宋体"/>
                <w:sz w:val="18"/>
                <w:szCs w:val="18"/>
                <w:lang w:eastAsia="zh-CN"/>
              </w:rPr>
            </w:pPr>
            <w:r w:rsidRPr="00677CCB">
              <w:rPr>
                <w:rFonts w:eastAsia="宋体" w:hint="eastAsia"/>
                <w:sz w:val="18"/>
                <w:szCs w:val="18"/>
                <w:lang w:eastAsia="zh-CN"/>
              </w:rPr>
              <w:t>S</w:t>
            </w:r>
            <w:r w:rsidRPr="00677CCB">
              <w:rPr>
                <w:rFonts w:eastAsia="宋体"/>
                <w:sz w:val="18"/>
                <w:szCs w:val="18"/>
                <w:lang w:eastAsia="zh-CN"/>
              </w:rPr>
              <w:t>ymbol</w:t>
            </w:r>
            <w:r>
              <w:rPr>
                <w:rFonts w:eastAsia="宋体"/>
                <w:sz w:val="18"/>
                <w:szCs w:val="18"/>
                <w:lang w:eastAsia="zh-CN"/>
              </w:rPr>
              <w:t>-</w:t>
            </w:r>
            <w:r w:rsidR="001107AA" w:rsidRPr="00677CCB">
              <w:rPr>
                <w:rFonts w:eastAsia="宋体"/>
                <w:sz w:val="18"/>
                <w:szCs w:val="18"/>
                <w:lang w:eastAsia="zh-CN"/>
              </w:rPr>
              <w:t>level</w:t>
            </w:r>
          </w:p>
        </w:tc>
        <w:tc>
          <w:tcPr>
            <w:tcW w:w="1701" w:type="dxa"/>
            <w:shd w:val="clear" w:color="auto" w:fill="auto"/>
          </w:tcPr>
          <w:p w14:paraId="0B8F3DF7" w14:textId="0486DD50" w:rsidR="001107AA" w:rsidRPr="00844263" w:rsidRDefault="006B5988" w:rsidP="001107AA">
            <w:pPr>
              <w:jc w:val="center"/>
              <w:rPr>
                <w:rFonts w:eastAsia="宋体"/>
                <w:sz w:val="18"/>
                <w:szCs w:val="18"/>
                <w:lang w:eastAsia="zh-CN"/>
              </w:rPr>
            </w:pPr>
            <w:r>
              <w:rPr>
                <w:rFonts w:eastAsia="宋体"/>
                <w:sz w:val="18"/>
                <w:szCs w:val="18"/>
                <w:lang w:eastAsia="zh-CN"/>
              </w:rPr>
              <w:t xml:space="preserve">Symbol-level </w:t>
            </w:r>
            <w:r w:rsidR="001107AA" w:rsidRPr="00844263">
              <w:rPr>
                <w:rFonts w:eastAsia="宋体"/>
                <w:sz w:val="18"/>
                <w:szCs w:val="18"/>
                <w:lang w:eastAsia="zh-CN"/>
              </w:rPr>
              <w:t>CDM</w:t>
            </w:r>
            <w:r w:rsidR="001107AA">
              <w:rPr>
                <w:rFonts w:eastAsia="宋体"/>
                <w:sz w:val="18"/>
                <w:szCs w:val="18"/>
                <w:lang w:eastAsia="zh-CN"/>
              </w:rPr>
              <w:t xml:space="preserve"> </w:t>
            </w:r>
            <w:r w:rsidR="001107AA" w:rsidRPr="00844263">
              <w:rPr>
                <w:rFonts w:eastAsia="宋体"/>
                <w:sz w:val="18"/>
                <w:szCs w:val="18"/>
                <w:lang w:eastAsia="zh-CN"/>
              </w:rPr>
              <w:t xml:space="preserve">w/ </w:t>
            </w:r>
            <w:r w:rsidR="001107AA" w:rsidRPr="00844263">
              <w:rPr>
                <w:bCs/>
                <w:sz w:val="18"/>
                <w:szCs w:val="18"/>
              </w:rPr>
              <w:t>new pattern</w:t>
            </w:r>
          </w:p>
        </w:tc>
        <w:tc>
          <w:tcPr>
            <w:tcW w:w="1278" w:type="dxa"/>
            <w:shd w:val="clear" w:color="auto" w:fill="C5E0B3" w:themeFill="accent6" w:themeFillTint="66"/>
          </w:tcPr>
          <w:p w14:paraId="1148EBF9" w14:textId="77777777" w:rsidR="001107AA" w:rsidRPr="007C373A" w:rsidRDefault="001107AA" w:rsidP="001107AA">
            <w:pPr>
              <w:jc w:val="center"/>
              <w:rPr>
                <w:rFonts w:eastAsia="宋体"/>
                <w:b/>
                <w:sz w:val="18"/>
                <w:szCs w:val="18"/>
                <w:lang w:eastAsia="zh-CN"/>
              </w:rPr>
            </w:pPr>
            <w:r>
              <w:rPr>
                <w:rFonts w:eastAsia="宋体"/>
                <w:b/>
                <w:sz w:val="18"/>
                <w:szCs w:val="18"/>
                <w:lang w:eastAsia="zh-CN"/>
              </w:rPr>
              <w:t xml:space="preserve">-2.51 </w:t>
            </w:r>
          </w:p>
        </w:tc>
        <w:tc>
          <w:tcPr>
            <w:tcW w:w="1416" w:type="dxa"/>
            <w:shd w:val="clear" w:color="auto" w:fill="C5E0B3" w:themeFill="accent6" w:themeFillTint="66"/>
          </w:tcPr>
          <w:p w14:paraId="10D2C44A" w14:textId="378DC193" w:rsidR="001107AA" w:rsidRPr="00C65FFB" w:rsidRDefault="001107AA" w:rsidP="001107AA">
            <w:pPr>
              <w:jc w:val="center"/>
              <w:rPr>
                <w:b/>
                <w:sz w:val="18"/>
                <w:szCs w:val="18"/>
                <w:lang w:eastAsia="zh-CN"/>
              </w:rPr>
            </w:pPr>
            <w:r w:rsidRPr="00C65FFB">
              <w:rPr>
                <w:b/>
                <w:sz w:val="18"/>
                <w:szCs w:val="18"/>
                <w:lang w:eastAsia="zh-CN"/>
              </w:rPr>
              <w:t>-7.12</w:t>
            </w:r>
          </w:p>
        </w:tc>
        <w:tc>
          <w:tcPr>
            <w:tcW w:w="1293" w:type="dxa"/>
            <w:shd w:val="clear" w:color="auto" w:fill="C5E0B3" w:themeFill="accent6" w:themeFillTint="66"/>
          </w:tcPr>
          <w:p w14:paraId="08165D46" w14:textId="55E2FB09" w:rsidR="001107AA" w:rsidRPr="00C65FFB" w:rsidRDefault="001107AA" w:rsidP="001107AA">
            <w:pPr>
              <w:jc w:val="center"/>
              <w:rPr>
                <w:b/>
                <w:sz w:val="18"/>
                <w:szCs w:val="18"/>
                <w:lang w:eastAsia="zh-CN"/>
              </w:rPr>
            </w:pPr>
            <w:r w:rsidRPr="00C65FFB">
              <w:rPr>
                <w:b/>
                <w:sz w:val="18"/>
                <w:szCs w:val="18"/>
                <w:lang w:eastAsia="zh-CN"/>
              </w:rPr>
              <w:t>4.84</w:t>
            </w:r>
          </w:p>
        </w:tc>
        <w:tc>
          <w:tcPr>
            <w:tcW w:w="1355" w:type="dxa"/>
            <w:shd w:val="clear" w:color="auto" w:fill="C5E0B3" w:themeFill="accent6" w:themeFillTint="66"/>
          </w:tcPr>
          <w:p w14:paraId="35916E9F" w14:textId="7AC5498C" w:rsidR="001107AA" w:rsidRPr="00C65FFB" w:rsidRDefault="00466080" w:rsidP="001107AA">
            <w:pPr>
              <w:jc w:val="center"/>
              <w:rPr>
                <w:b/>
                <w:sz w:val="18"/>
                <w:szCs w:val="18"/>
                <w:lang w:eastAsia="zh-CN"/>
              </w:rPr>
            </w:pPr>
            <w:r w:rsidRPr="00C65FFB">
              <w:rPr>
                <w:b/>
                <w:sz w:val="18"/>
                <w:szCs w:val="18"/>
                <w:lang w:eastAsia="zh-CN"/>
              </w:rPr>
              <w:t>0.42</w:t>
            </w:r>
          </w:p>
        </w:tc>
      </w:tr>
      <w:tr w:rsidR="005D0750" w14:paraId="0DE7332B" w14:textId="77777777" w:rsidTr="00C65FFB">
        <w:tc>
          <w:tcPr>
            <w:tcW w:w="988" w:type="dxa"/>
            <w:vMerge/>
          </w:tcPr>
          <w:p w14:paraId="13474D44" w14:textId="77777777" w:rsidR="001107AA" w:rsidRDefault="001107AA" w:rsidP="001107AA">
            <w:pPr>
              <w:snapToGrid w:val="0"/>
              <w:spacing w:after="0"/>
              <w:jc w:val="center"/>
              <w:rPr>
                <w:rFonts w:eastAsia="宋体"/>
                <w:sz w:val="18"/>
                <w:szCs w:val="18"/>
                <w:lang w:eastAsia="zh-CN"/>
              </w:rPr>
            </w:pPr>
          </w:p>
        </w:tc>
        <w:tc>
          <w:tcPr>
            <w:tcW w:w="1275" w:type="dxa"/>
            <w:vMerge/>
          </w:tcPr>
          <w:p w14:paraId="316BF528" w14:textId="77777777" w:rsidR="001107AA" w:rsidRPr="00677CCB" w:rsidRDefault="001107AA" w:rsidP="001107AA">
            <w:pPr>
              <w:jc w:val="center"/>
              <w:rPr>
                <w:rFonts w:eastAsia="宋体"/>
                <w:sz w:val="18"/>
                <w:szCs w:val="18"/>
                <w:lang w:eastAsia="zh-CN"/>
              </w:rPr>
            </w:pPr>
          </w:p>
        </w:tc>
        <w:tc>
          <w:tcPr>
            <w:tcW w:w="1701" w:type="dxa"/>
            <w:shd w:val="clear" w:color="auto" w:fill="auto"/>
          </w:tcPr>
          <w:p w14:paraId="15A8D600" w14:textId="74B86CF5" w:rsidR="001107AA" w:rsidRPr="00844263" w:rsidRDefault="006B5988" w:rsidP="006B5988">
            <w:pPr>
              <w:jc w:val="center"/>
              <w:rPr>
                <w:rFonts w:eastAsia="宋体"/>
                <w:sz w:val="18"/>
                <w:szCs w:val="18"/>
                <w:lang w:eastAsia="zh-CN"/>
              </w:rPr>
            </w:pPr>
            <w:r>
              <w:rPr>
                <w:rFonts w:eastAsia="宋体"/>
                <w:sz w:val="18"/>
                <w:szCs w:val="18"/>
                <w:lang w:eastAsia="zh-CN"/>
              </w:rPr>
              <w:t xml:space="preserve">Slot-level </w:t>
            </w:r>
            <w:r w:rsidR="001107AA" w:rsidRPr="00844263">
              <w:rPr>
                <w:rFonts w:eastAsia="宋体"/>
                <w:sz w:val="18"/>
                <w:szCs w:val="18"/>
                <w:lang w:eastAsia="zh-CN"/>
              </w:rPr>
              <w:t>CDM</w:t>
            </w:r>
            <w:r w:rsidR="001107AA">
              <w:rPr>
                <w:rFonts w:eastAsia="宋体"/>
                <w:sz w:val="18"/>
                <w:szCs w:val="18"/>
                <w:lang w:eastAsia="zh-CN"/>
              </w:rPr>
              <w:t xml:space="preserve"> </w:t>
            </w:r>
            <w:r w:rsidR="001107AA" w:rsidRPr="00844263">
              <w:rPr>
                <w:rFonts w:eastAsia="宋体"/>
                <w:sz w:val="18"/>
                <w:szCs w:val="18"/>
                <w:lang w:eastAsia="zh-CN"/>
              </w:rPr>
              <w:t xml:space="preserve">w/ </w:t>
            </w:r>
            <w:r w:rsidR="001107AA">
              <w:rPr>
                <w:bCs/>
                <w:sz w:val="18"/>
                <w:szCs w:val="18"/>
              </w:rPr>
              <w:t>legacy</w:t>
            </w:r>
            <w:r w:rsidR="001107AA" w:rsidRPr="00844263">
              <w:rPr>
                <w:bCs/>
                <w:sz w:val="18"/>
                <w:szCs w:val="18"/>
              </w:rPr>
              <w:t xml:space="preserve"> pattern</w:t>
            </w:r>
          </w:p>
        </w:tc>
        <w:tc>
          <w:tcPr>
            <w:tcW w:w="1278" w:type="dxa"/>
            <w:shd w:val="clear" w:color="auto" w:fill="F7CAAC" w:themeFill="accent2" w:themeFillTint="66"/>
          </w:tcPr>
          <w:p w14:paraId="09268902" w14:textId="232FD2A0" w:rsidR="001107AA" w:rsidRDefault="001107AA" w:rsidP="001107AA">
            <w:pPr>
              <w:jc w:val="center"/>
              <w:rPr>
                <w:rFonts w:eastAsia="宋体"/>
                <w:b/>
                <w:sz w:val="18"/>
                <w:szCs w:val="18"/>
                <w:lang w:eastAsia="zh-CN"/>
              </w:rPr>
            </w:pPr>
            <w:r>
              <w:rPr>
                <w:rFonts w:eastAsia="宋体" w:hint="eastAsia"/>
                <w:sz w:val="18"/>
                <w:szCs w:val="18"/>
                <w:lang w:eastAsia="zh-CN"/>
              </w:rPr>
              <w:t>N</w:t>
            </w:r>
            <w:r>
              <w:rPr>
                <w:rFonts w:eastAsia="宋体"/>
                <w:sz w:val="18"/>
                <w:szCs w:val="18"/>
                <w:lang w:eastAsia="zh-CN"/>
              </w:rPr>
              <w:t>ot reach</w:t>
            </w:r>
          </w:p>
        </w:tc>
        <w:tc>
          <w:tcPr>
            <w:tcW w:w="1416" w:type="dxa"/>
            <w:shd w:val="clear" w:color="auto" w:fill="C5E0B3" w:themeFill="accent6" w:themeFillTint="66"/>
          </w:tcPr>
          <w:p w14:paraId="2662BE63" w14:textId="50695EA9" w:rsidR="001107AA" w:rsidRPr="00C65FFB" w:rsidRDefault="001107AA" w:rsidP="001107AA">
            <w:pPr>
              <w:jc w:val="center"/>
              <w:rPr>
                <w:b/>
                <w:sz w:val="18"/>
                <w:szCs w:val="18"/>
                <w:lang w:eastAsia="zh-CN"/>
              </w:rPr>
            </w:pPr>
            <w:r w:rsidRPr="00C65FFB">
              <w:rPr>
                <w:b/>
                <w:sz w:val="18"/>
                <w:szCs w:val="18"/>
                <w:lang w:eastAsia="zh-CN"/>
              </w:rPr>
              <w:t>-7.08</w:t>
            </w:r>
          </w:p>
        </w:tc>
        <w:tc>
          <w:tcPr>
            <w:tcW w:w="1293" w:type="dxa"/>
            <w:shd w:val="clear" w:color="auto" w:fill="F7CAAC" w:themeFill="accent2" w:themeFillTint="66"/>
          </w:tcPr>
          <w:p w14:paraId="352E9955" w14:textId="118593D7" w:rsidR="001107AA" w:rsidRDefault="00466080" w:rsidP="001107AA">
            <w:pPr>
              <w:jc w:val="center"/>
              <w:rPr>
                <w:sz w:val="18"/>
                <w:szCs w:val="18"/>
                <w:lang w:eastAsia="zh-CN"/>
              </w:rPr>
            </w:pPr>
            <w:r w:rsidRPr="00466080">
              <w:rPr>
                <w:sz w:val="18"/>
                <w:szCs w:val="18"/>
                <w:lang w:eastAsia="zh-CN"/>
              </w:rPr>
              <w:t>Not reach</w:t>
            </w:r>
          </w:p>
        </w:tc>
        <w:tc>
          <w:tcPr>
            <w:tcW w:w="1355" w:type="dxa"/>
            <w:shd w:val="clear" w:color="auto" w:fill="C5E0B3" w:themeFill="accent6" w:themeFillTint="66"/>
          </w:tcPr>
          <w:p w14:paraId="57BD22A7" w14:textId="30568E76" w:rsidR="001107AA" w:rsidRPr="00C65FFB" w:rsidRDefault="00466080" w:rsidP="001107AA">
            <w:pPr>
              <w:jc w:val="center"/>
              <w:rPr>
                <w:b/>
                <w:sz w:val="18"/>
                <w:szCs w:val="18"/>
                <w:lang w:eastAsia="zh-CN"/>
              </w:rPr>
            </w:pPr>
            <w:r w:rsidRPr="00C65FFB">
              <w:rPr>
                <w:b/>
                <w:sz w:val="18"/>
                <w:szCs w:val="18"/>
                <w:lang w:eastAsia="zh-CN"/>
              </w:rPr>
              <w:t>0.46</w:t>
            </w:r>
          </w:p>
        </w:tc>
      </w:tr>
      <w:tr w:rsidR="005D0750" w14:paraId="18726C05" w14:textId="77777777" w:rsidTr="00C65FFB">
        <w:tc>
          <w:tcPr>
            <w:tcW w:w="988" w:type="dxa"/>
            <w:vMerge/>
          </w:tcPr>
          <w:p w14:paraId="693F3478" w14:textId="77777777" w:rsidR="001107AA" w:rsidRDefault="001107AA" w:rsidP="001107AA">
            <w:pPr>
              <w:snapToGrid w:val="0"/>
              <w:spacing w:after="0"/>
              <w:jc w:val="center"/>
              <w:rPr>
                <w:rFonts w:eastAsia="宋体"/>
                <w:sz w:val="18"/>
                <w:szCs w:val="18"/>
                <w:lang w:eastAsia="zh-CN"/>
              </w:rPr>
            </w:pPr>
          </w:p>
        </w:tc>
        <w:tc>
          <w:tcPr>
            <w:tcW w:w="1275" w:type="dxa"/>
            <w:vMerge/>
          </w:tcPr>
          <w:p w14:paraId="38CCC1E7" w14:textId="77777777" w:rsidR="001107AA" w:rsidRPr="00F4198A" w:rsidRDefault="001107AA" w:rsidP="001107AA">
            <w:pPr>
              <w:jc w:val="center"/>
              <w:rPr>
                <w:rFonts w:eastAsia="宋体"/>
                <w:b/>
                <w:sz w:val="18"/>
                <w:szCs w:val="18"/>
                <w:lang w:eastAsia="zh-CN"/>
              </w:rPr>
            </w:pPr>
          </w:p>
        </w:tc>
        <w:tc>
          <w:tcPr>
            <w:tcW w:w="1701" w:type="dxa"/>
            <w:shd w:val="clear" w:color="auto" w:fill="auto"/>
          </w:tcPr>
          <w:p w14:paraId="22377A62" w14:textId="77777777" w:rsidR="001107AA" w:rsidRPr="00844263" w:rsidRDefault="001107AA" w:rsidP="001107AA">
            <w:pPr>
              <w:jc w:val="center"/>
              <w:rPr>
                <w:rFonts w:eastAsia="宋体"/>
                <w:sz w:val="18"/>
                <w:szCs w:val="18"/>
                <w:lang w:eastAsia="zh-CN"/>
              </w:rPr>
            </w:pPr>
            <w:r>
              <w:rPr>
                <w:rFonts w:eastAsia="宋体"/>
                <w:sz w:val="18"/>
                <w:szCs w:val="18"/>
                <w:lang w:eastAsia="zh-CN"/>
              </w:rPr>
              <w:t>TDM w</w:t>
            </w:r>
            <w:r>
              <w:rPr>
                <w:rFonts w:eastAsia="宋体" w:hint="eastAsia"/>
                <w:sz w:val="18"/>
                <w:szCs w:val="18"/>
                <w:lang w:eastAsia="zh-CN"/>
              </w:rPr>
              <w:t>/</w:t>
            </w:r>
            <w:r>
              <w:rPr>
                <w:rFonts w:eastAsia="宋体"/>
                <w:sz w:val="18"/>
                <w:szCs w:val="18"/>
                <w:lang w:eastAsia="zh-CN"/>
              </w:rPr>
              <w:t xml:space="preserve"> legacy patter</w:t>
            </w:r>
          </w:p>
        </w:tc>
        <w:tc>
          <w:tcPr>
            <w:tcW w:w="1278" w:type="dxa"/>
            <w:shd w:val="clear" w:color="auto" w:fill="C5E0B3" w:themeFill="accent6" w:themeFillTint="66"/>
          </w:tcPr>
          <w:p w14:paraId="455ED5AC" w14:textId="77777777" w:rsidR="001107AA" w:rsidRDefault="001107AA" w:rsidP="001107AA">
            <w:pPr>
              <w:jc w:val="center"/>
              <w:rPr>
                <w:rFonts w:eastAsia="宋体"/>
                <w:b/>
                <w:sz w:val="18"/>
                <w:szCs w:val="18"/>
                <w:lang w:eastAsia="zh-CN"/>
              </w:rPr>
            </w:pPr>
            <w:r>
              <w:rPr>
                <w:rFonts w:eastAsia="宋体" w:hint="eastAsia"/>
                <w:b/>
                <w:sz w:val="18"/>
                <w:szCs w:val="18"/>
                <w:lang w:eastAsia="zh-CN"/>
              </w:rPr>
              <w:t>-</w:t>
            </w:r>
            <w:r>
              <w:rPr>
                <w:rFonts w:eastAsia="宋体"/>
                <w:b/>
                <w:sz w:val="18"/>
                <w:szCs w:val="18"/>
                <w:lang w:eastAsia="zh-CN"/>
              </w:rPr>
              <w:t>5.04</w:t>
            </w:r>
          </w:p>
        </w:tc>
        <w:tc>
          <w:tcPr>
            <w:tcW w:w="1416" w:type="dxa"/>
            <w:shd w:val="clear" w:color="auto" w:fill="C5E0B3" w:themeFill="accent6" w:themeFillTint="66"/>
          </w:tcPr>
          <w:p w14:paraId="0A82CEB7" w14:textId="0B57C85A" w:rsidR="001107AA" w:rsidRPr="00C65FFB" w:rsidRDefault="001107AA" w:rsidP="001107AA">
            <w:pPr>
              <w:jc w:val="center"/>
              <w:rPr>
                <w:b/>
                <w:sz w:val="18"/>
                <w:szCs w:val="18"/>
                <w:lang w:eastAsia="zh-CN"/>
              </w:rPr>
            </w:pPr>
            <w:r w:rsidRPr="00C65FFB">
              <w:rPr>
                <w:b/>
                <w:sz w:val="18"/>
                <w:szCs w:val="18"/>
                <w:lang w:eastAsia="zh-CN"/>
              </w:rPr>
              <w:t>-5.58</w:t>
            </w:r>
          </w:p>
        </w:tc>
        <w:tc>
          <w:tcPr>
            <w:tcW w:w="1293" w:type="dxa"/>
            <w:shd w:val="clear" w:color="auto" w:fill="C5E0B3" w:themeFill="accent6" w:themeFillTint="66"/>
          </w:tcPr>
          <w:p w14:paraId="23448756" w14:textId="7FC57B35" w:rsidR="001107AA" w:rsidRPr="00C65FFB" w:rsidRDefault="001107AA" w:rsidP="001107AA">
            <w:pPr>
              <w:jc w:val="center"/>
              <w:rPr>
                <w:b/>
                <w:sz w:val="18"/>
                <w:szCs w:val="18"/>
                <w:lang w:eastAsia="zh-CN"/>
              </w:rPr>
            </w:pPr>
            <w:r w:rsidRPr="00C65FFB">
              <w:rPr>
                <w:b/>
                <w:sz w:val="18"/>
                <w:szCs w:val="18"/>
                <w:lang w:eastAsia="zh-CN"/>
              </w:rPr>
              <w:t>2.31</w:t>
            </w:r>
          </w:p>
        </w:tc>
        <w:tc>
          <w:tcPr>
            <w:tcW w:w="1355" w:type="dxa"/>
            <w:shd w:val="clear" w:color="auto" w:fill="C5E0B3" w:themeFill="accent6" w:themeFillTint="66"/>
          </w:tcPr>
          <w:p w14:paraId="6237F9AE" w14:textId="7DA37053" w:rsidR="001107AA" w:rsidRPr="00C65FFB" w:rsidRDefault="00466080" w:rsidP="001107AA">
            <w:pPr>
              <w:jc w:val="center"/>
              <w:rPr>
                <w:b/>
                <w:sz w:val="18"/>
                <w:szCs w:val="18"/>
                <w:lang w:eastAsia="zh-CN"/>
              </w:rPr>
            </w:pPr>
            <w:r w:rsidRPr="00C65FFB">
              <w:rPr>
                <w:b/>
                <w:sz w:val="18"/>
                <w:szCs w:val="18"/>
                <w:lang w:eastAsia="zh-CN"/>
              </w:rPr>
              <w:t>1.96</w:t>
            </w:r>
          </w:p>
        </w:tc>
      </w:tr>
      <w:tr w:rsidR="005D0750" w14:paraId="43CAA077" w14:textId="77777777" w:rsidTr="00C65FFB">
        <w:tc>
          <w:tcPr>
            <w:tcW w:w="988" w:type="dxa"/>
          </w:tcPr>
          <w:p w14:paraId="78A6AD31" w14:textId="77777777" w:rsidR="001107AA" w:rsidRDefault="001107AA" w:rsidP="001107AA">
            <w:pPr>
              <w:snapToGrid w:val="0"/>
              <w:spacing w:after="0"/>
              <w:jc w:val="center"/>
              <w:rPr>
                <w:rFonts w:eastAsia="宋体"/>
                <w:sz w:val="18"/>
                <w:szCs w:val="18"/>
                <w:lang w:eastAsia="zh-CN"/>
              </w:rPr>
            </w:pPr>
            <w:r>
              <w:rPr>
                <w:rFonts w:eastAsia="宋体"/>
                <w:sz w:val="18"/>
                <w:szCs w:val="18"/>
                <w:lang w:eastAsia="zh-CN"/>
              </w:rPr>
              <w:t xml:space="preserve">OCC4 </w:t>
            </w:r>
            <w:r w:rsidRPr="007C373A">
              <w:rPr>
                <w:rFonts w:eastAsia="宋体"/>
                <w:sz w:val="18"/>
                <w:szCs w:val="18"/>
                <w:lang w:eastAsia="zh-CN"/>
              </w:rPr>
              <w:t>(</w:t>
            </w:r>
            <w:proofErr w:type="spellStart"/>
            <w:r w:rsidRPr="007C373A">
              <w:rPr>
                <w:rFonts w:eastAsia="宋体"/>
                <w:i/>
                <w:sz w:val="18"/>
                <w:szCs w:val="18"/>
                <w:lang w:eastAsia="zh-CN"/>
              </w:rPr>
              <w:t>N</w:t>
            </w:r>
            <w:r w:rsidRPr="007C373A">
              <w:rPr>
                <w:rFonts w:eastAsia="宋体"/>
                <w:i/>
                <w:sz w:val="18"/>
                <w:szCs w:val="18"/>
                <w:vertAlign w:val="subscript"/>
                <w:lang w:eastAsia="zh-CN"/>
              </w:rPr>
              <w:t>Rep</w:t>
            </w:r>
            <w:proofErr w:type="spellEnd"/>
            <w:r w:rsidRPr="007C373A">
              <w:rPr>
                <w:rFonts w:eastAsia="宋体"/>
                <w:sz w:val="18"/>
                <w:szCs w:val="18"/>
                <w:lang w:eastAsia="zh-CN"/>
              </w:rPr>
              <w:t>=</w:t>
            </w:r>
            <w:r>
              <w:rPr>
                <w:rFonts w:eastAsia="宋体"/>
                <w:sz w:val="18"/>
                <w:szCs w:val="18"/>
                <w:lang w:eastAsia="zh-CN"/>
              </w:rPr>
              <w:t>8</w:t>
            </w:r>
            <w:r w:rsidRPr="007C373A">
              <w:rPr>
                <w:rFonts w:eastAsia="宋体"/>
                <w:sz w:val="18"/>
                <w:szCs w:val="18"/>
                <w:lang w:eastAsia="zh-CN"/>
              </w:rPr>
              <w:t>)</w:t>
            </w:r>
          </w:p>
        </w:tc>
        <w:tc>
          <w:tcPr>
            <w:tcW w:w="1275" w:type="dxa"/>
            <w:vMerge/>
          </w:tcPr>
          <w:p w14:paraId="2D4F258A" w14:textId="77777777" w:rsidR="001107AA" w:rsidRDefault="001107AA" w:rsidP="001107AA">
            <w:pPr>
              <w:jc w:val="center"/>
              <w:rPr>
                <w:rFonts w:eastAsia="宋体"/>
                <w:sz w:val="18"/>
                <w:szCs w:val="18"/>
                <w:lang w:eastAsia="zh-CN"/>
              </w:rPr>
            </w:pPr>
          </w:p>
        </w:tc>
        <w:tc>
          <w:tcPr>
            <w:tcW w:w="1701" w:type="dxa"/>
            <w:shd w:val="clear" w:color="auto" w:fill="auto"/>
          </w:tcPr>
          <w:p w14:paraId="505FF8F9" w14:textId="6C4AB624" w:rsidR="001107AA" w:rsidRPr="00844263" w:rsidRDefault="006B5988" w:rsidP="001107AA">
            <w:pPr>
              <w:jc w:val="center"/>
              <w:rPr>
                <w:rFonts w:eastAsia="宋体"/>
                <w:sz w:val="18"/>
                <w:szCs w:val="18"/>
                <w:lang w:eastAsia="zh-CN"/>
              </w:rPr>
            </w:pPr>
            <w:r>
              <w:rPr>
                <w:rFonts w:eastAsia="宋体"/>
                <w:sz w:val="18"/>
                <w:szCs w:val="18"/>
                <w:lang w:eastAsia="zh-CN"/>
              </w:rPr>
              <w:t xml:space="preserve">Symbol-level </w:t>
            </w:r>
            <w:r w:rsidR="001107AA" w:rsidRPr="00844263">
              <w:rPr>
                <w:rFonts w:eastAsia="宋体"/>
                <w:sz w:val="18"/>
                <w:szCs w:val="18"/>
                <w:lang w:eastAsia="zh-CN"/>
              </w:rPr>
              <w:t xml:space="preserve">CDM w/ </w:t>
            </w:r>
            <w:r w:rsidR="001107AA" w:rsidRPr="00844263">
              <w:rPr>
                <w:bCs/>
                <w:sz w:val="18"/>
                <w:szCs w:val="18"/>
              </w:rPr>
              <w:t>new pattern</w:t>
            </w:r>
          </w:p>
        </w:tc>
        <w:tc>
          <w:tcPr>
            <w:tcW w:w="1278" w:type="dxa"/>
            <w:shd w:val="clear" w:color="auto" w:fill="F7CAAC" w:themeFill="accent2" w:themeFillTint="66"/>
          </w:tcPr>
          <w:p w14:paraId="0CDF3A22" w14:textId="77777777" w:rsidR="001107AA" w:rsidRPr="007C373A" w:rsidRDefault="001107AA" w:rsidP="001107AA">
            <w:pPr>
              <w:jc w:val="center"/>
              <w:rPr>
                <w:rFonts w:eastAsia="宋体"/>
                <w:b/>
                <w:sz w:val="18"/>
                <w:szCs w:val="18"/>
                <w:lang w:eastAsia="zh-CN"/>
              </w:rPr>
            </w:pPr>
            <w:r>
              <w:rPr>
                <w:rFonts w:eastAsia="宋体" w:hint="eastAsia"/>
                <w:sz w:val="18"/>
                <w:szCs w:val="18"/>
                <w:lang w:eastAsia="zh-CN"/>
              </w:rPr>
              <w:t>N</w:t>
            </w:r>
            <w:r>
              <w:rPr>
                <w:rFonts w:eastAsia="宋体"/>
                <w:sz w:val="18"/>
                <w:szCs w:val="18"/>
                <w:lang w:eastAsia="zh-CN"/>
              </w:rPr>
              <w:t>ot reach</w:t>
            </w:r>
          </w:p>
        </w:tc>
        <w:tc>
          <w:tcPr>
            <w:tcW w:w="1416" w:type="dxa"/>
            <w:shd w:val="clear" w:color="auto" w:fill="C5E0B3" w:themeFill="accent6" w:themeFillTint="66"/>
          </w:tcPr>
          <w:p w14:paraId="74535C37" w14:textId="7096E8F5" w:rsidR="001107AA" w:rsidRPr="00C65FFB" w:rsidRDefault="001107AA" w:rsidP="001107AA">
            <w:pPr>
              <w:jc w:val="center"/>
              <w:rPr>
                <w:rFonts w:eastAsia="宋体"/>
                <w:b/>
                <w:sz w:val="18"/>
                <w:szCs w:val="18"/>
                <w:lang w:eastAsia="zh-CN"/>
              </w:rPr>
            </w:pPr>
            <w:r w:rsidRPr="00C65FFB">
              <w:rPr>
                <w:rFonts w:eastAsia="宋体"/>
                <w:b/>
                <w:sz w:val="18"/>
                <w:szCs w:val="18"/>
                <w:lang w:eastAsia="zh-CN"/>
              </w:rPr>
              <w:t>-5.63</w:t>
            </w:r>
          </w:p>
        </w:tc>
        <w:tc>
          <w:tcPr>
            <w:tcW w:w="1293" w:type="dxa"/>
            <w:shd w:val="clear" w:color="auto" w:fill="F7CAAC" w:themeFill="accent2" w:themeFillTint="66"/>
          </w:tcPr>
          <w:p w14:paraId="411422CF" w14:textId="3A5CBEB8" w:rsidR="001107AA" w:rsidRDefault="001107AA" w:rsidP="001107AA">
            <w:pPr>
              <w:jc w:val="center"/>
              <w:rPr>
                <w:rFonts w:eastAsia="宋体"/>
                <w:sz w:val="18"/>
                <w:szCs w:val="18"/>
                <w:lang w:eastAsia="zh-CN"/>
              </w:rPr>
            </w:pPr>
            <w:r>
              <w:rPr>
                <w:rFonts w:eastAsia="宋体" w:hint="eastAsia"/>
                <w:sz w:val="18"/>
                <w:szCs w:val="18"/>
                <w:lang w:eastAsia="zh-CN"/>
              </w:rPr>
              <w:t>N</w:t>
            </w:r>
            <w:r>
              <w:rPr>
                <w:rFonts w:eastAsia="宋体"/>
                <w:sz w:val="18"/>
                <w:szCs w:val="18"/>
                <w:lang w:eastAsia="zh-CN"/>
              </w:rPr>
              <w:t>ot reach</w:t>
            </w:r>
          </w:p>
        </w:tc>
        <w:tc>
          <w:tcPr>
            <w:tcW w:w="1355" w:type="dxa"/>
            <w:shd w:val="clear" w:color="auto" w:fill="C5E0B3" w:themeFill="accent6" w:themeFillTint="66"/>
          </w:tcPr>
          <w:p w14:paraId="6AC5DD60" w14:textId="021912B9" w:rsidR="001107AA" w:rsidRPr="00C65FFB" w:rsidRDefault="00466080" w:rsidP="001107AA">
            <w:pPr>
              <w:jc w:val="center"/>
              <w:rPr>
                <w:b/>
                <w:sz w:val="18"/>
                <w:szCs w:val="18"/>
                <w:lang w:eastAsia="zh-CN"/>
              </w:rPr>
            </w:pPr>
            <w:r w:rsidRPr="00C65FFB">
              <w:rPr>
                <w:rFonts w:eastAsia="宋体"/>
                <w:b/>
                <w:sz w:val="18"/>
                <w:szCs w:val="18"/>
                <w:lang w:eastAsia="zh-CN"/>
              </w:rPr>
              <w:t>1.91</w:t>
            </w:r>
          </w:p>
        </w:tc>
      </w:tr>
    </w:tbl>
    <w:p w14:paraId="4F7AC0FB" w14:textId="77777777" w:rsidR="00A00EC7" w:rsidRPr="00EA1042" w:rsidRDefault="00A00EC7" w:rsidP="00A00EC7">
      <w:pPr>
        <w:pStyle w:val="2"/>
        <w:numPr>
          <w:ilvl w:val="1"/>
          <w:numId w:val="1"/>
        </w:numPr>
        <w:ind w:left="578" w:hanging="578"/>
        <w:rPr>
          <w:lang w:eastAsia="zh-CN"/>
        </w:rPr>
      </w:pPr>
      <w:r>
        <w:rPr>
          <w:lang w:eastAsia="zh-CN"/>
        </w:rPr>
        <w:t>Support for multi-tone NPUSCH with 15kHz SCS</w:t>
      </w:r>
    </w:p>
    <w:p w14:paraId="334A4F86" w14:textId="04220156" w:rsidR="00A00EC7" w:rsidRPr="00AA0175" w:rsidRDefault="00A00EC7" w:rsidP="00A00EC7">
      <w:pPr>
        <w:rPr>
          <w:rFonts w:eastAsia="宋体"/>
          <w:lang w:eastAsia="zh-CN"/>
        </w:rPr>
      </w:pPr>
      <w:r>
        <w:rPr>
          <w:rFonts w:eastAsia="宋体"/>
          <w:lang w:eastAsia="zh-CN"/>
        </w:rPr>
        <w:lastRenderedPageBreak/>
        <w:t>To have a common design between single-tone and multi-tone, we propose to reuse t</w:t>
      </w:r>
      <w:r w:rsidRPr="00AA0175">
        <w:rPr>
          <w:rFonts w:eastAsia="宋体"/>
          <w:lang w:eastAsia="zh-CN"/>
        </w:rPr>
        <w:t xml:space="preserve">he </w:t>
      </w:r>
      <w:r w:rsidR="006B5988">
        <w:rPr>
          <w:rFonts w:eastAsia="宋体"/>
          <w:lang w:eastAsia="zh-CN"/>
        </w:rPr>
        <w:t>S</w:t>
      </w:r>
      <w:r w:rsidR="006B5988" w:rsidRPr="00AA0175">
        <w:rPr>
          <w:rFonts w:eastAsia="宋体"/>
          <w:lang w:eastAsia="zh-CN"/>
        </w:rPr>
        <w:t>lot</w:t>
      </w:r>
      <w:r w:rsidRPr="00AA0175">
        <w:rPr>
          <w:rFonts w:eastAsia="宋体"/>
          <w:lang w:eastAsia="zh-CN"/>
        </w:rPr>
        <w:t xml:space="preserve">-level OCC for single-tone NPUSCH (described in section </w:t>
      </w:r>
      <w:r>
        <w:rPr>
          <w:rFonts w:eastAsia="宋体"/>
          <w:lang w:eastAsia="zh-CN"/>
        </w:rPr>
        <w:t>2</w:t>
      </w:r>
      <w:r w:rsidRPr="00AA0175">
        <w:rPr>
          <w:rFonts w:eastAsia="宋体"/>
          <w:lang w:eastAsia="zh-CN"/>
        </w:rPr>
        <w:t>.1.</w:t>
      </w:r>
      <w:r>
        <w:rPr>
          <w:rFonts w:eastAsia="宋体"/>
          <w:lang w:eastAsia="zh-CN"/>
        </w:rPr>
        <w:t>1</w:t>
      </w:r>
      <w:r w:rsidRPr="00AA0175">
        <w:rPr>
          <w:rFonts w:eastAsia="宋体"/>
          <w:lang w:eastAsia="zh-CN"/>
        </w:rPr>
        <w:t xml:space="preserve">) in multi-tone NPUSCH directly. </w:t>
      </w:r>
      <w:r>
        <w:rPr>
          <w:rFonts w:eastAsia="宋体"/>
          <w:lang w:eastAsia="zh-CN"/>
        </w:rPr>
        <w:t>In legacy NB-IoT, f</w:t>
      </w:r>
      <w:r w:rsidRPr="00AA0175">
        <w:rPr>
          <w:rFonts w:eastAsia="宋体"/>
          <w:lang w:eastAsia="zh-CN"/>
        </w:rPr>
        <w:t xml:space="preserve">or multi-tone NPUSCH with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rep</m:t>
            </m:r>
          </m:sub>
        </m:sSub>
        <m:r>
          <w:rPr>
            <w:rFonts w:ascii="Cambria Math" w:eastAsia="宋体" w:hAnsi="Cambria Math"/>
            <w:lang w:eastAsia="zh-CN"/>
          </w:rPr>
          <m:t>≥4</m:t>
        </m:r>
      </m:oMath>
      <w:r w:rsidRPr="00AA0175">
        <w:rPr>
          <w:rFonts w:eastAsia="宋体" w:hint="eastAsia"/>
          <w:lang w:eastAsia="zh-CN"/>
        </w:rPr>
        <w:t>,</w:t>
      </w:r>
      <w:r w:rsidRPr="00AA0175">
        <w:rPr>
          <w:rFonts w:eastAsia="宋体"/>
          <w:lang w:eastAsia="zh-CN"/>
        </w:rPr>
        <w:t xml:space="preserve"> after mapping every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slot</m:t>
            </m:r>
          </m:sub>
        </m:sSub>
        <m:r>
          <w:rPr>
            <w:rFonts w:ascii="Cambria Math" w:eastAsia="宋体" w:hAnsi="Cambria Math"/>
            <w:lang w:eastAsia="zh-CN"/>
          </w:rPr>
          <m:t>=2</m:t>
        </m:r>
      </m:oMath>
      <w:r w:rsidRPr="00AA0175">
        <w:rPr>
          <w:rFonts w:eastAsia="宋体" w:hint="eastAsia"/>
          <w:lang w:eastAsia="zh-CN"/>
        </w:rPr>
        <w:t xml:space="preserve"> </w:t>
      </w:r>
      <w:r w:rsidRPr="00AA0175">
        <w:rPr>
          <w:rFonts w:eastAsia="宋体"/>
          <w:lang w:eastAsia="zh-CN"/>
        </w:rPr>
        <w:t xml:space="preserve">slots for a TB with same RV, the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slot</m:t>
            </m:r>
          </m:sub>
        </m:sSub>
      </m:oMath>
      <w:r w:rsidRPr="00AA0175">
        <w:rPr>
          <w:rFonts w:eastAsia="宋体"/>
          <w:lang w:eastAsia="zh-CN"/>
        </w:rPr>
        <w:t xml:space="preserve"> slots will be additionally r</w:t>
      </w:r>
      <w:proofErr w:type="spellStart"/>
      <w:r w:rsidRPr="00AA0175">
        <w:rPr>
          <w:rFonts w:eastAsia="宋体"/>
          <w:lang w:eastAsia="zh-CN"/>
        </w:rPr>
        <w:t>epeated</w:t>
      </w:r>
      <w:proofErr w:type="spellEnd"/>
      <w:r w:rsidRPr="00AA0175">
        <w:rPr>
          <w:rFonts w:eastAsia="宋体"/>
          <w:lang w:eastAsia="zh-CN"/>
        </w:rPr>
        <w:t xml:space="preserve"> </w:t>
      </w:r>
      <w:r w:rsidRPr="00AA0175">
        <w:rPr>
          <w:rFonts w:eastAsia="宋体" w:hint="eastAsia"/>
          <w:lang w:eastAsia="zh-CN"/>
        </w:rPr>
        <w:t>b</w:t>
      </w:r>
      <w:r w:rsidRPr="00AA0175">
        <w:rPr>
          <w:rFonts w:eastAsia="宋体"/>
          <w:lang w:eastAsia="zh-CN"/>
        </w:rPr>
        <w:t xml:space="preserve">y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oMath>
      <w:r w:rsidRPr="00AA0175">
        <w:rPr>
          <w:rFonts w:eastAsia="宋体" w:hint="eastAsia"/>
          <w:lang w:eastAsia="zh-CN"/>
        </w:rPr>
        <w:t>-</w:t>
      </w:r>
      <w:r w:rsidRPr="00AA0175">
        <w:rPr>
          <w:rFonts w:eastAsia="宋体"/>
          <w:lang w:eastAsia="zh-CN"/>
        </w:rPr>
        <w:t>1</w:t>
      </w:r>
      <w:r w:rsidRPr="00AA0175">
        <w:rPr>
          <w:rFonts w:eastAsia="宋体" w:hint="eastAsia"/>
          <w:lang w:eastAsia="zh-CN"/>
        </w:rPr>
        <w:t xml:space="preserve"> </w:t>
      </w:r>
      <w:r w:rsidRPr="00AA0175">
        <w:rPr>
          <w:rFonts w:eastAsia="宋体"/>
          <w:lang w:eastAsia="zh-CN"/>
        </w:rPr>
        <w:t xml:space="preserve">times. </w:t>
      </w:r>
      <w:r>
        <w:rPr>
          <w:rFonts w:eastAsia="宋体"/>
          <w:lang w:eastAsia="zh-CN"/>
        </w:rPr>
        <w:t>T</w:t>
      </w:r>
      <w:r w:rsidRPr="00AA0175">
        <w:rPr>
          <w:rFonts w:eastAsia="宋体"/>
          <w:lang w:eastAsia="zh-CN"/>
        </w:rPr>
        <w:t xml:space="preserve">he elements of an OCC sequence can be multiplied on the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oMath>
      <w:r w:rsidRPr="00AA0175">
        <w:rPr>
          <w:rFonts w:eastAsia="宋体" w:hint="eastAsia"/>
          <w:lang w:eastAsia="zh-CN"/>
        </w:rPr>
        <w:t xml:space="preserve"> </w:t>
      </w:r>
      <w:r w:rsidRPr="00AA0175">
        <w:rPr>
          <w:rFonts w:eastAsia="宋体"/>
          <w:lang w:eastAsia="zh-CN"/>
        </w:rPr>
        <w:t xml:space="preserve">repetitions of every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slot</m:t>
            </m:r>
          </m:sub>
        </m:sSub>
      </m:oMath>
      <w:r w:rsidRPr="00AA0175">
        <w:rPr>
          <w:rFonts w:eastAsia="宋体" w:hint="eastAsia"/>
          <w:lang w:eastAsia="zh-CN"/>
        </w:rPr>
        <w:t xml:space="preserve"> </w:t>
      </w:r>
      <w:r w:rsidRPr="00AA0175">
        <w:rPr>
          <w:rFonts w:eastAsia="宋体"/>
          <w:lang w:eastAsia="zh-CN"/>
        </w:rPr>
        <w:t>slots of the TB with same RV as shown in</w:t>
      </w:r>
      <w:r>
        <w:rPr>
          <w:rFonts w:eastAsia="宋体"/>
          <w:lang w:eastAsia="zh-CN"/>
        </w:rPr>
        <w:t xml:space="preserve"> </w:t>
      </w:r>
      <w:r>
        <w:rPr>
          <w:rFonts w:eastAsia="宋体"/>
          <w:lang w:eastAsia="zh-CN"/>
        </w:rPr>
        <w:fldChar w:fldCharType="begin"/>
      </w:r>
      <w:r>
        <w:rPr>
          <w:rFonts w:eastAsia="宋体"/>
          <w:lang w:eastAsia="zh-CN"/>
        </w:rPr>
        <w:instrText xml:space="preserve"> REF _Ref172899453 \h </w:instrText>
      </w:r>
      <w:r>
        <w:rPr>
          <w:rFonts w:eastAsia="宋体"/>
          <w:lang w:eastAsia="zh-CN"/>
        </w:rPr>
      </w:r>
      <w:r>
        <w:rPr>
          <w:rFonts w:eastAsia="宋体"/>
          <w:lang w:eastAsia="zh-CN"/>
        </w:rPr>
        <w:fldChar w:fldCharType="separate"/>
      </w:r>
      <w:r>
        <w:t xml:space="preserve">Figure </w:t>
      </w:r>
      <w:r>
        <w:rPr>
          <w:noProof/>
        </w:rPr>
        <w:t>5</w:t>
      </w:r>
      <w:r>
        <w:rPr>
          <w:rFonts w:eastAsia="宋体"/>
          <w:lang w:eastAsia="zh-CN"/>
        </w:rPr>
        <w:fldChar w:fldCharType="end"/>
      </w:r>
      <w:r w:rsidRPr="00AA0175">
        <w:rPr>
          <w:rFonts w:eastAsia="宋体"/>
          <w:lang w:eastAsia="zh-CN"/>
        </w:rPr>
        <w:t xml:space="preserve">. In such case, the existing resource mapping for NB-IoT can be reused if the OCC length is not larger than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oMath>
      <w:r w:rsidRPr="00AA0175">
        <w:rPr>
          <w:rFonts w:eastAsia="宋体" w:hint="eastAsia"/>
          <w:lang w:eastAsia="zh-CN"/>
        </w:rPr>
        <w:t>.</w:t>
      </w:r>
      <w:r w:rsidRPr="00AA0175">
        <w:rPr>
          <w:rFonts w:eastAsia="宋体"/>
          <w:lang w:eastAsia="zh-CN"/>
        </w:rPr>
        <w:t xml:space="preserve"> </w:t>
      </w:r>
    </w:p>
    <w:p w14:paraId="44D9A890" w14:textId="77777777" w:rsidR="00A00EC7" w:rsidRDefault="00A00EC7" w:rsidP="00A00EC7">
      <w:pPr>
        <w:rPr>
          <w:rFonts w:eastAsia="宋体"/>
          <w:lang w:eastAsia="zh-CN"/>
        </w:rPr>
      </w:pPr>
      <w:r>
        <w:rPr>
          <w:noProof/>
          <w:lang w:val="en-US" w:eastAsia="zh-CN"/>
        </w:rPr>
        <w:drawing>
          <wp:inline distT="0" distB="0" distL="0" distR="0" wp14:anchorId="41538E75" wp14:editId="3D8CFB0A">
            <wp:extent cx="5915660" cy="755015"/>
            <wp:effectExtent l="0" t="0" r="889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15660" cy="755015"/>
                    </a:xfrm>
                    <a:prstGeom prst="rect">
                      <a:avLst/>
                    </a:prstGeom>
                  </pic:spPr>
                </pic:pic>
              </a:graphicData>
            </a:graphic>
          </wp:inline>
        </w:drawing>
      </w:r>
    </w:p>
    <w:p w14:paraId="6D2470D4" w14:textId="279A0015" w:rsidR="00A00EC7" w:rsidRPr="00B20B73" w:rsidRDefault="00A00EC7" w:rsidP="00A00EC7">
      <w:pPr>
        <w:jc w:val="center"/>
      </w:pPr>
      <w:bookmarkStart w:id="13" w:name="_Ref172899453"/>
      <w:r>
        <w:t xml:space="preserve">Figure </w:t>
      </w:r>
      <w:r>
        <w:rPr>
          <w:b/>
          <w:bCs/>
        </w:rPr>
        <w:fldChar w:fldCharType="begin"/>
      </w:r>
      <w:r>
        <w:instrText xml:space="preserve"> SEQ Figure \* ARABIC </w:instrText>
      </w:r>
      <w:r>
        <w:rPr>
          <w:b/>
          <w:bCs/>
        </w:rPr>
        <w:fldChar w:fldCharType="separate"/>
      </w:r>
      <w:r>
        <w:rPr>
          <w:noProof/>
        </w:rPr>
        <w:t>5</w:t>
      </w:r>
      <w:r>
        <w:rPr>
          <w:b/>
          <w:bCs/>
        </w:rPr>
        <w:fldChar w:fldCharType="end"/>
      </w:r>
      <w:bookmarkEnd w:id="13"/>
      <w:r>
        <w:t xml:space="preserv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slot</m:t>
            </m:r>
          </m:sub>
        </m:sSub>
      </m:oMath>
      <w:r>
        <w:rPr>
          <w:rFonts w:hint="eastAsia"/>
        </w:rPr>
        <w:t>-</w:t>
      </w:r>
      <w:r>
        <w:t>level OC</w:t>
      </w:r>
      <w:r w:rsidRPr="00692049">
        <w:t>C</w:t>
      </w:r>
      <w:r w:rsidRPr="00B20B73">
        <w:t xml:space="preserve"> with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RU</m:t>
            </m:r>
          </m:sub>
        </m:sSub>
        <m:r>
          <m:rPr>
            <m:sty m:val="bi"/>
          </m:rPr>
          <w:rPr>
            <w:rFonts w:ascii="Cambria Math" w:hAnsi="Cambria Math"/>
          </w:rPr>
          <m:t xml:space="preserve">=2, </m:t>
        </m:r>
        <m:sSubSup>
          <m:sSubSupPr>
            <m:ctrlPr>
              <w:rPr>
                <w:rFonts w:ascii="Cambria Math" w:hAnsi="Cambria Math"/>
                <w:i/>
              </w:rPr>
            </m:ctrlPr>
          </m:sSubSupPr>
          <m:e>
            <m:r>
              <m:rPr>
                <m:sty m:val="bi"/>
              </m:rPr>
              <w:rPr>
                <w:rFonts w:ascii="Cambria Math" w:hAnsi="Cambria Math"/>
              </w:rPr>
              <m:t xml:space="preserve"> N</m:t>
            </m:r>
          </m:e>
          <m:sub>
            <m:r>
              <m:rPr>
                <m:sty m:val="bi"/>
              </m:rPr>
              <w:rPr>
                <w:rFonts w:ascii="Cambria Math" w:hAnsi="Cambria Math"/>
              </w:rPr>
              <m:t>slots</m:t>
            </m:r>
          </m:sub>
          <m:sup>
            <m:r>
              <m:rPr>
                <m:sty m:val="bi"/>
              </m:rPr>
              <w:rPr>
                <w:rFonts w:ascii="Cambria Math" w:hAnsi="Cambria Math"/>
              </w:rPr>
              <m:t>UL</m:t>
            </m:r>
          </m:sup>
        </m:sSubSup>
        <m:r>
          <m:rPr>
            <m:sty m:val="b"/>
          </m:rPr>
          <w:rPr>
            <w:rFonts w:ascii="Cambria Math" w:hAnsi="Cambria Math"/>
          </w:rPr>
          <m:t xml:space="preserve">=2, </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rep</m:t>
            </m:r>
          </m:sub>
        </m:sSub>
        <m:r>
          <m:rPr>
            <m:sty m:val="bi"/>
          </m:rPr>
          <w:rPr>
            <w:rFonts w:ascii="Cambria Math" w:hAnsi="Cambria Math"/>
          </w:rPr>
          <m:t xml:space="preserve">=8, </m:t>
        </m:r>
        <m:sSub>
          <m:sSubPr>
            <m:ctrlPr>
              <w:rPr>
                <w:rFonts w:ascii="Cambria Math" w:hAnsi="Cambria Math"/>
              </w:rPr>
            </m:ctrlPr>
          </m:sSubPr>
          <m:e>
            <m:r>
              <m:rPr>
                <m:sty m:val="bi"/>
              </m:rPr>
              <w:rPr>
                <w:rFonts w:ascii="Cambria Math" w:hAnsi="Cambria Math"/>
              </w:rPr>
              <m:t xml:space="preserve"> N</m:t>
            </m:r>
          </m:e>
          <m:sub>
            <m:r>
              <m:rPr>
                <m:sty m:val="bi"/>
              </m:rPr>
              <w:rPr>
                <w:rFonts w:ascii="Cambria Math" w:hAnsi="Cambria Math"/>
              </w:rPr>
              <m:t>slot</m:t>
            </m:r>
          </m:sub>
        </m:sSub>
        <m:r>
          <m:rPr>
            <m:sty m:val="bi"/>
          </m:rPr>
          <w:rPr>
            <w:rFonts w:ascii="Cambria Math" w:hAnsi="Cambria Math"/>
          </w:rPr>
          <m:t>=2</m:t>
        </m:r>
      </m:oMath>
      <w:r w:rsidRPr="00B20B73">
        <w:t xml:space="preserve"> and </w:t>
      </w:r>
      <w:r w:rsidRPr="00B20B73">
        <w:rPr>
          <w:i/>
        </w:rPr>
        <w:t>L</w:t>
      </w:r>
      <w:r w:rsidRPr="00B20B73">
        <w:t>=</w:t>
      </w:r>
      <w:r>
        <w:t>4</w:t>
      </w:r>
    </w:p>
    <w:p w14:paraId="402FA3D6" w14:textId="1C31F798" w:rsidR="00A00EC7" w:rsidRPr="00AA0175" w:rsidRDefault="00A00EC7" w:rsidP="00A00EC7">
      <w:pPr>
        <w:rPr>
          <w:rFonts w:eastAsia="宋体"/>
          <w:lang w:eastAsia="zh-CN"/>
        </w:rPr>
      </w:pPr>
      <w:r>
        <w:rPr>
          <w:rFonts w:eastAsia="宋体"/>
          <w:b/>
          <w:i/>
          <w:lang w:eastAsia="zh-CN"/>
        </w:rPr>
        <w:t xml:space="preserve">Proposal </w:t>
      </w:r>
      <w:r w:rsidR="009E79B7">
        <w:rPr>
          <w:rFonts w:eastAsia="宋体"/>
          <w:b/>
          <w:i/>
          <w:lang w:eastAsia="zh-CN"/>
        </w:rPr>
        <w:t>6</w:t>
      </w:r>
      <w:r w:rsidRPr="00EA4C72">
        <w:rPr>
          <w:rFonts w:eastAsia="宋体"/>
          <w:b/>
          <w:i/>
          <w:lang w:eastAsia="zh-CN"/>
        </w:rPr>
        <w:t>:</w:t>
      </w:r>
      <w:r>
        <w:rPr>
          <w:rFonts w:eastAsia="宋体"/>
          <w:b/>
          <w:i/>
          <w:lang w:eastAsia="zh-CN"/>
        </w:rPr>
        <w:t xml:space="preserve"> For multi-tone with 15kHz SCS, </w:t>
      </w:r>
      <w:proofErr w:type="spellStart"/>
      <w:r w:rsidR="006B5988">
        <w:rPr>
          <w:rFonts w:eastAsia="宋体"/>
          <w:b/>
          <w:i/>
          <w:lang w:eastAsia="zh-CN"/>
        </w:rPr>
        <w:t>N</w:t>
      </w:r>
      <w:r w:rsidR="006B5988" w:rsidRPr="00C65FFB">
        <w:rPr>
          <w:rFonts w:eastAsia="宋体"/>
          <w:b/>
          <w:i/>
          <w:vertAlign w:val="subscript"/>
          <w:lang w:eastAsia="zh-CN"/>
        </w:rPr>
        <w:t>slot</w:t>
      </w:r>
      <w:proofErr w:type="spellEnd"/>
      <w:r w:rsidR="006B5988">
        <w:rPr>
          <w:rFonts w:eastAsia="宋体"/>
          <w:b/>
          <w:i/>
          <w:lang w:eastAsia="zh-CN"/>
        </w:rPr>
        <w:t xml:space="preserve">-level </w:t>
      </w:r>
      <w:r>
        <w:rPr>
          <w:rFonts w:eastAsia="宋体"/>
          <w:b/>
          <w:i/>
          <w:lang w:eastAsia="zh-CN"/>
        </w:rPr>
        <w:t xml:space="preserve">OCC with OCC length 2 can be supported. </w:t>
      </w:r>
    </w:p>
    <w:p w14:paraId="7EAD243A" w14:textId="43F440EF" w:rsidR="00A00EC7" w:rsidRPr="00AA0175" w:rsidRDefault="00A00EC7" w:rsidP="00A00EC7">
      <w:pPr>
        <w:rPr>
          <w:bCs/>
          <w:lang w:eastAsia="zh-CN"/>
        </w:rPr>
      </w:pPr>
      <w:r w:rsidRPr="00AA0175">
        <w:rPr>
          <w:rFonts w:eastAsia="宋体"/>
          <w:lang w:eastAsia="zh-CN"/>
        </w:rPr>
        <w:t>In clause 10.1.4.1.2 of TS36.211, the DMRS sequence of multi-tone NPUSCH is defined as</w:t>
      </w:r>
      <w:r w:rsidRPr="00AA0175">
        <w:t xml:space="preserve"> a cyclic shift </w:t>
      </w:r>
      <w:r w:rsidRPr="00AA0175">
        <w:rPr>
          <w:i/>
        </w:rPr>
        <w:t>α</w:t>
      </w:r>
      <w:r w:rsidRPr="00AA0175">
        <w:t xml:space="preserve"> of a base sequence </w:t>
      </w:r>
      <m:oMath>
        <m:r>
          <m:rPr>
            <m:sty m:val="p"/>
          </m:rPr>
          <w:rPr>
            <w:rFonts w:ascii="Cambria Math" w:hAnsi="Cambria Math"/>
          </w:rPr>
          <m:t>φ</m:t>
        </m:r>
        <m:d>
          <m:dPr>
            <m:ctrlPr>
              <w:rPr>
                <w:rFonts w:ascii="Cambria Math" w:hAnsi="Cambria Math"/>
              </w:rPr>
            </m:ctrlPr>
          </m:dPr>
          <m:e>
            <m:r>
              <w:rPr>
                <w:rFonts w:ascii="Cambria Math" w:hAnsi="Cambria Math"/>
              </w:rPr>
              <m:t>n</m:t>
            </m:r>
          </m:e>
        </m:d>
      </m:oMath>
      <w:r w:rsidRPr="00AA0175">
        <w:rPr>
          <w:rFonts w:eastAsia="宋体" w:hint="eastAsia"/>
          <w:lang w:eastAsia="zh-CN"/>
        </w:rPr>
        <w:t xml:space="preserve"> </w:t>
      </w:r>
      <w:r w:rsidRPr="00AA0175">
        <w:t xml:space="preserve">according to </w:t>
      </w:r>
      <m:oMath>
        <m:sSub>
          <m:sSubPr>
            <m:ctrlPr>
              <w:rPr>
                <w:rFonts w:ascii="Cambria Math" w:hAnsi="Cambria Math"/>
              </w:rPr>
            </m:ctrlPr>
          </m:sSubPr>
          <m:e>
            <m:r>
              <w:rPr>
                <w:rFonts w:ascii="Cambria Math" w:hAnsi="Cambria Math"/>
              </w:rPr>
              <m:t>r</m:t>
            </m:r>
          </m:e>
          <m:sub>
            <m:r>
              <w:rPr>
                <w:rFonts w:ascii="Cambria Math" w:hAnsi="Cambria Math"/>
              </w:rPr>
              <m:t>u</m:t>
            </m:r>
          </m:sub>
        </m:sSub>
        <m:d>
          <m:dPr>
            <m:ctrlPr>
              <w:rPr>
                <w:rFonts w:ascii="Cambria Math" w:hAnsi="Cambria Math"/>
                <w:i/>
              </w:rPr>
            </m:ctrlPr>
          </m:dPr>
          <m:e>
            <m:r>
              <w:rPr>
                <w:rFonts w:ascii="Cambria Math" w:hAnsi="Cambria Math"/>
              </w:rPr>
              <m:t>n</m:t>
            </m:r>
          </m:e>
        </m:d>
        <m:r>
          <w:rPr>
            <w:rFonts w:ascii="Cambria Math" w:hAnsi="Cambria Math"/>
          </w:rPr>
          <m:t>=exp</m:t>
        </m:r>
        <m:d>
          <m:dPr>
            <m:ctrlPr>
              <w:rPr>
                <w:rFonts w:ascii="Cambria Math" w:hAnsi="Cambria Math"/>
                <w:i/>
              </w:rPr>
            </m:ctrlPr>
          </m:dPr>
          <m:e>
            <m:r>
              <w:rPr>
                <w:rFonts w:ascii="Cambria Math" w:hAnsi="Cambria Math"/>
              </w:rPr>
              <m:t>jαn</m:t>
            </m:r>
          </m:e>
        </m:d>
        <m:r>
          <w:rPr>
            <w:rFonts w:ascii="Cambria Math" w:hAnsi="Cambria Math"/>
          </w:rPr>
          <m:t>exp</m:t>
        </m:r>
        <m:d>
          <m:dPr>
            <m:ctrlPr>
              <w:rPr>
                <w:rFonts w:ascii="Cambria Math" w:hAnsi="Cambria Math"/>
                <w:i/>
              </w:rPr>
            </m:ctrlPr>
          </m:dPr>
          <m:e>
            <m:r>
              <w:rPr>
                <w:rFonts w:ascii="Cambria Math" w:hAnsi="Cambria Math"/>
              </w:rPr>
              <m:t>jφ</m:t>
            </m:r>
            <m:d>
              <m:dPr>
                <m:ctrlPr>
                  <w:rPr>
                    <w:rFonts w:ascii="Cambria Math" w:hAnsi="Cambria Math"/>
                    <w:i/>
                  </w:rPr>
                </m:ctrlPr>
              </m:dPr>
              <m:e>
                <m:r>
                  <w:rPr>
                    <w:rFonts w:ascii="Cambria Math" w:hAnsi="Cambria Math"/>
                  </w:rPr>
                  <m:t>n</m:t>
                </m:r>
              </m:e>
            </m:d>
            <m:f>
              <m:fPr>
                <m:type m:val="lin"/>
                <m:ctrlPr>
                  <w:rPr>
                    <w:rFonts w:ascii="Cambria Math" w:hAnsi="Cambria Math"/>
                    <w:i/>
                  </w:rPr>
                </m:ctrlPr>
              </m:fPr>
              <m:num>
                <m:r>
                  <w:rPr>
                    <w:rFonts w:ascii="Cambria Math" w:hAnsi="Cambria Math"/>
                  </w:rPr>
                  <m:t>π</m:t>
                </m:r>
              </m:num>
              <m:den>
                <m:r>
                  <w:rPr>
                    <w:rFonts w:ascii="Cambria Math" w:hAnsi="Cambria Math"/>
                  </w:rPr>
                  <m:t>4</m:t>
                </m:r>
              </m:den>
            </m:f>
          </m:e>
        </m:d>
      </m:oMath>
      <w:r w:rsidRPr="00AA0175">
        <w:rPr>
          <w:rFonts w:eastAsia="宋体" w:hint="eastAsia"/>
          <w:bCs/>
          <w:lang w:eastAsia="zh-CN"/>
        </w:rPr>
        <w:t>.</w:t>
      </w:r>
      <w:r w:rsidRPr="00AA0175">
        <w:rPr>
          <w:rFonts w:eastAsia="宋体"/>
          <w:bCs/>
          <w:lang w:eastAsia="zh-CN"/>
        </w:rPr>
        <w:t xml:space="preserve"> The base sequence </w:t>
      </w:r>
      <m:oMath>
        <m:r>
          <m:rPr>
            <m:sty m:val="p"/>
          </m:rPr>
          <w:rPr>
            <w:rFonts w:ascii="Cambria Math" w:hAnsi="Cambria Math"/>
          </w:rPr>
          <m:t>φ</m:t>
        </m:r>
        <m:d>
          <m:dPr>
            <m:ctrlPr>
              <w:rPr>
                <w:rFonts w:ascii="Cambria Math" w:hAnsi="Cambria Math"/>
              </w:rPr>
            </m:ctrlPr>
          </m:dPr>
          <m:e>
            <m:r>
              <w:rPr>
                <w:rFonts w:ascii="Cambria Math" w:hAnsi="Cambria Math"/>
              </w:rPr>
              <m:t>n</m:t>
            </m:r>
          </m:e>
        </m:d>
      </m:oMath>
      <w:r w:rsidRPr="00AA0175">
        <w:rPr>
          <w:rFonts w:eastAsia="宋体" w:hint="eastAsia"/>
          <w:lang w:eastAsia="zh-CN"/>
        </w:rPr>
        <w:t xml:space="preserve"> </w:t>
      </w:r>
      <w:r w:rsidRPr="00AA0175">
        <w:rPr>
          <w:rFonts w:eastAsia="宋体"/>
          <w:lang w:eastAsia="zh-CN"/>
        </w:rPr>
        <w:t xml:space="preserve">for 3-tone, 6-tone and 12-tone NPUSCH are either generated from cell ID or configured per cell by </w:t>
      </w:r>
      <w:proofErr w:type="spellStart"/>
      <w:r w:rsidRPr="00AA0175">
        <w:rPr>
          <w:bCs/>
          <w:i/>
        </w:rPr>
        <w:t>threeTone-BaseSequence</w:t>
      </w:r>
      <w:proofErr w:type="spellEnd"/>
      <w:r w:rsidRPr="00AA0175">
        <w:rPr>
          <w:bCs/>
        </w:rPr>
        <w:t>,</w:t>
      </w:r>
      <w:r w:rsidRPr="00AA0175">
        <w:rPr>
          <w:bCs/>
          <w:lang w:val="en-US"/>
        </w:rPr>
        <w:t xml:space="preserve"> </w:t>
      </w:r>
      <w:proofErr w:type="spellStart"/>
      <w:r w:rsidRPr="00AA0175">
        <w:rPr>
          <w:bCs/>
          <w:i/>
        </w:rPr>
        <w:t>sixTone-BaseSequence</w:t>
      </w:r>
      <w:proofErr w:type="spellEnd"/>
      <w:r w:rsidRPr="00AA0175">
        <w:rPr>
          <w:bCs/>
        </w:rPr>
        <w:t xml:space="preserve">, and </w:t>
      </w:r>
      <w:proofErr w:type="spellStart"/>
      <w:r w:rsidRPr="00AA0175">
        <w:rPr>
          <w:bCs/>
          <w:i/>
        </w:rPr>
        <w:t>twelveTone-BaseSequence</w:t>
      </w:r>
      <w:proofErr w:type="spellEnd"/>
      <w:r w:rsidRPr="00AA0175">
        <w:rPr>
          <w:rFonts w:eastAsia="宋体"/>
          <w:lang w:eastAsia="zh-CN"/>
        </w:rPr>
        <w:t xml:space="preserve"> in </w:t>
      </w:r>
      <w:r w:rsidRPr="00AA0175">
        <w:rPr>
          <w:rFonts w:eastAsia="宋体"/>
          <w:i/>
          <w:lang w:eastAsia="zh-CN"/>
        </w:rPr>
        <w:t>NPUSCH-ConfigCommon-NB-r13</w:t>
      </w:r>
      <w:r w:rsidRPr="00AA0175">
        <w:rPr>
          <w:rFonts w:eastAsia="宋体"/>
          <w:lang w:eastAsia="zh-CN"/>
        </w:rPr>
        <w:t xml:space="preserve">. The cyclic shift </w:t>
      </w:r>
      <m:oMath>
        <m:r>
          <m:rPr>
            <m:sty m:val="p"/>
          </m:rPr>
          <w:rPr>
            <w:rFonts w:ascii="Cambria Math" w:hAnsi="Cambria Math"/>
          </w:rPr>
          <m:t>α</m:t>
        </m:r>
      </m:oMath>
      <w:r w:rsidRPr="00AA0175">
        <w:rPr>
          <w:rFonts w:eastAsia="宋体" w:hint="eastAsia"/>
          <w:lang w:eastAsia="zh-CN"/>
        </w:rPr>
        <w:t xml:space="preserve"> </w:t>
      </w:r>
      <w:r w:rsidRPr="00AA0175">
        <w:rPr>
          <w:rFonts w:eastAsia="宋体"/>
          <w:lang w:eastAsia="zh-CN"/>
        </w:rPr>
        <w:t xml:space="preserve">for 3-tone and 6-tone are configured per cell by </w:t>
      </w:r>
      <w:proofErr w:type="spellStart"/>
      <w:r w:rsidRPr="00AA0175">
        <w:rPr>
          <w:bCs/>
          <w:i/>
        </w:rPr>
        <w:t>threeTone-CyclicShift</w:t>
      </w:r>
      <w:proofErr w:type="spellEnd"/>
      <w:r w:rsidRPr="00AA0175">
        <w:rPr>
          <w:bCs/>
          <w:i/>
        </w:rPr>
        <w:t xml:space="preserve"> </w:t>
      </w:r>
      <w:r w:rsidRPr="00AA0175">
        <w:rPr>
          <w:bCs/>
          <w:lang w:val="en-US"/>
        </w:rPr>
        <w:t xml:space="preserve">and </w:t>
      </w:r>
      <w:proofErr w:type="spellStart"/>
      <w:r w:rsidRPr="00AA0175">
        <w:rPr>
          <w:bCs/>
          <w:i/>
        </w:rPr>
        <w:t>sixTone-CyclicShift</w:t>
      </w:r>
      <w:proofErr w:type="spellEnd"/>
      <w:r w:rsidRPr="00AA0175">
        <w:rPr>
          <w:rFonts w:eastAsia="宋体"/>
          <w:lang w:eastAsia="zh-CN"/>
        </w:rPr>
        <w:t xml:space="preserve"> in </w:t>
      </w:r>
      <w:r w:rsidRPr="00AA0175">
        <w:rPr>
          <w:rFonts w:eastAsia="宋体"/>
          <w:i/>
          <w:lang w:eastAsia="zh-CN"/>
        </w:rPr>
        <w:t>NPUSCH-ConfigCommon-NB-r13.</w:t>
      </w:r>
      <w:r w:rsidRPr="00AA0175">
        <w:rPr>
          <w:rFonts w:eastAsia="宋体"/>
          <w:lang w:eastAsia="zh-CN"/>
        </w:rPr>
        <w:t xml:space="preserve"> For 12-tone NPUSCH, the cyclic shift </w:t>
      </w:r>
      <m:oMath>
        <m:r>
          <w:rPr>
            <w:rFonts w:ascii="Cambria Math" w:hAnsi="Cambria Math"/>
          </w:rPr>
          <m:t>α=2π</m:t>
        </m:r>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 xml:space="preserve">/12 </m:t>
        </m:r>
      </m:oMath>
      <w:r w:rsidRPr="00AA0175">
        <w:rPr>
          <w:rFonts w:eastAsia="宋体" w:hint="eastAsia"/>
          <w:lang w:eastAsia="zh-CN"/>
        </w:rPr>
        <w:t>is</w:t>
      </w:r>
      <w:r w:rsidRPr="00AA0175">
        <w:rPr>
          <w:rFonts w:eastAsia="宋体"/>
          <w:lang w:eastAsia="zh-CN"/>
        </w:rPr>
        <w:t xml:space="preserve"> </w:t>
      </w:r>
      <w:r w:rsidRPr="00AA0175">
        <w:rPr>
          <w:rFonts w:eastAsia="宋体" w:hint="eastAsia"/>
          <w:lang w:eastAsia="zh-CN"/>
        </w:rPr>
        <w:t>either</w:t>
      </w:r>
      <w:r w:rsidRPr="00AA0175">
        <w:rPr>
          <w:rFonts w:eastAsia="宋体"/>
          <w:lang w:eastAsia="zh-CN"/>
        </w:rPr>
        <w:t xml:space="preserve"> with </w:t>
      </w:r>
      <m:oMath>
        <m:sSub>
          <m:sSubPr>
            <m:ctrlPr>
              <w:rPr>
                <w:rFonts w:ascii="Cambria Math" w:eastAsia="宋体" w:hAnsi="Cambria Math"/>
                <w:lang w:eastAsia="zh-CN"/>
              </w:rPr>
            </m:ctrlPr>
          </m:sSubPr>
          <m:e>
            <m:r>
              <w:rPr>
                <w:rFonts w:ascii="Cambria Math" w:eastAsia="宋体" w:hAnsi="Cambria Math" w:hint="eastAsia"/>
                <w:lang w:eastAsia="zh-CN"/>
              </w:rPr>
              <m:t>n</m:t>
            </m:r>
          </m:e>
          <m:sub>
            <m:r>
              <w:rPr>
                <w:rFonts w:ascii="Cambria Math" w:eastAsia="宋体" w:hAnsi="Cambria Math"/>
                <w:lang w:eastAsia="zh-CN"/>
              </w:rPr>
              <m:t>cs</m:t>
            </m:r>
          </m:sub>
        </m:sSub>
        <m:r>
          <w:rPr>
            <w:rFonts w:ascii="Cambria Math" w:eastAsia="宋体" w:hAnsi="Cambria Math"/>
            <w:lang w:eastAsia="zh-CN"/>
          </w:rPr>
          <m:t xml:space="preserve">=0 </m:t>
        </m:r>
      </m:oMath>
      <w:r w:rsidRPr="00AA0175">
        <w:rPr>
          <w:rFonts w:eastAsia="宋体" w:hint="eastAsia"/>
          <w:lang w:eastAsia="zh-CN"/>
        </w:rPr>
        <w:t>o</w:t>
      </w:r>
      <w:r w:rsidRPr="00AA0175">
        <w:rPr>
          <w:rFonts w:eastAsia="宋体"/>
          <w:lang w:eastAsia="zh-CN"/>
        </w:rPr>
        <w:t xml:space="preserve">r configured by </w:t>
      </w:r>
      <w:r w:rsidRPr="00AA0175">
        <w:rPr>
          <w:rFonts w:eastAsia="宋体"/>
          <w:i/>
          <w:lang w:eastAsia="zh-CN"/>
        </w:rPr>
        <w:t>npusch-CyclicShift-r16</w:t>
      </w:r>
      <w:r w:rsidRPr="00AA0175">
        <w:rPr>
          <w:rFonts w:eastAsia="宋体"/>
          <w:lang w:eastAsia="zh-CN"/>
        </w:rPr>
        <w:t xml:space="preserve"> in </w:t>
      </w:r>
      <w:r w:rsidRPr="00AA0175">
        <w:rPr>
          <w:rFonts w:eastAsia="宋体"/>
          <w:i/>
          <w:lang w:eastAsia="zh-CN"/>
        </w:rPr>
        <w:t xml:space="preserve">PUR-Config-NB </w:t>
      </w:r>
      <w:r w:rsidRPr="00AA0175">
        <w:rPr>
          <w:rFonts w:eastAsia="宋体"/>
          <w:lang w:eastAsia="zh-CN"/>
        </w:rPr>
        <w:t>with value range of</w:t>
      </w:r>
      <w:r w:rsidRPr="00AA0175">
        <w:rPr>
          <w:rFonts w:eastAsia="宋体"/>
          <w:i/>
          <w:lang w:eastAsia="zh-CN"/>
        </w:rPr>
        <w:t xml:space="preserve"> </w:t>
      </w:r>
      <w:r w:rsidRPr="00AA0175">
        <w:rPr>
          <w:rFonts w:eastAsia="宋体" w:hint="eastAsia"/>
          <w:i/>
          <w:lang w:eastAsia="zh-CN"/>
        </w:rPr>
        <w:t xml:space="preserve"> </w:t>
      </w:r>
      <m:oMath>
        <m:sSub>
          <m:sSubPr>
            <m:ctrlPr>
              <w:rPr>
                <w:rFonts w:ascii="Cambria Math" w:eastAsia="宋体" w:hAnsi="Cambria Math"/>
                <w:lang w:eastAsia="zh-CN"/>
              </w:rPr>
            </m:ctrlPr>
          </m:sSubPr>
          <m:e>
            <m:r>
              <w:rPr>
                <w:rFonts w:ascii="Cambria Math" w:eastAsia="宋体" w:hAnsi="Cambria Math" w:hint="eastAsia"/>
                <w:lang w:eastAsia="zh-CN"/>
              </w:rPr>
              <m:t>n</m:t>
            </m:r>
          </m:e>
          <m:sub>
            <m:r>
              <w:rPr>
                <w:rFonts w:ascii="Cambria Math" w:eastAsia="宋体" w:hAnsi="Cambria Math"/>
                <w:lang w:eastAsia="zh-CN"/>
              </w:rPr>
              <m:t>cs</m:t>
            </m:r>
          </m:sub>
        </m:sSub>
        <m:r>
          <w:rPr>
            <w:rFonts w:ascii="Cambria Math" w:eastAsia="宋体" w:hAnsi="Cambria Math"/>
            <w:lang w:eastAsia="zh-CN"/>
          </w:rPr>
          <m:t>={0</m:t>
        </m:r>
        <m:r>
          <m:rPr>
            <m:sty m:val="p"/>
          </m:rPr>
          <w:rPr>
            <w:rFonts w:ascii="Cambria Math" w:eastAsia="宋体" w:hAnsi="Cambria Math"/>
            <w:lang w:eastAsia="zh-CN"/>
          </w:rPr>
          <m:t>,6}</m:t>
        </m:r>
      </m:oMath>
      <w:r w:rsidRPr="00AA0175">
        <w:rPr>
          <w:rFonts w:eastAsia="宋体" w:hint="eastAsia"/>
          <w:i/>
          <w:lang w:eastAsia="zh-CN"/>
        </w:rPr>
        <w:t xml:space="preserve"> </w:t>
      </w:r>
      <w:r w:rsidRPr="00AA0175">
        <w:rPr>
          <w:rFonts w:eastAsia="宋体"/>
          <w:lang w:eastAsia="zh-CN"/>
        </w:rPr>
        <w:t>for a UE. In order to differentiate DMRS ports for NPUSCHs multiplexed with different OCC sequences, UE in a cell can be configured with different cyclic shifts. For example, we assume</w:t>
      </w:r>
      <m:oMath>
        <m:sSub>
          <m:sSubPr>
            <m:ctrlPr>
              <w:rPr>
                <w:rFonts w:ascii="Cambria Math" w:eastAsia="宋体" w:hAnsi="Cambria Math"/>
                <w:lang w:eastAsia="zh-CN"/>
              </w:rPr>
            </m:ctrlPr>
          </m:sSubPr>
          <m:e>
            <m:r>
              <w:rPr>
                <w:rFonts w:ascii="Cambria Math" w:eastAsia="宋体" w:hAnsi="Cambria Math" w:hint="eastAsia"/>
                <w:lang w:eastAsia="zh-CN"/>
              </w:rPr>
              <m:t>n</m:t>
            </m:r>
          </m:e>
          <m:sub>
            <m:r>
              <w:rPr>
                <w:rFonts w:ascii="Cambria Math" w:eastAsia="宋体" w:hAnsi="Cambria Math"/>
                <w:lang w:eastAsia="zh-CN"/>
              </w:rPr>
              <m:t>cs</m:t>
            </m:r>
          </m:sub>
        </m:sSub>
        <m:r>
          <w:rPr>
            <w:rFonts w:ascii="Cambria Math" w:eastAsia="宋体" w:hAnsi="Cambria Math"/>
            <w:lang w:eastAsia="zh-CN"/>
          </w:rPr>
          <m:t>={0,</m:t>
        </m:r>
        <m:r>
          <m:rPr>
            <m:sty m:val="p"/>
          </m:rPr>
          <w:rPr>
            <w:rFonts w:ascii="Cambria Math" w:eastAsia="宋体" w:hAnsi="Cambria Math"/>
            <w:lang w:eastAsia="zh-CN"/>
          </w:rPr>
          <m:t>6}</m:t>
        </m:r>
      </m:oMath>
      <w:r>
        <w:rPr>
          <w:rFonts w:eastAsia="宋体" w:hint="eastAsia"/>
          <w:lang w:eastAsia="zh-CN"/>
        </w:rPr>
        <w:t xml:space="preserve"> </w:t>
      </w:r>
      <w:r>
        <w:rPr>
          <w:rFonts w:eastAsia="宋体"/>
          <w:lang w:eastAsia="zh-CN"/>
        </w:rPr>
        <w:t>when 2 UE are multiplexed and</w:t>
      </w:r>
      <w:r w:rsidRPr="00AA0175">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hint="eastAsia"/>
                <w:lang w:eastAsia="zh-CN"/>
              </w:rPr>
              <m:t>n</m:t>
            </m:r>
          </m:e>
          <m:sub>
            <m:r>
              <w:rPr>
                <w:rFonts w:ascii="Cambria Math" w:eastAsia="宋体" w:hAnsi="Cambria Math"/>
                <w:lang w:eastAsia="zh-CN"/>
              </w:rPr>
              <m:t>cs</m:t>
            </m:r>
          </m:sub>
        </m:sSub>
        <m:r>
          <w:rPr>
            <w:rFonts w:ascii="Cambria Math" w:eastAsia="宋体" w:hAnsi="Cambria Math"/>
            <w:lang w:eastAsia="zh-CN"/>
          </w:rPr>
          <m:t>={0,3</m:t>
        </m:r>
        <m:r>
          <m:rPr>
            <m:sty m:val="p"/>
          </m:rPr>
          <w:rPr>
            <w:rFonts w:ascii="Cambria Math" w:eastAsia="宋体" w:hAnsi="Cambria Math"/>
            <w:lang w:eastAsia="zh-CN"/>
          </w:rPr>
          <m:t>,6,9}</m:t>
        </m:r>
      </m:oMath>
      <w:r w:rsidRPr="00AA0175">
        <w:rPr>
          <w:rFonts w:eastAsia="宋体" w:hint="eastAsia"/>
          <w:lang w:eastAsia="zh-CN"/>
        </w:rPr>
        <w:t xml:space="preserve"> </w:t>
      </w:r>
      <w:r w:rsidRPr="00AA0175">
        <w:rPr>
          <w:rFonts w:eastAsia="宋体"/>
          <w:lang w:eastAsia="zh-CN"/>
        </w:rPr>
        <w:t xml:space="preserve">when 4 UE are multiplexed on the same RB in the simulation in section 3.2.6. </w:t>
      </w:r>
    </w:p>
    <w:p w14:paraId="5353BCF4" w14:textId="0C6BEBF1" w:rsidR="00A00EC7" w:rsidRPr="007B78BF" w:rsidRDefault="00A00EC7" w:rsidP="00A00EC7">
      <w:pPr>
        <w:rPr>
          <w:lang w:eastAsia="zh-CN"/>
        </w:rPr>
      </w:pPr>
      <w:r w:rsidRPr="00AA0175">
        <w:rPr>
          <w:rFonts w:eastAsia="宋体"/>
          <w:b/>
          <w:i/>
          <w:lang w:eastAsia="zh-CN"/>
        </w:rPr>
        <w:t xml:space="preserve">Proposal </w:t>
      </w:r>
      <w:r w:rsidR="009E79B7">
        <w:rPr>
          <w:rFonts w:eastAsia="宋体"/>
          <w:b/>
          <w:i/>
          <w:lang w:eastAsia="zh-CN"/>
        </w:rPr>
        <w:t>7</w:t>
      </w:r>
      <w:r w:rsidRPr="00AA0175">
        <w:rPr>
          <w:rFonts w:eastAsia="宋体"/>
          <w:b/>
          <w:i/>
          <w:lang w:eastAsia="zh-CN"/>
        </w:rPr>
        <w:t xml:space="preserve">: For multi-tone NPUSCHs multiplexed with OCC, DMRS ports with different cyclic shifts can be </w:t>
      </w:r>
      <w:r>
        <w:rPr>
          <w:rFonts w:eastAsia="宋体"/>
          <w:b/>
          <w:i/>
          <w:lang w:eastAsia="zh-CN"/>
        </w:rPr>
        <w:t>applied</w:t>
      </w:r>
      <w:r w:rsidRPr="00AA0175">
        <w:rPr>
          <w:rFonts w:eastAsia="宋体"/>
          <w:b/>
          <w:i/>
          <w:lang w:eastAsia="zh-CN"/>
        </w:rPr>
        <w:t>.</w:t>
      </w:r>
    </w:p>
    <w:p w14:paraId="4E84CE75" w14:textId="7B0C0F12" w:rsidR="00A00EC7" w:rsidRPr="00AD0E27" w:rsidRDefault="00A00EC7" w:rsidP="00A00EC7">
      <w:pPr>
        <w:rPr>
          <w:rFonts w:eastAsia="宋体"/>
          <w:lang w:eastAsia="zh-CN"/>
        </w:rPr>
      </w:pPr>
      <w:r w:rsidRPr="00AD0E27">
        <w:rPr>
          <w:rFonts w:eastAsia="宋体"/>
          <w:lang w:eastAsia="zh-CN"/>
        </w:rPr>
        <w:fldChar w:fldCharType="begin"/>
      </w:r>
      <w:r w:rsidRPr="00AD0E27">
        <w:rPr>
          <w:rFonts w:eastAsia="宋体"/>
          <w:lang w:eastAsia="zh-CN"/>
        </w:rPr>
        <w:instrText xml:space="preserve"> REF _Ref172899491 \h </w:instrText>
      </w:r>
      <w:r w:rsidR="00AD0E27">
        <w:rPr>
          <w:rFonts w:eastAsia="宋体"/>
          <w:lang w:eastAsia="zh-CN"/>
        </w:rPr>
        <w:instrText xml:space="preserve"> \* MERGEFORMAT </w:instrText>
      </w:r>
      <w:r w:rsidRPr="00AD0E27">
        <w:rPr>
          <w:rFonts w:eastAsia="宋体"/>
          <w:lang w:eastAsia="zh-CN"/>
        </w:rPr>
      </w:r>
      <w:r w:rsidRPr="00AD0E27">
        <w:rPr>
          <w:rFonts w:eastAsia="宋体"/>
          <w:lang w:eastAsia="zh-CN"/>
        </w:rPr>
        <w:fldChar w:fldCharType="separate"/>
      </w:r>
      <w:r w:rsidRPr="00AD0E27">
        <w:t xml:space="preserve">Table </w:t>
      </w:r>
      <w:r w:rsidRPr="00AD0E27">
        <w:rPr>
          <w:noProof/>
        </w:rPr>
        <w:t>4</w:t>
      </w:r>
      <w:r w:rsidRPr="00AD0E27">
        <w:rPr>
          <w:rFonts w:eastAsia="宋体"/>
          <w:lang w:eastAsia="zh-CN"/>
        </w:rPr>
        <w:fldChar w:fldCharType="end"/>
      </w:r>
      <w:r w:rsidRPr="00AD0E27">
        <w:rPr>
          <w:rFonts w:eastAsia="宋体"/>
          <w:lang w:eastAsia="zh-CN"/>
        </w:rPr>
        <w:t xml:space="preserve"> provides the KPIs of different OCC schemes compared with the baseline according to the simulation assumption in the Appendix. It can be observed that, </w:t>
      </w:r>
      <w:r w:rsidR="006B5988">
        <w:rPr>
          <w:rFonts w:eastAsia="宋体"/>
          <w:lang w:eastAsia="zh-CN"/>
        </w:rPr>
        <w:t>S</w:t>
      </w:r>
      <w:r w:rsidRPr="00AD0E27">
        <w:rPr>
          <w:rFonts w:eastAsia="宋体"/>
          <w:lang w:eastAsia="zh-CN"/>
        </w:rPr>
        <w:t xml:space="preserve">lot-level and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slot</m:t>
            </m:r>
          </m:sub>
        </m:sSub>
      </m:oMath>
      <w:r w:rsidR="00AD0E27" w:rsidRPr="00F6706E">
        <w:rPr>
          <w:rFonts w:eastAsia="宋体"/>
          <w:lang w:eastAsia="zh-CN"/>
        </w:rPr>
        <w:t>-level</w:t>
      </w:r>
      <w:r w:rsidR="00AD0E27" w:rsidRPr="00AD0E27" w:rsidDel="00AD0E27">
        <w:rPr>
          <w:rFonts w:eastAsia="宋体"/>
          <w:lang w:eastAsia="zh-CN"/>
        </w:rPr>
        <w:t xml:space="preserve"> </w:t>
      </w:r>
      <w:r w:rsidRPr="00AD0E27">
        <w:rPr>
          <w:rFonts w:eastAsia="宋体"/>
          <w:lang w:eastAsia="zh-CN"/>
        </w:rPr>
        <w:t xml:space="preserve">OCC schemes achieve similar performance in all simulated SNR range because the time span of OCC sequence is not larger than 4 slots. For OCC length of 4, the required SNR @10% BLER of </w:t>
      </w:r>
      <w:r w:rsidR="00886A6F" w:rsidRPr="00AD0E27">
        <w:rPr>
          <w:rFonts w:eastAsia="宋体"/>
          <w:lang w:eastAsia="zh-CN"/>
        </w:rPr>
        <w:t xml:space="preserve">both </w:t>
      </w:r>
      <w:proofErr w:type="spellStart"/>
      <w:r w:rsidRPr="00C65FFB">
        <w:rPr>
          <w:rFonts w:eastAsia="宋体"/>
          <w:i/>
          <w:iCs/>
          <w:lang w:eastAsia="zh-CN"/>
        </w:rPr>
        <w:t>N</w:t>
      </w:r>
      <w:r w:rsidRPr="00C65FFB">
        <w:rPr>
          <w:rFonts w:eastAsia="宋体"/>
          <w:i/>
          <w:iCs/>
          <w:vertAlign w:val="subscript"/>
          <w:lang w:eastAsia="zh-CN"/>
        </w:rPr>
        <w:t>slot</w:t>
      </w:r>
      <w:proofErr w:type="spellEnd"/>
      <w:r w:rsidR="00886A6F" w:rsidRPr="00C65FFB">
        <w:rPr>
          <w:rFonts w:eastAsia="宋体"/>
          <w:i/>
          <w:iCs/>
          <w:lang w:eastAsia="zh-CN"/>
        </w:rPr>
        <w:t>-</w:t>
      </w:r>
      <w:r w:rsidR="00886A6F" w:rsidRPr="00AD0E27">
        <w:rPr>
          <w:rFonts w:eastAsia="宋体"/>
          <w:lang w:eastAsia="zh-CN"/>
        </w:rPr>
        <w:t>level OCC</w:t>
      </w:r>
      <w:r w:rsidR="00886A6F" w:rsidRPr="00F6706E">
        <w:rPr>
          <w:rFonts w:eastAsia="宋体"/>
          <w:lang w:eastAsia="zh-CN"/>
        </w:rPr>
        <w:t xml:space="preserve"> an</w:t>
      </w:r>
      <w:r w:rsidR="00886A6F" w:rsidRPr="00AD0E27">
        <w:rPr>
          <w:rFonts w:eastAsia="宋体"/>
          <w:lang w:eastAsia="zh-CN"/>
        </w:rPr>
        <w:t>d One slot</w:t>
      </w:r>
      <w:r w:rsidR="006B5988">
        <w:rPr>
          <w:rFonts w:eastAsia="宋体"/>
          <w:lang w:eastAsia="zh-CN"/>
        </w:rPr>
        <w:t>-</w:t>
      </w:r>
      <w:r w:rsidR="00886A6F" w:rsidRPr="00AD0E27">
        <w:rPr>
          <w:rFonts w:eastAsia="宋体"/>
          <w:lang w:eastAsia="zh-CN"/>
        </w:rPr>
        <w:t xml:space="preserve">level OCC suffers obvious degradation </w:t>
      </w:r>
      <w:r w:rsidRPr="00AD0E27">
        <w:rPr>
          <w:rFonts w:eastAsia="宋体"/>
          <w:lang w:eastAsia="zh-CN"/>
        </w:rPr>
        <w:t xml:space="preserve">because the time span of the OCC sequence is </w:t>
      </w:r>
      <w:r w:rsidR="00FA0FBC" w:rsidRPr="00AD0E27">
        <w:rPr>
          <w:rFonts w:eastAsia="宋体"/>
          <w:lang w:eastAsia="zh-CN"/>
        </w:rPr>
        <w:t>increased</w:t>
      </w:r>
      <w:r w:rsidRPr="00AD0E27">
        <w:rPr>
          <w:rFonts w:eastAsia="宋体"/>
          <w:lang w:eastAsia="zh-CN"/>
        </w:rPr>
        <w:t xml:space="preserve">. </w:t>
      </w:r>
    </w:p>
    <w:p w14:paraId="57F134F8" w14:textId="159C9E98" w:rsidR="00A00EC7" w:rsidRPr="001872D0" w:rsidRDefault="00A00EC7" w:rsidP="00A00EC7">
      <w:pPr>
        <w:rPr>
          <w:rFonts w:eastAsia="宋体"/>
          <w:b/>
          <w:i/>
          <w:lang w:eastAsia="zh-CN"/>
        </w:rPr>
      </w:pPr>
      <w:r w:rsidRPr="001872D0">
        <w:rPr>
          <w:rFonts w:eastAsia="宋体"/>
          <w:b/>
          <w:i/>
          <w:lang w:eastAsia="zh-CN"/>
        </w:rPr>
        <w:t xml:space="preserve">Observation </w:t>
      </w:r>
      <w:r w:rsidR="00F6706E">
        <w:rPr>
          <w:rFonts w:eastAsia="宋体"/>
          <w:b/>
          <w:i/>
          <w:lang w:eastAsia="zh-CN"/>
        </w:rPr>
        <w:t>5</w:t>
      </w:r>
      <w:r w:rsidRPr="001872D0">
        <w:rPr>
          <w:rFonts w:eastAsia="宋体"/>
          <w:b/>
          <w:i/>
          <w:lang w:eastAsia="zh-CN"/>
        </w:rPr>
        <w:t xml:space="preserve">: For multi-tone NPUSCH with 15kHz SCS, </w:t>
      </w:r>
      <w:proofErr w:type="spellStart"/>
      <w:r w:rsidRPr="001872D0">
        <w:rPr>
          <w:rFonts w:eastAsia="宋体"/>
          <w:b/>
          <w:i/>
          <w:lang w:eastAsia="zh-CN"/>
        </w:rPr>
        <w:t>N</w:t>
      </w:r>
      <w:r w:rsidRPr="001872D0">
        <w:rPr>
          <w:rFonts w:eastAsia="宋体"/>
          <w:b/>
          <w:i/>
          <w:vertAlign w:val="subscript"/>
          <w:lang w:eastAsia="zh-CN"/>
        </w:rPr>
        <w:t>slot</w:t>
      </w:r>
      <w:proofErr w:type="spellEnd"/>
      <w:r>
        <w:rPr>
          <w:rFonts w:eastAsia="宋体"/>
          <w:b/>
          <w:i/>
          <w:lang w:eastAsia="zh-CN"/>
        </w:rPr>
        <w:t>-level OCC</w:t>
      </w:r>
      <w:r w:rsidR="006E7942">
        <w:rPr>
          <w:rFonts w:eastAsia="宋体"/>
          <w:b/>
          <w:i/>
          <w:lang w:eastAsia="zh-CN"/>
        </w:rPr>
        <w:t xml:space="preserve"> and </w:t>
      </w:r>
      <w:r w:rsidR="00FA0FBC">
        <w:rPr>
          <w:rFonts w:eastAsia="宋体"/>
          <w:b/>
          <w:i/>
          <w:lang w:eastAsia="zh-CN"/>
        </w:rPr>
        <w:t>One s</w:t>
      </w:r>
      <w:r>
        <w:rPr>
          <w:rFonts w:eastAsia="宋体"/>
          <w:b/>
          <w:i/>
          <w:lang w:eastAsia="zh-CN"/>
        </w:rPr>
        <w:t>lot-level OCC</w:t>
      </w:r>
      <w:r w:rsidRPr="001872D0">
        <w:rPr>
          <w:rFonts w:eastAsia="宋体"/>
          <w:b/>
          <w:i/>
          <w:lang w:eastAsia="zh-CN"/>
        </w:rPr>
        <w:t xml:space="preserve"> achieve similar BLER performance with </w:t>
      </w:r>
      <w:r>
        <w:rPr>
          <w:rFonts w:eastAsia="宋体"/>
          <w:b/>
          <w:i/>
          <w:lang w:eastAsia="zh-CN"/>
        </w:rPr>
        <w:t>OCC</w:t>
      </w:r>
      <w:r w:rsidRPr="001872D0">
        <w:rPr>
          <w:rFonts w:eastAsia="宋体"/>
          <w:b/>
          <w:i/>
          <w:lang w:eastAsia="zh-CN"/>
        </w:rPr>
        <w:t xml:space="preserve"> length of 2.</w:t>
      </w:r>
    </w:p>
    <w:p w14:paraId="5B89FF75" w14:textId="209BB956" w:rsidR="00A00EC7" w:rsidRPr="001872D0" w:rsidRDefault="00A00EC7" w:rsidP="00A00EC7">
      <w:pPr>
        <w:rPr>
          <w:rFonts w:eastAsia="宋体"/>
          <w:b/>
          <w:i/>
          <w:lang w:eastAsia="zh-CN"/>
        </w:rPr>
      </w:pPr>
      <w:r w:rsidRPr="001872D0">
        <w:rPr>
          <w:rFonts w:eastAsia="宋体"/>
          <w:b/>
          <w:i/>
          <w:lang w:eastAsia="zh-CN"/>
        </w:rPr>
        <w:t xml:space="preserve">Observation </w:t>
      </w:r>
      <w:r w:rsidR="00F6706E">
        <w:rPr>
          <w:rFonts w:eastAsia="宋体"/>
          <w:b/>
          <w:i/>
          <w:lang w:eastAsia="zh-CN"/>
        </w:rPr>
        <w:t>6</w:t>
      </w:r>
      <w:r w:rsidRPr="001872D0">
        <w:rPr>
          <w:rFonts w:eastAsia="宋体"/>
          <w:b/>
          <w:i/>
          <w:lang w:eastAsia="zh-CN"/>
        </w:rPr>
        <w:t xml:space="preserve">: For multi-tone NPUSCH with 15kHz SCS, </w:t>
      </w:r>
      <w:r w:rsidR="00FA0FBC">
        <w:rPr>
          <w:rFonts w:eastAsia="宋体"/>
          <w:b/>
          <w:i/>
          <w:lang w:eastAsia="zh-CN"/>
        </w:rPr>
        <w:t xml:space="preserve">both </w:t>
      </w:r>
      <w:proofErr w:type="spellStart"/>
      <w:r w:rsidRPr="001872D0">
        <w:rPr>
          <w:rFonts w:eastAsia="宋体"/>
          <w:b/>
          <w:i/>
          <w:lang w:eastAsia="zh-CN"/>
        </w:rPr>
        <w:t>N</w:t>
      </w:r>
      <w:r w:rsidRPr="001872D0">
        <w:rPr>
          <w:rFonts w:eastAsia="宋体"/>
          <w:b/>
          <w:i/>
          <w:vertAlign w:val="subscript"/>
          <w:lang w:eastAsia="zh-CN"/>
        </w:rPr>
        <w:t>slot</w:t>
      </w:r>
      <w:proofErr w:type="spellEnd"/>
      <w:r w:rsidRPr="001872D0">
        <w:rPr>
          <w:rFonts w:eastAsia="宋体"/>
          <w:b/>
          <w:i/>
          <w:lang w:eastAsia="zh-CN"/>
        </w:rPr>
        <w:t xml:space="preserve">-level OCC </w:t>
      </w:r>
      <w:r w:rsidR="00FA0FBC">
        <w:rPr>
          <w:rFonts w:eastAsia="宋体"/>
          <w:b/>
          <w:i/>
          <w:lang w:eastAsia="zh-CN"/>
        </w:rPr>
        <w:t xml:space="preserve">and </w:t>
      </w:r>
      <w:r w:rsidR="006B5988">
        <w:rPr>
          <w:rFonts w:eastAsia="宋体"/>
          <w:b/>
          <w:i/>
          <w:lang w:eastAsia="zh-CN"/>
        </w:rPr>
        <w:t>O</w:t>
      </w:r>
      <w:r w:rsidR="00FA0FBC">
        <w:rPr>
          <w:rFonts w:eastAsia="宋体"/>
          <w:b/>
          <w:i/>
          <w:lang w:eastAsia="zh-CN"/>
        </w:rPr>
        <w:t xml:space="preserve">ne </w:t>
      </w:r>
      <w:r w:rsidRPr="001872D0">
        <w:rPr>
          <w:rFonts w:eastAsia="宋体"/>
          <w:b/>
          <w:i/>
          <w:lang w:eastAsia="zh-CN"/>
        </w:rPr>
        <w:t>slot-level OCC</w:t>
      </w:r>
      <w:r w:rsidRPr="00EF0834">
        <w:rPr>
          <w:rFonts w:eastAsia="宋体"/>
          <w:b/>
          <w:i/>
          <w:lang w:eastAsia="zh-CN"/>
        </w:rPr>
        <w:t xml:space="preserve"> </w:t>
      </w:r>
      <w:r w:rsidR="00FA0FBC">
        <w:rPr>
          <w:rFonts w:eastAsia="宋体"/>
          <w:b/>
          <w:i/>
          <w:lang w:eastAsia="zh-CN"/>
        </w:rPr>
        <w:t>suffer obvious performance degradation</w:t>
      </w:r>
      <w:r w:rsidR="002F4E28">
        <w:rPr>
          <w:rFonts w:eastAsia="宋体"/>
          <w:b/>
          <w:i/>
          <w:lang w:eastAsia="zh-CN"/>
        </w:rPr>
        <w:t xml:space="preserve"> when OCC length is 4</w:t>
      </w:r>
      <w:r w:rsidR="00FA0FBC">
        <w:rPr>
          <w:rFonts w:eastAsia="宋体"/>
          <w:b/>
          <w:i/>
          <w:lang w:eastAsia="zh-CN"/>
        </w:rPr>
        <w:t xml:space="preserve">. </w:t>
      </w:r>
    </w:p>
    <w:p w14:paraId="581A24E3" w14:textId="77777777" w:rsidR="00A00EC7" w:rsidRDefault="00A00EC7" w:rsidP="00A00EC7">
      <w:pPr>
        <w:pStyle w:val="af6"/>
      </w:pPr>
      <w:bookmarkStart w:id="14" w:name="_Ref162942012"/>
      <w:bookmarkStart w:id="15" w:name="_Ref172899491"/>
      <w:bookmarkStart w:id="16" w:name="_Ref162703534"/>
      <w:r>
        <w:t xml:space="preserve">Table </w:t>
      </w:r>
      <w:r>
        <w:fldChar w:fldCharType="begin"/>
      </w:r>
      <w:r>
        <w:instrText xml:space="preserve"> SEQ Table \* ARABIC </w:instrText>
      </w:r>
      <w:r>
        <w:fldChar w:fldCharType="separate"/>
      </w:r>
      <w:r>
        <w:rPr>
          <w:noProof/>
        </w:rPr>
        <w:t>4</w:t>
      </w:r>
      <w:r>
        <w:fldChar w:fldCharType="end"/>
      </w:r>
      <w:bookmarkEnd w:id="14"/>
      <w:bookmarkEnd w:id="15"/>
      <w:r>
        <w:t xml:space="preserve"> Summary of SNR@10%BLER and Aggregated throughput@ required SNR for 15 kHz multi-tone</w:t>
      </w:r>
      <w:bookmarkEnd w:id="16"/>
    </w:p>
    <w:tbl>
      <w:tblPr>
        <w:tblStyle w:val="af4"/>
        <w:tblW w:w="9209" w:type="dxa"/>
        <w:tblLook w:val="04A0" w:firstRow="1" w:lastRow="0" w:firstColumn="1" w:lastColumn="0" w:noHBand="0" w:noVBand="1"/>
      </w:tblPr>
      <w:tblGrid>
        <w:gridCol w:w="1458"/>
        <w:gridCol w:w="1372"/>
        <w:gridCol w:w="2089"/>
        <w:gridCol w:w="1172"/>
        <w:gridCol w:w="3118"/>
      </w:tblGrid>
      <w:tr w:rsidR="00F6706E" w14:paraId="5DC1EC11" w14:textId="77777777" w:rsidTr="00837AEA">
        <w:tc>
          <w:tcPr>
            <w:tcW w:w="1458" w:type="dxa"/>
          </w:tcPr>
          <w:p w14:paraId="7E05FC31" w14:textId="67ACC0FA" w:rsidR="00F6706E" w:rsidRPr="00BA559C" w:rsidRDefault="00F6706E" w:rsidP="00F6706E">
            <w:pPr>
              <w:snapToGrid w:val="0"/>
              <w:spacing w:after="0"/>
              <w:jc w:val="center"/>
              <w:rPr>
                <w:rFonts w:eastAsia="宋体"/>
                <w:sz w:val="18"/>
                <w:szCs w:val="18"/>
                <w:lang w:eastAsia="zh-CN"/>
              </w:rPr>
            </w:pPr>
            <w:r>
              <w:rPr>
                <w:rFonts w:eastAsia="宋体" w:hint="eastAsia"/>
                <w:sz w:val="18"/>
                <w:szCs w:val="18"/>
                <w:lang w:eastAsia="zh-CN"/>
              </w:rPr>
              <w:t>T</w:t>
            </w:r>
            <w:r>
              <w:rPr>
                <w:rFonts w:eastAsia="宋体"/>
                <w:sz w:val="18"/>
                <w:szCs w:val="18"/>
                <w:lang w:eastAsia="zh-CN"/>
              </w:rPr>
              <w:t>BS=256</w:t>
            </w:r>
          </w:p>
        </w:tc>
        <w:tc>
          <w:tcPr>
            <w:tcW w:w="1372" w:type="dxa"/>
          </w:tcPr>
          <w:p w14:paraId="46A8DAF0" w14:textId="26162335" w:rsidR="00F6706E" w:rsidRPr="007C373A" w:rsidRDefault="00F6706E" w:rsidP="00F6706E">
            <w:pPr>
              <w:jc w:val="center"/>
              <w:rPr>
                <w:rFonts w:eastAsia="宋体"/>
                <w:sz w:val="18"/>
                <w:szCs w:val="18"/>
                <w:lang w:eastAsia="zh-CN"/>
              </w:rPr>
            </w:pPr>
            <w:r w:rsidRPr="00AD0E27">
              <w:rPr>
                <w:rFonts w:eastAsia="宋体"/>
                <w:sz w:val="18"/>
                <w:szCs w:val="18"/>
                <w:lang w:eastAsia="zh-CN"/>
              </w:rPr>
              <w:t>Data symbols</w:t>
            </w:r>
          </w:p>
        </w:tc>
        <w:tc>
          <w:tcPr>
            <w:tcW w:w="2089" w:type="dxa"/>
          </w:tcPr>
          <w:p w14:paraId="56E3FBD5" w14:textId="3A516B3E" w:rsidR="00F6706E" w:rsidRPr="007C373A" w:rsidRDefault="00F6706E" w:rsidP="00F6706E">
            <w:pPr>
              <w:jc w:val="center"/>
              <w:rPr>
                <w:rFonts w:eastAsia="宋体"/>
                <w:sz w:val="18"/>
                <w:szCs w:val="18"/>
                <w:lang w:eastAsia="zh-CN"/>
              </w:rPr>
            </w:pPr>
            <w:r w:rsidRPr="00AD0E27">
              <w:rPr>
                <w:rFonts w:eastAsia="宋体" w:hint="eastAsia"/>
                <w:sz w:val="18"/>
                <w:szCs w:val="18"/>
                <w:lang w:eastAsia="zh-CN"/>
              </w:rPr>
              <w:t>D</w:t>
            </w:r>
            <w:r w:rsidRPr="00AD0E27">
              <w:rPr>
                <w:rFonts w:eastAsia="宋体"/>
                <w:sz w:val="18"/>
                <w:szCs w:val="18"/>
                <w:lang w:eastAsia="zh-CN"/>
              </w:rPr>
              <w:t>MRS symbols</w:t>
            </w:r>
          </w:p>
        </w:tc>
        <w:tc>
          <w:tcPr>
            <w:tcW w:w="1172" w:type="dxa"/>
          </w:tcPr>
          <w:p w14:paraId="034101A2" w14:textId="77777777" w:rsidR="00F6706E" w:rsidRDefault="00F6706E" w:rsidP="00F6706E">
            <w:pPr>
              <w:jc w:val="center"/>
            </w:pPr>
            <w:r w:rsidRPr="007C373A">
              <w:rPr>
                <w:rFonts w:eastAsia="宋体"/>
                <w:sz w:val="18"/>
                <w:szCs w:val="18"/>
                <w:lang w:eastAsia="zh-CN"/>
              </w:rPr>
              <w:t>SNR @10%BLER</w:t>
            </w:r>
          </w:p>
        </w:tc>
        <w:tc>
          <w:tcPr>
            <w:tcW w:w="3118" w:type="dxa"/>
          </w:tcPr>
          <w:p w14:paraId="6FE862DD" w14:textId="77777777" w:rsidR="00F6706E" w:rsidRDefault="00F6706E" w:rsidP="00F6706E">
            <w:pPr>
              <w:jc w:val="center"/>
              <w:rPr>
                <w:rFonts w:eastAsia="宋体"/>
                <w:sz w:val="18"/>
                <w:szCs w:val="18"/>
                <w:lang w:eastAsia="zh-CN"/>
              </w:rPr>
            </w:pPr>
            <w:r w:rsidRPr="007C373A">
              <w:rPr>
                <w:rFonts w:eastAsia="宋体"/>
                <w:sz w:val="18"/>
                <w:szCs w:val="18"/>
                <w:lang w:eastAsia="zh-CN"/>
              </w:rPr>
              <w:t xml:space="preserve">SNR </w:t>
            </w:r>
            <w:r>
              <w:rPr>
                <w:rFonts w:eastAsia="宋体"/>
                <w:sz w:val="18"/>
                <w:szCs w:val="18"/>
                <w:lang w:eastAsia="zh-CN"/>
              </w:rPr>
              <w:t>gap</w:t>
            </w:r>
          </w:p>
          <w:p w14:paraId="4125AF46" w14:textId="77777777" w:rsidR="00F6706E" w:rsidRDefault="00F6706E" w:rsidP="00F6706E">
            <w:pPr>
              <w:jc w:val="center"/>
            </w:pPr>
            <w:r>
              <w:rPr>
                <w:rFonts w:eastAsia="宋体"/>
                <w:sz w:val="18"/>
                <w:szCs w:val="18"/>
                <w:lang w:eastAsia="zh-CN"/>
              </w:rPr>
              <w:t>(regard to baseline)</w:t>
            </w:r>
          </w:p>
        </w:tc>
      </w:tr>
      <w:tr w:rsidR="00A00EC7" w14:paraId="21324CE5" w14:textId="77777777" w:rsidTr="00837AEA">
        <w:tc>
          <w:tcPr>
            <w:tcW w:w="1458" w:type="dxa"/>
          </w:tcPr>
          <w:p w14:paraId="738A27A2" w14:textId="77777777" w:rsidR="00A00EC7" w:rsidRDefault="00A00EC7" w:rsidP="00837AEA">
            <w:pPr>
              <w:snapToGrid w:val="0"/>
              <w:spacing w:after="0"/>
              <w:jc w:val="center"/>
              <w:rPr>
                <w:rFonts w:eastAsia="宋体"/>
                <w:sz w:val="18"/>
                <w:szCs w:val="18"/>
                <w:lang w:eastAsia="zh-CN"/>
              </w:rPr>
            </w:pPr>
            <w:r>
              <w:rPr>
                <w:rFonts w:eastAsia="宋体"/>
                <w:sz w:val="18"/>
                <w:szCs w:val="18"/>
                <w:lang w:eastAsia="zh-CN"/>
              </w:rPr>
              <w:t>Baseline</w:t>
            </w:r>
            <w:r>
              <w:rPr>
                <w:rFonts w:eastAsia="宋体" w:hint="eastAsia"/>
                <w:sz w:val="18"/>
                <w:szCs w:val="18"/>
                <w:lang w:eastAsia="zh-CN"/>
              </w:rPr>
              <w:t xml:space="preserve"> </w:t>
            </w:r>
            <w:r w:rsidRPr="007C373A">
              <w:rPr>
                <w:rFonts w:eastAsia="宋体"/>
                <w:sz w:val="18"/>
                <w:szCs w:val="18"/>
                <w:lang w:eastAsia="zh-CN"/>
              </w:rPr>
              <w:t>(</w:t>
            </w:r>
            <w:proofErr w:type="spellStart"/>
            <w:r w:rsidRPr="007C373A">
              <w:rPr>
                <w:rFonts w:eastAsia="宋体"/>
                <w:i/>
                <w:sz w:val="18"/>
                <w:szCs w:val="18"/>
                <w:lang w:eastAsia="zh-CN"/>
              </w:rPr>
              <w:t>N</w:t>
            </w:r>
            <w:r w:rsidRPr="007C373A">
              <w:rPr>
                <w:rFonts w:eastAsia="宋体"/>
                <w:i/>
                <w:sz w:val="18"/>
                <w:szCs w:val="18"/>
                <w:vertAlign w:val="subscript"/>
                <w:lang w:eastAsia="zh-CN"/>
              </w:rPr>
              <w:t>Rep</w:t>
            </w:r>
            <w:proofErr w:type="spellEnd"/>
            <w:r w:rsidRPr="007C373A">
              <w:rPr>
                <w:rFonts w:eastAsia="宋体"/>
                <w:i/>
                <w:sz w:val="18"/>
                <w:szCs w:val="18"/>
                <w:lang w:eastAsia="zh-CN"/>
              </w:rPr>
              <w:t>=</w:t>
            </w:r>
            <w:r>
              <w:rPr>
                <w:rFonts w:eastAsia="宋体"/>
                <w:sz w:val="18"/>
                <w:szCs w:val="18"/>
                <w:lang w:eastAsia="zh-CN"/>
              </w:rPr>
              <w:t>8</w:t>
            </w:r>
            <w:r w:rsidRPr="007C373A">
              <w:rPr>
                <w:rFonts w:eastAsia="宋体"/>
                <w:sz w:val="18"/>
                <w:szCs w:val="18"/>
                <w:lang w:eastAsia="zh-CN"/>
              </w:rPr>
              <w:t>)</w:t>
            </w:r>
          </w:p>
        </w:tc>
        <w:tc>
          <w:tcPr>
            <w:tcW w:w="1372" w:type="dxa"/>
          </w:tcPr>
          <w:p w14:paraId="161F5B6E" w14:textId="77777777" w:rsidR="00A00EC7" w:rsidRPr="007C373A" w:rsidRDefault="00A00EC7" w:rsidP="00837AEA">
            <w:pPr>
              <w:jc w:val="center"/>
              <w:rPr>
                <w:rFonts w:eastAsia="宋体"/>
                <w:b/>
                <w:sz w:val="18"/>
                <w:szCs w:val="18"/>
                <w:lang w:eastAsia="zh-CN"/>
              </w:rPr>
            </w:pPr>
            <w:r>
              <w:rPr>
                <w:rFonts w:eastAsia="宋体" w:hint="eastAsia"/>
                <w:b/>
                <w:sz w:val="18"/>
                <w:szCs w:val="18"/>
                <w:lang w:eastAsia="zh-CN"/>
              </w:rPr>
              <w:t>/</w:t>
            </w:r>
          </w:p>
        </w:tc>
        <w:tc>
          <w:tcPr>
            <w:tcW w:w="2089" w:type="dxa"/>
          </w:tcPr>
          <w:p w14:paraId="4C033BE4" w14:textId="77777777" w:rsidR="00A00EC7" w:rsidRPr="007C373A" w:rsidRDefault="00A00EC7" w:rsidP="00837AEA">
            <w:pPr>
              <w:jc w:val="center"/>
              <w:rPr>
                <w:rFonts w:eastAsia="宋体"/>
                <w:b/>
                <w:sz w:val="18"/>
                <w:szCs w:val="18"/>
                <w:lang w:eastAsia="zh-CN"/>
              </w:rPr>
            </w:pPr>
            <w:r>
              <w:rPr>
                <w:rFonts w:eastAsia="宋体" w:hint="eastAsia"/>
                <w:b/>
                <w:sz w:val="18"/>
                <w:szCs w:val="18"/>
                <w:lang w:eastAsia="zh-CN"/>
              </w:rPr>
              <w:t>/</w:t>
            </w:r>
          </w:p>
        </w:tc>
        <w:tc>
          <w:tcPr>
            <w:tcW w:w="1172" w:type="dxa"/>
          </w:tcPr>
          <w:p w14:paraId="331D64C2" w14:textId="77777777" w:rsidR="00A00EC7" w:rsidRDefault="00A00EC7" w:rsidP="00837AEA">
            <w:pPr>
              <w:jc w:val="center"/>
            </w:pPr>
            <w:r>
              <w:rPr>
                <w:rFonts w:eastAsia="宋体" w:hint="eastAsia"/>
                <w:b/>
                <w:sz w:val="18"/>
                <w:szCs w:val="18"/>
                <w:lang w:eastAsia="zh-CN"/>
              </w:rPr>
              <w:t>-</w:t>
            </w:r>
            <w:r>
              <w:rPr>
                <w:rFonts w:eastAsia="宋体"/>
                <w:b/>
                <w:sz w:val="18"/>
                <w:szCs w:val="18"/>
                <w:lang w:eastAsia="zh-CN"/>
              </w:rPr>
              <w:t>4.14</w:t>
            </w:r>
          </w:p>
        </w:tc>
        <w:tc>
          <w:tcPr>
            <w:tcW w:w="3118" w:type="dxa"/>
          </w:tcPr>
          <w:p w14:paraId="09AF3288" w14:textId="77777777" w:rsidR="00A00EC7" w:rsidRPr="00B05A07" w:rsidRDefault="00A00EC7" w:rsidP="00837AEA">
            <w:pPr>
              <w:jc w:val="center"/>
              <w:rPr>
                <w:sz w:val="18"/>
                <w:szCs w:val="18"/>
                <w:lang w:eastAsia="zh-CN"/>
              </w:rPr>
            </w:pPr>
            <w:r w:rsidRPr="00B05A07">
              <w:rPr>
                <w:rFonts w:hint="eastAsia"/>
                <w:sz w:val="18"/>
                <w:szCs w:val="18"/>
                <w:lang w:eastAsia="zh-CN"/>
              </w:rPr>
              <w:t>/</w:t>
            </w:r>
          </w:p>
        </w:tc>
      </w:tr>
      <w:tr w:rsidR="00A00EC7" w14:paraId="0BEA6492" w14:textId="77777777" w:rsidTr="00837AEA">
        <w:tc>
          <w:tcPr>
            <w:tcW w:w="1458" w:type="dxa"/>
            <w:vMerge w:val="restart"/>
          </w:tcPr>
          <w:p w14:paraId="21BCBD97" w14:textId="77777777" w:rsidR="00A00EC7" w:rsidRDefault="00A00EC7" w:rsidP="00837AEA">
            <w:pPr>
              <w:snapToGrid w:val="0"/>
              <w:spacing w:after="0"/>
              <w:jc w:val="center"/>
              <w:rPr>
                <w:rFonts w:eastAsia="宋体"/>
                <w:sz w:val="18"/>
                <w:szCs w:val="18"/>
                <w:lang w:eastAsia="zh-CN"/>
              </w:rPr>
            </w:pPr>
            <w:r>
              <w:rPr>
                <w:rFonts w:eastAsia="宋体"/>
                <w:sz w:val="18"/>
                <w:szCs w:val="18"/>
                <w:lang w:eastAsia="zh-CN"/>
              </w:rPr>
              <w:t>OCC2</w:t>
            </w:r>
          </w:p>
          <w:p w14:paraId="60C21FDF" w14:textId="77777777" w:rsidR="00A00EC7" w:rsidRDefault="00A00EC7" w:rsidP="00837AEA">
            <w:pPr>
              <w:snapToGrid w:val="0"/>
              <w:spacing w:after="0"/>
              <w:jc w:val="center"/>
              <w:rPr>
                <w:rFonts w:eastAsia="宋体"/>
                <w:sz w:val="18"/>
                <w:szCs w:val="18"/>
                <w:lang w:eastAsia="zh-CN"/>
              </w:rPr>
            </w:pPr>
            <w:r w:rsidRPr="007C373A">
              <w:rPr>
                <w:rFonts w:eastAsia="宋体"/>
                <w:sz w:val="18"/>
                <w:szCs w:val="18"/>
                <w:lang w:eastAsia="zh-CN"/>
              </w:rPr>
              <w:t>(</w:t>
            </w:r>
            <w:proofErr w:type="spellStart"/>
            <w:r w:rsidRPr="007C373A">
              <w:rPr>
                <w:rFonts w:eastAsia="宋体"/>
                <w:i/>
                <w:sz w:val="18"/>
                <w:szCs w:val="18"/>
                <w:lang w:eastAsia="zh-CN"/>
              </w:rPr>
              <w:t>N</w:t>
            </w:r>
            <w:r w:rsidRPr="007C373A">
              <w:rPr>
                <w:rFonts w:eastAsia="宋体"/>
                <w:i/>
                <w:sz w:val="18"/>
                <w:szCs w:val="18"/>
                <w:vertAlign w:val="subscript"/>
                <w:lang w:eastAsia="zh-CN"/>
              </w:rPr>
              <w:t>Rep</w:t>
            </w:r>
            <w:proofErr w:type="spellEnd"/>
            <w:r w:rsidRPr="007C373A">
              <w:rPr>
                <w:rFonts w:eastAsia="宋体"/>
                <w:sz w:val="18"/>
                <w:szCs w:val="18"/>
                <w:lang w:eastAsia="zh-CN"/>
              </w:rPr>
              <w:t>=</w:t>
            </w:r>
            <w:r>
              <w:rPr>
                <w:rFonts w:eastAsia="宋体"/>
                <w:sz w:val="18"/>
                <w:szCs w:val="18"/>
                <w:lang w:eastAsia="zh-CN"/>
              </w:rPr>
              <w:t>8</w:t>
            </w:r>
            <w:r w:rsidRPr="007C373A">
              <w:rPr>
                <w:rFonts w:eastAsia="宋体"/>
                <w:sz w:val="18"/>
                <w:szCs w:val="18"/>
                <w:lang w:eastAsia="zh-CN"/>
              </w:rPr>
              <w:t>)</w:t>
            </w:r>
          </w:p>
        </w:tc>
        <w:tc>
          <w:tcPr>
            <w:tcW w:w="1372" w:type="dxa"/>
          </w:tcPr>
          <w:p w14:paraId="124D9BEF" w14:textId="0625CE78" w:rsidR="00A00EC7" w:rsidRDefault="002270A3" w:rsidP="00837AEA">
            <w:pPr>
              <w:jc w:val="center"/>
              <w:rPr>
                <w:rFonts w:eastAsia="宋体"/>
                <w:b/>
                <w:sz w:val="18"/>
                <w:szCs w:val="18"/>
                <w:lang w:eastAsia="zh-CN"/>
              </w:rPr>
            </w:pPr>
            <m:oMath>
              <m:sSub>
                <m:sSubPr>
                  <m:ctrlPr>
                    <w:rPr>
                      <w:rFonts w:ascii="Cambria Math" w:eastAsia="宋体" w:hAnsi="Cambria Math"/>
                      <w:sz w:val="18"/>
                      <w:szCs w:val="18"/>
                      <w:lang w:eastAsia="zh-CN"/>
                    </w:rPr>
                  </m:ctrlPr>
                </m:sSubPr>
                <m:e>
                  <m:r>
                    <w:rPr>
                      <w:rFonts w:ascii="Cambria Math" w:eastAsia="宋体" w:hAnsi="Cambria Math"/>
                      <w:sz w:val="18"/>
                      <w:szCs w:val="18"/>
                      <w:lang w:eastAsia="zh-CN"/>
                    </w:rPr>
                    <m:t>N</m:t>
                  </m:r>
                </m:e>
                <m:sub>
                  <m:r>
                    <w:rPr>
                      <w:rFonts w:ascii="Cambria Math" w:eastAsia="宋体" w:hAnsi="Cambria Math"/>
                      <w:sz w:val="18"/>
                      <w:szCs w:val="18"/>
                      <w:lang w:eastAsia="zh-CN"/>
                    </w:rPr>
                    <m:t>slot</m:t>
                  </m:r>
                </m:sub>
              </m:sSub>
            </m:oMath>
            <w:r w:rsidR="00A00EC7" w:rsidRPr="00EF3F3E">
              <w:rPr>
                <w:rFonts w:eastAsia="宋体"/>
                <w:sz w:val="18"/>
                <w:szCs w:val="18"/>
                <w:lang w:eastAsia="zh-CN"/>
              </w:rPr>
              <w:t>-level</w:t>
            </w:r>
            <w:r w:rsidR="00A00EC7">
              <w:rPr>
                <w:rFonts w:eastAsia="宋体" w:hint="eastAsia"/>
                <w:b/>
                <w:sz w:val="18"/>
                <w:szCs w:val="18"/>
                <w:lang w:eastAsia="zh-CN"/>
              </w:rPr>
              <w:t xml:space="preserve"> </w:t>
            </w:r>
          </w:p>
        </w:tc>
        <w:tc>
          <w:tcPr>
            <w:tcW w:w="2089" w:type="dxa"/>
            <w:vMerge w:val="restart"/>
          </w:tcPr>
          <w:p w14:paraId="4663E535" w14:textId="77777777" w:rsidR="00A00EC7" w:rsidRPr="00844263" w:rsidRDefault="00A00EC7" w:rsidP="00837AEA">
            <w:pPr>
              <w:jc w:val="center"/>
              <w:rPr>
                <w:rFonts w:eastAsia="宋体"/>
                <w:sz w:val="18"/>
                <w:szCs w:val="18"/>
                <w:lang w:eastAsia="zh-CN"/>
              </w:rPr>
            </w:pPr>
            <w:r w:rsidRPr="00844263">
              <w:rPr>
                <w:rFonts w:eastAsia="宋体"/>
                <w:sz w:val="18"/>
                <w:szCs w:val="18"/>
                <w:lang w:eastAsia="zh-CN"/>
              </w:rPr>
              <w:t>DMRS ports with different cyclic shifts</w:t>
            </w:r>
          </w:p>
        </w:tc>
        <w:tc>
          <w:tcPr>
            <w:tcW w:w="1172" w:type="dxa"/>
            <w:shd w:val="clear" w:color="auto" w:fill="A8D08D" w:themeFill="accent6" w:themeFillTint="99"/>
          </w:tcPr>
          <w:p w14:paraId="015D03BD" w14:textId="77777777" w:rsidR="00A00EC7" w:rsidRPr="007C373A" w:rsidRDefault="00A00EC7" w:rsidP="00837AEA">
            <w:pPr>
              <w:jc w:val="center"/>
              <w:rPr>
                <w:rFonts w:eastAsia="宋体"/>
                <w:b/>
                <w:sz w:val="18"/>
                <w:szCs w:val="18"/>
                <w:lang w:eastAsia="zh-CN"/>
              </w:rPr>
            </w:pPr>
            <w:r w:rsidRPr="00AA0175">
              <w:rPr>
                <w:rFonts w:eastAsia="宋体"/>
                <w:b/>
                <w:sz w:val="18"/>
                <w:szCs w:val="18"/>
                <w:lang w:eastAsia="zh-CN"/>
              </w:rPr>
              <w:t>-2.97</w:t>
            </w:r>
          </w:p>
        </w:tc>
        <w:tc>
          <w:tcPr>
            <w:tcW w:w="3118" w:type="dxa"/>
            <w:shd w:val="clear" w:color="auto" w:fill="A8D08D" w:themeFill="accent6" w:themeFillTint="99"/>
          </w:tcPr>
          <w:p w14:paraId="68652932" w14:textId="608BEBD5" w:rsidR="00A00EC7" w:rsidRPr="00C65FFB" w:rsidRDefault="00A00EC7" w:rsidP="00837AEA">
            <w:pPr>
              <w:jc w:val="center"/>
              <w:rPr>
                <w:b/>
                <w:sz w:val="18"/>
                <w:szCs w:val="18"/>
                <w:lang w:eastAsia="zh-CN"/>
              </w:rPr>
            </w:pPr>
            <w:r w:rsidRPr="00C65FFB">
              <w:rPr>
                <w:b/>
                <w:sz w:val="18"/>
                <w:szCs w:val="18"/>
                <w:lang w:eastAsia="zh-CN"/>
              </w:rPr>
              <w:t>1.17</w:t>
            </w:r>
          </w:p>
        </w:tc>
      </w:tr>
      <w:tr w:rsidR="00A00EC7" w14:paraId="44B31BA8" w14:textId="77777777" w:rsidTr="00837AEA">
        <w:tc>
          <w:tcPr>
            <w:tcW w:w="1458" w:type="dxa"/>
            <w:vMerge/>
          </w:tcPr>
          <w:p w14:paraId="3A20E837" w14:textId="77777777" w:rsidR="00A00EC7" w:rsidRDefault="00A00EC7" w:rsidP="00837AEA">
            <w:pPr>
              <w:snapToGrid w:val="0"/>
              <w:spacing w:after="0"/>
              <w:jc w:val="center"/>
              <w:rPr>
                <w:rFonts w:eastAsia="宋体"/>
                <w:sz w:val="18"/>
                <w:szCs w:val="18"/>
                <w:lang w:eastAsia="zh-CN"/>
              </w:rPr>
            </w:pPr>
          </w:p>
        </w:tc>
        <w:tc>
          <w:tcPr>
            <w:tcW w:w="1372" w:type="dxa"/>
          </w:tcPr>
          <w:p w14:paraId="1B796225" w14:textId="5076E2CD" w:rsidR="00A00EC7" w:rsidRDefault="006B5988" w:rsidP="00837AEA">
            <w:pPr>
              <w:jc w:val="center"/>
              <w:rPr>
                <w:rFonts w:eastAsia="宋体"/>
                <w:b/>
                <w:sz w:val="18"/>
                <w:szCs w:val="18"/>
                <w:lang w:eastAsia="zh-CN"/>
              </w:rPr>
            </w:pPr>
            <w:r>
              <w:rPr>
                <w:rFonts w:eastAsia="宋体"/>
                <w:sz w:val="18"/>
                <w:szCs w:val="18"/>
                <w:lang w:eastAsia="zh-CN"/>
              </w:rPr>
              <w:t xml:space="preserve">One </w:t>
            </w:r>
            <w:r w:rsidR="00A00EC7" w:rsidRPr="00EF3F3E">
              <w:rPr>
                <w:rFonts w:eastAsia="宋体"/>
                <w:sz w:val="18"/>
                <w:szCs w:val="18"/>
                <w:lang w:eastAsia="zh-CN"/>
              </w:rPr>
              <w:t>Slot-level</w:t>
            </w:r>
          </w:p>
        </w:tc>
        <w:tc>
          <w:tcPr>
            <w:tcW w:w="2089" w:type="dxa"/>
            <w:vMerge/>
            <w:shd w:val="clear" w:color="auto" w:fill="auto"/>
          </w:tcPr>
          <w:p w14:paraId="1AB6E8F4" w14:textId="77777777" w:rsidR="00A00EC7" w:rsidRDefault="00A00EC7" w:rsidP="00837AEA">
            <w:pPr>
              <w:jc w:val="center"/>
              <w:rPr>
                <w:rFonts w:eastAsia="宋体"/>
                <w:b/>
                <w:sz w:val="18"/>
                <w:szCs w:val="18"/>
                <w:lang w:eastAsia="zh-CN"/>
              </w:rPr>
            </w:pPr>
          </w:p>
        </w:tc>
        <w:tc>
          <w:tcPr>
            <w:tcW w:w="1172" w:type="dxa"/>
            <w:shd w:val="clear" w:color="auto" w:fill="A8D08D" w:themeFill="accent6" w:themeFillTint="99"/>
          </w:tcPr>
          <w:p w14:paraId="7613A55D" w14:textId="77777777" w:rsidR="00A00EC7" w:rsidRPr="007C373A" w:rsidRDefault="00A00EC7" w:rsidP="00837AEA">
            <w:pPr>
              <w:jc w:val="center"/>
              <w:rPr>
                <w:rFonts w:eastAsia="宋体"/>
                <w:b/>
                <w:sz w:val="18"/>
                <w:szCs w:val="18"/>
                <w:lang w:eastAsia="zh-CN"/>
              </w:rPr>
            </w:pPr>
            <w:r w:rsidRPr="00AA0175">
              <w:rPr>
                <w:rFonts w:eastAsia="宋体"/>
                <w:b/>
                <w:sz w:val="18"/>
                <w:szCs w:val="18"/>
                <w:lang w:eastAsia="zh-CN"/>
              </w:rPr>
              <w:t>-3.20</w:t>
            </w:r>
          </w:p>
        </w:tc>
        <w:tc>
          <w:tcPr>
            <w:tcW w:w="3118" w:type="dxa"/>
            <w:shd w:val="clear" w:color="auto" w:fill="A8D08D" w:themeFill="accent6" w:themeFillTint="99"/>
          </w:tcPr>
          <w:p w14:paraId="6ABBE0FC" w14:textId="72E34110" w:rsidR="00A00EC7" w:rsidRPr="00C65FFB" w:rsidRDefault="00A00EC7" w:rsidP="00837AEA">
            <w:pPr>
              <w:jc w:val="center"/>
              <w:rPr>
                <w:b/>
                <w:sz w:val="18"/>
                <w:szCs w:val="18"/>
                <w:lang w:eastAsia="zh-CN"/>
              </w:rPr>
            </w:pPr>
            <w:r w:rsidRPr="00C65FFB">
              <w:rPr>
                <w:b/>
                <w:sz w:val="18"/>
                <w:szCs w:val="18"/>
                <w:lang w:eastAsia="zh-CN"/>
              </w:rPr>
              <w:t>0.94</w:t>
            </w:r>
          </w:p>
        </w:tc>
      </w:tr>
      <w:tr w:rsidR="00A00EC7" w14:paraId="3A0D6876" w14:textId="77777777" w:rsidTr="00837AEA">
        <w:tc>
          <w:tcPr>
            <w:tcW w:w="1458" w:type="dxa"/>
            <w:vMerge w:val="restart"/>
          </w:tcPr>
          <w:p w14:paraId="2638DC64" w14:textId="77777777" w:rsidR="00A00EC7" w:rsidRDefault="00A00EC7" w:rsidP="00837AEA">
            <w:pPr>
              <w:snapToGrid w:val="0"/>
              <w:spacing w:after="0"/>
              <w:jc w:val="center"/>
              <w:rPr>
                <w:rFonts w:eastAsia="宋体"/>
                <w:sz w:val="18"/>
                <w:szCs w:val="18"/>
                <w:lang w:eastAsia="zh-CN"/>
              </w:rPr>
            </w:pPr>
            <w:r>
              <w:rPr>
                <w:rFonts w:eastAsia="宋体"/>
                <w:sz w:val="18"/>
                <w:szCs w:val="18"/>
                <w:lang w:eastAsia="zh-CN"/>
              </w:rPr>
              <w:t>OCC4</w:t>
            </w:r>
          </w:p>
          <w:p w14:paraId="6E6BB26E" w14:textId="77777777" w:rsidR="00A00EC7" w:rsidRDefault="00A00EC7" w:rsidP="00837AEA">
            <w:pPr>
              <w:snapToGrid w:val="0"/>
              <w:spacing w:after="0"/>
              <w:jc w:val="center"/>
              <w:rPr>
                <w:rFonts w:eastAsia="宋体"/>
                <w:sz w:val="18"/>
                <w:szCs w:val="18"/>
                <w:lang w:eastAsia="zh-CN"/>
              </w:rPr>
            </w:pPr>
            <w:r w:rsidRPr="007C373A">
              <w:rPr>
                <w:rFonts w:eastAsia="宋体"/>
                <w:sz w:val="18"/>
                <w:szCs w:val="18"/>
                <w:lang w:eastAsia="zh-CN"/>
              </w:rPr>
              <w:t>(</w:t>
            </w:r>
            <w:proofErr w:type="spellStart"/>
            <w:r w:rsidRPr="007C373A">
              <w:rPr>
                <w:rFonts w:eastAsia="宋体"/>
                <w:i/>
                <w:sz w:val="18"/>
                <w:szCs w:val="18"/>
                <w:lang w:eastAsia="zh-CN"/>
              </w:rPr>
              <w:t>N</w:t>
            </w:r>
            <w:r w:rsidRPr="007C373A">
              <w:rPr>
                <w:rFonts w:eastAsia="宋体"/>
                <w:i/>
                <w:sz w:val="18"/>
                <w:szCs w:val="18"/>
                <w:vertAlign w:val="subscript"/>
                <w:lang w:eastAsia="zh-CN"/>
              </w:rPr>
              <w:t>Rep</w:t>
            </w:r>
            <w:proofErr w:type="spellEnd"/>
            <w:r w:rsidRPr="007C373A">
              <w:rPr>
                <w:rFonts w:eastAsia="宋体"/>
                <w:sz w:val="18"/>
                <w:szCs w:val="18"/>
                <w:lang w:eastAsia="zh-CN"/>
              </w:rPr>
              <w:t>=</w:t>
            </w:r>
            <w:r>
              <w:rPr>
                <w:rFonts w:eastAsia="宋体"/>
                <w:sz w:val="18"/>
                <w:szCs w:val="18"/>
                <w:lang w:eastAsia="zh-CN"/>
              </w:rPr>
              <w:t>8</w:t>
            </w:r>
            <w:r w:rsidRPr="007C373A">
              <w:rPr>
                <w:rFonts w:eastAsia="宋体"/>
                <w:sz w:val="18"/>
                <w:szCs w:val="18"/>
                <w:lang w:eastAsia="zh-CN"/>
              </w:rPr>
              <w:t>)</w:t>
            </w:r>
          </w:p>
        </w:tc>
        <w:tc>
          <w:tcPr>
            <w:tcW w:w="1372" w:type="dxa"/>
          </w:tcPr>
          <w:p w14:paraId="34A91874" w14:textId="77777777" w:rsidR="00A00EC7" w:rsidRDefault="002270A3" w:rsidP="00837AEA">
            <w:pPr>
              <w:jc w:val="center"/>
              <w:rPr>
                <w:rFonts w:eastAsia="宋体"/>
                <w:sz w:val="18"/>
                <w:szCs w:val="18"/>
                <w:lang w:eastAsia="zh-CN"/>
              </w:rPr>
            </w:pPr>
            <m:oMath>
              <m:sSub>
                <m:sSubPr>
                  <m:ctrlPr>
                    <w:rPr>
                      <w:rFonts w:ascii="Cambria Math" w:eastAsia="宋体" w:hAnsi="Cambria Math"/>
                      <w:sz w:val="18"/>
                      <w:szCs w:val="18"/>
                      <w:lang w:eastAsia="zh-CN"/>
                    </w:rPr>
                  </m:ctrlPr>
                </m:sSubPr>
                <m:e>
                  <m:r>
                    <w:rPr>
                      <w:rFonts w:ascii="Cambria Math" w:eastAsia="宋体" w:hAnsi="Cambria Math"/>
                      <w:sz w:val="18"/>
                      <w:szCs w:val="18"/>
                      <w:lang w:eastAsia="zh-CN"/>
                    </w:rPr>
                    <m:t>N</m:t>
                  </m:r>
                </m:e>
                <m:sub>
                  <m:r>
                    <w:rPr>
                      <w:rFonts w:ascii="Cambria Math" w:eastAsia="宋体" w:hAnsi="Cambria Math"/>
                      <w:sz w:val="18"/>
                      <w:szCs w:val="18"/>
                      <w:lang w:eastAsia="zh-CN"/>
                    </w:rPr>
                    <m:t>slot</m:t>
                  </m:r>
                </m:sub>
              </m:sSub>
            </m:oMath>
            <w:r w:rsidR="00A00EC7" w:rsidRPr="00EF3F3E">
              <w:rPr>
                <w:rFonts w:eastAsia="宋体"/>
                <w:sz w:val="18"/>
                <w:szCs w:val="18"/>
                <w:lang w:eastAsia="zh-CN"/>
              </w:rPr>
              <w:t>-level</w:t>
            </w:r>
            <w:r w:rsidR="00A00EC7">
              <w:rPr>
                <w:rFonts w:eastAsia="宋体" w:hint="eastAsia"/>
                <w:b/>
                <w:sz w:val="18"/>
                <w:szCs w:val="18"/>
                <w:lang w:eastAsia="zh-CN"/>
              </w:rPr>
              <w:t xml:space="preserve"> </w:t>
            </w:r>
          </w:p>
        </w:tc>
        <w:tc>
          <w:tcPr>
            <w:tcW w:w="2089" w:type="dxa"/>
            <w:vMerge/>
            <w:shd w:val="clear" w:color="auto" w:fill="auto"/>
          </w:tcPr>
          <w:p w14:paraId="561BE298" w14:textId="77777777" w:rsidR="00A00EC7" w:rsidRDefault="00A00EC7" w:rsidP="00837AEA">
            <w:pPr>
              <w:jc w:val="center"/>
              <w:rPr>
                <w:rFonts w:eastAsia="宋体"/>
                <w:sz w:val="18"/>
                <w:szCs w:val="18"/>
                <w:lang w:eastAsia="zh-CN"/>
              </w:rPr>
            </w:pPr>
          </w:p>
        </w:tc>
        <w:tc>
          <w:tcPr>
            <w:tcW w:w="1172" w:type="dxa"/>
            <w:shd w:val="clear" w:color="auto" w:fill="F7CAAC" w:themeFill="accent2" w:themeFillTint="66"/>
          </w:tcPr>
          <w:p w14:paraId="06D0D3DD" w14:textId="77777777" w:rsidR="00A00EC7" w:rsidRPr="00EF3F3E" w:rsidRDefault="00A00EC7" w:rsidP="00837AEA">
            <w:pPr>
              <w:jc w:val="center"/>
              <w:rPr>
                <w:rFonts w:eastAsia="宋体"/>
                <w:sz w:val="18"/>
                <w:szCs w:val="18"/>
                <w:lang w:eastAsia="zh-CN"/>
              </w:rPr>
            </w:pPr>
            <w:r w:rsidRPr="00EF3F3E">
              <w:rPr>
                <w:rFonts w:eastAsia="宋体"/>
                <w:sz w:val="18"/>
                <w:szCs w:val="18"/>
                <w:lang w:eastAsia="zh-CN"/>
              </w:rPr>
              <w:t>4.29</w:t>
            </w:r>
          </w:p>
        </w:tc>
        <w:tc>
          <w:tcPr>
            <w:tcW w:w="3118" w:type="dxa"/>
            <w:shd w:val="clear" w:color="auto" w:fill="F7CAAC" w:themeFill="accent2" w:themeFillTint="66"/>
          </w:tcPr>
          <w:p w14:paraId="145C7551" w14:textId="1343F83A" w:rsidR="00A00EC7" w:rsidRPr="00B05A07" w:rsidRDefault="00A00EC7" w:rsidP="00837AEA">
            <w:pPr>
              <w:jc w:val="center"/>
              <w:rPr>
                <w:sz w:val="18"/>
                <w:szCs w:val="18"/>
                <w:lang w:eastAsia="zh-CN"/>
              </w:rPr>
            </w:pPr>
            <w:r>
              <w:rPr>
                <w:sz w:val="18"/>
                <w:szCs w:val="18"/>
                <w:lang w:eastAsia="zh-CN"/>
              </w:rPr>
              <w:t>8.43</w:t>
            </w:r>
          </w:p>
        </w:tc>
      </w:tr>
      <w:tr w:rsidR="00A00EC7" w14:paraId="2E792FF1" w14:textId="77777777" w:rsidTr="00837AEA">
        <w:tc>
          <w:tcPr>
            <w:tcW w:w="1458" w:type="dxa"/>
            <w:vMerge/>
          </w:tcPr>
          <w:p w14:paraId="2F6D4E03" w14:textId="77777777" w:rsidR="00A00EC7" w:rsidRDefault="00A00EC7" w:rsidP="00837AEA">
            <w:pPr>
              <w:snapToGrid w:val="0"/>
              <w:spacing w:after="0"/>
              <w:jc w:val="center"/>
              <w:rPr>
                <w:rFonts w:eastAsia="宋体"/>
                <w:sz w:val="18"/>
                <w:szCs w:val="18"/>
                <w:lang w:eastAsia="zh-CN"/>
              </w:rPr>
            </w:pPr>
          </w:p>
        </w:tc>
        <w:tc>
          <w:tcPr>
            <w:tcW w:w="1372" w:type="dxa"/>
          </w:tcPr>
          <w:p w14:paraId="0F568616" w14:textId="67177394" w:rsidR="00A00EC7" w:rsidRDefault="006B5988" w:rsidP="00837AEA">
            <w:pPr>
              <w:jc w:val="center"/>
              <w:rPr>
                <w:rFonts w:eastAsia="宋体"/>
                <w:sz w:val="18"/>
                <w:szCs w:val="18"/>
                <w:lang w:eastAsia="zh-CN"/>
              </w:rPr>
            </w:pPr>
            <w:r>
              <w:rPr>
                <w:rFonts w:eastAsia="宋体"/>
                <w:sz w:val="18"/>
                <w:szCs w:val="18"/>
                <w:lang w:eastAsia="zh-CN"/>
              </w:rPr>
              <w:t xml:space="preserve">One </w:t>
            </w:r>
            <w:r w:rsidR="00A00EC7" w:rsidRPr="00EF3F3E">
              <w:rPr>
                <w:rFonts w:eastAsia="宋体"/>
                <w:sz w:val="18"/>
                <w:szCs w:val="18"/>
                <w:lang w:eastAsia="zh-CN"/>
              </w:rPr>
              <w:t>Slot-level</w:t>
            </w:r>
          </w:p>
        </w:tc>
        <w:tc>
          <w:tcPr>
            <w:tcW w:w="2089" w:type="dxa"/>
            <w:vMerge/>
            <w:shd w:val="clear" w:color="auto" w:fill="auto"/>
          </w:tcPr>
          <w:p w14:paraId="0562A7ED" w14:textId="77777777" w:rsidR="00A00EC7" w:rsidRDefault="00A00EC7" w:rsidP="00837AEA">
            <w:pPr>
              <w:jc w:val="center"/>
              <w:rPr>
                <w:rFonts w:eastAsia="宋体"/>
                <w:sz w:val="18"/>
                <w:szCs w:val="18"/>
                <w:lang w:eastAsia="zh-CN"/>
              </w:rPr>
            </w:pPr>
          </w:p>
        </w:tc>
        <w:tc>
          <w:tcPr>
            <w:tcW w:w="1172" w:type="dxa"/>
            <w:shd w:val="clear" w:color="auto" w:fill="F7CAAC" w:themeFill="accent2" w:themeFillTint="66"/>
          </w:tcPr>
          <w:p w14:paraId="34D0EFD6" w14:textId="77777777" w:rsidR="00A00EC7" w:rsidRPr="00EF3F3E" w:rsidRDefault="00A00EC7" w:rsidP="00837AEA">
            <w:pPr>
              <w:jc w:val="center"/>
              <w:rPr>
                <w:rFonts w:eastAsia="宋体"/>
                <w:sz w:val="18"/>
                <w:szCs w:val="18"/>
                <w:lang w:eastAsia="zh-CN"/>
              </w:rPr>
            </w:pPr>
            <w:r w:rsidRPr="00EF3F3E">
              <w:rPr>
                <w:rFonts w:eastAsia="宋体"/>
                <w:sz w:val="18"/>
                <w:szCs w:val="18"/>
                <w:lang w:eastAsia="zh-CN"/>
              </w:rPr>
              <w:t>-1.57</w:t>
            </w:r>
          </w:p>
        </w:tc>
        <w:tc>
          <w:tcPr>
            <w:tcW w:w="3118" w:type="dxa"/>
            <w:shd w:val="clear" w:color="auto" w:fill="F7CAAC" w:themeFill="accent2" w:themeFillTint="66"/>
          </w:tcPr>
          <w:p w14:paraId="4E8DBC2F" w14:textId="319694D3" w:rsidR="00A00EC7" w:rsidRPr="00B05A07" w:rsidRDefault="00A00EC7" w:rsidP="00837AEA">
            <w:pPr>
              <w:jc w:val="center"/>
              <w:rPr>
                <w:sz w:val="18"/>
                <w:szCs w:val="18"/>
                <w:lang w:eastAsia="zh-CN"/>
              </w:rPr>
            </w:pPr>
            <w:r>
              <w:rPr>
                <w:sz w:val="18"/>
                <w:szCs w:val="18"/>
                <w:lang w:eastAsia="zh-CN"/>
              </w:rPr>
              <w:t>2.57</w:t>
            </w:r>
          </w:p>
        </w:tc>
      </w:tr>
    </w:tbl>
    <w:p w14:paraId="7A30F45C" w14:textId="77777777" w:rsidR="00A00EC7" w:rsidRDefault="00A00EC7" w:rsidP="00A00EC7">
      <w:pPr>
        <w:rPr>
          <w:lang w:eastAsia="zh-CN"/>
        </w:rPr>
      </w:pPr>
    </w:p>
    <w:p w14:paraId="431B5606" w14:textId="77777777" w:rsidR="00A00EC7" w:rsidRDefault="00A00EC7" w:rsidP="00A00EC7">
      <w:pPr>
        <w:rPr>
          <w:rFonts w:eastAsia="宋体"/>
          <w:lang w:eastAsia="zh-CN"/>
        </w:rPr>
      </w:pPr>
    </w:p>
    <w:bookmarkStart w:id="17" w:name="_Ref157188694"/>
    <w:p w14:paraId="0ABFED8A" w14:textId="77777777" w:rsidR="00A00EC7" w:rsidRDefault="00A00EC7" w:rsidP="00A00EC7">
      <w:pPr>
        <w:pStyle w:val="2"/>
        <w:numPr>
          <w:ilvl w:val="1"/>
          <w:numId w:val="1"/>
        </w:numPr>
        <w:ind w:left="578" w:hanging="578"/>
        <w:rPr>
          <w:rFonts w:eastAsia="宋体"/>
          <w:lang w:val="en-US" w:eastAsia="zh-CN"/>
        </w:rPr>
      </w:pPr>
      <w:r w:rsidRPr="009D0AC6">
        <w:rPr>
          <w:noProof/>
          <w:lang w:val="en-US" w:eastAsia="zh-CN"/>
        </w:rPr>
        <w:lastRenderedPageBreak/>
        <mc:AlternateContent>
          <mc:Choice Requires="wps">
            <w:drawing>
              <wp:anchor distT="45720" distB="45720" distL="114300" distR="114300" simplePos="0" relativeHeight="251662336" behindDoc="0" locked="0" layoutInCell="1" allowOverlap="1" wp14:anchorId="406B6608" wp14:editId="73361C9E">
                <wp:simplePos x="0" y="0"/>
                <wp:positionH relativeFrom="column">
                  <wp:posOffset>59055</wp:posOffset>
                </wp:positionH>
                <wp:positionV relativeFrom="paragraph">
                  <wp:posOffset>249555</wp:posOffset>
                </wp:positionV>
                <wp:extent cx="5735320" cy="1404620"/>
                <wp:effectExtent l="0" t="0" r="1778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5320" cy="1404620"/>
                        </a:xfrm>
                        <a:prstGeom prst="rect">
                          <a:avLst/>
                        </a:prstGeom>
                        <a:solidFill>
                          <a:srgbClr val="FFFFFF"/>
                        </a:solidFill>
                        <a:ln w="9525">
                          <a:solidFill>
                            <a:srgbClr val="000000"/>
                          </a:solidFill>
                          <a:miter lim="800000"/>
                          <a:headEnd/>
                          <a:tailEnd/>
                        </a:ln>
                      </wps:spPr>
                      <wps:txbx>
                        <w:txbxContent>
                          <w:p w14:paraId="010C46B9" w14:textId="77777777" w:rsidR="00AD0E27" w:rsidRPr="009D0AC6" w:rsidRDefault="00AD0E27" w:rsidP="00A00EC7">
                            <w:pPr>
                              <w:pStyle w:val="a6"/>
                              <w:ind w:left="0"/>
                              <w:rPr>
                                <w:bCs/>
                                <w:sz w:val="18"/>
                                <w:szCs w:val="18"/>
                                <w:lang w:eastAsia="x-none"/>
                              </w:rPr>
                            </w:pPr>
                            <w:r w:rsidRPr="009D0AC6">
                              <w:rPr>
                                <w:bCs/>
                                <w:sz w:val="18"/>
                                <w:szCs w:val="18"/>
                                <w:highlight w:val="green"/>
                              </w:rPr>
                              <w:t>Agreement</w:t>
                            </w:r>
                          </w:p>
                          <w:p w14:paraId="4F01C687" w14:textId="77777777" w:rsidR="00AD0E27" w:rsidRPr="009D0AC6" w:rsidRDefault="00AD0E27" w:rsidP="00A00EC7">
                            <w:pPr>
                              <w:rPr>
                                <w:bCs/>
                                <w:sz w:val="18"/>
                                <w:szCs w:val="18"/>
                              </w:rPr>
                            </w:pPr>
                            <w:r w:rsidRPr="009D0AC6">
                              <w:rPr>
                                <w:bCs/>
                                <w:sz w:val="18"/>
                                <w:szCs w:val="18"/>
                              </w:rPr>
                              <w:t>For support of single-tone OCC for NPUSCH format 1, RAN1 studies:</w:t>
                            </w:r>
                          </w:p>
                          <w:p w14:paraId="122A000A" w14:textId="77777777" w:rsidR="00AD0E27" w:rsidRPr="009D0AC6" w:rsidRDefault="00AD0E27" w:rsidP="00A00EC7">
                            <w:pPr>
                              <w:pStyle w:val="a6"/>
                              <w:widowControl/>
                              <w:numPr>
                                <w:ilvl w:val="0"/>
                                <w:numId w:val="20"/>
                              </w:numPr>
                              <w:autoSpaceDE/>
                              <w:autoSpaceDN/>
                              <w:adjustRightInd/>
                              <w:spacing w:after="0"/>
                              <w:contextualSpacing w:val="0"/>
                              <w:jc w:val="left"/>
                              <w:rPr>
                                <w:bCs/>
                                <w:sz w:val="18"/>
                                <w:szCs w:val="18"/>
                              </w:rPr>
                            </w:pPr>
                            <w:r w:rsidRPr="009D0AC6">
                              <w:rPr>
                                <w:bCs/>
                                <w:sz w:val="18"/>
                                <w:szCs w:val="18"/>
                              </w:rPr>
                              <w:t>The parameters that need to be signalled, considering the following:</w:t>
                            </w:r>
                          </w:p>
                          <w:p w14:paraId="70503A26" w14:textId="77777777" w:rsidR="00AD0E27" w:rsidRPr="009D0AC6" w:rsidRDefault="00AD0E27" w:rsidP="00A00EC7">
                            <w:pPr>
                              <w:pStyle w:val="a6"/>
                              <w:widowControl/>
                              <w:numPr>
                                <w:ilvl w:val="1"/>
                                <w:numId w:val="20"/>
                              </w:numPr>
                              <w:autoSpaceDE/>
                              <w:autoSpaceDN/>
                              <w:adjustRightInd/>
                              <w:spacing w:after="0"/>
                              <w:contextualSpacing w:val="0"/>
                              <w:jc w:val="left"/>
                              <w:rPr>
                                <w:rFonts w:eastAsia="等线"/>
                                <w:bCs/>
                                <w:sz w:val="18"/>
                                <w:szCs w:val="18"/>
                                <w:lang w:eastAsia="zh-CN"/>
                              </w:rPr>
                            </w:pPr>
                            <w:r w:rsidRPr="009D0AC6">
                              <w:rPr>
                                <w:rFonts w:eastAsia="等线"/>
                                <w:bCs/>
                                <w:sz w:val="18"/>
                                <w:szCs w:val="18"/>
                                <w:lang w:eastAsia="zh-CN"/>
                              </w:rPr>
                              <w:t>OCC codeword</w:t>
                            </w:r>
                          </w:p>
                          <w:p w14:paraId="50D3BEB0" w14:textId="77777777" w:rsidR="00AD0E27" w:rsidRPr="009D0AC6" w:rsidRDefault="00AD0E27" w:rsidP="00A00EC7">
                            <w:pPr>
                              <w:pStyle w:val="a6"/>
                              <w:widowControl/>
                              <w:numPr>
                                <w:ilvl w:val="1"/>
                                <w:numId w:val="20"/>
                              </w:numPr>
                              <w:autoSpaceDE/>
                              <w:autoSpaceDN/>
                              <w:adjustRightInd/>
                              <w:spacing w:after="0"/>
                              <w:contextualSpacing w:val="0"/>
                              <w:jc w:val="left"/>
                              <w:rPr>
                                <w:rFonts w:eastAsia="等线"/>
                                <w:bCs/>
                                <w:sz w:val="18"/>
                                <w:szCs w:val="18"/>
                                <w:lang w:eastAsia="zh-CN"/>
                              </w:rPr>
                            </w:pPr>
                            <w:r w:rsidRPr="009D0AC6">
                              <w:rPr>
                                <w:rFonts w:eastAsia="等线"/>
                                <w:bCs/>
                                <w:sz w:val="18"/>
                                <w:szCs w:val="18"/>
                                <w:lang w:eastAsia="zh-CN"/>
                              </w:rPr>
                              <w:t>Enabling of OCC feature</w:t>
                            </w:r>
                          </w:p>
                          <w:p w14:paraId="66473B94" w14:textId="77777777" w:rsidR="00AD0E27" w:rsidRPr="009D0AC6" w:rsidRDefault="00AD0E27" w:rsidP="00A00EC7">
                            <w:pPr>
                              <w:pStyle w:val="a6"/>
                              <w:widowControl/>
                              <w:numPr>
                                <w:ilvl w:val="1"/>
                                <w:numId w:val="20"/>
                              </w:numPr>
                              <w:autoSpaceDE/>
                              <w:autoSpaceDN/>
                              <w:adjustRightInd/>
                              <w:spacing w:after="0"/>
                              <w:contextualSpacing w:val="0"/>
                              <w:jc w:val="left"/>
                              <w:rPr>
                                <w:rFonts w:eastAsia="等线"/>
                                <w:bCs/>
                                <w:sz w:val="18"/>
                                <w:szCs w:val="18"/>
                                <w:lang w:eastAsia="zh-CN"/>
                              </w:rPr>
                            </w:pPr>
                            <w:r w:rsidRPr="009D0AC6">
                              <w:rPr>
                                <w:rFonts w:eastAsia="等线"/>
                                <w:bCs/>
                                <w:sz w:val="18"/>
                                <w:szCs w:val="18"/>
                                <w:lang w:eastAsia="zh-CN"/>
                              </w:rPr>
                              <w:t>FFS: other parameters</w:t>
                            </w:r>
                          </w:p>
                          <w:p w14:paraId="55C58E35" w14:textId="77777777" w:rsidR="00AD0E27" w:rsidRPr="009D0AC6" w:rsidRDefault="00AD0E27" w:rsidP="00A00EC7">
                            <w:pPr>
                              <w:pStyle w:val="a6"/>
                              <w:widowControl/>
                              <w:numPr>
                                <w:ilvl w:val="0"/>
                                <w:numId w:val="20"/>
                              </w:numPr>
                              <w:autoSpaceDE/>
                              <w:autoSpaceDN/>
                              <w:adjustRightInd/>
                              <w:spacing w:after="0"/>
                              <w:contextualSpacing w:val="0"/>
                              <w:jc w:val="left"/>
                              <w:rPr>
                                <w:rFonts w:eastAsia="等线"/>
                                <w:bCs/>
                                <w:sz w:val="18"/>
                                <w:szCs w:val="18"/>
                                <w:lang w:eastAsia="zh-CN"/>
                              </w:rPr>
                            </w:pPr>
                            <w:r w:rsidRPr="009D0AC6">
                              <w:rPr>
                                <w:rFonts w:eastAsia="等线"/>
                                <w:bCs/>
                                <w:sz w:val="18"/>
                                <w:szCs w:val="18"/>
                                <w:lang w:eastAsia="zh-CN"/>
                              </w:rPr>
                              <w:t>For dynamic grant in RRC CONNECTED, study which and whether any parameters are signalled via DCI and which and whether any parameters are signalled by RRC</w:t>
                            </w:r>
                          </w:p>
                          <w:p w14:paraId="16ED613F" w14:textId="77777777" w:rsidR="00AD0E27" w:rsidRPr="009D0AC6" w:rsidRDefault="00AD0E27" w:rsidP="00A00EC7">
                            <w:pPr>
                              <w:pStyle w:val="a6"/>
                              <w:widowControl/>
                              <w:numPr>
                                <w:ilvl w:val="0"/>
                                <w:numId w:val="20"/>
                              </w:numPr>
                              <w:autoSpaceDE/>
                              <w:autoSpaceDN/>
                              <w:adjustRightInd/>
                              <w:spacing w:after="0"/>
                              <w:contextualSpacing w:val="0"/>
                              <w:jc w:val="left"/>
                              <w:rPr>
                                <w:rFonts w:eastAsia="等线"/>
                                <w:bCs/>
                                <w:sz w:val="18"/>
                                <w:szCs w:val="18"/>
                                <w:lang w:eastAsia="zh-CN"/>
                              </w:rPr>
                            </w:pPr>
                            <w:r w:rsidRPr="009D0AC6">
                              <w:rPr>
                                <w:rFonts w:eastAsia="等线"/>
                                <w:bCs/>
                                <w:sz w:val="18"/>
                                <w:szCs w:val="18"/>
                                <w:lang w:eastAsia="zh-CN"/>
                              </w:rPr>
                              <w:t>FFS: whether/how to support cases other than dynamic grant in RRC CONNECTED, e.g. Msg3, PUR, CB Msg3 EDT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6B6608" id="_x0000_s1027" type="#_x0000_t202" style="position:absolute;left:0;text-align:left;margin-left:4.65pt;margin-top:19.65pt;width:451.6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">
                <v:textbox style="mso-fit-shape-to-text:t">
                  <w:txbxContent>
                    <w:p w14:paraId="010C46B9" w14:textId="77777777" w:rsidR="00AD0E27" w:rsidRPr="009D0AC6" w:rsidRDefault="00AD0E27" w:rsidP="00A00EC7">
                      <w:pPr>
                        <w:pStyle w:val="a5"/>
                        <w:ind w:left="0"/>
                        <w:rPr>
                          <w:bCs/>
                          <w:sz w:val="18"/>
                          <w:szCs w:val="18"/>
                          <w:lang w:eastAsia="x-none"/>
                        </w:rPr>
                      </w:pPr>
                      <w:r w:rsidRPr="009D0AC6">
                        <w:rPr>
                          <w:bCs/>
                          <w:sz w:val="18"/>
                          <w:szCs w:val="18"/>
                          <w:highlight w:val="green"/>
                        </w:rPr>
                        <w:t>Agreement</w:t>
                      </w:r>
                    </w:p>
                    <w:p w14:paraId="4F01C687" w14:textId="77777777" w:rsidR="00AD0E27" w:rsidRPr="009D0AC6" w:rsidRDefault="00AD0E27" w:rsidP="00A00EC7">
                      <w:pPr>
                        <w:rPr>
                          <w:bCs/>
                          <w:sz w:val="18"/>
                          <w:szCs w:val="18"/>
                        </w:rPr>
                      </w:pPr>
                      <w:r w:rsidRPr="009D0AC6">
                        <w:rPr>
                          <w:bCs/>
                          <w:sz w:val="18"/>
                          <w:szCs w:val="18"/>
                        </w:rPr>
                        <w:t>For support of single-tone OCC for NPUSCH format 1, RAN1 studies:</w:t>
                      </w:r>
                    </w:p>
                    <w:p w14:paraId="122A000A" w14:textId="77777777" w:rsidR="00AD0E27" w:rsidRPr="009D0AC6" w:rsidRDefault="00AD0E27" w:rsidP="00A00EC7">
                      <w:pPr>
                        <w:pStyle w:val="a5"/>
                        <w:widowControl/>
                        <w:numPr>
                          <w:ilvl w:val="0"/>
                          <w:numId w:val="20"/>
                        </w:numPr>
                        <w:autoSpaceDE/>
                        <w:autoSpaceDN/>
                        <w:adjustRightInd/>
                        <w:spacing w:after="0"/>
                        <w:contextualSpacing w:val="0"/>
                        <w:jc w:val="left"/>
                        <w:rPr>
                          <w:bCs/>
                          <w:sz w:val="18"/>
                          <w:szCs w:val="18"/>
                        </w:rPr>
                      </w:pPr>
                      <w:r w:rsidRPr="009D0AC6">
                        <w:rPr>
                          <w:bCs/>
                          <w:sz w:val="18"/>
                          <w:szCs w:val="18"/>
                        </w:rPr>
                        <w:t>The parameters that need to be signalled, considering the following:</w:t>
                      </w:r>
                    </w:p>
                    <w:p w14:paraId="70503A26" w14:textId="77777777" w:rsidR="00AD0E27" w:rsidRPr="009D0AC6" w:rsidRDefault="00AD0E27" w:rsidP="00A00EC7">
                      <w:pPr>
                        <w:pStyle w:val="a5"/>
                        <w:widowControl/>
                        <w:numPr>
                          <w:ilvl w:val="1"/>
                          <w:numId w:val="20"/>
                        </w:numPr>
                        <w:autoSpaceDE/>
                        <w:autoSpaceDN/>
                        <w:adjustRightInd/>
                        <w:spacing w:after="0"/>
                        <w:contextualSpacing w:val="0"/>
                        <w:jc w:val="left"/>
                        <w:rPr>
                          <w:rFonts w:eastAsia="等线"/>
                          <w:bCs/>
                          <w:sz w:val="18"/>
                          <w:szCs w:val="18"/>
                          <w:lang w:eastAsia="zh-CN"/>
                        </w:rPr>
                      </w:pPr>
                      <w:r w:rsidRPr="009D0AC6">
                        <w:rPr>
                          <w:rFonts w:eastAsia="等线"/>
                          <w:bCs/>
                          <w:sz w:val="18"/>
                          <w:szCs w:val="18"/>
                          <w:lang w:eastAsia="zh-CN"/>
                        </w:rPr>
                        <w:t>OCC codeword</w:t>
                      </w:r>
                    </w:p>
                    <w:p w14:paraId="50D3BEB0" w14:textId="77777777" w:rsidR="00AD0E27" w:rsidRPr="009D0AC6" w:rsidRDefault="00AD0E27" w:rsidP="00A00EC7">
                      <w:pPr>
                        <w:pStyle w:val="a5"/>
                        <w:widowControl/>
                        <w:numPr>
                          <w:ilvl w:val="1"/>
                          <w:numId w:val="20"/>
                        </w:numPr>
                        <w:autoSpaceDE/>
                        <w:autoSpaceDN/>
                        <w:adjustRightInd/>
                        <w:spacing w:after="0"/>
                        <w:contextualSpacing w:val="0"/>
                        <w:jc w:val="left"/>
                        <w:rPr>
                          <w:rFonts w:eastAsia="等线"/>
                          <w:bCs/>
                          <w:sz w:val="18"/>
                          <w:szCs w:val="18"/>
                          <w:lang w:eastAsia="zh-CN"/>
                        </w:rPr>
                      </w:pPr>
                      <w:r w:rsidRPr="009D0AC6">
                        <w:rPr>
                          <w:rFonts w:eastAsia="等线"/>
                          <w:bCs/>
                          <w:sz w:val="18"/>
                          <w:szCs w:val="18"/>
                          <w:lang w:eastAsia="zh-CN"/>
                        </w:rPr>
                        <w:t>Enabling of OCC feature</w:t>
                      </w:r>
                    </w:p>
                    <w:p w14:paraId="66473B94" w14:textId="77777777" w:rsidR="00AD0E27" w:rsidRPr="009D0AC6" w:rsidRDefault="00AD0E27" w:rsidP="00A00EC7">
                      <w:pPr>
                        <w:pStyle w:val="a5"/>
                        <w:widowControl/>
                        <w:numPr>
                          <w:ilvl w:val="1"/>
                          <w:numId w:val="20"/>
                        </w:numPr>
                        <w:autoSpaceDE/>
                        <w:autoSpaceDN/>
                        <w:adjustRightInd/>
                        <w:spacing w:after="0"/>
                        <w:contextualSpacing w:val="0"/>
                        <w:jc w:val="left"/>
                        <w:rPr>
                          <w:rFonts w:eastAsia="等线"/>
                          <w:bCs/>
                          <w:sz w:val="18"/>
                          <w:szCs w:val="18"/>
                          <w:lang w:eastAsia="zh-CN"/>
                        </w:rPr>
                      </w:pPr>
                      <w:r w:rsidRPr="009D0AC6">
                        <w:rPr>
                          <w:rFonts w:eastAsia="等线"/>
                          <w:bCs/>
                          <w:sz w:val="18"/>
                          <w:szCs w:val="18"/>
                          <w:lang w:eastAsia="zh-CN"/>
                        </w:rPr>
                        <w:t>FFS: other parameters</w:t>
                      </w:r>
                    </w:p>
                    <w:p w14:paraId="55C58E35" w14:textId="77777777" w:rsidR="00AD0E27" w:rsidRPr="009D0AC6" w:rsidRDefault="00AD0E27" w:rsidP="00A00EC7">
                      <w:pPr>
                        <w:pStyle w:val="a5"/>
                        <w:widowControl/>
                        <w:numPr>
                          <w:ilvl w:val="0"/>
                          <w:numId w:val="20"/>
                        </w:numPr>
                        <w:autoSpaceDE/>
                        <w:autoSpaceDN/>
                        <w:adjustRightInd/>
                        <w:spacing w:after="0"/>
                        <w:contextualSpacing w:val="0"/>
                        <w:jc w:val="left"/>
                        <w:rPr>
                          <w:rFonts w:eastAsia="等线"/>
                          <w:bCs/>
                          <w:sz w:val="18"/>
                          <w:szCs w:val="18"/>
                          <w:lang w:eastAsia="zh-CN"/>
                        </w:rPr>
                      </w:pPr>
                      <w:r w:rsidRPr="009D0AC6">
                        <w:rPr>
                          <w:rFonts w:eastAsia="等线"/>
                          <w:bCs/>
                          <w:sz w:val="18"/>
                          <w:szCs w:val="18"/>
                          <w:lang w:eastAsia="zh-CN"/>
                        </w:rPr>
                        <w:t>For dynamic grant in RRC CONNECTED, study which and whether any parameters are signalled via DCI and which and whether any parameters are signalled by RRC</w:t>
                      </w:r>
                    </w:p>
                    <w:p w14:paraId="16ED613F" w14:textId="77777777" w:rsidR="00AD0E27" w:rsidRPr="009D0AC6" w:rsidRDefault="00AD0E27" w:rsidP="00A00EC7">
                      <w:pPr>
                        <w:pStyle w:val="a5"/>
                        <w:widowControl/>
                        <w:numPr>
                          <w:ilvl w:val="0"/>
                          <w:numId w:val="20"/>
                        </w:numPr>
                        <w:autoSpaceDE/>
                        <w:autoSpaceDN/>
                        <w:adjustRightInd/>
                        <w:spacing w:after="0"/>
                        <w:contextualSpacing w:val="0"/>
                        <w:jc w:val="left"/>
                        <w:rPr>
                          <w:rFonts w:eastAsia="等线"/>
                          <w:bCs/>
                          <w:sz w:val="18"/>
                          <w:szCs w:val="18"/>
                          <w:lang w:eastAsia="zh-CN"/>
                        </w:rPr>
                      </w:pPr>
                      <w:r w:rsidRPr="009D0AC6">
                        <w:rPr>
                          <w:rFonts w:eastAsia="等线"/>
                          <w:bCs/>
                          <w:sz w:val="18"/>
                          <w:szCs w:val="18"/>
                          <w:lang w:eastAsia="zh-CN"/>
                        </w:rPr>
                        <w:t>FFS: whether/how to support cases other than dynamic grant in RRC CONNECTED, e.g. Msg3, PUR, CB Msg3 EDT</w:t>
                      </w:r>
                    </w:p>
                  </w:txbxContent>
                </v:textbox>
                <w10:wrap type="square"/>
              </v:shape>
            </w:pict>
          </mc:Fallback>
        </mc:AlternateContent>
      </w:r>
      <w:r>
        <w:rPr>
          <w:rFonts w:eastAsia="宋体"/>
          <w:lang w:val="en-US" w:eastAsia="zh-CN"/>
        </w:rPr>
        <w:t>OCC configuration and support to Msg3 for NPUSCH format 1</w:t>
      </w:r>
    </w:p>
    <w:p w14:paraId="000873F2" w14:textId="77777777" w:rsidR="00A00EC7" w:rsidRDefault="00A00EC7" w:rsidP="00A00EC7">
      <w:pPr>
        <w:rPr>
          <w:lang w:val="en-US" w:eastAsia="zh-CN"/>
        </w:rPr>
      </w:pPr>
      <w:r>
        <w:rPr>
          <w:lang w:val="en-US" w:eastAsia="zh-CN"/>
        </w:rPr>
        <w:t>In RRC connected, DCI can be used to pair UE</w:t>
      </w:r>
      <w:r w:rsidRPr="00A26CE3">
        <w:rPr>
          <w:lang w:val="en-US" w:eastAsia="zh-CN"/>
        </w:rPr>
        <w:t xml:space="preserve"> </w:t>
      </w:r>
      <w:r>
        <w:rPr>
          <w:lang w:val="en-US" w:eastAsia="zh-CN"/>
        </w:rPr>
        <w:t xml:space="preserve">quickly. If only OCC 2 is supported by both single-tone OCC and multiple-tone OCC, 1 bit in DCI can be used to indicate the OCC index. </w:t>
      </w:r>
    </w:p>
    <w:p w14:paraId="5F54AFDA" w14:textId="1881B760" w:rsidR="00A00EC7" w:rsidRPr="00FA0B39" w:rsidRDefault="00A00EC7" w:rsidP="00A00EC7">
      <w:pPr>
        <w:rPr>
          <w:lang w:val="en-US" w:eastAsia="zh-CN"/>
        </w:rPr>
      </w:pPr>
      <w:r w:rsidRPr="004D6EB1">
        <w:rPr>
          <w:b/>
          <w:i/>
          <w:lang w:val="en-US" w:eastAsia="zh-CN"/>
        </w:rPr>
        <w:t xml:space="preserve">Observation </w:t>
      </w:r>
      <w:r w:rsidR="00F6706E">
        <w:rPr>
          <w:b/>
          <w:i/>
          <w:lang w:val="en-US" w:eastAsia="zh-CN"/>
        </w:rPr>
        <w:t>7</w:t>
      </w:r>
      <w:r w:rsidRPr="004D6EB1">
        <w:rPr>
          <w:b/>
          <w:i/>
          <w:lang w:val="en-US" w:eastAsia="zh-CN"/>
        </w:rPr>
        <w:t xml:space="preserve">: </w:t>
      </w:r>
      <w:r>
        <w:rPr>
          <w:b/>
          <w:i/>
          <w:lang w:val="en-US" w:eastAsia="zh-CN"/>
        </w:rPr>
        <w:t>OCC index can be indicated in DCI</w:t>
      </w:r>
      <w:r>
        <w:rPr>
          <w:rFonts w:hint="eastAsia"/>
          <w:b/>
          <w:i/>
          <w:lang w:val="en-US" w:eastAsia="zh-CN"/>
        </w:rPr>
        <w:t>.</w:t>
      </w:r>
    </w:p>
    <w:p w14:paraId="4EEB2D17" w14:textId="0D5B5824" w:rsidR="00A00EC7" w:rsidRDefault="00A00EC7" w:rsidP="00A00EC7">
      <w:pPr>
        <w:rPr>
          <w:lang w:val="en-US" w:eastAsia="zh-CN"/>
        </w:rPr>
      </w:pPr>
      <w:r>
        <w:rPr>
          <w:lang w:val="en-US" w:eastAsia="zh-CN"/>
        </w:rPr>
        <w:t xml:space="preserve">In RAN1#118bis meeting, whether to support cases other than dynamic grant in RRC connected is FFS. In addition, RAN2 sent LS to RAN1 [3] asking the feasibility to apply OCC2 to CB Msg3 EDT. Different from the case in </w:t>
      </w:r>
      <w:r w:rsidRPr="00EB264B">
        <w:rPr>
          <w:lang w:val="en-US" w:eastAsia="zh-CN"/>
        </w:rPr>
        <w:t xml:space="preserve">RRC CONNECTED </w:t>
      </w:r>
      <w:r>
        <w:rPr>
          <w:lang w:val="en-US" w:eastAsia="zh-CN"/>
        </w:rPr>
        <w:t>where t</w:t>
      </w:r>
      <w:r w:rsidRPr="001D4953">
        <w:rPr>
          <w:lang w:val="en-US" w:eastAsia="zh-CN"/>
        </w:rPr>
        <w:t xml:space="preserve">he parameters of OCC </w:t>
      </w:r>
      <w:r>
        <w:rPr>
          <w:lang w:val="en-US" w:eastAsia="zh-CN"/>
        </w:rPr>
        <w:t>can</w:t>
      </w:r>
      <w:r w:rsidRPr="001D4953">
        <w:rPr>
          <w:lang w:val="en-US" w:eastAsia="zh-CN"/>
        </w:rPr>
        <w:t xml:space="preserve"> be signaled </w:t>
      </w:r>
      <w:r>
        <w:rPr>
          <w:lang w:val="en-US" w:eastAsia="zh-CN"/>
        </w:rPr>
        <w:t xml:space="preserve">by </w:t>
      </w:r>
      <w:proofErr w:type="spellStart"/>
      <w:r>
        <w:rPr>
          <w:lang w:val="en-US" w:eastAsia="zh-CN"/>
        </w:rPr>
        <w:t>eNB</w:t>
      </w:r>
      <w:proofErr w:type="spellEnd"/>
      <w:r>
        <w:rPr>
          <w:lang w:val="en-US" w:eastAsia="zh-CN"/>
        </w:rPr>
        <w:t xml:space="preserve">, </w:t>
      </w:r>
      <w:r w:rsidRPr="001D4953">
        <w:rPr>
          <w:lang w:val="en-US" w:eastAsia="zh-CN"/>
        </w:rPr>
        <w:t>there is no UE-specific signal between UE and NW</w:t>
      </w:r>
      <w:r>
        <w:rPr>
          <w:lang w:val="en-US" w:eastAsia="zh-CN"/>
        </w:rPr>
        <w:t xml:space="preserve"> in </w:t>
      </w:r>
      <w:r w:rsidR="00CC09C5" w:rsidRPr="00EB264B">
        <w:rPr>
          <w:lang w:val="en-US" w:eastAsia="zh-CN"/>
        </w:rPr>
        <w:t xml:space="preserve">RRC </w:t>
      </w:r>
      <w:r>
        <w:rPr>
          <w:lang w:val="en-US" w:eastAsia="zh-CN"/>
        </w:rPr>
        <w:t xml:space="preserve">IDLE. </w:t>
      </w:r>
      <w:r w:rsidRPr="001D4953">
        <w:rPr>
          <w:lang w:val="en-US" w:eastAsia="zh-CN"/>
        </w:rPr>
        <w:t xml:space="preserve">UE can only randomly choose a sequence from OCC codeword, </w:t>
      </w:r>
      <w:r>
        <w:rPr>
          <w:lang w:val="en-US" w:eastAsia="zh-CN"/>
        </w:rPr>
        <w:t xml:space="preserve">which </w:t>
      </w:r>
      <w:r w:rsidRPr="005F12B6">
        <w:rPr>
          <w:lang w:val="en-US" w:eastAsia="zh-CN"/>
        </w:rPr>
        <w:t>will lead a high probability that two UEs select the same OCC sequence</w:t>
      </w:r>
      <w:r>
        <w:rPr>
          <w:lang w:val="en-US" w:eastAsia="zh-CN"/>
        </w:rPr>
        <w:t>. Although UE pairing is not specified, it really impacts the detection performance. UEs with dramatically different CNR are not suitable to be multiplexed together d</w:t>
      </w:r>
      <w:r w:rsidR="00CC09C5">
        <w:rPr>
          <w:lang w:val="en-US" w:eastAsia="zh-CN"/>
        </w:rPr>
        <w:t xml:space="preserve">ue to multi user interference. </w:t>
      </w:r>
      <w:r>
        <w:rPr>
          <w:lang w:val="en-US" w:eastAsia="zh-CN"/>
        </w:rPr>
        <w:t xml:space="preserve">For UE in </w:t>
      </w:r>
      <w:r w:rsidR="00CC09C5" w:rsidRPr="00EB264B">
        <w:rPr>
          <w:lang w:val="en-US" w:eastAsia="zh-CN"/>
        </w:rPr>
        <w:t xml:space="preserve">RRC </w:t>
      </w:r>
      <w:r>
        <w:rPr>
          <w:lang w:val="en-US" w:eastAsia="zh-CN"/>
        </w:rPr>
        <w:t xml:space="preserve">IDLE, it is difficult for </w:t>
      </w:r>
      <w:proofErr w:type="spellStart"/>
      <w:r>
        <w:rPr>
          <w:lang w:val="en-US" w:eastAsia="zh-CN"/>
        </w:rPr>
        <w:t>eNB</w:t>
      </w:r>
      <w:proofErr w:type="spellEnd"/>
      <w:r>
        <w:rPr>
          <w:lang w:val="en-US" w:eastAsia="zh-CN"/>
        </w:rPr>
        <w:t xml:space="preserve"> to make appropriate UE pairing. </w:t>
      </w:r>
    </w:p>
    <w:p w14:paraId="2F2DAC3D" w14:textId="77777777" w:rsidR="00A00EC7" w:rsidRDefault="00A00EC7" w:rsidP="00A00EC7">
      <w:pPr>
        <w:rPr>
          <w:lang w:val="en-US" w:eastAsia="zh-CN"/>
        </w:rPr>
      </w:pPr>
      <w:r>
        <w:rPr>
          <w:lang w:val="en-US" w:eastAsia="zh-CN"/>
        </w:rPr>
        <w:t>For PUR, i</w:t>
      </w:r>
      <w:r w:rsidRPr="001A5C12">
        <w:rPr>
          <w:lang w:val="en-US" w:eastAsia="zh-CN"/>
        </w:rPr>
        <w:t>n current specification, contention-free shared PUR is supported for 12 tones NPUSCH transmission with up to 2 UEs use different cyclic shifts of DMRS and simultaneously transmit UL data in a shared time-frequency resource.</w:t>
      </w:r>
      <w:r>
        <w:rPr>
          <w:lang w:val="en-US" w:eastAsia="zh-CN"/>
        </w:rPr>
        <w:t xml:space="preserve"> There is no need to further introduce OCC for PUR.</w:t>
      </w:r>
    </w:p>
    <w:p w14:paraId="063574AF" w14:textId="77777777" w:rsidR="00A00EC7" w:rsidRPr="004C6B6D" w:rsidRDefault="00A00EC7" w:rsidP="00A00EC7">
      <w:pPr>
        <w:rPr>
          <w:lang w:eastAsia="zh-CN"/>
        </w:rPr>
      </w:pPr>
      <w:r>
        <w:rPr>
          <w:lang w:val="en-US" w:eastAsia="zh-CN"/>
        </w:rPr>
        <w:t xml:space="preserve">For Msg3, if OCC is used for OCC, in order to indicate the OCC index, the MAC RAR may also need to be updated, this has further RAN2 impacts. </w:t>
      </w:r>
    </w:p>
    <w:p w14:paraId="215BF8A4" w14:textId="63D3933D" w:rsidR="00A00EC7" w:rsidRPr="00F132E8" w:rsidRDefault="00A00EC7" w:rsidP="00A00EC7">
      <w:pPr>
        <w:rPr>
          <w:b/>
          <w:i/>
          <w:lang w:val="en-US" w:eastAsia="zh-CN"/>
        </w:rPr>
      </w:pPr>
      <w:r>
        <w:rPr>
          <w:b/>
          <w:i/>
          <w:lang w:val="en-US" w:eastAsia="zh-CN"/>
        </w:rPr>
        <w:t xml:space="preserve">Proposal </w:t>
      </w:r>
      <w:r w:rsidR="009E79B7">
        <w:rPr>
          <w:b/>
          <w:i/>
          <w:lang w:val="en-US" w:eastAsia="zh-CN"/>
        </w:rPr>
        <w:t>8</w:t>
      </w:r>
      <w:r>
        <w:rPr>
          <w:b/>
          <w:i/>
          <w:lang w:val="en-US" w:eastAsia="zh-CN"/>
        </w:rPr>
        <w:t xml:space="preserve">: OCC is only supported for RRC connected UE in Rel-19. </w:t>
      </w:r>
    </w:p>
    <w:bookmarkEnd w:id="17"/>
    <w:p w14:paraId="0EAFA047" w14:textId="77777777" w:rsidR="00466080" w:rsidRDefault="00466080" w:rsidP="00466080">
      <w:pPr>
        <w:pStyle w:val="1"/>
        <w:ind w:left="431" w:hanging="431"/>
        <w:rPr>
          <w:rFonts w:eastAsiaTheme="minorEastAsia"/>
        </w:rPr>
      </w:pPr>
      <w:r>
        <w:rPr>
          <w:rFonts w:eastAsiaTheme="minorEastAsia"/>
        </w:rPr>
        <w:t>Necessity of NPRACH enhancement with OCC</w:t>
      </w:r>
    </w:p>
    <w:p w14:paraId="02A488BB" w14:textId="77777777" w:rsidR="00466080" w:rsidRDefault="00466080" w:rsidP="00466080">
      <w:pPr>
        <w:rPr>
          <w:rFonts w:eastAsia="宋体"/>
          <w:lang w:eastAsia="zh-CN"/>
        </w:rPr>
      </w:pPr>
      <w:r>
        <w:rPr>
          <w:noProof/>
          <w:lang w:val="en-US" w:eastAsia="zh-CN"/>
        </w:rPr>
        <mc:AlternateContent>
          <mc:Choice Requires="wps">
            <w:drawing>
              <wp:anchor distT="45720" distB="45720" distL="114300" distR="114300" simplePos="0" relativeHeight="251664384" behindDoc="0" locked="0" layoutInCell="1" allowOverlap="1" wp14:anchorId="2CFE06BF" wp14:editId="28559C5D">
                <wp:simplePos x="0" y="0"/>
                <wp:positionH relativeFrom="column">
                  <wp:posOffset>60960</wp:posOffset>
                </wp:positionH>
                <wp:positionV relativeFrom="paragraph">
                  <wp:posOffset>1250950</wp:posOffset>
                </wp:positionV>
                <wp:extent cx="6035040" cy="977265"/>
                <wp:effectExtent l="0" t="0" r="22860" b="19050"/>
                <wp:wrapSquare wrapText="bothSides"/>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971550"/>
                        </a:xfrm>
                        <a:prstGeom prst="rect">
                          <a:avLst/>
                        </a:prstGeom>
                        <a:solidFill>
                          <a:srgbClr val="FFFFFF"/>
                        </a:solidFill>
                        <a:ln w="9525">
                          <a:solidFill>
                            <a:srgbClr val="000000"/>
                          </a:solidFill>
                          <a:miter lim="800000"/>
                          <a:headEnd/>
                          <a:tailEnd/>
                        </a:ln>
                      </wps:spPr>
                      <wps:txbx>
                        <w:txbxContent>
                          <w:p w14:paraId="03FF2D8C" w14:textId="77777777" w:rsidR="00AD0E27" w:rsidRDefault="00AD0E27" w:rsidP="00466080">
                            <w:pPr>
                              <w:rPr>
                                <w:bCs/>
                              </w:rPr>
                            </w:pPr>
                            <w:r>
                              <w:rPr>
                                <w:bCs/>
                                <w:highlight w:val="green"/>
                              </w:rPr>
                              <w:t>Agreement</w:t>
                            </w:r>
                          </w:p>
                          <w:p w14:paraId="6F82F38D" w14:textId="77777777" w:rsidR="00AD0E27" w:rsidRDefault="00AD0E27" w:rsidP="00466080">
                            <w:pPr>
                              <w:rPr>
                                <w:bCs/>
                              </w:rPr>
                            </w:pPr>
                            <w:r>
                              <w:rPr>
                                <w:bCs/>
                              </w:rPr>
                              <w:t>Inter-repetition OCC for NPRACH is not studied further in RAN1.</w:t>
                            </w:r>
                          </w:p>
                          <w:p w14:paraId="0DC6620F" w14:textId="77777777" w:rsidR="00AD0E27" w:rsidRDefault="00AD0E27" w:rsidP="00466080">
                            <w:pPr>
                              <w:pStyle w:val="a6"/>
                              <w:ind w:left="0"/>
                              <w:rPr>
                                <w:bCs/>
                                <w:szCs w:val="20"/>
                              </w:rPr>
                            </w:pPr>
                            <w:r>
                              <w:rPr>
                                <w:bCs/>
                                <w:szCs w:val="20"/>
                                <w:highlight w:val="green"/>
                              </w:rPr>
                              <w:t>Agreement</w:t>
                            </w:r>
                          </w:p>
                          <w:p w14:paraId="0EAC9A6A" w14:textId="77777777" w:rsidR="00AD0E27" w:rsidRDefault="00AD0E27" w:rsidP="00466080">
                            <w:pPr>
                              <w:pStyle w:val="a6"/>
                              <w:ind w:left="0"/>
                              <w:rPr>
                                <w:bCs/>
                                <w:szCs w:val="20"/>
                              </w:rPr>
                            </w:pPr>
                            <w:r>
                              <w:rPr>
                                <w:bCs/>
                                <w:szCs w:val="20"/>
                              </w:rPr>
                              <w:t>For NPRACH transmission, inter-symbol group OCC is not further studied.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CFE06BF" id="文本框 14" o:spid="_x0000_s1028" type="#_x0000_t202" style="position:absolute;left:0;text-align:left;margin-left:4.8pt;margin-top:98.5pt;width:475.2pt;height:76.95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">
                <v:textbox style="mso-fit-shape-to-text:t">
                  <w:txbxContent>
                    <w:p w14:paraId="03FF2D8C" w14:textId="77777777" w:rsidR="00AD0E27" w:rsidRDefault="00AD0E27" w:rsidP="00466080">
                      <w:pPr>
                        <w:rPr>
                          <w:bCs/>
                        </w:rPr>
                      </w:pPr>
                      <w:r>
                        <w:rPr>
                          <w:bCs/>
                          <w:highlight w:val="green"/>
                        </w:rPr>
                        <w:t>Agreement</w:t>
                      </w:r>
                    </w:p>
                    <w:p w14:paraId="6F82F38D" w14:textId="77777777" w:rsidR="00AD0E27" w:rsidRDefault="00AD0E27" w:rsidP="00466080">
                      <w:pPr>
                        <w:rPr>
                          <w:bCs/>
                        </w:rPr>
                      </w:pPr>
                      <w:r>
                        <w:rPr>
                          <w:bCs/>
                        </w:rPr>
                        <w:t>Inter-repetition OCC for NPRACH is not studied further in RAN1.</w:t>
                      </w:r>
                    </w:p>
                    <w:p w14:paraId="0DC6620F" w14:textId="77777777" w:rsidR="00AD0E27" w:rsidRDefault="00AD0E27" w:rsidP="00466080">
                      <w:pPr>
                        <w:pStyle w:val="a5"/>
                        <w:ind w:left="0"/>
                        <w:rPr>
                          <w:bCs/>
                          <w:szCs w:val="20"/>
                        </w:rPr>
                      </w:pPr>
                      <w:r>
                        <w:rPr>
                          <w:bCs/>
                          <w:szCs w:val="20"/>
                          <w:highlight w:val="green"/>
                        </w:rPr>
                        <w:t>Agreement</w:t>
                      </w:r>
                    </w:p>
                    <w:p w14:paraId="0EAC9A6A" w14:textId="77777777" w:rsidR="00AD0E27" w:rsidRDefault="00AD0E27" w:rsidP="00466080">
                      <w:pPr>
                        <w:pStyle w:val="a5"/>
                        <w:ind w:left="0"/>
                        <w:rPr>
                          <w:bCs/>
                          <w:szCs w:val="20"/>
                        </w:rPr>
                      </w:pPr>
                      <w:r>
                        <w:rPr>
                          <w:bCs/>
                          <w:szCs w:val="20"/>
                        </w:rPr>
                        <w:t>For NPRACH transmission, inter-symbol group OCC is not further studied.</w:t>
                      </w:r>
                    </w:p>
                  </w:txbxContent>
                </v:textbox>
                <w10:wrap type="square"/>
              </v:shape>
            </w:pict>
          </mc:Fallback>
        </mc:AlternateContent>
      </w:r>
      <w:r>
        <w:rPr>
          <w:rFonts w:eastAsia="宋体"/>
          <w:lang w:eastAsia="zh-CN"/>
        </w:rPr>
        <w:t xml:space="preserve">In the objective of UL </w:t>
      </w:r>
      <w:r>
        <w:rPr>
          <w:lang w:eastAsia="zh-CN"/>
        </w:rPr>
        <w:t>capacity / throughput</w:t>
      </w:r>
      <w:r>
        <w:rPr>
          <w:rFonts w:eastAsia="宋体"/>
          <w:lang w:eastAsia="zh-CN"/>
        </w:rPr>
        <w:t xml:space="preserve"> enhancement for IoT NTN, NPRACH is also listed. The following agreements were achieved in RAN1#117 and RAN1#118bis meeting. Transmission of NPRACH is based on the unit of symbol groups. Every symbol group consist of a CP with length of </w:t>
      </w:r>
      <m:oMath>
        <m:sSub>
          <m:sSubPr>
            <m:ctrlPr>
              <w:rPr>
                <w:rFonts w:ascii="Cambria Math" w:eastAsia="宋体" w:hAnsi="Cambria Math"/>
              </w:rPr>
            </m:ctrlPr>
          </m:sSubPr>
          <m:e>
            <m:r>
              <w:rPr>
                <w:rFonts w:ascii="Cambria Math" w:eastAsia="宋体" w:hAnsi="Cambria Math"/>
                <w:lang w:eastAsia="zh-CN"/>
              </w:rPr>
              <m:t>T</m:t>
            </m:r>
          </m:e>
          <m:sub>
            <m:r>
              <w:rPr>
                <w:rFonts w:ascii="Cambria Math" w:eastAsia="宋体" w:hAnsi="Cambria Math"/>
                <w:lang w:eastAsia="zh-CN"/>
              </w:rPr>
              <m:t>cp</m:t>
            </m:r>
          </m:sub>
        </m:sSub>
      </m:oMath>
      <w:r>
        <w:rPr>
          <w:rFonts w:eastAsia="宋体"/>
          <w:lang w:eastAsia="zh-CN"/>
        </w:rPr>
        <w:t xml:space="preserve"> and </w:t>
      </w:r>
      <w:r>
        <w:rPr>
          <w:rFonts w:eastAsia="宋体"/>
          <w:i/>
          <w:lang w:eastAsia="zh-CN"/>
        </w:rPr>
        <w:t>N</w:t>
      </w:r>
      <w:r>
        <w:rPr>
          <w:rFonts w:eastAsia="宋体"/>
          <w:lang w:eastAsia="zh-CN"/>
        </w:rPr>
        <w:t xml:space="preserve"> same symbols, in which </w:t>
      </w:r>
      <w:r>
        <w:rPr>
          <w:rFonts w:eastAsia="宋体"/>
          <w:i/>
          <w:lang w:eastAsia="zh-CN"/>
        </w:rPr>
        <w:t>N</w:t>
      </w:r>
      <w:r>
        <w:rPr>
          <w:rFonts w:eastAsia="宋体"/>
          <w:lang w:eastAsia="zh-CN"/>
        </w:rPr>
        <w:t xml:space="preserve">=5 for format 0 and format 1 [4]. One preamble consists of </w:t>
      </w:r>
      <w:r>
        <w:rPr>
          <w:rFonts w:eastAsia="宋体"/>
          <w:i/>
          <w:lang w:eastAsia="zh-CN"/>
        </w:rPr>
        <w:t>P</w:t>
      </w:r>
      <w:r>
        <w:rPr>
          <w:rFonts w:eastAsia="宋体"/>
          <w:lang w:eastAsia="zh-CN"/>
        </w:rPr>
        <w:t xml:space="preserve"> symbol groups, </w:t>
      </w:r>
      <w:r>
        <w:rPr>
          <w:rFonts w:eastAsia="宋体"/>
          <w:i/>
          <w:lang w:eastAsia="zh-CN"/>
        </w:rPr>
        <w:t>P</w:t>
      </w:r>
      <w:r>
        <w:rPr>
          <w:rFonts w:eastAsia="宋体"/>
          <w:lang w:eastAsia="zh-CN"/>
        </w:rPr>
        <w:t xml:space="preserve">=4 for format 0 and format 1. Then, the preamble is repeated by </w:t>
      </w:r>
      <m:oMath>
        <m:sSubSup>
          <m:sSubSupPr>
            <m:ctrlPr>
              <w:rPr>
                <w:rFonts w:ascii="Cambria Math" w:eastAsia="宋体" w:hAnsi="Cambria Math"/>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NPRACH</m:t>
            </m:r>
          </m:sup>
        </m:sSubSup>
      </m:oMath>
      <w:r>
        <w:rPr>
          <w:rFonts w:eastAsia="宋体"/>
          <w:lang w:eastAsia="zh-CN"/>
        </w:rPr>
        <w:t xml:space="preserve"> times. The symbol groups will be transmitted via different subcarrier with defined hopping pattern and an example for NPRACH format 0 is shown in </w:t>
      </w:r>
      <w:r>
        <w:rPr>
          <w:rFonts w:eastAsia="宋体"/>
          <w:lang w:eastAsia="zh-CN"/>
        </w:rPr>
        <w:fldChar w:fldCharType="begin"/>
      </w:r>
      <w:r>
        <w:rPr>
          <w:rFonts w:eastAsia="宋体"/>
          <w:lang w:eastAsia="zh-CN"/>
        </w:rPr>
        <w:instrText xml:space="preserve"> REF _Ref181119574 \h </w:instrText>
      </w:r>
      <w:r>
        <w:rPr>
          <w:rFonts w:eastAsia="宋体"/>
          <w:lang w:eastAsia="zh-CN"/>
        </w:rPr>
      </w:r>
      <w:r>
        <w:rPr>
          <w:rFonts w:eastAsia="宋体"/>
          <w:lang w:eastAsia="zh-CN"/>
        </w:rPr>
        <w:fldChar w:fldCharType="separate"/>
      </w:r>
      <w:r>
        <w:t xml:space="preserve">Figure </w:t>
      </w:r>
      <w:r>
        <w:rPr>
          <w:noProof/>
        </w:rPr>
        <w:t>6</w:t>
      </w:r>
      <w:r>
        <w:rPr>
          <w:rFonts w:eastAsia="宋体"/>
          <w:lang w:eastAsia="zh-CN"/>
        </w:rPr>
        <w:fldChar w:fldCharType="end"/>
      </w:r>
      <w:r>
        <w:rPr>
          <w:rFonts w:eastAsia="宋体"/>
          <w:lang w:eastAsia="zh-CN"/>
        </w:rPr>
        <w:t xml:space="preserve">. </w:t>
      </w:r>
    </w:p>
    <w:p w14:paraId="7D1E259A" w14:textId="77777777" w:rsidR="00466080" w:rsidRDefault="00466080" w:rsidP="00466080">
      <w:pPr>
        <w:pStyle w:val="a6"/>
        <w:jc w:val="center"/>
        <w:rPr>
          <w:rFonts w:eastAsia="宋体"/>
          <w:lang w:eastAsia="zh-CN"/>
        </w:rPr>
      </w:pPr>
      <w:r>
        <w:rPr>
          <w:noProof/>
          <w:lang w:val="en-US" w:eastAsia="zh-CN"/>
        </w:rPr>
        <w:lastRenderedPageBreak/>
        <w:drawing>
          <wp:inline distT="0" distB="0" distL="0" distR="0" wp14:anchorId="775C607E" wp14:editId="2DEEB145">
            <wp:extent cx="4079240" cy="1953260"/>
            <wp:effectExtent l="0" t="0" r="0" b="8890"/>
            <wp:docPr id="16" name="图片 16" descr="7A9D923A-028F-49E5-9E9F-4FE8818E6A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7A9D923A-028F-49E5-9E9F-4FE8818E6A9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79240" cy="1953260"/>
                    </a:xfrm>
                    <a:prstGeom prst="rect">
                      <a:avLst/>
                    </a:prstGeom>
                    <a:noFill/>
                    <a:ln>
                      <a:noFill/>
                    </a:ln>
                  </pic:spPr>
                </pic:pic>
              </a:graphicData>
            </a:graphic>
          </wp:inline>
        </w:drawing>
      </w:r>
    </w:p>
    <w:p w14:paraId="08958395" w14:textId="77777777" w:rsidR="00466080" w:rsidRDefault="00466080" w:rsidP="00466080">
      <w:pPr>
        <w:pStyle w:val="af6"/>
      </w:pPr>
      <w:r>
        <w:t xml:space="preserve">Figure </w:t>
      </w:r>
      <w:r>
        <w:fldChar w:fldCharType="begin"/>
      </w:r>
      <w:r>
        <w:instrText xml:space="preserve"> SEQ Figure \* ARABIC </w:instrText>
      </w:r>
      <w:r>
        <w:fldChar w:fldCharType="separate"/>
      </w:r>
      <w:r>
        <w:rPr>
          <w:noProof/>
        </w:rPr>
        <w:t>6</w:t>
      </w:r>
      <w:r>
        <w:fldChar w:fldCharType="end"/>
      </w:r>
      <w:r>
        <w:t xml:space="preserve"> Preamble in NB IoT</w:t>
      </w:r>
    </w:p>
    <w:p w14:paraId="6AE58E45" w14:textId="77777777" w:rsidR="00466080" w:rsidRDefault="00466080" w:rsidP="00466080">
      <w:pPr>
        <w:rPr>
          <w:rFonts w:eastAsia="宋体"/>
          <w:lang w:eastAsia="zh-CN"/>
        </w:rPr>
      </w:pPr>
      <w:r>
        <w:rPr>
          <w:rFonts w:eastAsia="宋体"/>
          <w:lang w:eastAsia="zh-CN"/>
        </w:rPr>
        <w:t xml:space="preserve">After RAN1#118bis, there were one candidate OCC scheme for study, i.e., intra-symbol group OCC, as plotted in </w:t>
      </w:r>
      <w:r>
        <w:rPr>
          <w:rFonts w:eastAsia="宋体"/>
          <w:lang w:eastAsia="zh-CN"/>
        </w:rPr>
        <w:fldChar w:fldCharType="begin"/>
      </w:r>
      <w:r>
        <w:rPr>
          <w:rFonts w:eastAsia="宋体"/>
          <w:lang w:eastAsia="zh-CN"/>
        </w:rPr>
        <w:instrText xml:space="preserve"> REF _Ref172899609 \h </w:instrText>
      </w:r>
      <w:r>
        <w:rPr>
          <w:rFonts w:eastAsia="宋体"/>
          <w:lang w:eastAsia="zh-CN"/>
        </w:rPr>
      </w:r>
      <w:r>
        <w:rPr>
          <w:rFonts w:eastAsia="宋体"/>
          <w:lang w:eastAsia="zh-CN"/>
        </w:rPr>
        <w:fldChar w:fldCharType="separate"/>
      </w:r>
      <w:r>
        <w:t xml:space="preserve">Figure </w:t>
      </w:r>
      <w:r>
        <w:rPr>
          <w:noProof/>
        </w:rPr>
        <w:t>7</w:t>
      </w:r>
      <w:r>
        <w:rPr>
          <w:rFonts w:eastAsia="宋体"/>
          <w:lang w:eastAsia="zh-CN"/>
        </w:rPr>
        <w:fldChar w:fldCharType="end"/>
      </w:r>
      <w:r>
        <w:rPr>
          <w:rFonts w:eastAsia="宋体"/>
          <w:lang w:eastAsia="zh-CN"/>
        </w:rPr>
        <w:t xml:space="preserve">. </w:t>
      </w:r>
    </w:p>
    <w:p w14:paraId="038FCE2D" w14:textId="77777777" w:rsidR="00466080" w:rsidRDefault="00466080" w:rsidP="00466080">
      <w:pPr>
        <w:pStyle w:val="a6"/>
        <w:ind w:left="360"/>
        <w:jc w:val="center"/>
        <w:rPr>
          <w:rFonts w:eastAsia="宋体"/>
          <w:lang w:eastAsia="zh-CN"/>
        </w:rPr>
      </w:pPr>
      <w:r>
        <w:rPr>
          <w:noProof/>
          <w:lang w:val="en-US" w:eastAsia="zh-CN"/>
        </w:rPr>
        <w:drawing>
          <wp:inline distT="0" distB="0" distL="0" distR="0" wp14:anchorId="39136255" wp14:editId="37B02E8C">
            <wp:extent cx="2683510" cy="807720"/>
            <wp:effectExtent l="0" t="0" r="2540" b="0"/>
            <wp:docPr id="18" name="图片 18" descr="6B68C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6B68C74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83510" cy="807720"/>
                    </a:xfrm>
                    <a:prstGeom prst="rect">
                      <a:avLst/>
                    </a:prstGeom>
                    <a:noFill/>
                    <a:ln>
                      <a:noFill/>
                    </a:ln>
                  </pic:spPr>
                </pic:pic>
              </a:graphicData>
            </a:graphic>
          </wp:inline>
        </w:drawing>
      </w:r>
    </w:p>
    <w:p w14:paraId="3EE55769" w14:textId="77777777" w:rsidR="00466080" w:rsidRDefault="00466080" w:rsidP="00466080">
      <w:pPr>
        <w:pStyle w:val="af6"/>
      </w:pPr>
      <w:r>
        <w:t xml:space="preserve">Figure </w:t>
      </w:r>
      <w:r>
        <w:fldChar w:fldCharType="begin"/>
      </w:r>
      <w:r>
        <w:instrText xml:space="preserve"> SEQ Figure \* ARABIC </w:instrText>
      </w:r>
      <w:r>
        <w:fldChar w:fldCharType="separate"/>
      </w:r>
      <w:r>
        <w:rPr>
          <w:noProof/>
        </w:rPr>
        <w:t>7</w:t>
      </w:r>
      <w:r>
        <w:fldChar w:fldCharType="end"/>
      </w:r>
      <w:r>
        <w:t xml:space="preserve"> Intra-symbol group OCC</w:t>
      </w:r>
    </w:p>
    <w:p w14:paraId="7F57206C" w14:textId="77777777" w:rsidR="00466080" w:rsidRDefault="00466080" w:rsidP="00466080">
      <w:pPr>
        <w:rPr>
          <w:rFonts w:eastAsia="宋体"/>
          <w:lang w:eastAsia="zh-CN"/>
        </w:rPr>
      </w:pPr>
      <w:r>
        <w:rPr>
          <w:rFonts w:eastAsia="宋体"/>
          <w:lang w:eastAsia="zh-CN"/>
        </w:rPr>
        <w:t xml:space="preserve">For intra-symbol group OCC, it may significantly increase the requirement on timing error for NPRACH transmission after UE pre-compensates TA estimated from satellite ephemeris and its own GNSS in order to keep orthogonality across multiple OCCs, as shown in </w:t>
      </w:r>
      <w:r>
        <w:rPr>
          <w:rFonts w:eastAsia="宋体"/>
          <w:lang w:eastAsia="zh-CN"/>
        </w:rPr>
        <w:fldChar w:fldCharType="begin"/>
      </w:r>
      <w:r>
        <w:rPr>
          <w:rFonts w:eastAsia="宋体"/>
          <w:lang w:eastAsia="zh-CN"/>
        </w:rPr>
        <w:instrText xml:space="preserve"> REF _Ref172899627 \h </w:instrText>
      </w:r>
      <w:r>
        <w:rPr>
          <w:rFonts w:eastAsia="宋体"/>
          <w:lang w:eastAsia="zh-CN"/>
        </w:rPr>
      </w:r>
      <w:r>
        <w:rPr>
          <w:rFonts w:eastAsia="宋体"/>
          <w:lang w:eastAsia="zh-CN"/>
        </w:rPr>
        <w:fldChar w:fldCharType="separate"/>
      </w:r>
      <w:r>
        <w:t xml:space="preserve">Figure </w:t>
      </w:r>
      <w:r>
        <w:rPr>
          <w:noProof/>
        </w:rPr>
        <w:t>8</w:t>
      </w:r>
      <w:r>
        <w:rPr>
          <w:rFonts w:eastAsia="宋体"/>
          <w:lang w:eastAsia="zh-CN"/>
        </w:rPr>
        <w:fldChar w:fldCharType="end"/>
      </w:r>
      <w:r>
        <w:rPr>
          <w:rFonts w:eastAsia="宋体"/>
          <w:lang w:eastAsia="zh-CN"/>
        </w:rPr>
        <w:t xml:space="preserve">. Due to lack of CP between symbols in a symbol group, interference from UEs sharing the same subcarrier and in adjacent subcarrier result increased false alarm rate if detection threshold for NPRACH without OCC is used. In consequence, the miss detection rate degrades if same false alarm rate requirement is kept. In </w:t>
      </w:r>
      <w:r>
        <w:rPr>
          <w:rFonts w:eastAsia="宋体"/>
          <w:lang w:eastAsia="zh-CN"/>
        </w:rPr>
        <w:fldChar w:fldCharType="begin"/>
      </w:r>
      <w:r>
        <w:rPr>
          <w:rFonts w:eastAsia="宋体"/>
          <w:lang w:eastAsia="zh-CN"/>
        </w:rPr>
        <w:instrText xml:space="preserve"> REF _Ref172899636 \h </w:instrText>
      </w:r>
      <w:r>
        <w:rPr>
          <w:rFonts w:eastAsia="宋体"/>
          <w:lang w:eastAsia="zh-CN"/>
        </w:rPr>
      </w:r>
      <w:r>
        <w:rPr>
          <w:rFonts w:eastAsia="宋体"/>
          <w:lang w:eastAsia="zh-CN"/>
        </w:rPr>
        <w:fldChar w:fldCharType="separate"/>
      </w:r>
      <w:r>
        <w:t xml:space="preserve">Figure </w:t>
      </w:r>
      <w:r>
        <w:rPr>
          <w:noProof/>
        </w:rPr>
        <w:t>9</w:t>
      </w:r>
      <w:r>
        <w:rPr>
          <w:rFonts w:eastAsia="宋体"/>
          <w:lang w:eastAsia="zh-CN"/>
        </w:rPr>
        <w:fldChar w:fldCharType="end"/>
      </w:r>
      <w:r>
        <w:rPr>
          <w:rFonts w:eastAsia="宋体"/>
          <w:lang w:eastAsia="zh-CN"/>
        </w:rPr>
        <w:t>, we provide LLS results for intra-symbol group OCC based on the assumption in</w:t>
      </w:r>
      <w:r>
        <w:rPr>
          <w:rFonts w:eastAsia="宋体"/>
          <w:lang w:eastAsia="zh-CN"/>
        </w:rPr>
        <w:fldChar w:fldCharType="begin"/>
      </w:r>
      <w:r>
        <w:rPr>
          <w:rFonts w:eastAsia="宋体"/>
          <w:lang w:eastAsia="zh-CN"/>
        </w:rPr>
        <w:instrText xml:space="preserve"> REF _Ref162942341 \h  \* MERGEFORMAT </w:instrText>
      </w:r>
      <w:r>
        <w:rPr>
          <w:rFonts w:eastAsia="宋体"/>
          <w:lang w:eastAsia="zh-CN"/>
        </w:rPr>
      </w:r>
      <w:r>
        <w:rPr>
          <w:rFonts w:eastAsia="宋体"/>
          <w:lang w:eastAsia="zh-CN"/>
        </w:rPr>
        <w:fldChar w:fldCharType="end"/>
      </w:r>
      <w:r>
        <w:rPr>
          <w:rFonts w:eastAsia="宋体"/>
          <w:lang w:eastAsia="zh-CN"/>
        </w:rPr>
        <w:t xml:space="preserve"> Appendix. The specific SNR performance is listed in </w:t>
      </w:r>
      <w:r>
        <w:rPr>
          <w:rFonts w:eastAsia="宋体"/>
          <w:lang w:eastAsia="zh-CN"/>
        </w:rPr>
        <w:fldChar w:fldCharType="begin"/>
      </w:r>
      <w:r>
        <w:rPr>
          <w:rFonts w:eastAsia="宋体"/>
          <w:lang w:eastAsia="zh-CN"/>
        </w:rPr>
        <w:instrText xml:space="preserve"> REF _Ref181104695 \h </w:instrText>
      </w:r>
      <w:r>
        <w:rPr>
          <w:rFonts w:eastAsia="宋体"/>
          <w:lang w:eastAsia="zh-CN"/>
        </w:rPr>
      </w:r>
      <w:r>
        <w:rPr>
          <w:rFonts w:eastAsia="宋体"/>
          <w:lang w:eastAsia="zh-CN"/>
        </w:rPr>
        <w:fldChar w:fldCharType="separate"/>
      </w:r>
      <w:r>
        <w:t xml:space="preserve">Table </w:t>
      </w:r>
      <w:r>
        <w:rPr>
          <w:noProof/>
        </w:rPr>
        <w:t>5</w:t>
      </w:r>
      <w:r>
        <w:rPr>
          <w:rFonts w:eastAsia="宋体"/>
          <w:lang w:eastAsia="zh-CN"/>
        </w:rPr>
        <w:fldChar w:fldCharType="end"/>
      </w:r>
      <w:r>
        <w:rPr>
          <w:rFonts w:eastAsia="宋体"/>
          <w:lang w:eastAsia="zh-CN"/>
        </w:rPr>
        <w:t xml:space="preserve">. It can be observed that the intra symbol group OCC does not work especially in large power imbalance scenario, e.g. 5/10dB. It is quite normal case for NPRACH as typical RSRP threshold for different CE level can be as large as 10dB. The performance degradation is due to the increased false alarm rate from the UE transmitting different OCC sequence on the same time/frequency resource. In addition, how to address the NPRACH preamble with different OCC index in RAR also requires RAN2 involvement. On the other hand, NPRACH is usually used by UE to acquire UL synchronization during initial access and Out-of-Sync, or transmit SR when there is no HARQ-ACK feedback. It is not the bottle neck for UL capacity because it is not frequently used from a single UE perspective. Thus, we propose to prioritize enhancement of NPUSCH over enhancement of NPRACH considering the limited TU in Rel-19. </w:t>
      </w:r>
    </w:p>
    <w:p w14:paraId="4C83C1CD" w14:textId="77777777" w:rsidR="00466080" w:rsidRDefault="00466080" w:rsidP="00466080">
      <w:pPr>
        <w:pStyle w:val="af6"/>
        <w:keepNext/>
      </w:pPr>
      <w:r>
        <w:t xml:space="preserve">Table </w:t>
      </w:r>
      <w:r>
        <w:fldChar w:fldCharType="begin"/>
      </w:r>
      <w:r>
        <w:instrText xml:space="preserve"> SEQ Table \* ARABIC </w:instrText>
      </w:r>
      <w:r>
        <w:fldChar w:fldCharType="separate"/>
      </w:r>
      <w:r>
        <w:rPr>
          <w:noProof/>
        </w:rPr>
        <w:t>5</w:t>
      </w:r>
      <w:r>
        <w:fldChar w:fldCharType="end"/>
      </w:r>
      <w:r>
        <w:t xml:space="preserve"> SNR @ 1% BLER performance for OCC</w:t>
      </w:r>
    </w:p>
    <w:tbl>
      <w:tblPr>
        <w:tblStyle w:val="af4"/>
        <w:tblW w:w="0" w:type="auto"/>
        <w:jc w:val="center"/>
        <w:tblLook w:val="04A0" w:firstRow="1" w:lastRow="0" w:firstColumn="1" w:lastColumn="0" w:noHBand="0" w:noVBand="1"/>
      </w:tblPr>
      <w:tblGrid>
        <w:gridCol w:w="846"/>
        <w:gridCol w:w="1134"/>
        <w:gridCol w:w="850"/>
        <w:gridCol w:w="851"/>
        <w:gridCol w:w="992"/>
        <w:gridCol w:w="1134"/>
        <w:gridCol w:w="1134"/>
        <w:gridCol w:w="1134"/>
        <w:gridCol w:w="1134"/>
      </w:tblGrid>
      <w:tr w:rsidR="00466080" w14:paraId="1359EC2F" w14:textId="77777777" w:rsidTr="00AD0E27">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75AEA4F8" w14:textId="77777777" w:rsidR="00466080" w:rsidRDefault="00466080" w:rsidP="00AD0E27">
            <w:pPr>
              <w:jc w:val="center"/>
              <w:rPr>
                <w:rFonts w:eastAsia="宋体"/>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7FBB395" w14:textId="77777777" w:rsidR="00466080" w:rsidRDefault="00466080" w:rsidP="00AD0E27">
            <w:pPr>
              <w:jc w:val="center"/>
              <w:rPr>
                <w:rFonts w:eastAsia="宋体"/>
                <w:sz w:val="18"/>
                <w:szCs w:val="18"/>
                <w:lang w:eastAsia="zh-CN"/>
              </w:rPr>
            </w:pPr>
            <w:r>
              <w:rPr>
                <w:rFonts w:eastAsia="宋体"/>
                <w:sz w:val="18"/>
                <w:szCs w:val="18"/>
                <w:lang w:eastAsia="zh-CN"/>
              </w:rPr>
              <w:t xml:space="preserve">w/o OCC </w:t>
            </w:r>
          </w:p>
        </w:tc>
        <w:tc>
          <w:tcPr>
            <w:tcW w:w="7229" w:type="dxa"/>
            <w:gridSpan w:val="7"/>
            <w:tcBorders>
              <w:top w:val="single" w:sz="4" w:space="0" w:color="auto"/>
              <w:left w:val="single" w:sz="4" w:space="0" w:color="auto"/>
              <w:bottom w:val="single" w:sz="4" w:space="0" w:color="auto"/>
              <w:right w:val="single" w:sz="4" w:space="0" w:color="auto"/>
            </w:tcBorders>
            <w:hideMark/>
          </w:tcPr>
          <w:p w14:paraId="1E252DC7" w14:textId="77777777" w:rsidR="00466080" w:rsidRDefault="00466080" w:rsidP="00AD0E27">
            <w:pPr>
              <w:jc w:val="center"/>
              <w:rPr>
                <w:rFonts w:eastAsia="宋体"/>
                <w:sz w:val="18"/>
                <w:szCs w:val="18"/>
                <w:lang w:eastAsia="zh-CN"/>
              </w:rPr>
            </w:pPr>
            <w:r>
              <w:rPr>
                <w:rFonts w:eastAsia="宋体"/>
                <w:sz w:val="18"/>
                <w:szCs w:val="18"/>
                <w:lang w:eastAsia="zh-CN"/>
              </w:rPr>
              <w:t>w/ OCC</w:t>
            </w:r>
          </w:p>
        </w:tc>
      </w:tr>
      <w:tr w:rsidR="00466080" w14:paraId="178707AD" w14:textId="77777777" w:rsidTr="00AD0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68616" w14:textId="77777777" w:rsidR="00466080" w:rsidRDefault="00466080" w:rsidP="00AD0E27">
            <w:pPr>
              <w:widowControl/>
              <w:autoSpaceDE/>
              <w:autoSpaceDN/>
              <w:adjustRightInd/>
              <w:spacing w:after="0"/>
              <w:jc w:val="left"/>
              <w:rPr>
                <w:rFonts w:eastAsia="宋体"/>
                <w:sz w:val="18"/>
                <w:szCs w:val="18"/>
                <w:lang w:eastAsia="zh-CN"/>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0A12F0FB" w14:textId="77777777" w:rsidR="00466080" w:rsidRDefault="00466080" w:rsidP="00AD0E27">
            <w:pPr>
              <w:jc w:val="center"/>
              <w:rPr>
                <w:rFonts w:eastAsia="宋体"/>
                <w:sz w:val="18"/>
                <w:szCs w:val="18"/>
                <w:lang w:eastAsia="zh-CN"/>
              </w:rPr>
            </w:pPr>
            <w:r>
              <w:rPr>
                <w:rFonts w:eastAsia="宋体"/>
                <w:sz w:val="18"/>
                <w:szCs w:val="18"/>
                <w:lang w:eastAsia="zh-CN"/>
              </w:rPr>
              <w:t>1 UE</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3B391BF" w14:textId="77777777" w:rsidR="00466080" w:rsidRDefault="00466080" w:rsidP="00AD0E27">
            <w:pPr>
              <w:jc w:val="center"/>
              <w:rPr>
                <w:rFonts w:eastAsia="宋体"/>
                <w:sz w:val="18"/>
                <w:szCs w:val="18"/>
                <w:lang w:eastAsia="zh-CN"/>
              </w:rPr>
            </w:pPr>
            <w:r>
              <w:rPr>
                <w:rFonts w:eastAsia="宋体"/>
                <w:sz w:val="18"/>
                <w:szCs w:val="18"/>
                <w:lang w:eastAsia="zh-CN"/>
              </w:rPr>
              <w:t>1 UE</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AEB0794" w14:textId="77777777" w:rsidR="00466080" w:rsidRDefault="00466080" w:rsidP="00AD0E27">
            <w:pPr>
              <w:jc w:val="center"/>
              <w:rPr>
                <w:rFonts w:eastAsia="宋体"/>
                <w:sz w:val="18"/>
                <w:szCs w:val="18"/>
                <w:lang w:eastAsia="zh-CN"/>
              </w:rPr>
            </w:pPr>
            <w:r>
              <w:rPr>
                <w:rFonts w:eastAsia="宋体"/>
                <w:sz w:val="18"/>
                <w:szCs w:val="18"/>
                <w:lang w:eastAsia="zh-CN"/>
              </w:rPr>
              <w:t>2 UE</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58EA5A3" w14:textId="77777777" w:rsidR="00466080" w:rsidRDefault="00466080" w:rsidP="00AD0E27">
            <w:pPr>
              <w:jc w:val="center"/>
              <w:rPr>
                <w:rFonts w:eastAsia="宋体"/>
                <w:sz w:val="18"/>
                <w:szCs w:val="18"/>
                <w:lang w:eastAsia="zh-CN"/>
              </w:rPr>
            </w:pPr>
            <w:r>
              <w:rPr>
                <w:rFonts w:eastAsia="宋体"/>
                <w:sz w:val="18"/>
                <w:szCs w:val="18"/>
                <w:lang w:eastAsia="zh-CN"/>
              </w:rPr>
              <w:t>3 UE</w:t>
            </w:r>
          </w:p>
        </w:tc>
        <w:tc>
          <w:tcPr>
            <w:tcW w:w="4536" w:type="dxa"/>
            <w:gridSpan w:val="4"/>
            <w:tcBorders>
              <w:top w:val="single" w:sz="4" w:space="0" w:color="auto"/>
              <w:left w:val="single" w:sz="4" w:space="0" w:color="auto"/>
              <w:bottom w:val="single" w:sz="4" w:space="0" w:color="auto"/>
              <w:right w:val="single" w:sz="4" w:space="0" w:color="auto"/>
            </w:tcBorders>
            <w:hideMark/>
          </w:tcPr>
          <w:p w14:paraId="5C753535" w14:textId="77777777" w:rsidR="00466080" w:rsidRDefault="00466080" w:rsidP="00AD0E27">
            <w:pPr>
              <w:jc w:val="center"/>
              <w:rPr>
                <w:rFonts w:eastAsia="宋体"/>
                <w:sz w:val="18"/>
                <w:szCs w:val="18"/>
                <w:lang w:eastAsia="zh-CN"/>
              </w:rPr>
            </w:pPr>
            <w:r>
              <w:rPr>
                <w:rFonts w:eastAsia="宋体"/>
                <w:sz w:val="18"/>
                <w:szCs w:val="18"/>
                <w:lang w:eastAsia="zh-CN"/>
              </w:rPr>
              <w:t>4 UE</w:t>
            </w:r>
          </w:p>
        </w:tc>
      </w:tr>
      <w:tr w:rsidR="00466080" w14:paraId="0AD9ACE5" w14:textId="77777777" w:rsidTr="00AD0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E2E06" w14:textId="77777777" w:rsidR="00466080" w:rsidRDefault="00466080" w:rsidP="00AD0E27">
            <w:pPr>
              <w:widowControl/>
              <w:autoSpaceDE/>
              <w:autoSpaceDN/>
              <w:adjustRightInd/>
              <w:spacing w:after="0"/>
              <w:jc w:val="left"/>
              <w:rPr>
                <w:rFonts w:eastAsia="宋体"/>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85C2C" w14:textId="77777777" w:rsidR="00466080" w:rsidRDefault="00466080" w:rsidP="00AD0E27">
            <w:pPr>
              <w:widowControl/>
              <w:autoSpaceDE/>
              <w:autoSpaceDN/>
              <w:adjustRightInd/>
              <w:spacing w:after="0"/>
              <w:jc w:val="left"/>
              <w:rPr>
                <w:rFonts w:eastAsia="宋体"/>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4BC1C" w14:textId="77777777" w:rsidR="00466080" w:rsidRDefault="00466080" w:rsidP="00AD0E27">
            <w:pPr>
              <w:widowControl/>
              <w:autoSpaceDE/>
              <w:autoSpaceDN/>
              <w:adjustRightInd/>
              <w:spacing w:after="0"/>
              <w:jc w:val="left"/>
              <w:rPr>
                <w:rFonts w:eastAsia="宋体"/>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13385" w14:textId="77777777" w:rsidR="00466080" w:rsidRDefault="00466080" w:rsidP="00AD0E27">
            <w:pPr>
              <w:widowControl/>
              <w:autoSpaceDE/>
              <w:autoSpaceDN/>
              <w:adjustRightInd/>
              <w:spacing w:after="0"/>
              <w:jc w:val="left"/>
              <w:rPr>
                <w:rFonts w:eastAsia="宋体"/>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25BBE" w14:textId="77777777" w:rsidR="00466080" w:rsidRDefault="00466080" w:rsidP="00AD0E27">
            <w:pPr>
              <w:widowControl/>
              <w:autoSpaceDE/>
              <w:autoSpaceDN/>
              <w:adjustRightInd/>
              <w:spacing w:after="0"/>
              <w:jc w:val="left"/>
              <w:rPr>
                <w:rFonts w:eastAsia="宋体"/>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C866D8D" w14:textId="77777777" w:rsidR="00466080" w:rsidRDefault="00466080" w:rsidP="00AD0E27">
            <w:pPr>
              <w:jc w:val="center"/>
              <w:rPr>
                <w:rFonts w:eastAsia="宋体"/>
                <w:sz w:val="18"/>
                <w:szCs w:val="18"/>
                <w:lang w:eastAsia="zh-CN"/>
              </w:rPr>
            </w:pPr>
            <w:proofErr w:type="spellStart"/>
            <w:r>
              <w:rPr>
                <w:rFonts w:eastAsia="宋体"/>
                <w:sz w:val="18"/>
                <w:szCs w:val="18"/>
                <w:lang w:eastAsia="zh-CN"/>
              </w:rPr>
              <w:t>P_imb</w:t>
            </w:r>
            <w:proofErr w:type="spellEnd"/>
            <w:r>
              <w:rPr>
                <w:rFonts w:eastAsia="宋体"/>
                <w:sz w:val="18"/>
                <w:szCs w:val="18"/>
                <w:lang w:eastAsia="zh-CN"/>
              </w:rPr>
              <w:t xml:space="preserve"> = 0</w:t>
            </w:r>
          </w:p>
        </w:tc>
        <w:tc>
          <w:tcPr>
            <w:tcW w:w="1134" w:type="dxa"/>
            <w:tcBorders>
              <w:top w:val="single" w:sz="4" w:space="0" w:color="auto"/>
              <w:left w:val="single" w:sz="4" w:space="0" w:color="auto"/>
              <w:bottom w:val="single" w:sz="4" w:space="0" w:color="auto"/>
              <w:right w:val="single" w:sz="4" w:space="0" w:color="auto"/>
            </w:tcBorders>
            <w:hideMark/>
          </w:tcPr>
          <w:p w14:paraId="0C2598DC" w14:textId="77777777" w:rsidR="00466080" w:rsidRDefault="00466080" w:rsidP="00AD0E27">
            <w:pPr>
              <w:jc w:val="center"/>
              <w:rPr>
                <w:rFonts w:eastAsia="宋体"/>
                <w:sz w:val="18"/>
                <w:szCs w:val="18"/>
                <w:lang w:eastAsia="zh-CN"/>
              </w:rPr>
            </w:pPr>
            <w:proofErr w:type="spellStart"/>
            <w:r>
              <w:rPr>
                <w:rFonts w:eastAsia="宋体"/>
                <w:sz w:val="18"/>
                <w:szCs w:val="18"/>
                <w:lang w:eastAsia="zh-CN"/>
              </w:rPr>
              <w:t>P_imb</w:t>
            </w:r>
            <w:proofErr w:type="spellEnd"/>
            <w:r>
              <w:rPr>
                <w:rFonts w:eastAsia="宋体"/>
                <w:sz w:val="18"/>
                <w:szCs w:val="18"/>
                <w:lang w:eastAsia="zh-CN"/>
              </w:rPr>
              <w:t xml:space="preserve"> = 3</w:t>
            </w:r>
          </w:p>
        </w:tc>
        <w:tc>
          <w:tcPr>
            <w:tcW w:w="1134" w:type="dxa"/>
            <w:tcBorders>
              <w:top w:val="single" w:sz="4" w:space="0" w:color="auto"/>
              <w:left w:val="single" w:sz="4" w:space="0" w:color="auto"/>
              <w:bottom w:val="single" w:sz="4" w:space="0" w:color="auto"/>
              <w:right w:val="single" w:sz="4" w:space="0" w:color="auto"/>
            </w:tcBorders>
            <w:hideMark/>
          </w:tcPr>
          <w:p w14:paraId="1965F336" w14:textId="77777777" w:rsidR="00466080" w:rsidRDefault="00466080" w:rsidP="00AD0E27">
            <w:pPr>
              <w:jc w:val="center"/>
              <w:rPr>
                <w:rFonts w:eastAsia="宋体"/>
                <w:sz w:val="18"/>
                <w:szCs w:val="18"/>
                <w:lang w:eastAsia="zh-CN"/>
              </w:rPr>
            </w:pPr>
            <w:proofErr w:type="spellStart"/>
            <w:r>
              <w:rPr>
                <w:rFonts w:eastAsia="宋体"/>
                <w:sz w:val="18"/>
                <w:szCs w:val="18"/>
                <w:lang w:eastAsia="zh-CN"/>
              </w:rPr>
              <w:t>P_imb</w:t>
            </w:r>
            <w:proofErr w:type="spellEnd"/>
            <w:r>
              <w:rPr>
                <w:rFonts w:eastAsia="宋体"/>
                <w:sz w:val="18"/>
                <w:szCs w:val="18"/>
                <w:lang w:eastAsia="zh-CN"/>
              </w:rPr>
              <w:t xml:space="preserve"> = 5</w:t>
            </w:r>
          </w:p>
        </w:tc>
        <w:tc>
          <w:tcPr>
            <w:tcW w:w="1134" w:type="dxa"/>
            <w:tcBorders>
              <w:top w:val="single" w:sz="4" w:space="0" w:color="auto"/>
              <w:left w:val="single" w:sz="4" w:space="0" w:color="auto"/>
              <w:bottom w:val="single" w:sz="4" w:space="0" w:color="auto"/>
              <w:right w:val="single" w:sz="4" w:space="0" w:color="auto"/>
            </w:tcBorders>
            <w:hideMark/>
          </w:tcPr>
          <w:p w14:paraId="77301670" w14:textId="77777777" w:rsidR="00466080" w:rsidRDefault="00466080" w:rsidP="00AD0E27">
            <w:pPr>
              <w:jc w:val="center"/>
              <w:rPr>
                <w:rFonts w:eastAsia="宋体"/>
                <w:sz w:val="18"/>
                <w:szCs w:val="18"/>
                <w:lang w:eastAsia="zh-CN"/>
              </w:rPr>
            </w:pPr>
            <w:proofErr w:type="spellStart"/>
            <w:r>
              <w:rPr>
                <w:rFonts w:eastAsia="宋体"/>
                <w:sz w:val="18"/>
                <w:szCs w:val="18"/>
                <w:lang w:eastAsia="zh-CN"/>
              </w:rPr>
              <w:t>P_imb</w:t>
            </w:r>
            <w:proofErr w:type="spellEnd"/>
            <w:r>
              <w:rPr>
                <w:rFonts w:eastAsia="宋体"/>
                <w:sz w:val="18"/>
                <w:szCs w:val="18"/>
                <w:lang w:eastAsia="zh-CN"/>
              </w:rPr>
              <w:t xml:space="preserve"> = 10</w:t>
            </w:r>
          </w:p>
        </w:tc>
      </w:tr>
      <w:tr w:rsidR="00466080" w14:paraId="3DA4A1E8" w14:textId="77777777" w:rsidTr="00AD0E27">
        <w:trPr>
          <w:jc w:val="center"/>
        </w:trPr>
        <w:tc>
          <w:tcPr>
            <w:tcW w:w="846" w:type="dxa"/>
            <w:tcBorders>
              <w:top w:val="single" w:sz="4" w:space="0" w:color="auto"/>
              <w:left w:val="single" w:sz="4" w:space="0" w:color="auto"/>
              <w:bottom w:val="single" w:sz="4" w:space="0" w:color="auto"/>
              <w:right w:val="single" w:sz="4" w:space="0" w:color="auto"/>
            </w:tcBorders>
            <w:hideMark/>
          </w:tcPr>
          <w:p w14:paraId="5BCA7760" w14:textId="77777777" w:rsidR="00466080" w:rsidRDefault="00466080" w:rsidP="00AD0E27">
            <w:pPr>
              <w:jc w:val="center"/>
              <w:rPr>
                <w:rFonts w:eastAsia="宋体"/>
                <w:sz w:val="18"/>
                <w:szCs w:val="18"/>
                <w:lang w:eastAsia="zh-CN"/>
              </w:rPr>
            </w:pPr>
            <w:r>
              <w:rPr>
                <w:rFonts w:eastAsia="宋体"/>
                <w:sz w:val="18"/>
                <w:szCs w:val="18"/>
                <w:lang w:eastAsia="zh-CN"/>
              </w:rPr>
              <w:t>SNR @ 1% BLER</w:t>
            </w:r>
          </w:p>
        </w:tc>
        <w:tc>
          <w:tcPr>
            <w:tcW w:w="1134" w:type="dxa"/>
            <w:tcBorders>
              <w:top w:val="single" w:sz="4" w:space="0" w:color="auto"/>
              <w:left w:val="single" w:sz="4" w:space="0" w:color="auto"/>
              <w:bottom w:val="single" w:sz="4" w:space="0" w:color="auto"/>
              <w:right w:val="single" w:sz="4" w:space="0" w:color="auto"/>
            </w:tcBorders>
            <w:hideMark/>
          </w:tcPr>
          <w:p w14:paraId="015281D5" w14:textId="77777777" w:rsidR="00466080" w:rsidRDefault="00466080" w:rsidP="00AD0E27">
            <w:pPr>
              <w:jc w:val="center"/>
              <w:rPr>
                <w:rFonts w:eastAsia="宋体"/>
                <w:sz w:val="18"/>
                <w:szCs w:val="18"/>
                <w:lang w:eastAsia="zh-CN"/>
              </w:rPr>
            </w:pPr>
            <w:r>
              <w:rPr>
                <w:rFonts w:eastAsia="宋体"/>
                <w:sz w:val="18"/>
                <w:szCs w:val="18"/>
                <w:lang w:eastAsia="zh-CN"/>
              </w:rPr>
              <w:t>-1.6</w:t>
            </w:r>
          </w:p>
        </w:tc>
        <w:tc>
          <w:tcPr>
            <w:tcW w:w="850" w:type="dxa"/>
            <w:tcBorders>
              <w:top w:val="single" w:sz="4" w:space="0" w:color="auto"/>
              <w:left w:val="single" w:sz="4" w:space="0" w:color="auto"/>
              <w:bottom w:val="single" w:sz="4" w:space="0" w:color="auto"/>
              <w:right w:val="single" w:sz="4" w:space="0" w:color="auto"/>
            </w:tcBorders>
            <w:hideMark/>
          </w:tcPr>
          <w:p w14:paraId="554B87B1" w14:textId="77777777" w:rsidR="00466080" w:rsidRDefault="00466080" w:rsidP="00AD0E27">
            <w:pPr>
              <w:jc w:val="center"/>
              <w:rPr>
                <w:rFonts w:eastAsia="宋体"/>
                <w:sz w:val="18"/>
                <w:szCs w:val="18"/>
                <w:lang w:eastAsia="zh-CN"/>
              </w:rPr>
            </w:pPr>
            <w:r>
              <w:rPr>
                <w:rFonts w:eastAsia="宋体"/>
                <w:sz w:val="18"/>
                <w:szCs w:val="18"/>
                <w:lang w:eastAsia="zh-CN"/>
              </w:rPr>
              <w:t>-1.1</w:t>
            </w:r>
          </w:p>
        </w:tc>
        <w:tc>
          <w:tcPr>
            <w:tcW w:w="851" w:type="dxa"/>
            <w:tcBorders>
              <w:top w:val="single" w:sz="4" w:space="0" w:color="auto"/>
              <w:left w:val="single" w:sz="4" w:space="0" w:color="auto"/>
              <w:bottom w:val="single" w:sz="4" w:space="0" w:color="auto"/>
              <w:right w:val="single" w:sz="4" w:space="0" w:color="auto"/>
            </w:tcBorders>
            <w:hideMark/>
          </w:tcPr>
          <w:p w14:paraId="4DA17DCC" w14:textId="77777777" w:rsidR="00466080" w:rsidRDefault="00466080" w:rsidP="00AD0E27">
            <w:pPr>
              <w:jc w:val="center"/>
              <w:rPr>
                <w:rFonts w:eastAsia="宋体"/>
                <w:sz w:val="18"/>
                <w:szCs w:val="18"/>
                <w:lang w:eastAsia="zh-CN"/>
              </w:rPr>
            </w:pPr>
            <w:r>
              <w:rPr>
                <w:rFonts w:eastAsia="宋体"/>
                <w:sz w:val="18"/>
                <w:szCs w:val="18"/>
                <w:lang w:eastAsia="zh-CN"/>
              </w:rPr>
              <w:t>-0.5</w:t>
            </w:r>
          </w:p>
        </w:tc>
        <w:tc>
          <w:tcPr>
            <w:tcW w:w="992" w:type="dxa"/>
            <w:tcBorders>
              <w:top w:val="single" w:sz="4" w:space="0" w:color="auto"/>
              <w:left w:val="single" w:sz="4" w:space="0" w:color="auto"/>
              <w:bottom w:val="single" w:sz="4" w:space="0" w:color="auto"/>
              <w:right w:val="single" w:sz="4" w:space="0" w:color="auto"/>
            </w:tcBorders>
            <w:hideMark/>
          </w:tcPr>
          <w:p w14:paraId="4763E103" w14:textId="77777777" w:rsidR="00466080" w:rsidRDefault="00466080" w:rsidP="00AD0E27">
            <w:pPr>
              <w:jc w:val="center"/>
              <w:rPr>
                <w:rFonts w:eastAsia="宋体"/>
                <w:sz w:val="18"/>
                <w:szCs w:val="18"/>
                <w:lang w:eastAsia="zh-CN"/>
              </w:rPr>
            </w:pPr>
            <w:r>
              <w:rPr>
                <w:rFonts w:eastAsia="宋体"/>
                <w:sz w:val="18"/>
                <w:szCs w:val="18"/>
                <w:lang w:eastAsia="zh-CN"/>
              </w:rPr>
              <w:t>-0.4</w:t>
            </w:r>
          </w:p>
        </w:tc>
        <w:tc>
          <w:tcPr>
            <w:tcW w:w="1134" w:type="dxa"/>
            <w:tcBorders>
              <w:top w:val="single" w:sz="4" w:space="0" w:color="auto"/>
              <w:left w:val="single" w:sz="4" w:space="0" w:color="auto"/>
              <w:bottom w:val="single" w:sz="4" w:space="0" w:color="auto"/>
              <w:right w:val="single" w:sz="4" w:space="0" w:color="auto"/>
            </w:tcBorders>
            <w:hideMark/>
          </w:tcPr>
          <w:p w14:paraId="5DBC0B20" w14:textId="77777777" w:rsidR="00466080" w:rsidRDefault="00466080" w:rsidP="00AD0E27">
            <w:pPr>
              <w:jc w:val="center"/>
              <w:rPr>
                <w:rFonts w:eastAsia="宋体"/>
                <w:sz w:val="18"/>
                <w:szCs w:val="18"/>
                <w:lang w:eastAsia="zh-CN"/>
              </w:rPr>
            </w:pPr>
            <w:r>
              <w:rPr>
                <w:rFonts w:eastAsia="宋体"/>
                <w:sz w:val="18"/>
                <w:szCs w:val="18"/>
                <w:lang w:eastAsia="zh-CN"/>
              </w:rPr>
              <w:t>-0.2</w:t>
            </w:r>
          </w:p>
        </w:tc>
        <w:tc>
          <w:tcPr>
            <w:tcW w:w="1134" w:type="dxa"/>
            <w:tcBorders>
              <w:top w:val="single" w:sz="4" w:space="0" w:color="auto"/>
              <w:left w:val="single" w:sz="4" w:space="0" w:color="auto"/>
              <w:bottom w:val="single" w:sz="4" w:space="0" w:color="auto"/>
              <w:right w:val="single" w:sz="4" w:space="0" w:color="auto"/>
            </w:tcBorders>
            <w:hideMark/>
          </w:tcPr>
          <w:p w14:paraId="1203BF11" w14:textId="77777777" w:rsidR="00466080" w:rsidRDefault="00466080" w:rsidP="00AD0E27">
            <w:pPr>
              <w:jc w:val="center"/>
              <w:rPr>
                <w:rFonts w:eastAsia="宋体"/>
                <w:sz w:val="18"/>
                <w:szCs w:val="18"/>
                <w:lang w:eastAsia="zh-CN"/>
              </w:rPr>
            </w:pPr>
            <w:r>
              <w:rPr>
                <w:rFonts w:eastAsia="宋体"/>
                <w:sz w:val="18"/>
                <w:szCs w:val="18"/>
                <w:lang w:eastAsia="zh-CN"/>
              </w:rPr>
              <w:t>1.6</w:t>
            </w:r>
          </w:p>
        </w:tc>
        <w:tc>
          <w:tcPr>
            <w:tcW w:w="1134"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34C5ACFE" w14:textId="77777777" w:rsidR="00466080" w:rsidRDefault="00466080" w:rsidP="00AD0E27">
            <w:pPr>
              <w:jc w:val="center"/>
              <w:rPr>
                <w:rFonts w:eastAsia="宋体"/>
                <w:sz w:val="18"/>
                <w:szCs w:val="18"/>
                <w:lang w:eastAsia="zh-CN"/>
              </w:rPr>
            </w:pPr>
            <w:r>
              <w:rPr>
                <w:rFonts w:eastAsia="宋体"/>
                <w:sz w:val="18"/>
                <w:szCs w:val="18"/>
                <w:lang w:eastAsia="zh-CN"/>
              </w:rPr>
              <w:t>Not reach</w:t>
            </w:r>
          </w:p>
        </w:tc>
        <w:tc>
          <w:tcPr>
            <w:tcW w:w="1134"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1E8A607F" w14:textId="77777777" w:rsidR="00466080" w:rsidRDefault="00466080" w:rsidP="00AD0E27">
            <w:pPr>
              <w:jc w:val="center"/>
              <w:rPr>
                <w:rFonts w:eastAsia="宋体"/>
                <w:sz w:val="18"/>
                <w:szCs w:val="18"/>
                <w:lang w:eastAsia="zh-CN"/>
              </w:rPr>
            </w:pPr>
            <w:r>
              <w:rPr>
                <w:rFonts w:eastAsia="宋体"/>
                <w:sz w:val="18"/>
                <w:szCs w:val="18"/>
                <w:lang w:eastAsia="zh-CN"/>
              </w:rPr>
              <w:t>Not reach</w:t>
            </w:r>
          </w:p>
        </w:tc>
      </w:tr>
    </w:tbl>
    <w:p w14:paraId="6FE41CD7" w14:textId="77777777" w:rsidR="00466080" w:rsidRDefault="00466080" w:rsidP="00466080">
      <w:pPr>
        <w:rPr>
          <w:rFonts w:eastAsia="宋体"/>
          <w:lang w:eastAsia="zh-CN"/>
        </w:rPr>
      </w:pPr>
    </w:p>
    <w:p w14:paraId="1D3362F6" w14:textId="77777777" w:rsidR="00466080" w:rsidRDefault="00466080" w:rsidP="00466080">
      <w:pPr>
        <w:jc w:val="center"/>
        <w:rPr>
          <w:rFonts w:eastAsia="宋体"/>
          <w:lang w:eastAsia="zh-CN"/>
        </w:rPr>
      </w:pPr>
      <w:r>
        <w:rPr>
          <w:noProof/>
          <w:lang w:val="en-US" w:eastAsia="zh-CN"/>
        </w:rPr>
        <w:lastRenderedPageBreak/>
        <w:drawing>
          <wp:inline distT="0" distB="0" distL="0" distR="0" wp14:anchorId="7CF67843" wp14:editId="1670A684">
            <wp:extent cx="4750435" cy="1146175"/>
            <wp:effectExtent l="0" t="0" r="0" b="0"/>
            <wp:docPr id="21" name="图片 21" descr="9B0DB6A2-8CAD-4E7E-882F-D0574C593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9B0DB6A2-8CAD-4E7E-882F-D0574C5934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50435" cy="1146175"/>
                    </a:xfrm>
                    <a:prstGeom prst="rect">
                      <a:avLst/>
                    </a:prstGeom>
                    <a:noFill/>
                    <a:ln>
                      <a:noFill/>
                    </a:ln>
                  </pic:spPr>
                </pic:pic>
              </a:graphicData>
            </a:graphic>
          </wp:inline>
        </w:drawing>
      </w:r>
    </w:p>
    <w:p w14:paraId="57683EC6" w14:textId="77777777" w:rsidR="00466080" w:rsidRDefault="00466080" w:rsidP="00466080">
      <w:pPr>
        <w:pStyle w:val="af6"/>
      </w:pPr>
      <w:r>
        <w:t xml:space="preserve">Figure </w:t>
      </w:r>
      <w:r>
        <w:fldChar w:fldCharType="begin"/>
      </w:r>
      <w:r>
        <w:instrText xml:space="preserve"> SEQ Figure \* ARABIC </w:instrText>
      </w:r>
      <w:r>
        <w:fldChar w:fldCharType="separate"/>
      </w:r>
      <w:r>
        <w:rPr>
          <w:noProof/>
        </w:rPr>
        <w:t>8</w:t>
      </w:r>
      <w:r>
        <w:fldChar w:fldCharType="end"/>
      </w:r>
      <w:r>
        <w:t xml:space="preserve"> Timing difference between different UEs</w:t>
      </w:r>
    </w:p>
    <w:p w14:paraId="553D0FBD" w14:textId="5E9ADC7F" w:rsidR="00466080" w:rsidRDefault="00466080" w:rsidP="00466080">
      <w:pPr>
        <w:rPr>
          <w:rFonts w:eastAsia="宋体"/>
          <w:b/>
          <w:i/>
          <w:lang w:eastAsia="zh-CN"/>
        </w:rPr>
      </w:pPr>
      <w:r>
        <w:rPr>
          <w:rFonts w:eastAsia="宋体"/>
          <w:b/>
          <w:i/>
          <w:lang w:eastAsia="zh-CN"/>
        </w:rPr>
        <w:t xml:space="preserve">Observation </w:t>
      </w:r>
      <w:r w:rsidR="00F6706E">
        <w:rPr>
          <w:rFonts w:eastAsia="宋体"/>
          <w:b/>
          <w:i/>
          <w:lang w:eastAsia="zh-CN"/>
        </w:rPr>
        <w:t>8</w:t>
      </w:r>
      <w:r>
        <w:rPr>
          <w:rFonts w:eastAsia="宋体"/>
          <w:b/>
          <w:i/>
          <w:lang w:eastAsia="zh-CN"/>
        </w:rPr>
        <w:t xml:space="preserve">: </w:t>
      </w:r>
      <w:r w:rsidRPr="00FC3EE7">
        <w:rPr>
          <w:rFonts w:eastAsia="宋体"/>
          <w:b/>
          <w:i/>
          <w:lang w:eastAsia="zh-CN"/>
        </w:rPr>
        <w:t xml:space="preserve">For intra-symbol group OCC scheme, the missed detection rate degrades significantly due to the interference of multiplexing preamble on same subcarriers and the interference of preamble on adjacent subcarriers. </w:t>
      </w:r>
    </w:p>
    <w:p w14:paraId="2291AF63" w14:textId="77777777" w:rsidR="00466080" w:rsidRDefault="00466080" w:rsidP="00466080">
      <w:pPr>
        <w:rPr>
          <w:rFonts w:eastAsia="宋体"/>
          <w:b/>
          <w:i/>
          <w:lang w:eastAsia="zh-CN"/>
        </w:rPr>
      </w:pPr>
      <w:r>
        <w:rPr>
          <w:rFonts w:eastAsia="宋体"/>
          <w:b/>
          <w:i/>
          <w:lang w:eastAsia="zh-CN"/>
        </w:rPr>
        <w:t xml:space="preserve">Proposal 9: </w:t>
      </w:r>
      <w:r w:rsidRPr="00FC3EE7">
        <w:rPr>
          <w:rFonts w:eastAsia="宋体"/>
          <w:b/>
          <w:i/>
          <w:lang w:eastAsia="zh-CN"/>
        </w:rPr>
        <w:t>Do not support OCC for NPRACH in Rel-19</w:t>
      </w:r>
      <w:r>
        <w:rPr>
          <w:rFonts w:eastAsia="宋体"/>
          <w:b/>
          <w:i/>
          <w:lang w:eastAsia="zh-CN"/>
        </w:rPr>
        <w:t>.</w:t>
      </w:r>
      <w:r w:rsidRPr="00FC3EE7" w:rsidDel="00FC3EE7">
        <w:rPr>
          <w:rFonts w:eastAsia="宋体"/>
          <w:b/>
          <w:i/>
          <w:lang w:eastAsia="zh-CN"/>
        </w:rPr>
        <w:t xml:space="preserve"> </w:t>
      </w:r>
    </w:p>
    <w:p w14:paraId="4A0227C1" w14:textId="77777777" w:rsidR="00466080" w:rsidRDefault="00466080" w:rsidP="00466080">
      <w:pPr>
        <w:jc w:val="center"/>
        <w:rPr>
          <w:rFonts w:eastAsia="宋体"/>
          <w:lang w:eastAsia="zh-CN"/>
        </w:rPr>
      </w:pPr>
      <w:r>
        <w:rPr>
          <w:rFonts w:eastAsia="宋体"/>
          <w:noProof/>
          <w:lang w:val="en-US" w:eastAsia="zh-CN"/>
        </w:rPr>
        <w:drawing>
          <wp:inline distT="0" distB="0" distL="0" distR="0" wp14:anchorId="7AB0D94F" wp14:editId="6D8DB737">
            <wp:extent cx="4067175" cy="3230245"/>
            <wp:effectExtent l="0" t="0" r="9525" b="825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形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67175" cy="3230245"/>
                    </a:xfrm>
                    <a:prstGeom prst="rect">
                      <a:avLst/>
                    </a:prstGeom>
                    <a:noFill/>
                    <a:ln>
                      <a:noFill/>
                    </a:ln>
                  </pic:spPr>
                </pic:pic>
              </a:graphicData>
            </a:graphic>
          </wp:inline>
        </w:drawing>
      </w:r>
    </w:p>
    <w:p w14:paraId="4FBBF932" w14:textId="77777777" w:rsidR="00466080" w:rsidRDefault="00466080" w:rsidP="00466080">
      <w:pPr>
        <w:pStyle w:val="af6"/>
      </w:pPr>
      <w:r>
        <w:t xml:space="preserve">Figure </w:t>
      </w:r>
      <w:r>
        <w:fldChar w:fldCharType="begin"/>
      </w:r>
      <w:r>
        <w:instrText xml:space="preserve"> SEQ Figure \* ARABIC </w:instrText>
      </w:r>
      <w:r>
        <w:fldChar w:fldCharType="separate"/>
      </w:r>
      <w:r>
        <w:rPr>
          <w:noProof/>
        </w:rPr>
        <w:t>9</w:t>
      </w:r>
      <w:r>
        <w:fldChar w:fldCharType="end"/>
      </w:r>
      <w:r>
        <w:t xml:space="preserve"> LLS results for intra-symbol group OCC</w:t>
      </w:r>
    </w:p>
    <w:p w14:paraId="7953C415" w14:textId="77777777" w:rsidR="00466080" w:rsidRDefault="00466080" w:rsidP="00466080">
      <w:pPr>
        <w:pStyle w:val="af6"/>
      </w:pPr>
    </w:p>
    <w:p w14:paraId="1D96606D" w14:textId="77777777" w:rsidR="00466080" w:rsidRPr="00DD4C42" w:rsidRDefault="00466080" w:rsidP="00466080">
      <w:pPr>
        <w:pStyle w:val="af6"/>
      </w:pPr>
    </w:p>
    <w:p w14:paraId="0390D667" w14:textId="77777777" w:rsidR="00A00EC7" w:rsidRDefault="00A00EC7" w:rsidP="00A00EC7">
      <w:pPr>
        <w:pStyle w:val="1"/>
        <w:ind w:left="431" w:hanging="431"/>
        <w:rPr>
          <w:rFonts w:eastAsiaTheme="minorEastAsia"/>
        </w:rPr>
      </w:pPr>
      <w:r>
        <w:rPr>
          <w:rFonts w:eastAsiaTheme="minorEastAsia"/>
        </w:rPr>
        <w:t>Conclusions</w:t>
      </w:r>
    </w:p>
    <w:p w14:paraId="667DD9ED" w14:textId="77777777" w:rsidR="00A00EC7" w:rsidRDefault="00A00EC7" w:rsidP="00A00EC7">
      <w:r w:rsidRPr="00551AC2">
        <w:t>The observations and proposals made in this contribution are summarized below:</w:t>
      </w:r>
    </w:p>
    <w:p w14:paraId="051E3A64" w14:textId="77777777" w:rsidR="00A00EC7" w:rsidRPr="00350C73" w:rsidRDefault="00A00EC7" w:rsidP="00A00EC7">
      <w:pPr>
        <w:pStyle w:val="a6"/>
        <w:widowControl/>
        <w:numPr>
          <w:ilvl w:val="0"/>
          <w:numId w:val="9"/>
        </w:numPr>
        <w:autoSpaceDE/>
        <w:autoSpaceDN/>
        <w:adjustRightInd/>
        <w:spacing w:after="180"/>
        <w:contextualSpacing w:val="0"/>
        <w:jc w:val="left"/>
        <w:rPr>
          <w:rFonts w:eastAsia="宋体"/>
          <w:b/>
          <w:lang w:eastAsia="zh-CN"/>
        </w:rPr>
      </w:pPr>
      <w:r w:rsidRPr="00350C73">
        <w:rPr>
          <w:rFonts w:eastAsia="宋体"/>
          <w:b/>
          <w:lang w:eastAsia="zh-CN"/>
        </w:rPr>
        <w:t>For NPUSCH format 1</w:t>
      </w:r>
    </w:p>
    <w:p w14:paraId="060CDBBF" w14:textId="77777777" w:rsidR="002F4E28" w:rsidRPr="00C65FFB" w:rsidRDefault="002F4E28" w:rsidP="002F4E28">
      <w:pPr>
        <w:rPr>
          <w:rFonts w:eastAsia="宋体"/>
          <w:b/>
          <w:bCs/>
          <w:i/>
          <w:iCs/>
          <w:lang w:eastAsia="zh-CN"/>
        </w:rPr>
      </w:pPr>
      <w:r w:rsidRPr="00C65FFB">
        <w:rPr>
          <w:rFonts w:eastAsia="宋体"/>
          <w:b/>
          <w:bCs/>
          <w:i/>
          <w:iCs/>
          <w:lang w:eastAsia="zh-CN"/>
        </w:rPr>
        <w:t xml:space="preserve">Observation1: RAN1 should clarify that the </w:t>
      </w:r>
      <w:r>
        <w:rPr>
          <w:rFonts w:eastAsia="宋体"/>
          <w:b/>
          <w:bCs/>
          <w:i/>
          <w:iCs/>
          <w:lang w:eastAsia="zh-CN"/>
        </w:rPr>
        <w:t>S</w:t>
      </w:r>
      <w:r w:rsidRPr="00C65FFB">
        <w:rPr>
          <w:rFonts w:eastAsia="宋体"/>
          <w:b/>
          <w:bCs/>
          <w:i/>
          <w:iCs/>
          <w:lang w:eastAsia="zh-CN"/>
        </w:rPr>
        <w:t>lot-level OCC for 15kH</w:t>
      </w:r>
      <w:r>
        <w:rPr>
          <w:rFonts w:eastAsia="宋体"/>
          <w:b/>
          <w:bCs/>
          <w:i/>
          <w:iCs/>
          <w:lang w:eastAsia="zh-CN"/>
        </w:rPr>
        <w:t>z</w:t>
      </w:r>
      <w:r w:rsidRPr="00C65FFB">
        <w:rPr>
          <w:rFonts w:eastAsia="宋体"/>
          <w:b/>
          <w:bCs/>
          <w:i/>
          <w:iCs/>
          <w:lang w:eastAsia="zh-CN"/>
        </w:rPr>
        <w:t xml:space="preserve"> SCS agreed in RAN1#118bis is performed in the unit of one slot or </w:t>
      </w:r>
      <m:oMath>
        <m:sSub>
          <m:sSubPr>
            <m:ctrlPr>
              <w:rPr>
                <w:rFonts w:ascii="Cambria Math" w:eastAsia="等线" w:hAnsi="Cambria Math"/>
                <w:b/>
                <w:bCs/>
                <w:i/>
                <w:iCs/>
              </w:rPr>
            </m:ctrlPr>
          </m:sSubPr>
          <m:e>
            <m:r>
              <m:rPr>
                <m:sty m:val="bi"/>
              </m:rPr>
              <w:rPr>
                <w:rFonts w:ascii="Cambria Math" w:eastAsia="等线" w:hAnsi="Cambria Math"/>
              </w:rPr>
              <m:t>N</m:t>
            </m:r>
          </m:e>
          <m:sub>
            <m:r>
              <m:rPr>
                <m:sty m:val="bi"/>
              </m:rPr>
              <w:rPr>
                <w:rFonts w:ascii="Cambria Math" w:eastAsia="等线" w:hAnsi="Cambria Math"/>
              </w:rPr>
              <m:t>slot</m:t>
            </m:r>
          </m:sub>
        </m:sSub>
        <m:r>
          <m:rPr>
            <m:sty m:val="bi"/>
          </m:rPr>
          <w:rPr>
            <w:rFonts w:ascii="Cambria Math" w:eastAsia="等线" w:hAnsi="Cambria Math"/>
          </w:rPr>
          <m:t>=2</m:t>
        </m:r>
      </m:oMath>
      <w:r w:rsidRPr="00C65FFB">
        <w:rPr>
          <w:rFonts w:eastAsia="宋体"/>
          <w:b/>
          <w:bCs/>
          <w:i/>
          <w:iCs/>
          <w:lang w:eastAsia="zh-CN"/>
        </w:rPr>
        <w:t xml:space="preserve"> slots. </w:t>
      </w:r>
      <m:oMath>
        <m:sSub>
          <m:sSubPr>
            <m:ctrlPr>
              <w:rPr>
                <w:rFonts w:ascii="Cambria Math" w:eastAsia="等线" w:hAnsi="Cambria Math"/>
                <w:b/>
                <w:bCs/>
                <w:i/>
              </w:rPr>
            </m:ctrlPr>
          </m:sSubPr>
          <m:e>
            <m:r>
              <m:rPr>
                <m:sty m:val="bi"/>
              </m:rPr>
              <w:rPr>
                <w:rFonts w:ascii="Cambria Math" w:eastAsia="等线" w:hAnsi="Cambria Math"/>
              </w:rPr>
              <m:t>N</m:t>
            </m:r>
          </m:e>
          <m:sub>
            <m:r>
              <m:rPr>
                <m:sty m:val="bi"/>
              </m:rPr>
              <w:rPr>
                <w:rFonts w:ascii="Cambria Math" w:eastAsia="等线" w:hAnsi="Cambria Math"/>
              </w:rPr>
              <m:t>slot</m:t>
            </m:r>
          </m:sub>
        </m:sSub>
      </m:oMath>
      <w:r w:rsidRPr="00C65FFB">
        <w:rPr>
          <w:rFonts w:eastAsia="宋体"/>
          <w:b/>
          <w:bCs/>
          <w:i/>
          <w:lang w:eastAsia="zh-CN"/>
        </w:rPr>
        <w:t>-level OCC may have less spec impact than One slot</w:t>
      </w:r>
      <w:r>
        <w:rPr>
          <w:rFonts w:eastAsia="宋体"/>
          <w:b/>
          <w:bCs/>
          <w:i/>
          <w:lang w:eastAsia="zh-CN"/>
        </w:rPr>
        <w:t>-</w:t>
      </w:r>
      <w:r w:rsidRPr="00C65FFB">
        <w:rPr>
          <w:rFonts w:eastAsia="宋体"/>
          <w:b/>
          <w:bCs/>
          <w:i/>
          <w:lang w:eastAsia="zh-CN"/>
        </w:rPr>
        <w:t>level OCC</w:t>
      </w:r>
      <w:r>
        <w:rPr>
          <w:rFonts w:eastAsia="宋体"/>
          <w:b/>
          <w:bCs/>
          <w:i/>
          <w:lang w:eastAsia="zh-CN"/>
        </w:rPr>
        <w:t>.</w:t>
      </w:r>
    </w:p>
    <w:p w14:paraId="3656DF9E" w14:textId="77777777" w:rsidR="002F4E28" w:rsidRPr="006117C8" w:rsidRDefault="002F4E28" w:rsidP="002F4E28">
      <w:pPr>
        <w:rPr>
          <w:lang w:eastAsia="zh-CN"/>
        </w:rPr>
      </w:pPr>
      <w:r>
        <w:rPr>
          <w:rFonts w:eastAsia="宋体"/>
          <w:b/>
          <w:i/>
          <w:lang w:eastAsia="zh-CN"/>
        </w:rPr>
        <w:t>Proposal 1</w:t>
      </w:r>
      <w:r w:rsidRPr="00075E0D">
        <w:rPr>
          <w:rFonts w:eastAsia="宋体"/>
          <w:b/>
          <w:i/>
          <w:lang w:eastAsia="zh-CN"/>
        </w:rPr>
        <w:t xml:space="preserve">: For </w:t>
      </w:r>
      <w:r>
        <w:rPr>
          <w:rFonts w:eastAsia="宋体"/>
          <w:b/>
          <w:i/>
          <w:lang w:eastAsia="zh-CN"/>
        </w:rPr>
        <w:t>Slot-level OCC applied to 15k</w:t>
      </w:r>
      <w:r>
        <w:rPr>
          <w:rFonts w:eastAsia="宋体" w:hint="eastAsia"/>
          <w:b/>
          <w:i/>
          <w:lang w:eastAsia="zh-CN"/>
        </w:rPr>
        <w:t>Hz</w:t>
      </w:r>
      <w:r>
        <w:rPr>
          <w:rFonts w:eastAsia="宋体"/>
          <w:b/>
          <w:i/>
          <w:lang w:eastAsia="zh-CN"/>
        </w:rPr>
        <w:t xml:space="preserve"> SCS single tone, the same RV value is used within an OCC group with </w:t>
      </w:r>
      <m:oMath>
        <m:sSub>
          <m:sSubPr>
            <m:ctrlPr>
              <w:rPr>
                <w:rFonts w:ascii="Cambria Math" w:eastAsia="宋体" w:hAnsi="Cambria Math"/>
                <w:b/>
                <w:i/>
                <w:lang w:eastAsia="zh-CN"/>
              </w:rPr>
            </m:ctrlPr>
          </m:sSubPr>
          <m:e>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occ</m:t>
                </m:r>
              </m:sub>
            </m:sSub>
            <m:r>
              <m:rPr>
                <m:sty m:val="bi"/>
              </m:rPr>
              <w:rPr>
                <w:rFonts w:ascii="Cambria Math" w:eastAsia="宋体" w:hAnsi="Cambria Math"/>
                <w:lang w:eastAsia="zh-CN"/>
              </w:rPr>
              <m:t>N</m:t>
            </m:r>
          </m:e>
          <m:sub>
            <m:r>
              <m:rPr>
                <m:sty m:val="bi"/>
              </m:rPr>
              <w:rPr>
                <w:rFonts w:ascii="Cambria Math" w:eastAsia="宋体" w:hAnsi="Cambria Math"/>
                <w:lang w:eastAsia="zh-CN"/>
              </w:rPr>
              <m:t>RU</m:t>
            </m:r>
          </m:sub>
        </m:sSub>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slots</m:t>
            </m:r>
          </m:sub>
          <m:sup>
            <m:r>
              <m:rPr>
                <m:sty m:val="bi"/>
              </m:rPr>
              <w:rPr>
                <w:rFonts w:ascii="Cambria Math" w:eastAsia="宋体" w:hAnsi="Cambria Math"/>
                <w:lang w:eastAsia="zh-CN"/>
              </w:rPr>
              <m:t>UL</m:t>
            </m:r>
          </m:sup>
        </m:sSubSup>
      </m:oMath>
      <w:r>
        <w:rPr>
          <w:rFonts w:eastAsia="宋体" w:hint="eastAsia"/>
          <w:b/>
          <w:i/>
          <w:lang w:eastAsia="zh-CN"/>
        </w:rPr>
        <w:t xml:space="preserve"> </w:t>
      </w:r>
      <w:r>
        <w:rPr>
          <w:rFonts w:eastAsia="宋体"/>
          <w:b/>
          <w:i/>
          <w:lang w:eastAsia="zh-CN"/>
        </w:rPr>
        <w:t>slots</w:t>
      </w:r>
      <w:r>
        <w:rPr>
          <w:rFonts w:eastAsia="宋体" w:hint="eastAsia"/>
          <w:b/>
          <w:i/>
          <w:lang w:eastAsia="zh-CN"/>
        </w:rPr>
        <w:t>.</w:t>
      </w:r>
      <w:r>
        <w:rPr>
          <w:rFonts w:eastAsia="宋体"/>
          <w:b/>
          <w:i/>
          <w:lang w:eastAsia="zh-CN"/>
        </w:rPr>
        <w:t xml:space="preserve"> RV cycling can be additional performed across the OCC group. </w:t>
      </w:r>
    </w:p>
    <w:p w14:paraId="3DCD70D6" w14:textId="77777777" w:rsidR="002F4E28" w:rsidRPr="00AD0E27" w:rsidRDefault="002F4E28" w:rsidP="002F4E28">
      <w:pPr>
        <w:rPr>
          <w:b/>
          <w:i/>
          <w:lang w:eastAsia="zh-CN"/>
        </w:rPr>
      </w:pPr>
      <w:r w:rsidRPr="00C65FFB">
        <w:rPr>
          <w:b/>
          <w:i/>
          <w:lang w:eastAsia="zh-CN"/>
        </w:rPr>
        <w:t xml:space="preserve">Observation 2: </w:t>
      </w:r>
      <w:r w:rsidRPr="00AD0E27">
        <w:rPr>
          <w:b/>
          <w:i/>
          <w:lang w:eastAsia="zh-CN"/>
        </w:rPr>
        <w:t xml:space="preserve">For 15kHz with single tone, the SNR@10%BLER of </w:t>
      </w:r>
      <m:oMath>
        <m:sSub>
          <m:sSubPr>
            <m:ctrlPr>
              <w:rPr>
                <w:rFonts w:ascii="Cambria Math" w:eastAsia="等线" w:hAnsi="Cambria Math"/>
                <w:b/>
              </w:rPr>
            </m:ctrlPr>
          </m:sSubPr>
          <m:e>
            <m:r>
              <m:rPr>
                <m:sty m:val="bi"/>
              </m:rPr>
              <w:rPr>
                <w:rFonts w:ascii="Cambria Math" w:eastAsia="等线" w:hAnsi="Cambria Math"/>
              </w:rPr>
              <m:t>N</m:t>
            </m:r>
          </m:e>
          <m:sub>
            <m:r>
              <m:rPr>
                <m:sty m:val="bi"/>
              </m:rPr>
              <w:rPr>
                <w:rFonts w:ascii="Cambria Math" w:eastAsia="等线" w:hAnsi="Cambria Math"/>
              </w:rPr>
              <m:t>slot</m:t>
            </m:r>
          </m:sub>
        </m:sSub>
      </m:oMath>
      <w:r w:rsidRPr="00C65FFB">
        <w:rPr>
          <w:b/>
          <w:lang w:eastAsia="zh-CN"/>
        </w:rPr>
        <w:t>-</w:t>
      </w:r>
      <w:r w:rsidRPr="00AD0E27">
        <w:rPr>
          <w:b/>
          <w:i/>
          <w:lang w:eastAsia="zh-CN"/>
        </w:rPr>
        <w:t>level OCC and One slot</w:t>
      </w:r>
      <w:r>
        <w:rPr>
          <w:b/>
          <w:i/>
          <w:lang w:eastAsia="zh-CN"/>
        </w:rPr>
        <w:t>-</w:t>
      </w:r>
      <w:r w:rsidRPr="00AD0E27">
        <w:rPr>
          <w:b/>
          <w:i/>
          <w:lang w:eastAsia="zh-CN"/>
        </w:rPr>
        <w:t xml:space="preserve">level OCC </w:t>
      </w:r>
      <w:r>
        <w:rPr>
          <w:b/>
          <w:i/>
          <w:lang w:eastAsia="zh-CN"/>
        </w:rPr>
        <w:t xml:space="preserve">on data symbols </w:t>
      </w:r>
      <w:r w:rsidRPr="00AD0E27">
        <w:rPr>
          <w:b/>
          <w:i/>
          <w:lang w:eastAsia="zh-CN"/>
        </w:rPr>
        <w:t>are similar when One slot</w:t>
      </w:r>
      <w:r>
        <w:rPr>
          <w:b/>
          <w:i/>
          <w:lang w:eastAsia="zh-CN"/>
        </w:rPr>
        <w:t>-</w:t>
      </w:r>
      <w:r w:rsidRPr="00AD0E27">
        <w:rPr>
          <w:b/>
          <w:i/>
          <w:lang w:eastAsia="zh-CN"/>
        </w:rPr>
        <w:t>level OCC is applied on the DMRS symbols and OCC length is 2.</w:t>
      </w:r>
    </w:p>
    <w:p w14:paraId="0D6EA3AD" w14:textId="77777777" w:rsidR="002F4E28" w:rsidRPr="00C65FFB" w:rsidRDefault="002F4E28" w:rsidP="002F4E28">
      <w:pPr>
        <w:rPr>
          <w:b/>
          <w:i/>
          <w:lang w:eastAsia="zh-CN"/>
        </w:rPr>
      </w:pPr>
      <w:r w:rsidRPr="00AD0E27">
        <w:rPr>
          <w:b/>
          <w:i/>
          <w:lang w:eastAsia="zh-CN"/>
        </w:rPr>
        <w:t xml:space="preserve">Observation 3: For 15kHz with single tone, there are obvious degradation on the SNR@10%BLER of </w:t>
      </w:r>
      <w:r w:rsidRPr="00AD0E27">
        <w:rPr>
          <w:b/>
          <w:i/>
          <w:lang w:eastAsia="zh-CN"/>
        </w:rPr>
        <w:lastRenderedPageBreak/>
        <w:t xml:space="preserve">both </w:t>
      </w:r>
      <m:oMath>
        <m:sSub>
          <m:sSubPr>
            <m:ctrlPr>
              <w:rPr>
                <w:rFonts w:ascii="Cambria Math" w:eastAsia="等线" w:hAnsi="Cambria Math"/>
                <w:b/>
              </w:rPr>
            </m:ctrlPr>
          </m:sSubPr>
          <m:e>
            <m:r>
              <m:rPr>
                <m:sty m:val="bi"/>
              </m:rPr>
              <w:rPr>
                <w:rFonts w:ascii="Cambria Math" w:eastAsia="等线" w:hAnsi="Cambria Math"/>
              </w:rPr>
              <m:t>N</m:t>
            </m:r>
          </m:e>
          <m:sub>
            <m:r>
              <m:rPr>
                <m:sty m:val="bi"/>
              </m:rPr>
              <w:rPr>
                <w:rFonts w:ascii="Cambria Math" w:eastAsia="等线" w:hAnsi="Cambria Math"/>
              </w:rPr>
              <m:t>slot</m:t>
            </m:r>
          </m:sub>
        </m:sSub>
      </m:oMath>
      <w:r w:rsidRPr="00C65FFB">
        <w:rPr>
          <w:b/>
          <w:lang w:eastAsia="zh-CN"/>
        </w:rPr>
        <w:t>-</w:t>
      </w:r>
      <w:r w:rsidRPr="00AD0E27">
        <w:rPr>
          <w:b/>
          <w:i/>
          <w:lang w:eastAsia="zh-CN"/>
        </w:rPr>
        <w:t>level OCC and One slot</w:t>
      </w:r>
      <w:r>
        <w:rPr>
          <w:b/>
          <w:i/>
          <w:lang w:eastAsia="zh-CN"/>
        </w:rPr>
        <w:t>-</w:t>
      </w:r>
      <w:r w:rsidRPr="00AD0E27">
        <w:rPr>
          <w:b/>
          <w:i/>
          <w:lang w:eastAsia="zh-CN"/>
        </w:rPr>
        <w:t xml:space="preserve">level OCC </w:t>
      </w:r>
      <w:r>
        <w:rPr>
          <w:b/>
          <w:i/>
          <w:lang w:eastAsia="zh-CN"/>
        </w:rPr>
        <w:t xml:space="preserve">on data symbols </w:t>
      </w:r>
      <w:r w:rsidRPr="00AD0E27">
        <w:rPr>
          <w:b/>
          <w:i/>
          <w:lang w:eastAsia="zh-CN"/>
        </w:rPr>
        <w:t>when OCC length is 4.</w:t>
      </w:r>
    </w:p>
    <w:p w14:paraId="6889E6D5" w14:textId="77777777" w:rsidR="002F4E28" w:rsidRDefault="002F4E28" w:rsidP="002F4E28">
      <w:pPr>
        <w:rPr>
          <w:b/>
          <w:i/>
          <w:lang w:eastAsia="zh-CN"/>
        </w:rPr>
      </w:pPr>
      <w:r w:rsidRPr="00AD0E27">
        <w:rPr>
          <w:b/>
          <w:bCs/>
          <w:i/>
          <w:iCs/>
          <w:lang w:eastAsia="zh-CN"/>
        </w:rPr>
        <w:t xml:space="preserve">Proposal </w:t>
      </w:r>
      <w:r>
        <w:rPr>
          <w:b/>
          <w:bCs/>
          <w:i/>
          <w:iCs/>
          <w:lang w:eastAsia="zh-CN"/>
        </w:rPr>
        <w:t>2</w:t>
      </w:r>
      <w:r w:rsidRPr="00AD0E27">
        <w:rPr>
          <w:b/>
          <w:bCs/>
          <w:i/>
          <w:iCs/>
          <w:lang w:eastAsia="zh-CN"/>
        </w:rPr>
        <w:t xml:space="preserve">: Support </w:t>
      </w:r>
      <m:oMath>
        <m:sSub>
          <m:sSubPr>
            <m:ctrlPr>
              <w:rPr>
                <w:rFonts w:ascii="Cambria Math" w:eastAsia="等线" w:hAnsi="Cambria Math"/>
                <w:b/>
              </w:rPr>
            </m:ctrlPr>
          </m:sSubPr>
          <m:e>
            <m:r>
              <m:rPr>
                <m:sty m:val="bi"/>
              </m:rPr>
              <w:rPr>
                <w:rFonts w:ascii="Cambria Math" w:eastAsia="等线" w:hAnsi="Cambria Math"/>
              </w:rPr>
              <m:t>N</m:t>
            </m:r>
          </m:e>
          <m:sub>
            <m:r>
              <m:rPr>
                <m:sty m:val="bi"/>
              </m:rPr>
              <w:rPr>
                <w:rFonts w:ascii="Cambria Math" w:eastAsia="等线" w:hAnsi="Cambria Math"/>
              </w:rPr>
              <m:t>slot</m:t>
            </m:r>
          </m:sub>
        </m:sSub>
      </m:oMath>
      <w:r w:rsidRPr="00C65FFB">
        <w:rPr>
          <w:b/>
          <w:lang w:eastAsia="zh-CN"/>
        </w:rPr>
        <w:t>-</w:t>
      </w:r>
      <w:r w:rsidRPr="00AD0E27">
        <w:rPr>
          <w:b/>
          <w:i/>
          <w:lang w:eastAsia="zh-CN"/>
        </w:rPr>
        <w:t xml:space="preserve">level OCC with OCC length 2 </w:t>
      </w:r>
      <w:r w:rsidRPr="00F6706E">
        <w:rPr>
          <w:b/>
          <w:i/>
          <w:lang w:eastAsia="zh-CN"/>
        </w:rPr>
        <w:t>o</w:t>
      </w:r>
      <w:r w:rsidRPr="00AD0E27">
        <w:rPr>
          <w:b/>
          <w:i/>
          <w:lang w:eastAsia="zh-CN"/>
        </w:rPr>
        <w:t>n the data symbols of NPUSCH format 1</w:t>
      </w:r>
      <w:r>
        <w:rPr>
          <w:b/>
          <w:i/>
          <w:lang w:eastAsia="zh-CN"/>
        </w:rPr>
        <w:t>.</w:t>
      </w:r>
    </w:p>
    <w:p w14:paraId="0D69620F" w14:textId="77777777" w:rsidR="002F4E28" w:rsidRPr="00AD0E27" w:rsidRDefault="002F4E28" w:rsidP="002F4E28">
      <w:pPr>
        <w:rPr>
          <w:b/>
          <w:bCs/>
          <w:i/>
          <w:iCs/>
          <w:lang w:eastAsia="zh-CN"/>
        </w:rPr>
      </w:pPr>
      <w:r w:rsidRPr="00AD0E27">
        <w:rPr>
          <w:b/>
          <w:bCs/>
          <w:i/>
          <w:iCs/>
          <w:lang w:eastAsia="zh-CN"/>
        </w:rPr>
        <w:t xml:space="preserve">Proposal </w:t>
      </w:r>
      <w:r>
        <w:rPr>
          <w:b/>
          <w:bCs/>
          <w:i/>
          <w:iCs/>
          <w:lang w:eastAsia="zh-CN"/>
        </w:rPr>
        <w:t>3</w:t>
      </w:r>
      <w:r w:rsidRPr="00AD0E27">
        <w:rPr>
          <w:b/>
          <w:bCs/>
          <w:i/>
          <w:iCs/>
          <w:lang w:eastAsia="zh-CN"/>
        </w:rPr>
        <w:t>: For CDM of DMRS with legacy pattern, the element</w:t>
      </w:r>
      <w:r>
        <w:rPr>
          <w:b/>
          <w:bCs/>
          <w:i/>
          <w:iCs/>
          <w:lang w:eastAsia="zh-CN"/>
        </w:rPr>
        <w:t>s</w:t>
      </w:r>
      <w:r w:rsidRPr="00AD0E27">
        <w:rPr>
          <w:b/>
          <w:bCs/>
          <w:i/>
          <w:iCs/>
          <w:lang w:eastAsia="zh-CN"/>
        </w:rPr>
        <w:t xml:space="preserve"> of an OCC sequence </w:t>
      </w:r>
      <w:r>
        <w:rPr>
          <w:b/>
          <w:bCs/>
          <w:i/>
          <w:iCs/>
          <w:lang w:eastAsia="zh-CN"/>
        </w:rPr>
        <w:t>are</w:t>
      </w:r>
      <w:r w:rsidRPr="00AD0E27">
        <w:rPr>
          <w:b/>
          <w:bCs/>
          <w:i/>
          <w:iCs/>
          <w:lang w:eastAsia="zh-CN"/>
        </w:rPr>
        <w:t xml:space="preserve"> multiplied on the DMRS symbol</w:t>
      </w:r>
      <w:r>
        <w:rPr>
          <w:b/>
          <w:bCs/>
          <w:i/>
          <w:iCs/>
          <w:lang w:eastAsia="zh-CN"/>
        </w:rPr>
        <w:t>s</w:t>
      </w:r>
      <w:r w:rsidRPr="00AD0E27">
        <w:rPr>
          <w:b/>
          <w:bCs/>
          <w:i/>
          <w:iCs/>
          <w:lang w:eastAsia="zh-CN"/>
        </w:rPr>
        <w:t xml:space="preserve"> </w:t>
      </w:r>
      <w:r>
        <w:rPr>
          <w:b/>
          <w:bCs/>
          <w:i/>
          <w:iCs/>
          <w:lang w:eastAsia="zh-CN"/>
        </w:rPr>
        <w:t>per slot</w:t>
      </w:r>
      <w:r w:rsidRPr="00AD0E27">
        <w:rPr>
          <w:b/>
          <w:bCs/>
          <w:i/>
          <w:iCs/>
          <w:lang w:eastAsia="zh-CN"/>
        </w:rPr>
        <w:t xml:space="preserve">, in addition to the legacy reference signal sequence. </w:t>
      </w:r>
    </w:p>
    <w:p w14:paraId="1EE38369" w14:textId="77777777" w:rsidR="002F4E28" w:rsidRPr="005456AE" w:rsidRDefault="002F4E28" w:rsidP="002F4E28">
      <w:pPr>
        <w:rPr>
          <w:lang w:eastAsia="zh-CN"/>
        </w:rPr>
      </w:pPr>
      <w:r>
        <w:rPr>
          <w:rFonts w:eastAsia="宋体"/>
          <w:b/>
          <w:i/>
          <w:lang w:eastAsia="zh-CN"/>
        </w:rPr>
        <w:t>Proposal 4</w:t>
      </w:r>
      <w:r w:rsidRPr="00075E0D">
        <w:rPr>
          <w:rFonts w:eastAsia="宋体"/>
          <w:b/>
          <w:i/>
          <w:lang w:eastAsia="zh-CN"/>
        </w:rPr>
        <w:t xml:space="preserve">: For </w:t>
      </w:r>
      <w:r>
        <w:rPr>
          <w:rFonts w:eastAsia="宋体"/>
          <w:b/>
          <w:i/>
          <w:lang w:eastAsia="zh-CN"/>
        </w:rPr>
        <w:t>Symbol-level OCC applied to 3.75k</w:t>
      </w:r>
      <w:r>
        <w:rPr>
          <w:rFonts w:eastAsia="宋体" w:hint="eastAsia"/>
          <w:b/>
          <w:i/>
          <w:lang w:eastAsia="zh-CN"/>
        </w:rPr>
        <w:t>Hz</w:t>
      </w:r>
      <w:r>
        <w:rPr>
          <w:rFonts w:eastAsia="宋体"/>
          <w:b/>
          <w:i/>
          <w:lang w:eastAsia="zh-CN"/>
        </w:rPr>
        <w:t xml:space="preserve"> SCS single tone, the same RV value is used within an OCC group with </w:t>
      </w:r>
      <m:oMath>
        <m:sSub>
          <m:sSubPr>
            <m:ctrlPr>
              <w:rPr>
                <w:rFonts w:ascii="Cambria Math" w:eastAsia="宋体" w:hAnsi="Cambria Math"/>
                <w:b/>
                <w:i/>
                <w:lang w:eastAsia="zh-CN"/>
              </w:rPr>
            </m:ctrlPr>
          </m:sSubPr>
          <m:e>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occ</m:t>
                </m:r>
              </m:sub>
            </m:sSub>
            <m:r>
              <m:rPr>
                <m:sty m:val="bi"/>
              </m:rPr>
              <w:rPr>
                <w:rFonts w:ascii="Cambria Math" w:eastAsia="宋体" w:hAnsi="Cambria Math"/>
                <w:lang w:eastAsia="zh-CN"/>
              </w:rPr>
              <m:t>N</m:t>
            </m:r>
          </m:e>
          <m:sub>
            <m:r>
              <m:rPr>
                <m:sty m:val="bi"/>
              </m:rPr>
              <w:rPr>
                <w:rFonts w:ascii="Cambria Math" w:eastAsia="宋体" w:hAnsi="Cambria Math"/>
                <w:lang w:eastAsia="zh-CN"/>
              </w:rPr>
              <m:t>RU</m:t>
            </m:r>
          </m:sub>
        </m:sSub>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slots</m:t>
            </m:r>
          </m:sub>
          <m:sup>
            <m:r>
              <m:rPr>
                <m:sty m:val="bi"/>
              </m:rPr>
              <w:rPr>
                <w:rFonts w:ascii="Cambria Math" w:eastAsia="宋体" w:hAnsi="Cambria Math"/>
                <w:lang w:eastAsia="zh-CN"/>
              </w:rPr>
              <m:t>UL</m:t>
            </m:r>
          </m:sup>
        </m:sSubSup>
      </m:oMath>
      <w:r>
        <w:rPr>
          <w:rFonts w:eastAsia="宋体" w:hint="eastAsia"/>
          <w:b/>
          <w:i/>
          <w:lang w:eastAsia="zh-CN"/>
        </w:rPr>
        <w:t xml:space="preserve"> </w:t>
      </w:r>
      <w:r>
        <w:rPr>
          <w:rFonts w:eastAsia="宋体"/>
          <w:b/>
          <w:i/>
          <w:lang w:eastAsia="zh-CN"/>
        </w:rPr>
        <w:t>slots</w:t>
      </w:r>
      <w:r>
        <w:rPr>
          <w:rFonts w:eastAsia="宋体" w:hint="eastAsia"/>
          <w:b/>
          <w:i/>
          <w:lang w:eastAsia="zh-CN"/>
        </w:rPr>
        <w:t>.</w:t>
      </w:r>
      <w:r>
        <w:rPr>
          <w:rFonts w:eastAsia="宋体"/>
          <w:b/>
          <w:i/>
          <w:lang w:eastAsia="zh-CN"/>
        </w:rPr>
        <w:t xml:space="preserve"> RV cycling can be additional performed across the OCC group. </w:t>
      </w:r>
    </w:p>
    <w:p w14:paraId="19352232" w14:textId="77777777" w:rsidR="002F4E28" w:rsidRPr="004C6B6D" w:rsidRDefault="002F4E28" w:rsidP="002F4E28">
      <w:pPr>
        <w:rPr>
          <w:rFonts w:eastAsia="宋体"/>
          <w:b/>
          <w:bCs/>
          <w:i/>
          <w:iCs/>
          <w:lang w:eastAsia="zh-CN"/>
        </w:rPr>
      </w:pPr>
      <w:r w:rsidRPr="004C6B6D">
        <w:rPr>
          <w:rFonts w:eastAsia="宋体"/>
          <w:b/>
          <w:bCs/>
          <w:i/>
          <w:iCs/>
          <w:lang w:eastAsia="zh-CN"/>
        </w:rPr>
        <w:t>Observation</w:t>
      </w:r>
      <w:r>
        <w:rPr>
          <w:rFonts w:eastAsia="宋体"/>
          <w:b/>
          <w:bCs/>
          <w:i/>
          <w:iCs/>
          <w:lang w:eastAsia="zh-CN"/>
        </w:rPr>
        <w:t xml:space="preserve"> 4</w:t>
      </w:r>
      <w:r w:rsidRPr="004C6B6D">
        <w:rPr>
          <w:rFonts w:eastAsia="宋体"/>
          <w:b/>
          <w:bCs/>
          <w:i/>
          <w:iCs/>
          <w:lang w:eastAsia="zh-CN"/>
        </w:rPr>
        <w:t xml:space="preserve">: For </w:t>
      </w:r>
      <w:r>
        <w:rPr>
          <w:rFonts w:eastAsia="宋体"/>
          <w:b/>
          <w:bCs/>
          <w:i/>
          <w:iCs/>
          <w:lang w:eastAsia="zh-CN"/>
        </w:rPr>
        <w:t>S</w:t>
      </w:r>
      <w:r w:rsidRPr="004C6B6D">
        <w:rPr>
          <w:rFonts w:eastAsia="宋体"/>
          <w:b/>
          <w:bCs/>
          <w:i/>
          <w:iCs/>
          <w:lang w:eastAsia="zh-CN"/>
        </w:rPr>
        <w:t>ymbol-level OCC with 3.75kHz SCS single tone, TDM DMRS w/ legacy pattern</w:t>
      </w:r>
      <w:r>
        <w:rPr>
          <w:rFonts w:eastAsia="宋体"/>
          <w:b/>
          <w:bCs/>
          <w:i/>
          <w:iCs/>
          <w:lang w:eastAsia="zh-CN"/>
        </w:rPr>
        <w:t xml:space="preserve"> performs better than CDM DMRS with new pattern when regular CFO estimation based on phase rotation between consecutive DMRS symbols is used. CDM DMRS w/ legacy pattern</w:t>
      </w:r>
      <w:r w:rsidRPr="004C6B6D">
        <w:rPr>
          <w:rFonts w:eastAsia="宋体"/>
          <w:b/>
          <w:bCs/>
          <w:i/>
          <w:iCs/>
          <w:lang w:eastAsia="zh-CN"/>
        </w:rPr>
        <w:t xml:space="preserve"> has </w:t>
      </w:r>
      <w:r>
        <w:rPr>
          <w:rFonts w:eastAsia="宋体"/>
          <w:b/>
          <w:bCs/>
          <w:i/>
          <w:iCs/>
          <w:lang w:eastAsia="zh-CN"/>
        </w:rPr>
        <w:t xml:space="preserve">similar performance as </w:t>
      </w:r>
      <w:r w:rsidRPr="004C6B6D">
        <w:rPr>
          <w:rFonts w:eastAsia="宋体"/>
          <w:b/>
          <w:bCs/>
          <w:i/>
          <w:iCs/>
          <w:lang w:eastAsia="zh-CN"/>
        </w:rPr>
        <w:t>CDM with new pattern</w:t>
      </w:r>
      <w:r>
        <w:rPr>
          <w:rFonts w:eastAsia="宋体"/>
          <w:b/>
          <w:bCs/>
          <w:i/>
          <w:iCs/>
          <w:lang w:eastAsia="zh-CN"/>
        </w:rPr>
        <w:t xml:space="preserve"> when the advanced CFO estimation based on </w:t>
      </w:r>
      <w:r>
        <w:rPr>
          <w:rFonts w:eastAsia="宋体" w:hint="eastAsia"/>
          <w:b/>
          <w:bCs/>
          <w:i/>
          <w:iCs/>
          <w:lang w:eastAsia="zh-CN"/>
        </w:rPr>
        <w:t>ML</w:t>
      </w:r>
      <w:r>
        <w:rPr>
          <w:rFonts w:eastAsia="宋体"/>
          <w:b/>
          <w:bCs/>
          <w:i/>
          <w:iCs/>
          <w:lang w:eastAsia="zh-CN"/>
        </w:rPr>
        <w:t xml:space="preserve"> detection and </w:t>
      </w:r>
      <w:r w:rsidRPr="002F4E28">
        <w:rPr>
          <w:rFonts w:eastAsia="宋体"/>
          <w:b/>
          <w:bCs/>
          <w:i/>
          <w:iCs/>
          <w:lang w:eastAsia="zh-CN"/>
        </w:rPr>
        <w:t>multi-hypotheses detection</w:t>
      </w:r>
      <w:r>
        <w:rPr>
          <w:rFonts w:eastAsia="宋体"/>
          <w:b/>
          <w:bCs/>
          <w:i/>
          <w:iCs/>
          <w:lang w:eastAsia="zh-CN"/>
        </w:rPr>
        <w:t xml:space="preserve"> are used </w:t>
      </w:r>
      <w:r w:rsidRPr="004C6B6D">
        <w:rPr>
          <w:rFonts w:eastAsia="宋体"/>
          <w:b/>
          <w:bCs/>
          <w:i/>
          <w:iCs/>
          <w:lang w:eastAsia="zh-CN"/>
        </w:rPr>
        <w:t xml:space="preserve">. </w:t>
      </w:r>
    </w:p>
    <w:p w14:paraId="266DA3D8" w14:textId="77777777" w:rsidR="002F4E28" w:rsidRPr="004C6B6D" w:rsidRDefault="002F4E28" w:rsidP="002F4E28">
      <w:pPr>
        <w:rPr>
          <w:rFonts w:eastAsia="宋体"/>
          <w:b/>
          <w:bCs/>
          <w:i/>
          <w:iCs/>
          <w:lang w:eastAsia="zh-CN"/>
        </w:rPr>
      </w:pPr>
      <w:r w:rsidRPr="00300DDC">
        <w:rPr>
          <w:b/>
          <w:bCs/>
          <w:i/>
          <w:iCs/>
          <w:lang w:eastAsia="zh-CN"/>
        </w:rPr>
        <w:t>Proposal</w:t>
      </w:r>
      <w:r>
        <w:rPr>
          <w:b/>
          <w:bCs/>
          <w:i/>
          <w:iCs/>
          <w:lang w:eastAsia="zh-CN"/>
        </w:rPr>
        <w:t xml:space="preserve"> 5</w:t>
      </w:r>
      <w:r w:rsidRPr="00300DDC">
        <w:rPr>
          <w:b/>
          <w:bCs/>
          <w:i/>
          <w:iCs/>
          <w:lang w:eastAsia="zh-CN"/>
        </w:rPr>
        <w:t xml:space="preserve">: RAN1 strive to reuse the legacy DMRS pattern for </w:t>
      </w:r>
      <w:r>
        <w:rPr>
          <w:b/>
          <w:bCs/>
          <w:i/>
          <w:iCs/>
          <w:lang w:eastAsia="zh-CN"/>
        </w:rPr>
        <w:t>S</w:t>
      </w:r>
      <w:r w:rsidRPr="00300DDC">
        <w:rPr>
          <w:b/>
          <w:bCs/>
          <w:i/>
          <w:iCs/>
          <w:lang w:eastAsia="zh-CN"/>
        </w:rPr>
        <w:t>ymbol level</w:t>
      </w:r>
      <w:r>
        <w:rPr>
          <w:b/>
          <w:bCs/>
          <w:i/>
          <w:iCs/>
          <w:lang w:eastAsia="zh-CN"/>
        </w:rPr>
        <w:t>-</w:t>
      </w:r>
      <w:r w:rsidRPr="00300DDC">
        <w:rPr>
          <w:b/>
          <w:bCs/>
          <w:i/>
          <w:iCs/>
          <w:lang w:eastAsia="zh-CN"/>
        </w:rPr>
        <w:t>OCC with 3.75kHz SCS</w:t>
      </w:r>
      <w:r>
        <w:rPr>
          <w:b/>
          <w:bCs/>
          <w:i/>
          <w:iCs/>
          <w:lang w:eastAsia="zh-CN"/>
        </w:rPr>
        <w:t>.</w:t>
      </w:r>
    </w:p>
    <w:p w14:paraId="57335A7A" w14:textId="77777777" w:rsidR="002F4E28" w:rsidRPr="00AA0175" w:rsidRDefault="002F4E28" w:rsidP="002F4E28">
      <w:pPr>
        <w:rPr>
          <w:rFonts w:eastAsia="宋体"/>
          <w:lang w:eastAsia="zh-CN"/>
        </w:rPr>
      </w:pPr>
      <w:r>
        <w:rPr>
          <w:rFonts w:eastAsia="宋体"/>
          <w:b/>
          <w:i/>
          <w:lang w:eastAsia="zh-CN"/>
        </w:rPr>
        <w:t>Proposal 6</w:t>
      </w:r>
      <w:r w:rsidRPr="00EA4C72">
        <w:rPr>
          <w:rFonts w:eastAsia="宋体"/>
          <w:b/>
          <w:i/>
          <w:lang w:eastAsia="zh-CN"/>
        </w:rPr>
        <w:t>:</w:t>
      </w:r>
      <w:r>
        <w:rPr>
          <w:rFonts w:eastAsia="宋体"/>
          <w:b/>
          <w:i/>
          <w:lang w:eastAsia="zh-CN"/>
        </w:rPr>
        <w:t xml:space="preserve"> For multi-tone with 15kHz SCS, </w:t>
      </w:r>
      <w:proofErr w:type="spellStart"/>
      <w:r>
        <w:rPr>
          <w:rFonts w:eastAsia="宋体"/>
          <w:b/>
          <w:i/>
          <w:lang w:eastAsia="zh-CN"/>
        </w:rPr>
        <w:t>N</w:t>
      </w:r>
      <w:r w:rsidRPr="00C65FFB">
        <w:rPr>
          <w:rFonts w:eastAsia="宋体"/>
          <w:b/>
          <w:i/>
          <w:vertAlign w:val="subscript"/>
          <w:lang w:eastAsia="zh-CN"/>
        </w:rPr>
        <w:t>slot</w:t>
      </w:r>
      <w:proofErr w:type="spellEnd"/>
      <w:r>
        <w:rPr>
          <w:rFonts w:eastAsia="宋体"/>
          <w:b/>
          <w:i/>
          <w:lang w:eastAsia="zh-CN"/>
        </w:rPr>
        <w:t xml:space="preserve">-level OCC with OCC length 2 can be supported. </w:t>
      </w:r>
    </w:p>
    <w:p w14:paraId="6822DF52" w14:textId="77777777" w:rsidR="002F4E28" w:rsidRPr="007B78BF" w:rsidRDefault="002F4E28" w:rsidP="002F4E28">
      <w:pPr>
        <w:rPr>
          <w:lang w:eastAsia="zh-CN"/>
        </w:rPr>
      </w:pPr>
      <w:r w:rsidRPr="00AA0175">
        <w:rPr>
          <w:rFonts w:eastAsia="宋体"/>
          <w:b/>
          <w:i/>
          <w:lang w:eastAsia="zh-CN"/>
        </w:rPr>
        <w:t xml:space="preserve">Proposal </w:t>
      </w:r>
      <w:r>
        <w:rPr>
          <w:rFonts w:eastAsia="宋体"/>
          <w:b/>
          <w:i/>
          <w:lang w:eastAsia="zh-CN"/>
        </w:rPr>
        <w:t>7</w:t>
      </w:r>
      <w:r w:rsidRPr="00AA0175">
        <w:rPr>
          <w:rFonts w:eastAsia="宋体"/>
          <w:b/>
          <w:i/>
          <w:lang w:eastAsia="zh-CN"/>
        </w:rPr>
        <w:t xml:space="preserve">: For multi-tone NPUSCHs multiplexed with OCC, DMRS ports with different cyclic shifts can be </w:t>
      </w:r>
      <w:r>
        <w:rPr>
          <w:rFonts w:eastAsia="宋体"/>
          <w:b/>
          <w:i/>
          <w:lang w:eastAsia="zh-CN"/>
        </w:rPr>
        <w:t>applied</w:t>
      </w:r>
      <w:r w:rsidRPr="00AA0175">
        <w:rPr>
          <w:rFonts w:eastAsia="宋体"/>
          <w:b/>
          <w:i/>
          <w:lang w:eastAsia="zh-CN"/>
        </w:rPr>
        <w:t>.</w:t>
      </w:r>
    </w:p>
    <w:p w14:paraId="1CDE474D" w14:textId="77777777" w:rsidR="002F4E28" w:rsidRPr="001872D0" w:rsidRDefault="002F4E28" w:rsidP="002F4E28">
      <w:pPr>
        <w:rPr>
          <w:rFonts w:eastAsia="宋体"/>
          <w:b/>
          <w:i/>
          <w:lang w:eastAsia="zh-CN"/>
        </w:rPr>
      </w:pPr>
      <w:r w:rsidRPr="001872D0">
        <w:rPr>
          <w:rFonts w:eastAsia="宋体"/>
          <w:b/>
          <w:i/>
          <w:lang w:eastAsia="zh-CN"/>
        </w:rPr>
        <w:t xml:space="preserve">Observation </w:t>
      </w:r>
      <w:r>
        <w:rPr>
          <w:rFonts w:eastAsia="宋体"/>
          <w:b/>
          <w:i/>
          <w:lang w:eastAsia="zh-CN"/>
        </w:rPr>
        <w:t>5</w:t>
      </w:r>
      <w:r w:rsidRPr="001872D0">
        <w:rPr>
          <w:rFonts w:eastAsia="宋体"/>
          <w:b/>
          <w:i/>
          <w:lang w:eastAsia="zh-CN"/>
        </w:rPr>
        <w:t xml:space="preserve">: For multi-tone NPUSCH with 15kHz SCS, </w:t>
      </w:r>
      <w:proofErr w:type="spellStart"/>
      <w:r w:rsidRPr="001872D0">
        <w:rPr>
          <w:rFonts w:eastAsia="宋体"/>
          <w:b/>
          <w:i/>
          <w:lang w:eastAsia="zh-CN"/>
        </w:rPr>
        <w:t>N</w:t>
      </w:r>
      <w:r w:rsidRPr="001872D0">
        <w:rPr>
          <w:rFonts w:eastAsia="宋体"/>
          <w:b/>
          <w:i/>
          <w:vertAlign w:val="subscript"/>
          <w:lang w:eastAsia="zh-CN"/>
        </w:rPr>
        <w:t>slot</w:t>
      </w:r>
      <w:proofErr w:type="spellEnd"/>
      <w:r>
        <w:rPr>
          <w:rFonts w:eastAsia="宋体"/>
          <w:b/>
          <w:i/>
          <w:lang w:eastAsia="zh-CN"/>
        </w:rPr>
        <w:t>-level OCC and One slot-level OCC</w:t>
      </w:r>
      <w:r w:rsidRPr="001872D0">
        <w:rPr>
          <w:rFonts w:eastAsia="宋体"/>
          <w:b/>
          <w:i/>
          <w:lang w:eastAsia="zh-CN"/>
        </w:rPr>
        <w:t xml:space="preserve"> achieve similar BLER performance with </w:t>
      </w:r>
      <w:r>
        <w:rPr>
          <w:rFonts w:eastAsia="宋体"/>
          <w:b/>
          <w:i/>
          <w:lang w:eastAsia="zh-CN"/>
        </w:rPr>
        <w:t>OCC</w:t>
      </w:r>
      <w:r w:rsidRPr="001872D0">
        <w:rPr>
          <w:rFonts w:eastAsia="宋体"/>
          <w:b/>
          <w:i/>
          <w:lang w:eastAsia="zh-CN"/>
        </w:rPr>
        <w:t xml:space="preserve"> length of 2.</w:t>
      </w:r>
    </w:p>
    <w:p w14:paraId="166207C7" w14:textId="77777777" w:rsidR="002F4E28" w:rsidRPr="001872D0" w:rsidRDefault="002F4E28" w:rsidP="002F4E28">
      <w:pPr>
        <w:rPr>
          <w:rFonts w:eastAsia="宋体"/>
          <w:b/>
          <w:i/>
          <w:lang w:eastAsia="zh-CN"/>
        </w:rPr>
      </w:pPr>
      <w:r w:rsidRPr="001872D0">
        <w:rPr>
          <w:rFonts w:eastAsia="宋体"/>
          <w:b/>
          <w:i/>
          <w:lang w:eastAsia="zh-CN"/>
        </w:rPr>
        <w:t xml:space="preserve">Observation </w:t>
      </w:r>
      <w:r>
        <w:rPr>
          <w:rFonts w:eastAsia="宋体"/>
          <w:b/>
          <w:i/>
          <w:lang w:eastAsia="zh-CN"/>
        </w:rPr>
        <w:t>6</w:t>
      </w:r>
      <w:r w:rsidRPr="001872D0">
        <w:rPr>
          <w:rFonts w:eastAsia="宋体"/>
          <w:b/>
          <w:i/>
          <w:lang w:eastAsia="zh-CN"/>
        </w:rPr>
        <w:t xml:space="preserve">: For multi-tone NPUSCH with 15kHz SCS, </w:t>
      </w:r>
      <w:r>
        <w:rPr>
          <w:rFonts w:eastAsia="宋体"/>
          <w:b/>
          <w:i/>
          <w:lang w:eastAsia="zh-CN"/>
        </w:rPr>
        <w:t xml:space="preserve">both </w:t>
      </w:r>
      <w:proofErr w:type="spellStart"/>
      <w:r w:rsidRPr="001872D0">
        <w:rPr>
          <w:rFonts w:eastAsia="宋体"/>
          <w:b/>
          <w:i/>
          <w:lang w:eastAsia="zh-CN"/>
        </w:rPr>
        <w:t>N</w:t>
      </w:r>
      <w:r w:rsidRPr="001872D0">
        <w:rPr>
          <w:rFonts w:eastAsia="宋体"/>
          <w:b/>
          <w:i/>
          <w:vertAlign w:val="subscript"/>
          <w:lang w:eastAsia="zh-CN"/>
        </w:rPr>
        <w:t>slot</w:t>
      </w:r>
      <w:proofErr w:type="spellEnd"/>
      <w:r w:rsidRPr="001872D0">
        <w:rPr>
          <w:rFonts w:eastAsia="宋体"/>
          <w:b/>
          <w:i/>
          <w:lang w:eastAsia="zh-CN"/>
        </w:rPr>
        <w:t xml:space="preserve">-level OCC </w:t>
      </w:r>
      <w:r>
        <w:rPr>
          <w:rFonts w:eastAsia="宋体"/>
          <w:b/>
          <w:i/>
          <w:lang w:eastAsia="zh-CN"/>
        </w:rPr>
        <w:t xml:space="preserve">and One </w:t>
      </w:r>
      <w:r w:rsidRPr="001872D0">
        <w:rPr>
          <w:rFonts w:eastAsia="宋体"/>
          <w:b/>
          <w:i/>
          <w:lang w:eastAsia="zh-CN"/>
        </w:rPr>
        <w:t>slot-level OCC</w:t>
      </w:r>
      <w:r w:rsidRPr="00EF0834">
        <w:rPr>
          <w:rFonts w:eastAsia="宋体"/>
          <w:b/>
          <w:i/>
          <w:lang w:eastAsia="zh-CN"/>
        </w:rPr>
        <w:t xml:space="preserve"> </w:t>
      </w:r>
      <w:r>
        <w:rPr>
          <w:rFonts w:eastAsia="宋体"/>
          <w:b/>
          <w:i/>
          <w:lang w:eastAsia="zh-CN"/>
        </w:rPr>
        <w:t xml:space="preserve">suffer obvious performance degradation when OCC length is 4. </w:t>
      </w:r>
    </w:p>
    <w:p w14:paraId="49D1169D" w14:textId="77777777" w:rsidR="002F4E28" w:rsidRPr="00FA0B39" w:rsidRDefault="002F4E28" w:rsidP="002F4E28">
      <w:pPr>
        <w:rPr>
          <w:lang w:val="en-US" w:eastAsia="zh-CN"/>
        </w:rPr>
      </w:pPr>
      <w:r w:rsidRPr="004D6EB1">
        <w:rPr>
          <w:b/>
          <w:i/>
          <w:lang w:val="en-US" w:eastAsia="zh-CN"/>
        </w:rPr>
        <w:t xml:space="preserve">Observation </w:t>
      </w:r>
      <w:r>
        <w:rPr>
          <w:b/>
          <w:i/>
          <w:lang w:val="en-US" w:eastAsia="zh-CN"/>
        </w:rPr>
        <w:t>7</w:t>
      </w:r>
      <w:r w:rsidRPr="004D6EB1">
        <w:rPr>
          <w:b/>
          <w:i/>
          <w:lang w:val="en-US" w:eastAsia="zh-CN"/>
        </w:rPr>
        <w:t xml:space="preserve">: </w:t>
      </w:r>
      <w:r>
        <w:rPr>
          <w:b/>
          <w:i/>
          <w:lang w:val="en-US" w:eastAsia="zh-CN"/>
        </w:rPr>
        <w:t>OCC index can be indicated in DCI</w:t>
      </w:r>
      <w:r>
        <w:rPr>
          <w:rFonts w:hint="eastAsia"/>
          <w:b/>
          <w:i/>
          <w:lang w:val="en-US" w:eastAsia="zh-CN"/>
        </w:rPr>
        <w:t>.</w:t>
      </w:r>
    </w:p>
    <w:p w14:paraId="755D5D26" w14:textId="77777777" w:rsidR="002F4E28" w:rsidRPr="00F132E8" w:rsidRDefault="002F4E28" w:rsidP="002F4E28">
      <w:pPr>
        <w:rPr>
          <w:b/>
          <w:i/>
          <w:lang w:val="en-US" w:eastAsia="zh-CN"/>
        </w:rPr>
      </w:pPr>
      <w:r>
        <w:rPr>
          <w:b/>
          <w:i/>
          <w:lang w:val="en-US" w:eastAsia="zh-CN"/>
        </w:rPr>
        <w:t xml:space="preserve">Proposal 8: OCC is only supported for RRC connected UE in Rel-19. </w:t>
      </w:r>
    </w:p>
    <w:p w14:paraId="539E96D2" w14:textId="77777777" w:rsidR="002F4E28" w:rsidRPr="002F4E28" w:rsidRDefault="002F4E28" w:rsidP="00A00EC7">
      <w:pPr>
        <w:widowControl/>
        <w:autoSpaceDE/>
        <w:autoSpaceDN/>
        <w:adjustRightInd/>
        <w:spacing w:after="180"/>
        <w:jc w:val="left"/>
        <w:rPr>
          <w:rFonts w:eastAsia="宋体" w:hint="eastAsia"/>
          <w:b/>
          <w:lang w:eastAsia="zh-CN"/>
        </w:rPr>
      </w:pPr>
    </w:p>
    <w:p w14:paraId="5BF744D5" w14:textId="77777777" w:rsidR="00A00EC7" w:rsidRPr="00350C73" w:rsidRDefault="00A00EC7" w:rsidP="00A00EC7">
      <w:pPr>
        <w:pStyle w:val="a6"/>
        <w:widowControl/>
        <w:numPr>
          <w:ilvl w:val="0"/>
          <w:numId w:val="9"/>
        </w:numPr>
        <w:autoSpaceDE/>
        <w:autoSpaceDN/>
        <w:adjustRightInd/>
        <w:spacing w:after="180"/>
        <w:contextualSpacing w:val="0"/>
        <w:jc w:val="left"/>
        <w:rPr>
          <w:rFonts w:eastAsia="宋体"/>
          <w:b/>
          <w:lang w:eastAsia="zh-CN"/>
        </w:rPr>
      </w:pPr>
      <w:r w:rsidRPr="00350C73">
        <w:rPr>
          <w:rFonts w:eastAsia="宋体"/>
          <w:b/>
          <w:lang w:eastAsia="zh-CN"/>
        </w:rPr>
        <w:t xml:space="preserve">For </w:t>
      </w:r>
      <w:r>
        <w:rPr>
          <w:rFonts w:eastAsia="宋体"/>
          <w:b/>
          <w:lang w:eastAsia="zh-CN"/>
        </w:rPr>
        <w:t>NPRACH</w:t>
      </w:r>
    </w:p>
    <w:p w14:paraId="332BF793" w14:textId="77777777" w:rsidR="002F4E28" w:rsidRDefault="002F4E28" w:rsidP="002F4E28">
      <w:pPr>
        <w:rPr>
          <w:rFonts w:eastAsia="宋体"/>
          <w:b/>
          <w:i/>
          <w:lang w:eastAsia="zh-CN"/>
        </w:rPr>
      </w:pPr>
      <w:r>
        <w:rPr>
          <w:rFonts w:eastAsia="宋体"/>
          <w:b/>
          <w:i/>
          <w:lang w:eastAsia="zh-CN"/>
        </w:rPr>
        <w:t xml:space="preserve">Observation 8: </w:t>
      </w:r>
      <w:r w:rsidRPr="00FC3EE7">
        <w:rPr>
          <w:rFonts w:eastAsia="宋体"/>
          <w:b/>
          <w:i/>
          <w:lang w:eastAsia="zh-CN"/>
        </w:rPr>
        <w:t xml:space="preserve">For intra-symbol group OCC scheme, the missed detection rate degrades significantly due to the interference of multiplexing preamble on same subcarriers and the interference of preamble on adjacent subcarriers. </w:t>
      </w:r>
    </w:p>
    <w:p w14:paraId="38C592A7" w14:textId="77777777" w:rsidR="002F4E28" w:rsidRDefault="002F4E28" w:rsidP="002F4E28">
      <w:pPr>
        <w:rPr>
          <w:rFonts w:eastAsia="宋体"/>
          <w:b/>
          <w:i/>
          <w:lang w:eastAsia="zh-CN"/>
        </w:rPr>
      </w:pPr>
      <w:r>
        <w:rPr>
          <w:rFonts w:eastAsia="宋体"/>
          <w:b/>
          <w:i/>
          <w:lang w:eastAsia="zh-CN"/>
        </w:rPr>
        <w:t xml:space="preserve">Proposal 9: </w:t>
      </w:r>
      <w:r w:rsidRPr="00FC3EE7">
        <w:rPr>
          <w:rFonts w:eastAsia="宋体"/>
          <w:b/>
          <w:i/>
          <w:lang w:eastAsia="zh-CN"/>
        </w:rPr>
        <w:t>Do not support OCC for NPRACH in Rel-19</w:t>
      </w:r>
      <w:r>
        <w:rPr>
          <w:rFonts w:eastAsia="宋体"/>
          <w:b/>
          <w:i/>
          <w:lang w:eastAsia="zh-CN"/>
        </w:rPr>
        <w:t>.</w:t>
      </w:r>
      <w:r w:rsidRPr="00FC3EE7" w:rsidDel="00FC3EE7">
        <w:rPr>
          <w:rFonts w:eastAsia="宋体"/>
          <w:b/>
          <w:i/>
          <w:lang w:eastAsia="zh-CN"/>
        </w:rPr>
        <w:t xml:space="preserve"> </w:t>
      </w:r>
    </w:p>
    <w:p w14:paraId="1CA01FC9" w14:textId="77777777" w:rsidR="00A00EC7" w:rsidRPr="002F4E28" w:rsidRDefault="00A00EC7" w:rsidP="00A00EC7">
      <w:pPr>
        <w:rPr>
          <w:rFonts w:eastAsia="宋体"/>
          <w:b/>
          <w:i/>
          <w:lang w:eastAsia="zh-CN"/>
        </w:rPr>
      </w:pPr>
    </w:p>
    <w:p w14:paraId="45F02C59" w14:textId="77777777" w:rsidR="00A00EC7" w:rsidRPr="004D6EB1" w:rsidRDefault="00A00EC7" w:rsidP="00A00EC7">
      <w:pPr>
        <w:rPr>
          <w:color w:val="000000" w:themeColor="text1"/>
          <w:lang w:eastAsia="zh-CN"/>
        </w:rPr>
      </w:pPr>
    </w:p>
    <w:p w14:paraId="29E2335E" w14:textId="77777777" w:rsidR="00A00EC7" w:rsidRDefault="00A00EC7" w:rsidP="00A00EC7">
      <w:pPr>
        <w:pStyle w:val="1"/>
        <w:numPr>
          <w:ilvl w:val="0"/>
          <w:numId w:val="0"/>
        </w:numPr>
        <w:tabs>
          <w:tab w:val="left" w:pos="720"/>
        </w:tabs>
        <w:ind w:left="432" w:hanging="432"/>
        <w:rPr>
          <w:rFonts w:eastAsiaTheme="minorEastAsia"/>
        </w:rPr>
      </w:pPr>
      <w:r w:rsidRPr="00414759">
        <w:rPr>
          <w:rFonts w:eastAsiaTheme="minorEastAsia"/>
        </w:rPr>
        <w:t>References</w:t>
      </w:r>
    </w:p>
    <w:bookmarkEnd w:id="2"/>
    <w:bookmarkEnd w:id="3"/>
    <w:bookmarkEnd w:id="4"/>
    <w:p w14:paraId="65D9593D" w14:textId="77777777" w:rsidR="00A00EC7" w:rsidRDefault="00A00EC7" w:rsidP="00A00EC7">
      <w:pPr>
        <w:spacing w:after="0"/>
        <w:rPr>
          <w:rFonts w:eastAsia="宋体"/>
          <w:lang w:eastAsia="zh-CN"/>
        </w:rPr>
      </w:pPr>
      <w:r w:rsidRPr="00312D29">
        <w:rPr>
          <w:rFonts w:eastAsia="宋体"/>
          <w:lang w:eastAsia="zh-CN"/>
        </w:rPr>
        <w:t xml:space="preserve">[1] </w:t>
      </w:r>
      <w:r w:rsidRPr="00541E03">
        <w:rPr>
          <w:rFonts w:eastAsia="宋体"/>
          <w:lang w:eastAsia="zh-CN"/>
        </w:rPr>
        <w:t>Report of 3GPP TSG RAN WG1 #11</w:t>
      </w:r>
      <w:r>
        <w:rPr>
          <w:rFonts w:eastAsia="宋体"/>
          <w:lang w:eastAsia="zh-CN"/>
        </w:rPr>
        <w:t>8bis</w:t>
      </w:r>
      <w:r w:rsidRPr="00541E03">
        <w:rPr>
          <w:rFonts w:eastAsia="宋体"/>
          <w:lang w:eastAsia="zh-CN"/>
        </w:rPr>
        <w:t xml:space="preserve"> meeting.</w:t>
      </w:r>
    </w:p>
    <w:p w14:paraId="5E416CEC" w14:textId="77777777" w:rsidR="00A00EC7" w:rsidRDefault="00A00EC7" w:rsidP="00A00EC7">
      <w:pPr>
        <w:spacing w:after="0"/>
        <w:rPr>
          <w:rFonts w:eastAsia="宋体"/>
          <w:lang w:eastAsia="zh-CN"/>
        </w:rPr>
      </w:pPr>
      <w:r w:rsidRPr="00312D29">
        <w:rPr>
          <w:rFonts w:eastAsia="宋体"/>
          <w:lang w:eastAsia="zh-CN"/>
        </w:rPr>
        <w:t>[</w:t>
      </w:r>
      <w:r>
        <w:rPr>
          <w:rFonts w:eastAsia="宋体"/>
          <w:lang w:eastAsia="zh-CN"/>
        </w:rPr>
        <w:t>2</w:t>
      </w:r>
      <w:r w:rsidRPr="00312D29">
        <w:rPr>
          <w:rFonts w:eastAsia="宋体"/>
          <w:lang w:eastAsia="zh-CN"/>
        </w:rPr>
        <w:t>]</w:t>
      </w:r>
      <w:r>
        <w:rPr>
          <w:rFonts w:eastAsia="宋体"/>
          <w:lang w:eastAsia="zh-CN"/>
        </w:rPr>
        <w:t xml:space="preserve"> </w:t>
      </w:r>
      <w:r>
        <w:rPr>
          <w:rFonts w:eastAsia="宋体" w:hint="eastAsia"/>
          <w:lang w:eastAsia="zh-CN"/>
        </w:rPr>
        <w:t>R</w:t>
      </w:r>
      <w:r>
        <w:rPr>
          <w:rFonts w:eastAsia="宋体"/>
          <w:lang w:eastAsia="zh-CN"/>
        </w:rPr>
        <w:t>1-2405175,</w:t>
      </w:r>
      <w:r w:rsidRPr="00D3695B">
        <w:rPr>
          <w:lang w:eastAsia="zh-CN"/>
        </w:rPr>
        <w:t xml:space="preserve"> </w:t>
      </w:r>
      <w:r w:rsidRPr="009345AE">
        <w:rPr>
          <w:lang w:eastAsia="zh-CN"/>
        </w:rPr>
        <w:t>“</w:t>
      </w:r>
      <w:r w:rsidRPr="00D3695B">
        <w:rPr>
          <w:lang w:eastAsia="zh-CN"/>
        </w:rPr>
        <w:t>IOT-NTN uplink capacity/throughput enhancement</w:t>
      </w:r>
      <w:r>
        <w:rPr>
          <w:rFonts w:eastAsia="宋体"/>
          <w:lang w:eastAsia="zh-CN"/>
        </w:rPr>
        <w:t xml:space="preserve">”, </w:t>
      </w:r>
      <w:r w:rsidRPr="00D3695B">
        <w:rPr>
          <w:rFonts w:eastAsia="宋体"/>
          <w:lang w:eastAsia="zh-CN"/>
        </w:rPr>
        <w:t>Qualcomm Incorporated</w:t>
      </w:r>
      <w:r>
        <w:rPr>
          <w:rFonts w:eastAsia="宋体"/>
          <w:lang w:eastAsia="zh-CN"/>
        </w:rPr>
        <w:t>.</w:t>
      </w:r>
    </w:p>
    <w:p w14:paraId="0EFC8BEE" w14:textId="77777777" w:rsidR="00A00EC7" w:rsidRPr="00312D29" w:rsidRDefault="00A00EC7" w:rsidP="00A00EC7">
      <w:pPr>
        <w:spacing w:after="0"/>
        <w:rPr>
          <w:rFonts w:eastAsia="宋体"/>
          <w:lang w:eastAsia="zh-CN"/>
        </w:rPr>
      </w:pPr>
      <w:r>
        <w:rPr>
          <w:rFonts w:eastAsia="宋体"/>
          <w:lang w:eastAsia="zh-CN"/>
        </w:rPr>
        <w:t xml:space="preserve">[3] </w:t>
      </w:r>
      <w:r w:rsidRPr="00A26CE3">
        <w:rPr>
          <w:rFonts w:eastAsia="宋体"/>
          <w:lang w:eastAsia="zh-CN"/>
        </w:rPr>
        <w:t>R2-2409242, LS on OCC for CB-msg3 NPUSCH</w:t>
      </w:r>
      <w:r>
        <w:rPr>
          <w:rFonts w:eastAsia="宋体"/>
          <w:lang w:eastAsia="zh-CN"/>
        </w:rPr>
        <w:t>.</w:t>
      </w:r>
    </w:p>
    <w:p w14:paraId="0990D60C" w14:textId="77777777" w:rsidR="00A00EC7" w:rsidRDefault="00A00EC7" w:rsidP="00A00EC7">
      <w:pPr>
        <w:spacing w:after="0"/>
        <w:rPr>
          <w:lang w:eastAsia="zh-CN"/>
        </w:rPr>
      </w:pPr>
      <w:r>
        <w:rPr>
          <w:rFonts w:eastAsia="宋体"/>
          <w:lang w:eastAsia="zh-CN"/>
        </w:rPr>
        <w:t>[4]</w:t>
      </w:r>
      <w:r w:rsidRPr="00312D29">
        <w:rPr>
          <w:rFonts w:eastAsia="宋体"/>
          <w:lang w:eastAsia="zh-CN"/>
        </w:rPr>
        <w:t>TS 36.211,</w:t>
      </w:r>
      <w:r w:rsidRPr="009345AE">
        <w:rPr>
          <w:lang w:eastAsia="zh-CN"/>
        </w:rPr>
        <w:t xml:space="preserve"> “</w:t>
      </w:r>
      <w:r w:rsidRPr="00312D29">
        <w:rPr>
          <w:rFonts w:eastAsia="宋体"/>
          <w:lang w:eastAsia="zh-CN"/>
        </w:rPr>
        <w:t>Evolved Universal Terrestrial Radio Access (E-UTRA); Physical channels and modulation</w:t>
      </w:r>
      <w:r w:rsidRPr="009345AE">
        <w:rPr>
          <w:lang w:eastAsia="zh-CN"/>
        </w:rPr>
        <w:t>”.</w:t>
      </w:r>
    </w:p>
    <w:p w14:paraId="147040C3" w14:textId="77777777" w:rsidR="00A00EC7" w:rsidRPr="007B78BF" w:rsidRDefault="00A00EC7" w:rsidP="00A00EC7">
      <w:pPr>
        <w:spacing w:after="0"/>
      </w:pPr>
    </w:p>
    <w:p w14:paraId="3171275F" w14:textId="77777777" w:rsidR="00A00EC7" w:rsidRDefault="00A00EC7" w:rsidP="00A00EC7">
      <w:pPr>
        <w:pStyle w:val="1"/>
        <w:numPr>
          <w:ilvl w:val="0"/>
          <w:numId w:val="0"/>
        </w:numPr>
        <w:tabs>
          <w:tab w:val="left" w:pos="720"/>
        </w:tabs>
        <w:ind w:left="432" w:hanging="432"/>
        <w:rPr>
          <w:rFonts w:eastAsiaTheme="minorEastAsia"/>
        </w:rPr>
      </w:pPr>
      <w:r>
        <w:rPr>
          <w:rFonts w:eastAsiaTheme="minorEastAsia"/>
        </w:rPr>
        <w:t>Appendix</w:t>
      </w:r>
    </w:p>
    <w:p w14:paraId="5D0039A2" w14:textId="33876B65" w:rsidR="00A00EC7" w:rsidRDefault="00A00EC7" w:rsidP="00A00EC7">
      <w:pPr>
        <w:pStyle w:val="af6"/>
      </w:pPr>
      <w:bookmarkStart w:id="18" w:name="_Ref172899175"/>
      <w:bookmarkStart w:id="19" w:name="_Ref162942365"/>
      <w:r>
        <w:t xml:space="preserve">Table </w:t>
      </w:r>
      <w:r>
        <w:fldChar w:fldCharType="begin"/>
      </w:r>
      <w:r>
        <w:instrText xml:space="preserve"> SEQ Table \* ARABIC </w:instrText>
      </w:r>
      <w:r>
        <w:fldChar w:fldCharType="separate"/>
      </w:r>
      <w:r w:rsidR="00F6706E">
        <w:rPr>
          <w:noProof/>
        </w:rPr>
        <w:t>6</w:t>
      </w:r>
      <w:r>
        <w:fldChar w:fldCharType="end"/>
      </w:r>
      <w:bookmarkEnd w:id="18"/>
      <w:bookmarkEnd w:id="19"/>
      <w:r>
        <w:t xml:space="preserve"> Link level assumptions for NPUSCH</w:t>
      </w: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A00EC7" w:rsidRPr="001F1606" w14:paraId="4563F7E9" w14:textId="77777777" w:rsidTr="00837AEA">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tcPr>
          <w:p w14:paraId="6CAFD8AF" w14:textId="77777777" w:rsidR="00A00EC7" w:rsidRPr="001F1606" w:rsidRDefault="00A00EC7" w:rsidP="00837AEA">
            <w:pPr>
              <w:snapToGrid w:val="0"/>
              <w:spacing w:after="0"/>
              <w:rPr>
                <w:rFonts w:eastAsia="宋体"/>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tcPr>
          <w:p w14:paraId="3118B3CD" w14:textId="77777777" w:rsidR="00A00EC7" w:rsidRDefault="00A00EC7" w:rsidP="00837AEA">
            <w:pPr>
              <w:snapToGrid w:val="0"/>
              <w:spacing w:after="0"/>
              <w:rPr>
                <w:rFonts w:eastAsia="宋体"/>
                <w:lang w:eastAsia="zh-CN"/>
              </w:rPr>
            </w:pPr>
            <w:r>
              <w:rPr>
                <w:rFonts w:eastAsia="宋体"/>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1BB68DA0" w14:textId="77777777" w:rsidR="00A00EC7" w:rsidRDefault="00A00EC7" w:rsidP="00837AEA">
            <w:pPr>
              <w:snapToGrid w:val="0"/>
              <w:spacing w:after="0"/>
              <w:jc w:val="center"/>
              <w:rPr>
                <w:rFonts w:eastAsia="宋体"/>
                <w:lang w:eastAsia="zh-CN"/>
              </w:rPr>
            </w:pPr>
            <w:r>
              <w:rPr>
                <w:rFonts w:eastAsia="宋体" w:hint="eastAsia"/>
                <w:lang w:eastAsia="zh-CN"/>
              </w:rPr>
              <w:t>v</w:t>
            </w:r>
            <w:r>
              <w:rPr>
                <w:rFonts w:eastAsia="宋体"/>
                <w:lang w:eastAsia="zh-CN"/>
              </w:rPr>
              <w:t>alue</w:t>
            </w:r>
          </w:p>
        </w:tc>
      </w:tr>
      <w:tr w:rsidR="00A00EC7" w:rsidRPr="001F1606" w14:paraId="2323E8F7" w14:textId="77777777" w:rsidTr="00837AEA">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hemeFill="background2" w:themeFillShade="BF"/>
            <w:tcMar>
              <w:top w:w="15" w:type="dxa"/>
              <w:left w:w="60" w:type="dxa"/>
              <w:bottom w:w="0" w:type="dxa"/>
              <w:right w:w="60" w:type="dxa"/>
            </w:tcMar>
          </w:tcPr>
          <w:p w14:paraId="272A75BF" w14:textId="77777777" w:rsidR="00A00EC7" w:rsidRPr="001F1606" w:rsidRDefault="00A00EC7" w:rsidP="00837AEA">
            <w:pPr>
              <w:snapToGrid w:val="0"/>
              <w:spacing w:after="0"/>
              <w:rPr>
                <w:rFonts w:eastAsia="宋体"/>
                <w:lang w:eastAsia="zh-CN"/>
              </w:rPr>
            </w:pPr>
            <w:r>
              <w:rPr>
                <w:rFonts w:eastAsia="宋体" w:hint="eastAsia"/>
                <w:lang w:eastAsia="zh-CN"/>
              </w:rPr>
              <w:t>s</w:t>
            </w:r>
            <w:r>
              <w:rPr>
                <w:rFonts w:eastAsia="宋体"/>
                <w:lang w:eastAsia="zh-CN"/>
              </w:rPr>
              <w:t>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tcPr>
          <w:p w14:paraId="22F3DA88" w14:textId="77777777" w:rsidR="00A00EC7" w:rsidRPr="001F1606" w:rsidRDefault="00A00EC7" w:rsidP="00837AEA">
            <w:pPr>
              <w:snapToGrid w:val="0"/>
              <w:spacing w:after="0"/>
              <w:rPr>
                <w:rFonts w:eastAsia="宋体"/>
                <w:lang w:eastAsia="zh-CN"/>
              </w:rPr>
            </w:pPr>
            <w:r>
              <w:rPr>
                <w:rFonts w:eastAsia="宋体" w:hint="eastAsia"/>
                <w:lang w:eastAsia="zh-CN"/>
              </w:rPr>
              <w:t>o</w:t>
            </w:r>
            <w:r>
              <w:rPr>
                <w:rFonts w:eastAsia="宋体"/>
                <w:lang w:eastAsia="zh-CN"/>
              </w:rPr>
              <w:t>rbit</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00136B74" w14:textId="77777777" w:rsidR="00A00EC7" w:rsidRPr="001F1606" w:rsidRDefault="00A00EC7" w:rsidP="00837AEA">
            <w:pPr>
              <w:snapToGrid w:val="0"/>
              <w:spacing w:after="0"/>
              <w:jc w:val="center"/>
              <w:rPr>
                <w:rFonts w:eastAsia="宋体"/>
                <w:lang w:eastAsia="zh-CN"/>
              </w:rPr>
            </w:pPr>
            <w:r>
              <w:rPr>
                <w:rFonts w:eastAsia="宋体" w:hint="eastAsia"/>
                <w:lang w:eastAsia="zh-CN"/>
              </w:rPr>
              <w:t>G</w:t>
            </w:r>
            <w:r>
              <w:rPr>
                <w:rFonts w:eastAsia="宋体"/>
                <w:lang w:eastAsia="zh-CN"/>
              </w:rPr>
              <w:t>EO</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040DDEAB" w14:textId="77777777" w:rsidR="00A00EC7" w:rsidRPr="001F1606" w:rsidRDefault="00A00EC7" w:rsidP="00837AEA">
            <w:pPr>
              <w:snapToGrid w:val="0"/>
              <w:spacing w:after="0"/>
              <w:jc w:val="center"/>
              <w:rPr>
                <w:rFonts w:eastAsia="宋体"/>
                <w:lang w:eastAsia="zh-CN"/>
              </w:rPr>
            </w:pPr>
            <w:r>
              <w:rPr>
                <w:rFonts w:eastAsia="宋体" w:hint="eastAsia"/>
                <w:lang w:eastAsia="zh-CN"/>
              </w:rPr>
              <w:t>L</w:t>
            </w:r>
            <w:r>
              <w:rPr>
                <w:rFonts w:eastAsia="宋体"/>
                <w:lang w:eastAsia="zh-CN"/>
              </w:rPr>
              <w:t>EO600</w:t>
            </w:r>
          </w:p>
        </w:tc>
      </w:tr>
      <w:tr w:rsidR="00A00EC7" w:rsidRPr="001F1606" w14:paraId="5E749D5E" w14:textId="77777777" w:rsidTr="00837AEA">
        <w:trPr>
          <w:trHeight w:val="158"/>
          <w:jc w:val="center"/>
        </w:trPr>
        <w:tc>
          <w:tcPr>
            <w:tcW w:w="1408" w:type="dxa"/>
            <w:vMerge/>
            <w:tcBorders>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tcPr>
          <w:p w14:paraId="33AD1E9F" w14:textId="77777777" w:rsidR="00A00EC7" w:rsidRPr="001F1606" w:rsidRDefault="00A00EC7" w:rsidP="00837AEA">
            <w:pPr>
              <w:snapToGrid w:val="0"/>
              <w:spacing w:after="0"/>
              <w:rPr>
                <w:rFonts w:eastAsia="宋体"/>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tcPr>
          <w:p w14:paraId="137C87B1" w14:textId="77777777" w:rsidR="00A00EC7" w:rsidRPr="001F1606" w:rsidRDefault="00A00EC7" w:rsidP="00837AEA">
            <w:pPr>
              <w:snapToGrid w:val="0"/>
              <w:spacing w:after="0"/>
              <w:rPr>
                <w:rFonts w:eastAsia="宋体"/>
                <w:lang w:eastAsia="zh-CN"/>
              </w:rPr>
            </w:pPr>
            <w:r>
              <w:rPr>
                <w:rFonts w:eastAsia="宋体"/>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2B6E412E" w14:textId="77777777" w:rsidR="00A00EC7" w:rsidRPr="001F1606" w:rsidRDefault="00A00EC7" w:rsidP="00837AEA">
            <w:pPr>
              <w:snapToGrid w:val="0"/>
              <w:spacing w:after="0"/>
              <w:rPr>
                <w:rFonts w:eastAsia="宋体"/>
                <w:lang w:eastAsia="zh-CN"/>
              </w:rPr>
            </w:pPr>
            <w:r>
              <w:rPr>
                <w:rFonts w:eastAsia="宋体" w:hint="eastAsia"/>
                <w:lang w:eastAsia="zh-CN"/>
              </w:rPr>
              <w:t>1</w:t>
            </w:r>
            <w:r>
              <w:rPr>
                <w:rFonts w:eastAsia="宋体"/>
                <w:lang w:eastAsia="zh-CN"/>
              </w:rPr>
              <w:t>2.5 degree</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3FC75E2C" w14:textId="77777777" w:rsidR="00A00EC7" w:rsidRPr="001F1606" w:rsidRDefault="00A00EC7" w:rsidP="00837AEA">
            <w:pPr>
              <w:snapToGrid w:val="0"/>
              <w:spacing w:after="0"/>
              <w:rPr>
                <w:rFonts w:eastAsia="宋体"/>
                <w:lang w:eastAsia="zh-CN"/>
              </w:rPr>
            </w:pPr>
            <w:r>
              <w:rPr>
                <w:rFonts w:eastAsia="宋体" w:hint="eastAsia"/>
                <w:lang w:eastAsia="zh-CN"/>
              </w:rPr>
              <w:t>3</w:t>
            </w:r>
            <w:r>
              <w:rPr>
                <w:rFonts w:eastAsia="宋体"/>
                <w:lang w:eastAsia="zh-CN"/>
              </w:rPr>
              <w:t>0degree</w:t>
            </w:r>
          </w:p>
        </w:tc>
      </w:tr>
      <w:tr w:rsidR="00A00EC7" w:rsidRPr="001F1606" w14:paraId="3CF86844" w14:textId="77777777" w:rsidTr="00837AEA">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3AC601C1" w14:textId="77777777" w:rsidR="00A00EC7" w:rsidRPr="001F1606" w:rsidRDefault="00A00EC7" w:rsidP="00837AEA">
            <w:pPr>
              <w:snapToGrid w:val="0"/>
              <w:spacing w:after="0"/>
              <w:rPr>
                <w:rFonts w:eastAsia="宋体"/>
                <w:lang w:val="en-US" w:eastAsia="zh-CN"/>
              </w:rPr>
            </w:pPr>
            <w:r w:rsidRPr="001F1606">
              <w:rPr>
                <w:rFonts w:eastAsia="宋体"/>
                <w:lang w:eastAsia="zh-CN"/>
              </w:rPr>
              <w:t xml:space="preserve">Channel and </w:t>
            </w:r>
            <w:r w:rsidRPr="001F1606">
              <w:rPr>
                <w:rFonts w:eastAsia="宋体"/>
                <w:lang w:eastAsia="zh-CN"/>
              </w:rPr>
              <w:lastRenderedPageBreak/>
              <w:t>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593E2473" w14:textId="77777777" w:rsidR="00A00EC7" w:rsidRPr="001F1606" w:rsidRDefault="00A00EC7" w:rsidP="00837AEA">
            <w:pPr>
              <w:snapToGrid w:val="0"/>
              <w:spacing w:after="0"/>
              <w:rPr>
                <w:rFonts w:eastAsia="宋体"/>
                <w:lang w:val="en-US" w:eastAsia="zh-CN"/>
              </w:rPr>
            </w:pPr>
            <w:r w:rsidRPr="001F1606">
              <w:rPr>
                <w:rFonts w:eastAsia="宋体"/>
                <w:lang w:eastAsia="zh-CN"/>
              </w:rPr>
              <w:lastRenderedPageBreak/>
              <w:t>carrier frequency</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00939BA" w14:textId="77777777" w:rsidR="00A00EC7" w:rsidRPr="001F1606" w:rsidRDefault="00A00EC7" w:rsidP="00837AEA">
            <w:pPr>
              <w:snapToGrid w:val="0"/>
              <w:spacing w:after="0"/>
              <w:rPr>
                <w:rFonts w:eastAsia="宋体"/>
                <w:lang w:val="en-US" w:eastAsia="zh-CN"/>
              </w:rPr>
            </w:pPr>
            <w:r w:rsidRPr="001F1606">
              <w:rPr>
                <w:rFonts w:eastAsia="宋体"/>
                <w:lang w:eastAsia="zh-CN"/>
              </w:rPr>
              <w:t>2GHz</w:t>
            </w:r>
          </w:p>
        </w:tc>
      </w:tr>
      <w:tr w:rsidR="00A00EC7" w:rsidRPr="001F1606" w14:paraId="440BD9F5" w14:textId="77777777" w:rsidTr="00837AEA">
        <w:trPr>
          <w:trHeight w:val="315"/>
          <w:jc w:val="center"/>
        </w:trPr>
        <w:tc>
          <w:tcPr>
            <w:tcW w:w="1408" w:type="dxa"/>
            <w:vMerge/>
            <w:tcBorders>
              <w:left w:val="single" w:sz="8" w:space="0" w:color="000000"/>
              <w:right w:val="single" w:sz="8" w:space="0" w:color="000000"/>
            </w:tcBorders>
            <w:shd w:val="clear" w:color="auto" w:fill="AEAAAA" w:themeFill="background2" w:themeFillShade="BF"/>
            <w:vAlign w:val="center"/>
            <w:hideMark/>
          </w:tcPr>
          <w:p w14:paraId="20C4CE6C"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392FD748" w14:textId="77777777" w:rsidR="00A00EC7" w:rsidRPr="001F1606" w:rsidRDefault="00A00EC7" w:rsidP="00837AEA">
            <w:pPr>
              <w:snapToGrid w:val="0"/>
              <w:spacing w:after="0"/>
              <w:rPr>
                <w:rFonts w:eastAsia="宋体"/>
                <w:lang w:val="en-US" w:eastAsia="zh-CN"/>
              </w:rPr>
            </w:pPr>
            <w:r w:rsidRPr="001F1606">
              <w:rPr>
                <w:rFonts w:eastAsia="宋体"/>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B62BB05" w14:textId="77777777" w:rsidR="00A00EC7" w:rsidRPr="001F1606" w:rsidRDefault="00A00EC7" w:rsidP="00837AEA">
            <w:pPr>
              <w:snapToGrid w:val="0"/>
              <w:spacing w:after="0"/>
              <w:rPr>
                <w:rFonts w:eastAsia="宋体"/>
                <w:lang w:val="en-US" w:eastAsia="zh-CN"/>
              </w:rPr>
            </w:pPr>
            <w:r w:rsidRPr="001F1606">
              <w:rPr>
                <w:rFonts w:eastAsia="宋体"/>
                <w:lang w:eastAsia="zh-CN"/>
              </w:rPr>
              <w:t>NTN-TDL-C</w:t>
            </w:r>
          </w:p>
          <w:p w14:paraId="15ADB52A" w14:textId="77777777" w:rsidR="00A00EC7" w:rsidRPr="001F1606" w:rsidRDefault="00A00EC7" w:rsidP="00837AEA">
            <w:pPr>
              <w:snapToGrid w:val="0"/>
              <w:spacing w:after="0"/>
              <w:rPr>
                <w:rFonts w:eastAsia="宋体"/>
                <w:lang w:val="en-US" w:eastAsia="zh-CN"/>
              </w:rPr>
            </w:pPr>
            <w:r w:rsidRPr="001F1606">
              <w:rPr>
                <w:rFonts w:eastAsia="宋体"/>
                <w:lang w:eastAsia="zh-CN"/>
              </w:rPr>
              <w:t>The channels from different UE are independent.</w:t>
            </w:r>
          </w:p>
        </w:tc>
      </w:tr>
      <w:tr w:rsidR="00A00EC7" w:rsidRPr="001F1606" w14:paraId="06A7BF0D" w14:textId="77777777" w:rsidTr="00837AEA">
        <w:trPr>
          <w:trHeight w:val="315"/>
          <w:jc w:val="center"/>
        </w:trPr>
        <w:tc>
          <w:tcPr>
            <w:tcW w:w="1408" w:type="dxa"/>
            <w:vMerge/>
            <w:tcBorders>
              <w:left w:val="single" w:sz="8" w:space="0" w:color="000000"/>
              <w:right w:val="single" w:sz="8" w:space="0" w:color="000000"/>
            </w:tcBorders>
            <w:shd w:val="clear" w:color="auto" w:fill="AEAAAA" w:themeFill="background2" w:themeFillShade="BF"/>
            <w:vAlign w:val="center"/>
            <w:hideMark/>
          </w:tcPr>
          <w:p w14:paraId="15B573B5"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6D24A936" w14:textId="77777777" w:rsidR="00A00EC7" w:rsidRPr="001F1606" w:rsidRDefault="00A00EC7" w:rsidP="00837AEA">
            <w:pPr>
              <w:snapToGrid w:val="0"/>
              <w:spacing w:after="0"/>
              <w:rPr>
                <w:rFonts w:eastAsia="宋体"/>
                <w:lang w:val="en-US" w:eastAsia="zh-CN"/>
              </w:rPr>
            </w:pPr>
            <w:r w:rsidRPr="001F1606">
              <w:rPr>
                <w:rFonts w:eastAsia="宋体"/>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27C813E" w14:textId="77777777" w:rsidR="00A00EC7" w:rsidRDefault="00A00EC7" w:rsidP="00837AEA">
            <w:pPr>
              <w:snapToGrid w:val="0"/>
              <w:spacing w:after="0" w:line="276" w:lineRule="auto"/>
              <w:rPr>
                <w:sz w:val="21"/>
                <w:szCs w:val="21"/>
              </w:rPr>
            </w:pPr>
            <w:r w:rsidRPr="0049681A">
              <w:rPr>
                <w:sz w:val="21"/>
                <w:szCs w:val="21"/>
              </w:rPr>
              <w:t xml:space="preserve">Uniform </w:t>
            </w:r>
            <w:r>
              <w:rPr>
                <w:sz w:val="21"/>
                <w:szCs w:val="21"/>
              </w:rPr>
              <w:t>random selection from [-0.1 ppm, +0.1 ppm] for all UEs</w:t>
            </w:r>
          </w:p>
          <w:p w14:paraId="6D76EE7A" w14:textId="77777777" w:rsidR="00A00EC7" w:rsidRPr="001F1606" w:rsidRDefault="00A00EC7" w:rsidP="00837AEA">
            <w:pPr>
              <w:snapToGrid w:val="0"/>
              <w:spacing w:after="0"/>
              <w:rPr>
                <w:rFonts w:eastAsia="宋体"/>
                <w:lang w:val="en-US" w:eastAsia="zh-CN"/>
              </w:rPr>
            </w:pPr>
            <w:r>
              <w:rPr>
                <w:lang w:eastAsia="zh-CN"/>
              </w:rPr>
              <w:t>Variation of frequency error is negligible.</w:t>
            </w:r>
          </w:p>
        </w:tc>
      </w:tr>
      <w:tr w:rsidR="00A00EC7" w:rsidRPr="001F1606" w14:paraId="204015ED" w14:textId="77777777" w:rsidTr="00837AEA">
        <w:trPr>
          <w:trHeight w:val="315"/>
          <w:jc w:val="center"/>
        </w:trPr>
        <w:tc>
          <w:tcPr>
            <w:tcW w:w="1408" w:type="dxa"/>
            <w:vMerge/>
            <w:tcBorders>
              <w:left w:val="single" w:sz="8" w:space="0" w:color="000000"/>
              <w:right w:val="single" w:sz="8" w:space="0" w:color="000000"/>
            </w:tcBorders>
            <w:shd w:val="clear" w:color="auto" w:fill="AEAAAA" w:themeFill="background2" w:themeFillShade="BF"/>
            <w:vAlign w:val="center"/>
            <w:hideMark/>
          </w:tcPr>
          <w:p w14:paraId="6C590B98"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2F1EB710" w14:textId="77777777" w:rsidR="00A00EC7" w:rsidRPr="001F1606" w:rsidRDefault="00A00EC7" w:rsidP="00837AEA">
            <w:pPr>
              <w:snapToGrid w:val="0"/>
              <w:spacing w:after="0"/>
              <w:rPr>
                <w:rFonts w:eastAsia="宋体"/>
                <w:lang w:val="en-US" w:eastAsia="zh-CN"/>
              </w:rPr>
            </w:pPr>
            <w:r w:rsidRPr="001F1606">
              <w:rPr>
                <w:rFonts w:eastAsia="宋体"/>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861A991" w14:textId="77777777" w:rsidR="00A00EC7" w:rsidRDefault="00A00EC7" w:rsidP="00837AEA">
            <w:pPr>
              <w:snapToGrid w:val="0"/>
              <w:spacing w:after="0" w:line="276" w:lineRule="auto"/>
              <w:rPr>
                <w:sz w:val="21"/>
                <w:szCs w:val="21"/>
              </w:rPr>
            </w:pPr>
            <w:r w:rsidRPr="00820B0A">
              <w:rPr>
                <w:sz w:val="21"/>
                <w:szCs w:val="21"/>
              </w:rPr>
              <w:t xml:space="preserve">Uniform </w:t>
            </w:r>
            <w:r>
              <w:rPr>
                <w:sz w:val="21"/>
                <w:szCs w:val="21"/>
              </w:rPr>
              <w:t>random selection from [-97Ts, +97Ts] for all UEs</w:t>
            </w:r>
          </w:p>
          <w:p w14:paraId="65B307D3" w14:textId="77777777" w:rsidR="00A00EC7" w:rsidRPr="001F1606" w:rsidRDefault="00A00EC7" w:rsidP="00837AEA">
            <w:pPr>
              <w:snapToGrid w:val="0"/>
              <w:spacing w:after="0"/>
              <w:rPr>
                <w:rFonts w:eastAsia="宋体"/>
                <w:lang w:val="en-US" w:eastAsia="zh-CN"/>
              </w:rPr>
            </w:pPr>
            <w:r w:rsidRPr="0049681A">
              <w:rPr>
                <w:lang w:eastAsia="zh-CN"/>
              </w:rPr>
              <w:t xml:space="preserve">Timing drift </w:t>
            </w:r>
            <w:r>
              <w:rPr>
                <w:lang w:eastAsia="zh-CN"/>
              </w:rPr>
              <w:t>80us/s for LEO600 and 0 for GEO.</w:t>
            </w:r>
          </w:p>
        </w:tc>
      </w:tr>
      <w:tr w:rsidR="00A00EC7" w:rsidRPr="001F1606" w14:paraId="134DCF7E" w14:textId="77777777" w:rsidTr="00837AEA">
        <w:trPr>
          <w:trHeight w:val="158"/>
          <w:jc w:val="center"/>
        </w:trPr>
        <w:tc>
          <w:tcPr>
            <w:tcW w:w="1408" w:type="dxa"/>
            <w:vMerge/>
            <w:tcBorders>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tcPr>
          <w:p w14:paraId="5595EAA1" w14:textId="77777777" w:rsidR="00A00EC7" w:rsidRPr="001F1606" w:rsidRDefault="00A00EC7" w:rsidP="00837AEA">
            <w:pPr>
              <w:snapToGrid w:val="0"/>
              <w:spacing w:after="0"/>
              <w:rPr>
                <w:rFonts w:eastAsia="宋体"/>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tcPr>
          <w:p w14:paraId="735711E7" w14:textId="77777777" w:rsidR="00A00EC7" w:rsidRPr="001F1606" w:rsidRDefault="00A00EC7" w:rsidP="00837AEA">
            <w:pPr>
              <w:snapToGrid w:val="0"/>
              <w:spacing w:after="0"/>
              <w:rPr>
                <w:rFonts w:eastAsia="宋体"/>
                <w:lang w:eastAsia="zh-CN"/>
              </w:rPr>
            </w:pPr>
            <w:r w:rsidRPr="0049681A">
              <w:rPr>
                <w:rFonts w:eastAsia="宋体"/>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E56CEF0" w14:textId="77777777" w:rsidR="00A00EC7" w:rsidRPr="0014260A" w:rsidRDefault="00A00EC7" w:rsidP="00837AEA">
            <w:pPr>
              <w:snapToGrid w:val="0"/>
              <w:spacing w:after="0"/>
              <w:rPr>
                <w:rFonts w:eastAsia="宋体"/>
                <w:b/>
                <w:lang w:val="en-US" w:eastAsia="zh-CN"/>
              </w:rPr>
            </w:pPr>
            <w:proofErr w:type="spellStart"/>
            <w:r w:rsidRPr="0014260A">
              <w:rPr>
                <w:b/>
                <w:color w:val="000000"/>
                <w:lang w:eastAsia="ar-SA"/>
              </w:rPr>
              <w:t>P</w:t>
            </w:r>
            <w:r w:rsidRPr="0014260A">
              <w:rPr>
                <w:b/>
                <w:color w:val="000000"/>
                <w:vertAlign w:val="subscript"/>
                <w:lang w:eastAsia="ar-SA"/>
              </w:rPr>
              <w:t>imb</w:t>
            </w:r>
            <w:proofErr w:type="spellEnd"/>
            <w:r w:rsidRPr="0014260A">
              <w:rPr>
                <w:b/>
                <w:color w:val="000000"/>
                <w:lang w:eastAsia="ar-SA"/>
              </w:rPr>
              <w:t>=0</w:t>
            </w:r>
          </w:p>
        </w:tc>
      </w:tr>
      <w:tr w:rsidR="00A00EC7" w:rsidRPr="001F1606" w14:paraId="4F00B355" w14:textId="77777777" w:rsidTr="00837AEA">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2B1DC375" w14:textId="77777777" w:rsidR="00A00EC7" w:rsidRPr="001F1606" w:rsidRDefault="00A00EC7" w:rsidP="00837AEA">
            <w:pPr>
              <w:snapToGrid w:val="0"/>
              <w:spacing w:after="0"/>
              <w:rPr>
                <w:rFonts w:eastAsia="宋体"/>
                <w:lang w:val="en-US" w:eastAsia="zh-CN"/>
              </w:rPr>
            </w:pPr>
            <w:r w:rsidRPr="001F1606">
              <w:rPr>
                <w:rFonts w:eastAsia="宋体"/>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2FE01933" w14:textId="77777777" w:rsidR="00A00EC7" w:rsidRPr="001F1606" w:rsidRDefault="00A00EC7" w:rsidP="00837AEA">
            <w:pPr>
              <w:snapToGrid w:val="0"/>
              <w:spacing w:after="0"/>
              <w:rPr>
                <w:rFonts w:eastAsia="宋体"/>
                <w:lang w:val="en-US" w:eastAsia="zh-CN"/>
              </w:rPr>
            </w:pPr>
            <w:r w:rsidRPr="001F1606">
              <w:rPr>
                <w:rFonts w:eastAsia="宋体"/>
                <w:lang w:eastAsia="zh-CN"/>
              </w:rPr>
              <w:t>SCS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43338E1F" w14:textId="77777777" w:rsidR="00A00EC7" w:rsidRPr="001F1606" w:rsidRDefault="00A00EC7" w:rsidP="00837AEA">
            <w:pPr>
              <w:snapToGrid w:val="0"/>
              <w:spacing w:after="0"/>
              <w:rPr>
                <w:rFonts w:eastAsia="宋体"/>
                <w:lang w:val="en-US" w:eastAsia="zh-CN"/>
              </w:rPr>
            </w:pPr>
            <w:r>
              <w:rPr>
                <w:rFonts w:eastAsia="宋体"/>
                <w:lang w:eastAsia="zh-CN"/>
              </w:rPr>
              <w:t xml:space="preserve">3.75kHz and </w:t>
            </w:r>
            <w:r w:rsidRPr="001F1606">
              <w:rPr>
                <w:rFonts w:eastAsia="宋体"/>
                <w:lang w:eastAsia="zh-CN"/>
              </w:rPr>
              <w:t>15</w:t>
            </w:r>
            <w:r>
              <w:rPr>
                <w:rFonts w:eastAsia="宋体"/>
                <w:lang w:eastAsia="zh-CN"/>
              </w:rPr>
              <w:t>k</w:t>
            </w:r>
            <w:r w:rsidRPr="001F1606">
              <w:rPr>
                <w:rFonts w:eastAsia="宋体"/>
                <w:lang w:eastAsia="zh-CN"/>
              </w:rPr>
              <w:t>Hz</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2BE017E0" w14:textId="77777777" w:rsidR="00A00EC7" w:rsidRPr="001F1606" w:rsidRDefault="00A00EC7" w:rsidP="00837AEA">
            <w:pPr>
              <w:snapToGrid w:val="0"/>
              <w:spacing w:after="0"/>
              <w:rPr>
                <w:rFonts w:eastAsia="宋体"/>
                <w:lang w:val="en-US" w:eastAsia="zh-CN"/>
              </w:rPr>
            </w:pPr>
            <w:r>
              <w:rPr>
                <w:rFonts w:eastAsia="宋体" w:hint="eastAsia"/>
                <w:lang w:val="en-US" w:eastAsia="zh-CN"/>
              </w:rPr>
              <w:t>1</w:t>
            </w:r>
            <w:r>
              <w:rPr>
                <w:rFonts w:eastAsia="宋体"/>
                <w:lang w:val="en-US" w:eastAsia="zh-CN"/>
              </w:rPr>
              <w:t>5kHz</w:t>
            </w:r>
          </w:p>
        </w:tc>
      </w:tr>
      <w:tr w:rsidR="00A00EC7" w:rsidRPr="001F1606" w14:paraId="7E5BFD7F"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68EC9E3E"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587F8C9C" w14:textId="77777777" w:rsidR="00A00EC7" w:rsidRPr="001F1606" w:rsidRDefault="00A00EC7" w:rsidP="00837AEA">
            <w:pPr>
              <w:snapToGrid w:val="0"/>
              <w:spacing w:after="0"/>
              <w:rPr>
                <w:rFonts w:eastAsia="宋体"/>
                <w:lang w:val="en-US" w:eastAsia="zh-CN"/>
              </w:rPr>
            </w:pPr>
            <w:r w:rsidRPr="001F1606">
              <w:rPr>
                <w:rFonts w:eastAsia="宋体"/>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0421F94" w14:textId="77777777" w:rsidR="00A00EC7" w:rsidRPr="001F1606" w:rsidRDefault="00A00EC7" w:rsidP="00837AEA">
            <w:pPr>
              <w:snapToGrid w:val="0"/>
              <w:spacing w:after="0"/>
              <w:rPr>
                <w:rFonts w:eastAsia="宋体"/>
                <w:lang w:val="en-US" w:eastAsia="zh-CN"/>
              </w:rPr>
            </w:pPr>
            <w:r>
              <w:rPr>
                <w:rFonts w:eastAsia="宋体"/>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73C2419C" w14:textId="77777777" w:rsidR="00A00EC7" w:rsidRPr="001F1606" w:rsidRDefault="00A00EC7" w:rsidP="00837AEA">
            <w:pPr>
              <w:snapToGrid w:val="0"/>
              <w:spacing w:after="0"/>
              <w:rPr>
                <w:rFonts w:eastAsia="宋体"/>
                <w:lang w:val="en-US" w:eastAsia="zh-CN"/>
              </w:rPr>
            </w:pPr>
            <w:r>
              <w:rPr>
                <w:rFonts w:eastAsia="宋体" w:hint="eastAsia"/>
                <w:lang w:val="en-US" w:eastAsia="zh-CN"/>
              </w:rPr>
              <w:t>1</w:t>
            </w:r>
            <w:r>
              <w:rPr>
                <w:rFonts w:eastAsia="宋体"/>
                <w:lang w:val="en-US" w:eastAsia="zh-CN"/>
              </w:rPr>
              <w:t>2 tone</w:t>
            </w:r>
          </w:p>
        </w:tc>
      </w:tr>
      <w:tr w:rsidR="00A00EC7" w:rsidRPr="001F1606" w14:paraId="4C4E8806"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2A18ECD8"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1942F01D" w14:textId="77777777" w:rsidR="00A00EC7" w:rsidRPr="001F1606" w:rsidRDefault="00A00EC7" w:rsidP="00837AEA">
            <w:pPr>
              <w:snapToGrid w:val="0"/>
              <w:spacing w:after="0"/>
              <w:rPr>
                <w:rFonts w:eastAsia="宋体"/>
                <w:lang w:val="en-US" w:eastAsia="zh-CN"/>
              </w:rPr>
            </w:pPr>
            <w:r w:rsidRPr="001F1606">
              <w:rPr>
                <w:rFonts w:eastAsia="宋体"/>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802539D" w14:textId="77777777" w:rsidR="00A00EC7" w:rsidRPr="001F1606" w:rsidRDefault="00A00EC7" w:rsidP="00837AEA">
            <w:pPr>
              <w:snapToGrid w:val="0"/>
              <w:spacing w:after="0"/>
              <w:rPr>
                <w:rFonts w:eastAsia="宋体"/>
                <w:lang w:val="en-US" w:eastAsia="zh-CN"/>
              </w:rPr>
            </w:pPr>
            <w:r w:rsidRPr="001F1606">
              <w:rPr>
                <w:rFonts w:eastAsia="宋体"/>
                <w:lang w:eastAsia="zh-CN"/>
              </w:rPr>
              <w:t>DFT-s-OFDM</w:t>
            </w:r>
          </w:p>
        </w:tc>
      </w:tr>
      <w:tr w:rsidR="00A00EC7" w:rsidRPr="001F1606" w14:paraId="7E60EB2E"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7BC52DC9"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567A6F87" w14:textId="77777777" w:rsidR="00A00EC7" w:rsidRPr="001F1606" w:rsidRDefault="00A00EC7" w:rsidP="00837AEA">
            <w:pPr>
              <w:snapToGrid w:val="0"/>
              <w:spacing w:after="0"/>
              <w:rPr>
                <w:rFonts w:eastAsia="宋体"/>
                <w:lang w:val="en-US" w:eastAsia="zh-CN"/>
              </w:rPr>
            </w:pPr>
            <w:r w:rsidRPr="001F1606">
              <w:rPr>
                <w:rFonts w:eastAsia="宋体"/>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2158375" w14:textId="77777777" w:rsidR="00A00EC7" w:rsidRPr="001F1606" w:rsidRDefault="00A00EC7" w:rsidP="00837AEA">
            <w:pPr>
              <w:snapToGrid w:val="0"/>
              <w:spacing w:after="0"/>
              <w:rPr>
                <w:rFonts w:eastAsia="宋体"/>
                <w:lang w:val="en-US" w:eastAsia="zh-CN"/>
              </w:rPr>
            </w:pPr>
            <w:r w:rsidRPr="001F1606">
              <w:rPr>
                <w:rFonts w:eastAsia="宋体"/>
                <w:lang w:eastAsia="zh-CN"/>
              </w:rPr>
              <w:t>w/o frequency hopping</w:t>
            </w:r>
          </w:p>
        </w:tc>
      </w:tr>
      <w:tr w:rsidR="00A00EC7" w:rsidRPr="001F1606" w14:paraId="7259B0B0"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672B2F15"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7EBA1DB4" w14:textId="77777777" w:rsidR="00A00EC7" w:rsidRPr="001F1606" w:rsidRDefault="00A00EC7" w:rsidP="00837AEA">
            <w:pPr>
              <w:snapToGrid w:val="0"/>
              <w:spacing w:after="0"/>
              <w:rPr>
                <w:rFonts w:eastAsia="宋体"/>
                <w:lang w:val="en-US" w:eastAsia="zh-CN"/>
              </w:rPr>
            </w:pPr>
            <w:r w:rsidRPr="001F1606">
              <w:rPr>
                <w:rFonts w:eastAsia="宋体"/>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51283DE" w14:textId="77777777" w:rsidR="00A00EC7" w:rsidRPr="001F1606" w:rsidRDefault="00A00EC7" w:rsidP="00837AEA">
            <w:pPr>
              <w:snapToGrid w:val="0"/>
              <w:spacing w:after="0"/>
              <w:rPr>
                <w:rFonts w:eastAsia="宋体"/>
                <w:lang w:val="en-US" w:eastAsia="zh-CN"/>
              </w:rPr>
            </w:pPr>
            <w:r w:rsidRPr="001F1606">
              <w:rPr>
                <w:rFonts w:eastAsia="宋体"/>
                <w:lang w:eastAsia="zh-CN"/>
              </w:rPr>
              <w:t>SISO</w:t>
            </w:r>
          </w:p>
        </w:tc>
      </w:tr>
      <w:tr w:rsidR="00A00EC7" w:rsidRPr="001F1606" w14:paraId="5AA91A15" w14:textId="77777777" w:rsidTr="00837AEA">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75DC565B"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20E9DC2B" w14:textId="77777777" w:rsidR="00A00EC7" w:rsidRPr="001F1606" w:rsidRDefault="00A00EC7" w:rsidP="00837AEA">
            <w:pPr>
              <w:snapToGrid w:val="0"/>
              <w:spacing w:after="0"/>
              <w:rPr>
                <w:rFonts w:eastAsia="宋体"/>
                <w:lang w:val="en-US" w:eastAsia="zh-CN"/>
              </w:rPr>
            </w:pPr>
            <w:r w:rsidRPr="001F1606">
              <w:rPr>
                <w:rFonts w:eastAsia="宋体"/>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46B021E1" w14:textId="77777777" w:rsidR="00A00EC7" w:rsidRDefault="00A00EC7" w:rsidP="00837AEA">
            <w:pPr>
              <w:snapToGrid w:val="0"/>
              <w:spacing w:after="0"/>
              <w:rPr>
                <w:rFonts w:eastAsia="宋体"/>
                <w:lang w:val="en-US" w:eastAsia="zh-CN"/>
              </w:rPr>
            </w:pPr>
            <w:r>
              <w:rPr>
                <w:rFonts w:eastAsia="宋体"/>
                <w:lang w:val="en-US" w:eastAsia="zh-CN"/>
              </w:rPr>
              <w:t>OS#4 per slot for 3.75kHz</w:t>
            </w:r>
          </w:p>
          <w:p w14:paraId="6E10A0C8" w14:textId="77777777" w:rsidR="00A00EC7" w:rsidRDefault="00A00EC7" w:rsidP="00837AEA">
            <w:pPr>
              <w:snapToGrid w:val="0"/>
              <w:spacing w:after="0"/>
              <w:rPr>
                <w:rFonts w:eastAsia="宋体"/>
                <w:lang w:val="en-US" w:eastAsia="zh-CN"/>
              </w:rPr>
            </w:pPr>
            <w:r w:rsidRPr="001F1606">
              <w:rPr>
                <w:rFonts w:eastAsia="宋体"/>
                <w:lang w:val="en-US" w:eastAsia="zh-CN"/>
              </w:rPr>
              <w:t>OS#</w:t>
            </w:r>
            <w:r>
              <w:rPr>
                <w:rFonts w:eastAsia="宋体"/>
                <w:lang w:val="en-US" w:eastAsia="zh-CN"/>
              </w:rPr>
              <w:t>3</w:t>
            </w:r>
            <w:r w:rsidRPr="001F1606">
              <w:rPr>
                <w:rFonts w:eastAsia="宋体"/>
                <w:lang w:val="en-US" w:eastAsia="zh-CN"/>
              </w:rPr>
              <w:t xml:space="preserve"> per slot for 15kHz</w:t>
            </w:r>
          </w:p>
          <w:p w14:paraId="0EF51604" w14:textId="77777777" w:rsidR="00A00EC7" w:rsidRPr="0014260A" w:rsidRDefault="00A00EC7" w:rsidP="00837AEA">
            <w:pPr>
              <w:snapToGrid w:val="0"/>
              <w:spacing w:after="0"/>
              <w:rPr>
                <w:rFonts w:eastAsia="宋体"/>
                <w:b/>
                <w:lang w:val="en-US" w:eastAsia="zh-CN"/>
              </w:rPr>
            </w:pPr>
            <w:r w:rsidRPr="0014260A">
              <w:rPr>
                <w:rFonts w:eastAsia="宋体"/>
                <w:b/>
                <w:lang w:val="en-US" w:eastAsia="zh-CN"/>
              </w:rPr>
              <w:t>CDM / TDM DMRS</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6B5A4695" w14:textId="77777777" w:rsidR="00A00EC7" w:rsidRDefault="00A00EC7" w:rsidP="00837AEA">
            <w:pPr>
              <w:spacing w:after="0"/>
              <w:rPr>
                <w:rFonts w:eastAsia="宋体"/>
                <w:lang w:val="en-US" w:eastAsia="zh-CN"/>
              </w:rPr>
            </w:pPr>
            <w:r w:rsidRPr="001F1606">
              <w:rPr>
                <w:rFonts w:eastAsia="宋体"/>
                <w:lang w:val="en-US" w:eastAsia="zh-CN"/>
              </w:rPr>
              <w:t>OS#</w:t>
            </w:r>
            <w:r>
              <w:rPr>
                <w:rFonts w:eastAsia="宋体"/>
                <w:lang w:val="en-US" w:eastAsia="zh-CN"/>
              </w:rPr>
              <w:t>3</w:t>
            </w:r>
            <w:r w:rsidRPr="001F1606">
              <w:rPr>
                <w:rFonts w:eastAsia="宋体"/>
                <w:lang w:val="en-US" w:eastAsia="zh-CN"/>
              </w:rPr>
              <w:t xml:space="preserve"> per slot for 15kHz</w:t>
            </w:r>
          </w:p>
          <w:p w14:paraId="0152A5A3" w14:textId="77777777" w:rsidR="00A00EC7" w:rsidRPr="001F1606" w:rsidRDefault="00A00EC7" w:rsidP="00837AEA">
            <w:pPr>
              <w:snapToGrid w:val="0"/>
              <w:spacing w:after="0"/>
              <w:rPr>
                <w:rFonts w:eastAsia="宋体"/>
                <w:lang w:val="en-US" w:eastAsia="zh-CN"/>
              </w:rPr>
            </w:pPr>
            <w:r>
              <w:rPr>
                <w:rFonts w:eastAsia="宋体"/>
                <w:lang w:val="en-US" w:eastAsia="zh-CN"/>
              </w:rPr>
              <w:t xml:space="preserve">Multiple </w:t>
            </w:r>
            <w:r>
              <w:rPr>
                <w:rFonts w:eastAsia="宋体" w:hint="eastAsia"/>
                <w:lang w:val="en-US" w:eastAsia="zh-CN"/>
              </w:rPr>
              <w:t>U</w:t>
            </w:r>
            <w:r>
              <w:rPr>
                <w:rFonts w:eastAsia="宋体"/>
                <w:lang w:val="en-US" w:eastAsia="zh-CN"/>
              </w:rPr>
              <w:t>Es are allocated with different cyclic shift.</w:t>
            </w:r>
          </w:p>
        </w:tc>
      </w:tr>
      <w:tr w:rsidR="00A00EC7" w:rsidRPr="001F1606" w14:paraId="1186866A"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245A767E"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3D807D11" w14:textId="77777777" w:rsidR="00A00EC7" w:rsidRPr="001F1606" w:rsidRDefault="00A00EC7" w:rsidP="00837AEA">
            <w:pPr>
              <w:snapToGrid w:val="0"/>
              <w:spacing w:after="0"/>
              <w:rPr>
                <w:rFonts w:eastAsia="宋体"/>
                <w:lang w:val="en-US" w:eastAsia="zh-CN"/>
              </w:rPr>
            </w:pPr>
            <w:r w:rsidRPr="001F1606">
              <w:rPr>
                <w:rFonts w:eastAsia="宋体"/>
                <w:lang w:eastAsia="zh-CN"/>
              </w:rPr>
              <w:t>Number of resource unit (</w:t>
            </w:r>
            <m:oMath>
              <m:sSub>
                <m:sSubPr>
                  <m:ctrlPr>
                    <w:rPr>
                      <w:rFonts w:ascii="Cambria Math" w:eastAsia="宋体" w:hAnsi="Cambria Math"/>
                      <w:i/>
                      <w:iCs/>
                      <w:lang w:eastAsia="zh-CN"/>
                    </w:rPr>
                  </m:ctrlPr>
                </m:sSubPr>
                <m:e>
                  <m:r>
                    <w:rPr>
                      <w:rFonts w:ascii="Cambria Math" w:eastAsia="宋体" w:hAnsi="Cambria Math"/>
                      <w:lang w:val="en-US" w:eastAsia="zh-CN"/>
                    </w:rPr>
                    <m:t>N</m:t>
                  </m:r>
                </m:e>
                <m:sub>
                  <m:r>
                    <m:rPr>
                      <m:sty m:val="p"/>
                    </m:rPr>
                    <w:rPr>
                      <w:rFonts w:ascii="Cambria Math" w:eastAsia="宋体" w:hAnsi="Cambria Math"/>
                      <w:lang w:val="en-US" w:eastAsia="zh-CN"/>
                    </w:rPr>
                    <m:t>RU</m:t>
                  </m:r>
                </m:sub>
              </m:sSub>
            </m:oMath>
            <w:r w:rsidRPr="001F1606">
              <w:rPr>
                <w:rFonts w:eastAsia="宋体"/>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054ABEFC" w14:textId="77777777" w:rsidR="00A00EC7" w:rsidRPr="001F1606" w:rsidRDefault="00A00EC7" w:rsidP="00837AEA">
            <w:pPr>
              <w:snapToGrid w:val="0"/>
              <w:spacing w:after="0"/>
              <w:rPr>
                <w:rFonts w:eastAsia="宋体"/>
                <w:lang w:val="en-US" w:eastAsia="zh-CN"/>
              </w:rPr>
            </w:pPr>
            <w:r w:rsidRPr="001F1606">
              <w:rPr>
                <w:rFonts w:eastAsia="宋体"/>
                <w:lang w:eastAsia="zh-CN"/>
              </w:rPr>
              <w:t>1</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1F8D79CE" w14:textId="77777777" w:rsidR="00A00EC7" w:rsidRPr="001F1606" w:rsidRDefault="00A00EC7" w:rsidP="00837AEA">
            <w:pPr>
              <w:snapToGrid w:val="0"/>
              <w:spacing w:after="0"/>
              <w:rPr>
                <w:rFonts w:eastAsia="宋体"/>
                <w:lang w:val="en-US" w:eastAsia="zh-CN"/>
              </w:rPr>
            </w:pPr>
            <w:r>
              <w:rPr>
                <w:rFonts w:eastAsia="宋体" w:hint="eastAsia"/>
                <w:lang w:val="en-US" w:eastAsia="zh-CN"/>
              </w:rPr>
              <w:t>2</w:t>
            </w:r>
          </w:p>
        </w:tc>
      </w:tr>
      <w:tr w:rsidR="00A00EC7" w:rsidRPr="001F1606" w14:paraId="34214115"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70DF5B49"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43BDE400" w14:textId="77777777" w:rsidR="00A00EC7" w:rsidRPr="001F1606" w:rsidRDefault="00A00EC7" w:rsidP="00837AEA">
            <w:pPr>
              <w:snapToGrid w:val="0"/>
              <w:spacing w:after="0"/>
              <w:rPr>
                <w:rFonts w:eastAsia="宋体"/>
                <w:lang w:val="en-US" w:eastAsia="zh-CN"/>
              </w:rPr>
            </w:pPr>
            <w:r w:rsidRPr="001F1606">
              <w:rPr>
                <w:rFonts w:eastAsia="宋体"/>
                <w:lang w:eastAsia="zh-CN"/>
              </w:rPr>
              <w:t xml:space="preserve">Modulation order </w:t>
            </w:r>
            <m:oMath>
              <m:sSub>
                <m:sSubPr>
                  <m:ctrlPr>
                    <w:rPr>
                      <w:rFonts w:ascii="Cambria Math" w:eastAsia="宋体" w:hAnsi="Cambria Math"/>
                      <w:i/>
                      <w:iCs/>
                      <w:lang w:eastAsia="zh-CN"/>
                    </w:rPr>
                  </m:ctrlPr>
                </m:sSubPr>
                <m:e>
                  <m:r>
                    <w:rPr>
                      <w:rFonts w:ascii="Cambria Math" w:eastAsia="宋体" w:hAnsi="Cambria Math"/>
                      <w:lang w:val="en-US" w:eastAsia="zh-CN"/>
                    </w:rPr>
                    <m:t>(Q</m:t>
                  </m:r>
                </m:e>
                <m:sub>
                  <m:r>
                    <m:rPr>
                      <m:sty m:val="p"/>
                    </m:rPr>
                    <w:rPr>
                      <w:rFonts w:ascii="Cambria Math" w:eastAsia="宋体" w:hAnsi="Cambria Math"/>
                      <w:lang w:val="en-US" w:eastAsia="zh-CN"/>
                    </w:rPr>
                    <m:t>m</m:t>
                  </m:r>
                </m:sub>
              </m:sSub>
              <m:r>
                <w:rPr>
                  <w:rFonts w:ascii="Cambria Math" w:eastAsia="宋体" w:hAnsi="Cambria Math"/>
                  <w:lang w:val="en-US"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66E09DCD" w14:textId="77777777" w:rsidR="00A00EC7" w:rsidRPr="001F1606" w:rsidRDefault="00A00EC7" w:rsidP="00837AEA">
            <w:pPr>
              <w:snapToGrid w:val="0"/>
              <w:spacing w:after="0"/>
              <w:rPr>
                <w:rFonts w:eastAsia="宋体"/>
                <w:lang w:val="en-US" w:eastAsia="zh-CN"/>
              </w:rPr>
            </w:pPr>
            <w:r>
              <w:rPr>
                <w:rFonts w:eastAsia="宋体"/>
                <w:lang w:eastAsia="zh-CN"/>
              </w:rPr>
              <w:t>B</w:t>
            </w:r>
            <w:r w:rsidRPr="001F1606">
              <w:rPr>
                <w:rFonts w:eastAsia="宋体"/>
                <w:lang w:eastAsia="zh-CN"/>
              </w:rPr>
              <w:t>PSK</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5212BE74" w14:textId="77777777" w:rsidR="00A00EC7" w:rsidRPr="001F1606" w:rsidRDefault="00A00EC7" w:rsidP="00837AEA">
            <w:pPr>
              <w:snapToGrid w:val="0"/>
              <w:spacing w:after="0"/>
              <w:rPr>
                <w:rFonts w:eastAsia="宋体"/>
                <w:lang w:val="en-US" w:eastAsia="zh-CN"/>
              </w:rPr>
            </w:pPr>
            <w:r>
              <w:rPr>
                <w:rFonts w:eastAsia="宋体" w:hint="eastAsia"/>
                <w:lang w:val="en-US" w:eastAsia="zh-CN"/>
              </w:rPr>
              <w:t>Q</w:t>
            </w:r>
            <w:r>
              <w:rPr>
                <w:rFonts w:eastAsia="宋体"/>
                <w:lang w:val="en-US" w:eastAsia="zh-CN"/>
              </w:rPr>
              <w:t>PSK</w:t>
            </w:r>
          </w:p>
        </w:tc>
      </w:tr>
      <w:tr w:rsidR="00A00EC7" w:rsidRPr="001F1606" w14:paraId="29AFA564"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7ACA8D67"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479FB343" w14:textId="77777777" w:rsidR="00A00EC7" w:rsidRPr="001F1606" w:rsidRDefault="00A00EC7" w:rsidP="00837AEA">
            <w:pPr>
              <w:snapToGrid w:val="0"/>
              <w:spacing w:after="0"/>
              <w:rPr>
                <w:rFonts w:eastAsia="宋体"/>
                <w:lang w:val="en-US" w:eastAsia="zh-CN"/>
              </w:rPr>
            </w:pPr>
            <w:r w:rsidRPr="001F1606">
              <w:rPr>
                <w:rFonts w:eastAsia="宋体"/>
                <w:lang w:val="en-US" w:eastAsia="zh-CN"/>
              </w:rPr>
              <w:t>TBS (</w:t>
            </w:r>
            <m:oMath>
              <m:sSub>
                <m:sSubPr>
                  <m:ctrlPr>
                    <w:rPr>
                      <w:rFonts w:ascii="Cambria Math" w:eastAsia="宋体" w:hAnsi="Cambria Math"/>
                      <w:i/>
                      <w:iCs/>
                      <w:lang w:val="en-US" w:eastAsia="zh-CN"/>
                    </w:rPr>
                  </m:ctrlPr>
                </m:sSubPr>
                <m:e>
                  <m:r>
                    <w:rPr>
                      <w:rFonts w:ascii="Cambria Math" w:eastAsia="宋体" w:hAnsi="Cambria Math"/>
                      <w:lang w:val="en-US" w:eastAsia="zh-CN"/>
                    </w:rPr>
                    <m:t>I</m:t>
                  </m:r>
                </m:e>
                <m:sub>
                  <m:r>
                    <w:rPr>
                      <w:rFonts w:ascii="Cambria Math" w:eastAsia="宋体" w:hAnsi="Cambria Math"/>
                      <w:lang w:val="en-US" w:eastAsia="zh-CN"/>
                    </w:rPr>
                    <m:t>TBS</m:t>
                  </m:r>
                </m:sub>
              </m:sSub>
            </m:oMath>
            <w:r w:rsidRPr="001F1606">
              <w:rPr>
                <w:rFonts w:eastAsia="宋体"/>
                <w:lang w:val="en-US"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4ACDB25" w14:textId="77777777" w:rsidR="00A00EC7" w:rsidRPr="001F1606" w:rsidRDefault="00A00EC7" w:rsidP="00837AEA">
            <w:pPr>
              <w:snapToGrid w:val="0"/>
              <w:spacing w:after="0"/>
              <w:rPr>
                <w:rFonts w:eastAsia="宋体"/>
                <w:lang w:val="en-US" w:eastAsia="zh-CN"/>
              </w:rPr>
            </w:pPr>
            <w:r>
              <w:rPr>
                <w:rFonts w:eastAsia="宋体"/>
                <w:lang w:val="en-US" w:eastAsia="zh-CN"/>
              </w:rPr>
              <w:t>0</w:t>
            </w:r>
            <w:r w:rsidRPr="003D6437">
              <w:rPr>
                <w:rFonts w:eastAsia="宋体"/>
                <w:lang w:val="en-US" w:eastAsia="zh-CN"/>
              </w:rPr>
              <w:t xml:space="preserve"> (</w:t>
            </w:r>
            <w:r>
              <w:rPr>
                <w:rFonts w:eastAsia="宋体"/>
                <w:lang w:val="en-US" w:eastAsia="zh-CN"/>
              </w:rPr>
              <w:t>16</w:t>
            </w:r>
            <w:r w:rsidRPr="003D6437">
              <w:rPr>
                <w:rFonts w:eastAsia="宋体"/>
                <w:lang w:val="en-US" w:eastAsia="zh-CN"/>
              </w:rPr>
              <w:t>bits) for 15kHz</w:t>
            </w:r>
            <w:r>
              <w:rPr>
                <w:rFonts w:eastAsia="宋体"/>
                <w:lang w:val="en-US" w:eastAsia="zh-CN"/>
              </w:rPr>
              <w:t xml:space="preserve"> and 3.75kHz</w:t>
            </w:r>
            <w:r w:rsidRPr="003D6437">
              <w:rPr>
                <w:rFonts w:eastAsia="宋体"/>
                <w:lang w:val="en-US" w:eastAsia="zh-CN"/>
              </w:rPr>
              <w:t xml:space="preserve"> SCS in Table 16.5.1.2-2 of TS36.213</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065FF110" w14:textId="77777777" w:rsidR="00A00EC7" w:rsidRPr="001F1606" w:rsidRDefault="00A00EC7" w:rsidP="00837AEA">
            <w:pPr>
              <w:snapToGrid w:val="0"/>
              <w:spacing w:after="0"/>
              <w:rPr>
                <w:rFonts w:eastAsia="宋体"/>
                <w:lang w:val="en-US" w:eastAsia="zh-CN"/>
              </w:rPr>
            </w:pPr>
            <w:r w:rsidRPr="001F1606">
              <w:rPr>
                <w:rFonts w:eastAsia="宋体"/>
                <w:lang w:val="en-US" w:eastAsia="zh-CN"/>
              </w:rPr>
              <w:t>8 (256 bits) in Table 16.5.1.2-2 of TS36.213</w:t>
            </w:r>
          </w:p>
        </w:tc>
      </w:tr>
      <w:tr w:rsidR="00A00EC7" w:rsidRPr="001F1606" w14:paraId="0C8F639F"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5268B81B"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166BC84A" w14:textId="77777777" w:rsidR="00A00EC7" w:rsidRPr="001F1606" w:rsidRDefault="00A00EC7" w:rsidP="00837AEA">
            <w:pPr>
              <w:snapToGrid w:val="0"/>
              <w:spacing w:after="0"/>
              <w:rPr>
                <w:rFonts w:eastAsia="宋体"/>
                <w:lang w:val="en-US" w:eastAsia="zh-CN"/>
              </w:rPr>
            </w:pPr>
            <w:r w:rsidRPr="001F1606">
              <w:rPr>
                <w:rFonts w:eastAsia="宋体"/>
                <w:lang w:eastAsia="zh-CN"/>
              </w:rPr>
              <w:t>Number of repetitions (</w:t>
            </w:r>
            <m:oMath>
              <m:sSub>
                <m:sSubPr>
                  <m:ctrlPr>
                    <w:rPr>
                      <w:rFonts w:ascii="Cambria Math" w:eastAsia="宋体" w:hAnsi="Cambria Math"/>
                      <w:i/>
                      <w:iCs/>
                      <w:lang w:eastAsia="zh-CN"/>
                    </w:rPr>
                  </m:ctrlPr>
                </m:sSubPr>
                <m:e>
                  <m:r>
                    <w:rPr>
                      <w:rFonts w:ascii="Cambria Math" w:eastAsia="宋体" w:hAnsi="Cambria Math"/>
                      <w:lang w:val="en-US" w:eastAsia="zh-CN"/>
                    </w:rPr>
                    <m:t>N</m:t>
                  </m:r>
                </m:e>
                <m:sub>
                  <m:r>
                    <w:rPr>
                      <w:rFonts w:ascii="Cambria Math" w:eastAsia="宋体" w:hAnsi="Cambria Math"/>
                      <w:lang w:val="en-US" w:eastAsia="zh-CN"/>
                    </w:rPr>
                    <m:t>rep</m:t>
                  </m:r>
                </m:sub>
              </m:sSub>
            </m:oMath>
            <w:r w:rsidRPr="001F1606">
              <w:rPr>
                <w:rFonts w:eastAsia="宋体"/>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FEF889D" w14:textId="77777777" w:rsidR="00A00EC7" w:rsidRDefault="00A00EC7" w:rsidP="00837AEA">
            <w:pPr>
              <w:snapToGrid w:val="0"/>
              <w:spacing w:after="0"/>
              <w:rPr>
                <w:rFonts w:eastAsia="宋体"/>
                <w:lang w:val="en-US" w:eastAsia="zh-CN"/>
              </w:rPr>
            </w:pPr>
            <w:r>
              <w:rPr>
                <w:rFonts w:eastAsia="宋体"/>
                <w:lang w:val="en-US" w:eastAsia="zh-CN"/>
              </w:rPr>
              <w:t>8 and 16 for 15kHz SCS</w:t>
            </w:r>
          </w:p>
          <w:p w14:paraId="6358BEAF" w14:textId="77777777" w:rsidR="00A00EC7" w:rsidRPr="001F1606" w:rsidRDefault="00A00EC7" w:rsidP="00837AEA">
            <w:pPr>
              <w:snapToGrid w:val="0"/>
              <w:spacing w:after="0"/>
              <w:rPr>
                <w:rFonts w:eastAsia="宋体"/>
                <w:lang w:val="en-US" w:eastAsia="zh-CN"/>
              </w:rPr>
            </w:pPr>
            <w:r>
              <w:rPr>
                <w:rFonts w:eastAsia="宋体"/>
                <w:lang w:val="en-US" w:eastAsia="zh-CN"/>
              </w:rPr>
              <w:t>8 for 3.75kHz SCS</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5E981CA2" w14:textId="77777777" w:rsidR="00A00EC7" w:rsidRPr="001F1606" w:rsidRDefault="00A00EC7" w:rsidP="00837AEA">
            <w:pPr>
              <w:snapToGrid w:val="0"/>
              <w:spacing w:after="0"/>
              <w:rPr>
                <w:rFonts w:eastAsia="宋体"/>
                <w:lang w:val="en-US" w:eastAsia="zh-CN"/>
              </w:rPr>
            </w:pPr>
            <w:r>
              <w:rPr>
                <w:rFonts w:eastAsia="宋体" w:hint="eastAsia"/>
                <w:lang w:val="en-US" w:eastAsia="zh-CN"/>
              </w:rPr>
              <w:t>8</w:t>
            </w:r>
            <w:r>
              <w:rPr>
                <w:rFonts w:eastAsia="宋体"/>
                <w:lang w:val="en-US" w:eastAsia="zh-CN"/>
              </w:rPr>
              <w:t xml:space="preserve"> and 16 for 15k</w:t>
            </w:r>
            <w:r>
              <w:rPr>
                <w:rFonts w:eastAsia="宋体" w:hint="eastAsia"/>
                <w:lang w:val="en-US" w:eastAsia="zh-CN"/>
              </w:rPr>
              <w:t>H</w:t>
            </w:r>
            <w:r>
              <w:rPr>
                <w:rFonts w:eastAsia="宋体"/>
                <w:lang w:val="en-US" w:eastAsia="zh-CN"/>
              </w:rPr>
              <w:t>z SCS</w:t>
            </w:r>
          </w:p>
        </w:tc>
      </w:tr>
      <w:tr w:rsidR="00A00EC7" w:rsidRPr="001F1606" w14:paraId="7C11710F"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73ED8C65"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7B300363" w14:textId="77777777" w:rsidR="00A00EC7" w:rsidRPr="001F1606" w:rsidRDefault="00A00EC7" w:rsidP="00837AEA">
            <w:pPr>
              <w:snapToGrid w:val="0"/>
              <w:spacing w:after="0"/>
              <w:rPr>
                <w:rFonts w:eastAsia="宋体"/>
                <w:lang w:val="en-US" w:eastAsia="zh-CN"/>
              </w:rPr>
            </w:pPr>
            <w:r w:rsidRPr="001F1606">
              <w:rPr>
                <w:rFonts w:eastAsia="宋体"/>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BFEE12D" w14:textId="77777777" w:rsidR="00A00EC7" w:rsidRPr="001F1606" w:rsidRDefault="00A00EC7" w:rsidP="00837AEA">
            <w:pPr>
              <w:snapToGrid w:val="0"/>
              <w:spacing w:after="0"/>
              <w:rPr>
                <w:rFonts w:eastAsia="宋体"/>
                <w:lang w:val="en-US" w:eastAsia="zh-CN"/>
              </w:rPr>
            </w:pPr>
            <w:r w:rsidRPr="001F1606">
              <w:rPr>
                <w:rFonts w:eastAsia="宋体"/>
                <w:lang w:eastAsia="zh-CN"/>
              </w:rPr>
              <w:t>2 and 4</w:t>
            </w:r>
          </w:p>
        </w:tc>
      </w:tr>
      <w:tr w:rsidR="00A00EC7" w:rsidRPr="001F1606" w14:paraId="350CDA3F"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442B3413"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48799ED5" w14:textId="77777777" w:rsidR="00A00EC7" w:rsidRPr="001F1606" w:rsidRDefault="00A00EC7" w:rsidP="00837AEA">
            <w:pPr>
              <w:snapToGrid w:val="0"/>
              <w:spacing w:after="0"/>
              <w:rPr>
                <w:rFonts w:eastAsia="宋体"/>
                <w:lang w:val="en-US" w:eastAsia="zh-CN"/>
              </w:rPr>
            </w:pPr>
            <w:r w:rsidRPr="001F1606">
              <w:rPr>
                <w:rFonts w:eastAsia="宋体"/>
                <w:lang w:eastAsia="zh-CN"/>
              </w:rPr>
              <w:t xml:space="preserve">OCC </w:t>
            </w:r>
            <w:r>
              <w:rPr>
                <w:rFonts w:eastAsia="宋体"/>
                <w:lang w:eastAsia="zh-CN"/>
              </w:rPr>
              <w:t>sequence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CCF3ABA" w14:textId="77777777" w:rsidR="00A00EC7" w:rsidRPr="001F1606" w:rsidRDefault="00A00EC7" w:rsidP="00837AEA">
            <w:pPr>
              <w:snapToGrid w:val="0"/>
              <w:spacing w:after="0"/>
              <w:rPr>
                <w:rFonts w:eastAsia="宋体"/>
                <w:lang w:val="en-US" w:eastAsia="zh-CN"/>
              </w:rPr>
            </w:pPr>
            <w:r>
              <w:rPr>
                <w:rFonts w:ascii="Times" w:eastAsia="宋体" w:hAnsi="Times"/>
                <w:lang w:eastAsia="zh-CN"/>
              </w:rPr>
              <w:t>Walsh</w:t>
            </w:r>
            <w:r w:rsidRPr="00614C1D">
              <w:rPr>
                <w:rFonts w:ascii="Times" w:eastAsia="宋体" w:hAnsi="Times"/>
                <w:lang w:eastAsia="zh-CN"/>
              </w:rPr>
              <w:t xml:space="preserve"> sequence</w:t>
            </w:r>
          </w:p>
        </w:tc>
      </w:tr>
      <w:tr w:rsidR="00A00EC7" w:rsidRPr="001F1606" w14:paraId="32F081AF"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491D7349"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09DC8D8A" w14:textId="77777777" w:rsidR="00A00EC7" w:rsidRPr="001F1606" w:rsidRDefault="00A00EC7" w:rsidP="00837AEA">
            <w:pPr>
              <w:snapToGrid w:val="0"/>
              <w:spacing w:after="0"/>
              <w:rPr>
                <w:rFonts w:eastAsia="宋体"/>
                <w:lang w:val="en-US" w:eastAsia="zh-CN"/>
              </w:rPr>
            </w:pPr>
            <w:r w:rsidRPr="001F1606">
              <w:rPr>
                <w:rFonts w:eastAsia="宋体"/>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D2EAEB0" w14:textId="77777777" w:rsidR="00A00EC7" w:rsidRPr="001F1606" w:rsidRDefault="00A00EC7" w:rsidP="00837AEA">
            <w:pPr>
              <w:snapToGrid w:val="0"/>
              <w:spacing w:after="0"/>
              <w:rPr>
                <w:rFonts w:eastAsia="宋体"/>
                <w:lang w:val="en-US" w:eastAsia="zh-CN"/>
              </w:rPr>
            </w:pPr>
            <w:r w:rsidRPr="001F1606">
              <w:rPr>
                <w:rFonts w:eastAsia="宋体"/>
                <w:lang w:eastAsia="zh-CN"/>
              </w:rPr>
              <w:t>2 and 4 with same transmit power</w:t>
            </w:r>
          </w:p>
        </w:tc>
      </w:tr>
      <w:tr w:rsidR="00A00EC7" w:rsidRPr="001F1606" w14:paraId="2EBA52C2"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4FABF835"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135DD6BC" w14:textId="77777777" w:rsidR="00A00EC7" w:rsidRPr="001F1606" w:rsidRDefault="00A00EC7" w:rsidP="00837AEA">
            <w:pPr>
              <w:snapToGrid w:val="0"/>
              <w:spacing w:after="0"/>
              <w:rPr>
                <w:rFonts w:eastAsia="宋体"/>
                <w:lang w:val="en-US" w:eastAsia="zh-CN"/>
              </w:rPr>
            </w:pPr>
            <w:r w:rsidRPr="001F1606">
              <w:rPr>
                <w:rFonts w:eastAsia="宋体"/>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20396BC" w14:textId="77777777" w:rsidR="00A00EC7" w:rsidRPr="001F1606" w:rsidRDefault="00A00EC7" w:rsidP="00837AEA">
            <w:pPr>
              <w:snapToGrid w:val="0"/>
              <w:spacing w:after="0"/>
              <w:rPr>
                <w:rFonts w:eastAsia="宋体"/>
                <w:lang w:val="en-US" w:eastAsia="zh-CN"/>
              </w:rPr>
            </w:pPr>
            <w:r w:rsidRPr="001F1606">
              <w:rPr>
                <w:rFonts w:eastAsia="宋体"/>
                <w:lang w:eastAsia="zh-CN"/>
              </w:rPr>
              <w:t>3km/h</w:t>
            </w:r>
          </w:p>
        </w:tc>
      </w:tr>
      <w:tr w:rsidR="00A00EC7" w:rsidRPr="001F1606" w14:paraId="1F99DC1B" w14:textId="77777777" w:rsidTr="00837AEA">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3D05B99D" w14:textId="77777777" w:rsidR="00A00EC7" w:rsidRPr="001F1606" w:rsidRDefault="00A00EC7" w:rsidP="00837AEA">
            <w:pPr>
              <w:snapToGrid w:val="0"/>
              <w:spacing w:after="0"/>
              <w:rPr>
                <w:rFonts w:eastAsia="宋体"/>
                <w:lang w:val="en-US" w:eastAsia="zh-CN"/>
              </w:rPr>
            </w:pPr>
            <w:r w:rsidRPr="001F1606">
              <w:rPr>
                <w:rFonts w:eastAsia="宋体"/>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1FAE8D69" w14:textId="77777777" w:rsidR="00A00EC7" w:rsidRPr="001F1606" w:rsidRDefault="00A00EC7" w:rsidP="00837AEA">
            <w:pPr>
              <w:snapToGrid w:val="0"/>
              <w:spacing w:after="0"/>
              <w:rPr>
                <w:rFonts w:eastAsia="宋体"/>
                <w:lang w:val="en-US" w:eastAsia="zh-CN"/>
              </w:rPr>
            </w:pPr>
            <w:r w:rsidRPr="001F1606">
              <w:rPr>
                <w:rFonts w:eastAsia="宋体"/>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673B2AA" w14:textId="77777777" w:rsidR="00A00EC7" w:rsidRPr="001F1606" w:rsidRDefault="00A00EC7" w:rsidP="00837AEA">
            <w:pPr>
              <w:snapToGrid w:val="0"/>
              <w:spacing w:after="0"/>
              <w:rPr>
                <w:rFonts w:eastAsia="宋体"/>
                <w:lang w:val="en-US" w:eastAsia="zh-CN"/>
              </w:rPr>
            </w:pPr>
            <w:r w:rsidRPr="001F1606">
              <w:rPr>
                <w:rFonts w:eastAsia="宋体"/>
                <w:lang w:eastAsia="zh-CN"/>
              </w:rPr>
              <w:t>MMSE</w:t>
            </w:r>
          </w:p>
        </w:tc>
      </w:tr>
      <w:tr w:rsidR="00A00EC7" w:rsidRPr="001F1606" w14:paraId="26E2997C"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6C9DC20F"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7B2AB9DF" w14:textId="77777777" w:rsidR="00A00EC7" w:rsidRPr="001F1606" w:rsidRDefault="00A00EC7" w:rsidP="00837AEA">
            <w:pPr>
              <w:snapToGrid w:val="0"/>
              <w:spacing w:after="0"/>
              <w:rPr>
                <w:rFonts w:eastAsia="宋体"/>
                <w:lang w:val="en-US" w:eastAsia="zh-CN"/>
              </w:rPr>
            </w:pPr>
            <w:r w:rsidRPr="001F1606">
              <w:rPr>
                <w:rFonts w:eastAsia="宋体"/>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129AD1A" w14:textId="77777777" w:rsidR="00A00EC7" w:rsidRPr="001F1606" w:rsidRDefault="00A00EC7" w:rsidP="00837AEA">
            <w:pPr>
              <w:snapToGrid w:val="0"/>
              <w:spacing w:after="0"/>
              <w:rPr>
                <w:rFonts w:eastAsia="宋体"/>
                <w:lang w:val="en-US" w:eastAsia="zh-CN"/>
              </w:rPr>
            </w:pPr>
            <w:r w:rsidRPr="001F1606">
              <w:rPr>
                <w:rFonts w:eastAsia="宋体"/>
                <w:lang w:eastAsia="zh-CN"/>
              </w:rPr>
              <w:t>Real channel estimation</w:t>
            </w:r>
          </w:p>
        </w:tc>
      </w:tr>
      <w:tr w:rsidR="00A00EC7" w:rsidRPr="001F1606" w14:paraId="7A457732" w14:textId="77777777" w:rsidTr="00837AEA">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5E26F81F" w14:textId="77777777" w:rsidR="00A00EC7" w:rsidRPr="001F1606" w:rsidRDefault="00A00EC7" w:rsidP="00837AEA">
            <w:pPr>
              <w:snapToGrid w:val="0"/>
              <w:spacing w:after="0"/>
              <w:rPr>
                <w:rFonts w:eastAsia="宋体"/>
                <w:lang w:val="en-US" w:eastAsia="zh-CN"/>
              </w:rPr>
            </w:pPr>
            <w:r w:rsidRPr="001F1606">
              <w:rPr>
                <w:rFonts w:eastAsia="宋体"/>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1809A172" w14:textId="77777777" w:rsidR="00A00EC7" w:rsidRPr="001F1606" w:rsidRDefault="00A00EC7" w:rsidP="00837AEA">
            <w:pPr>
              <w:snapToGrid w:val="0"/>
              <w:spacing w:after="0"/>
              <w:rPr>
                <w:rFonts w:eastAsia="宋体"/>
                <w:lang w:val="en-US" w:eastAsia="zh-CN"/>
              </w:rPr>
            </w:pPr>
            <w:r w:rsidRPr="001F1606">
              <w:rPr>
                <w:rFonts w:eastAsia="宋体"/>
                <w:lang w:eastAsia="zh-CN"/>
              </w:rPr>
              <w:t>BLER per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4834045" w14:textId="77777777" w:rsidR="00A00EC7" w:rsidRPr="001F1606" w:rsidRDefault="00A00EC7" w:rsidP="00837AEA">
            <w:pPr>
              <w:snapToGrid w:val="0"/>
              <w:spacing w:after="0"/>
              <w:rPr>
                <w:rFonts w:eastAsia="宋体"/>
                <w:lang w:val="en-US" w:eastAsia="zh-CN"/>
              </w:rPr>
            </w:pPr>
            <w:r w:rsidRPr="001F1606">
              <w:rPr>
                <w:rFonts w:eastAsia="宋体"/>
                <w:lang w:val="da-DK" w:eastAsia="zh-CN"/>
              </w:rPr>
              <w:t>10% BLER.</w:t>
            </w:r>
          </w:p>
        </w:tc>
      </w:tr>
      <w:tr w:rsidR="00A00EC7" w:rsidRPr="001F1606" w14:paraId="3DC652E2" w14:textId="77777777" w:rsidTr="00837AEA">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55FABB17" w14:textId="77777777" w:rsidR="00A00EC7" w:rsidRPr="001F1606" w:rsidRDefault="00A00EC7" w:rsidP="00837AEA">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0EE83A00" w14:textId="77777777" w:rsidR="00A00EC7" w:rsidRPr="001F1606" w:rsidRDefault="00A00EC7" w:rsidP="00837AEA">
            <w:pPr>
              <w:snapToGrid w:val="0"/>
              <w:spacing w:after="0"/>
              <w:rPr>
                <w:rFonts w:eastAsia="宋体"/>
                <w:lang w:val="en-US" w:eastAsia="zh-CN"/>
              </w:rPr>
            </w:pPr>
            <w:r>
              <w:rPr>
                <w:rFonts w:eastAsia="宋体"/>
                <w:lang w:eastAsia="zh-CN"/>
              </w:rPr>
              <w:t>A</w:t>
            </w:r>
            <w:r w:rsidRPr="001F1606">
              <w:rPr>
                <w:rFonts w:eastAsia="宋体"/>
                <w:lang w:eastAsia="zh-CN"/>
              </w:rPr>
              <w:t xml:space="preserve">ggregated throughput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E05C0E7" w14:textId="77777777" w:rsidR="00A00EC7" w:rsidRPr="001F1606" w:rsidRDefault="00A00EC7" w:rsidP="00837AEA">
            <w:pPr>
              <w:snapToGrid w:val="0"/>
              <w:spacing w:after="0"/>
              <w:rPr>
                <w:rFonts w:eastAsia="宋体"/>
                <w:lang w:val="en-US" w:eastAsia="zh-CN"/>
              </w:rPr>
            </w:pPr>
            <w:r w:rsidRPr="001F1606">
              <w:rPr>
                <w:rFonts w:eastAsia="宋体"/>
                <w:lang w:val="da-DK" w:eastAsia="zh-CN"/>
              </w:rPr>
              <w:t>Total throughput of 2 and 4 UEs multiplexed</w:t>
            </w:r>
          </w:p>
        </w:tc>
      </w:tr>
    </w:tbl>
    <w:p w14:paraId="7C65FDF6" w14:textId="77777777" w:rsidR="00F6706E" w:rsidRDefault="00F6706E" w:rsidP="00A00EC7">
      <w:pPr>
        <w:pStyle w:val="af6"/>
      </w:pPr>
    </w:p>
    <w:p w14:paraId="7C667067" w14:textId="1D651083" w:rsidR="00A00EC7" w:rsidRPr="00BE067E" w:rsidRDefault="00A00EC7" w:rsidP="00A00EC7">
      <w:pPr>
        <w:pStyle w:val="af6"/>
      </w:pPr>
      <w:r>
        <w:t xml:space="preserve">Table </w:t>
      </w:r>
      <w:r>
        <w:rPr>
          <w:b w:val="0"/>
          <w:bCs w:val="0"/>
        </w:rPr>
        <w:fldChar w:fldCharType="begin"/>
      </w:r>
      <w:r>
        <w:instrText xml:space="preserve"> SEQ Table \* ARABIC </w:instrText>
      </w:r>
      <w:r>
        <w:rPr>
          <w:b w:val="0"/>
          <w:bCs w:val="0"/>
        </w:rPr>
        <w:fldChar w:fldCharType="separate"/>
      </w:r>
      <w:r w:rsidR="00F6706E">
        <w:rPr>
          <w:noProof/>
        </w:rPr>
        <w:t>7</w:t>
      </w:r>
      <w:r>
        <w:rPr>
          <w:b w:val="0"/>
          <w:bCs w:val="0"/>
        </w:rPr>
        <w:fldChar w:fldCharType="end"/>
      </w:r>
      <w:r>
        <w:t xml:space="preserve"> </w:t>
      </w:r>
      <w:bookmarkStart w:id="20" w:name="_Ref162518191"/>
      <w:r>
        <w:t>Link level simulation assumptions for NPRACH</w:t>
      </w:r>
      <w:bookmarkEnd w:id="20"/>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2410"/>
        <w:gridCol w:w="4706"/>
      </w:tblGrid>
      <w:tr w:rsidR="00A00EC7" w14:paraId="2DE78A9C" w14:textId="77777777" w:rsidTr="00837AEA">
        <w:tc>
          <w:tcPr>
            <w:tcW w:w="195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0F32A7D" w14:textId="77777777" w:rsidR="00A00EC7" w:rsidRDefault="00A00EC7" w:rsidP="00837AEA">
            <w:pPr>
              <w:spacing w:after="0" w:line="256" w:lineRule="auto"/>
              <w:rPr>
                <w:rFonts w:ascii="Times" w:eastAsia="Batang" w:hAnsi="Time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0BB1B5AF" w14:textId="77777777" w:rsidR="00A00EC7" w:rsidRDefault="00A00EC7" w:rsidP="00837AEA">
            <w:pPr>
              <w:spacing w:after="0" w:line="256" w:lineRule="auto"/>
              <w:rPr>
                <w:rFonts w:ascii="Times" w:eastAsia="Batang" w:hAnsi="Times"/>
                <w:szCs w:val="24"/>
              </w:rPr>
            </w:pPr>
            <w:r>
              <w:rPr>
                <w:rFonts w:ascii="Times" w:eastAsia="宋体" w:hAnsi="Times"/>
                <w:lang w:eastAsia="zh-CN"/>
              </w:rPr>
              <w:t>Parameter</w:t>
            </w:r>
          </w:p>
        </w:tc>
        <w:tc>
          <w:tcPr>
            <w:tcW w:w="4706" w:type="dxa"/>
            <w:tcBorders>
              <w:top w:val="single" w:sz="4" w:space="0" w:color="auto"/>
              <w:left w:val="single" w:sz="4" w:space="0" w:color="auto"/>
              <w:bottom w:val="single" w:sz="4" w:space="0" w:color="auto"/>
              <w:right w:val="single" w:sz="4" w:space="0" w:color="auto"/>
            </w:tcBorders>
            <w:hideMark/>
          </w:tcPr>
          <w:p w14:paraId="3B93BDDD" w14:textId="77777777" w:rsidR="00A00EC7" w:rsidRDefault="00A00EC7" w:rsidP="00837AEA">
            <w:pPr>
              <w:spacing w:after="0" w:line="256" w:lineRule="auto"/>
              <w:rPr>
                <w:rFonts w:ascii="Times" w:eastAsia="Batang" w:hAnsi="Times"/>
                <w:szCs w:val="24"/>
              </w:rPr>
            </w:pPr>
            <w:r>
              <w:rPr>
                <w:rFonts w:ascii="Times" w:eastAsia="宋体" w:hAnsi="Times"/>
                <w:lang w:eastAsia="zh-CN"/>
              </w:rPr>
              <w:t>value</w:t>
            </w:r>
          </w:p>
        </w:tc>
      </w:tr>
      <w:tr w:rsidR="00A00EC7" w14:paraId="7A1C138A" w14:textId="77777777" w:rsidTr="00837AEA">
        <w:tc>
          <w:tcPr>
            <w:tcW w:w="1956"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26BD5133" w14:textId="77777777" w:rsidR="00A00EC7" w:rsidRDefault="00A00EC7" w:rsidP="00837AEA">
            <w:pPr>
              <w:spacing w:after="0" w:line="256" w:lineRule="auto"/>
              <w:rPr>
                <w:rFonts w:ascii="Times" w:eastAsia="Batang" w:hAnsi="Times"/>
                <w:szCs w:val="24"/>
              </w:rPr>
            </w:pPr>
            <w:r>
              <w:rPr>
                <w:rFonts w:ascii="Times" w:eastAsia="宋体" w:hAnsi="Times"/>
                <w:lang w:eastAsia="zh-CN"/>
              </w:rPr>
              <w:t>Scenario</w:t>
            </w: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47E0D2CA" w14:textId="77777777" w:rsidR="00A00EC7" w:rsidRDefault="00A00EC7" w:rsidP="00837AEA">
            <w:pPr>
              <w:spacing w:after="0" w:line="256" w:lineRule="auto"/>
              <w:rPr>
                <w:rFonts w:ascii="Times" w:eastAsia="Batang" w:hAnsi="Times"/>
                <w:szCs w:val="24"/>
              </w:rPr>
            </w:pPr>
            <w:r>
              <w:rPr>
                <w:rFonts w:ascii="Times" w:eastAsia="宋体" w:hAnsi="Times"/>
                <w:lang w:eastAsia="zh-CN"/>
              </w:rPr>
              <w:t>Orbit and elevation angle</w:t>
            </w:r>
          </w:p>
        </w:tc>
        <w:tc>
          <w:tcPr>
            <w:tcW w:w="4706" w:type="dxa"/>
            <w:tcBorders>
              <w:top w:val="single" w:sz="4" w:space="0" w:color="auto"/>
              <w:left w:val="single" w:sz="4" w:space="0" w:color="auto"/>
              <w:bottom w:val="single" w:sz="4" w:space="0" w:color="auto"/>
              <w:right w:val="single" w:sz="4" w:space="0" w:color="auto"/>
            </w:tcBorders>
            <w:hideMark/>
          </w:tcPr>
          <w:p w14:paraId="1703713E" w14:textId="77777777" w:rsidR="00A00EC7" w:rsidRDefault="00A00EC7" w:rsidP="00837AEA">
            <w:pPr>
              <w:spacing w:after="0" w:line="256" w:lineRule="auto"/>
              <w:rPr>
                <w:rFonts w:ascii="Times" w:eastAsia="Batang" w:hAnsi="Times"/>
                <w:szCs w:val="24"/>
              </w:rPr>
            </w:pPr>
            <w:r>
              <w:rPr>
                <w:rFonts w:ascii="Times" w:eastAsia="宋体" w:hAnsi="Times"/>
                <w:lang w:eastAsia="zh-CN"/>
              </w:rPr>
              <w:t>GEO at 12.5 degrees</w:t>
            </w:r>
          </w:p>
        </w:tc>
      </w:tr>
      <w:tr w:rsidR="00A00EC7" w14:paraId="6D4631C3" w14:textId="77777777" w:rsidTr="00837AEA">
        <w:tc>
          <w:tcPr>
            <w:tcW w:w="1956" w:type="dxa"/>
            <w:vMerge w:val="restart"/>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222681EE" w14:textId="77777777" w:rsidR="00A00EC7" w:rsidRDefault="00A00EC7" w:rsidP="00837AEA">
            <w:pPr>
              <w:spacing w:after="0" w:line="256" w:lineRule="auto"/>
              <w:rPr>
                <w:rFonts w:ascii="Times" w:eastAsia="Batang" w:hAnsi="Times"/>
                <w:szCs w:val="24"/>
              </w:rPr>
            </w:pPr>
            <w:r>
              <w:rPr>
                <w:rFonts w:ascii="Times" w:eastAsia="宋体" w:hAnsi="Times"/>
                <w:lang w:eastAsia="zh-CN"/>
              </w:rPr>
              <w:t>Channel and impairments</w:t>
            </w: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3A535769" w14:textId="77777777" w:rsidR="00A00EC7" w:rsidRDefault="00A00EC7" w:rsidP="00837AEA">
            <w:pPr>
              <w:spacing w:after="0" w:line="256" w:lineRule="auto"/>
              <w:rPr>
                <w:rFonts w:ascii="Times" w:eastAsia="Batang" w:hAnsi="Times"/>
                <w:szCs w:val="24"/>
              </w:rPr>
            </w:pPr>
            <w:r>
              <w:rPr>
                <w:rFonts w:ascii="Times" w:eastAsia="宋体" w:hAnsi="Times"/>
                <w:lang w:eastAsia="zh-CN"/>
              </w:rPr>
              <w:t>carrier frequency</w:t>
            </w:r>
          </w:p>
        </w:tc>
        <w:tc>
          <w:tcPr>
            <w:tcW w:w="4706" w:type="dxa"/>
            <w:tcBorders>
              <w:top w:val="single" w:sz="4" w:space="0" w:color="auto"/>
              <w:left w:val="single" w:sz="4" w:space="0" w:color="auto"/>
              <w:bottom w:val="single" w:sz="4" w:space="0" w:color="auto"/>
              <w:right w:val="single" w:sz="4" w:space="0" w:color="auto"/>
            </w:tcBorders>
            <w:hideMark/>
          </w:tcPr>
          <w:p w14:paraId="2A4D29B8" w14:textId="77777777" w:rsidR="00A00EC7" w:rsidRDefault="00A00EC7" w:rsidP="00837AEA">
            <w:pPr>
              <w:spacing w:after="0" w:line="256" w:lineRule="auto"/>
              <w:rPr>
                <w:rFonts w:ascii="Times" w:eastAsia="Batang" w:hAnsi="Times"/>
                <w:szCs w:val="24"/>
              </w:rPr>
            </w:pPr>
            <w:r>
              <w:rPr>
                <w:rFonts w:ascii="Times" w:eastAsia="宋体" w:hAnsi="Times"/>
                <w:lang w:eastAsia="zh-CN"/>
              </w:rPr>
              <w:t>2GHz</w:t>
            </w:r>
          </w:p>
        </w:tc>
      </w:tr>
      <w:tr w:rsidR="00A00EC7" w14:paraId="2538C1F3" w14:textId="77777777" w:rsidTr="00837AEA">
        <w:tc>
          <w:tcPr>
            <w:tcW w:w="0" w:type="auto"/>
            <w:vMerge/>
            <w:tcBorders>
              <w:top w:val="single" w:sz="4" w:space="0" w:color="auto"/>
              <w:left w:val="single" w:sz="4" w:space="0" w:color="auto"/>
              <w:bottom w:val="single" w:sz="4" w:space="0" w:color="auto"/>
              <w:right w:val="single" w:sz="4" w:space="0" w:color="auto"/>
            </w:tcBorders>
            <w:vAlign w:val="center"/>
            <w:hideMark/>
          </w:tcPr>
          <w:p w14:paraId="38EFEF57" w14:textId="77777777" w:rsidR="00A00EC7" w:rsidRDefault="00A00EC7" w:rsidP="00837AEA">
            <w:pPr>
              <w:widowControl/>
              <w:autoSpaceDE/>
              <w:autoSpaceDN/>
              <w:adjustRightInd/>
              <w:spacing w:after="0" w:line="256" w:lineRule="auto"/>
              <w:jc w:val="left"/>
              <w:rPr>
                <w:rFonts w:ascii="Times" w:eastAsia="Batang" w:hAnsi="Time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67BDACDA" w14:textId="77777777" w:rsidR="00A00EC7" w:rsidRDefault="00A00EC7" w:rsidP="00837AEA">
            <w:pPr>
              <w:spacing w:after="0" w:line="256" w:lineRule="auto"/>
              <w:rPr>
                <w:rFonts w:ascii="Times" w:eastAsia="Batang" w:hAnsi="Times"/>
                <w:szCs w:val="24"/>
              </w:rPr>
            </w:pPr>
            <w:r>
              <w:rPr>
                <w:rFonts w:ascii="Times" w:eastAsia="宋体" w:hAnsi="Times"/>
                <w:lang w:eastAsia="zh-CN"/>
              </w:rPr>
              <w:t>Channel model</w:t>
            </w:r>
          </w:p>
        </w:tc>
        <w:tc>
          <w:tcPr>
            <w:tcW w:w="4706" w:type="dxa"/>
            <w:tcBorders>
              <w:top w:val="single" w:sz="4" w:space="0" w:color="auto"/>
              <w:left w:val="single" w:sz="4" w:space="0" w:color="auto"/>
              <w:bottom w:val="single" w:sz="4" w:space="0" w:color="auto"/>
              <w:right w:val="single" w:sz="4" w:space="0" w:color="auto"/>
            </w:tcBorders>
            <w:hideMark/>
          </w:tcPr>
          <w:p w14:paraId="729D15A3" w14:textId="77777777" w:rsidR="00A00EC7" w:rsidRDefault="00A00EC7" w:rsidP="00837AEA">
            <w:pPr>
              <w:snapToGrid w:val="0"/>
              <w:spacing w:line="256" w:lineRule="auto"/>
              <w:rPr>
                <w:rFonts w:ascii="Times" w:eastAsia="宋体" w:hAnsi="Times"/>
                <w:lang w:eastAsia="zh-CN"/>
              </w:rPr>
            </w:pPr>
            <w:r>
              <w:rPr>
                <w:rFonts w:ascii="Times" w:eastAsia="宋体" w:hAnsi="Times"/>
                <w:lang w:eastAsia="zh-CN"/>
              </w:rPr>
              <w:t>NTN-TDL-C</w:t>
            </w:r>
          </w:p>
          <w:p w14:paraId="0F540461" w14:textId="77777777" w:rsidR="00A00EC7" w:rsidRDefault="00A00EC7" w:rsidP="00837AEA">
            <w:pPr>
              <w:spacing w:after="0" w:line="256" w:lineRule="auto"/>
              <w:rPr>
                <w:rFonts w:ascii="Times" w:eastAsia="Batang" w:hAnsi="Times"/>
                <w:szCs w:val="24"/>
              </w:rPr>
            </w:pPr>
            <w:r>
              <w:rPr>
                <w:rFonts w:ascii="Times" w:eastAsia="宋体" w:hAnsi="Times"/>
                <w:lang w:eastAsia="zh-CN"/>
              </w:rPr>
              <w:t>The channels from different UE are independent.</w:t>
            </w:r>
          </w:p>
        </w:tc>
      </w:tr>
      <w:tr w:rsidR="00A00EC7" w14:paraId="13E00EE8" w14:textId="77777777" w:rsidTr="00837AEA">
        <w:tc>
          <w:tcPr>
            <w:tcW w:w="0" w:type="auto"/>
            <w:vMerge/>
            <w:tcBorders>
              <w:top w:val="single" w:sz="4" w:space="0" w:color="auto"/>
              <w:left w:val="single" w:sz="4" w:space="0" w:color="auto"/>
              <w:bottom w:val="single" w:sz="4" w:space="0" w:color="auto"/>
              <w:right w:val="single" w:sz="4" w:space="0" w:color="auto"/>
            </w:tcBorders>
            <w:vAlign w:val="center"/>
            <w:hideMark/>
          </w:tcPr>
          <w:p w14:paraId="0D755069" w14:textId="77777777" w:rsidR="00A00EC7" w:rsidRDefault="00A00EC7" w:rsidP="00837AEA">
            <w:pPr>
              <w:widowControl/>
              <w:autoSpaceDE/>
              <w:autoSpaceDN/>
              <w:adjustRightInd/>
              <w:spacing w:after="0" w:line="256" w:lineRule="auto"/>
              <w:jc w:val="left"/>
              <w:rPr>
                <w:rFonts w:ascii="Times" w:eastAsia="Batang" w:hAnsi="Time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689A8A68" w14:textId="77777777" w:rsidR="00A00EC7" w:rsidRDefault="00A00EC7" w:rsidP="00837AEA">
            <w:pPr>
              <w:spacing w:after="0" w:line="256" w:lineRule="auto"/>
              <w:rPr>
                <w:rFonts w:ascii="Times" w:eastAsia="Batang" w:hAnsi="Times"/>
                <w:szCs w:val="24"/>
              </w:rPr>
            </w:pPr>
            <w:r>
              <w:rPr>
                <w:rFonts w:ascii="Times" w:eastAsia="宋体" w:hAnsi="Times"/>
                <w:lang w:eastAsia="zh-CN"/>
              </w:rPr>
              <w:t>Frequency error</w:t>
            </w:r>
          </w:p>
        </w:tc>
        <w:tc>
          <w:tcPr>
            <w:tcW w:w="4706" w:type="dxa"/>
            <w:tcBorders>
              <w:top w:val="single" w:sz="4" w:space="0" w:color="auto"/>
              <w:left w:val="single" w:sz="4" w:space="0" w:color="auto"/>
              <w:bottom w:val="single" w:sz="4" w:space="0" w:color="auto"/>
              <w:right w:val="single" w:sz="4" w:space="0" w:color="auto"/>
            </w:tcBorders>
            <w:hideMark/>
          </w:tcPr>
          <w:p w14:paraId="0BBCB5D0" w14:textId="77777777" w:rsidR="00A00EC7" w:rsidRDefault="00A00EC7" w:rsidP="00837AEA">
            <w:pPr>
              <w:snapToGrid w:val="0"/>
              <w:spacing w:line="276" w:lineRule="auto"/>
              <w:rPr>
                <w:rFonts w:ascii="Times" w:eastAsia="Batang" w:hAnsi="Times"/>
              </w:rPr>
            </w:pPr>
            <w:r>
              <w:rPr>
                <w:rFonts w:ascii="Times" w:eastAsia="Batang" w:hAnsi="Times"/>
              </w:rPr>
              <w:t>Uniform random selection from [-0.1 ppm, +0.1 ppm] for all UEs</w:t>
            </w:r>
          </w:p>
          <w:p w14:paraId="6197B3F8" w14:textId="77777777" w:rsidR="00A00EC7" w:rsidRDefault="00A00EC7" w:rsidP="00837AEA">
            <w:pPr>
              <w:spacing w:after="0" w:line="256" w:lineRule="auto"/>
              <w:rPr>
                <w:rFonts w:ascii="Times" w:eastAsia="Batang" w:hAnsi="Times"/>
                <w:szCs w:val="24"/>
              </w:rPr>
            </w:pPr>
            <w:r>
              <w:rPr>
                <w:rFonts w:ascii="Times" w:eastAsia="Batang" w:hAnsi="Times"/>
                <w:lang w:eastAsia="zh-CN"/>
              </w:rPr>
              <w:t>Variation of frequency error is negligible.</w:t>
            </w:r>
          </w:p>
        </w:tc>
      </w:tr>
      <w:tr w:rsidR="00A00EC7" w14:paraId="666B7DCF" w14:textId="77777777" w:rsidTr="00837AEA">
        <w:tc>
          <w:tcPr>
            <w:tcW w:w="0" w:type="auto"/>
            <w:vMerge/>
            <w:tcBorders>
              <w:top w:val="single" w:sz="4" w:space="0" w:color="auto"/>
              <w:left w:val="single" w:sz="4" w:space="0" w:color="auto"/>
              <w:bottom w:val="single" w:sz="4" w:space="0" w:color="auto"/>
              <w:right w:val="single" w:sz="4" w:space="0" w:color="auto"/>
            </w:tcBorders>
            <w:vAlign w:val="center"/>
            <w:hideMark/>
          </w:tcPr>
          <w:p w14:paraId="15A89DA5" w14:textId="77777777" w:rsidR="00A00EC7" w:rsidRDefault="00A00EC7" w:rsidP="00837AEA">
            <w:pPr>
              <w:widowControl/>
              <w:autoSpaceDE/>
              <w:autoSpaceDN/>
              <w:adjustRightInd/>
              <w:spacing w:after="0" w:line="256" w:lineRule="auto"/>
              <w:jc w:val="left"/>
              <w:rPr>
                <w:rFonts w:ascii="Times" w:eastAsia="Batang" w:hAnsi="Time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00B481BC" w14:textId="77777777" w:rsidR="00A00EC7" w:rsidRDefault="00A00EC7" w:rsidP="00837AEA">
            <w:pPr>
              <w:spacing w:after="0" w:line="256" w:lineRule="auto"/>
              <w:rPr>
                <w:rFonts w:ascii="Times" w:eastAsia="Batang" w:hAnsi="Times"/>
                <w:szCs w:val="24"/>
              </w:rPr>
            </w:pPr>
            <w:r>
              <w:rPr>
                <w:rFonts w:ascii="Times" w:eastAsia="宋体" w:hAnsi="Times"/>
                <w:lang w:eastAsia="zh-CN"/>
              </w:rPr>
              <w:t>Timing error</w:t>
            </w:r>
          </w:p>
        </w:tc>
        <w:tc>
          <w:tcPr>
            <w:tcW w:w="4706" w:type="dxa"/>
            <w:tcBorders>
              <w:top w:val="single" w:sz="4" w:space="0" w:color="auto"/>
              <w:left w:val="single" w:sz="4" w:space="0" w:color="auto"/>
              <w:bottom w:val="single" w:sz="4" w:space="0" w:color="auto"/>
              <w:right w:val="single" w:sz="4" w:space="0" w:color="auto"/>
            </w:tcBorders>
            <w:hideMark/>
          </w:tcPr>
          <w:p w14:paraId="27E1C504" w14:textId="77777777" w:rsidR="00A00EC7" w:rsidRDefault="00A00EC7" w:rsidP="00837AEA">
            <w:pPr>
              <w:snapToGrid w:val="0"/>
              <w:spacing w:line="276" w:lineRule="auto"/>
              <w:rPr>
                <w:rFonts w:ascii="Times" w:eastAsia="Batang" w:hAnsi="Times"/>
              </w:rPr>
            </w:pPr>
            <w:r>
              <w:rPr>
                <w:rFonts w:ascii="Times" w:eastAsia="Batang" w:hAnsi="Times"/>
              </w:rPr>
              <w:t>Uniform random selection from [-97Ts, +97Ts] for all UEs</w:t>
            </w:r>
          </w:p>
          <w:p w14:paraId="1B4FFB61" w14:textId="77777777" w:rsidR="00A00EC7" w:rsidRDefault="00A00EC7" w:rsidP="00837AEA">
            <w:pPr>
              <w:spacing w:after="0" w:line="256" w:lineRule="auto"/>
              <w:rPr>
                <w:rFonts w:ascii="Times" w:eastAsia="Batang" w:hAnsi="Times"/>
                <w:szCs w:val="24"/>
              </w:rPr>
            </w:pPr>
            <w:r>
              <w:rPr>
                <w:rFonts w:ascii="Times" w:eastAsia="Batang" w:hAnsi="Times"/>
                <w:lang w:eastAsia="zh-CN"/>
              </w:rPr>
              <w:t>Timing drift 0 for GEO.</w:t>
            </w:r>
          </w:p>
        </w:tc>
      </w:tr>
      <w:tr w:rsidR="00A00EC7" w14:paraId="7A55D6C4" w14:textId="77777777" w:rsidTr="00837AEA">
        <w:tc>
          <w:tcPr>
            <w:tcW w:w="0" w:type="auto"/>
            <w:vMerge/>
            <w:tcBorders>
              <w:top w:val="single" w:sz="4" w:space="0" w:color="auto"/>
              <w:left w:val="single" w:sz="4" w:space="0" w:color="auto"/>
              <w:bottom w:val="single" w:sz="4" w:space="0" w:color="auto"/>
              <w:right w:val="single" w:sz="4" w:space="0" w:color="auto"/>
            </w:tcBorders>
            <w:vAlign w:val="center"/>
            <w:hideMark/>
          </w:tcPr>
          <w:p w14:paraId="44C64DEC" w14:textId="77777777" w:rsidR="00A00EC7" w:rsidRDefault="00A00EC7" w:rsidP="00837AEA">
            <w:pPr>
              <w:widowControl/>
              <w:autoSpaceDE/>
              <w:autoSpaceDN/>
              <w:adjustRightInd/>
              <w:spacing w:after="0" w:line="256" w:lineRule="auto"/>
              <w:jc w:val="left"/>
              <w:rPr>
                <w:rFonts w:ascii="Times" w:eastAsia="Batang" w:hAnsi="Time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06A81F1E" w14:textId="77777777" w:rsidR="00A00EC7" w:rsidRDefault="00A00EC7" w:rsidP="00837AEA">
            <w:pPr>
              <w:spacing w:after="0" w:line="256" w:lineRule="auto"/>
              <w:rPr>
                <w:rFonts w:ascii="Times" w:eastAsia="Batang" w:hAnsi="Times"/>
                <w:szCs w:val="24"/>
              </w:rPr>
            </w:pPr>
            <w:r>
              <w:rPr>
                <w:rFonts w:ascii="Times" w:eastAsia="宋体" w:hAnsi="Times"/>
                <w:lang w:eastAsia="zh-CN"/>
              </w:rPr>
              <w:t>Power imbalance</w:t>
            </w:r>
          </w:p>
        </w:tc>
        <w:tc>
          <w:tcPr>
            <w:tcW w:w="4706" w:type="dxa"/>
            <w:tcBorders>
              <w:top w:val="single" w:sz="4" w:space="0" w:color="auto"/>
              <w:left w:val="single" w:sz="4" w:space="0" w:color="auto"/>
              <w:bottom w:val="single" w:sz="4" w:space="0" w:color="auto"/>
              <w:right w:val="single" w:sz="4" w:space="0" w:color="auto"/>
            </w:tcBorders>
            <w:hideMark/>
          </w:tcPr>
          <w:p w14:paraId="7ABE8734" w14:textId="77777777" w:rsidR="00A00EC7" w:rsidRDefault="00A00EC7" w:rsidP="00837AEA">
            <w:pPr>
              <w:spacing w:line="256" w:lineRule="auto"/>
              <w:rPr>
                <w:rFonts w:ascii="Times" w:eastAsia="Batang" w:hAnsi="Times"/>
                <w:color w:val="000000"/>
                <w:lang w:eastAsia="ar-SA"/>
              </w:rPr>
            </w:pPr>
            <w:r>
              <w:rPr>
                <w:rFonts w:ascii="Times" w:eastAsia="Batang" w:hAnsi="Times"/>
                <w:color w:val="000000"/>
                <w:lang w:eastAsia="ar-SA"/>
              </w:rPr>
              <w:t xml:space="preserve">The power of target UE is unchanged. Uniformly </w:t>
            </w:r>
            <w:r>
              <w:rPr>
                <w:rFonts w:ascii="Times" w:eastAsia="Batang" w:hAnsi="Times"/>
                <w:color w:val="000000"/>
                <w:lang w:eastAsia="ar-SA"/>
              </w:rPr>
              <w:lastRenderedPageBreak/>
              <w:t>distributed between +</w:t>
            </w:r>
            <w:proofErr w:type="spellStart"/>
            <w:r>
              <w:rPr>
                <w:rFonts w:ascii="Times" w:eastAsia="Batang" w:hAnsi="Times"/>
                <w:color w:val="000000"/>
                <w:lang w:eastAsia="ar-SA"/>
              </w:rPr>
              <w:t>P</w:t>
            </w:r>
            <w:r>
              <w:rPr>
                <w:rFonts w:ascii="Times" w:eastAsia="Batang" w:hAnsi="Times"/>
                <w:color w:val="000000"/>
                <w:vertAlign w:val="subscript"/>
                <w:lang w:eastAsia="ar-SA"/>
              </w:rPr>
              <w:t>imb</w:t>
            </w:r>
            <w:proofErr w:type="spellEnd"/>
            <w:r>
              <w:rPr>
                <w:rFonts w:ascii="Times" w:eastAsia="Batang" w:hAnsi="Times"/>
                <w:color w:val="000000"/>
                <w:lang w:eastAsia="ar-SA"/>
              </w:rPr>
              <w:t xml:space="preserve"> and -</w:t>
            </w:r>
            <w:proofErr w:type="spellStart"/>
            <w:r>
              <w:rPr>
                <w:rFonts w:ascii="Times" w:eastAsia="Batang" w:hAnsi="Times"/>
                <w:color w:val="000000"/>
                <w:lang w:eastAsia="ar-SA"/>
              </w:rPr>
              <w:t>P</w:t>
            </w:r>
            <w:r>
              <w:rPr>
                <w:rFonts w:ascii="Times" w:eastAsia="Batang" w:hAnsi="Times"/>
                <w:color w:val="000000"/>
                <w:vertAlign w:val="subscript"/>
                <w:lang w:eastAsia="ar-SA"/>
              </w:rPr>
              <w:t>imb</w:t>
            </w:r>
            <w:proofErr w:type="spellEnd"/>
            <w:r>
              <w:rPr>
                <w:rFonts w:ascii="Times" w:eastAsia="Batang" w:hAnsi="Times"/>
                <w:color w:val="000000"/>
                <w:lang w:eastAsia="ar-SA"/>
              </w:rPr>
              <w:t xml:space="preserve"> for other UEs. </w:t>
            </w:r>
            <w:proofErr w:type="spellStart"/>
            <w:r>
              <w:rPr>
                <w:rFonts w:ascii="Times" w:eastAsia="Batang" w:hAnsi="Times"/>
                <w:color w:val="000000"/>
                <w:lang w:eastAsia="ar-SA"/>
              </w:rPr>
              <w:t>P</w:t>
            </w:r>
            <w:r>
              <w:rPr>
                <w:rFonts w:ascii="Times" w:eastAsia="Batang" w:hAnsi="Times"/>
                <w:color w:val="000000"/>
                <w:vertAlign w:val="subscript"/>
                <w:lang w:eastAsia="ar-SA"/>
              </w:rPr>
              <w:t>imb</w:t>
            </w:r>
            <w:proofErr w:type="spellEnd"/>
            <w:r>
              <w:rPr>
                <w:rFonts w:ascii="Times" w:eastAsia="Batang" w:hAnsi="Times"/>
                <w:color w:val="000000"/>
                <w:vertAlign w:val="subscript"/>
                <w:lang w:eastAsia="ar-SA"/>
              </w:rPr>
              <w:t xml:space="preserve"> </w:t>
            </w:r>
            <w:r>
              <w:rPr>
                <w:rFonts w:ascii="Times" w:eastAsia="Batang" w:hAnsi="Times"/>
                <w:color w:val="000000"/>
                <w:lang w:eastAsia="ar-SA"/>
              </w:rPr>
              <w:t>is 3dB, 5dB or 10dB</w:t>
            </w:r>
          </w:p>
        </w:tc>
      </w:tr>
      <w:tr w:rsidR="00A00EC7" w14:paraId="4279BC81" w14:textId="77777777" w:rsidTr="00837AEA">
        <w:tc>
          <w:tcPr>
            <w:tcW w:w="1956" w:type="dxa"/>
            <w:vMerge w:val="restart"/>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4A1D073A" w14:textId="77777777" w:rsidR="00A00EC7" w:rsidRDefault="00A00EC7" w:rsidP="00837AEA">
            <w:pPr>
              <w:spacing w:after="0" w:line="256" w:lineRule="auto"/>
              <w:rPr>
                <w:rFonts w:ascii="Times" w:eastAsia="Batang" w:hAnsi="Times"/>
                <w:szCs w:val="24"/>
              </w:rPr>
            </w:pPr>
            <w:r>
              <w:rPr>
                <w:rFonts w:ascii="Times" w:eastAsia="宋体" w:hAnsi="Times"/>
                <w:lang w:eastAsia="zh-CN"/>
              </w:rPr>
              <w:lastRenderedPageBreak/>
              <w:t>Transmitter</w:t>
            </w: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56AB16CF" w14:textId="77777777" w:rsidR="00A00EC7" w:rsidRDefault="00A00EC7" w:rsidP="00837AEA">
            <w:pPr>
              <w:spacing w:after="0" w:line="256" w:lineRule="auto"/>
              <w:rPr>
                <w:rFonts w:ascii="Times" w:eastAsia="宋体" w:hAnsi="Times"/>
                <w:lang w:eastAsia="zh-CN"/>
              </w:rPr>
            </w:pPr>
            <w:r>
              <w:rPr>
                <w:rFonts w:ascii="Times" w:eastAsia="宋体" w:hAnsi="Times"/>
                <w:lang w:eastAsia="zh-CN"/>
              </w:rPr>
              <w:t>NPRACH format</w:t>
            </w:r>
          </w:p>
        </w:tc>
        <w:tc>
          <w:tcPr>
            <w:tcW w:w="4706" w:type="dxa"/>
            <w:tcBorders>
              <w:top w:val="single" w:sz="4" w:space="0" w:color="auto"/>
              <w:left w:val="single" w:sz="4" w:space="0" w:color="auto"/>
              <w:bottom w:val="single" w:sz="4" w:space="0" w:color="auto"/>
              <w:right w:val="single" w:sz="4" w:space="0" w:color="auto"/>
            </w:tcBorders>
            <w:hideMark/>
          </w:tcPr>
          <w:p w14:paraId="7C96DBC3" w14:textId="77777777" w:rsidR="00A00EC7" w:rsidRDefault="00A00EC7" w:rsidP="00837AEA">
            <w:pPr>
              <w:spacing w:line="256" w:lineRule="auto"/>
              <w:rPr>
                <w:rFonts w:ascii="Times" w:eastAsia="Batang" w:hAnsi="Times"/>
                <w:color w:val="000000"/>
                <w:lang w:eastAsia="ar-SA"/>
              </w:rPr>
            </w:pPr>
            <w:r>
              <w:rPr>
                <w:rFonts w:ascii="Times" w:eastAsia="宋体" w:hAnsi="Times"/>
                <w:lang w:eastAsia="zh-CN"/>
              </w:rPr>
              <w:t>0</w:t>
            </w:r>
          </w:p>
        </w:tc>
      </w:tr>
      <w:tr w:rsidR="00A00EC7" w14:paraId="7AA7CE0D" w14:textId="77777777" w:rsidTr="00837AEA">
        <w:tc>
          <w:tcPr>
            <w:tcW w:w="0" w:type="auto"/>
            <w:vMerge/>
            <w:tcBorders>
              <w:top w:val="single" w:sz="4" w:space="0" w:color="auto"/>
              <w:left w:val="single" w:sz="4" w:space="0" w:color="auto"/>
              <w:bottom w:val="single" w:sz="4" w:space="0" w:color="auto"/>
              <w:right w:val="single" w:sz="4" w:space="0" w:color="auto"/>
            </w:tcBorders>
            <w:vAlign w:val="center"/>
            <w:hideMark/>
          </w:tcPr>
          <w:p w14:paraId="534173A8" w14:textId="77777777" w:rsidR="00A00EC7" w:rsidRDefault="00A00EC7" w:rsidP="00837AEA">
            <w:pPr>
              <w:widowControl/>
              <w:autoSpaceDE/>
              <w:autoSpaceDN/>
              <w:adjustRightInd/>
              <w:spacing w:after="0" w:line="256" w:lineRule="auto"/>
              <w:jc w:val="left"/>
              <w:rPr>
                <w:rFonts w:ascii="Times" w:eastAsia="Batang" w:hAnsi="Time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10FEE939" w14:textId="77777777" w:rsidR="00A00EC7" w:rsidRDefault="00A00EC7" w:rsidP="00837AEA">
            <w:pPr>
              <w:spacing w:after="0" w:line="256" w:lineRule="auto"/>
              <w:rPr>
                <w:rFonts w:ascii="Times" w:eastAsia="宋体" w:hAnsi="Times"/>
                <w:lang w:eastAsia="zh-CN"/>
              </w:rPr>
            </w:pPr>
            <w:r>
              <w:rPr>
                <w:rFonts w:ascii="Times" w:eastAsia="宋体" w:hAnsi="Times"/>
                <w:lang w:eastAsia="zh-CN"/>
              </w:rPr>
              <w:t>MIMO scheme</w:t>
            </w:r>
          </w:p>
        </w:tc>
        <w:tc>
          <w:tcPr>
            <w:tcW w:w="4706" w:type="dxa"/>
            <w:tcBorders>
              <w:top w:val="single" w:sz="4" w:space="0" w:color="auto"/>
              <w:left w:val="single" w:sz="4" w:space="0" w:color="auto"/>
              <w:bottom w:val="single" w:sz="4" w:space="0" w:color="auto"/>
              <w:right w:val="single" w:sz="4" w:space="0" w:color="auto"/>
            </w:tcBorders>
            <w:hideMark/>
          </w:tcPr>
          <w:p w14:paraId="1E45E67B" w14:textId="77777777" w:rsidR="00A00EC7" w:rsidRDefault="00A00EC7" w:rsidP="00837AEA">
            <w:pPr>
              <w:spacing w:line="256" w:lineRule="auto"/>
              <w:rPr>
                <w:rFonts w:ascii="Times" w:eastAsia="宋体" w:hAnsi="Times"/>
                <w:lang w:eastAsia="zh-CN"/>
              </w:rPr>
            </w:pPr>
            <w:r>
              <w:rPr>
                <w:rFonts w:ascii="Times" w:eastAsia="宋体" w:hAnsi="Times"/>
                <w:lang w:eastAsia="zh-CN"/>
              </w:rPr>
              <w:t>SISO</w:t>
            </w:r>
          </w:p>
        </w:tc>
      </w:tr>
      <w:tr w:rsidR="00A00EC7" w14:paraId="6FB1B54A" w14:textId="77777777" w:rsidTr="00837AEA">
        <w:tc>
          <w:tcPr>
            <w:tcW w:w="0" w:type="auto"/>
            <w:vMerge/>
            <w:tcBorders>
              <w:top w:val="single" w:sz="4" w:space="0" w:color="auto"/>
              <w:left w:val="single" w:sz="4" w:space="0" w:color="auto"/>
              <w:bottom w:val="single" w:sz="4" w:space="0" w:color="auto"/>
              <w:right w:val="single" w:sz="4" w:space="0" w:color="auto"/>
            </w:tcBorders>
            <w:vAlign w:val="center"/>
            <w:hideMark/>
          </w:tcPr>
          <w:p w14:paraId="1298D2F8" w14:textId="77777777" w:rsidR="00A00EC7" w:rsidRDefault="00A00EC7" w:rsidP="00837AEA">
            <w:pPr>
              <w:widowControl/>
              <w:autoSpaceDE/>
              <w:autoSpaceDN/>
              <w:adjustRightInd/>
              <w:spacing w:after="0" w:line="256" w:lineRule="auto"/>
              <w:jc w:val="left"/>
              <w:rPr>
                <w:rFonts w:ascii="Times" w:eastAsia="Batang" w:hAnsi="Time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0BE22C85" w14:textId="77777777" w:rsidR="00A00EC7" w:rsidRDefault="00A00EC7" w:rsidP="00837AEA">
            <w:pPr>
              <w:spacing w:after="0" w:line="256" w:lineRule="auto"/>
              <w:rPr>
                <w:rFonts w:ascii="Times" w:eastAsia="宋体" w:hAnsi="Times"/>
                <w:lang w:eastAsia="zh-CN"/>
              </w:rPr>
            </w:pPr>
            <w:r>
              <w:rPr>
                <w:rFonts w:ascii="Times" w:eastAsia="宋体" w:hAnsi="Times"/>
                <w:lang w:eastAsia="zh-CN"/>
              </w:rPr>
              <w:t>Number of repetitions (</w:t>
            </w:r>
            <m:oMath>
              <m:sSub>
                <m:sSubPr>
                  <m:ctrlPr>
                    <w:rPr>
                      <w:rFonts w:ascii="Cambria Math" w:eastAsia="宋体" w:hAnsi="Cambria Math"/>
                      <w:i/>
                      <w:iCs/>
                    </w:rPr>
                  </m:ctrlPr>
                </m:sSubPr>
                <m:e>
                  <m:r>
                    <w:rPr>
                      <w:rFonts w:ascii="Cambria Math" w:eastAsia="宋体" w:hAnsi="Cambria Math"/>
                      <w:lang w:eastAsia="zh-CN"/>
                    </w:rPr>
                    <m:t>N</m:t>
                  </m:r>
                </m:e>
                <m:sub>
                  <m:r>
                    <w:rPr>
                      <w:rFonts w:ascii="Cambria Math" w:eastAsia="宋体" w:hAnsi="Cambria Math"/>
                      <w:lang w:eastAsia="zh-CN"/>
                    </w:rPr>
                    <m:t>rep</m:t>
                  </m:r>
                </m:sub>
              </m:sSub>
            </m:oMath>
            <w:r>
              <w:rPr>
                <w:rFonts w:ascii="Times" w:eastAsia="宋体" w:hAnsi="Times"/>
                <w:lang w:eastAsia="zh-CN"/>
              </w:rPr>
              <w:t>)</w:t>
            </w:r>
          </w:p>
        </w:tc>
        <w:tc>
          <w:tcPr>
            <w:tcW w:w="4706" w:type="dxa"/>
            <w:tcBorders>
              <w:top w:val="single" w:sz="4" w:space="0" w:color="auto"/>
              <w:left w:val="single" w:sz="4" w:space="0" w:color="auto"/>
              <w:bottom w:val="single" w:sz="4" w:space="0" w:color="auto"/>
              <w:right w:val="single" w:sz="4" w:space="0" w:color="auto"/>
            </w:tcBorders>
            <w:hideMark/>
          </w:tcPr>
          <w:p w14:paraId="7ED2952C" w14:textId="77777777" w:rsidR="00A00EC7" w:rsidRDefault="00A00EC7" w:rsidP="00837AEA">
            <w:pPr>
              <w:snapToGrid w:val="0"/>
              <w:spacing w:line="256" w:lineRule="auto"/>
              <w:rPr>
                <w:rFonts w:ascii="Times" w:eastAsia="宋体" w:hAnsi="Times"/>
                <w:lang w:eastAsia="zh-CN"/>
              </w:rPr>
            </w:pPr>
            <w:r>
              <w:rPr>
                <w:rFonts w:ascii="Times" w:eastAsia="宋体" w:hAnsi="Times"/>
                <w:lang w:eastAsia="zh-CN"/>
              </w:rPr>
              <w:t>8</w:t>
            </w:r>
          </w:p>
        </w:tc>
      </w:tr>
      <w:tr w:rsidR="00A00EC7" w14:paraId="28D5C9F1" w14:textId="77777777" w:rsidTr="00837AEA">
        <w:tc>
          <w:tcPr>
            <w:tcW w:w="0" w:type="auto"/>
            <w:vMerge/>
            <w:tcBorders>
              <w:top w:val="single" w:sz="4" w:space="0" w:color="auto"/>
              <w:left w:val="single" w:sz="4" w:space="0" w:color="auto"/>
              <w:bottom w:val="single" w:sz="4" w:space="0" w:color="auto"/>
              <w:right w:val="single" w:sz="4" w:space="0" w:color="auto"/>
            </w:tcBorders>
            <w:vAlign w:val="center"/>
            <w:hideMark/>
          </w:tcPr>
          <w:p w14:paraId="0F84BEEA" w14:textId="77777777" w:rsidR="00A00EC7" w:rsidRDefault="00A00EC7" w:rsidP="00837AEA">
            <w:pPr>
              <w:widowControl/>
              <w:autoSpaceDE/>
              <w:autoSpaceDN/>
              <w:adjustRightInd/>
              <w:spacing w:after="0" w:line="256" w:lineRule="auto"/>
              <w:jc w:val="left"/>
              <w:rPr>
                <w:rFonts w:ascii="Times" w:eastAsia="Batang" w:hAnsi="Time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729CC131" w14:textId="77777777" w:rsidR="00A00EC7" w:rsidRDefault="00A00EC7" w:rsidP="00837AEA">
            <w:pPr>
              <w:spacing w:after="0" w:line="256" w:lineRule="auto"/>
              <w:rPr>
                <w:rFonts w:ascii="Times" w:eastAsia="宋体" w:hAnsi="Times"/>
                <w:lang w:eastAsia="zh-CN"/>
              </w:rPr>
            </w:pPr>
            <w:r>
              <w:rPr>
                <w:rFonts w:ascii="Times" w:eastAsia="宋体" w:hAnsi="Times"/>
                <w:lang w:eastAsia="zh-CN"/>
              </w:rPr>
              <w:t xml:space="preserve">OCC length </w:t>
            </w:r>
          </w:p>
        </w:tc>
        <w:tc>
          <w:tcPr>
            <w:tcW w:w="4706" w:type="dxa"/>
            <w:tcBorders>
              <w:top w:val="single" w:sz="4" w:space="0" w:color="auto"/>
              <w:left w:val="single" w:sz="4" w:space="0" w:color="auto"/>
              <w:bottom w:val="single" w:sz="4" w:space="0" w:color="auto"/>
              <w:right w:val="single" w:sz="4" w:space="0" w:color="auto"/>
            </w:tcBorders>
            <w:hideMark/>
          </w:tcPr>
          <w:p w14:paraId="02AC58C2" w14:textId="77777777" w:rsidR="00A00EC7" w:rsidRDefault="00A00EC7" w:rsidP="00837AEA">
            <w:pPr>
              <w:snapToGrid w:val="0"/>
              <w:spacing w:line="256" w:lineRule="auto"/>
              <w:rPr>
                <w:rFonts w:ascii="Times" w:eastAsia="宋体" w:hAnsi="Times"/>
                <w:lang w:eastAsia="zh-CN"/>
              </w:rPr>
            </w:pPr>
            <w:r>
              <w:rPr>
                <w:rFonts w:ascii="Times" w:eastAsia="宋体" w:hAnsi="Times"/>
                <w:lang w:eastAsia="zh-CN"/>
              </w:rPr>
              <w:t>5</w:t>
            </w:r>
          </w:p>
        </w:tc>
      </w:tr>
      <w:tr w:rsidR="00A00EC7" w14:paraId="71B9265F" w14:textId="77777777" w:rsidTr="00837AEA">
        <w:tc>
          <w:tcPr>
            <w:tcW w:w="0" w:type="auto"/>
            <w:vMerge/>
            <w:tcBorders>
              <w:top w:val="single" w:sz="4" w:space="0" w:color="auto"/>
              <w:left w:val="single" w:sz="4" w:space="0" w:color="auto"/>
              <w:bottom w:val="single" w:sz="4" w:space="0" w:color="auto"/>
              <w:right w:val="single" w:sz="4" w:space="0" w:color="auto"/>
            </w:tcBorders>
            <w:vAlign w:val="center"/>
            <w:hideMark/>
          </w:tcPr>
          <w:p w14:paraId="2CB0F6A0" w14:textId="77777777" w:rsidR="00A00EC7" w:rsidRDefault="00A00EC7" w:rsidP="00837AEA">
            <w:pPr>
              <w:widowControl/>
              <w:autoSpaceDE/>
              <w:autoSpaceDN/>
              <w:adjustRightInd/>
              <w:spacing w:after="0" w:line="256" w:lineRule="auto"/>
              <w:jc w:val="left"/>
              <w:rPr>
                <w:rFonts w:ascii="Times" w:eastAsia="Batang" w:hAnsi="Time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1BF21AF7" w14:textId="77777777" w:rsidR="00A00EC7" w:rsidRDefault="00A00EC7" w:rsidP="00837AEA">
            <w:pPr>
              <w:spacing w:after="0" w:line="256" w:lineRule="auto"/>
              <w:rPr>
                <w:rFonts w:ascii="Times" w:eastAsia="宋体" w:hAnsi="Times"/>
                <w:lang w:eastAsia="zh-CN"/>
              </w:rPr>
            </w:pPr>
            <w:r>
              <w:rPr>
                <w:rFonts w:ascii="Times" w:eastAsia="宋体" w:hAnsi="Times"/>
                <w:lang w:eastAsia="zh-CN"/>
              </w:rPr>
              <w:t>OCC sequence</w:t>
            </w:r>
          </w:p>
        </w:tc>
        <w:tc>
          <w:tcPr>
            <w:tcW w:w="4706" w:type="dxa"/>
            <w:tcBorders>
              <w:top w:val="single" w:sz="4" w:space="0" w:color="auto"/>
              <w:left w:val="single" w:sz="4" w:space="0" w:color="auto"/>
              <w:bottom w:val="single" w:sz="4" w:space="0" w:color="auto"/>
              <w:right w:val="single" w:sz="4" w:space="0" w:color="auto"/>
            </w:tcBorders>
            <w:hideMark/>
          </w:tcPr>
          <w:p w14:paraId="32012A1B" w14:textId="77777777" w:rsidR="00A00EC7" w:rsidRDefault="00A00EC7" w:rsidP="00837AEA">
            <w:pPr>
              <w:snapToGrid w:val="0"/>
              <w:spacing w:line="256" w:lineRule="auto"/>
              <w:rPr>
                <w:rFonts w:ascii="Times" w:eastAsia="宋体" w:hAnsi="Times"/>
                <w:lang w:eastAsia="zh-CN"/>
              </w:rPr>
            </w:pPr>
            <w:r>
              <w:rPr>
                <w:rFonts w:ascii="Times" w:eastAsia="宋体" w:hAnsi="Times"/>
                <w:lang w:eastAsia="zh-CN"/>
              </w:rPr>
              <w:t>DFT sequence</w:t>
            </w:r>
          </w:p>
        </w:tc>
      </w:tr>
      <w:tr w:rsidR="00A00EC7" w14:paraId="4CC993D7" w14:textId="77777777" w:rsidTr="00837AEA">
        <w:tc>
          <w:tcPr>
            <w:tcW w:w="0" w:type="auto"/>
            <w:vMerge/>
            <w:tcBorders>
              <w:top w:val="single" w:sz="4" w:space="0" w:color="auto"/>
              <w:left w:val="single" w:sz="4" w:space="0" w:color="auto"/>
              <w:bottom w:val="single" w:sz="4" w:space="0" w:color="auto"/>
              <w:right w:val="single" w:sz="4" w:space="0" w:color="auto"/>
            </w:tcBorders>
            <w:vAlign w:val="center"/>
            <w:hideMark/>
          </w:tcPr>
          <w:p w14:paraId="6701FF2C" w14:textId="77777777" w:rsidR="00A00EC7" w:rsidRDefault="00A00EC7" w:rsidP="00837AEA">
            <w:pPr>
              <w:widowControl/>
              <w:autoSpaceDE/>
              <w:autoSpaceDN/>
              <w:adjustRightInd/>
              <w:spacing w:after="0" w:line="256" w:lineRule="auto"/>
              <w:jc w:val="left"/>
              <w:rPr>
                <w:rFonts w:ascii="Times" w:eastAsia="Batang" w:hAnsi="Time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52A73425" w14:textId="77777777" w:rsidR="00A00EC7" w:rsidRDefault="00A00EC7" w:rsidP="00837AEA">
            <w:pPr>
              <w:spacing w:after="0" w:line="256" w:lineRule="auto"/>
              <w:rPr>
                <w:rFonts w:ascii="Times" w:eastAsia="宋体" w:hAnsi="Times"/>
                <w:lang w:eastAsia="zh-CN"/>
              </w:rPr>
            </w:pPr>
            <w:r>
              <w:rPr>
                <w:rFonts w:ascii="Times" w:eastAsia="宋体" w:hAnsi="Times"/>
                <w:lang w:eastAsia="zh-CN"/>
              </w:rPr>
              <w:t xml:space="preserve">Index of the symbol in SG for CP </w:t>
            </w:r>
          </w:p>
        </w:tc>
        <w:tc>
          <w:tcPr>
            <w:tcW w:w="4706" w:type="dxa"/>
            <w:tcBorders>
              <w:top w:val="single" w:sz="4" w:space="0" w:color="auto"/>
              <w:left w:val="single" w:sz="4" w:space="0" w:color="auto"/>
              <w:bottom w:val="single" w:sz="4" w:space="0" w:color="auto"/>
              <w:right w:val="single" w:sz="4" w:space="0" w:color="auto"/>
            </w:tcBorders>
            <w:hideMark/>
          </w:tcPr>
          <w:p w14:paraId="73883E43" w14:textId="77777777" w:rsidR="00A00EC7" w:rsidRDefault="00A00EC7" w:rsidP="00837AEA">
            <w:pPr>
              <w:snapToGrid w:val="0"/>
              <w:spacing w:line="256" w:lineRule="auto"/>
              <w:rPr>
                <w:rFonts w:ascii="Times" w:eastAsia="宋体" w:hAnsi="Times"/>
                <w:lang w:eastAsia="zh-CN"/>
              </w:rPr>
            </w:pPr>
            <w:r>
              <w:rPr>
                <w:rFonts w:ascii="Times" w:eastAsia="宋体" w:hAnsi="Times"/>
                <w:lang w:eastAsia="zh-CN"/>
              </w:rPr>
              <w:t>5</w:t>
            </w:r>
          </w:p>
        </w:tc>
      </w:tr>
      <w:tr w:rsidR="00A00EC7" w14:paraId="6FE2516E" w14:textId="77777777" w:rsidTr="00837AEA">
        <w:tc>
          <w:tcPr>
            <w:tcW w:w="0" w:type="auto"/>
            <w:vMerge/>
            <w:tcBorders>
              <w:top w:val="single" w:sz="4" w:space="0" w:color="auto"/>
              <w:left w:val="single" w:sz="4" w:space="0" w:color="auto"/>
              <w:bottom w:val="single" w:sz="4" w:space="0" w:color="auto"/>
              <w:right w:val="single" w:sz="4" w:space="0" w:color="auto"/>
            </w:tcBorders>
            <w:vAlign w:val="center"/>
            <w:hideMark/>
          </w:tcPr>
          <w:p w14:paraId="6C39708D" w14:textId="77777777" w:rsidR="00A00EC7" w:rsidRDefault="00A00EC7" w:rsidP="00837AEA">
            <w:pPr>
              <w:widowControl/>
              <w:autoSpaceDE/>
              <w:autoSpaceDN/>
              <w:adjustRightInd/>
              <w:spacing w:after="0" w:line="256" w:lineRule="auto"/>
              <w:jc w:val="left"/>
              <w:rPr>
                <w:rFonts w:ascii="Times" w:eastAsia="Batang" w:hAnsi="Time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729FBC11" w14:textId="77777777" w:rsidR="00A00EC7" w:rsidRDefault="00A00EC7" w:rsidP="00837AEA">
            <w:pPr>
              <w:spacing w:after="0" w:line="256" w:lineRule="auto"/>
              <w:rPr>
                <w:rFonts w:ascii="Times" w:eastAsia="宋体" w:hAnsi="Times"/>
                <w:lang w:eastAsia="zh-CN"/>
              </w:rPr>
            </w:pPr>
            <w:r>
              <w:rPr>
                <w:rFonts w:ascii="Times" w:eastAsia="宋体" w:hAnsi="Times"/>
                <w:lang w:eastAsia="zh-CN"/>
              </w:rPr>
              <w:t>Number of UE</w:t>
            </w:r>
          </w:p>
        </w:tc>
        <w:tc>
          <w:tcPr>
            <w:tcW w:w="4706" w:type="dxa"/>
            <w:tcBorders>
              <w:top w:val="single" w:sz="4" w:space="0" w:color="auto"/>
              <w:left w:val="single" w:sz="4" w:space="0" w:color="auto"/>
              <w:bottom w:val="single" w:sz="4" w:space="0" w:color="auto"/>
              <w:right w:val="single" w:sz="4" w:space="0" w:color="auto"/>
            </w:tcBorders>
            <w:hideMark/>
          </w:tcPr>
          <w:p w14:paraId="74FED946" w14:textId="77777777" w:rsidR="00A00EC7" w:rsidRDefault="00A00EC7" w:rsidP="00837AEA">
            <w:pPr>
              <w:snapToGrid w:val="0"/>
              <w:spacing w:line="256" w:lineRule="auto"/>
              <w:rPr>
                <w:rFonts w:ascii="Times" w:eastAsia="宋体" w:hAnsi="Times"/>
                <w:lang w:eastAsia="zh-CN"/>
              </w:rPr>
            </w:pPr>
            <w:r>
              <w:rPr>
                <w:rFonts w:ascii="Times" w:eastAsia="宋体" w:hAnsi="Times"/>
                <w:lang w:eastAsia="zh-CN"/>
              </w:rPr>
              <w:t>Max 4</w:t>
            </w:r>
          </w:p>
        </w:tc>
      </w:tr>
      <w:tr w:rsidR="00A00EC7" w14:paraId="641E3725" w14:textId="77777777" w:rsidTr="00837AEA">
        <w:tc>
          <w:tcPr>
            <w:tcW w:w="0" w:type="auto"/>
            <w:vMerge/>
            <w:tcBorders>
              <w:top w:val="single" w:sz="4" w:space="0" w:color="auto"/>
              <w:left w:val="single" w:sz="4" w:space="0" w:color="auto"/>
              <w:bottom w:val="single" w:sz="4" w:space="0" w:color="auto"/>
              <w:right w:val="single" w:sz="4" w:space="0" w:color="auto"/>
            </w:tcBorders>
            <w:vAlign w:val="center"/>
            <w:hideMark/>
          </w:tcPr>
          <w:p w14:paraId="585AE4AB" w14:textId="77777777" w:rsidR="00A00EC7" w:rsidRDefault="00A00EC7" w:rsidP="00837AEA">
            <w:pPr>
              <w:widowControl/>
              <w:autoSpaceDE/>
              <w:autoSpaceDN/>
              <w:adjustRightInd/>
              <w:spacing w:after="0" w:line="256" w:lineRule="auto"/>
              <w:jc w:val="left"/>
              <w:rPr>
                <w:rFonts w:ascii="Times" w:eastAsia="Batang" w:hAnsi="Time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320349C4" w14:textId="77777777" w:rsidR="00A00EC7" w:rsidRDefault="00A00EC7" w:rsidP="00837AEA">
            <w:pPr>
              <w:spacing w:after="0" w:line="256" w:lineRule="auto"/>
              <w:rPr>
                <w:rFonts w:ascii="Times" w:eastAsia="宋体" w:hAnsi="Times"/>
                <w:lang w:eastAsia="zh-CN"/>
              </w:rPr>
            </w:pPr>
            <w:r>
              <w:rPr>
                <w:rFonts w:ascii="Times" w:eastAsia="宋体" w:hAnsi="Times"/>
                <w:lang w:eastAsia="zh-CN"/>
              </w:rPr>
              <w:t>Velocity of UE</w:t>
            </w:r>
          </w:p>
        </w:tc>
        <w:tc>
          <w:tcPr>
            <w:tcW w:w="4706" w:type="dxa"/>
            <w:tcBorders>
              <w:top w:val="single" w:sz="4" w:space="0" w:color="auto"/>
              <w:left w:val="single" w:sz="4" w:space="0" w:color="auto"/>
              <w:bottom w:val="single" w:sz="4" w:space="0" w:color="auto"/>
              <w:right w:val="single" w:sz="4" w:space="0" w:color="auto"/>
            </w:tcBorders>
            <w:hideMark/>
          </w:tcPr>
          <w:p w14:paraId="4331AF48" w14:textId="77777777" w:rsidR="00A00EC7" w:rsidRDefault="00A00EC7" w:rsidP="00837AEA">
            <w:pPr>
              <w:snapToGrid w:val="0"/>
              <w:spacing w:line="256" w:lineRule="auto"/>
              <w:rPr>
                <w:rFonts w:ascii="Times" w:eastAsia="宋体" w:hAnsi="Times"/>
                <w:lang w:eastAsia="zh-CN"/>
              </w:rPr>
            </w:pPr>
            <w:r>
              <w:rPr>
                <w:rFonts w:ascii="Times" w:eastAsia="宋体" w:hAnsi="Times"/>
                <w:lang w:eastAsia="zh-CN"/>
              </w:rPr>
              <w:t>3km/h</w:t>
            </w:r>
          </w:p>
        </w:tc>
      </w:tr>
      <w:tr w:rsidR="00A00EC7" w14:paraId="59C45C7D" w14:textId="77777777" w:rsidTr="00837AEA">
        <w:tc>
          <w:tcPr>
            <w:tcW w:w="1956" w:type="dxa"/>
            <w:vMerge w:val="restart"/>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7636660C" w14:textId="77777777" w:rsidR="00A00EC7" w:rsidRDefault="00A00EC7" w:rsidP="00837AEA">
            <w:pPr>
              <w:spacing w:after="0" w:line="256" w:lineRule="auto"/>
              <w:rPr>
                <w:rFonts w:ascii="Times" w:eastAsia="宋体" w:hAnsi="Times"/>
                <w:lang w:eastAsia="zh-CN"/>
              </w:rPr>
            </w:pPr>
            <w:r>
              <w:rPr>
                <w:rFonts w:ascii="Times" w:eastAsia="宋体" w:hAnsi="Times"/>
                <w:lang w:eastAsia="zh-CN"/>
              </w:rPr>
              <w:t>KPI</w:t>
            </w: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1FF5D1DF" w14:textId="77777777" w:rsidR="00A00EC7" w:rsidRDefault="00A00EC7" w:rsidP="00837AEA">
            <w:pPr>
              <w:spacing w:after="0" w:line="256" w:lineRule="auto"/>
              <w:rPr>
                <w:rFonts w:ascii="Times" w:eastAsia="宋体" w:hAnsi="Times"/>
                <w:strike/>
                <w:color w:val="FF0000"/>
                <w:lang w:eastAsia="zh-CN"/>
              </w:rPr>
            </w:pPr>
            <w:r>
              <w:rPr>
                <w:rFonts w:ascii="Times" w:eastAsia="宋体" w:hAnsi="Times"/>
                <w:color w:val="000000"/>
                <w:lang w:eastAsia="zh-CN"/>
              </w:rPr>
              <w:t>Target detection probability</w:t>
            </w:r>
          </w:p>
        </w:tc>
        <w:tc>
          <w:tcPr>
            <w:tcW w:w="4706" w:type="dxa"/>
            <w:tcBorders>
              <w:top w:val="single" w:sz="4" w:space="0" w:color="auto"/>
              <w:left w:val="single" w:sz="4" w:space="0" w:color="auto"/>
              <w:bottom w:val="single" w:sz="4" w:space="0" w:color="auto"/>
              <w:right w:val="single" w:sz="4" w:space="0" w:color="auto"/>
            </w:tcBorders>
            <w:hideMark/>
          </w:tcPr>
          <w:p w14:paraId="34812710" w14:textId="77777777" w:rsidR="00A00EC7" w:rsidRDefault="00A00EC7" w:rsidP="00837AEA">
            <w:pPr>
              <w:snapToGrid w:val="0"/>
              <w:spacing w:line="256" w:lineRule="auto"/>
              <w:rPr>
                <w:rFonts w:ascii="Times" w:eastAsia="宋体" w:hAnsi="Times"/>
                <w:strike/>
                <w:color w:val="FF0000"/>
                <w:lang w:eastAsia="zh-CN"/>
              </w:rPr>
            </w:pPr>
            <w:r>
              <w:rPr>
                <w:rFonts w:ascii="Times" w:eastAsia="宋体" w:hAnsi="Times"/>
                <w:color w:val="000000"/>
                <w:lang w:eastAsia="zh-CN"/>
              </w:rPr>
              <w:t>99%</w:t>
            </w:r>
          </w:p>
        </w:tc>
      </w:tr>
      <w:tr w:rsidR="00A00EC7" w14:paraId="5C39914C" w14:textId="77777777" w:rsidTr="00837AEA">
        <w:tc>
          <w:tcPr>
            <w:tcW w:w="0" w:type="auto"/>
            <w:vMerge/>
            <w:tcBorders>
              <w:top w:val="single" w:sz="4" w:space="0" w:color="auto"/>
              <w:left w:val="single" w:sz="4" w:space="0" w:color="auto"/>
              <w:bottom w:val="single" w:sz="4" w:space="0" w:color="auto"/>
              <w:right w:val="single" w:sz="4" w:space="0" w:color="auto"/>
            </w:tcBorders>
            <w:vAlign w:val="center"/>
            <w:hideMark/>
          </w:tcPr>
          <w:p w14:paraId="5D1D12C8" w14:textId="77777777" w:rsidR="00A00EC7" w:rsidRDefault="00A00EC7" w:rsidP="00837AEA">
            <w:pPr>
              <w:widowControl/>
              <w:autoSpaceDE/>
              <w:autoSpaceDN/>
              <w:adjustRightInd/>
              <w:spacing w:after="0" w:line="256" w:lineRule="auto"/>
              <w:jc w:val="left"/>
              <w:rPr>
                <w:rFonts w:ascii="Times" w:eastAsia="宋体" w:hAnsi="Times"/>
                <w:lang w:eastAsia="zh-CN"/>
              </w:rPr>
            </w:pP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3F6667A9" w14:textId="77777777" w:rsidR="00A00EC7" w:rsidRDefault="00A00EC7" w:rsidP="00837AEA">
            <w:pPr>
              <w:spacing w:after="0" w:line="256" w:lineRule="auto"/>
              <w:rPr>
                <w:rFonts w:ascii="Times" w:eastAsia="宋体" w:hAnsi="Times"/>
                <w:lang w:eastAsia="zh-CN"/>
              </w:rPr>
            </w:pPr>
            <w:r>
              <w:rPr>
                <w:rFonts w:ascii="Times" w:eastAsia="宋体" w:hAnsi="Times"/>
                <w:color w:val="000000"/>
                <w:lang w:eastAsia="zh-CN"/>
              </w:rPr>
              <w:t>Target false alarm probability</w:t>
            </w:r>
          </w:p>
        </w:tc>
        <w:tc>
          <w:tcPr>
            <w:tcW w:w="4706" w:type="dxa"/>
            <w:tcBorders>
              <w:top w:val="single" w:sz="4" w:space="0" w:color="auto"/>
              <w:left w:val="single" w:sz="4" w:space="0" w:color="auto"/>
              <w:bottom w:val="single" w:sz="4" w:space="0" w:color="auto"/>
              <w:right w:val="single" w:sz="4" w:space="0" w:color="auto"/>
            </w:tcBorders>
            <w:hideMark/>
          </w:tcPr>
          <w:p w14:paraId="56A3928A" w14:textId="77777777" w:rsidR="00A00EC7" w:rsidRDefault="00A00EC7" w:rsidP="00837AEA">
            <w:pPr>
              <w:snapToGrid w:val="0"/>
              <w:spacing w:line="256" w:lineRule="auto"/>
              <w:rPr>
                <w:rFonts w:ascii="Times" w:eastAsia="宋体" w:hAnsi="Times"/>
                <w:lang w:eastAsia="zh-CN"/>
              </w:rPr>
            </w:pPr>
            <w:r>
              <w:rPr>
                <w:rFonts w:ascii="Times" w:eastAsia="宋体" w:hAnsi="Times"/>
                <w:color w:val="000000"/>
                <w:lang w:eastAsia="zh-CN"/>
              </w:rPr>
              <w:t>0.1%</w:t>
            </w:r>
          </w:p>
        </w:tc>
      </w:tr>
      <w:tr w:rsidR="00A00EC7" w14:paraId="6D0817A9" w14:textId="77777777" w:rsidTr="00837AEA">
        <w:tc>
          <w:tcPr>
            <w:tcW w:w="0" w:type="auto"/>
            <w:vMerge/>
            <w:tcBorders>
              <w:top w:val="single" w:sz="4" w:space="0" w:color="auto"/>
              <w:left w:val="single" w:sz="4" w:space="0" w:color="auto"/>
              <w:bottom w:val="single" w:sz="4" w:space="0" w:color="auto"/>
              <w:right w:val="single" w:sz="4" w:space="0" w:color="auto"/>
            </w:tcBorders>
            <w:vAlign w:val="center"/>
            <w:hideMark/>
          </w:tcPr>
          <w:p w14:paraId="2787F04B" w14:textId="77777777" w:rsidR="00A00EC7" w:rsidRDefault="00A00EC7" w:rsidP="00837AEA">
            <w:pPr>
              <w:widowControl/>
              <w:autoSpaceDE/>
              <w:autoSpaceDN/>
              <w:adjustRightInd/>
              <w:spacing w:after="0" w:line="256" w:lineRule="auto"/>
              <w:jc w:val="left"/>
              <w:rPr>
                <w:rFonts w:ascii="Times" w:eastAsia="宋体" w:hAnsi="Times"/>
                <w:lang w:eastAsia="zh-CN"/>
              </w:rPr>
            </w:pPr>
          </w:p>
        </w:tc>
        <w:tc>
          <w:tcPr>
            <w:tcW w:w="241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251A455D" w14:textId="77777777" w:rsidR="00A00EC7" w:rsidRDefault="00A00EC7" w:rsidP="00837AEA">
            <w:pPr>
              <w:spacing w:after="0" w:line="256" w:lineRule="auto"/>
              <w:rPr>
                <w:rFonts w:ascii="Times" w:eastAsia="宋体" w:hAnsi="Times"/>
                <w:lang w:eastAsia="zh-CN"/>
              </w:rPr>
            </w:pPr>
            <w:proofErr w:type="spellStart"/>
            <w:r>
              <w:rPr>
                <w:rFonts w:ascii="Times" w:eastAsia="宋体" w:hAnsi="Times"/>
                <w:color w:val="000000"/>
                <w:lang w:eastAsia="zh-CN"/>
              </w:rPr>
              <w:t>ToA</w:t>
            </w:r>
            <w:proofErr w:type="spellEnd"/>
            <w:r>
              <w:rPr>
                <w:rFonts w:ascii="Times" w:eastAsia="宋体" w:hAnsi="Times"/>
                <w:color w:val="000000"/>
                <w:lang w:eastAsia="zh-CN"/>
              </w:rPr>
              <w:t xml:space="preserve"> estimation tolerance</w:t>
            </w:r>
          </w:p>
        </w:tc>
        <w:tc>
          <w:tcPr>
            <w:tcW w:w="4706" w:type="dxa"/>
            <w:tcBorders>
              <w:top w:val="single" w:sz="4" w:space="0" w:color="auto"/>
              <w:left w:val="single" w:sz="4" w:space="0" w:color="auto"/>
              <w:bottom w:val="single" w:sz="4" w:space="0" w:color="auto"/>
              <w:right w:val="single" w:sz="4" w:space="0" w:color="auto"/>
            </w:tcBorders>
            <w:hideMark/>
          </w:tcPr>
          <w:p w14:paraId="7BE3CBA3" w14:textId="77777777" w:rsidR="00A00EC7" w:rsidRDefault="00A00EC7" w:rsidP="00837AEA">
            <w:pPr>
              <w:snapToGrid w:val="0"/>
              <w:spacing w:line="256" w:lineRule="auto"/>
              <w:rPr>
                <w:rFonts w:ascii="Times" w:eastAsia="宋体" w:hAnsi="Times"/>
                <w:lang w:eastAsia="zh-CN"/>
              </w:rPr>
            </w:pPr>
            <w:r>
              <w:rPr>
                <w:rFonts w:ascii="Times" w:eastAsia="宋体" w:hAnsi="Times"/>
                <w:color w:val="000000"/>
                <w:lang w:eastAsia="zh-CN"/>
              </w:rPr>
              <w:t>3.646us</w:t>
            </w:r>
          </w:p>
        </w:tc>
      </w:tr>
    </w:tbl>
    <w:p w14:paraId="6A809A84" w14:textId="77777777" w:rsidR="00A00EC7" w:rsidRPr="008A3F13" w:rsidRDefault="00A00EC7" w:rsidP="00A00EC7">
      <w:pPr>
        <w:spacing w:after="0"/>
        <w:rPr>
          <w:rFonts w:eastAsia="宋体"/>
          <w:lang w:eastAsia="zh-CN"/>
        </w:rPr>
      </w:pPr>
    </w:p>
    <w:p w14:paraId="62B497FD" w14:textId="77777777" w:rsidR="00912D42" w:rsidRDefault="00912D42"/>
    <w:sectPr w:rsidR="00912D42" w:rsidSect="00837AE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C4BF0" w14:textId="77777777" w:rsidR="002270A3" w:rsidRDefault="002270A3" w:rsidP="00A54C4B">
      <w:pPr>
        <w:spacing w:after="0"/>
      </w:pPr>
      <w:r>
        <w:separator/>
      </w:r>
    </w:p>
  </w:endnote>
  <w:endnote w:type="continuationSeparator" w:id="0">
    <w:p w14:paraId="523CC3E3" w14:textId="77777777" w:rsidR="002270A3" w:rsidRDefault="002270A3" w:rsidP="00A54C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05744" w14:textId="77777777" w:rsidR="002270A3" w:rsidRDefault="002270A3" w:rsidP="00A54C4B">
      <w:pPr>
        <w:spacing w:after="0"/>
      </w:pPr>
      <w:r>
        <w:separator/>
      </w:r>
    </w:p>
  </w:footnote>
  <w:footnote w:type="continuationSeparator" w:id="0">
    <w:p w14:paraId="6810627A" w14:textId="77777777" w:rsidR="002270A3" w:rsidRDefault="002270A3" w:rsidP="00A54C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91C37"/>
    <w:multiLevelType w:val="hybridMultilevel"/>
    <w:tmpl w:val="6E821266"/>
    <w:lvl w:ilvl="0" w:tplc="0C0A5F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C30BDE"/>
    <w:multiLevelType w:val="hybridMultilevel"/>
    <w:tmpl w:val="D3B6A2BE"/>
    <w:lvl w:ilvl="0" w:tplc="471A38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077246"/>
    <w:multiLevelType w:val="hybridMultilevel"/>
    <w:tmpl w:val="6B284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DC5A6E"/>
    <w:multiLevelType w:val="hybridMultilevel"/>
    <w:tmpl w:val="D9AE617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0E4917"/>
    <w:multiLevelType w:val="hybridMultilevel"/>
    <w:tmpl w:val="E1DC4A24"/>
    <w:lvl w:ilvl="0" w:tplc="129C3F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C26807"/>
    <w:multiLevelType w:val="hybridMultilevel"/>
    <w:tmpl w:val="4F386C98"/>
    <w:lvl w:ilvl="0" w:tplc="389627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31D336AB"/>
    <w:multiLevelType w:val="hybridMultilevel"/>
    <w:tmpl w:val="D9588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38456C6F"/>
    <w:multiLevelType w:val="hybridMultilevel"/>
    <w:tmpl w:val="528AD1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3" w15:restartNumberingAfterBreak="0">
    <w:nsid w:val="3C705ACF"/>
    <w:multiLevelType w:val="hybridMultilevel"/>
    <w:tmpl w:val="FDE008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8D3182C"/>
    <w:multiLevelType w:val="hybridMultilevel"/>
    <w:tmpl w:val="FD0E9E60"/>
    <w:lvl w:ilvl="0" w:tplc="07B882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6468DC"/>
    <w:multiLevelType w:val="hybridMultilevel"/>
    <w:tmpl w:val="0810B8F6"/>
    <w:lvl w:ilvl="0" w:tplc="ABA447A2">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B5920D7"/>
    <w:multiLevelType w:val="hybridMultilevel"/>
    <w:tmpl w:val="2474E936"/>
    <w:lvl w:ilvl="0" w:tplc="07B882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4E6924"/>
    <w:multiLevelType w:val="hybridMultilevel"/>
    <w:tmpl w:val="69FC7BA4"/>
    <w:lvl w:ilvl="0" w:tplc="A75E6F4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83A378D"/>
    <w:multiLevelType w:val="hybridMultilevel"/>
    <w:tmpl w:val="15E2D0EE"/>
    <w:lvl w:ilvl="0" w:tplc="A62ED64E">
      <w:start w:val="1"/>
      <w:numFmt w:val="lowerLetter"/>
      <w:lvlText w:val="(%1)"/>
      <w:lvlJc w:val="left"/>
      <w:pPr>
        <w:ind w:left="470" w:hanging="36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9" w15:restartNumberingAfterBreak="0">
    <w:nsid w:val="69F061E6"/>
    <w:multiLevelType w:val="hybridMultilevel"/>
    <w:tmpl w:val="E6944290"/>
    <w:lvl w:ilvl="0" w:tplc="6D560D2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13A0281"/>
    <w:multiLevelType w:val="hybridMultilevel"/>
    <w:tmpl w:val="D846AC9A"/>
    <w:lvl w:ilvl="0" w:tplc="88EA056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6A4B1A"/>
    <w:multiLevelType w:val="hybridMultilevel"/>
    <w:tmpl w:val="CCB4C0DE"/>
    <w:lvl w:ilvl="0" w:tplc="04090003">
      <w:start w:val="1"/>
      <w:numFmt w:val="bullet"/>
      <w:lvlText w:val="o"/>
      <w:lvlJc w:val="left"/>
      <w:pPr>
        <w:ind w:left="1555" w:hanging="420"/>
      </w:pPr>
      <w:rPr>
        <w:rFonts w:ascii="Courier New" w:hAnsi="Courier New" w:cs="Courier New"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num w:numId="1">
    <w:abstractNumId w:val="10"/>
  </w:num>
  <w:num w:numId="2">
    <w:abstractNumId w:val="12"/>
  </w:num>
  <w:num w:numId="3">
    <w:abstractNumId w:val="7"/>
  </w:num>
  <w:num w:numId="4">
    <w:abstractNumId w:val="9"/>
  </w:num>
  <w:num w:numId="5">
    <w:abstractNumId w:val="1"/>
  </w:num>
  <w:num w:numId="6">
    <w:abstractNumId w:val="3"/>
  </w:num>
  <w:num w:numId="7">
    <w:abstractNumId w:val="20"/>
  </w:num>
  <w:num w:numId="8">
    <w:abstractNumId w:val="19"/>
  </w:num>
  <w:num w:numId="9">
    <w:abstractNumId w:val="14"/>
  </w:num>
  <w:num w:numId="10">
    <w:abstractNumId w:val="21"/>
  </w:num>
  <w:num w:numId="11">
    <w:abstractNumId w:val="4"/>
  </w:num>
  <w:num w:numId="12">
    <w:abstractNumId w:val="6"/>
  </w:num>
  <w:num w:numId="13">
    <w:abstractNumId w:val="11"/>
  </w:num>
  <w:num w:numId="14">
    <w:abstractNumId w:val="2"/>
  </w:num>
  <w:num w:numId="15">
    <w:abstractNumId w:val="13"/>
  </w:num>
  <w:num w:numId="16">
    <w:abstractNumId w:val="8"/>
  </w:num>
  <w:num w:numId="17">
    <w:abstractNumId w:val="0"/>
  </w:num>
  <w:num w:numId="18">
    <w:abstractNumId w:val="17"/>
  </w:num>
  <w:num w:numId="19">
    <w:abstractNumId w:val="15"/>
  </w:num>
  <w:num w:numId="20">
    <w:abstractNumId w:val="5"/>
  </w:num>
  <w:num w:numId="21">
    <w:abstractNumId w:val="16"/>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EC7"/>
    <w:rsid w:val="000075C8"/>
    <w:rsid w:val="00012D7E"/>
    <w:rsid w:val="00033BB5"/>
    <w:rsid w:val="00040C47"/>
    <w:rsid w:val="00045A7A"/>
    <w:rsid w:val="00053222"/>
    <w:rsid w:val="000B6AFD"/>
    <w:rsid w:val="00107A92"/>
    <w:rsid w:val="001107AA"/>
    <w:rsid w:val="00116391"/>
    <w:rsid w:val="00122E5E"/>
    <w:rsid w:val="001350A5"/>
    <w:rsid w:val="00140457"/>
    <w:rsid w:val="00145EC2"/>
    <w:rsid w:val="00176300"/>
    <w:rsid w:val="0018354C"/>
    <w:rsid w:val="00184ED1"/>
    <w:rsid w:val="00196DCD"/>
    <w:rsid w:val="001B0C3F"/>
    <w:rsid w:val="001B3402"/>
    <w:rsid w:val="001B5C40"/>
    <w:rsid w:val="001D5F08"/>
    <w:rsid w:val="001F137E"/>
    <w:rsid w:val="002054B8"/>
    <w:rsid w:val="002270A3"/>
    <w:rsid w:val="00292AE2"/>
    <w:rsid w:val="002A09FA"/>
    <w:rsid w:val="002A31C1"/>
    <w:rsid w:val="002A5947"/>
    <w:rsid w:val="002F4E28"/>
    <w:rsid w:val="00300520"/>
    <w:rsid w:val="00341A47"/>
    <w:rsid w:val="00355DAB"/>
    <w:rsid w:val="003A51C1"/>
    <w:rsid w:val="003B01DC"/>
    <w:rsid w:val="003C6ACB"/>
    <w:rsid w:val="003D2B6C"/>
    <w:rsid w:val="003E0EFB"/>
    <w:rsid w:val="004003DE"/>
    <w:rsid w:val="00410D7B"/>
    <w:rsid w:val="004151AF"/>
    <w:rsid w:val="004214F1"/>
    <w:rsid w:val="004218FB"/>
    <w:rsid w:val="004261FE"/>
    <w:rsid w:val="00450FAE"/>
    <w:rsid w:val="00454882"/>
    <w:rsid w:val="0046173C"/>
    <w:rsid w:val="00466080"/>
    <w:rsid w:val="00470FD2"/>
    <w:rsid w:val="00492D2D"/>
    <w:rsid w:val="004B0E8E"/>
    <w:rsid w:val="004B270E"/>
    <w:rsid w:val="004B5289"/>
    <w:rsid w:val="004C79B5"/>
    <w:rsid w:val="004E4654"/>
    <w:rsid w:val="00500338"/>
    <w:rsid w:val="0050264B"/>
    <w:rsid w:val="0051305F"/>
    <w:rsid w:val="0053108C"/>
    <w:rsid w:val="005346FF"/>
    <w:rsid w:val="00537B61"/>
    <w:rsid w:val="00540B76"/>
    <w:rsid w:val="00581D1B"/>
    <w:rsid w:val="005B58C5"/>
    <w:rsid w:val="005C42D3"/>
    <w:rsid w:val="005D0750"/>
    <w:rsid w:val="005D7361"/>
    <w:rsid w:val="0062362C"/>
    <w:rsid w:val="006343EA"/>
    <w:rsid w:val="00664E8C"/>
    <w:rsid w:val="006A008F"/>
    <w:rsid w:val="006B5988"/>
    <w:rsid w:val="006C00BD"/>
    <w:rsid w:val="006D2E5A"/>
    <w:rsid w:val="006E7942"/>
    <w:rsid w:val="006F4E71"/>
    <w:rsid w:val="0071635D"/>
    <w:rsid w:val="00723492"/>
    <w:rsid w:val="007245D4"/>
    <w:rsid w:val="00735AC6"/>
    <w:rsid w:val="007455A6"/>
    <w:rsid w:val="00760A82"/>
    <w:rsid w:val="00765184"/>
    <w:rsid w:val="00795FB5"/>
    <w:rsid w:val="007B0922"/>
    <w:rsid w:val="007C3831"/>
    <w:rsid w:val="007F1251"/>
    <w:rsid w:val="008229AE"/>
    <w:rsid w:val="00826A9D"/>
    <w:rsid w:val="00837AEA"/>
    <w:rsid w:val="008536FE"/>
    <w:rsid w:val="0086022E"/>
    <w:rsid w:val="00872ECD"/>
    <w:rsid w:val="00886A6F"/>
    <w:rsid w:val="008D3FAA"/>
    <w:rsid w:val="00906F84"/>
    <w:rsid w:val="00912D42"/>
    <w:rsid w:val="009209CB"/>
    <w:rsid w:val="00930227"/>
    <w:rsid w:val="00930CF2"/>
    <w:rsid w:val="00941A05"/>
    <w:rsid w:val="00961979"/>
    <w:rsid w:val="00961CBE"/>
    <w:rsid w:val="009747DA"/>
    <w:rsid w:val="00981F99"/>
    <w:rsid w:val="009A4500"/>
    <w:rsid w:val="009E3B59"/>
    <w:rsid w:val="009E79B7"/>
    <w:rsid w:val="00A00EC7"/>
    <w:rsid w:val="00A01FCF"/>
    <w:rsid w:val="00A024A4"/>
    <w:rsid w:val="00A2027E"/>
    <w:rsid w:val="00A2354C"/>
    <w:rsid w:val="00A34E53"/>
    <w:rsid w:val="00A45EF8"/>
    <w:rsid w:val="00A54C4B"/>
    <w:rsid w:val="00A678E4"/>
    <w:rsid w:val="00A91A5C"/>
    <w:rsid w:val="00AA503F"/>
    <w:rsid w:val="00AA6926"/>
    <w:rsid w:val="00AB1462"/>
    <w:rsid w:val="00AC11A8"/>
    <w:rsid w:val="00AC5E34"/>
    <w:rsid w:val="00AD0E27"/>
    <w:rsid w:val="00AE27A1"/>
    <w:rsid w:val="00AF330A"/>
    <w:rsid w:val="00B00C32"/>
    <w:rsid w:val="00B27DAA"/>
    <w:rsid w:val="00B71F87"/>
    <w:rsid w:val="00B85D12"/>
    <w:rsid w:val="00B866C1"/>
    <w:rsid w:val="00BA5A2E"/>
    <w:rsid w:val="00BB5546"/>
    <w:rsid w:val="00BD71C4"/>
    <w:rsid w:val="00C10B85"/>
    <w:rsid w:val="00C10DA8"/>
    <w:rsid w:val="00C22085"/>
    <w:rsid w:val="00C24863"/>
    <w:rsid w:val="00C2576C"/>
    <w:rsid w:val="00C3147F"/>
    <w:rsid w:val="00C3574C"/>
    <w:rsid w:val="00C578B4"/>
    <w:rsid w:val="00C65FFB"/>
    <w:rsid w:val="00C818C0"/>
    <w:rsid w:val="00CB0703"/>
    <w:rsid w:val="00CC09C5"/>
    <w:rsid w:val="00CC522D"/>
    <w:rsid w:val="00CC5883"/>
    <w:rsid w:val="00D30446"/>
    <w:rsid w:val="00D3435B"/>
    <w:rsid w:val="00D37F3E"/>
    <w:rsid w:val="00D539C8"/>
    <w:rsid w:val="00D62505"/>
    <w:rsid w:val="00D63590"/>
    <w:rsid w:val="00D6380C"/>
    <w:rsid w:val="00DC09AB"/>
    <w:rsid w:val="00DD676F"/>
    <w:rsid w:val="00DE1F08"/>
    <w:rsid w:val="00DE2159"/>
    <w:rsid w:val="00DF1196"/>
    <w:rsid w:val="00E128B4"/>
    <w:rsid w:val="00E52A46"/>
    <w:rsid w:val="00E66309"/>
    <w:rsid w:val="00E7180E"/>
    <w:rsid w:val="00ED0103"/>
    <w:rsid w:val="00EE6126"/>
    <w:rsid w:val="00F05C3B"/>
    <w:rsid w:val="00F13B7E"/>
    <w:rsid w:val="00F2610C"/>
    <w:rsid w:val="00F618EB"/>
    <w:rsid w:val="00F6706E"/>
    <w:rsid w:val="00F727A5"/>
    <w:rsid w:val="00F90F4D"/>
    <w:rsid w:val="00F9114B"/>
    <w:rsid w:val="00F938BA"/>
    <w:rsid w:val="00F9758F"/>
    <w:rsid w:val="00FA0FBC"/>
    <w:rsid w:val="00FB3FAA"/>
    <w:rsid w:val="00FC1356"/>
    <w:rsid w:val="00FD199B"/>
    <w:rsid w:val="00FD4DAF"/>
    <w:rsid w:val="00FE1556"/>
    <w:rsid w:val="00FE78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7ED277"/>
  <w15:chartTrackingRefBased/>
  <w15:docId w15:val="{52E1EC64-BA00-468D-9519-70504E7C1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3222"/>
    <w:pPr>
      <w:widowControl w:val="0"/>
      <w:autoSpaceDE w:val="0"/>
      <w:autoSpaceDN w:val="0"/>
      <w:adjustRightInd w:val="0"/>
      <w:spacing w:after="120"/>
      <w:jc w:val="both"/>
    </w:pPr>
    <w:rPr>
      <w:rFonts w:ascii="Times New Roma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A00EC7"/>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iPriority w:val="9"/>
    <w:unhideWhenUsed/>
    <w:qFormat/>
    <w:rsid w:val="00A00EC7"/>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A00EC7"/>
    <w:pPr>
      <w:numPr>
        <w:ilvl w:val="2"/>
        <w:numId w:val="1"/>
      </w:numPr>
      <w:jc w:val="left"/>
      <w:outlineLvl w:val="2"/>
    </w:pPr>
    <w:rPr>
      <w:rFonts w:eastAsia="Times New Roman"/>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A00EC7"/>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A00EC7"/>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A00EC7"/>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A00EC7"/>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A00EC7"/>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A00EC7"/>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A00EC7"/>
    <w:rPr>
      <w:rFonts w:ascii="Times New Roman" w:eastAsia="Times New Roman" w:hAnsi="Times New Roman" w:cs="Times New Roman"/>
      <w:b/>
      <w:bCs/>
      <w:kern w:val="0"/>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uiPriority w:val="9"/>
    <w:rsid w:val="00A00EC7"/>
    <w:rPr>
      <w:rFonts w:ascii="Times New Roman" w:eastAsia="Times New Roman" w:hAnsi="Times New Roman" w:cs="Times New Roman"/>
      <w:b/>
      <w:bCs/>
      <w:kern w:val="0"/>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A00EC7"/>
    <w:rPr>
      <w:rFonts w:ascii="Times New Roman" w:eastAsia="Times New Roman" w:hAnsi="Times New Roman" w:cs="Times New Roman"/>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A00EC7"/>
    <w:rPr>
      <w:rFonts w:ascii="Times New Roman" w:eastAsia="Times New Roman" w:hAnsi="Times New Roman" w:cs="Times New Roman"/>
      <w:b/>
      <w:bCs/>
      <w:kern w:val="0"/>
      <w:sz w:val="22"/>
      <w:szCs w:val="28"/>
      <w:lang w:val="en-GB" w:eastAsia="en-US"/>
    </w:rPr>
  </w:style>
  <w:style w:type="character" w:customStyle="1" w:styleId="50">
    <w:name w:val="标题 5 字符"/>
    <w:aliases w:val="h5 字符,Heading5 字符"/>
    <w:basedOn w:val="a0"/>
    <w:link w:val="5"/>
    <w:rsid w:val="00A00EC7"/>
    <w:rPr>
      <w:rFonts w:ascii="Times New Roman" w:eastAsia="Times New Roman" w:hAnsi="Times New Roman" w:cs="Times New Roman"/>
      <w:b/>
      <w:bCs/>
      <w:i/>
      <w:iCs/>
      <w:kern w:val="0"/>
      <w:sz w:val="26"/>
      <w:szCs w:val="26"/>
      <w:lang w:val="en-GB" w:eastAsia="en-US"/>
    </w:rPr>
  </w:style>
  <w:style w:type="character" w:customStyle="1" w:styleId="60">
    <w:name w:val="标题 6 字符"/>
    <w:basedOn w:val="a0"/>
    <w:link w:val="6"/>
    <w:rsid w:val="00A00EC7"/>
    <w:rPr>
      <w:rFonts w:ascii="Times New Roman" w:eastAsia="Times New Roman" w:hAnsi="Times New Roman" w:cs="Times New Roman"/>
      <w:b/>
      <w:bCs/>
      <w:kern w:val="0"/>
      <w:sz w:val="22"/>
      <w:lang w:val="en-GB" w:eastAsia="en-US"/>
    </w:rPr>
  </w:style>
  <w:style w:type="character" w:customStyle="1" w:styleId="70">
    <w:name w:val="标题 7 字符"/>
    <w:basedOn w:val="a0"/>
    <w:link w:val="7"/>
    <w:rsid w:val="00A00EC7"/>
    <w:rPr>
      <w:rFonts w:ascii="Times New Roman" w:hAnsi="Times New Roman" w:cs="宋体"/>
      <w:kern w:val="0"/>
      <w:sz w:val="24"/>
      <w:szCs w:val="24"/>
      <w:lang w:val="en-GB" w:eastAsia="en-US"/>
    </w:rPr>
  </w:style>
  <w:style w:type="character" w:customStyle="1" w:styleId="80">
    <w:name w:val="标题 8 字符"/>
    <w:basedOn w:val="a0"/>
    <w:link w:val="8"/>
    <w:rsid w:val="00A00EC7"/>
    <w:rPr>
      <w:rFonts w:ascii="Times New Roman" w:hAnsi="Times New Roman" w:cs="宋体"/>
      <w:i/>
      <w:iCs/>
      <w:kern w:val="0"/>
      <w:sz w:val="24"/>
      <w:szCs w:val="24"/>
      <w:lang w:val="en-GB" w:eastAsia="en-US"/>
    </w:rPr>
  </w:style>
  <w:style w:type="character" w:customStyle="1" w:styleId="90">
    <w:name w:val="标题 9 字符"/>
    <w:aliases w:val="Figure Heading 字符,FH 字符"/>
    <w:basedOn w:val="a0"/>
    <w:link w:val="9"/>
    <w:rsid w:val="00A00EC7"/>
    <w:rPr>
      <w:rFonts w:ascii="Arial" w:hAnsi="Arial" w:cs="Arial"/>
      <w:kern w:val="0"/>
      <w:sz w:val="22"/>
      <w:lang w:val="en-GB" w:eastAsia="en-US"/>
    </w:rPr>
  </w:style>
  <w:style w:type="paragraph" w:styleId="a3">
    <w:name w:val="Normal (Web)"/>
    <w:basedOn w:val="a"/>
    <w:uiPriority w:val="99"/>
    <w:unhideWhenUsed/>
    <w:qFormat/>
    <w:rsid w:val="00A00EC7"/>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A00EC7"/>
    <w:rPr>
      <w:sz w:val="20"/>
      <w:szCs w:val="20"/>
    </w:rPr>
  </w:style>
  <w:style w:type="character" w:customStyle="1" w:styleId="a5">
    <w:name w:val="正文文本 字符"/>
    <w:basedOn w:val="a0"/>
    <w:link w:val="a4"/>
    <w:uiPriority w:val="99"/>
    <w:rsid w:val="00A00EC7"/>
    <w:rPr>
      <w:rFonts w:ascii="Times New Roman" w:hAnsi="Times New Roman" w:cs="Times New Roman"/>
      <w:kern w:val="0"/>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リスト段落"/>
    <w:basedOn w:val="a"/>
    <w:link w:val="a7"/>
    <w:uiPriority w:val="34"/>
    <w:qFormat/>
    <w:rsid w:val="00A00EC7"/>
    <w:pPr>
      <w:ind w:left="720"/>
      <w:contextualSpacing/>
    </w:pPr>
  </w:style>
  <w:style w:type="paragraph" w:customStyle="1" w:styleId="References">
    <w:name w:val="References"/>
    <w:basedOn w:val="a"/>
    <w:rsid w:val="00A00EC7"/>
    <w:pPr>
      <w:widowControl/>
      <w:numPr>
        <w:numId w:val="2"/>
      </w:numPr>
      <w:adjustRightInd/>
      <w:spacing w:after="0"/>
    </w:pPr>
    <w:rPr>
      <w:sz w:val="16"/>
      <w:szCs w:val="16"/>
    </w:rPr>
  </w:style>
  <w:style w:type="character" w:customStyle="1" w:styleId="maintextChar">
    <w:name w:val="main text Char"/>
    <w:basedOn w:val="a0"/>
    <w:link w:val="maintext"/>
    <w:locked/>
    <w:rsid w:val="00A00EC7"/>
    <w:rPr>
      <w:rFonts w:ascii="Malgun Gothic" w:eastAsia="Malgun Gothic" w:hAnsi="Malgun Gothic" w:cs="Batang"/>
      <w:lang w:val="en-GB" w:eastAsia="ko-KR"/>
    </w:rPr>
  </w:style>
  <w:style w:type="paragraph" w:customStyle="1" w:styleId="maintext">
    <w:name w:val="main text"/>
    <w:basedOn w:val="a"/>
    <w:link w:val="maintextChar"/>
    <w:qFormat/>
    <w:rsid w:val="00A00EC7"/>
    <w:pPr>
      <w:widowControl/>
      <w:autoSpaceDE/>
      <w:autoSpaceDN/>
      <w:adjustRightInd/>
      <w:spacing w:before="60" w:after="60" w:line="288" w:lineRule="auto"/>
      <w:ind w:firstLineChars="200" w:firstLine="200"/>
    </w:pPr>
    <w:rPr>
      <w:rFonts w:ascii="Malgun Gothic" w:eastAsia="Malgun Gothic" w:hAnsi="Malgun Gothic" w:cs="Batang"/>
      <w:kern w:val="2"/>
      <w:sz w:val="21"/>
      <w:lang w:eastAsia="ko-KR"/>
    </w:rPr>
  </w:style>
  <w:style w:type="paragraph" w:styleId="a8">
    <w:name w:val="Balloon Text"/>
    <w:basedOn w:val="a"/>
    <w:link w:val="a9"/>
    <w:uiPriority w:val="99"/>
    <w:semiHidden/>
    <w:unhideWhenUsed/>
    <w:rsid w:val="00A00EC7"/>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A00EC7"/>
    <w:rPr>
      <w:rFonts w:ascii="Microsoft YaHei UI" w:eastAsia="Microsoft YaHei UI" w:hAnsi="Times New Roman" w:cs="Times New Roman"/>
      <w:kern w:val="0"/>
      <w:sz w:val="18"/>
      <w:szCs w:val="18"/>
      <w:lang w:val="en-GB" w:eastAsia="en-US"/>
    </w:rPr>
  </w:style>
  <w:style w:type="paragraph" w:styleId="aa">
    <w:name w:val="header"/>
    <w:basedOn w:val="a"/>
    <w:link w:val="ab"/>
    <w:uiPriority w:val="99"/>
    <w:unhideWhenUsed/>
    <w:rsid w:val="00A00EC7"/>
    <w:pPr>
      <w:tabs>
        <w:tab w:val="center" w:pos="4320"/>
        <w:tab w:val="right" w:pos="8640"/>
      </w:tabs>
      <w:spacing w:after="0"/>
    </w:pPr>
  </w:style>
  <w:style w:type="character" w:customStyle="1" w:styleId="ab">
    <w:name w:val="页眉 字符"/>
    <w:basedOn w:val="a0"/>
    <w:link w:val="aa"/>
    <w:uiPriority w:val="99"/>
    <w:rsid w:val="00A00EC7"/>
    <w:rPr>
      <w:rFonts w:ascii="Times New Roman" w:hAnsi="Times New Roman" w:cs="Times New Roman"/>
      <w:kern w:val="0"/>
      <w:sz w:val="22"/>
      <w:lang w:val="en-GB" w:eastAsia="en-US"/>
    </w:rPr>
  </w:style>
  <w:style w:type="paragraph" w:styleId="ac">
    <w:name w:val="footer"/>
    <w:basedOn w:val="a"/>
    <w:link w:val="ad"/>
    <w:uiPriority w:val="99"/>
    <w:unhideWhenUsed/>
    <w:rsid w:val="00A00EC7"/>
    <w:pPr>
      <w:tabs>
        <w:tab w:val="center" w:pos="4320"/>
        <w:tab w:val="right" w:pos="8640"/>
      </w:tabs>
      <w:spacing w:after="0"/>
    </w:pPr>
  </w:style>
  <w:style w:type="character" w:customStyle="1" w:styleId="ad">
    <w:name w:val="页脚 字符"/>
    <w:basedOn w:val="a0"/>
    <w:link w:val="ac"/>
    <w:uiPriority w:val="99"/>
    <w:rsid w:val="00A00EC7"/>
    <w:rPr>
      <w:rFonts w:ascii="Times New Roman" w:hAnsi="Times New Roman" w:cs="Times New Roman"/>
      <w:kern w:val="0"/>
      <w:sz w:val="22"/>
      <w:lang w:val="en-GB" w:eastAsia="en-US"/>
    </w:rPr>
  </w:style>
  <w:style w:type="character" w:styleId="ae">
    <w:name w:val="annotation reference"/>
    <w:basedOn w:val="a0"/>
    <w:uiPriority w:val="99"/>
    <w:unhideWhenUsed/>
    <w:qFormat/>
    <w:rsid w:val="00A00EC7"/>
    <w:rPr>
      <w:sz w:val="21"/>
      <w:szCs w:val="21"/>
    </w:rPr>
  </w:style>
  <w:style w:type="paragraph" w:styleId="af">
    <w:name w:val="annotation text"/>
    <w:basedOn w:val="a"/>
    <w:link w:val="af0"/>
    <w:uiPriority w:val="99"/>
    <w:unhideWhenUsed/>
    <w:qFormat/>
    <w:rsid w:val="00A00EC7"/>
    <w:pPr>
      <w:jc w:val="left"/>
    </w:pPr>
  </w:style>
  <w:style w:type="character" w:customStyle="1" w:styleId="af0">
    <w:name w:val="批注文字 字符"/>
    <w:basedOn w:val="a0"/>
    <w:link w:val="af"/>
    <w:uiPriority w:val="99"/>
    <w:qFormat/>
    <w:rsid w:val="00A00EC7"/>
    <w:rPr>
      <w:rFonts w:ascii="Times New Roman" w:hAnsi="Times New Roman" w:cs="Times New Roman"/>
      <w:kern w:val="0"/>
      <w:sz w:val="22"/>
      <w:lang w:val="en-GB" w:eastAsia="en-US"/>
    </w:rPr>
  </w:style>
  <w:style w:type="paragraph" w:styleId="af1">
    <w:name w:val="annotation subject"/>
    <w:basedOn w:val="af"/>
    <w:next w:val="af"/>
    <w:link w:val="af2"/>
    <w:uiPriority w:val="99"/>
    <w:semiHidden/>
    <w:unhideWhenUsed/>
    <w:rsid w:val="00A00EC7"/>
    <w:rPr>
      <w:b/>
      <w:bCs/>
    </w:rPr>
  </w:style>
  <w:style w:type="character" w:customStyle="1" w:styleId="af2">
    <w:name w:val="批注主题 字符"/>
    <w:basedOn w:val="af0"/>
    <w:link w:val="af1"/>
    <w:uiPriority w:val="99"/>
    <w:semiHidden/>
    <w:rsid w:val="00A00EC7"/>
    <w:rPr>
      <w:rFonts w:ascii="Times New Roman" w:hAnsi="Times New Roman" w:cs="Times New Roman"/>
      <w:b/>
      <w:bCs/>
      <w:kern w:val="0"/>
      <w:sz w:val="22"/>
      <w:lang w:val="en-GB" w:eastAsia="en-US"/>
    </w:rPr>
  </w:style>
  <w:style w:type="paragraph" w:styleId="af3">
    <w:name w:val="Revision"/>
    <w:hidden/>
    <w:uiPriority w:val="99"/>
    <w:semiHidden/>
    <w:rsid w:val="00A00EC7"/>
    <w:rPr>
      <w:rFonts w:ascii="Times New Roman" w:hAnsi="Times New Roman" w:cs="Times New Roman"/>
      <w:kern w:val="0"/>
      <w:sz w:val="22"/>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A00EC7"/>
    <w:rPr>
      <w:rFonts w:ascii="Times New Roman" w:hAnsi="Times New Roman" w:cs="Times New Roman"/>
      <w:kern w:val="0"/>
      <w:sz w:val="22"/>
      <w:lang w:val="en-GB" w:eastAsia="en-US"/>
    </w:rPr>
  </w:style>
  <w:style w:type="character" w:customStyle="1" w:styleId="normaltextrun1">
    <w:name w:val="normaltextrun1"/>
    <w:basedOn w:val="a0"/>
    <w:rsid w:val="00A00EC7"/>
  </w:style>
  <w:style w:type="table" w:styleId="af4">
    <w:name w:val="Table Grid"/>
    <w:aliases w:val="TableGrid"/>
    <w:basedOn w:val="a1"/>
    <w:uiPriority w:val="39"/>
    <w:qFormat/>
    <w:rsid w:val="00A00EC7"/>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uiPriority w:val="35"/>
    <w:qFormat/>
    <w:rsid w:val="00A00EC7"/>
    <w:rPr>
      <w:rFonts w:ascii="Times New Roman" w:eastAsia="宋体" w:hAnsi="Times New Roman" w:cs="Times New Roman"/>
      <w:b/>
      <w:bCs/>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uiPriority w:val="35"/>
    <w:qFormat/>
    <w:rsid w:val="00A00EC7"/>
    <w:pPr>
      <w:widowControl/>
      <w:snapToGrid w:val="0"/>
      <w:jc w:val="center"/>
    </w:pPr>
    <w:rPr>
      <w:rFonts w:eastAsia="宋体"/>
      <w:b/>
      <w:bCs/>
      <w:kern w:val="2"/>
      <w:sz w:val="20"/>
      <w:szCs w:val="20"/>
      <w:lang w:eastAsia="zh-CN"/>
    </w:rPr>
  </w:style>
  <w:style w:type="paragraph" w:customStyle="1" w:styleId="NO">
    <w:name w:val="NO"/>
    <w:basedOn w:val="a"/>
    <w:rsid w:val="00A00EC7"/>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A00EC7"/>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A00EC7"/>
    <w:rPr>
      <w:rFonts w:ascii="Arial" w:eastAsia="Times New Roman" w:hAnsi="Arial" w:cs="Times New Roman"/>
      <w:kern w:val="0"/>
      <w:sz w:val="18"/>
      <w:szCs w:val="20"/>
      <w:lang w:val="x-none" w:eastAsia="en-US"/>
    </w:rPr>
  </w:style>
  <w:style w:type="paragraph" w:customStyle="1" w:styleId="TAH">
    <w:name w:val="TAH"/>
    <w:basedOn w:val="a"/>
    <w:link w:val="TAHChar"/>
    <w:rsid w:val="00A00EC7"/>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A00EC7"/>
    <w:rPr>
      <w:rFonts w:ascii="Arial" w:eastAsia="Times New Roman" w:hAnsi="Arial" w:cs="Times New Roman"/>
      <w:b/>
      <w:kern w:val="0"/>
      <w:sz w:val="18"/>
      <w:szCs w:val="20"/>
      <w:lang w:val="x-none" w:eastAsia="en-US"/>
    </w:rPr>
  </w:style>
  <w:style w:type="paragraph" w:styleId="af7">
    <w:name w:val="footnote text"/>
    <w:basedOn w:val="a"/>
    <w:link w:val="af8"/>
    <w:uiPriority w:val="99"/>
    <w:semiHidden/>
    <w:unhideWhenUsed/>
    <w:rsid w:val="00A00EC7"/>
    <w:pPr>
      <w:snapToGrid w:val="0"/>
      <w:jc w:val="left"/>
    </w:pPr>
    <w:rPr>
      <w:sz w:val="18"/>
      <w:szCs w:val="18"/>
    </w:rPr>
  </w:style>
  <w:style w:type="character" w:customStyle="1" w:styleId="af8">
    <w:name w:val="脚注文本 字符"/>
    <w:basedOn w:val="a0"/>
    <w:link w:val="af7"/>
    <w:uiPriority w:val="99"/>
    <w:semiHidden/>
    <w:rsid w:val="00A00EC7"/>
    <w:rPr>
      <w:rFonts w:ascii="Times New Roman" w:hAnsi="Times New Roman" w:cs="Times New Roman"/>
      <w:kern w:val="0"/>
      <w:sz w:val="18"/>
      <w:szCs w:val="18"/>
      <w:lang w:val="en-GB" w:eastAsia="en-US"/>
    </w:rPr>
  </w:style>
  <w:style w:type="character" w:styleId="af9">
    <w:name w:val="footnote reference"/>
    <w:basedOn w:val="a0"/>
    <w:uiPriority w:val="99"/>
    <w:semiHidden/>
    <w:unhideWhenUsed/>
    <w:rsid w:val="00A00EC7"/>
    <w:rPr>
      <w:vertAlign w:val="superscript"/>
    </w:rPr>
  </w:style>
  <w:style w:type="paragraph" w:styleId="afa">
    <w:name w:val="endnote text"/>
    <w:basedOn w:val="a"/>
    <w:link w:val="afb"/>
    <w:uiPriority w:val="99"/>
    <w:semiHidden/>
    <w:unhideWhenUsed/>
    <w:rsid w:val="00A00EC7"/>
    <w:pPr>
      <w:snapToGrid w:val="0"/>
      <w:jc w:val="left"/>
    </w:pPr>
  </w:style>
  <w:style w:type="character" w:customStyle="1" w:styleId="afb">
    <w:name w:val="尾注文本 字符"/>
    <w:basedOn w:val="a0"/>
    <w:link w:val="afa"/>
    <w:uiPriority w:val="99"/>
    <w:semiHidden/>
    <w:rsid w:val="00A00EC7"/>
    <w:rPr>
      <w:rFonts w:ascii="Times New Roman" w:hAnsi="Times New Roman" w:cs="Times New Roman"/>
      <w:kern w:val="0"/>
      <w:sz w:val="22"/>
      <w:lang w:val="en-GB" w:eastAsia="en-US"/>
    </w:rPr>
  </w:style>
  <w:style w:type="character" w:styleId="afc">
    <w:name w:val="endnote reference"/>
    <w:basedOn w:val="a0"/>
    <w:uiPriority w:val="99"/>
    <w:semiHidden/>
    <w:unhideWhenUsed/>
    <w:rsid w:val="00A00EC7"/>
    <w:rPr>
      <w:vertAlign w:val="superscript"/>
    </w:rPr>
  </w:style>
  <w:style w:type="paragraph" w:customStyle="1" w:styleId="tan">
    <w:name w:val="tan"/>
    <w:basedOn w:val="a"/>
    <w:rsid w:val="00A00EC7"/>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A00EC7"/>
    <w:rPr>
      <w:color w:val="0000FF"/>
      <w:u w:val="single"/>
    </w:rPr>
  </w:style>
  <w:style w:type="paragraph" w:customStyle="1" w:styleId="PL">
    <w:name w:val="PL"/>
    <w:link w:val="PLChar"/>
    <w:qFormat/>
    <w:rsid w:val="00A00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character" w:customStyle="1" w:styleId="PLChar">
    <w:name w:val="PL Char"/>
    <w:link w:val="PL"/>
    <w:qFormat/>
    <w:rsid w:val="00A00EC7"/>
    <w:rPr>
      <w:rFonts w:ascii="Courier New" w:eastAsia="Times New Roman" w:hAnsi="Courier New" w:cs="Times New Roman"/>
      <w:noProof/>
      <w:kern w:val="0"/>
      <w:sz w:val="16"/>
      <w:szCs w:val="20"/>
      <w:lang w:val="en-GB" w:eastAsia="ja-JP"/>
    </w:rPr>
  </w:style>
  <w:style w:type="paragraph" w:customStyle="1" w:styleId="xmsonormal">
    <w:name w:val="x_msonormal"/>
    <w:basedOn w:val="a"/>
    <w:qFormat/>
    <w:rsid w:val="00A00EC7"/>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A00EC7"/>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A00EC7"/>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A00EC7"/>
    <w:rPr>
      <w:rFonts w:ascii="Times New Roman" w:eastAsia="Times New Roman" w:hAnsi="Times New Roman" w:cs="Times New Roman"/>
      <w:kern w:val="0"/>
      <w:sz w:val="20"/>
      <w:szCs w:val="20"/>
      <w:lang w:val="en-GB" w:eastAsia="en-GB"/>
    </w:rPr>
  </w:style>
  <w:style w:type="paragraph" w:styleId="afe">
    <w:name w:val="List"/>
    <w:basedOn w:val="a"/>
    <w:uiPriority w:val="99"/>
    <w:semiHidden/>
    <w:unhideWhenUsed/>
    <w:rsid w:val="00A00EC7"/>
    <w:pPr>
      <w:ind w:left="200" w:hangingChars="200" w:hanging="200"/>
      <w:contextualSpacing/>
    </w:pPr>
  </w:style>
  <w:style w:type="character" w:styleId="aff">
    <w:name w:val="Placeholder Text"/>
    <w:basedOn w:val="a0"/>
    <w:uiPriority w:val="99"/>
    <w:semiHidden/>
    <w:rsid w:val="00A00EC7"/>
    <w:rPr>
      <w:color w:val="808080"/>
    </w:rPr>
  </w:style>
  <w:style w:type="character" w:styleId="aff0">
    <w:name w:val="Emphasis"/>
    <w:basedOn w:val="a0"/>
    <w:qFormat/>
    <w:rsid w:val="00A00EC7"/>
    <w:rPr>
      <w:i/>
      <w:iCs/>
    </w:rPr>
  </w:style>
  <w:style w:type="paragraph" w:customStyle="1" w:styleId="Doc-text2">
    <w:name w:val="Doc-text2"/>
    <w:basedOn w:val="a"/>
    <w:link w:val="Doc-text2Char"/>
    <w:qFormat/>
    <w:rsid w:val="00A00EC7"/>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A00EC7"/>
    <w:rPr>
      <w:rFonts w:ascii="Times New Roman" w:eastAsia="MS Mincho" w:hAnsi="Times New Roman" w:cs="Times New Roman"/>
      <w:kern w:val="0"/>
      <w:sz w:val="20"/>
      <w:szCs w:val="24"/>
      <w:lang w:val="en-GB" w:eastAsia="en-GB"/>
    </w:rPr>
  </w:style>
  <w:style w:type="paragraph" w:customStyle="1" w:styleId="0Maintext">
    <w:name w:val="0 Main text"/>
    <w:basedOn w:val="a"/>
    <w:link w:val="0MaintextChar"/>
    <w:qFormat/>
    <w:rsid w:val="00A00EC7"/>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rsid w:val="00A00EC7"/>
    <w:rPr>
      <w:rFonts w:ascii="Times New Roman" w:eastAsia="Times New Roman" w:hAnsi="Times New Roman" w:cs="Batang"/>
      <w:kern w:val="0"/>
      <w:sz w:val="20"/>
      <w:szCs w:val="20"/>
      <w:lang w:val="en-GB" w:eastAsia="en-US"/>
    </w:rPr>
  </w:style>
  <w:style w:type="character" w:customStyle="1" w:styleId="B1Zchn">
    <w:name w:val="B1 Zchn"/>
    <w:qFormat/>
    <w:rsid w:val="00A00EC7"/>
    <w:rPr>
      <w:rFonts w:ascii="Times New Roman" w:eastAsia="MS Mincho" w:hAnsi="Times New Roman" w:cs="Times New Roman"/>
      <w:lang w:val="x-none" w:eastAsia="en-US"/>
    </w:rPr>
  </w:style>
  <w:style w:type="paragraph" w:customStyle="1" w:styleId="B2">
    <w:name w:val="B2"/>
    <w:basedOn w:val="21"/>
    <w:link w:val="B2Char"/>
    <w:qFormat/>
    <w:rsid w:val="00A00EC7"/>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sid w:val="00A00EC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A00EC7"/>
    <w:pPr>
      <w:ind w:leftChars="200" w:left="100" w:hangingChars="200" w:hanging="200"/>
      <w:contextualSpacing/>
    </w:pPr>
  </w:style>
  <w:style w:type="paragraph" w:customStyle="1" w:styleId="Prop1">
    <w:name w:val="Prop1"/>
    <w:basedOn w:val="a6"/>
    <w:uiPriority w:val="99"/>
    <w:qFormat/>
    <w:rsid w:val="00A00EC7"/>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A00EC7"/>
    <w:pPr>
      <w:spacing w:after="120"/>
    </w:pPr>
    <w:rPr>
      <w:rFonts w:ascii="Arial" w:eastAsia="宋体" w:hAnsi="Arial" w:cs="Times New Roman"/>
      <w:kern w:val="0"/>
      <w:sz w:val="20"/>
      <w:szCs w:val="20"/>
      <w:lang w:val="en-GB" w:eastAsia="ko-KR"/>
    </w:rPr>
  </w:style>
  <w:style w:type="character" w:customStyle="1" w:styleId="CRCoverPageZchn">
    <w:name w:val="CR Cover Page Zchn"/>
    <w:link w:val="CRCoverPage"/>
    <w:qFormat/>
    <w:rsid w:val="00A00EC7"/>
    <w:rPr>
      <w:rFonts w:ascii="Arial" w:eastAsia="宋体" w:hAnsi="Arial" w:cs="Times New Roman"/>
      <w:kern w:val="0"/>
      <w:sz w:val="20"/>
      <w:szCs w:val="20"/>
      <w:lang w:val="en-GB" w:eastAsia="ko-KR"/>
    </w:rPr>
  </w:style>
  <w:style w:type="paragraph" w:customStyle="1" w:styleId="TH">
    <w:name w:val="TH"/>
    <w:basedOn w:val="a"/>
    <w:link w:val="THChar"/>
    <w:qFormat/>
    <w:rsid w:val="00A00EC7"/>
    <w:pPr>
      <w:keepNext/>
      <w:keepLines/>
      <w:widowControl/>
      <w:autoSpaceDE/>
      <w:autoSpaceDN/>
      <w:adjustRightInd/>
      <w:spacing w:before="60" w:after="180"/>
      <w:jc w:val="center"/>
    </w:pPr>
    <w:rPr>
      <w:rFonts w:ascii="Arial" w:eastAsia="宋体" w:hAnsi="Arial"/>
      <w:b/>
      <w:sz w:val="20"/>
      <w:szCs w:val="20"/>
    </w:rPr>
  </w:style>
  <w:style w:type="character" w:customStyle="1" w:styleId="THChar">
    <w:name w:val="TH Char"/>
    <w:link w:val="TH"/>
    <w:qFormat/>
    <w:rsid w:val="00A00EC7"/>
    <w:rPr>
      <w:rFonts w:ascii="Arial" w:eastAsia="宋体" w:hAnsi="Arial" w:cs="Times New Roman"/>
      <w:b/>
      <w:kern w:val="0"/>
      <w:sz w:val="20"/>
      <w:szCs w:val="20"/>
      <w:lang w:val="en-GB" w:eastAsia="en-US"/>
    </w:rPr>
  </w:style>
  <w:style w:type="paragraph" w:customStyle="1" w:styleId="EQ">
    <w:name w:val="EQ"/>
    <w:basedOn w:val="a"/>
    <w:next w:val="a"/>
    <w:qFormat/>
    <w:rsid w:val="00A00EC7"/>
    <w:pPr>
      <w:keepLines/>
      <w:widowControl/>
      <w:tabs>
        <w:tab w:val="center" w:pos="4536"/>
        <w:tab w:val="right" w:pos="9072"/>
      </w:tabs>
      <w:autoSpaceDE/>
      <w:autoSpaceDN/>
      <w:adjustRightInd/>
      <w:spacing w:after="180"/>
      <w:jc w:val="left"/>
    </w:pPr>
    <w:rPr>
      <w:noProof/>
      <w:sz w:val="20"/>
      <w:szCs w:val="20"/>
    </w:rPr>
  </w:style>
  <w:style w:type="character" w:customStyle="1" w:styleId="B10">
    <w:name w:val="B1 (文字)"/>
    <w:qFormat/>
    <w:locked/>
    <w:rsid w:val="00A00EC7"/>
    <w:rPr>
      <w:lang w:val="en-GB"/>
    </w:rPr>
  </w:style>
  <w:style w:type="paragraph" w:customStyle="1" w:styleId="TAC">
    <w:name w:val="TAC"/>
    <w:basedOn w:val="a"/>
    <w:link w:val="TACChar"/>
    <w:rsid w:val="00A00EC7"/>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sid w:val="00A00EC7"/>
    <w:rPr>
      <w:rFonts w:ascii="Arial" w:eastAsia="Times New Roman" w:hAnsi="Arial" w:cs="Times New Roman"/>
      <w:kern w:val="0"/>
      <w:sz w:val="18"/>
      <w:szCs w:val="20"/>
      <w:lang w:val="en-GB" w:eastAsia="en-GB"/>
    </w:rPr>
  </w:style>
  <w:style w:type="character" w:customStyle="1" w:styleId="TAHCar">
    <w:name w:val="TAH Car"/>
    <w:qFormat/>
    <w:rsid w:val="00A00EC7"/>
    <w:rPr>
      <w:rFonts w:ascii="Arial" w:eastAsia="Times New Roman" w:hAnsi="Arial"/>
      <w:b/>
      <w:sz w:val="18"/>
      <w:lang w:eastAsia="en-GB"/>
    </w:rPr>
  </w:style>
  <w:style w:type="paragraph" w:customStyle="1" w:styleId="TAN0">
    <w:name w:val="TAN"/>
    <w:basedOn w:val="a"/>
    <w:link w:val="TANChar"/>
    <w:rsid w:val="00A00EC7"/>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sid w:val="00A00EC7"/>
    <w:rPr>
      <w:rFonts w:ascii="Arial" w:eastAsia="Times New Roman" w:hAnsi="Arial" w:cs="Times New Roman"/>
      <w:kern w:val="0"/>
      <w:sz w:val="18"/>
      <w:szCs w:val="20"/>
      <w:lang w:val="en-GB" w:eastAsia="en-GB"/>
    </w:rPr>
  </w:style>
  <w:style w:type="paragraph" w:customStyle="1" w:styleId="3GPPAgreements">
    <w:name w:val="3GPP Agreements"/>
    <w:basedOn w:val="a"/>
    <w:link w:val="3GPPAgreementsChar"/>
    <w:qFormat/>
    <w:rsid w:val="00A00EC7"/>
    <w:pPr>
      <w:widowControl/>
      <w:numPr>
        <w:numId w:val="3"/>
      </w:numPr>
      <w:autoSpaceDE/>
      <w:autoSpaceDN/>
      <w:adjustRightInd/>
      <w:spacing w:after="180"/>
      <w:jc w:val="left"/>
    </w:pPr>
    <w:rPr>
      <w:sz w:val="20"/>
      <w:szCs w:val="20"/>
    </w:rPr>
  </w:style>
  <w:style w:type="character" w:customStyle="1" w:styleId="3GPPAgreementsChar">
    <w:name w:val="3GPP Agreements Char"/>
    <w:link w:val="3GPPAgreements"/>
    <w:qFormat/>
    <w:rsid w:val="00A00EC7"/>
    <w:rPr>
      <w:rFonts w:ascii="Times New Roman" w:hAnsi="Times New Roman" w:cs="Times New Roman"/>
      <w:kern w:val="0"/>
      <w:sz w:val="20"/>
      <w:szCs w:val="20"/>
      <w:lang w:val="en-GB" w:eastAsia="en-US"/>
    </w:rPr>
  </w:style>
  <w:style w:type="paragraph" w:customStyle="1" w:styleId="DraftProposal">
    <w:name w:val="Draft Proposal"/>
    <w:basedOn w:val="a4"/>
    <w:next w:val="a"/>
    <w:uiPriority w:val="99"/>
    <w:qFormat/>
    <w:rsid w:val="00A00EC7"/>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rsid w:val="00A00EC7"/>
    <w:pPr>
      <w:widowControl/>
      <w:autoSpaceDE/>
      <w:autoSpaceDN/>
      <w:adjustRightInd/>
      <w:spacing w:after="180"/>
      <w:ind w:left="1135" w:hanging="284"/>
      <w:jc w:val="left"/>
    </w:pPr>
    <w:rPr>
      <w:rFonts w:eastAsia="宋体"/>
      <w:sz w:val="20"/>
      <w:szCs w:val="20"/>
      <w:lang w:val="x-none"/>
    </w:rPr>
  </w:style>
  <w:style w:type="character" w:customStyle="1" w:styleId="B3Char">
    <w:name w:val="B3 Char"/>
    <w:link w:val="B3"/>
    <w:qFormat/>
    <w:rsid w:val="00A00EC7"/>
    <w:rPr>
      <w:rFonts w:ascii="Times New Roman" w:eastAsia="宋体" w:hAnsi="Times New Roman" w:cs="Times New Roman"/>
      <w:kern w:val="0"/>
      <w:sz w:val="20"/>
      <w:szCs w:val="20"/>
      <w:lang w:val="x-none" w:eastAsia="en-US"/>
    </w:rPr>
  </w:style>
  <w:style w:type="table" w:styleId="aff1">
    <w:name w:val="Grid Table Light"/>
    <w:basedOn w:val="a1"/>
    <w:uiPriority w:val="40"/>
    <w:rsid w:val="00A00EC7"/>
    <w:rPr>
      <w:kern w:val="0"/>
      <w:sz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A00EC7"/>
    <w:rPr>
      <w:rFonts w:ascii="Times" w:eastAsia="Batang" w:hAnsi="Times"/>
      <w:szCs w:val="24"/>
      <w:lang w:val="en-GB" w:eastAsia="x-none"/>
    </w:rPr>
  </w:style>
  <w:style w:type="character" w:customStyle="1" w:styleId="ProposalChar">
    <w:name w:val="Proposal Char"/>
    <w:link w:val="Proposal"/>
    <w:qFormat/>
    <w:locked/>
    <w:rsid w:val="00A00EC7"/>
    <w:rPr>
      <w:rFonts w:ascii="Times New Roman" w:eastAsia="Times New Roman" w:hAnsi="Times New Roman" w:cs="Times New Roman"/>
      <w:b/>
      <w:bCs/>
      <w:lang w:val="en-GB"/>
    </w:rPr>
  </w:style>
  <w:style w:type="paragraph" w:customStyle="1" w:styleId="Proposal">
    <w:name w:val="Proposal"/>
    <w:basedOn w:val="a"/>
    <w:link w:val="ProposalChar"/>
    <w:qFormat/>
    <w:rsid w:val="00A00EC7"/>
    <w:pPr>
      <w:widowControl/>
      <w:tabs>
        <w:tab w:val="left" w:pos="1701"/>
      </w:tabs>
      <w:overflowPunct w:val="0"/>
      <w:ind w:left="1701" w:hanging="1701"/>
    </w:pPr>
    <w:rPr>
      <w:rFonts w:eastAsia="Times New Roman"/>
      <w:b/>
      <w:bCs/>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0CB66-3790-4E0F-A204-F0C9023F1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Pages>
  <Words>3601</Words>
  <Characters>20528</Characters>
  <Application>Microsoft Office Word</Application>
  <DocSecurity>0</DocSecurity>
  <Lines>171</Lines>
  <Paragraphs>48</Paragraphs>
  <ScaleCrop>false</ScaleCrop>
  <Company>Huawei Technologies Co.,Ltd.</Company>
  <LinksUpToDate>false</LinksUpToDate>
  <CharactersWithSpaces>24081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Jiayin2</cp:lastModifiedBy>
  <cp:revision>6</cp:revision>
  <dcterms:created xsi:type="dcterms:W3CDTF">2024-11-08T09:09:00Z</dcterms:created>
  <dcterms:modified xsi:type="dcterms:W3CDTF">2024-11-08T11:50:00Z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1730162774</vt:lpwstr>
  </property>
</Properties>
</file>