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81E9B" w14:textId="1F4C890D" w:rsidR="0043174C" w:rsidRPr="0043174C" w:rsidRDefault="0043174C" w:rsidP="0043174C">
      <w:pPr>
        <w:pStyle w:val="a5"/>
        <w:tabs>
          <w:tab w:val="left" w:pos="1800"/>
          <w:tab w:val="left" w:pos="3825"/>
        </w:tabs>
        <w:spacing w:after="180"/>
        <w:jc w:val="both"/>
        <w:rPr>
          <w:rFonts w:eastAsia="宋体"/>
          <w:sz w:val="24"/>
          <w:lang w:eastAsia="zh-CN"/>
        </w:rPr>
      </w:pPr>
      <w:bookmarkStart w:id="0" w:name="_Hlk173913580"/>
      <w:r w:rsidRPr="0043174C">
        <w:rPr>
          <w:rFonts w:eastAsia="宋体"/>
          <w:sz w:val="24"/>
          <w:lang w:eastAsia="zh-CN"/>
        </w:rPr>
        <w:t>3GPP TSG RAN WG1 #118</w:t>
      </w:r>
      <w:r w:rsidRPr="0043174C">
        <w:rPr>
          <w:rFonts w:eastAsia="宋体"/>
          <w:sz w:val="24"/>
          <w:lang w:eastAsia="zh-CN"/>
        </w:rPr>
        <w:tab/>
      </w:r>
      <w:r w:rsidRPr="0043174C">
        <w:rPr>
          <w:rFonts w:eastAsia="宋体"/>
          <w:sz w:val="24"/>
          <w:lang w:eastAsia="zh-CN"/>
        </w:rPr>
        <w:tab/>
      </w:r>
      <w:r w:rsidRPr="0043174C">
        <w:rPr>
          <w:rFonts w:eastAsia="宋体"/>
          <w:sz w:val="24"/>
          <w:lang w:eastAsia="zh-CN"/>
        </w:rPr>
        <w:tab/>
        <w:t>R1-240</w:t>
      </w:r>
      <w:r w:rsidR="003F498D">
        <w:rPr>
          <w:rFonts w:eastAsia="宋体" w:hint="eastAsia"/>
          <w:sz w:val="24"/>
          <w:lang w:eastAsia="zh-CN"/>
        </w:rPr>
        <w:t>6095</w:t>
      </w:r>
    </w:p>
    <w:p w14:paraId="59D948B6" w14:textId="77777777" w:rsidR="0043174C" w:rsidRDefault="0043174C" w:rsidP="0043174C">
      <w:pPr>
        <w:pStyle w:val="a5"/>
        <w:tabs>
          <w:tab w:val="clear" w:pos="4536"/>
          <w:tab w:val="clear" w:pos="9072"/>
          <w:tab w:val="left" w:pos="1800"/>
          <w:tab w:val="left" w:pos="3825"/>
        </w:tabs>
        <w:spacing w:after="180"/>
        <w:jc w:val="both"/>
        <w:rPr>
          <w:rFonts w:eastAsia="宋体"/>
          <w:sz w:val="24"/>
          <w:lang w:eastAsia="zh-CN"/>
        </w:rPr>
      </w:pPr>
      <w:r w:rsidRPr="0043174C">
        <w:rPr>
          <w:rFonts w:eastAsia="宋体"/>
          <w:sz w:val="24"/>
          <w:lang w:eastAsia="zh-CN"/>
        </w:rPr>
        <w:t>Maastricht, NL, August 19th – 23rd, 2024</w:t>
      </w:r>
    </w:p>
    <w:bookmarkEnd w:id="0"/>
    <w:p w14:paraId="74277771" w14:textId="418D03D8" w:rsidR="00BE7D9F" w:rsidRPr="00BE7D9F" w:rsidRDefault="00BE7D9F" w:rsidP="0043174C">
      <w:pPr>
        <w:pStyle w:val="a5"/>
        <w:tabs>
          <w:tab w:val="clear" w:pos="4536"/>
          <w:tab w:val="clear" w:pos="9072"/>
          <w:tab w:val="left" w:pos="1800"/>
          <w:tab w:val="left" w:pos="3825"/>
        </w:tabs>
        <w:spacing w:after="180"/>
        <w:jc w:val="both"/>
        <w:rPr>
          <w:rFonts w:eastAsia="宋体"/>
          <w:sz w:val="24"/>
          <w:lang w:eastAsia="zh-CN"/>
        </w:rPr>
      </w:pPr>
      <w:r w:rsidRPr="00BE7D9F">
        <w:rPr>
          <w:sz w:val="24"/>
        </w:rPr>
        <w:t>Agenda Item:</w:t>
      </w:r>
      <w:r w:rsidRPr="00BE7D9F">
        <w:rPr>
          <w:sz w:val="24"/>
        </w:rPr>
        <w:tab/>
      </w:r>
      <w:r w:rsidRPr="00BE7D9F">
        <w:rPr>
          <w:rFonts w:eastAsia="宋体"/>
          <w:sz w:val="24"/>
          <w:lang w:eastAsia="zh-CN"/>
        </w:rPr>
        <w:t>9</w:t>
      </w:r>
      <w:r w:rsidRPr="00BE7D9F">
        <w:rPr>
          <w:rFonts w:eastAsia="宋体" w:hint="eastAsia"/>
          <w:sz w:val="24"/>
          <w:lang w:eastAsia="zh-CN"/>
        </w:rPr>
        <w:t>.</w:t>
      </w:r>
      <w:r w:rsidRPr="00BE7D9F">
        <w:rPr>
          <w:rFonts w:eastAsia="宋体"/>
          <w:sz w:val="24"/>
          <w:lang w:eastAsia="zh-CN"/>
        </w:rPr>
        <w:t>5.</w:t>
      </w:r>
      <w:r w:rsidR="0097159A">
        <w:rPr>
          <w:rFonts w:eastAsia="宋体" w:hint="eastAsia"/>
          <w:sz w:val="24"/>
          <w:lang w:eastAsia="zh-CN"/>
        </w:rPr>
        <w:t>1</w:t>
      </w:r>
    </w:p>
    <w:p w14:paraId="06AB2563" w14:textId="3C499306" w:rsidR="008423EA" w:rsidRPr="00BE7D9F" w:rsidRDefault="008423EA" w:rsidP="00BE7D9F">
      <w:pPr>
        <w:pStyle w:val="a5"/>
        <w:tabs>
          <w:tab w:val="clear" w:pos="4536"/>
          <w:tab w:val="left" w:pos="1800"/>
        </w:tabs>
        <w:spacing w:after="180"/>
        <w:ind w:left="1800" w:hanging="1800"/>
        <w:jc w:val="both"/>
        <w:rPr>
          <w:rFonts w:eastAsia="宋体"/>
          <w:sz w:val="24"/>
          <w:lang w:eastAsia="zh-CN"/>
        </w:rPr>
      </w:pPr>
      <w:r w:rsidRPr="00BE7D9F">
        <w:rPr>
          <w:sz w:val="24"/>
        </w:rPr>
        <w:t>Source:</w:t>
      </w:r>
      <w:r w:rsidRPr="00BE7D9F">
        <w:rPr>
          <w:sz w:val="24"/>
        </w:rPr>
        <w:tab/>
      </w:r>
      <w:r w:rsidRPr="00BE7D9F">
        <w:rPr>
          <w:rFonts w:eastAsia="宋体" w:hint="eastAsia"/>
          <w:sz w:val="24"/>
          <w:lang w:eastAsia="zh-CN"/>
        </w:rPr>
        <w:t>China Telecom</w:t>
      </w:r>
    </w:p>
    <w:p w14:paraId="6EC5F8F1" w14:textId="5ACDD269" w:rsidR="008423EA" w:rsidRPr="00BE7D9F" w:rsidRDefault="008423EA" w:rsidP="00BE7D9F">
      <w:pPr>
        <w:pStyle w:val="a5"/>
        <w:tabs>
          <w:tab w:val="clear" w:pos="4536"/>
          <w:tab w:val="left" w:pos="1800"/>
        </w:tabs>
        <w:spacing w:after="180"/>
        <w:ind w:left="1807" w:hangingChars="750" w:hanging="1807"/>
        <w:rPr>
          <w:rFonts w:eastAsia="宋体"/>
          <w:sz w:val="24"/>
          <w:lang w:val="en-US" w:eastAsia="zh-CN"/>
        </w:rPr>
      </w:pPr>
      <w:r w:rsidRPr="00BE7D9F">
        <w:rPr>
          <w:sz w:val="24"/>
        </w:rPr>
        <w:t>Title:</w:t>
      </w:r>
      <w:r w:rsidRPr="00BE7D9F">
        <w:rPr>
          <w:sz w:val="24"/>
        </w:rPr>
        <w:tab/>
      </w:r>
      <w:r w:rsidR="009E7205" w:rsidRPr="009E7205">
        <w:rPr>
          <w:sz w:val="24"/>
        </w:rPr>
        <w:t>Discussion on on-demand SSB operation for SCell</w:t>
      </w:r>
      <w:r w:rsidR="00612428" w:rsidRPr="00BE7D9F">
        <w:rPr>
          <w:sz w:val="24"/>
        </w:rPr>
        <w:t xml:space="preserve"> </w:t>
      </w:r>
    </w:p>
    <w:p w14:paraId="6AFA56EE" w14:textId="5A011D04" w:rsidR="008423EA" w:rsidRPr="00E94627" w:rsidRDefault="008423EA" w:rsidP="00BE7D9F">
      <w:pPr>
        <w:pStyle w:val="a5"/>
        <w:tabs>
          <w:tab w:val="left" w:pos="1800"/>
        </w:tabs>
        <w:snapToGrid w:val="0"/>
        <w:spacing w:after="180"/>
        <w:jc w:val="both"/>
        <w:rPr>
          <w:rFonts w:eastAsia="宋体"/>
          <w:sz w:val="24"/>
          <w:lang w:eastAsia="zh-CN"/>
        </w:rPr>
      </w:pPr>
      <w:r w:rsidRPr="00BE7D9F">
        <w:rPr>
          <w:sz w:val="24"/>
        </w:rPr>
        <w:t>Document for:</w:t>
      </w:r>
      <w:r w:rsidRPr="00BE7D9F">
        <w:rPr>
          <w:sz w:val="24"/>
        </w:rPr>
        <w:tab/>
      </w:r>
      <w:r w:rsidRPr="00BE7D9F">
        <w:rPr>
          <w:rFonts w:eastAsia="宋体" w:hint="eastAsia"/>
          <w:sz w:val="24"/>
          <w:lang w:eastAsia="zh-CN"/>
        </w:rPr>
        <w:t>Discussion</w:t>
      </w:r>
      <w:r w:rsidR="0090413F">
        <w:rPr>
          <w:rFonts w:eastAsia="宋体" w:hint="eastAsia"/>
          <w:sz w:val="24"/>
          <w:lang w:eastAsia="zh-CN"/>
        </w:rPr>
        <w:t xml:space="preserve"> and discussion</w:t>
      </w:r>
    </w:p>
    <w:p w14:paraId="20E5E37F" w14:textId="431A3C0F"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552E00FB" w:rsidR="008423EA" w:rsidRPr="00A22F14" w:rsidRDefault="008423EA" w:rsidP="008F61F9">
      <w:pPr>
        <w:pStyle w:val="a0"/>
        <w:tabs>
          <w:tab w:val="num" w:pos="226"/>
          <w:tab w:val="num" w:pos="284"/>
          <w:tab w:val="left" w:pos="5103"/>
        </w:tabs>
        <w:snapToGrid w:val="0"/>
        <w:rPr>
          <w:rFonts w:eastAsia="宋体"/>
          <w:szCs w:val="20"/>
          <w:lang w:eastAsia="zh-CN"/>
        </w:rPr>
      </w:pPr>
      <w:r w:rsidRPr="00A22F14">
        <w:rPr>
          <w:rFonts w:eastAsia="宋体"/>
          <w:szCs w:val="20"/>
          <w:lang w:eastAsia="zh-CN"/>
        </w:rPr>
        <w:t>The new Rel-1</w:t>
      </w:r>
      <w:r w:rsidR="00F23731" w:rsidRPr="00A22F14">
        <w:rPr>
          <w:rFonts w:eastAsia="宋体"/>
          <w:szCs w:val="20"/>
          <w:lang w:eastAsia="zh-CN"/>
        </w:rPr>
        <w:t>9</w:t>
      </w:r>
      <w:r w:rsidRPr="00A22F14">
        <w:rPr>
          <w:rFonts w:eastAsia="宋体"/>
          <w:szCs w:val="20"/>
          <w:lang w:eastAsia="zh-CN"/>
        </w:rPr>
        <w:t xml:space="preserve"> </w:t>
      </w:r>
      <w:r w:rsidR="00B4663B" w:rsidRPr="00A22F14">
        <w:rPr>
          <w:rFonts w:eastAsia="宋体"/>
          <w:szCs w:val="20"/>
          <w:lang w:eastAsia="zh-CN"/>
        </w:rPr>
        <w:t>W</w:t>
      </w:r>
      <w:r w:rsidRPr="00A22F14">
        <w:rPr>
          <w:rFonts w:eastAsia="宋体"/>
          <w:szCs w:val="20"/>
          <w:lang w:eastAsia="zh-CN"/>
        </w:rPr>
        <w:t>I of network energy saving NR was approved in RAN#</w:t>
      </w:r>
      <w:r w:rsidR="00F23731" w:rsidRPr="00A22F14">
        <w:rPr>
          <w:rFonts w:eastAsia="宋体"/>
          <w:szCs w:val="20"/>
          <w:lang w:eastAsia="zh-CN"/>
        </w:rPr>
        <w:t>102</w:t>
      </w:r>
      <w:r w:rsidR="008059EB">
        <w:rPr>
          <w:rFonts w:eastAsia="宋体" w:hint="eastAsia"/>
          <w:szCs w:val="20"/>
          <w:lang w:eastAsia="zh-CN"/>
        </w:rPr>
        <w:t xml:space="preserve"> and revised in RAN #103[1]</w:t>
      </w:r>
      <w:r w:rsidRPr="00A22F14">
        <w:rPr>
          <w:rFonts w:eastAsia="宋体"/>
          <w:szCs w:val="20"/>
          <w:lang w:eastAsia="zh-CN"/>
        </w:rPr>
        <w:t>, and the following objectives are included.</w:t>
      </w:r>
    </w:p>
    <w:tbl>
      <w:tblPr>
        <w:tblStyle w:val="af4"/>
        <w:tblW w:w="0" w:type="auto"/>
        <w:tblLook w:val="04A0" w:firstRow="1" w:lastRow="0" w:firstColumn="1" w:lastColumn="0" w:noHBand="0" w:noVBand="1"/>
      </w:tblPr>
      <w:tblGrid>
        <w:gridCol w:w="9288"/>
      </w:tblGrid>
      <w:tr w:rsidR="008423EA" w:rsidRPr="00A22F14" w14:paraId="08CBECEC" w14:textId="77777777">
        <w:tc>
          <w:tcPr>
            <w:tcW w:w="9288" w:type="dxa"/>
          </w:tcPr>
          <w:p w14:paraId="33710FC6" w14:textId="77777777" w:rsidR="00CA343A" w:rsidRPr="00A22F14" w:rsidRDefault="00CA343A" w:rsidP="00CA343A">
            <w:pPr>
              <w:overflowPunct w:val="0"/>
              <w:autoSpaceDE w:val="0"/>
              <w:autoSpaceDN w:val="0"/>
              <w:adjustRightInd w:val="0"/>
              <w:spacing w:before="240"/>
              <w:textAlignment w:val="baseline"/>
              <w:rPr>
                <w:rFonts w:eastAsia="宋体"/>
                <w:szCs w:val="20"/>
                <w:lang w:val="x-none" w:eastAsia="zh-CN"/>
              </w:rPr>
            </w:pPr>
            <w:r w:rsidRPr="00A22F14">
              <w:rPr>
                <w:rFonts w:eastAsia="宋体"/>
                <w:szCs w:val="20"/>
                <w:lang w:val="x-none" w:eastAsia="zh-CN"/>
              </w:rPr>
              <w:t>1.</w:t>
            </w:r>
            <w:r w:rsidRPr="00A22F14">
              <w:rPr>
                <w:rFonts w:eastAsia="宋体"/>
                <w:szCs w:val="20"/>
                <w:lang w:val="x-none" w:eastAsia="zh-CN"/>
              </w:rPr>
              <w:tab/>
              <w:t>Specify procedures and signaling method(s) to support on-demand SSB SCell operation for UEs in connected mode configured with CA, for both intra-/inter-band CA. [RAN1/2/3/4]</w:t>
            </w:r>
          </w:p>
          <w:p w14:paraId="1376FE77" w14:textId="77777777" w:rsidR="00CA343A" w:rsidRPr="00A22F14" w:rsidRDefault="00CA343A" w:rsidP="00CA343A">
            <w:pPr>
              <w:overflowPunct w:val="0"/>
              <w:autoSpaceDE w:val="0"/>
              <w:autoSpaceDN w:val="0"/>
              <w:adjustRightInd w:val="0"/>
              <w:spacing w:before="240"/>
              <w:ind w:left="420"/>
              <w:textAlignment w:val="baseline"/>
              <w:rPr>
                <w:rFonts w:eastAsia="宋体"/>
                <w:szCs w:val="20"/>
                <w:lang w:val="x-none" w:eastAsia="zh-CN"/>
              </w:rPr>
            </w:pPr>
            <w:r w:rsidRPr="00A22F14">
              <w:rPr>
                <w:rFonts w:eastAsia="宋体" w:hint="eastAsia"/>
                <w:szCs w:val="20"/>
                <w:lang w:val="x-none" w:eastAsia="zh-CN"/>
              </w:rPr>
              <w:t>•</w:t>
            </w:r>
            <w:r w:rsidRPr="00A22F14">
              <w:rPr>
                <w:rFonts w:eastAsia="宋体"/>
                <w:szCs w:val="20"/>
                <w:lang w:val="x-none" w:eastAsia="zh-CN"/>
              </w:rPr>
              <w:tab/>
              <w:t>Specify triggering method(s) (select from UE uplink wake-up-signal using an existing signal/channel, cell on/off indication via backhaul, Scell activation/deactivation signaling)</w:t>
            </w:r>
          </w:p>
          <w:p w14:paraId="520E4723" w14:textId="570CE569" w:rsidR="008423EA" w:rsidRPr="00A22F14" w:rsidRDefault="00CA343A" w:rsidP="00CA343A">
            <w:pPr>
              <w:overflowPunct w:val="0"/>
              <w:autoSpaceDE w:val="0"/>
              <w:autoSpaceDN w:val="0"/>
              <w:adjustRightInd w:val="0"/>
              <w:spacing w:beforeLines="50" w:before="156" w:afterLines="50" w:after="156"/>
              <w:ind w:left="420"/>
              <w:jc w:val="both"/>
              <w:textAlignment w:val="baseline"/>
              <w:rPr>
                <w:rFonts w:eastAsia="宋体"/>
                <w:szCs w:val="20"/>
                <w:lang w:val="x-none" w:eastAsia="zh-CN"/>
              </w:rPr>
            </w:pPr>
            <w:r w:rsidRPr="00A22F14">
              <w:rPr>
                <w:rFonts w:eastAsia="宋体" w:hint="eastAsia"/>
                <w:szCs w:val="20"/>
                <w:lang w:val="x-none" w:eastAsia="zh-CN"/>
              </w:rPr>
              <w:t>•</w:t>
            </w:r>
            <w:r w:rsidRPr="00A22F14">
              <w:rPr>
                <w:rFonts w:eastAsia="宋体"/>
                <w:szCs w:val="20"/>
                <w:lang w:val="x-none" w:eastAsia="zh-CN"/>
              </w:rPr>
              <w:tab/>
              <w:t>Note1: On-demand SSB transmission can be used by UE for at least SCell time/frequency synchronization, L1/L3 measurements and SCell activation, and is supported for FR1 and FR2 in non-shared spectrum.</w:t>
            </w:r>
          </w:p>
        </w:tc>
      </w:tr>
    </w:tbl>
    <w:p w14:paraId="30333CC6" w14:textId="77777777" w:rsidR="00BD0360" w:rsidRPr="00A22F14" w:rsidRDefault="00BD0360" w:rsidP="00D16557">
      <w:pPr>
        <w:pStyle w:val="a0"/>
        <w:tabs>
          <w:tab w:val="num" w:pos="226"/>
          <w:tab w:val="num" w:pos="284"/>
          <w:tab w:val="left" w:pos="5103"/>
        </w:tabs>
        <w:snapToGrid w:val="0"/>
        <w:rPr>
          <w:rFonts w:eastAsia="宋体"/>
          <w:szCs w:val="20"/>
          <w:lang w:eastAsia="zh-CN"/>
        </w:rPr>
      </w:pPr>
    </w:p>
    <w:p w14:paraId="2A3DC1B3" w14:textId="63BEB37F" w:rsidR="008423EA" w:rsidRPr="00A22F14" w:rsidRDefault="00F26CAD" w:rsidP="00D16557">
      <w:pPr>
        <w:pStyle w:val="a0"/>
        <w:tabs>
          <w:tab w:val="num" w:pos="226"/>
          <w:tab w:val="num" w:pos="284"/>
          <w:tab w:val="left" w:pos="5103"/>
        </w:tabs>
        <w:snapToGrid w:val="0"/>
        <w:rPr>
          <w:rFonts w:eastAsia="宋体"/>
          <w:szCs w:val="20"/>
          <w:lang w:eastAsia="zh-CN"/>
        </w:rPr>
      </w:pPr>
      <w:r w:rsidRPr="00A22F14">
        <w:rPr>
          <w:rFonts w:eastAsia="宋体"/>
          <w:szCs w:val="20"/>
          <w:lang w:eastAsia="zh-CN"/>
        </w:rPr>
        <w:t>I</w:t>
      </w:r>
      <w:r w:rsidRPr="00A22F14">
        <w:rPr>
          <w:rFonts w:eastAsia="宋体" w:hint="eastAsia"/>
          <w:szCs w:val="20"/>
          <w:lang w:eastAsia="zh-CN"/>
        </w:rPr>
        <w:t xml:space="preserve">n last meeting, </w:t>
      </w:r>
      <w:r w:rsidR="00FD757A" w:rsidRPr="00A22F14">
        <w:rPr>
          <w:rFonts w:eastAsia="宋体" w:hint="eastAsia"/>
          <w:szCs w:val="20"/>
          <w:lang w:eastAsia="zh-CN"/>
        </w:rPr>
        <w:t xml:space="preserve">some general ideas and principles were discussed on the on-demand SSB SCell operation, details can be found in [2]. </w:t>
      </w:r>
      <w:r w:rsidR="00FF0356" w:rsidRPr="00A22F14">
        <w:rPr>
          <w:rFonts w:eastAsia="宋体" w:hint="eastAsia"/>
          <w:szCs w:val="20"/>
          <w:lang w:eastAsia="zh-CN"/>
        </w:rPr>
        <w:t>In</w:t>
      </w:r>
      <w:r w:rsidR="00FF0356" w:rsidRPr="00A22F14">
        <w:rPr>
          <w:rFonts w:eastAsia="宋体"/>
          <w:szCs w:val="20"/>
          <w:lang w:eastAsia="zh-CN"/>
        </w:rPr>
        <w:t xml:space="preserve"> this </w:t>
      </w:r>
      <w:r w:rsidR="008423EA" w:rsidRPr="00A22F14">
        <w:rPr>
          <w:rFonts w:eastAsia="宋体"/>
          <w:szCs w:val="20"/>
          <w:lang w:eastAsia="zh-CN"/>
        </w:rPr>
        <w:t xml:space="preserve">contribution, we focus on </w:t>
      </w:r>
      <w:r w:rsidR="00A4136E" w:rsidRPr="00A22F14">
        <w:rPr>
          <w:rFonts w:eastAsia="宋体"/>
          <w:szCs w:val="20"/>
          <w:lang w:eastAsia="zh-CN"/>
        </w:rPr>
        <w:t xml:space="preserve">on-demand SSB operation for UEs in connected mode </w:t>
      </w:r>
      <w:r w:rsidR="00661BA6" w:rsidRPr="00A22F14">
        <w:rPr>
          <w:rFonts w:eastAsia="宋体"/>
          <w:szCs w:val="20"/>
          <w:lang w:eastAsia="zh-CN"/>
        </w:rPr>
        <w:t xml:space="preserve">with CA, </w:t>
      </w:r>
      <w:r w:rsidR="00D16557" w:rsidRPr="00A22F14">
        <w:rPr>
          <w:rFonts w:eastAsia="宋体"/>
          <w:szCs w:val="20"/>
          <w:lang w:eastAsia="zh-CN"/>
        </w:rPr>
        <w:t>provid</w:t>
      </w:r>
      <w:r w:rsidR="00661BA6" w:rsidRPr="00A22F14">
        <w:rPr>
          <w:rFonts w:eastAsia="宋体"/>
          <w:szCs w:val="20"/>
          <w:lang w:eastAsia="zh-CN"/>
        </w:rPr>
        <w:t>ing</w:t>
      </w:r>
      <w:r w:rsidR="00D16557" w:rsidRPr="00A22F14">
        <w:rPr>
          <w:rFonts w:eastAsia="宋体"/>
          <w:szCs w:val="20"/>
          <w:lang w:eastAsia="zh-CN"/>
        </w:rPr>
        <w:t xml:space="preserve"> some </w:t>
      </w:r>
      <w:r w:rsidR="000B1DD6" w:rsidRPr="00A22F14">
        <w:rPr>
          <w:rFonts w:eastAsia="宋体"/>
          <w:szCs w:val="20"/>
          <w:lang w:eastAsia="zh-CN"/>
        </w:rPr>
        <w:t xml:space="preserve">observations and </w:t>
      </w:r>
      <w:r w:rsidR="00876676" w:rsidRPr="00A22F14">
        <w:rPr>
          <w:rFonts w:eastAsia="宋体"/>
          <w:szCs w:val="20"/>
          <w:lang w:eastAsia="zh-CN"/>
        </w:rPr>
        <w:t>considerations</w:t>
      </w:r>
      <w:r w:rsidR="00661BA6" w:rsidRPr="00A22F14">
        <w:rPr>
          <w:rFonts w:eastAsia="宋体"/>
          <w:szCs w:val="20"/>
          <w:lang w:eastAsia="zh-CN"/>
        </w:rPr>
        <w:t xml:space="preserve"> on such mechanism</w:t>
      </w:r>
      <w:r w:rsidR="00683CCD" w:rsidRPr="00A22F14">
        <w:rPr>
          <w:rFonts w:eastAsia="宋体"/>
          <w:szCs w:val="20"/>
          <w:lang w:eastAsia="zh-CN"/>
        </w:rPr>
        <w:t>.</w:t>
      </w:r>
    </w:p>
    <w:p w14:paraId="1E3CC6B9" w14:textId="602FFFE4" w:rsidR="008423EA" w:rsidRDefault="002A13BA" w:rsidP="008423EA">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lang w:eastAsia="zh-CN"/>
        </w:rPr>
        <w:t>C</w:t>
      </w:r>
      <w:r>
        <w:rPr>
          <w:rFonts w:eastAsia="宋体" w:hint="eastAsia"/>
          <w:lang w:eastAsia="zh-CN"/>
        </w:rPr>
        <w:t xml:space="preserve">onsideration on </w:t>
      </w:r>
      <w:r w:rsidR="006573FF">
        <w:rPr>
          <w:rFonts w:eastAsia="宋体" w:hint="eastAsia"/>
          <w:lang w:eastAsia="zh-CN"/>
        </w:rPr>
        <w:t xml:space="preserve">signaling </w:t>
      </w:r>
      <w:r>
        <w:rPr>
          <w:rFonts w:eastAsia="宋体" w:hint="eastAsia"/>
          <w:lang w:eastAsia="zh-CN"/>
        </w:rPr>
        <w:t>indicat</w:t>
      </w:r>
      <w:r w:rsidR="006573FF">
        <w:rPr>
          <w:rFonts w:eastAsia="宋体" w:hint="eastAsia"/>
          <w:lang w:eastAsia="zh-CN"/>
        </w:rPr>
        <w:t>ing</w:t>
      </w:r>
      <w:r>
        <w:rPr>
          <w:rFonts w:eastAsia="宋体" w:hint="eastAsia"/>
          <w:lang w:eastAsia="zh-CN"/>
        </w:rPr>
        <w:t xml:space="preserve"> </w:t>
      </w:r>
      <w:r w:rsidR="00EE4A3D">
        <w:rPr>
          <w:rFonts w:eastAsia="宋体" w:hint="eastAsia"/>
          <w:lang w:eastAsia="zh-CN"/>
        </w:rPr>
        <w:t>on-demand</w:t>
      </w:r>
      <w:r w:rsidR="001B3C16">
        <w:rPr>
          <w:rFonts w:eastAsia="宋体" w:hint="eastAsia"/>
          <w:lang w:eastAsia="zh-CN"/>
        </w:rPr>
        <w:t xml:space="preserve"> SSB</w:t>
      </w:r>
      <w:r w:rsidR="009E2E1A">
        <w:rPr>
          <w:rFonts w:eastAsia="宋体" w:hint="eastAsia"/>
          <w:lang w:eastAsia="zh-CN"/>
        </w:rPr>
        <w:t xml:space="preserve"> Scell operation</w:t>
      </w:r>
    </w:p>
    <w:p w14:paraId="7D40652C" w14:textId="517D4F5D" w:rsidR="00B65A45" w:rsidRPr="00A22F14" w:rsidRDefault="001B3C16" w:rsidP="005054D7">
      <w:pPr>
        <w:pStyle w:val="a0"/>
        <w:rPr>
          <w:rFonts w:eastAsiaTheme="minorEastAsia"/>
          <w:szCs w:val="20"/>
          <w:lang w:eastAsia="zh-CN"/>
        </w:rPr>
      </w:pPr>
      <w:r w:rsidRPr="00A22F14">
        <w:rPr>
          <w:rFonts w:eastAsiaTheme="minorEastAsia"/>
          <w:szCs w:val="20"/>
          <w:lang w:eastAsia="zh-CN"/>
        </w:rPr>
        <w:t>I</w:t>
      </w:r>
      <w:r w:rsidRPr="00A22F14">
        <w:rPr>
          <w:rFonts w:eastAsiaTheme="minorEastAsia" w:hint="eastAsia"/>
          <w:szCs w:val="20"/>
          <w:lang w:eastAsia="zh-CN"/>
        </w:rPr>
        <w:t>n RAN1 #11</w:t>
      </w:r>
      <w:r w:rsidR="002A13BA" w:rsidRPr="00A22F14">
        <w:rPr>
          <w:rFonts w:eastAsiaTheme="minorEastAsia" w:hint="eastAsia"/>
          <w:szCs w:val="20"/>
          <w:lang w:eastAsia="zh-CN"/>
        </w:rPr>
        <w:t>7</w:t>
      </w:r>
      <w:r w:rsidRPr="00A22F14">
        <w:rPr>
          <w:rFonts w:eastAsiaTheme="minorEastAsia" w:hint="eastAsia"/>
          <w:szCs w:val="20"/>
          <w:lang w:eastAsia="zh-CN"/>
        </w:rPr>
        <w:t xml:space="preserve"> meeting, </w:t>
      </w:r>
      <w:r w:rsidR="006573FF" w:rsidRPr="00A22F14">
        <w:rPr>
          <w:rFonts w:eastAsiaTheme="minorEastAsia" w:hint="eastAsia"/>
          <w:szCs w:val="20"/>
          <w:lang w:eastAsia="zh-CN"/>
        </w:rPr>
        <w:t>the following agreements was reached on the signaling to indicate</w:t>
      </w:r>
      <w:r w:rsidR="00460E6D" w:rsidRPr="00A22F14">
        <w:rPr>
          <w:rFonts w:eastAsiaTheme="minorEastAsia" w:hint="eastAsia"/>
          <w:szCs w:val="20"/>
          <w:lang w:eastAsia="zh-CN"/>
        </w:rPr>
        <w:t xml:space="preserve"> on-demand SSB SCell</w:t>
      </w:r>
      <w:r w:rsidR="0013750C" w:rsidRPr="00A22F14">
        <w:rPr>
          <w:rFonts w:eastAsiaTheme="minorEastAsia" w:hint="eastAsia"/>
          <w:szCs w:val="20"/>
          <w:lang w:eastAsia="zh-CN"/>
        </w:rPr>
        <w:t xml:space="preserve"> [2]</w:t>
      </w:r>
      <w:r w:rsidR="00C5229B" w:rsidRPr="00A22F14">
        <w:rPr>
          <w:rFonts w:eastAsiaTheme="minorEastAsia" w:hint="eastAsia"/>
          <w:szCs w:val="20"/>
          <w:lang w:eastAsia="zh-CN"/>
        </w:rPr>
        <w:t>.</w:t>
      </w:r>
      <w:r w:rsidR="00460E6D" w:rsidRPr="00A22F14">
        <w:rPr>
          <w:rFonts w:eastAsiaTheme="minorEastAsia" w:hint="eastAsia"/>
          <w:szCs w:val="20"/>
          <w:lang w:eastAsia="zh-CN"/>
        </w:rPr>
        <w:t xml:space="preserve"> </w:t>
      </w:r>
    </w:p>
    <w:tbl>
      <w:tblPr>
        <w:tblStyle w:val="af4"/>
        <w:tblW w:w="0" w:type="auto"/>
        <w:tblLook w:val="04A0" w:firstRow="1" w:lastRow="0" w:firstColumn="1" w:lastColumn="0" w:noHBand="0" w:noVBand="1"/>
      </w:tblPr>
      <w:tblGrid>
        <w:gridCol w:w="9288"/>
      </w:tblGrid>
      <w:tr w:rsidR="00C5229B" w:rsidRPr="00A22F14" w14:paraId="5F83092F" w14:textId="77777777" w:rsidTr="00C5229B">
        <w:tc>
          <w:tcPr>
            <w:tcW w:w="9288" w:type="dxa"/>
          </w:tcPr>
          <w:p w14:paraId="039506A7" w14:textId="77777777" w:rsidR="00C5229B" w:rsidRPr="00A22F14" w:rsidRDefault="00C5229B" w:rsidP="00C5229B">
            <w:pPr>
              <w:jc w:val="both"/>
              <w:rPr>
                <w:b/>
                <w:bCs/>
                <w:szCs w:val="20"/>
                <w:highlight w:val="green"/>
                <w:lang w:eastAsia="x-none"/>
              </w:rPr>
            </w:pPr>
            <w:r w:rsidRPr="00A22F14">
              <w:rPr>
                <w:b/>
                <w:bCs/>
                <w:szCs w:val="20"/>
                <w:highlight w:val="green"/>
                <w:lang w:eastAsia="x-none"/>
              </w:rPr>
              <w:t>Agreement</w:t>
            </w:r>
          </w:p>
          <w:p w14:paraId="3593910D" w14:textId="77777777" w:rsidR="00776EB4" w:rsidRPr="00A22F14" w:rsidRDefault="00776EB4" w:rsidP="00776EB4">
            <w:pPr>
              <w:pStyle w:val="ListParagraph1"/>
              <w:numPr>
                <w:ilvl w:val="0"/>
                <w:numId w:val="54"/>
              </w:numPr>
              <w:jc w:val="both"/>
              <w:rPr>
                <w:rFonts w:eastAsia="Malgun Gothic"/>
                <w:sz w:val="20"/>
                <w:szCs w:val="20"/>
              </w:rPr>
            </w:pPr>
            <w:r w:rsidRPr="00A22F14">
              <w:rPr>
                <w:sz w:val="20"/>
                <w:szCs w:val="20"/>
                <w:lang w:eastAsia="ko-KR"/>
              </w:rPr>
              <w:t>For</w:t>
            </w:r>
            <w:r w:rsidRPr="00A22F14">
              <w:rPr>
                <w:sz w:val="20"/>
                <w:szCs w:val="20"/>
              </w:rPr>
              <w:t xml:space="preserve"> a cell supporting on-demand SSB SCell operation</w:t>
            </w:r>
            <w:r w:rsidRPr="00A22F14">
              <w:rPr>
                <w:sz w:val="20"/>
                <w:szCs w:val="20"/>
                <w:lang w:eastAsia="ko-KR"/>
              </w:rPr>
              <w:t>,</w:t>
            </w:r>
          </w:p>
          <w:p w14:paraId="79306866" w14:textId="77777777" w:rsidR="00776EB4" w:rsidRPr="00A22F14" w:rsidRDefault="00776EB4" w:rsidP="00776EB4">
            <w:pPr>
              <w:pStyle w:val="ListParagraph1"/>
              <w:numPr>
                <w:ilvl w:val="1"/>
                <w:numId w:val="54"/>
              </w:numPr>
              <w:jc w:val="both"/>
              <w:rPr>
                <w:rFonts w:eastAsia="Malgun Gothic"/>
                <w:sz w:val="20"/>
                <w:szCs w:val="20"/>
              </w:rPr>
            </w:pPr>
            <w:r w:rsidRPr="00A22F14">
              <w:rPr>
                <w:sz w:val="20"/>
                <w:szCs w:val="20"/>
                <w:lang w:eastAsia="ko-KR"/>
              </w:rPr>
              <w:t>Support RRC based signaling to indicate on-demand SSB transmission on the cell.</w:t>
            </w:r>
          </w:p>
          <w:p w14:paraId="51221899" w14:textId="77777777" w:rsidR="00776EB4" w:rsidRPr="00A22F14" w:rsidRDefault="00776EB4" w:rsidP="00776EB4">
            <w:pPr>
              <w:pStyle w:val="ListParagraph1"/>
              <w:numPr>
                <w:ilvl w:val="1"/>
                <w:numId w:val="54"/>
              </w:numPr>
              <w:jc w:val="both"/>
              <w:rPr>
                <w:rFonts w:eastAsia="Malgun Gothic"/>
                <w:sz w:val="20"/>
                <w:szCs w:val="20"/>
              </w:rPr>
            </w:pPr>
            <w:r w:rsidRPr="00A22F14">
              <w:rPr>
                <w:sz w:val="20"/>
                <w:szCs w:val="20"/>
                <w:lang w:eastAsia="ko-KR"/>
              </w:rPr>
              <w:t>Support MAC CE based signaling to indicate on-demand SSB transmission on the cell.</w:t>
            </w:r>
          </w:p>
          <w:p w14:paraId="2416960D" w14:textId="77777777" w:rsidR="00776EB4" w:rsidRPr="00A22F14" w:rsidRDefault="00776EB4" w:rsidP="00776EB4">
            <w:pPr>
              <w:pStyle w:val="ListParagraph1"/>
              <w:numPr>
                <w:ilvl w:val="1"/>
                <w:numId w:val="54"/>
              </w:numPr>
              <w:jc w:val="both"/>
              <w:rPr>
                <w:rFonts w:eastAsia="Malgun Gothic"/>
                <w:sz w:val="20"/>
                <w:szCs w:val="20"/>
              </w:rPr>
            </w:pPr>
            <w:r w:rsidRPr="00A22F14">
              <w:rPr>
                <w:sz w:val="20"/>
                <w:szCs w:val="20"/>
                <w:lang w:eastAsia="ko-KR"/>
              </w:rPr>
              <w:t>FFS: Whether to support DCI based signaling to indicate on-demand SSB transmission on the cell.</w:t>
            </w:r>
          </w:p>
          <w:p w14:paraId="11873CDA" w14:textId="77777777" w:rsidR="00776EB4" w:rsidRPr="00A22F14" w:rsidRDefault="00776EB4" w:rsidP="00776EB4">
            <w:pPr>
              <w:pStyle w:val="ListParagraph1"/>
              <w:numPr>
                <w:ilvl w:val="2"/>
                <w:numId w:val="54"/>
              </w:numPr>
              <w:jc w:val="both"/>
              <w:rPr>
                <w:rFonts w:eastAsia="Malgun Gothic"/>
                <w:sz w:val="20"/>
                <w:szCs w:val="20"/>
              </w:rPr>
            </w:pPr>
            <w:r w:rsidRPr="00A22F14">
              <w:rPr>
                <w:rFonts w:eastAsia="Malgun Gothic"/>
                <w:sz w:val="20"/>
                <w:szCs w:val="20"/>
                <w:lang w:eastAsia="ko-KR"/>
              </w:rPr>
              <w:t>This DCI signaling does not provide SCell activation/deactivation.</w:t>
            </w:r>
          </w:p>
          <w:p w14:paraId="0C363FA8" w14:textId="77777777" w:rsidR="00776EB4" w:rsidRPr="00A22F14" w:rsidRDefault="00776EB4" w:rsidP="00776EB4">
            <w:pPr>
              <w:pStyle w:val="ListParagraph1"/>
              <w:numPr>
                <w:ilvl w:val="2"/>
                <w:numId w:val="54"/>
              </w:numPr>
              <w:jc w:val="both"/>
              <w:rPr>
                <w:rFonts w:eastAsia="Malgun Gothic"/>
                <w:sz w:val="20"/>
                <w:szCs w:val="20"/>
              </w:rPr>
            </w:pPr>
            <w:r w:rsidRPr="00A22F14">
              <w:rPr>
                <w:sz w:val="20"/>
                <w:szCs w:val="20"/>
                <w:lang w:eastAsia="ko-KR"/>
              </w:rPr>
              <w:t>If supported, details on DCI including UE-specific or group-common DCI, DCI contents, etc.</w:t>
            </w:r>
          </w:p>
          <w:p w14:paraId="141E0A6F" w14:textId="191962D4" w:rsidR="00C5229B" w:rsidRPr="00A22F14" w:rsidRDefault="00776EB4" w:rsidP="006573FF">
            <w:pPr>
              <w:pStyle w:val="ListParagraph1"/>
              <w:numPr>
                <w:ilvl w:val="1"/>
                <w:numId w:val="54"/>
              </w:numPr>
              <w:jc w:val="both"/>
              <w:rPr>
                <w:rFonts w:eastAsia="Malgun Gothic"/>
                <w:sz w:val="20"/>
                <w:szCs w:val="20"/>
              </w:rPr>
            </w:pPr>
            <w:r w:rsidRPr="00A22F14">
              <w:rPr>
                <w:rFonts w:eastAsiaTheme="minorEastAsia"/>
                <w:sz w:val="20"/>
                <w:szCs w:val="20"/>
                <w:lang w:eastAsia="ko-KR"/>
              </w:rPr>
              <w:t>FFS: Scenarios where the above signalings are applicable</w:t>
            </w:r>
          </w:p>
        </w:tc>
      </w:tr>
    </w:tbl>
    <w:p w14:paraId="0346F70A" w14:textId="286F19B7" w:rsidR="00256D89" w:rsidRPr="00A22F14" w:rsidRDefault="00887F4A" w:rsidP="00256D89">
      <w:pPr>
        <w:pStyle w:val="a0"/>
        <w:rPr>
          <w:rFonts w:eastAsiaTheme="minorEastAsia"/>
          <w:szCs w:val="20"/>
          <w:lang w:val="en-GB" w:eastAsia="zh-CN"/>
        </w:rPr>
      </w:pPr>
      <w:r>
        <w:rPr>
          <w:rFonts w:eastAsiaTheme="minorEastAsia" w:hint="eastAsia"/>
          <w:szCs w:val="20"/>
          <w:lang w:val="en-GB" w:eastAsia="zh-CN"/>
        </w:rPr>
        <w:lastRenderedPageBreak/>
        <w:t>To clarify t</w:t>
      </w:r>
      <w:r w:rsidR="006573FF" w:rsidRPr="00A22F14">
        <w:rPr>
          <w:rFonts w:eastAsiaTheme="minorEastAsia" w:hint="eastAsia"/>
          <w:szCs w:val="20"/>
          <w:lang w:val="en-GB" w:eastAsia="zh-CN"/>
        </w:rPr>
        <w:t xml:space="preserve">he applicable scenarios of </w:t>
      </w:r>
      <w:r w:rsidR="00DA7AA7" w:rsidRPr="00A22F14">
        <w:rPr>
          <w:rFonts w:eastAsiaTheme="minorEastAsia" w:hint="eastAsia"/>
          <w:szCs w:val="20"/>
          <w:lang w:val="en-GB" w:eastAsia="zh-CN"/>
        </w:rPr>
        <w:t xml:space="preserve">above </w:t>
      </w:r>
      <w:r w:rsidR="005B0AA3" w:rsidRPr="00A22F14">
        <w:rPr>
          <w:rFonts w:eastAsiaTheme="minorEastAsia" w:hint="eastAsia"/>
          <w:szCs w:val="20"/>
          <w:lang w:val="en-GB" w:eastAsia="zh-CN"/>
        </w:rPr>
        <w:t>signalling</w:t>
      </w:r>
      <w:r>
        <w:rPr>
          <w:rFonts w:eastAsiaTheme="minorEastAsia" w:hint="eastAsia"/>
          <w:szCs w:val="20"/>
          <w:lang w:val="en-GB" w:eastAsia="zh-CN"/>
        </w:rPr>
        <w:t xml:space="preserve"> is of vital importance to further discuss the on-demand SSB for SCell mechanism.</w:t>
      </w:r>
    </w:p>
    <w:p w14:paraId="28305930" w14:textId="20E7AC43" w:rsidR="005B0AA3" w:rsidRPr="00A22F14" w:rsidRDefault="005B0AA3" w:rsidP="005B0AA3">
      <w:pPr>
        <w:pStyle w:val="3"/>
        <w:rPr>
          <w:rFonts w:eastAsiaTheme="minorEastAsia"/>
          <w:sz w:val="20"/>
          <w:szCs w:val="20"/>
          <w:u w:val="single"/>
          <w:lang w:val="en-GB" w:eastAsia="zh-CN"/>
        </w:rPr>
      </w:pPr>
      <w:r w:rsidRPr="00A22F14">
        <w:rPr>
          <w:rFonts w:eastAsiaTheme="minorEastAsia" w:hint="eastAsia"/>
          <w:sz w:val="20"/>
          <w:szCs w:val="20"/>
          <w:u w:val="single"/>
          <w:lang w:val="en-GB" w:eastAsia="zh-CN"/>
        </w:rPr>
        <w:t>RRC based signalling</w:t>
      </w:r>
    </w:p>
    <w:p w14:paraId="7E7C6411" w14:textId="2EC6B424" w:rsidR="00D9040B" w:rsidRPr="00A22F14" w:rsidRDefault="00F62AFE" w:rsidP="00D9040B">
      <w:pPr>
        <w:jc w:val="both"/>
        <w:rPr>
          <w:rFonts w:eastAsiaTheme="minorEastAsia"/>
          <w:szCs w:val="20"/>
          <w:lang w:val="en-GB" w:eastAsia="zh-CN"/>
        </w:rPr>
      </w:pPr>
      <w:r w:rsidRPr="00A22F14">
        <w:rPr>
          <w:rFonts w:eastAsiaTheme="minorEastAsia"/>
          <w:szCs w:val="20"/>
          <w:lang w:val="en-GB" w:eastAsia="zh-CN"/>
        </w:rPr>
        <w:t>I</w:t>
      </w:r>
      <w:r w:rsidRPr="00A22F14">
        <w:rPr>
          <w:rFonts w:eastAsiaTheme="minorEastAsia" w:hint="eastAsia"/>
          <w:szCs w:val="20"/>
          <w:lang w:val="en-GB" w:eastAsia="zh-CN"/>
        </w:rPr>
        <w:t xml:space="preserve">n </w:t>
      </w:r>
      <w:r w:rsidRPr="00A22F14">
        <w:rPr>
          <w:rFonts w:eastAsiaTheme="minorEastAsia"/>
          <w:szCs w:val="20"/>
          <w:lang w:val="en-GB" w:eastAsia="zh-CN"/>
        </w:rPr>
        <w:t>current</w:t>
      </w:r>
      <w:r w:rsidRPr="00A22F14">
        <w:rPr>
          <w:rFonts w:eastAsiaTheme="minorEastAsia" w:hint="eastAsia"/>
          <w:szCs w:val="20"/>
          <w:lang w:val="en-GB" w:eastAsia="zh-CN"/>
        </w:rPr>
        <w:t xml:space="preserve"> specs</w:t>
      </w:r>
      <w:r w:rsidR="007768B5" w:rsidRPr="00A22F14">
        <w:rPr>
          <w:rFonts w:eastAsiaTheme="minorEastAsia" w:hint="eastAsia"/>
          <w:szCs w:val="20"/>
          <w:lang w:val="en-GB" w:eastAsia="zh-CN"/>
        </w:rPr>
        <w:t xml:space="preserve"> in TS 38.321[3]</w:t>
      </w:r>
      <w:r w:rsidRPr="00A22F14">
        <w:rPr>
          <w:rFonts w:eastAsiaTheme="minorEastAsia" w:hint="eastAsia"/>
          <w:szCs w:val="20"/>
          <w:lang w:val="en-GB" w:eastAsia="zh-CN"/>
        </w:rPr>
        <w:t>, the S</w:t>
      </w:r>
      <w:r w:rsidRPr="00A22F14">
        <w:rPr>
          <w:rFonts w:eastAsiaTheme="minorEastAsia"/>
          <w:szCs w:val="20"/>
          <w:lang w:val="en-GB" w:eastAsia="zh-CN"/>
        </w:rPr>
        <w:t>c</w:t>
      </w:r>
      <w:r w:rsidRPr="00A22F14">
        <w:rPr>
          <w:rFonts w:eastAsiaTheme="minorEastAsia" w:hint="eastAsia"/>
          <w:szCs w:val="20"/>
          <w:lang w:val="en-GB" w:eastAsia="zh-CN"/>
        </w:rPr>
        <w:t xml:space="preserve">ell can be configured and </w:t>
      </w:r>
      <w:r w:rsidRPr="00A22F14">
        <w:rPr>
          <w:rFonts w:eastAsiaTheme="minorEastAsia"/>
          <w:szCs w:val="20"/>
          <w:lang w:val="en-GB" w:eastAsia="zh-CN"/>
        </w:rPr>
        <w:t>act</w:t>
      </w:r>
      <w:r w:rsidRPr="00A22F14">
        <w:rPr>
          <w:rFonts w:eastAsiaTheme="minorEastAsia" w:hint="eastAsia"/>
          <w:szCs w:val="20"/>
          <w:lang w:val="en-GB" w:eastAsia="zh-CN"/>
        </w:rPr>
        <w:t xml:space="preserve">ivated at the same time, </w:t>
      </w:r>
      <w:r w:rsidR="007768B5" w:rsidRPr="00A22F14">
        <w:rPr>
          <w:rFonts w:eastAsiaTheme="minorEastAsia" w:hint="eastAsia"/>
          <w:szCs w:val="20"/>
          <w:lang w:val="en-GB" w:eastAsia="zh-CN"/>
        </w:rPr>
        <w:t>as shown as follow</w:t>
      </w:r>
      <w:r w:rsidR="00D9040B" w:rsidRPr="00A22F14">
        <w:rPr>
          <w:rFonts w:eastAsiaTheme="minorEastAsia" w:hint="eastAsia"/>
          <w:szCs w:val="20"/>
          <w:lang w:val="en-GB" w:eastAsia="zh-CN"/>
        </w:rPr>
        <w:t xml:space="preserve">, i.e., </w:t>
      </w:r>
      <w:r w:rsidR="00D9040B" w:rsidRPr="00A22F14">
        <w:rPr>
          <w:rFonts w:eastAsiaTheme="minorEastAsia" w:hint="eastAsia"/>
          <w:i/>
          <w:iCs/>
          <w:szCs w:val="20"/>
          <w:lang w:val="en-GB" w:eastAsia="zh-CN"/>
        </w:rPr>
        <w:t>sCellState</w:t>
      </w:r>
      <w:r w:rsidR="00D9040B" w:rsidRPr="00A22F14">
        <w:rPr>
          <w:rFonts w:eastAsiaTheme="minorEastAsia" w:hint="eastAsia"/>
          <w:szCs w:val="20"/>
          <w:lang w:val="en-GB" w:eastAsia="zh-CN"/>
        </w:rPr>
        <w:t xml:space="preserve"> is </w:t>
      </w:r>
      <w:r w:rsidR="00D9040B" w:rsidRPr="00A22F14">
        <w:rPr>
          <w:rFonts w:eastAsiaTheme="minorEastAsia"/>
          <w:szCs w:val="20"/>
          <w:lang w:val="en-GB" w:eastAsia="zh-CN"/>
        </w:rPr>
        <w:t>configure</w:t>
      </w:r>
      <w:r w:rsidR="00D9040B" w:rsidRPr="00A22F14">
        <w:rPr>
          <w:rFonts w:eastAsiaTheme="minorEastAsia" w:hint="eastAsia"/>
          <w:szCs w:val="20"/>
          <w:lang w:val="en-GB" w:eastAsia="zh-CN"/>
        </w:rPr>
        <w:t xml:space="preserve">d for the SCell. </w:t>
      </w:r>
      <w:r w:rsidR="00C4610B">
        <w:rPr>
          <w:rFonts w:eastAsiaTheme="minorEastAsia"/>
          <w:szCs w:val="20"/>
          <w:lang w:val="en-GB" w:eastAsia="zh-CN"/>
        </w:rPr>
        <w:t>And</w:t>
      </w:r>
      <w:r w:rsidR="00C4610B">
        <w:rPr>
          <w:rFonts w:eastAsiaTheme="minorEastAsia" w:hint="eastAsia"/>
          <w:szCs w:val="20"/>
          <w:lang w:val="en-GB" w:eastAsia="zh-CN"/>
        </w:rPr>
        <w:t xml:space="preserve"> t</w:t>
      </w:r>
      <w:r w:rsidR="00C4610B" w:rsidRPr="00A22F14">
        <w:rPr>
          <w:rFonts w:eastAsiaTheme="minorEastAsia" w:hint="eastAsia"/>
          <w:szCs w:val="20"/>
          <w:lang w:val="en-GB" w:eastAsia="zh-CN"/>
        </w:rPr>
        <w:t xml:space="preserve">he on-demand SSB </w:t>
      </w:r>
      <w:r w:rsidR="00C4610B">
        <w:rPr>
          <w:rFonts w:eastAsiaTheme="minorEastAsia" w:hint="eastAsia"/>
          <w:szCs w:val="20"/>
          <w:lang w:val="en-GB" w:eastAsia="zh-CN"/>
        </w:rPr>
        <w:t xml:space="preserve">for SCell </w:t>
      </w:r>
      <w:r w:rsidR="00C4610B" w:rsidRPr="00A22F14">
        <w:rPr>
          <w:rFonts w:eastAsiaTheme="minorEastAsia" w:hint="eastAsia"/>
          <w:szCs w:val="20"/>
          <w:lang w:val="en-GB" w:eastAsia="zh-CN"/>
        </w:rPr>
        <w:t xml:space="preserve">configuration should </w:t>
      </w:r>
      <w:r w:rsidR="00C4610B">
        <w:rPr>
          <w:rFonts w:eastAsiaTheme="minorEastAsia" w:hint="eastAsia"/>
          <w:szCs w:val="20"/>
          <w:lang w:val="en-GB" w:eastAsia="zh-CN"/>
        </w:rPr>
        <w:t xml:space="preserve">also </w:t>
      </w:r>
      <w:r w:rsidR="00C4610B" w:rsidRPr="00A22F14">
        <w:rPr>
          <w:rFonts w:eastAsiaTheme="minorEastAsia" w:hint="eastAsia"/>
          <w:szCs w:val="20"/>
          <w:lang w:val="en-GB" w:eastAsia="zh-CN"/>
        </w:rPr>
        <w:t>be achieved with RRC parameters.</w:t>
      </w:r>
    </w:p>
    <w:tbl>
      <w:tblPr>
        <w:tblStyle w:val="af4"/>
        <w:tblW w:w="0" w:type="auto"/>
        <w:tblLook w:val="04A0" w:firstRow="1" w:lastRow="0" w:firstColumn="1" w:lastColumn="0" w:noHBand="0" w:noVBand="1"/>
      </w:tblPr>
      <w:tblGrid>
        <w:gridCol w:w="9288"/>
      </w:tblGrid>
      <w:tr w:rsidR="00D9040B" w:rsidRPr="00A22F14" w14:paraId="6EFF9841" w14:textId="77777777">
        <w:tc>
          <w:tcPr>
            <w:tcW w:w="9288" w:type="dxa"/>
          </w:tcPr>
          <w:p w14:paraId="0517ED0B" w14:textId="77777777" w:rsidR="00D9040B" w:rsidRPr="00A22F14" w:rsidRDefault="00D9040B">
            <w:pPr>
              <w:rPr>
                <w:szCs w:val="20"/>
                <w:lang w:eastAsia="ko-KR"/>
              </w:rPr>
            </w:pPr>
            <w:r w:rsidRPr="00A22F14">
              <w:rPr>
                <w:szCs w:val="20"/>
                <w:lang w:eastAsia="ko-KR"/>
              </w:rPr>
              <w:t>The configured SCell(s) is activated and deactivated by:</w:t>
            </w:r>
          </w:p>
          <w:p w14:paraId="01ED850F" w14:textId="77777777" w:rsidR="00D9040B" w:rsidRPr="00A22F14" w:rsidRDefault="00D9040B">
            <w:pPr>
              <w:pStyle w:val="B1"/>
              <w:rPr>
                <w:lang w:eastAsia="ko-KR"/>
              </w:rPr>
            </w:pPr>
            <w:r w:rsidRPr="00A22F14">
              <w:rPr>
                <w:lang w:eastAsia="ko-KR"/>
              </w:rPr>
              <w:t>-</w:t>
            </w:r>
            <w:r w:rsidRPr="00A22F14">
              <w:rPr>
                <w:lang w:eastAsia="ko-KR"/>
              </w:rPr>
              <w:tab/>
              <w:t>receiving the SCell Activation/Deactivation MAC CE described in clause 6.1.3.10;</w:t>
            </w:r>
          </w:p>
          <w:p w14:paraId="10163D8F" w14:textId="77777777" w:rsidR="00D9040B" w:rsidRPr="00A22F14" w:rsidRDefault="00D9040B">
            <w:pPr>
              <w:pStyle w:val="B1"/>
              <w:rPr>
                <w:rFonts w:eastAsia="Malgun Gothic"/>
                <w:lang w:eastAsia="ko-KR"/>
              </w:rPr>
            </w:pPr>
            <w:r w:rsidRPr="00A22F14">
              <w:rPr>
                <w:lang w:eastAsia="ko-KR"/>
              </w:rPr>
              <w:t>-</w:t>
            </w:r>
            <w:r w:rsidRPr="00A22F14">
              <w:rPr>
                <w:lang w:eastAsia="ko-KR"/>
              </w:rPr>
              <w:tab/>
              <w:t xml:space="preserve">receiving the </w:t>
            </w:r>
            <w:r w:rsidRPr="00A22F14">
              <w:t>Enhanced</w:t>
            </w:r>
            <w:r w:rsidRPr="00A22F14" w:rsidDel="00595DBF">
              <w:rPr>
                <w:rStyle w:val="af5"/>
                <w:sz w:val="20"/>
                <w:szCs w:val="20"/>
              </w:rPr>
              <w:t xml:space="preserve"> </w:t>
            </w:r>
            <w:r w:rsidRPr="00A22F14">
              <w:rPr>
                <w:rFonts w:eastAsia="Yu Mincho"/>
                <w:lang w:eastAsia="ko-KR"/>
              </w:rPr>
              <w:t xml:space="preserve">SCell Activation/Deactivation </w:t>
            </w:r>
            <w:r w:rsidRPr="00A22F14">
              <w:rPr>
                <w:lang w:eastAsia="ko-KR"/>
              </w:rPr>
              <w:t>MAC CE described in clause 6.1.3.55;</w:t>
            </w:r>
          </w:p>
          <w:p w14:paraId="404457C4" w14:textId="77777777" w:rsidR="00D9040B" w:rsidRPr="00A22F14" w:rsidRDefault="00D9040B">
            <w:pPr>
              <w:pStyle w:val="B1"/>
              <w:rPr>
                <w:lang w:eastAsia="ko-KR"/>
              </w:rPr>
            </w:pPr>
            <w:r w:rsidRPr="00A22F14">
              <w:rPr>
                <w:lang w:eastAsia="ko-KR"/>
              </w:rPr>
              <w:t>-</w:t>
            </w:r>
            <w:r w:rsidRPr="00A22F14">
              <w:rPr>
                <w:lang w:eastAsia="ko-KR"/>
              </w:rPr>
              <w:tab/>
              <w:t xml:space="preserve">configuring </w:t>
            </w:r>
            <w:r w:rsidRPr="00A22F14">
              <w:rPr>
                <w:i/>
                <w:lang w:eastAsia="ko-KR"/>
              </w:rPr>
              <w:t>sCellDeactivationTimer</w:t>
            </w:r>
            <w:r w:rsidRPr="00A22F14">
              <w:rPr>
                <w:lang w:eastAsia="ko-KR"/>
              </w:rPr>
              <w:t xml:space="preserve"> timer per configured SCell (except the SCell configured with PUCCH, if any): the associated SCell is deactivated upon its expiry;</w:t>
            </w:r>
          </w:p>
          <w:p w14:paraId="18E7C941" w14:textId="77777777" w:rsidR="00D9040B" w:rsidRPr="00A22F14" w:rsidRDefault="00D9040B">
            <w:pPr>
              <w:pStyle w:val="B1"/>
              <w:rPr>
                <w:lang w:eastAsia="ko-KR"/>
              </w:rPr>
            </w:pPr>
            <w:r w:rsidRPr="00A22F14">
              <w:rPr>
                <w:lang w:eastAsia="ko-KR"/>
              </w:rPr>
              <w:t>-</w:t>
            </w:r>
            <w:r w:rsidRPr="00A22F14">
              <w:rPr>
                <w:lang w:eastAsia="ko-KR"/>
              </w:rPr>
              <w:tab/>
            </w:r>
            <w:r w:rsidRPr="00A22F14">
              <w:rPr>
                <w:highlight w:val="yellow"/>
                <w:lang w:eastAsia="ko-KR"/>
              </w:rPr>
              <w:t xml:space="preserve">configuring </w:t>
            </w:r>
            <w:r w:rsidRPr="00A22F14">
              <w:rPr>
                <w:i/>
                <w:highlight w:val="yellow"/>
                <w:lang w:eastAsia="ko-KR"/>
              </w:rPr>
              <w:t>sCellState</w:t>
            </w:r>
            <w:r w:rsidRPr="00A22F14">
              <w:rPr>
                <w:highlight w:val="yellow"/>
                <w:lang w:eastAsia="ko-KR"/>
              </w:rPr>
              <w:t xml:space="preserve"> per configured SCell: if configured, the associated SCell is activated upon SCell configuration;</w:t>
            </w:r>
          </w:p>
          <w:p w14:paraId="0F208E4B" w14:textId="77777777" w:rsidR="00D9040B" w:rsidRPr="00A22F14" w:rsidRDefault="00D9040B">
            <w:pPr>
              <w:pStyle w:val="B1"/>
              <w:rPr>
                <w:lang w:eastAsia="ko-KR"/>
              </w:rPr>
            </w:pPr>
            <w:r w:rsidRPr="00A22F14">
              <w:rPr>
                <w:lang w:eastAsia="ko-KR"/>
              </w:rPr>
              <w:t>-</w:t>
            </w:r>
            <w:r w:rsidRPr="00A22F14">
              <w:rPr>
                <w:lang w:eastAsia="ko-KR"/>
              </w:rPr>
              <w:tab/>
              <w:t xml:space="preserve">receiving </w:t>
            </w:r>
            <w:r w:rsidRPr="00A22F14">
              <w:rPr>
                <w:i/>
                <w:lang w:eastAsia="ko-KR"/>
              </w:rPr>
              <w:t>scg-State</w:t>
            </w:r>
            <w:r w:rsidRPr="00A22F14">
              <w:rPr>
                <w:lang w:eastAsia="ko-KR"/>
              </w:rPr>
              <w:t>: the SCells of SCG are deactivated.</w:t>
            </w:r>
          </w:p>
        </w:tc>
      </w:tr>
    </w:tbl>
    <w:p w14:paraId="5E80DA9D" w14:textId="13A63E16" w:rsidR="00D9040B" w:rsidRDefault="007768B5" w:rsidP="00D9040B">
      <w:pPr>
        <w:pStyle w:val="a0"/>
        <w:rPr>
          <w:rFonts w:eastAsiaTheme="minorEastAsia"/>
          <w:szCs w:val="20"/>
          <w:lang w:val="en-US" w:eastAsia="zh-CN"/>
        </w:rPr>
      </w:pPr>
      <w:r w:rsidRPr="00A22F14">
        <w:rPr>
          <w:rFonts w:eastAsiaTheme="minorEastAsia"/>
          <w:szCs w:val="20"/>
          <w:lang w:val="en-US" w:eastAsia="zh-CN"/>
        </w:rPr>
        <w:t>I</w:t>
      </w:r>
      <w:r w:rsidRPr="00A22F14">
        <w:rPr>
          <w:rFonts w:eastAsiaTheme="minorEastAsia" w:hint="eastAsia"/>
          <w:szCs w:val="20"/>
          <w:lang w:val="en-US" w:eastAsia="zh-CN"/>
        </w:rPr>
        <w:t>n such case, Scenar</w:t>
      </w:r>
      <w:r w:rsidR="00180ED8">
        <w:rPr>
          <w:rFonts w:eastAsiaTheme="minorEastAsia" w:hint="eastAsia"/>
          <w:szCs w:val="20"/>
          <w:lang w:val="en-US" w:eastAsia="zh-CN"/>
        </w:rPr>
        <w:t>i</w:t>
      </w:r>
      <w:r w:rsidRPr="00A22F14">
        <w:rPr>
          <w:rFonts w:eastAsiaTheme="minorEastAsia" w:hint="eastAsia"/>
          <w:szCs w:val="20"/>
          <w:lang w:val="en-US" w:eastAsia="zh-CN"/>
        </w:rPr>
        <w:t>o</w:t>
      </w:r>
      <w:r w:rsidR="00FE157E" w:rsidRPr="00A22F14">
        <w:rPr>
          <w:rFonts w:eastAsiaTheme="minorEastAsia" w:hint="eastAsia"/>
          <w:szCs w:val="20"/>
          <w:lang w:val="en-US" w:eastAsia="zh-CN"/>
        </w:rPr>
        <w:t xml:space="preserve"> #2 and #2A are </w:t>
      </w:r>
      <w:r w:rsidR="00FE157E" w:rsidRPr="00A22F14">
        <w:rPr>
          <w:rFonts w:eastAsiaTheme="minorEastAsia"/>
          <w:szCs w:val="20"/>
          <w:lang w:val="en-US" w:eastAsia="zh-CN"/>
        </w:rPr>
        <w:t>the</w:t>
      </w:r>
      <w:r w:rsidR="00FE157E" w:rsidRPr="00A22F14">
        <w:rPr>
          <w:rFonts w:eastAsiaTheme="minorEastAsia" w:hint="eastAsia"/>
          <w:szCs w:val="20"/>
          <w:lang w:val="en-US" w:eastAsia="zh-CN"/>
        </w:rPr>
        <w:t xml:space="preserve"> same case, </w:t>
      </w:r>
      <w:r w:rsidR="00180ED8">
        <w:rPr>
          <w:rFonts w:eastAsiaTheme="minorEastAsia" w:hint="eastAsia"/>
          <w:szCs w:val="20"/>
          <w:lang w:val="en-US" w:eastAsia="zh-CN"/>
        </w:rPr>
        <w:t xml:space="preserve">since SCell is configured and </w:t>
      </w:r>
      <w:r w:rsidR="00180ED8">
        <w:rPr>
          <w:rFonts w:eastAsiaTheme="minorEastAsia"/>
          <w:szCs w:val="20"/>
          <w:lang w:val="en-US" w:eastAsia="zh-CN"/>
        </w:rPr>
        <w:t>active</w:t>
      </w:r>
      <w:r w:rsidR="00180ED8">
        <w:rPr>
          <w:rFonts w:eastAsiaTheme="minorEastAsia" w:hint="eastAsia"/>
          <w:szCs w:val="20"/>
          <w:lang w:val="en-US" w:eastAsia="zh-CN"/>
        </w:rPr>
        <w:t xml:space="preserve"> at the same time, it is also the only time on-demand SSB can be triggered</w:t>
      </w:r>
      <w:r w:rsidR="00FE157E" w:rsidRPr="00A22F14">
        <w:rPr>
          <w:rFonts w:eastAsiaTheme="minorEastAsia" w:hint="eastAsia"/>
          <w:szCs w:val="20"/>
          <w:lang w:val="en-US" w:eastAsia="zh-CN"/>
        </w:rPr>
        <w:t xml:space="preserve">. </w:t>
      </w:r>
      <w:r w:rsidR="00180ED8">
        <w:rPr>
          <w:rFonts w:eastAsiaTheme="minorEastAsia" w:hint="eastAsia"/>
          <w:szCs w:val="20"/>
          <w:lang w:val="en-US" w:eastAsia="zh-CN"/>
        </w:rPr>
        <w:t>Besides, a</w:t>
      </w:r>
      <w:r w:rsidRPr="00A22F14">
        <w:rPr>
          <w:rFonts w:eastAsiaTheme="minorEastAsia" w:hint="eastAsia"/>
          <w:szCs w:val="20"/>
          <w:lang w:val="en-US" w:eastAsia="zh-CN"/>
        </w:rPr>
        <w:t>ccording to the agreement in RAN1 #116-bis, as shown as follow, only scenario #2/#2A were confirmed to be supporte</w:t>
      </w:r>
      <w:r w:rsidR="00FE157E" w:rsidRPr="00A22F14">
        <w:rPr>
          <w:rFonts w:eastAsiaTheme="minorEastAsia" w:hint="eastAsia"/>
          <w:szCs w:val="20"/>
          <w:lang w:val="en-US" w:eastAsia="zh-CN"/>
        </w:rPr>
        <w:t>d.</w:t>
      </w:r>
    </w:p>
    <w:p w14:paraId="5AF7CF49" w14:textId="2009B13D" w:rsidR="009D1FFD" w:rsidRPr="009D1FFD" w:rsidRDefault="009D1FFD" w:rsidP="00D9040B">
      <w:pPr>
        <w:pStyle w:val="a0"/>
        <w:rPr>
          <w:rFonts w:eastAsiaTheme="minorEastAsia"/>
          <w:b/>
          <w:bCs/>
          <w:i/>
          <w:iCs/>
          <w:szCs w:val="20"/>
          <w:lang w:val="en-US" w:eastAsia="zh-CN"/>
        </w:rPr>
      </w:pPr>
      <w:r w:rsidRPr="00A22F14">
        <w:rPr>
          <w:rFonts w:eastAsiaTheme="minorEastAsia" w:hint="eastAsia"/>
          <w:b/>
          <w:bCs/>
          <w:i/>
          <w:iCs/>
          <w:szCs w:val="20"/>
          <w:lang w:val="en-US" w:eastAsia="zh-CN"/>
        </w:rPr>
        <w:t xml:space="preserve">Observation1: Scenario #2 and #2A are merged </w:t>
      </w:r>
      <w:r>
        <w:rPr>
          <w:rFonts w:eastAsiaTheme="minorEastAsia" w:hint="eastAsia"/>
          <w:b/>
          <w:bCs/>
          <w:i/>
          <w:iCs/>
          <w:szCs w:val="20"/>
          <w:lang w:val="en-US" w:eastAsia="zh-CN"/>
        </w:rPr>
        <w:t>as one scenario if</w:t>
      </w:r>
      <w:r w:rsidRPr="00A22F14">
        <w:rPr>
          <w:rFonts w:eastAsiaTheme="minorEastAsia" w:hint="eastAsia"/>
          <w:b/>
          <w:bCs/>
          <w:i/>
          <w:iCs/>
          <w:szCs w:val="20"/>
          <w:lang w:val="en-US" w:eastAsia="zh-CN"/>
        </w:rPr>
        <w:t xml:space="preserve"> RRC based signalling for indicating on-demand SSB for S</w:t>
      </w:r>
      <w:r w:rsidRPr="00A22F14">
        <w:rPr>
          <w:rFonts w:eastAsiaTheme="minorEastAsia"/>
          <w:b/>
          <w:bCs/>
          <w:i/>
          <w:iCs/>
          <w:szCs w:val="20"/>
          <w:lang w:val="en-US" w:eastAsia="zh-CN"/>
        </w:rPr>
        <w:t>c</w:t>
      </w:r>
      <w:r w:rsidRPr="00A22F14">
        <w:rPr>
          <w:rFonts w:eastAsiaTheme="minorEastAsia" w:hint="eastAsia"/>
          <w:b/>
          <w:bCs/>
          <w:i/>
          <w:iCs/>
          <w:szCs w:val="20"/>
          <w:lang w:val="en-US" w:eastAsia="zh-CN"/>
        </w:rPr>
        <w:t>ell is adopted.</w:t>
      </w:r>
    </w:p>
    <w:tbl>
      <w:tblPr>
        <w:tblStyle w:val="af4"/>
        <w:tblW w:w="0" w:type="auto"/>
        <w:tblLook w:val="04A0" w:firstRow="1" w:lastRow="0" w:firstColumn="1" w:lastColumn="0" w:noHBand="0" w:noVBand="1"/>
      </w:tblPr>
      <w:tblGrid>
        <w:gridCol w:w="9288"/>
      </w:tblGrid>
      <w:tr w:rsidR="007768B5" w:rsidRPr="00A22F14" w14:paraId="6E839DC1" w14:textId="77777777" w:rsidTr="007768B5">
        <w:tc>
          <w:tcPr>
            <w:tcW w:w="9288" w:type="dxa"/>
          </w:tcPr>
          <w:p w14:paraId="22A441D3" w14:textId="77777777" w:rsidR="007768B5" w:rsidRPr="00A22F14" w:rsidRDefault="007768B5" w:rsidP="007768B5">
            <w:pPr>
              <w:rPr>
                <w:rFonts w:ascii="Times" w:eastAsia="Batang" w:hAnsi="Times"/>
                <w:b/>
                <w:bCs/>
                <w:szCs w:val="20"/>
                <w:highlight w:val="green"/>
                <w:lang w:val="en-GB" w:eastAsia="x-none"/>
              </w:rPr>
            </w:pPr>
            <w:r w:rsidRPr="00A22F14">
              <w:rPr>
                <w:rFonts w:ascii="Times" w:eastAsia="Batang" w:hAnsi="Times"/>
                <w:b/>
                <w:bCs/>
                <w:szCs w:val="20"/>
                <w:highlight w:val="green"/>
                <w:lang w:val="en-GB" w:eastAsia="x-none"/>
              </w:rPr>
              <w:t>Agreement</w:t>
            </w:r>
          </w:p>
          <w:p w14:paraId="127E0D7A" w14:textId="77777777" w:rsidR="007768B5" w:rsidRPr="00A22F14" w:rsidRDefault="007768B5" w:rsidP="007768B5">
            <w:pPr>
              <w:jc w:val="both"/>
              <w:rPr>
                <w:rFonts w:ascii="Times" w:eastAsia="Malgun Gothic" w:hAnsi="Times"/>
                <w:szCs w:val="20"/>
                <w:lang w:val="en-GB" w:eastAsia="ko-KR"/>
              </w:rPr>
            </w:pPr>
            <w:r w:rsidRPr="00A22F14">
              <w:rPr>
                <w:rFonts w:ascii="Times" w:eastAsia="Batang" w:hAnsi="Times"/>
                <w:szCs w:val="20"/>
                <w:lang w:val="en-GB"/>
              </w:rPr>
              <w:t>For the identified scenarios</w:t>
            </w:r>
            <w:r w:rsidRPr="00A22F14">
              <w:rPr>
                <w:rFonts w:ascii="Times" w:eastAsia="Batang" w:hAnsi="Times"/>
                <w:szCs w:val="20"/>
                <w:lang w:val="en-GB" w:eastAsia="ko-KR"/>
              </w:rPr>
              <w:t xml:space="preserve"> and cases (as per RAN1#116 agreement)</w:t>
            </w:r>
            <w:r w:rsidRPr="00A22F14">
              <w:rPr>
                <w:rFonts w:ascii="Times" w:eastAsia="Batang" w:hAnsi="Times"/>
                <w:szCs w:val="20"/>
                <w:lang w:val="en-GB"/>
              </w:rPr>
              <w:t>,</w:t>
            </w:r>
            <w:r w:rsidRPr="00A22F14">
              <w:rPr>
                <w:rFonts w:ascii="Times" w:eastAsia="Batang" w:hAnsi="Times"/>
                <w:szCs w:val="20"/>
                <w:lang w:val="en-GB" w:eastAsia="ko-KR"/>
              </w:rPr>
              <w:t xml:space="preserve"> on-demand SSB can be triggered by gNB at least for the following scenarios/cases:</w:t>
            </w:r>
          </w:p>
          <w:p w14:paraId="08D7C249" w14:textId="77777777" w:rsidR="007768B5" w:rsidRPr="00A22F14" w:rsidRDefault="007768B5" w:rsidP="007768B5">
            <w:pPr>
              <w:numPr>
                <w:ilvl w:val="0"/>
                <w:numId w:val="67"/>
              </w:numPr>
              <w:contextualSpacing/>
              <w:jc w:val="both"/>
              <w:rPr>
                <w:rFonts w:ascii="Times" w:eastAsia="Malgun Gothic" w:hAnsi="Times" w:cs="Times"/>
                <w:szCs w:val="20"/>
                <w:lang w:val="en-GB" w:eastAsia="x-none"/>
              </w:rPr>
            </w:pPr>
            <w:r w:rsidRPr="00A22F14">
              <w:rPr>
                <w:rFonts w:ascii="Times" w:eastAsia="Batang" w:hAnsi="Times" w:cs="Times"/>
                <w:szCs w:val="20"/>
                <w:lang w:val="en-GB" w:eastAsia="x-none"/>
              </w:rPr>
              <w:t>Scenario #2</w:t>
            </w:r>
            <w:r w:rsidRPr="00A22F14">
              <w:rPr>
                <w:rFonts w:ascii="Times" w:eastAsia="Batang" w:hAnsi="Times" w:cs="Times"/>
                <w:szCs w:val="20"/>
                <w:lang w:val="en-GB" w:eastAsia="ko-KR"/>
              </w:rPr>
              <w:t xml:space="preserve"> and Case #1</w:t>
            </w:r>
          </w:p>
          <w:p w14:paraId="58453080" w14:textId="77777777" w:rsidR="007768B5" w:rsidRPr="00A22F14" w:rsidRDefault="007768B5" w:rsidP="007768B5">
            <w:pPr>
              <w:numPr>
                <w:ilvl w:val="0"/>
                <w:numId w:val="67"/>
              </w:numPr>
              <w:contextualSpacing/>
              <w:jc w:val="both"/>
              <w:rPr>
                <w:rFonts w:ascii="Times" w:eastAsia="Malgun Gothic" w:hAnsi="Times" w:cs="Times"/>
                <w:szCs w:val="20"/>
                <w:lang w:val="en-GB" w:eastAsia="x-none"/>
              </w:rPr>
            </w:pPr>
            <w:r w:rsidRPr="00A22F14">
              <w:rPr>
                <w:rFonts w:ascii="Times" w:eastAsia="Batang" w:hAnsi="Times" w:cs="Times"/>
                <w:szCs w:val="20"/>
                <w:lang w:val="en-GB" w:eastAsia="ko-KR"/>
              </w:rPr>
              <w:t>Scenario #2 and Case #2</w:t>
            </w:r>
          </w:p>
          <w:p w14:paraId="7162915D" w14:textId="77777777" w:rsidR="007768B5" w:rsidRPr="00A22F14" w:rsidRDefault="007768B5" w:rsidP="007768B5">
            <w:pPr>
              <w:numPr>
                <w:ilvl w:val="0"/>
                <w:numId w:val="67"/>
              </w:numPr>
              <w:contextualSpacing/>
              <w:jc w:val="both"/>
              <w:rPr>
                <w:rFonts w:ascii="Times" w:eastAsia="Malgun Gothic" w:hAnsi="Times" w:cs="Times"/>
                <w:szCs w:val="20"/>
                <w:lang w:val="en-GB" w:eastAsia="x-none"/>
              </w:rPr>
            </w:pPr>
            <w:r w:rsidRPr="00A22F14">
              <w:rPr>
                <w:rFonts w:ascii="Times" w:eastAsia="Batang" w:hAnsi="Times" w:cs="Times"/>
                <w:szCs w:val="20"/>
                <w:lang w:val="en-GB" w:eastAsia="x-none"/>
              </w:rPr>
              <w:t>Scenario #</w:t>
            </w:r>
            <w:r w:rsidRPr="00A22F14">
              <w:rPr>
                <w:rFonts w:ascii="Times" w:eastAsia="Batang" w:hAnsi="Times" w:cs="Times"/>
                <w:szCs w:val="20"/>
                <w:lang w:val="en-GB" w:eastAsia="ko-KR"/>
              </w:rPr>
              <w:t>2A and Case #1</w:t>
            </w:r>
          </w:p>
          <w:p w14:paraId="6D6F8814" w14:textId="77777777" w:rsidR="007768B5" w:rsidRPr="00A22F14" w:rsidRDefault="007768B5" w:rsidP="007768B5">
            <w:pPr>
              <w:numPr>
                <w:ilvl w:val="0"/>
                <w:numId w:val="67"/>
              </w:numPr>
              <w:contextualSpacing/>
              <w:jc w:val="both"/>
              <w:rPr>
                <w:rFonts w:ascii="Times" w:eastAsia="Malgun Gothic" w:hAnsi="Times" w:cs="Times"/>
                <w:szCs w:val="20"/>
                <w:lang w:val="en-GB" w:eastAsia="x-none"/>
              </w:rPr>
            </w:pPr>
            <w:r w:rsidRPr="00A22F14">
              <w:rPr>
                <w:rFonts w:ascii="Times" w:eastAsia="Batang" w:hAnsi="Times" w:cs="Times"/>
                <w:szCs w:val="20"/>
                <w:lang w:val="en-GB" w:eastAsia="ko-KR"/>
              </w:rPr>
              <w:t>Scenario #2A and Case #2</w:t>
            </w:r>
          </w:p>
          <w:p w14:paraId="6AC46BA9" w14:textId="77777777" w:rsidR="007768B5" w:rsidRPr="00A22F14" w:rsidRDefault="007768B5" w:rsidP="007768B5">
            <w:pPr>
              <w:numPr>
                <w:ilvl w:val="0"/>
                <w:numId w:val="67"/>
              </w:numPr>
              <w:contextualSpacing/>
              <w:jc w:val="both"/>
              <w:rPr>
                <w:rFonts w:ascii="Times" w:eastAsia="Malgun Gothic" w:hAnsi="Times" w:cs="Times"/>
                <w:szCs w:val="20"/>
                <w:lang w:val="en-GB" w:eastAsia="x-none"/>
              </w:rPr>
            </w:pPr>
            <w:r w:rsidRPr="00A22F14">
              <w:rPr>
                <w:rFonts w:ascii="Times" w:eastAsia="Batang" w:hAnsi="Times" w:cs="Times"/>
                <w:szCs w:val="20"/>
                <w:lang w:val="en-GB" w:eastAsia="ko-KR"/>
              </w:rPr>
              <w:t xml:space="preserve">FFS: </w:t>
            </w:r>
            <w:r w:rsidRPr="00A22F14">
              <w:rPr>
                <w:rFonts w:ascii="Times" w:eastAsia="Malgun Gothic" w:hAnsi="Times" w:cs="Times"/>
                <w:szCs w:val="20"/>
                <w:lang w:val="en-GB" w:eastAsia="ko-KR"/>
              </w:rPr>
              <w:t>Scenario #3A and Case #1</w:t>
            </w:r>
          </w:p>
          <w:p w14:paraId="0C63311A" w14:textId="77777777" w:rsidR="007768B5" w:rsidRPr="00A22F14" w:rsidRDefault="007768B5" w:rsidP="007768B5">
            <w:pPr>
              <w:numPr>
                <w:ilvl w:val="0"/>
                <w:numId w:val="67"/>
              </w:numPr>
              <w:contextualSpacing/>
              <w:jc w:val="both"/>
              <w:rPr>
                <w:rFonts w:ascii="Times" w:eastAsia="Malgun Gothic" w:hAnsi="Times" w:cs="Times"/>
                <w:szCs w:val="20"/>
                <w:lang w:val="en-GB" w:eastAsia="x-none"/>
              </w:rPr>
            </w:pPr>
            <w:r w:rsidRPr="00A22F14">
              <w:rPr>
                <w:rFonts w:ascii="Times" w:eastAsia="Batang" w:hAnsi="Times" w:cs="Times"/>
                <w:szCs w:val="20"/>
                <w:lang w:val="en-GB" w:eastAsia="ko-KR"/>
              </w:rPr>
              <w:t xml:space="preserve">FFS: </w:t>
            </w:r>
            <w:r w:rsidRPr="00A22F14">
              <w:rPr>
                <w:rFonts w:ascii="Times" w:eastAsia="Batang" w:hAnsi="Times" w:cs="Times"/>
                <w:szCs w:val="20"/>
                <w:lang w:val="en-GB" w:eastAsia="x-none"/>
              </w:rPr>
              <w:t>Scenario #3</w:t>
            </w:r>
            <w:r w:rsidRPr="00A22F14">
              <w:rPr>
                <w:rFonts w:ascii="Times" w:eastAsia="Batang" w:hAnsi="Times" w:cs="Times"/>
                <w:szCs w:val="20"/>
                <w:lang w:val="en-GB" w:eastAsia="ko-KR"/>
              </w:rPr>
              <w:t>A and Case #2</w:t>
            </w:r>
          </w:p>
          <w:p w14:paraId="545F6BEA" w14:textId="77777777" w:rsidR="007768B5" w:rsidRPr="00A22F14" w:rsidRDefault="007768B5" w:rsidP="007768B5">
            <w:pPr>
              <w:numPr>
                <w:ilvl w:val="0"/>
                <w:numId w:val="67"/>
              </w:numPr>
              <w:contextualSpacing/>
              <w:jc w:val="both"/>
              <w:rPr>
                <w:rFonts w:ascii="Times" w:eastAsia="Malgun Gothic" w:hAnsi="Times" w:cs="Times"/>
                <w:szCs w:val="20"/>
                <w:lang w:val="en-GB" w:eastAsia="x-none"/>
              </w:rPr>
            </w:pPr>
            <w:r w:rsidRPr="00A22F14">
              <w:rPr>
                <w:rFonts w:ascii="Times" w:eastAsia="Batang" w:hAnsi="Times" w:cs="Times"/>
                <w:szCs w:val="20"/>
                <w:lang w:val="en-GB" w:eastAsia="ko-KR"/>
              </w:rPr>
              <w:t>FFS: Scenario #3B and Case #1</w:t>
            </w:r>
          </w:p>
          <w:p w14:paraId="6BBBD60F" w14:textId="77777777" w:rsidR="007768B5" w:rsidRPr="00A22F14" w:rsidRDefault="007768B5" w:rsidP="007768B5">
            <w:pPr>
              <w:numPr>
                <w:ilvl w:val="0"/>
                <w:numId w:val="67"/>
              </w:numPr>
              <w:contextualSpacing/>
              <w:jc w:val="both"/>
              <w:rPr>
                <w:rFonts w:ascii="Times" w:eastAsia="Malgun Gothic" w:hAnsi="Times" w:cs="Times"/>
                <w:szCs w:val="20"/>
                <w:lang w:val="en-GB" w:eastAsia="x-none"/>
              </w:rPr>
            </w:pPr>
            <w:r w:rsidRPr="00A22F14">
              <w:rPr>
                <w:rFonts w:ascii="Times" w:eastAsia="Batang" w:hAnsi="Times" w:cs="Times"/>
                <w:szCs w:val="20"/>
                <w:lang w:val="en-GB" w:eastAsia="ko-KR"/>
              </w:rPr>
              <w:t>FFS: Scenario #3B and Case #2</w:t>
            </w:r>
          </w:p>
          <w:p w14:paraId="200FE66D" w14:textId="77777777" w:rsidR="007768B5" w:rsidRPr="00A22F14" w:rsidRDefault="007768B5" w:rsidP="007768B5">
            <w:pPr>
              <w:numPr>
                <w:ilvl w:val="0"/>
                <w:numId w:val="67"/>
              </w:numPr>
              <w:contextualSpacing/>
              <w:jc w:val="both"/>
              <w:rPr>
                <w:rFonts w:ascii="Times" w:eastAsia="Malgun Gothic" w:hAnsi="Times" w:cs="Times"/>
                <w:szCs w:val="20"/>
                <w:lang w:val="en-GB" w:eastAsia="x-none"/>
              </w:rPr>
            </w:pPr>
            <w:r w:rsidRPr="00A22F14">
              <w:rPr>
                <w:rFonts w:ascii="Times" w:eastAsia="Malgun Gothic" w:hAnsi="Times" w:cs="Times"/>
                <w:szCs w:val="20"/>
                <w:lang w:val="en-GB" w:eastAsia="ko-KR"/>
              </w:rPr>
              <w:t>For Case #1, once on-demand SSB is triggered, its transmission is in a periodic manner.</w:t>
            </w:r>
          </w:p>
          <w:p w14:paraId="1D07A982" w14:textId="77777777" w:rsidR="007768B5" w:rsidRPr="00A22F14" w:rsidRDefault="007768B5" w:rsidP="007768B5">
            <w:pPr>
              <w:numPr>
                <w:ilvl w:val="1"/>
                <w:numId w:val="67"/>
              </w:numPr>
              <w:contextualSpacing/>
              <w:jc w:val="both"/>
              <w:rPr>
                <w:rFonts w:ascii="Times" w:eastAsia="Malgun Gothic" w:hAnsi="Times" w:cs="Times"/>
                <w:szCs w:val="20"/>
                <w:lang w:val="en-GB" w:eastAsia="x-none"/>
              </w:rPr>
            </w:pPr>
            <w:r w:rsidRPr="00A22F14">
              <w:rPr>
                <w:rFonts w:ascii="Times" w:eastAsia="Malgun Gothic" w:hAnsi="Times" w:cs="Times"/>
                <w:szCs w:val="20"/>
                <w:lang w:val="en-GB" w:eastAsia="ko-KR"/>
              </w:rPr>
              <w:t>Note: This does not imply periodic on-demand SSB is transmitted indefinitely after triggered.</w:t>
            </w:r>
          </w:p>
          <w:p w14:paraId="49FEA5C2" w14:textId="77777777" w:rsidR="007768B5" w:rsidRPr="00A22F14" w:rsidRDefault="007768B5" w:rsidP="007768B5">
            <w:pPr>
              <w:numPr>
                <w:ilvl w:val="0"/>
                <w:numId w:val="67"/>
              </w:numPr>
              <w:contextualSpacing/>
              <w:jc w:val="both"/>
              <w:rPr>
                <w:rFonts w:ascii="Times" w:eastAsia="Malgun Gothic" w:hAnsi="Times" w:cs="Times"/>
                <w:szCs w:val="20"/>
                <w:lang w:val="en-GB" w:eastAsia="x-none"/>
              </w:rPr>
            </w:pPr>
            <w:r w:rsidRPr="00A22F14">
              <w:rPr>
                <w:rFonts w:ascii="Times" w:eastAsia="Malgun Gothic" w:hAnsi="Times" w:cs="Times"/>
                <w:szCs w:val="20"/>
                <w:lang w:val="en-GB" w:eastAsia="ko-KR"/>
              </w:rPr>
              <w:t>Notes:</w:t>
            </w:r>
          </w:p>
          <w:p w14:paraId="4929F2E5" w14:textId="77777777" w:rsidR="007768B5" w:rsidRPr="00A22F14" w:rsidRDefault="007768B5" w:rsidP="007768B5">
            <w:pPr>
              <w:numPr>
                <w:ilvl w:val="1"/>
                <w:numId w:val="67"/>
              </w:numPr>
              <w:contextualSpacing/>
              <w:jc w:val="both"/>
              <w:rPr>
                <w:rFonts w:ascii="Times" w:eastAsia="Malgun Gothic" w:hAnsi="Times" w:cs="Times"/>
                <w:szCs w:val="20"/>
                <w:lang w:val="en-GB" w:eastAsia="x-none"/>
              </w:rPr>
            </w:pPr>
            <w:r w:rsidRPr="00A22F14">
              <w:rPr>
                <w:rFonts w:ascii="Times" w:eastAsia="Malgun Gothic" w:hAnsi="Times" w:cs="Times"/>
                <w:szCs w:val="20"/>
                <w:lang w:val="en-GB" w:eastAsia="ko-KR"/>
              </w:rPr>
              <w:t>Scenario #2A refers to</w:t>
            </w:r>
          </w:p>
          <w:p w14:paraId="695818D9" w14:textId="77777777" w:rsidR="007768B5" w:rsidRPr="00A22F14" w:rsidRDefault="007768B5" w:rsidP="007768B5">
            <w:pPr>
              <w:numPr>
                <w:ilvl w:val="2"/>
                <w:numId w:val="67"/>
              </w:numPr>
              <w:contextualSpacing/>
              <w:jc w:val="both"/>
              <w:rPr>
                <w:rFonts w:ascii="Times" w:eastAsia="Malgun Gothic" w:hAnsi="Times" w:cs="Times"/>
                <w:szCs w:val="20"/>
                <w:lang w:val="en-GB" w:eastAsia="x-none"/>
              </w:rPr>
            </w:pPr>
            <w:r w:rsidRPr="00A22F14">
              <w:rPr>
                <w:rFonts w:ascii="Times" w:eastAsia="Malgun Gothic" w:hAnsi="Times" w:cs="Times"/>
                <w:szCs w:val="20"/>
                <w:lang w:val="en-GB" w:eastAsia="ko-KR"/>
              </w:rPr>
              <w:t xml:space="preserve">“When </w:t>
            </w:r>
            <w:r w:rsidRPr="00A22F14">
              <w:rPr>
                <w:rFonts w:ascii="Times" w:eastAsia="Batang" w:hAnsi="Times" w:cs="Times"/>
                <w:szCs w:val="20"/>
                <w:lang w:val="en-GB" w:eastAsia="x-none"/>
              </w:rPr>
              <w:t>UE receives SCell activation command (e.g., as defined in TS 38.321)</w:t>
            </w:r>
            <w:r w:rsidRPr="00A22F14">
              <w:rPr>
                <w:rFonts w:ascii="Times" w:eastAsia="Batang" w:hAnsi="Times" w:cs="Times"/>
                <w:szCs w:val="20"/>
                <w:lang w:val="en-GB" w:eastAsia="ko-KR"/>
              </w:rPr>
              <w:t>”</w:t>
            </w:r>
          </w:p>
          <w:p w14:paraId="73BE3EFB" w14:textId="77777777" w:rsidR="007768B5" w:rsidRPr="00A22F14" w:rsidRDefault="007768B5" w:rsidP="007768B5">
            <w:pPr>
              <w:numPr>
                <w:ilvl w:val="1"/>
                <w:numId w:val="67"/>
              </w:numPr>
              <w:contextualSpacing/>
              <w:jc w:val="both"/>
              <w:rPr>
                <w:rFonts w:ascii="Times" w:eastAsia="Malgun Gothic" w:hAnsi="Times" w:cs="Times"/>
                <w:szCs w:val="20"/>
                <w:lang w:val="en-GB" w:eastAsia="x-none"/>
              </w:rPr>
            </w:pPr>
            <w:r w:rsidRPr="00A22F14">
              <w:rPr>
                <w:rFonts w:ascii="Times" w:eastAsia="Malgun Gothic" w:hAnsi="Times" w:cs="Times"/>
                <w:szCs w:val="20"/>
                <w:lang w:val="en-GB" w:eastAsia="ko-KR"/>
              </w:rPr>
              <w:t>Scenario #3A refers to</w:t>
            </w:r>
          </w:p>
          <w:p w14:paraId="64831094" w14:textId="77777777" w:rsidR="007768B5" w:rsidRPr="00A22F14" w:rsidRDefault="007768B5" w:rsidP="007768B5">
            <w:pPr>
              <w:numPr>
                <w:ilvl w:val="2"/>
                <w:numId w:val="67"/>
              </w:numPr>
              <w:contextualSpacing/>
              <w:jc w:val="both"/>
              <w:rPr>
                <w:rFonts w:ascii="Times" w:eastAsia="Malgun Gothic" w:hAnsi="Times" w:cs="Times"/>
                <w:szCs w:val="20"/>
                <w:lang w:val="en-GB" w:eastAsia="x-none"/>
              </w:rPr>
            </w:pPr>
            <w:r w:rsidRPr="00A22F14">
              <w:rPr>
                <w:rFonts w:ascii="Times" w:eastAsia="Malgun Gothic" w:hAnsi="Times" w:cs="Times"/>
                <w:szCs w:val="20"/>
                <w:lang w:val="en-GB" w:eastAsia="ko-KR"/>
              </w:rPr>
              <w:t>“A</w:t>
            </w:r>
            <w:r w:rsidRPr="00A22F14">
              <w:rPr>
                <w:rFonts w:ascii="Times" w:eastAsia="Batang" w:hAnsi="Times" w:cs="Times"/>
                <w:szCs w:val="20"/>
                <w:lang w:val="en-GB" w:eastAsia="x-none"/>
              </w:rPr>
              <w:t>fter UE receives SCell activation command (e.g., as defined in TS 38.321)</w:t>
            </w:r>
            <w:r w:rsidRPr="00A22F14">
              <w:rPr>
                <w:rFonts w:ascii="Times" w:eastAsia="Batang" w:hAnsi="Times" w:cs="Times"/>
                <w:szCs w:val="20"/>
                <w:lang w:val="en-GB" w:eastAsia="ko-KR"/>
              </w:rPr>
              <w:t xml:space="preserve"> until SCell activation is completed”</w:t>
            </w:r>
          </w:p>
          <w:p w14:paraId="131FDF1A" w14:textId="77777777" w:rsidR="007768B5" w:rsidRPr="00A22F14" w:rsidRDefault="007768B5" w:rsidP="007768B5">
            <w:pPr>
              <w:numPr>
                <w:ilvl w:val="1"/>
                <w:numId w:val="67"/>
              </w:numPr>
              <w:contextualSpacing/>
              <w:jc w:val="both"/>
              <w:rPr>
                <w:rFonts w:ascii="Times" w:eastAsia="Malgun Gothic" w:hAnsi="Times" w:cs="Times"/>
                <w:szCs w:val="20"/>
                <w:lang w:val="en-GB" w:eastAsia="x-none"/>
              </w:rPr>
            </w:pPr>
            <w:r w:rsidRPr="00A22F14">
              <w:rPr>
                <w:rFonts w:ascii="Times" w:eastAsia="Malgun Gothic" w:hAnsi="Times" w:cs="Times"/>
                <w:szCs w:val="20"/>
                <w:lang w:val="en-GB" w:eastAsia="ko-KR"/>
              </w:rPr>
              <w:lastRenderedPageBreak/>
              <w:t>Scenario #3B refers to</w:t>
            </w:r>
          </w:p>
          <w:p w14:paraId="48BE9A0C" w14:textId="77777777" w:rsidR="007768B5" w:rsidRPr="00A22F14" w:rsidRDefault="007768B5" w:rsidP="007768B5">
            <w:pPr>
              <w:numPr>
                <w:ilvl w:val="2"/>
                <w:numId w:val="67"/>
              </w:numPr>
              <w:contextualSpacing/>
              <w:jc w:val="both"/>
              <w:rPr>
                <w:rFonts w:ascii="Times" w:eastAsia="Malgun Gothic" w:hAnsi="Times" w:cs="Times"/>
                <w:szCs w:val="20"/>
                <w:lang w:val="en-GB" w:eastAsia="x-none"/>
              </w:rPr>
            </w:pPr>
            <w:r w:rsidRPr="00A22F14">
              <w:rPr>
                <w:rFonts w:ascii="Times" w:eastAsia="Malgun Gothic" w:hAnsi="Times" w:cs="Times"/>
                <w:szCs w:val="20"/>
                <w:lang w:val="en-GB" w:eastAsia="ko-KR"/>
              </w:rPr>
              <w:t>“When SCell activation is completed and SCell is activated” or</w:t>
            </w:r>
          </w:p>
          <w:p w14:paraId="5328A1A3" w14:textId="77777777" w:rsidR="007768B5" w:rsidRPr="00A22F14" w:rsidRDefault="007768B5" w:rsidP="007768B5">
            <w:pPr>
              <w:numPr>
                <w:ilvl w:val="2"/>
                <w:numId w:val="67"/>
              </w:numPr>
              <w:contextualSpacing/>
              <w:jc w:val="both"/>
              <w:rPr>
                <w:rFonts w:ascii="Times" w:eastAsia="Malgun Gothic" w:hAnsi="Times" w:cs="Times"/>
                <w:szCs w:val="20"/>
                <w:lang w:val="en-GB" w:eastAsia="x-none"/>
              </w:rPr>
            </w:pPr>
            <w:r w:rsidRPr="00A22F14">
              <w:rPr>
                <w:rFonts w:ascii="Times" w:eastAsia="Malgun Gothic" w:hAnsi="Times" w:cs="Times"/>
                <w:szCs w:val="20"/>
                <w:lang w:val="en-GB" w:eastAsia="ko-KR"/>
              </w:rPr>
              <w:t>“After SCell activation is completed and SCell is activated”</w:t>
            </w:r>
          </w:p>
          <w:p w14:paraId="58CDDDE7" w14:textId="77777777" w:rsidR="007768B5" w:rsidRPr="00A22F14" w:rsidRDefault="007768B5" w:rsidP="007768B5">
            <w:pPr>
              <w:numPr>
                <w:ilvl w:val="1"/>
                <w:numId w:val="67"/>
              </w:numPr>
              <w:contextualSpacing/>
              <w:jc w:val="both"/>
              <w:rPr>
                <w:rFonts w:ascii="Times" w:eastAsia="Malgun Gothic" w:hAnsi="Times" w:cs="Times"/>
                <w:szCs w:val="20"/>
                <w:lang w:val="en-GB" w:eastAsia="x-none"/>
              </w:rPr>
            </w:pPr>
            <w:r w:rsidRPr="00A22F14">
              <w:rPr>
                <w:rFonts w:ascii="Times" w:eastAsia="Malgun Gothic" w:hAnsi="Times" w:cs="Times"/>
                <w:szCs w:val="20"/>
                <w:lang w:val="en-GB" w:eastAsia="x-none"/>
              </w:rPr>
              <w:t>For discussion purpose</w:t>
            </w:r>
            <w:r w:rsidRPr="00A22F14">
              <w:rPr>
                <w:rFonts w:ascii="Times" w:eastAsia="Malgun Gothic" w:hAnsi="Times" w:cs="Times"/>
                <w:szCs w:val="20"/>
                <w:lang w:val="en-GB" w:eastAsia="ko-KR"/>
              </w:rPr>
              <w:t xml:space="preserve"> under AI 9.5.1</w:t>
            </w:r>
            <w:r w:rsidRPr="00A22F14">
              <w:rPr>
                <w:rFonts w:ascii="Times" w:eastAsia="Malgun Gothic" w:hAnsi="Times" w:cs="Times"/>
                <w:szCs w:val="20"/>
                <w:lang w:val="en-GB" w:eastAsia="x-none"/>
              </w:rPr>
              <w:t xml:space="preserve">, always-on SSB is </w:t>
            </w:r>
            <w:r w:rsidRPr="00A22F14">
              <w:rPr>
                <w:rFonts w:ascii="Times" w:eastAsia="Malgun Gothic" w:hAnsi="Times" w:cs="Times"/>
                <w:szCs w:val="20"/>
                <w:lang w:val="en-GB" w:eastAsia="ko-KR"/>
              </w:rPr>
              <w:t>SSB supported in Rel-18 specifications.</w:t>
            </w:r>
          </w:p>
          <w:p w14:paraId="0DF4418E" w14:textId="7E570338" w:rsidR="007768B5" w:rsidRPr="00A22F14" w:rsidRDefault="007768B5" w:rsidP="00D9040B">
            <w:pPr>
              <w:numPr>
                <w:ilvl w:val="1"/>
                <w:numId w:val="67"/>
              </w:numPr>
              <w:contextualSpacing/>
              <w:jc w:val="both"/>
              <w:rPr>
                <w:rFonts w:ascii="Times" w:eastAsia="Malgun Gothic" w:hAnsi="Times" w:cs="Times"/>
                <w:szCs w:val="20"/>
                <w:lang w:val="en-GB" w:eastAsia="x-none"/>
              </w:rPr>
            </w:pPr>
            <w:r w:rsidRPr="00A22F14">
              <w:rPr>
                <w:rFonts w:ascii="Times" w:eastAsia="Malgun Gothic" w:hAnsi="Times" w:cs="Times"/>
                <w:szCs w:val="20"/>
                <w:lang w:val="en-GB" w:eastAsia="ko-KR"/>
              </w:rPr>
              <w:t>Timing for on-demand SSB transmission (e.g. when the triggered SSB starts and ends) will be separately discussed.</w:t>
            </w:r>
          </w:p>
        </w:tc>
      </w:tr>
    </w:tbl>
    <w:p w14:paraId="57DF6B38" w14:textId="7215F85A" w:rsidR="00775993" w:rsidRPr="00A22F14" w:rsidRDefault="0036231F" w:rsidP="00D9040B">
      <w:pPr>
        <w:pStyle w:val="a0"/>
        <w:rPr>
          <w:rFonts w:eastAsiaTheme="minorEastAsia"/>
          <w:szCs w:val="20"/>
          <w:lang w:val="en-US" w:eastAsia="zh-CN"/>
        </w:rPr>
      </w:pPr>
      <w:r w:rsidRPr="00A22F14">
        <w:rPr>
          <w:rFonts w:eastAsiaTheme="minorEastAsia" w:hint="eastAsia"/>
          <w:szCs w:val="20"/>
          <w:lang w:val="en-US" w:eastAsia="zh-CN"/>
        </w:rPr>
        <w:lastRenderedPageBreak/>
        <w:t xml:space="preserve">From </w:t>
      </w:r>
      <w:r w:rsidRPr="00A22F14">
        <w:rPr>
          <w:rFonts w:eastAsiaTheme="minorEastAsia"/>
          <w:szCs w:val="20"/>
          <w:lang w:val="en-US" w:eastAsia="zh-CN"/>
        </w:rPr>
        <w:t>which</w:t>
      </w:r>
      <w:r w:rsidRPr="00A22F14">
        <w:rPr>
          <w:rFonts w:eastAsiaTheme="minorEastAsia" w:hint="eastAsia"/>
          <w:szCs w:val="20"/>
          <w:lang w:val="en-US" w:eastAsia="zh-CN"/>
        </w:rPr>
        <w:t xml:space="preserve"> we can infer </w:t>
      </w:r>
      <w:r w:rsidR="00180ED8">
        <w:rPr>
          <w:rFonts w:eastAsiaTheme="minorEastAsia"/>
          <w:szCs w:val="20"/>
          <w:lang w:val="en-US" w:eastAsia="zh-CN"/>
        </w:rPr>
        <w:t>that</w:t>
      </w:r>
      <w:r w:rsidR="00180ED8">
        <w:rPr>
          <w:rFonts w:eastAsiaTheme="minorEastAsia" w:hint="eastAsia"/>
          <w:szCs w:val="20"/>
          <w:lang w:val="en-US" w:eastAsia="zh-CN"/>
        </w:rPr>
        <w:t xml:space="preserve"> </w:t>
      </w:r>
      <w:r w:rsidRPr="00A22F14">
        <w:rPr>
          <w:rFonts w:eastAsiaTheme="minorEastAsia" w:hint="eastAsia"/>
          <w:szCs w:val="20"/>
          <w:lang w:val="en-US" w:eastAsia="zh-CN"/>
        </w:rPr>
        <w:t>i</w:t>
      </w:r>
      <w:r w:rsidR="00A8566A" w:rsidRPr="00A22F14">
        <w:rPr>
          <w:rFonts w:eastAsiaTheme="minorEastAsia" w:hint="eastAsia"/>
          <w:szCs w:val="20"/>
          <w:lang w:val="en-US" w:eastAsia="zh-CN"/>
        </w:rPr>
        <w:t xml:space="preserve">f the </w:t>
      </w:r>
      <w:r w:rsidR="00A8566A" w:rsidRPr="00A22F14">
        <w:rPr>
          <w:rFonts w:eastAsiaTheme="minorEastAsia"/>
          <w:szCs w:val="20"/>
          <w:lang w:val="en-US" w:eastAsia="zh-CN"/>
        </w:rPr>
        <w:t>activation</w:t>
      </w:r>
      <w:r w:rsidR="00A8566A" w:rsidRPr="00A22F14">
        <w:rPr>
          <w:rFonts w:eastAsiaTheme="minorEastAsia" w:hint="eastAsia"/>
          <w:szCs w:val="20"/>
          <w:lang w:val="en-US" w:eastAsia="zh-CN"/>
        </w:rPr>
        <w:t xml:space="preserve"> of on-demand SSB on SCell is achieve</w:t>
      </w:r>
      <w:r w:rsidRPr="00A22F14">
        <w:rPr>
          <w:rFonts w:eastAsiaTheme="minorEastAsia" w:hint="eastAsia"/>
          <w:szCs w:val="20"/>
          <w:lang w:val="en-US" w:eastAsia="zh-CN"/>
        </w:rPr>
        <w:t xml:space="preserve">d via RRC </w:t>
      </w:r>
      <w:r w:rsidR="00775993" w:rsidRPr="00A22F14">
        <w:rPr>
          <w:rFonts w:eastAsiaTheme="minorEastAsia" w:hint="eastAsia"/>
          <w:szCs w:val="20"/>
          <w:lang w:val="en-US" w:eastAsia="zh-CN"/>
        </w:rPr>
        <w:t>parameters</w:t>
      </w:r>
      <w:r w:rsidRPr="00A22F14">
        <w:rPr>
          <w:rFonts w:eastAsiaTheme="minorEastAsia" w:hint="eastAsia"/>
          <w:szCs w:val="20"/>
          <w:lang w:val="en-US" w:eastAsia="zh-CN"/>
        </w:rPr>
        <w:t xml:space="preserve">, </w:t>
      </w:r>
      <w:r w:rsidR="00775993" w:rsidRPr="00A22F14">
        <w:rPr>
          <w:rFonts w:eastAsiaTheme="minorEastAsia" w:hint="eastAsia"/>
          <w:szCs w:val="20"/>
          <w:lang w:val="en-US" w:eastAsia="zh-CN"/>
        </w:rPr>
        <w:t>the on-demand SSB configuration/</w:t>
      </w:r>
      <w:r w:rsidR="00775993" w:rsidRPr="00A22F14">
        <w:rPr>
          <w:rFonts w:eastAsiaTheme="minorEastAsia"/>
          <w:szCs w:val="20"/>
          <w:lang w:val="en-US" w:eastAsia="zh-CN"/>
        </w:rPr>
        <w:t>activation</w:t>
      </w:r>
      <w:r w:rsidR="00775993" w:rsidRPr="00A22F14">
        <w:rPr>
          <w:rFonts w:eastAsiaTheme="minorEastAsia" w:hint="eastAsia"/>
          <w:szCs w:val="20"/>
          <w:lang w:val="en-US" w:eastAsia="zh-CN"/>
        </w:rPr>
        <w:t xml:space="preserve"> should be </w:t>
      </w:r>
      <w:r w:rsidR="00775993" w:rsidRPr="00A22F14">
        <w:rPr>
          <w:rFonts w:eastAsiaTheme="minorEastAsia"/>
          <w:szCs w:val="20"/>
          <w:lang w:val="en-US" w:eastAsia="zh-CN"/>
        </w:rPr>
        <w:t>included</w:t>
      </w:r>
      <w:r w:rsidR="00775993" w:rsidRPr="00A22F14">
        <w:rPr>
          <w:rFonts w:eastAsiaTheme="minorEastAsia" w:hint="eastAsia"/>
          <w:szCs w:val="20"/>
          <w:lang w:val="en-US" w:eastAsia="zh-CN"/>
        </w:rPr>
        <w:t xml:space="preserve"> in the RRC signalling of SCell configuration and activation at the same time. </w:t>
      </w:r>
      <w:r w:rsidR="00775993" w:rsidRPr="00A22F14">
        <w:rPr>
          <w:rFonts w:eastAsiaTheme="minorEastAsia"/>
          <w:szCs w:val="20"/>
          <w:lang w:val="en-US" w:eastAsia="zh-CN"/>
        </w:rPr>
        <w:t>I</w:t>
      </w:r>
      <w:r w:rsidR="00775993" w:rsidRPr="00A22F14">
        <w:rPr>
          <w:rFonts w:eastAsiaTheme="minorEastAsia" w:hint="eastAsia"/>
          <w:szCs w:val="20"/>
          <w:lang w:val="en-US" w:eastAsia="zh-CN"/>
        </w:rPr>
        <w:t xml:space="preserve">n such case, it is reasonable </w:t>
      </w:r>
      <w:r w:rsidR="00775993" w:rsidRPr="00A22F14">
        <w:rPr>
          <w:rFonts w:eastAsiaTheme="minorEastAsia"/>
          <w:szCs w:val="20"/>
          <w:lang w:val="en-US" w:eastAsia="zh-CN"/>
        </w:rPr>
        <w:t>that</w:t>
      </w:r>
      <w:r w:rsidR="00775993" w:rsidRPr="00A22F14">
        <w:rPr>
          <w:rFonts w:eastAsiaTheme="minorEastAsia" w:hint="eastAsia"/>
          <w:szCs w:val="20"/>
          <w:lang w:val="en-US" w:eastAsia="zh-CN"/>
        </w:rPr>
        <w:t xml:space="preserve"> </w:t>
      </w:r>
      <w:r w:rsidR="00E20FA0" w:rsidRPr="00A22F14">
        <w:rPr>
          <w:rFonts w:eastAsiaTheme="minorEastAsia"/>
          <w:szCs w:val="20"/>
          <w:lang w:val="en-US" w:eastAsia="zh-CN"/>
        </w:rPr>
        <w:t>if</w:t>
      </w:r>
      <w:r w:rsidR="00775993" w:rsidRPr="00A22F14">
        <w:rPr>
          <w:rFonts w:eastAsiaTheme="minorEastAsia" w:hint="eastAsia"/>
          <w:szCs w:val="20"/>
          <w:lang w:val="en-US" w:eastAsia="zh-CN"/>
        </w:rPr>
        <w:t xml:space="preserve"> the RRC configuration of on-demand SSB exists</w:t>
      </w:r>
      <w:r w:rsidR="00FB3386">
        <w:rPr>
          <w:rFonts w:eastAsiaTheme="minorEastAsia" w:hint="eastAsia"/>
          <w:szCs w:val="20"/>
          <w:lang w:val="en-US" w:eastAsia="zh-CN"/>
        </w:rPr>
        <w:t xml:space="preserve"> when the </w:t>
      </w:r>
      <w:r w:rsidR="00FB3386" w:rsidRPr="00A22F14">
        <w:rPr>
          <w:rFonts w:eastAsiaTheme="minorEastAsia" w:hint="eastAsia"/>
          <w:szCs w:val="20"/>
          <w:lang w:val="en-US" w:eastAsia="zh-CN"/>
        </w:rPr>
        <w:t xml:space="preserve">parameter </w:t>
      </w:r>
      <w:r w:rsidR="00FB3386" w:rsidRPr="00A22F14">
        <w:rPr>
          <w:i/>
          <w:szCs w:val="20"/>
          <w:lang w:eastAsia="ko-KR"/>
        </w:rPr>
        <w:t>sCellState</w:t>
      </w:r>
      <w:r w:rsidR="00FB3386">
        <w:rPr>
          <w:rFonts w:eastAsiaTheme="minorEastAsia" w:hint="eastAsia"/>
          <w:i/>
          <w:szCs w:val="20"/>
          <w:lang w:eastAsia="zh-CN"/>
        </w:rPr>
        <w:t xml:space="preserve"> </w:t>
      </w:r>
      <w:r w:rsidR="00FB3386">
        <w:rPr>
          <w:rFonts w:eastAsiaTheme="minorEastAsia" w:hint="eastAsia"/>
          <w:iCs/>
          <w:szCs w:val="20"/>
          <w:lang w:eastAsia="zh-CN"/>
        </w:rPr>
        <w:t>configured</w:t>
      </w:r>
      <w:r w:rsidR="00775993" w:rsidRPr="00A22F14">
        <w:rPr>
          <w:rFonts w:eastAsiaTheme="minorEastAsia" w:hint="eastAsia"/>
          <w:szCs w:val="20"/>
          <w:lang w:val="en-US" w:eastAsia="zh-CN"/>
        </w:rPr>
        <w:t xml:space="preserve">, the on-demand SSB can be </w:t>
      </w:r>
      <w:r w:rsidR="006F0DB2">
        <w:rPr>
          <w:rFonts w:eastAsiaTheme="minorEastAsia" w:hint="eastAsia"/>
          <w:szCs w:val="20"/>
          <w:lang w:val="en-US" w:eastAsia="zh-CN"/>
        </w:rPr>
        <w:t>indicated</w:t>
      </w:r>
      <w:r w:rsidR="00775993" w:rsidRPr="00A22F14">
        <w:rPr>
          <w:rFonts w:eastAsiaTheme="minorEastAsia" w:hint="eastAsia"/>
          <w:szCs w:val="20"/>
          <w:lang w:val="en-US" w:eastAsia="zh-CN"/>
        </w:rPr>
        <w:t xml:space="preserve"> </w:t>
      </w:r>
      <w:r w:rsidR="00775993" w:rsidRPr="00A22F14">
        <w:rPr>
          <w:rFonts w:eastAsiaTheme="minorEastAsia" w:hint="eastAsia"/>
          <w:szCs w:val="20"/>
          <w:lang w:eastAsia="zh-CN"/>
        </w:rPr>
        <w:t>at the same time.</w:t>
      </w:r>
      <w:r w:rsidR="00775993" w:rsidRPr="00A22F14">
        <w:rPr>
          <w:rFonts w:eastAsiaTheme="minorEastAsia" w:hint="eastAsia"/>
          <w:szCs w:val="20"/>
          <w:lang w:val="en-US" w:eastAsia="zh-CN"/>
        </w:rPr>
        <w:t xml:space="preserve"> </w:t>
      </w:r>
    </w:p>
    <w:p w14:paraId="5BC8E4F9" w14:textId="6B157698" w:rsidR="00E20FA0" w:rsidRDefault="00110B52" w:rsidP="00D9040B">
      <w:pPr>
        <w:pStyle w:val="a0"/>
        <w:rPr>
          <w:rFonts w:eastAsiaTheme="minorEastAsia"/>
          <w:b/>
          <w:bCs/>
          <w:i/>
          <w:iCs/>
          <w:szCs w:val="20"/>
          <w:lang w:val="en-US" w:eastAsia="zh-CN"/>
        </w:rPr>
      </w:pPr>
      <w:r w:rsidRPr="00A22F14">
        <w:rPr>
          <w:rFonts w:eastAsiaTheme="minorEastAsia" w:hint="eastAsia"/>
          <w:b/>
          <w:bCs/>
          <w:i/>
          <w:iCs/>
          <w:szCs w:val="20"/>
          <w:lang w:val="en-US" w:eastAsia="zh-CN"/>
        </w:rPr>
        <w:t>Proposal</w:t>
      </w:r>
      <w:r w:rsidR="00E20FA0" w:rsidRPr="00A22F14">
        <w:rPr>
          <w:rFonts w:eastAsiaTheme="minorEastAsia" w:hint="eastAsia"/>
          <w:b/>
          <w:bCs/>
          <w:i/>
          <w:iCs/>
          <w:szCs w:val="20"/>
          <w:lang w:val="en-US" w:eastAsia="zh-CN"/>
        </w:rPr>
        <w:t xml:space="preserve"> 1: </w:t>
      </w:r>
      <w:r w:rsidR="009D1FFD">
        <w:rPr>
          <w:rFonts w:eastAsiaTheme="minorEastAsia" w:hint="eastAsia"/>
          <w:b/>
          <w:bCs/>
          <w:i/>
          <w:iCs/>
          <w:szCs w:val="20"/>
          <w:lang w:val="en-US" w:eastAsia="zh-CN"/>
        </w:rPr>
        <w:t>T</w:t>
      </w:r>
      <w:r w:rsidRPr="00A22F14">
        <w:rPr>
          <w:rFonts w:eastAsiaTheme="minorEastAsia" w:hint="eastAsia"/>
          <w:b/>
          <w:bCs/>
          <w:i/>
          <w:iCs/>
          <w:szCs w:val="20"/>
          <w:lang w:val="en-US" w:eastAsia="zh-CN"/>
        </w:rPr>
        <w:t xml:space="preserve">he parameter sCellState can also be used to </w:t>
      </w:r>
      <w:r w:rsidR="006F0DB2">
        <w:rPr>
          <w:rFonts w:eastAsiaTheme="minorEastAsia" w:hint="eastAsia"/>
          <w:b/>
          <w:bCs/>
          <w:i/>
          <w:iCs/>
          <w:szCs w:val="20"/>
          <w:lang w:val="en-US" w:eastAsia="zh-CN"/>
        </w:rPr>
        <w:t>indicate</w:t>
      </w:r>
      <w:r w:rsidRPr="00A22F14">
        <w:rPr>
          <w:rFonts w:eastAsiaTheme="minorEastAsia" w:hint="eastAsia"/>
          <w:b/>
          <w:bCs/>
          <w:i/>
          <w:iCs/>
          <w:szCs w:val="20"/>
          <w:lang w:val="en-US" w:eastAsia="zh-CN"/>
        </w:rPr>
        <w:t xml:space="preserve"> the on-demand SSB </w:t>
      </w:r>
      <w:r w:rsidR="009D1FFD">
        <w:rPr>
          <w:rFonts w:eastAsiaTheme="minorEastAsia" w:hint="eastAsia"/>
          <w:b/>
          <w:bCs/>
          <w:i/>
          <w:iCs/>
          <w:szCs w:val="20"/>
          <w:lang w:val="en-US" w:eastAsia="zh-CN"/>
        </w:rPr>
        <w:t xml:space="preserve">for SCell </w:t>
      </w:r>
      <w:r w:rsidRPr="00A22F14">
        <w:rPr>
          <w:rFonts w:eastAsiaTheme="minorEastAsia" w:hint="eastAsia"/>
          <w:b/>
          <w:bCs/>
          <w:i/>
          <w:iCs/>
          <w:szCs w:val="20"/>
          <w:lang w:val="en-US" w:eastAsia="zh-CN"/>
        </w:rPr>
        <w:t>at the same time.</w:t>
      </w:r>
    </w:p>
    <w:p w14:paraId="6B20B61C" w14:textId="01F71E5F" w:rsidR="004921DE" w:rsidRDefault="004921DE" w:rsidP="00D9040B">
      <w:pPr>
        <w:pStyle w:val="a0"/>
        <w:rPr>
          <w:rFonts w:eastAsiaTheme="minorEastAsia"/>
          <w:szCs w:val="20"/>
          <w:lang w:val="en-US" w:eastAsia="zh-CN"/>
        </w:rPr>
      </w:pPr>
      <w:r>
        <w:rPr>
          <w:rFonts w:eastAsiaTheme="minorEastAsia" w:hint="eastAsia"/>
          <w:szCs w:val="20"/>
          <w:lang w:val="en-US" w:eastAsia="zh-CN"/>
        </w:rPr>
        <w:t>Besides, in such case, to enhance the eff</w:t>
      </w:r>
      <w:r w:rsidR="00A334C2">
        <w:rPr>
          <w:rFonts w:eastAsiaTheme="minorEastAsia" w:hint="eastAsia"/>
          <w:szCs w:val="20"/>
          <w:lang w:val="en-US" w:eastAsia="zh-CN"/>
        </w:rPr>
        <w:t>iciency</w:t>
      </w:r>
      <w:r>
        <w:rPr>
          <w:rFonts w:eastAsiaTheme="minorEastAsia" w:hint="eastAsia"/>
          <w:szCs w:val="20"/>
          <w:lang w:val="en-US" w:eastAsia="zh-CN"/>
        </w:rPr>
        <w:t xml:space="preserve"> of </w:t>
      </w:r>
      <w:r w:rsidR="00A334C2">
        <w:rPr>
          <w:rFonts w:eastAsiaTheme="minorEastAsia" w:hint="eastAsia"/>
          <w:szCs w:val="20"/>
          <w:lang w:val="en-US" w:eastAsia="zh-CN"/>
        </w:rPr>
        <w:t xml:space="preserve">on-demand activation, if the UE has reported with the capability of on-demand SSB, the on-demand can be pre-configured to UE, so that the </w:t>
      </w:r>
      <w:r w:rsidR="006F0DB2">
        <w:rPr>
          <w:rFonts w:eastAsiaTheme="minorEastAsia" w:hint="eastAsia"/>
          <w:szCs w:val="20"/>
          <w:lang w:val="en-US" w:eastAsia="zh-CN"/>
        </w:rPr>
        <w:t>on-demand SSB can be activated at once together with RRC signalling of SCell configuration and activation.</w:t>
      </w:r>
    </w:p>
    <w:p w14:paraId="4E74A12F" w14:textId="0B051E96" w:rsidR="006F0DB2" w:rsidRPr="006F0DB2" w:rsidRDefault="00DE3E16" w:rsidP="00D9040B">
      <w:pPr>
        <w:pStyle w:val="a0"/>
        <w:rPr>
          <w:rFonts w:eastAsiaTheme="minorEastAsia"/>
          <w:b/>
          <w:bCs/>
          <w:i/>
          <w:iCs/>
          <w:szCs w:val="20"/>
          <w:lang w:val="en-US" w:eastAsia="zh-CN"/>
        </w:rPr>
      </w:pPr>
      <w:r>
        <w:rPr>
          <w:rFonts w:eastAsiaTheme="minorEastAsia" w:hint="eastAsia"/>
          <w:b/>
          <w:bCs/>
          <w:i/>
          <w:iCs/>
          <w:szCs w:val="20"/>
          <w:lang w:val="en-US" w:eastAsia="zh-CN"/>
        </w:rPr>
        <w:t>Observation</w:t>
      </w:r>
      <w:r w:rsidR="006F0DB2">
        <w:rPr>
          <w:rFonts w:eastAsiaTheme="minorEastAsia" w:hint="eastAsia"/>
          <w:b/>
          <w:bCs/>
          <w:i/>
          <w:iCs/>
          <w:szCs w:val="20"/>
          <w:lang w:val="en-US" w:eastAsia="zh-CN"/>
        </w:rPr>
        <w:t xml:space="preserve"> 2: </w:t>
      </w:r>
      <w:r>
        <w:rPr>
          <w:rFonts w:eastAsiaTheme="minorEastAsia" w:hint="eastAsia"/>
          <w:b/>
          <w:bCs/>
          <w:i/>
          <w:iCs/>
          <w:szCs w:val="20"/>
          <w:lang w:val="en-US" w:eastAsia="zh-CN"/>
        </w:rPr>
        <w:t>Preconfiguring t</w:t>
      </w:r>
      <w:r w:rsidR="006F0DB2">
        <w:rPr>
          <w:rFonts w:eastAsiaTheme="minorEastAsia" w:hint="eastAsia"/>
          <w:b/>
          <w:bCs/>
          <w:i/>
          <w:iCs/>
          <w:szCs w:val="20"/>
          <w:lang w:val="en-US" w:eastAsia="zh-CN"/>
        </w:rPr>
        <w:t xml:space="preserve">he on-demand SSB for SCell can be </w:t>
      </w:r>
      <w:r>
        <w:rPr>
          <w:rFonts w:eastAsiaTheme="minorEastAsia" w:hint="eastAsia"/>
          <w:b/>
          <w:bCs/>
          <w:i/>
          <w:iCs/>
          <w:szCs w:val="20"/>
          <w:lang w:val="en-US" w:eastAsia="zh-CN"/>
        </w:rPr>
        <w:t xml:space="preserve">beneficial </w:t>
      </w:r>
      <w:r w:rsidR="006F0DB2">
        <w:rPr>
          <w:rFonts w:eastAsiaTheme="minorEastAsia" w:hint="eastAsia"/>
          <w:b/>
          <w:bCs/>
          <w:i/>
          <w:iCs/>
          <w:szCs w:val="20"/>
          <w:lang w:val="en-US" w:eastAsia="zh-CN"/>
        </w:rPr>
        <w:t xml:space="preserve">to enhance the efficiency of on-demand SSB </w:t>
      </w:r>
      <w:r w:rsidR="006F0DB2">
        <w:rPr>
          <w:rFonts w:eastAsiaTheme="minorEastAsia"/>
          <w:b/>
          <w:bCs/>
          <w:i/>
          <w:iCs/>
          <w:szCs w:val="20"/>
          <w:lang w:val="en-US" w:eastAsia="zh-CN"/>
        </w:rPr>
        <w:t>indicated</w:t>
      </w:r>
      <w:r w:rsidR="006F0DB2">
        <w:rPr>
          <w:rFonts w:eastAsiaTheme="minorEastAsia" w:hint="eastAsia"/>
          <w:b/>
          <w:bCs/>
          <w:i/>
          <w:iCs/>
          <w:szCs w:val="20"/>
          <w:lang w:val="en-US" w:eastAsia="zh-CN"/>
        </w:rPr>
        <w:t xml:space="preserve"> by RRC </w:t>
      </w:r>
    </w:p>
    <w:p w14:paraId="650D91AA" w14:textId="72C83CCF" w:rsidR="00110B52" w:rsidRPr="00A22F14" w:rsidRDefault="00110B52" w:rsidP="00110B52">
      <w:pPr>
        <w:pStyle w:val="3"/>
        <w:rPr>
          <w:rFonts w:eastAsiaTheme="minorEastAsia"/>
          <w:sz w:val="20"/>
          <w:szCs w:val="20"/>
          <w:u w:val="single"/>
          <w:lang w:val="en-GB" w:eastAsia="zh-CN"/>
        </w:rPr>
      </w:pPr>
      <w:r w:rsidRPr="00A22F14">
        <w:rPr>
          <w:rFonts w:eastAsiaTheme="minorEastAsia" w:hint="eastAsia"/>
          <w:sz w:val="20"/>
          <w:szCs w:val="20"/>
          <w:u w:val="single"/>
          <w:lang w:val="en-GB" w:eastAsia="zh-CN"/>
        </w:rPr>
        <w:t>MAC CE based signalling</w:t>
      </w:r>
    </w:p>
    <w:p w14:paraId="2024E243" w14:textId="77777777" w:rsidR="00AA51FF" w:rsidRPr="00A22F14" w:rsidRDefault="008D190E" w:rsidP="00D9040B">
      <w:pPr>
        <w:pStyle w:val="a0"/>
        <w:rPr>
          <w:rFonts w:eastAsiaTheme="minorEastAsia"/>
          <w:szCs w:val="20"/>
          <w:lang w:val="en-US" w:eastAsia="zh-CN"/>
        </w:rPr>
      </w:pPr>
      <w:r w:rsidRPr="00A22F14">
        <w:rPr>
          <w:rFonts w:eastAsiaTheme="minorEastAsia"/>
          <w:szCs w:val="20"/>
          <w:lang w:val="en-US" w:eastAsia="zh-CN"/>
        </w:rPr>
        <w:t>Two</w:t>
      </w:r>
      <w:r w:rsidR="00110B52" w:rsidRPr="00A22F14">
        <w:rPr>
          <w:rFonts w:eastAsiaTheme="minorEastAsia" w:hint="eastAsia"/>
          <w:szCs w:val="20"/>
          <w:lang w:val="en-US" w:eastAsia="zh-CN"/>
        </w:rPr>
        <w:t xml:space="preserve"> scenarios are </w:t>
      </w:r>
      <w:r w:rsidR="00110B52" w:rsidRPr="00A22F14">
        <w:rPr>
          <w:rFonts w:eastAsiaTheme="minorEastAsia"/>
          <w:szCs w:val="20"/>
          <w:lang w:val="en-US" w:eastAsia="zh-CN"/>
        </w:rPr>
        <w:t>included</w:t>
      </w:r>
      <w:r w:rsidR="00110B52" w:rsidRPr="00A22F14">
        <w:rPr>
          <w:rFonts w:eastAsiaTheme="minorEastAsia" w:hint="eastAsia"/>
          <w:szCs w:val="20"/>
          <w:lang w:val="en-US" w:eastAsia="zh-CN"/>
        </w:rPr>
        <w:t xml:space="preserve"> for the MAC CE based signaling.</w:t>
      </w:r>
      <w:r w:rsidRPr="00A22F14">
        <w:rPr>
          <w:rFonts w:eastAsiaTheme="minorEastAsia" w:hint="eastAsia"/>
          <w:szCs w:val="20"/>
          <w:lang w:val="en-US" w:eastAsia="zh-CN"/>
        </w:rPr>
        <w:t xml:space="preserve"> </w:t>
      </w:r>
    </w:p>
    <w:p w14:paraId="058FC908" w14:textId="32E8C3B0" w:rsidR="00175A6E" w:rsidRPr="00A22F14" w:rsidRDefault="00755F89" w:rsidP="00D9040B">
      <w:pPr>
        <w:pStyle w:val="a0"/>
        <w:rPr>
          <w:rFonts w:eastAsiaTheme="minorEastAsia"/>
          <w:szCs w:val="20"/>
          <w:lang w:val="en-US" w:eastAsia="zh-CN"/>
        </w:rPr>
      </w:pPr>
      <w:r w:rsidRPr="00A22F14">
        <w:rPr>
          <w:rFonts w:eastAsiaTheme="minorEastAsia" w:hint="eastAsia"/>
          <w:szCs w:val="20"/>
          <w:lang w:val="en-US" w:eastAsia="zh-CN"/>
        </w:rPr>
        <w:t>T</w:t>
      </w:r>
      <w:r w:rsidR="008D190E" w:rsidRPr="00A22F14">
        <w:rPr>
          <w:rFonts w:eastAsiaTheme="minorEastAsia"/>
          <w:szCs w:val="20"/>
          <w:lang w:val="en-US" w:eastAsia="zh-CN"/>
        </w:rPr>
        <w:t>he</w:t>
      </w:r>
      <w:r w:rsidR="008D190E" w:rsidRPr="00A22F14">
        <w:rPr>
          <w:rFonts w:eastAsiaTheme="minorEastAsia" w:hint="eastAsia"/>
          <w:szCs w:val="20"/>
          <w:lang w:val="en-US" w:eastAsia="zh-CN"/>
        </w:rPr>
        <w:t xml:space="preserve"> first </w:t>
      </w:r>
      <w:r w:rsidR="00AA51FF" w:rsidRPr="00A22F14">
        <w:rPr>
          <w:rFonts w:eastAsiaTheme="minorEastAsia" w:hint="eastAsia"/>
          <w:szCs w:val="20"/>
          <w:lang w:val="en-US" w:eastAsia="zh-CN"/>
        </w:rPr>
        <w:t>scenario</w:t>
      </w:r>
      <w:r w:rsidR="008D190E" w:rsidRPr="00A22F14">
        <w:rPr>
          <w:rFonts w:eastAsiaTheme="minorEastAsia" w:hint="eastAsia"/>
          <w:szCs w:val="20"/>
          <w:lang w:val="en-US" w:eastAsia="zh-CN"/>
        </w:rPr>
        <w:t xml:space="preserve">, the SCell is </w:t>
      </w:r>
      <w:r w:rsidRPr="00A22F14">
        <w:rPr>
          <w:rFonts w:eastAsiaTheme="minorEastAsia" w:hint="eastAsia"/>
          <w:szCs w:val="20"/>
          <w:lang w:val="en-US" w:eastAsia="zh-CN"/>
        </w:rPr>
        <w:t xml:space="preserve">configured with RRC and </w:t>
      </w:r>
      <w:r w:rsidR="00175A6E" w:rsidRPr="00A22F14">
        <w:rPr>
          <w:rFonts w:eastAsiaTheme="minorEastAsia" w:hint="eastAsia"/>
          <w:szCs w:val="20"/>
          <w:lang w:val="en-US" w:eastAsia="zh-CN"/>
        </w:rPr>
        <w:t>activated</w:t>
      </w:r>
      <w:r w:rsidR="008D190E" w:rsidRPr="00A22F14">
        <w:rPr>
          <w:rFonts w:eastAsiaTheme="minorEastAsia" w:hint="eastAsia"/>
          <w:szCs w:val="20"/>
          <w:lang w:val="en-US" w:eastAsia="zh-CN"/>
        </w:rPr>
        <w:t xml:space="preserve"> with </w:t>
      </w:r>
      <w:r w:rsidR="00AA51FF" w:rsidRPr="00A22F14">
        <w:rPr>
          <w:rFonts w:eastAsiaTheme="minorEastAsia" w:hint="eastAsia"/>
          <w:szCs w:val="20"/>
          <w:lang w:val="en-US" w:eastAsia="zh-CN"/>
        </w:rPr>
        <w:t xml:space="preserve">MAC CE. </w:t>
      </w:r>
      <w:r w:rsidRPr="00A22F14">
        <w:rPr>
          <w:rFonts w:eastAsiaTheme="minorEastAsia" w:hint="eastAsia"/>
          <w:szCs w:val="20"/>
          <w:lang w:val="en-US" w:eastAsia="zh-CN"/>
        </w:rPr>
        <w:t xml:space="preserve">In such case gNB can either transmit the MAC CE for </w:t>
      </w:r>
      <w:r w:rsidR="00B3210E">
        <w:rPr>
          <w:rFonts w:eastAsiaTheme="minorEastAsia" w:hint="eastAsia"/>
          <w:szCs w:val="20"/>
          <w:lang w:val="en-US" w:eastAsia="zh-CN"/>
        </w:rPr>
        <w:t>indicating</w:t>
      </w:r>
      <w:r w:rsidRPr="00A22F14">
        <w:rPr>
          <w:rFonts w:eastAsiaTheme="minorEastAsia" w:hint="eastAsia"/>
          <w:szCs w:val="20"/>
          <w:lang w:val="en-US" w:eastAsia="zh-CN"/>
        </w:rPr>
        <w:t xml:space="preserve"> the on-demand SSB for SCell at the same time of SCell </w:t>
      </w:r>
      <w:r w:rsidRPr="00A22F14">
        <w:rPr>
          <w:rFonts w:eastAsiaTheme="minorEastAsia"/>
          <w:szCs w:val="20"/>
          <w:lang w:val="en-US" w:eastAsia="zh-CN"/>
        </w:rPr>
        <w:t>activation</w:t>
      </w:r>
      <w:r w:rsidRPr="00A22F14">
        <w:rPr>
          <w:rFonts w:eastAsiaTheme="minorEastAsia" w:hint="eastAsia"/>
          <w:szCs w:val="20"/>
          <w:lang w:val="en-US" w:eastAsia="zh-CN"/>
        </w:rPr>
        <w:t xml:space="preserve"> or after</w:t>
      </w:r>
      <w:r w:rsidR="00B3210E">
        <w:rPr>
          <w:rFonts w:eastAsiaTheme="minorEastAsia" w:hint="eastAsia"/>
          <w:szCs w:val="20"/>
          <w:lang w:val="en-US" w:eastAsia="zh-CN"/>
        </w:rPr>
        <w:t xml:space="preserve"> a while</w:t>
      </w:r>
      <w:r w:rsidRPr="00A22F14">
        <w:rPr>
          <w:rFonts w:eastAsiaTheme="minorEastAsia" w:hint="eastAsia"/>
          <w:szCs w:val="20"/>
          <w:lang w:val="en-US" w:eastAsia="zh-CN"/>
        </w:rPr>
        <w:t xml:space="preserve">, and the </w:t>
      </w:r>
      <w:r w:rsidR="00B3210E">
        <w:rPr>
          <w:rFonts w:eastAsiaTheme="minorEastAsia" w:hint="eastAsia"/>
          <w:szCs w:val="20"/>
          <w:lang w:val="en-US" w:eastAsia="zh-CN"/>
        </w:rPr>
        <w:t>indication</w:t>
      </w:r>
      <w:r w:rsidRPr="00A22F14">
        <w:rPr>
          <w:rFonts w:eastAsiaTheme="minorEastAsia" w:hint="eastAsia"/>
          <w:szCs w:val="20"/>
          <w:lang w:val="en-US" w:eastAsia="zh-CN"/>
        </w:rPr>
        <w:t xml:space="preserve"> of on-demand SSB and SCell can be can be transmitted together or separately. From our prospective, there is no much difference </w:t>
      </w:r>
      <w:r w:rsidR="00B3210E">
        <w:rPr>
          <w:rFonts w:eastAsiaTheme="minorEastAsia" w:hint="eastAsia"/>
          <w:szCs w:val="20"/>
          <w:lang w:val="en-US" w:eastAsia="zh-CN"/>
        </w:rPr>
        <w:t>on</w:t>
      </w:r>
      <w:r w:rsidRPr="00A22F14">
        <w:rPr>
          <w:rFonts w:eastAsiaTheme="minorEastAsia" w:hint="eastAsia"/>
          <w:szCs w:val="20"/>
          <w:lang w:val="en-US" w:eastAsia="zh-CN"/>
        </w:rPr>
        <w:t xml:space="preserve"> spec impact of both methods</w:t>
      </w:r>
      <w:r w:rsidR="00175A6E" w:rsidRPr="00A22F14">
        <w:rPr>
          <w:rFonts w:eastAsiaTheme="minorEastAsia" w:hint="eastAsia"/>
          <w:szCs w:val="20"/>
          <w:lang w:val="en-US" w:eastAsia="zh-CN"/>
        </w:rPr>
        <w:t xml:space="preserve"> when the gNB is to </w:t>
      </w:r>
      <w:r w:rsidR="00B3210E">
        <w:rPr>
          <w:rFonts w:eastAsiaTheme="minorEastAsia" w:hint="eastAsia"/>
          <w:szCs w:val="20"/>
          <w:lang w:val="en-US" w:eastAsia="zh-CN"/>
        </w:rPr>
        <w:t>indicate</w:t>
      </w:r>
      <w:r w:rsidR="00175A6E" w:rsidRPr="00A22F14">
        <w:rPr>
          <w:rFonts w:eastAsiaTheme="minorEastAsia" w:hint="eastAsia"/>
          <w:szCs w:val="20"/>
          <w:lang w:val="en-US" w:eastAsia="zh-CN"/>
        </w:rPr>
        <w:t xml:space="preserve"> the on-demand SSB for the first time. </w:t>
      </w:r>
    </w:p>
    <w:p w14:paraId="331EEA44" w14:textId="155C9937" w:rsidR="00B41841" w:rsidRPr="00A22F14" w:rsidRDefault="00175A6E" w:rsidP="00D9040B">
      <w:pPr>
        <w:pStyle w:val="a0"/>
        <w:rPr>
          <w:rFonts w:eastAsiaTheme="minorEastAsia"/>
          <w:szCs w:val="20"/>
          <w:lang w:val="en-US" w:eastAsia="zh-CN"/>
        </w:rPr>
      </w:pPr>
      <w:r w:rsidRPr="00A22F14">
        <w:rPr>
          <w:rFonts w:eastAsiaTheme="minorEastAsia" w:hint="eastAsia"/>
          <w:szCs w:val="20"/>
          <w:lang w:val="en-US" w:eastAsia="zh-CN"/>
        </w:rPr>
        <w:t xml:space="preserve">However, the transmission of on-demand SSB will be terminated after a while, and network may want to activate the on-demand SSB again when the SCell is still activated. </w:t>
      </w:r>
      <w:r w:rsidRPr="00A22F14">
        <w:rPr>
          <w:rFonts w:eastAsiaTheme="minorEastAsia"/>
          <w:szCs w:val="20"/>
          <w:lang w:val="en-US" w:eastAsia="zh-CN"/>
        </w:rPr>
        <w:t>I</w:t>
      </w:r>
      <w:r w:rsidRPr="00A22F14">
        <w:rPr>
          <w:rFonts w:eastAsiaTheme="minorEastAsia" w:hint="eastAsia"/>
          <w:szCs w:val="20"/>
          <w:lang w:val="en-US" w:eastAsia="zh-CN"/>
        </w:rPr>
        <w:t xml:space="preserve">n such case, an independent signaling for on-demand SSB transmission is needed. </w:t>
      </w:r>
    </w:p>
    <w:p w14:paraId="602147FB" w14:textId="25B5575F" w:rsidR="00755F89" w:rsidRPr="00A22F14" w:rsidRDefault="00B41841" w:rsidP="00D9040B">
      <w:pPr>
        <w:pStyle w:val="a0"/>
        <w:rPr>
          <w:rFonts w:eastAsiaTheme="minorEastAsia"/>
          <w:szCs w:val="20"/>
          <w:lang w:eastAsia="zh-CN"/>
        </w:rPr>
      </w:pPr>
      <w:r w:rsidRPr="00A22F14">
        <w:rPr>
          <w:rFonts w:eastAsiaTheme="minorEastAsia" w:hint="eastAsia"/>
          <w:szCs w:val="20"/>
          <w:lang w:val="en-US" w:eastAsia="zh-CN"/>
        </w:rPr>
        <w:t>For the second scenario, where</w:t>
      </w:r>
      <w:r w:rsidRPr="00A22F14">
        <w:rPr>
          <w:rFonts w:eastAsiaTheme="minorEastAsia" w:hint="eastAsia"/>
          <w:szCs w:val="20"/>
          <w:lang w:eastAsia="zh-CN"/>
        </w:rPr>
        <w:t xml:space="preserve"> the SCell is both configured and activated by RRC </w:t>
      </w:r>
      <w:r w:rsidRPr="00A22F14">
        <w:rPr>
          <w:rFonts w:eastAsiaTheme="minorEastAsia"/>
          <w:szCs w:val="20"/>
          <w:lang w:eastAsia="zh-CN"/>
        </w:rPr>
        <w:t>parameter</w:t>
      </w:r>
      <w:r w:rsidRPr="00A22F14">
        <w:rPr>
          <w:rFonts w:eastAsiaTheme="minorEastAsia" w:hint="eastAsia"/>
          <w:szCs w:val="20"/>
          <w:lang w:eastAsia="zh-CN"/>
        </w:rPr>
        <w:t xml:space="preserve">. In this scenario, if on-demand SSB is allowed to be activated by MAC CE, the activation MAC CE should be transmitted independently. </w:t>
      </w:r>
      <w:r w:rsidR="00175A6E" w:rsidRPr="00A22F14">
        <w:rPr>
          <w:rFonts w:eastAsiaTheme="minorEastAsia" w:hint="eastAsia"/>
          <w:szCs w:val="20"/>
          <w:lang w:val="en-US" w:eastAsia="zh-CN"/>
        </w:rPr>
        <w:t xml:space="preserve">Therefore, we think </w:t>
      </w:r>
      <w:r w:rsidRPr="00A22F14">
        <w:rPr>
          <w:rFonts w:eastAsiaTheme="minorEastAsia" w:hint="eastAsia"/>
          <w:szCs w:val="20"/>
          <w:lang w:val="en-US" w:eastAsia="zh-CN"/>
        </w:rPr>
        <w:t xml:space="preserve">at least </w:t>
      </w:r>
      <w:r w:rsidR="00175A6E" w:rsidRPr="00A22F14">
        <w:rPr>
          <w:rFonts w:eastAsiaTheme="minorEastAsia"/>
          <w:szCs w:val="20"/>
          <w:lang w:val="en-US" w:eastAsia="zh-CN"/>
        </w:rPr>
        <w:t>the</w:t>
      </w:r>
      <w:r w:rsidR="00175A6E" w:rsidRPr="00A22F14">
        <w:rPr>
          <w:rFonts w:eastAsiaTheme="minorEastAsia" w:hint="eastAsia"/>
          <w:szCs w:val="20"/>
          <w:lang w:val="en-US" w:eastAsia="zh-CN"/>
        </w:rPr>
        <w:t xml:space="preserve"> separate design of MAC CE indication of on-demand SSB should be supported.</w:t>
      </w:r>
    </w:p>
    <w:p w14:paraId="37322D8B" w14:textId="765B7B48" w:rsidR="007768B5" w:rsidRDefault="00175A6E" w:rsidP="00D9040B">
      <w:pPr>
        <w:pStyle w:val="a0"/>
        <w:rPr>
          <w:rFonts w:eastAsiaTheme="minorEastAsia"/>
          <w:b/>
          <w:bCs/>
          <w:i/>
          <w:iCs/>
          <w:szCs w:val="20"/>
          <w:lang w:val="en-US" w:eastAsia="zh-CN"/>
        </w:rPr>
      </w:pPr>
      <w:r w:rsidRPr="00A22F14">
        <w:rPr>
          <w:rFonts w:eastAsiaTheme="minorEastAsia" w:hint="eastAsia"/>
          <w:b/>
          <w:bCs/>
          <w:i/>
          <w:iCs/>
          <w:szCs w:val="20"/>
          <w:lang w:val="en-US" w:eastAsia="zh-CN"/>
        </w:rPr>
        <w:t xml:space="preserve">Proposal </w:t>
      </w:r>
      <w:r w:rsidR="00DE3E16">
        <w:rPr>
          <w:rFonts w:eastAsiaTheme="minorEastAsia" w:hint="eastAsia"/>
          <w:b/>
          <w:bCs/>
          <w:i/>
          <w:iCs/>
          <w:szCs w:val="20"/>
          <w:lang w:val="en-US" w:eastAsia="zh-CN"/>
        </w:rPr>
        <w:t>2</w:t>
      </w:r>
      <w:r w:rsidRPr="00A22F14">
        <w:rPr>
          <w:rFonts w:eastAsiaTheme="minorEastAsia" w:hint="eastAsia"/>
          <w:b/>
          <w:bCs/>
          <w:i/>
          <w:iCs/>
          <w:szCs w:val="20"/>
          <w:lang w:val="en-US" w:eastAsia="zh-CN"/>
        </w:rPr>
        <w:t xml:space="preserve">: At least the separate MAC CE for </w:t>
      </w:r>
      <w:r w:rsidRPr="00A22F14">
        <w:rPr>
          <w:rFonts w:eastAsiaTheme="minorEastAsia"/>
          <w:b/>
          <w:bCs/>
          <w:i/>
          <w:iCs/>
          <w:szCs w:val="20"/>
          <w:lang w:val="en-US" w:eastAsia="zh-CN"/>
        </w:rPr>
        <w:t>indicating</w:t>
      </w:r>
      <w:r w:rsidRPr="00A22F14">
        <w:rPr>
          <w:rFonts w:eastAsiaTheme="minorEastAsia" w:hint="eastAsia"/>
          <w:b/>
          <w:bCs/>
          <w:i/>
          <w:iCs/>
          <w:szCs w:val="20"/>
          <w:lang w:val="en-US" w:eastAsia="zh-CN"/>
        </w:rPr>
        <w:t xml:space="preserve"> on-demand SSB should be supported.</w:t>
      </w:r>
    </w:p>
    <w:p w14:paraId="56BBCD17" w14:textId="3AA92E25" w:rsidR="00B3210E" w:rsidRPr="00A22F14" w:rsidRDefault="00B3210E" w:rsidP="00B3210E">
      <w:pPr>
        <w:pStyle w:val="a0"/>
        <w:numPr>
          <w:ilvl w:val="0"/>
          <w:numId w:val="68"/>
        </w:numPr>
        <w:rPr>
          <w:rFonts w:eastAsiaTheme="minorEastAsia"/>
          <w:b/>
          <w:bCs/>
          <w:i/>
          <w:iCs/>
          <w:szCs w:val="20"/>
          <w:lang w:val="en-US" w:eastAsia="zh-CN"/>
        </w:rPr>
      </w:pPr>
      <w:r>
        <w:rPr>
          <w:rFonts w:eastAsiaTheme="minorEastAsia"/>
          <w:b/>
          <w:bCs/>
          <w:i/>
          <w:iCs/>
          <w:szCs w:val="20"/>
          <w:lang w:val="en-US" w:eastAsia="zh-CN"/>
        </w:rPr>
        <w:t>T</w:t>
      </w:r>
      <w:r>
        <w:rPr>
          <w:rFonts w:eastAsiaTheme="minorEastAsia" w:hint="eastAsia"/>
          <w:b/>
          <w:bCs/>
          <w:i/>
          <w:iCs/>
          <w:szCs w:val="20"/>
          <w:lang w:val="en-US" w:eastAsia="zh-CN"/>
        </w:rPr>
        <w:t>he MAC CE indicating on-demand SSB for SCell and corresponding SCell activation can also be supported.</w:t>
      </w:r>
    </w:p>
    <w:p w14:paraId="61352D1A" w14:textId="11492B3B" w:rsidR="00C834D1" w:rsidRPr="00A22F14" w:rsidRDefault="00C75CF3" w:rsidP="00D9040B">
      <w:pPr>
        <w:pStyle w:val="a0"/>
        <w:rPr>
          <w:rFonts w:eastAsiaTheme="minorEastAsia"/>
          <w:szCs w:val="20"/>
          <w:lang w:val="en-US" w:eastAsia="zh-CN"/>
        </w:rPr>
      </w:pPr>
      <w:r w:rsidRPr="00A22F14">
        <w:rPr>
          <w:rFonts w:eastAsiaTheme="minorEastAsia" w:hint="eastAsia"/>
          <w:szCs w:val="20"/>
          <w:lang w:val="en-US" w:eastAsia="zh-CN"/>
        </w:rPr>
        <w:t>Besides, if the separate MAC CE based signaling</w:t>
      </w:r>
      <w:r w:rsidR="005803E1" w:rsidRPr="00A22F14">
        <w:rPr>
          <w:rFonts w:eastAsiaTheme="minorEastAsia" w:hint="eastAsia"/>
          <w:szCs w:val="20"/>
          <w:lang w:val="en-US" w:eastAsia="zh-CN"/>
        </w:rPr>
        <w:t xml:space="preserve"> is supported</w:t>
      </w:r>
      <w:r w:rsidR="009A2A1A" w:rsidRPr="00A22F14">
        <w:rPr>
          <w:rFonts w:eastAsiaTheme="minorEastAsia" w:hint="eastAsia"/>
          <w:szCs w:val="20"/>
          <w:lang w:val="en-US" w:eastAsia="zh-CN"/>
        </w:rPr>
        <w:t xml:space="preserve"> </w:t>
      </w:r>
      <w:r w:rsidR="009A2A1A" w:rsidRPr="00A22F14">
        <w:rPr>
          <w:rFonts w:eastAsiaTheme="minorEastAsia"/>
          <w:szCs w:val="20"/>
          <w:lang w:val="en-US" w:eastAsia="zh-CN"/>
        </w:rPr>
        <w:t>for th</w:t>
      </w:r>
      <w:r w:rsidR="009A2A1A" w:rsidRPr="00A22F14">
        <w:rPr>
          <w:rFonts w:eastAsiaTheme="minorEastAsia" w:hint="eastAsia"/>
          <w:szCs w:val="20"/>
          <w:lang w:val="en-US" w:eastAsia="zh-CN"/>
        </w:rPr>
        <w:t xml:space="preserve">e on-demand SSB, </w:t>
      </w:r>
      <w:r w:rsidR="005803E1" w:rsidRPr="00A22F14">
        <w:rPr>
          <w:rFonts w:eastAsiaTheme="minorEastAsia" w:hint="eastAsia"/>
          <w:szCs w:val="20"/>
          <w:lang w:val="en-US" w:eastAsia="zh-CN"/>
        </w:rPr>
        <w:t xml:space="preserve">there is actually no more spec impact for scenario #3A/#3B. To increase the flexibility of network configuration, we think the scenario #3A </w:t>
      </w:r>
      <w:r w:rsidR="005803E1" w:rsidRPr="00A22F14">
        <w:rPr>
          <w:rFonts w:eastAsiaTheme="minorEastAsia"/>
          <w:szCs w:val="20"/>
          <w:lang w:val="en-US" w:eastAsia="zh-CN"/>
        </w:rPr>
        <w:t>and</w:t>
      </w:r>
      <w:r w:rsidR="005803E1" w:rsidRPr="00A22F14">
        <w:rPr>
          <w:rFonts w:eastAsiaTheme="minorEastAsia" w:hint="eastAsia"/>
          <w:szCs w:val="20"/>
          <w:lang w:val="en-US" w:eastAsia="zh-CN"/>
        </w:rPr>
        <w:t xml:space="preserve"> #3B can also be supported at the same, regardless of the necessity of introducing the corresponding scenario.</w:t>
      </w:r>
    </w:p>
    <w:p w14:paraId="6D2A8297" w14:textId="33611E01" w:rsidR="00C834D1" w:rsidRPr="00A22F14" w:rsidRDefault="005803E1" w:rsidP="00D9040B">
      <w:pPr>
        <w:pStyle w:val="a0"/>
        <w:rPr>
          <w:rFonts w:eastAsiaTheme="minorEastAsia"/>
          <w:b/>
          <w:bCs/>
          <w:i/>
          <w:iCs/>
          <w:szCs w:val="20"/>
          <w:lang w:val="en-US" w:eastAsia="zh-CN"/>
        </w:rPr>
      </w:pPr>
      <w:r w:rsidRPr="00A22F14">
        <w:rPr>
          <w:rFonts w:eastAsiaTheme="minorEastAsia" w:hint="eastAsia"/>
          <w:b/>
          <w:bCs/>
          <w:i/>
          <w:iCs/>
          <w:szCs w:val="20"/>
          <w:lang w:val="en-US" w:eastAsia="zh-CN"/>
        </w:rPr>
        <w:t xml:space="preserve">Proposal </w:t>
      </w:r>
      <w:r w:rsidR="00DE3E16">
        <w:rPr>
          <w:rFonts w:eastAsiaTheme="minorEastAsia" w:hint="eastAsia"/>
          <w:b/>
          <w:bCs/>
          <w:i/>
          <w:iCs/>
          <w:szCs w:val="20"/>
          <w:lang w:val="en-US" w:eastAsia="zh-CN"/>
        </w:rPr>
        <w:t>3</w:t>
      </w:r>
      <w:r w:rsidRPr="00A22F14">
        <w:rPr>
          <w:rFonts w:eastAsiaTheme="minorEastAsia" w:hint="eastAsia"/>
          <w:b/>
          <w:bCs/>
          <w:i/>
          <w:iCs/>
          <w:szCs w:val="20"/>
          <w:lang w:val="en-US" w:eastAsia="zh-CN"/>
        </w:rPr>
        <w:t xml:space="preserve">: The scenario #3A and #3B can also be supported if the separate MAC CE activation of on-demand SSB is supported. </w:t>
      </w:r>
    </w:p>
    <w:p w14:paraId="48BA44FB" w14:textId="020B5369" w:rsidR="00165FBB" w:rsidRPr="00A22F14" w:rsidRDefault="00165FBB" w:rsidP="0003293D">
      <w:pPr>
        <w:pStyle w:val="3"/>
        <w:rPr>
          <w:rFonts w:eastAsiaTheme="minorEastAsia"/>
          <w:sz w:val="20"/>
          <w:szCs w:val="20"/>
          <w:u w:val="single"/>
          <w:lang w:val="en-GB" w:eastAsia="zh-CN"/>
        </w:rPr>
      </w:pPr>
      <w:r w:rsidRPr="00A22F14">
        <w:rPr>
          <w:rFonts w:eastAsiaTheme="minorEastAsia" w:hint="eastAsia"/>
          <w:sz w:val="20"/>
          <w:szCs w:val="20"/>
          <w:u w:val="single"/>
          <w:lang w:val="en-GB" w:eastAsia="zh-CN"/>
        </w:rPr>
        <w:lastRenderedPageBreak/>
        <w:t>DCI based signalling</w:t>
      </w:r>
    </w:p>
    <w:p w14:paraId="5EF71FFD" w14:textId="0979E8E5" w:rsidR="00D549EB" w:rsidRPr="00A22F14" w:rsidRDefault="0003293D" w:rsidP="00210B9F">
      <w:pPr>
        <w:jc w:val="both"/>
        <w:rPr>
          <w:rFonts w:eastAsiaTheme="minorEastAsia"/>
          <w:szCs w:val="20"/>
          <w:lang w:eastAsia="zh-CN"/>
        </w:rPr>
      </w:pPr>
      <w:r w:rsidRPr="00A22F14">
        <w:rPr>
          <w:rFonts w:eastAsiaTheme="minorEastAsia"/>
          <w:szCs w:val="20"/>
          <w:lang w:eastAsia="zh-CN"/>
        </w:rPr>
        <w:t>I</w:t>
      </w:r>
      <w:r w:rsidRPr="00A22F14">
        <w:rPr>
          <w:rFonts w:eastAsiaTheme="minorEastAsia" w:hint="eastAsia"/>
          <w:szCs w:val="20"/>
          <w:lang w:eastAsia="zh-CN"/>
        </w:rPr>
        <w:t xml:space="preserve">f only Scenario #2 </w:t>
      </w:r>
      <w:r w:rsidRPr="00A22F14">
        <w:rPr>
          <w:rFonts w:eastAsiaTheme="minorEastAsia"/>
          <w:szCs w:val="20"/>
          <w:lang w:eastAsia="zh-CN"/>
        </w:rPr>
        <w:t>and</w:t>
      </w:r>
      <w:r w:rsidRPr="00A22F14">
        <w:rPr>
          <w:rFonts w:eastAsiaTheme="minorEastAsia" w:hint="eastAsia"/>
          <w:szCs w:val="20"/>
          <w:lang w:eastAsia="zh-CN"/>
        </w:rPr>
        <w:t xml:space="preserve"> Scenario #2A are supported for on-demand SSB for SCell operation, th</w:t>
      </w:r>
      <w:r w:rsidR="00D549EB" w:rsidRPr="00A22F14">
        <w:rPr>
          <w:rFonts w:eastAsiaTheme="minorEastAsia" w:hint="eastAsia"/>
          <w:szCs w:val="20"/>
          <w:lang w:eastAsia="zh-CN"/>
        </w:rPr>
        <w:t>e</w:t>
      </w:r>
      <w:r w:rsidRPr="00A22F14">
        <w:rPr>
          <w:rFonts w:eastAsiaTheme="minorEastAsia" w:hint="eastAsia"/>
          <w:szCs w:val="20"/>
          <w:lang w:eastAsia="zh-CN"/>
        </w:rPr>
        <w:t xml:space="preserve">n </w:t>
      </w:r>
      <w:r w:rsidR="00D549EB" w:rsidRPr="00A22F14">
        <w:rPr>
          <w:rFonts w:eastAsiaTheme="minorEastAsia" w:hint="eastAsia"/>
          <w:szCs w:val="20"/>
          <w:lang w:eastAsia="zh-CN"/>
        </w:rPr>
        <w:t xml:space="preserve">before the DCI transmitted to UE, the Scell must have been activated </w:t>
      </w:r>
      <w:r w:rsidR="00D549EB" w:rsidRPr="00A22F14">
        <w:rPr>
          <w:rFonts w:eastAsiaTheme="minorEastAsia"/>
          <w:szCs w:val="20"/>
          <w:lang w:eastAsia="zh-CN"/>
        </w:rPr>
        <w:t xml:space="preserve">with </w:t>
      </w:r>
      <w:r w:rsidR="00D549EB" w:rsidRPr="00A22F14">
        <w:rPr>
          <w:rFonts w:eastAsiaTheme="minorEastAsia" w:hint="eastAsia"/>
          <w:szCs w:val="20"/>
          <w:lang w:eastAsia="zh-CN"/>
        </w:rPr>
        <w:t xml:space="preserve">MAC CE or RRC configuration. </w:t>
      </w:r>
      <w:r w:rsidR="00D549EB" w:rsidRPr="00A22F14">
        <w:rPr>
          <w:rFonts w:eastAsiaTheme="minorEastAsia"/>
          <w:szCs w:val="20"/>
          <w:lang w:eastAsia="zh-CN"/>
        </w:rPr>
        <w:t>F</w:t>
      </w:r>
      <w:r w:rsidR="00D549EB" w:rsidRPr="00A22F14">
        <w:rPr>
          <w:rFonts w:eastAsiaTheme="minorEastAsia" w:hint="eastAsia"/>
          <w:szCs w:val="20"/>
          <w:lang w:eastAsia="zh-CN"/>
        </w:rPr>
        <w:t xml:space="preserve">or both </w:t>
      </w:r>
      <w:r w:rsidR="00B3210E">
        <w:rPr>
          <w:rFonts w:eastAsiaTheme="minorEastAsia" w:hint="eastAsia"/>
          <w:szCs w:val="20"/>
          <w:lang w:eastAsia="zh-CN"/>
        </w:rPr>
        <w:t>scenarios</w:t>
      </w:r>
      <w:r w:rsidR="00D549EB" w:rsidRPr="00A22F14">
        <w:rPr>
          <w:rFonts w:eastAsiaTheme="minorEastAsia" w:hint="eastAsia"/>
          <w:szCs w:val="20"/>
          <w:lang w:eastAsia="zh-CN"/>
        </w:rPr>
        <w:t xml:space="preserve">, </w:t>
      </w:r>
      <w:r w:rsidR="00836994">
        <w:rPr>
          <w:rFonts w:eastAsiaTheme="minorEastAsia" w:hint="eastAsia"/>
          <w:szCs w:val="20"/>
          <w:lang w:eastAsia="zh-CN"/>
        </w:rPr>
        <w:t>from our perspective, we don</w:t>
      </w:r>
      <w:r w:rsidR="00836994">
        <w:rPr>
          <w:rFonts w:eastAsiaTheme="minorEastAsia"/>
          <w:szCs w:val="20"/>
          <w:lang w:eastAsia="zh-CN"/>
        </w:rPr>
        <w:t>’</w:t>
      </w:r>
      <w:r w:rsidR="00836994">
        <w:rPr>
          <w:rFonts w:eastAsiaTheme="minorEastAsia" w:hint="eastAsia"/>
          <w:szCs w:val="20"/>
          <w:lang w:eastAsia="zh-CN"/>
        </w:rPr>
        <w:t xml:space="preserve">t see any benefits or efficient </w:t>
      </w:r>
      <w:r w:rsidR="005248CD">
        <w:rPr>
          <w:rFonts w:eastAsiaTheme="minorEastAsia" w:hint="eastAsia"/>
          <w:szCs w:val="20"/>
          <w:lang w:eastAsia="zh-CN"/>
        </w:rPr>
        <w:t xml:space="preserve">to indicate the on-demand SSB for SCell, since it can already be indicated with MAC CE or RRC signalling just when the SCell is activated. </w:t>
      </w:r>
      <w:r w:rsidR="005248CD">
        <w:rPr>
          <w:rFonts w:eastAsiaTheme="minorEastAsia"/>
          <w:szCs w:val="20"/>
          <w:lang w:eastAsia="zh-CN"/>
        </w:rPr>
        <w:t>S</w:t>
      </w:r>
      <w:r w:rsidR="005248CD">
        <w:rPr>
          <w:rFonts w:eastAsiaTheme="minorEastAsia" w:hint="eastAsia"/>
          <w:szCs w:val="20"/>
          <w:lang w:eastAsia="zh-CN"/>
        </w:rPr>
        <w:t xml:space="preserve">o , we think </w:t>
      </w:r>
      <w:r w:rsidR="00D549EB" w:rsidRPr="00A22F14">
        <w:rPr>
          <w:rFonts w:eastAsiaTheme="minorEastAsia" w:hint="eastAsia"/>
          <w:szCs w:val="20"/>
          <w:lang w:eastAsia="zh-CN"/>
        </w:rPr>
        <w:t xml:space="preserve">there is no need to introduce an </w:t>
      </w:r>
      <w:r w:rsidR="00D549EB" w:rsidRPr="00A22F14">
        <w:rPr>
          <w:rFonts w:eastAsiaTheme="minorEastAsia"/>
          <w:szCs w:val="20"/>
          <w:lang w:eastAsia="zh-CN"/>
        </w:rPr>
        <w:t>extra</w:t>
      </w:r>
      <w:r w:rsidR="00D549EB" w:rsidRPr="00A22F14">
        <w:rPr>
          <w:rFonts w:eastAsiaTheme="minorEastAsia" w:hint="eastAsia"/>
          <w:szCs w:val="20"/>
          <w:lang w:eastAsia="zh-CN"/>
        </w:rPr>
        <w:t xml:space="preserve"> DCI signalling to </w:t>
      </w:r>
      <w:r w:rsidR="00D549EB" w:rsidRPr="00A22F14">
        <w:rPr>
          <w:rFonts w:eastAsiaTheme="minorEastAsia"/>
          <w:szCs w:val="20"/>
          <w:lang w:eastAsia="zh-CN"/>
        </w:rPr>
        <w:t>indicate</w:t>
      </w:r>
      <w:r w:rsidR="00D549EB" w:rsidRPr="00A22F14">
        <w:rPr>
          <w:rFonts w:eastAsiaTheme="minorEastAsia" w:hint="eastAsia"/>
          <w:szCs w:val="20"/>
          <w:lang w:eastAsia="zh-CN"/>
        </w:rPr>
        <w:t xml:space="preserve"> the on-demand SSB for SCel</w:t>
      </w:r>
      <w:r w:rsidR="005248CD">
        <w:rPr>
          <w:rFonts w:eastAsiaTheme="minorEastAsia" w:hint="eastAsia"/>
          <w:szCs w:val="20"/>
          <w:lang w:eastAsia="zh-CN"/>
        </w:rPr>
        <w:t>l.</w:t>
      </w:r>
    </w:p>
    <w:p w14:paraId="64ECE48C" w14:textId="49E9426A" w:rsidR="00E36CFD" w:rsidRPr="00A22F14" w:rsidRDefault="005248CD" w:rsidP="00210B9F">
      <w:pPr>
        <w:jc w:val="both"/>
        <w:rPr>
          <w:rFonts w:eastAsiaTheme="minorEastAsia"/>
          <w:b/>
          <w:bCs/>
          <w:i/>
          <w:iCs/>
          <w:szCs w:val="20"/>
          <w:lang w:eastAsia="zh-CN"/>
        </w:rPr>
      </w:pPr>
      <w:r>
        <w:rPr>
          <w:rFonts w:eastAsiaTheme="minorEastAsia" w:hint="eastAsia"/>
          <w:b/>
          <w:bCs/>
          <w:i/>
          <w:iCs/>
          <w:szCs w:val="20"/>
          <w:lang w:eastAsia="zh-CN"/>
        </w:rPr>
        <w:t>Proposal</w:t>
      </w:r>
      <w:r w:rsidR="00E36CFD" w:rsidRPr="00A22F14">
        <w:rPr>
          <w:rFonts w:eastAsiaTheme="minorEastAsia" w:hint="eastAsia"/>
          <w:b/>
          <w:bCs/>
          <w:i/>
          <w:iCs/>
          <w:szCs w:val="20"/>
          <w:lang w:eastAsia="zh-CN"/>
        </w:rPr>
        <w:t xml:space="preserve"> </w:t>
      </w:r>
      <w:r w:rsidR="00DE3E16">
        <w:rPr>
          <w:rFonts w:eastAsiaTheme="minorEastAsia" w:hint="eastAsia"/>
          <w:b/>
          <w:bCs/>
          <w:i/>
          <w:iCs/>
          <w:szCs w:val="20"/>
          <w:lang w:eastAsia="zh-CN"/>
        </w:rPr>
        <w:t>4</w:t>
      </w:r>
      <w:r w:rsidR="00E36CFD" w:rsidRPr="00A22F14">
        <w:rPr>
          <w:rFonts w:eastAsiaTheme="minorEastAsia" w:hint="eastAsia"/>
          <w:b/>
          <w:bCs/>
          <w:i/>
          <w:iCs/>
          <w:szCs w:val="20"/>
          <w:lang w:eastAsia="zh-CN"/>
        </w:rPr>
        <w:t xml:space="preserve">: For scenario #2 and #2A, DCI based signalling is </w:t>
      </w:r>
      <w:r w:rsidR="00E36CFD" w:rsidRPr="00A22F14">
        <w:rPr>
          <w:rFonts w:eastAsiaTheme="minorEastAsia"/>
          <w:b/>
          <w:bCs/>
          <w:i/>
          <w:iCs/>
          <w:szCs w:val="20"/>
          <w:lang w:eastAsia="zh-CN"/>
        </w:rPr>
        <w:t>unnecessary</w:t>
      </w:r>
      <w:r w:rsidR="00E36CFD" w:rsidRPr="00A22F14">
        <w:rPr>
          <w:rFonts w:eastAsiaTheme="minorEastAsia" w:hint="eastAsia"/>
          <w:b/>
          <w:bCs/>
          <w:i/>
          <w:iCs/>
          <w:szCs w:val="20"/>
          <w:lang w:eastAsia="zh-CN"/>
        </w:rPr>
        <w:t xml:space="preserve"> from perspective of enhancing the indication </w:t>
      </w:r>
      <w:r w:rsidR="00E36CFD" w:rsidRPr="00A22F14">
        <w:rPr>
          <w:rFonts w:eastAsiaTheme="minorEastAsia"/>
          <w:b/>
          <w:bCs/>
          <w:i/>
          <w:iCs/>
          <w:szCs w:val="20"/>
          <w:lang w:eastAsia="zh-CN"/>
        </w:rPr>
        <w:t>efficiency</w:t>
      </w:r>
      <w:r w:rsidR="00E36CFD" w:rsidRPr="00A22F14">
        <w:rPr>
          <w:rFonts w:eastAsiaTheme="minorEastAsia" w:hint="eastAsia"/>
          <w:b/>
          <w:bCs/>
          <w:i/>
          <w:iCs/>
          <w:szCs w:val="20"/>
          <w:lang w:eastAsia="zh-CN"/>
        </w:rPr>
        <w:t xml:space="preserve">. </w:t>
      </w:r>
    </w:p>
    <w:p w14:paraId="0AA6A2DE" w14:textId="77777777" w:rsidR="00E36CFD" w:rsidRPr="00A22F14" w:rsidRDefault="00E36CFD" w:rsidP="00210B9F">
      <w:pPr>
        <w:jc w:val="both"/>
        <w:rPr>
          <w:rFonts w:eastAsiaTheme="minorEastAsia"/>
          <w:szCs w:val="20"/>
          <w:lang w:eastAsia="zh-CN"/>
        </w:rPr>
      </w:pPr>
      <w:r w:rsidRPr="00A22F14">
        <w:rPr>
          <w:rFonts w:eastAsiaTheme="minorEastAsia" w:hint="eastAsia"/>
          <w:szCs w:val="20"/>
          <w:lang w:eastAsia="zh-CN"/>
        </w:rPr>
        <w:t>However, if scenario #3A and #3B is introduced, such indication method can be quite beneficial. After the on-demand SSB for Scell is configured, on-demand SSB can be activated at the same when there are signal/channel to be transmitted.</w:t>
      </w:r>
    </w:p>
    <w:p w14:paraId="6EAB73C3" w14:textId="35961764" w:rsidR="00E36CFD" w:rsidRPr="00A22F14" w:rsidRDefault="00E36CFD" w:rsidP="00210B9F">
      <w:pPr>
        <w:jc w:val="both"/>
        <w:rPr>
          <w:rFonts w:eastAsiaTheme="minorEastAsia"/>
          <w:szCs w:val="20"/>
          <w:lang w:eastAsia="zh-CN"/>
        </w:rPr>
      </w:pPr>
      <w:r w:rsidRPr="00A22F14">
        <w:rPr>
          <w:rFonts w:eastAsiaTheme="minorEastAsia" w:hint="eastAsia"/>
          <w:b/>
          <w:bCs/>
          <w:i/>
          <w:iCs/>
          <w:szCs w:val="20"/>
          <w:lang w:eastAsia="zh-CN"/>
        </w:rPr>
        <w:t xml:space="preserve">Observation </w:t>
      </w:r>
      <w:r w:rsidR="00DE3E16">
        <w:rPr>
          <w:rFonts w:eastAsiaTheme="minorEastAsia" w:hint="eastAsia"/>
          <w:b/>
          <w:bCs/>
          <w:i/>
          <w:iCs/>
          <w:szCs w:val="20"/>
          <w:lang w:eastAsia="zh-CN"/>
        </w:rPr>
        <w:t>3</w:t>
      </w:r>
      <w:r w:rsidRPr="00A22F14">
        <w:rPr>
          <w:rFonts w:eastAsiaTheme="minorEastAsia" w:hint="eastAsia"/>
          <w:b/>
          <w:bCs/>
          <w:i/>
          <w:iCs/>
          <w:szCs w:val="20"/>
          <w:lang w:eastAsia="zh-CN"/>
        </w:rPr>
        <w:t xml:space="preserve">: DCI based signalling </w:t>
      </w:r>
      <w:r w:rsidRPr="00A22F14">
        <w:rPr>
          <w:rFonts w:eastAsiaTheme="minorEastAsia"/>
          <w:b/>
          <w:bCs/>
          <w:i/>
          <w:iCs/>
          <w:szCs w:val="20"/>
          <w:lang w:eastAsia="zh-CN"/>
        </w:rPr>
        <w:t>can</w:t>
      </w:r>
      <w:r w:rsidRPr="00A22F14">
        <w:rPr>
          <w:rFonts w:eastAsiaTheme="minorEastAsia" w:hint="eastAsia"/>
          <w:b/>
          <w:bCs/>
          <w:i/>
          <w:iCs/>
          <w:szCs w:val="20"/>
          <w:lang w:eastAsia="zh-CN"/>
        </w:rPr>
        <w:t xml:space="preserve"> be beneficial if </w:t>
      </w:r>
      <w:r w:rsidRPr="00A22F14">
        <w:rPr>
          <w:rFonts w:eastAsiaTheme="minorEastAsia"/>
          <w:b/>
          <w:bCs/>
          <w:i/>
          <w:iCs/>
          <w:szCs w:val="20"/>
          <w:lang w:eastAsia="zh-CN"/>
        </w:rPr>
        <w:t>scenario</w:t>
      </w:r>
      <w:r w:rsidRPr="00A22F14">
        <w:rPr>
          <w:rFonts w:eastAsiaTheme="minorEastAsia" w:hint="eastAsia"/>
          <w:b/>
          <w:bCs/>
          <w:i/>
          <w:iCs/>
          <w:szCs w:val="20"/>
          <w:lang w:eastAsia="zh-CN"/>
        </w:rPr>
        <w:t xml:space="preserve"> #3A and/or #3B are/is </w:t>
      </w:r>
      <w:r w:rsidRPr="00A22F14">
        <w:rPr>
          <w:rFonts w:eastAsiaTheme="minorEastAsia"/>
          <w:b/>
          <w:bCs/>
          <w:i/>
          <w:iCs/>
          <w:szCs w:val="20"/>
          <w:lang w:eastAsia="zh-CN"/>
        </w:rPr>
        <w:t>supported</w:t>
      </w:r>
      <w:r w:rsidRPr="00A22F14">
        <w:rPr>
          <w:rFonts w:eastAsiaTheme="minorEastAsia" w:hint="eastAsia"/>
          <w:b/>
          <w:bCs/>
          <w:i/>
          <w:iCs/>
          <w:szCs w:val="20"/>
          <w:lang w:eastAsia="zh-CN"/>
        </w:rPr>
        <w:t>.</w:t>
      </w:r>
      <w:r w:rsidRPr="00A22F14">
        <w:rPr>
          <w:rFonts w:eastAsiaTheme="minorEastAsia" w:hint="eastAsia"/>
          <w:szCs w:val="20"/>
          <w:lang w:eastAsia="zh-CN"/>
        </w:rPr>
        <w:t xml:space="preserve">  </w:t>
      </w:r>
    </w:p>
    <w:p w14:paraId="14B4E147" w14:textId="3E893BD0" w:rsidR="00B65A45" w:rsidRPr="00776EB4" w:rsidRDefault="00776EB4" w:rsidP="00776EB4">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 xml:space="preserve">Configuration </w:t>
      </w:r>
      <w:r w:rsidR="005623CB" w:rsidRPr="00776EB4">
        <w:rPr>
          <w:rFonts w:eastAsia="宋体" w:hint="eastAsia"/>
          <w:lang w:eastAsia="zh-CN"/>
        </w:rPr>
        <w:t>of</w:t>
      </w:r>
      <w:r w:rsidR="006D5A91" w:rsidRPr="00776EB4">
        <w:rPr>
          <w:rFonts w:eastAsia="宋体" w:hint="eastAsia"/>
          <w:lang w:eastAsia="zh-CN"/>
        </w:rPr>
        <w:t xml:space="preserve"> on-demand SSB Scell Operation</w:t>
      </w:r>
      <w:r w:rsidR="00955044" w:rsidRPr="00776EB4">
        <w:rPr>
          <w:rFonts w:eastAsia="宋体" w:hint="eastAsia"/>
          <w:lang w:eastAsia="zh-CN"/>
        </w:rPr>
        <w:t xml:space="preserve"> </w:t>
      </w:r>
    </w:p>
    <w:p w14:paraId="10865D7A" w14:textId="033D3E3B" w:rsidR="00B47311" w:rsidRPr="00210B9F" w:rsidRDefault="00A22F14" w:rsidP="00B47311">
      <w:pPr>
        <w:pStyle w:val="a0"/>
        <w:rPr>
          <w:rFonts w:eastAsiaTheme="minorEastAsia"/>
          <w:sz w:val="21"/>
          <w:szCs w:val="21"/>
          <w:lang w:eastAsia="zh-CN"/>
        </w:rPr>
      </w:pPr>
      <w:r>
        <w:rPr>
          <w:rFonts w:eastAsiaTheme="minorEastAsia" w:hint="eastAsia"/>
          <w:sz w:val="21"/>
          <w:szCs w:val="21"/>
          <w:lang w:eastAsia="zh-CN"/>
        </w:rPr>
        <w:t xml:space="preserve">The </w:t>
      </w:r>
      <w:r>
        <w:rPr>
          <w:rFonts w:eastAsiaTheme="minorEastAsia"/>
          <w:sz w:val="21"/>
          <w:szCs w:val="21"/>
          <w:lang w:eastAsia="zh-CN"/>
        </w:rPr>
        <w:t>following</w:t>
      </w:r>
      <w:r>
        <w:rPr>
          <w:rFonts w:eastAsiaTheme="minorEastAsia" w:hint="eastAsia"/>
          <w:sz w:val="21"/>
          <w:szCs w:val="21"/>
          <w:lang w:eastAsia="zh-CN"/>
        </w:rPr>
        <w:t xml:space="preserve"> agreements on on-demand SSB for SCell operation were reached </w:t>
      </w:r>
      <w:r w:rsidR="001F5239" w:rsidRPr="00210B9F">
        <w:rPr>
          <w:rFonts w:eastAsiaTheme="minorEastAsia" w:hint="eastAsia"/>
          <w:sz w:val="21"/>
          <w:szCs w:val="21"/>
          <w:lang w:eastAsia="zh-CN"/>
        </w:rPr>
        <w:t>in RAN1#11</w:t>
      </w:r>
      <w:r>
        <w:rPr>
          <w:rFonts w:eastAsiaTheme="minorEastAsia" w:hint="eastAsia"/>
          <w:sz w:val="21"/>
          <w:szCs w:val="21"/>
          <w:lang w:eastAsia="zh-CN"/>
        </w:rPr>
        <w:t>7</w:t>
      </w:r>
      <w:r w:rsidR="001F5239" w:rsidRPr="00210B9F">
        <w:rPr>
          <w:rFonts w:eastAsiaTheme="minorEastAsia" w:hint="eastAsia"/>
          <w:sz w:val="21"/>
          <w:szCs w:val="21"/>
          <w:lang w:eastAsia="zh-CN"/>
        </w:rPr>
        <w:t xml:space="preserve"> meeting</w:t>
      </w:r>
      <w:r w:rsidR="001B3C16" w:rsidRPr="00210B9F">
        <w:rPr>
          <w:rFonts w:eastAsiaTheme="minorEastAsia" w:hint="eastAsia"/>
          <w:sz w:val="21"/>
          <w:szCs w:val="21"/>
          <w:lang w:eastAsia="zh-CN"/>
        </w:rPr>
        <w:t>.</w:t>
      </w:r>
      <w:r w:rsidR="00E805B0" w:rsidRPr="00210B9F">
        <w:rPr>
          <w:rFonts w:eastAsiaTheme="minorEastAsia" w:hint="eastAsia"/>
          <w:sz w:val="21"/>
          <w:szCs w:val="21"/>
          <w:lang w:eastAsia="zh-CN"/>
        </w:rPr>
        <w:t xml:space="preserve"> </w:t>
      </w:r>
    </w:p>
    <w:tbl>
      <w:tblPr>
        <w:tblStyle w:val="af4"/>
        <w:tblW w:w="0" w:type="auto"/>
        <w:tblLook w:val="04A0" w:firstRow="1" w:lastRow="0" w:firstColumn="1" w:lastColumn="0" w:noHBand="0" w:noVBand="1"/>
      </w:tblPr>
      <w:tblGrid>
        <w:gridCol w:w="9288"/>
      </w:tblGrid>
      <w:tr w:rsidR="001F5239" w14:paraId="61EC3026" w14:textId="77777777" w:rsidTr="001F5239">
        <w:tc>
          <w:tcPr>
            <w:tcW w:w="9288" w:type="dxa"/>
          </w:tcPr>
          <w:p w14:paraId="2FD084B3" w14:textId="77777777" w:rsidR="00776EB4" w:rsidRPr="00CC6D59" w:rsidRDefault="00776EB4" w:rsidP="00776EB4">
            <w:pPr>
              <w:rPr>
                <w:rFonts w:eastAsiaTheme="minorEastAsia"/>
                <w:b/>
                <w:szCs w:val="20"/>
                <w:lang w:eastAsia="zh-CN"/>
              </w:rPr>
            </w:pPr>
            <w:r w:rsidRPr="00CC6D59">
              <w:rPr>
                <w:rFonts w:eastAsiaTheme="minorEastAsia"/>
                <w:b/>
                <w:szCs w:val="20"/>
                <w:highlight w:val="green"/>
                <w:lang w:eastAsia="zh-CN"/>
              </w:rPr>
              <w:t>Agreement</w:t>
            </w:r>
          </w:p>
          <w:p w14:paraId="6D7F97A6" w14:textId="77777777" w:rsidR="00776EB4" w:rsidRPr="00F36D53" w:rsidRDefault="00776EB4" w:rsidP="00776EB4">
            <w:pPr>
              <w:pStyle w:val="ListParagraph1"/>
              <w:numPr>
                <w:ilvl w:val="0"/>
                <w:numId w:val="54"/>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52E9A63A" w14:textId="77777777" w:rsidR="00776EB4" w:rsidRPr="00F36D53" w:rsidRDefault="00776EB4" w:rsidP="00776EB4">
            <w:pPr>
              <w:pStyle w:val="ListParagraph1"/>
              <w:numPr>
                <w:ilvl w:val="1"/>
                <w:numId w:val="54"/>
              </w:numPr>
              <w:spacing w:after="160" w:line="256" w:lineRule="auto"/>
              <w:jc w:val="both"/>
              <w:rPr>
                <w:rFonts w:eastAsia="Malgun Gothic"/>
                <w:sz w:val="20"/>
                <w:szCs w:val="20"/>
              </w:rPr>
            </w:pPr>
            <w:r w:rsidRPr="00F36D53">
              <w:rPr>
                <w:rFonts w:eastAsia="Malgun Gothic" w:hint="eastAsia"/>
                <w:sz w:val="20"/>
                <w:szCs w:val="20"/>
                <w:lang w:eastAsia="ko-KR"/>
              </w:rPr>
              <w:t>Frequency of the on-demand SSB</w:t>
            </w:r>
          </w:p>
          <w:p w14:paraId="689AE0B3" w14:textId="77777777" w:rsidR="00776EB4" w:rsidRPr="00F36D53" w:rsidRDefault="00776EB4" w:rsidP="00776EB4">
            <w:pPr>
              <w:pStyle w:val="ListParagraph1"/>
              <w:numPr>
                <w:ilvl w:val="1"/>
                <w:numId w:val="54"/>
              </w:numPr>
              <w:spacing w:after="160" w:line="256" w:lineRule="auto"/>
              <w:jc w:val="both"/>
              <w:rPr>
                <w:rFonts w:eastAsia="Malgun Gothic"/>
                <w:sz w:val="20"/>
                <w:szCs w:val="20"/>
              </w:rPr>
            </w:pPr>
            <w:r w:rsidRPr="00F36D53">
              <w:rPr>
                <w:rFonts w:eastAsia="Malgun Gothic" w:hint="eastAsia"/>
                <w:sz w:val="20"/>
                <w:szCs w:val="20"/>
                <w:lang w:eastAsia="ko-KR"/>
              </w:rPr>
              <w:t xml:space="preserve">SSB </w:t>
            </w:r>
            <w:r w:rsidRPr="00F36D53">
              <w:rPr>
                <w:rFonts w:eastAsia="Malgun Gothic"/>
                <w:sz w:val="20"/>
                <w:szCs w:val="20"/>
                <w:lang w:eastAsia="ko-KR"/>
              </w:rPr>
              <w:t>positions</w:t>
            </w:r>
            <w:r w:rsidRPr="00F36D53">
              <w:rPr>
                <w:rFonts w:eastAsia="Malgun Gothic" w:hint="eastAsia"/>
                <w:sz w:val="20"/>
                <w:szCs w:val="20"/>
                <w:lang w:eastAsia="ko-KR"/>
              </w:rPr>
              <w:t xml:space="preserve"> within an on-demand SSB burst</w:t>
            </w:r>
            <w:r w:rsidRPr="00F36D53">
              <w:rPr>
                <w:rFonts w:eastAsia="Malgun Gothic"/>
                <w:sz w:val="20"/>
                <w:szCs w:val="20"/>
                <w:lang w:eastAsia="ko-KR"/>
              </w:rPr>
              <w:t xml:space="preserve"> by using signaling similar to </w:t>
            </w:r>
            <w:r w:rsidRPr="00F36D53">
              <w:rPr>
                <w:rFonts w:eastAsia="Malgun Gothic"/>
                <w:i/>
                <w:iCs/>
                <w:sz w:val="20"/>
                <w:szCs w:val="20"/>
                <w:lang w:eastAsia="ko-KR"/>
              </w:rPr>
              <w:t>ssb-PositionsInBurst</w:t>
            </w:r>
          </w:p>
          <w:p w14:paraId="18AB26DF" w14:textId="77777777" w:rsidR="00776EB4" w:rsidRPr="00F36D53" w:rsidRDefault="00776EB4" w:rsidP="00776EB4">
            <w:pPr>
              <w:pStyle w:val="ListParagraph1"/>
              <w:numPr>
                <w:ilvl w:val="1"/>
                <w:numId w:val="54"/>
              </w:numPr>
              <w:spacing w:after="160" w:line="256" w:lineRule="auto"/>
              <w:jc w:val="both"/>
              <w:rPr>
                <w:rFonts w:eastAsia="Malgun Gothic"/>
                <w:sz w:val="20"/>
                <w:szCs w:val="20"/>
              </w:rPr>
            </w:pPr>
            <w:r w:rsidRPr="00F36D53">
              <w:rPr>
                <w:rFonts w:eastAsia="Malgun Gothic" w:hint="eastAsia"/>
                <w:sz w:val="20"/>
                <w:szCs w:val="20"/>
                <w:lang w:eastAsia="ko-KR"/>
              </w:rPr>
              <w:t>Periodicity of the on-demand SSB</w:t>
            </w:r>
          </w:p>
          <w:p w14:paraId="78FEE571" w14:textId="77777777" w:rsidR="00776EB4" w:rsidRPr="00F36D53" w:rsidRDefault="00776EB4" w:rsidP="00776EB4">
            <w:pPr>
              <w:pStyle w:val="ListParagraph1"/>
              <w:numPr>
                <w:ilvl w:val="1"/>
                <w:numId w:val="54"/>
              </w:numPr>
              <w:spacing w:after="160" w:line="256" w:lineRule="auto"/>
              <w:jc w:val="both"/>
              <w:rPr>
                <w:rFonts w:eastAsia="Malgun Gothic"/>
                <w:sz w:val="20"/>
                <w:szCs w:val="20"/>
              </w:rPr>
            </w:pPr>
            <w:r w:rsidRPr="00F36D53">
              <w:rPr>
                <w:rFonts w:eastAsia="Malgun Gothic" w:hint="eastAsia"/>
                <w:sz w:val="20"/>
                <w:szCs w:val="20"/>
                <w:lang w:eastAsia="ko-KR"/>
              </w:rPr>
              <w:t>FFS: Whether more than one on-demand SSB configurations can be configured for the cell to UE</w:t>
            </w:r>
          </w:p>
          <w:p w14:paraId="6A5F3270" w14:textId="77777777" w:rsidR="001F5239" w:rsidRPr="00776EB4" w:rsidRDefault="00776EB4" w:rsidP="00776EB4">
            <w:pPr>
              <w:pStyle w:val="ListParagraph1"/>
              <w:numPr>
                <w:ilvl w:val="1"/>
                <w:numId w:val="54"/>
              </w:numPr>
              <w:spacing w:after="160" w:line="256" w:lineRule="auto"/>
              <w:jc w:val="both"/>
              <w:rPr>
                <w:rFonts w:eastAsia="Malgun Gothic"/>
                <w:sz w:val="20"/>
                <w:szCs w:val="20"/>
              </w:rPr>
            </w:pPr>
            <w:r w:rsidRPr="00F36D53">
              <w:rPr>
                <w:rFonts w:eastAsia="Malgun Gothic" w:hint="eastAsia"/>
                <w:sz w:val="20"/>
                <w:szCs w:val="20"/>
                <w:lang w:eastAsia="ko-KR"/>
              </w:rPr>
              <w:t>F</w:t>
            </w:r>
            <w:r w:rsidRPr="00F36D53">
              <w:rPr>
                <w:rFonts w:eastAsia="Malgun Gothic"/>
                <w:sz w:val="20"/>
                <w:szCs w:val="20"/>
                <w:lang w:eastAsia="ko-KR"/>
              </w:rPr>
              <w:t>FS: Whether the RRC is newly introduced or existing RRC is reused</w:t>
            </w:r>
          </w:p>
          <w:p w14:paraId="7389199C" w14:textId="339AD1AE" w:rsidR="00776EB4" w:rsidRPr="00776EB4" w:rsidRDefault="00776EB4" w:rsidP="00776EB4">
            <w:pPr>
              <w:rPr>
                <w:rFonts w:eastAsiaTheme="minorEastAsia"/>
                <w:b/>
                <w:szCs w:val="20"/>
                <w:lang w:eastAsia="zh-CN"/>
              </w:rPr>
            </w:pPr>
            <w:r w:rsidRPr="00CC6D59">
              <w:rPr>
                <w:rFonts w:eastAsiaTheme="minorEastAsia"/>
                <w:b/>
                <w:szCs w:val="20"/>
                <w:highlight w:val="green"/>
                <w:lang w:eastAsia="zh-CN"/>
              </w:rPr>
              <w:t>Agreement</w:t>
            </w:r>
          </w:p>
          <w:p w14:paraId="611EDDD5" w14:textId="2F7340C9" w:rsidR="00776EB4" w:rsidRPr="00341921" w:rsidRDefault="00776EB4" w:rsidP="00776EB4">
            <w:pPr>
              <w:pStyle w:val="ListParagraph1"/>
              <w:spacing w:after="160" w:line="256" w:lineRule="auto"/>
              <w:ind w:left="360"/>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78312AD6" w14:textId="77777777" w:rsidR="00776EB4" w:rsidRPr="00AA68BC" w:rsidRDefault="00776EB4" w:rsidP="00776EB4">
            <w:pPr>
              <w:pStyle w:val="ListParagraph1"/>
              <w:numPr>
                <w:ilvl w:val="1"/>
                <w:numId w:val="54"/>
              </w:numPr>
              <w:spacing w:after="160" w:line="256" w:lineRule="auto"/>
              <w:jc w:val="both"/>
              <w:rPr>
                <w:rFonts w:eastAsia="Malgun Gothic"/>
                <w:sz w:val="20"/>
                <w:szCs w:val="20"/>
              </w:rPr>
            </w:pPr>
            <w:r w:rsidRPr="00AA68BC">
              <w:rPr>
                <w:rFonts w:eastAsia="Malgun Gothic" w:hint="eastAsia"/>
                <w:sz w:val="20"/>
                <w:szCs w:val="20"/>
                <w:lang w:eastAsia="ko-KR"/>
              </w:rPr>
              <w:t>Sub-carrier spacing of the on-demand SSB</w:t>
            </w:r>
          </w:p>
          <w:p w14:paraId="11455A9E" w14:textId="77777777" w:rsidR="00776EB4" w:rsidRPr="00AA68BC" w:rsidRDefault="00776EB4" w:rsidP="00776EB4">
            <w:pPr>
              <w:pStyle w:val="ListParagraph1"/>
              <w:numPr>
                <w:ilvl w:val="1"/>
                <w:numId w:val="54"/>
              </w:numPr>
              <w:spacing w:after="160" w:line="256" w:lineRule="auto"/>
              <w:jc w:val="both"/>
              <w:rPr>
                <w:rFonts w:eastAsia="Malgun Gothic"/>
                <w:sz w:val="20"/>
                <w:szCs w:val="20"/>
              </w:rPr>
            </w:pPr>
            <w:r w:rsidRPr="00AA68BC">
              <w:rPr>
                <w:rFonts w:eastAsia="Malgun Gothic"/>
                <w:sz w:val="20"/>
                <w:szCs w:val="20"/>
                <w:lang w:eastAsia="ko-KR"/>
              </w:rPr>
              <w:t>P</w:t>
            </w:r>
            <w:r>
              <w:rPr>
                <w:rFonts w:eastAsia="Malgun Gothic" w:hint="eastAsia"/>
                <w:sz w:val="20"/>
                <w:szCs w:val="20"/>
                <w:lang w:eastAsia="ko-KR"/>
              </w:rPr>
              <w:t xml:space="preserve">hysical </w:t>
            </w:r>
            <w:r w:rsidRPr="00AA68BC">
              <w:rPr>
                <w:rFonts w:eastAsia="Malgun Gothic"/>
                <w:sz w:val="20"/>
                <w:szCs w:val="20"/>
                <w:lang w:eastAsia="ko-KR"/>
              </w:rPr>
              <w:t>C</w:t>
            </w:r>
            <w:r>
              <w:rPr>
                <w:rFonts w:eastAsia="Malgun Gothic" w:hint="eastAsia"/>
                <w:sz w:val="20"/>
                <w:szCs w:val="20"/>
                <w:lang w:eastAsia="ko-KR"/>
              </w:rPr>
              <w:t xml:space="preserve">ell </w:t>
            </w:r>
            <w:r w:rsidRPr="00AA68BC">
              <w:rPr>
                <w:rFonts w:eastAsia="Malgun Gothic"/>
                <w:sz w:val="20"/>
                <w:szCs w:val="20"/>
                <w:lang w:eastAsia="ko-KR"/>
              </w:rPr>
              <w:t xml:space="preserve">ID of </w:t>
            </w:r>
            <w:r>
              <w:rPr>
                <w:rFonts w:eastAsia="Malgun Gothic" w:hint="eastAsia"/>
                <w:sz w:val="20"/>
                <w:szCs w:val="20"/>
                <w:lang w:eastAsia="ko-KR"/>
              </w:rPr>
              <w:t xml:space="preserve">the </w:t>
            </w:r>
            <w:r w:rsidRPr="00AA68BC">
              <w:rPr>
                <w:rFonts w:eastAsia="Malgun Gothic"/>
                <w:sz w:val="20"/>
                <w:szCs w:val="20"/>
                <w:lang w:eastAsia="ko-KR"/>
              </w:rPr>
              <w:t>on</w:t>
            </w:r>
            <w:r>
              <w:rPr>
                <w:rFonts w:eastAsia="Malgun Gothic" w:hint="eastAsia"/>
                <w:sz w:val="20"/>
                <w:szCs w:val="20"/>
                <w:lang w:eastAsia="ko-KR"/>
              </w:rPr>
              <w:t>-</w:t>
            </w:r>
            <w:r w:rsidRPr="00AA68BC">
              <w:rPr>
                <w:rFonts w:eastAsia="Malgun Gothic"/>
                <w:sz w:val="20"/>
                <w:szCs w:val="20"/>
                <w:lang w:eastAsia="ko-KR"/>
              </w:rPr>
              <w:t>demand SSB</w:t>
            </w:r>
          </w:p>
          <w:p w14:paraId="2CB21114" w14:textId="77777777" w:rsidR="00776EB4" w:rsidRDefault="00776EB4" w:rsidP="00776EB4">
            <w:pPr>
              <w:pStyle w:val="ListParagraph1"/>
              <w:numPr>
                <w:ilvl w:val="1"/>
                <w:numId w:val="54"/>
              </w:numPr>
              <w:spacing w:after="160" w:line="256" w:lineRule="auto"/>
              <w:jc w:val="both"/>
              <w:rPr>
                <w:rFonts w:eastAsia="Malgun Gothic"/>
                <w:sz w:val="20"/>
                <w:szCs w:val="20"/>
              </w:rPr>
            </w:pPr>
            <w:r>
              <w:rPr>
                <w:rFonts w:eastAsia="Malgun Gothic"/>
                <w:sz w:val="20"/>
                <w:szCs w:val="20"/>
                <w:lang w:eastAsia="ko-KR"/>
              </w:rPr>
              <w:t xml:space="preserve">Location of </w:t>
            </w:r>
            <w:r>
              <w:rPr>
                <w:rFonts w:eastAsia="Malgun Gothic" w:hint="eastAsia"/>
                <w:sz w:val="20"/>
                <w:szCs w:val="20"/>
                <w:lang w:eastAsia="ko-KR"/>
              </w:rPr>
              <w:t>on-demand SSB burst</w:t>
            </w:r>
          </w:p>
          <w:p w14:paraId="4645F027" w14:textId="77777777" w:rsidR="00776EB4" w:rsidRPr="00AA68BC" w:rsidRDefault="00776EB4" w:rsidP="00776EB4">
            <w:pPr>
              <w:pStyle w:val="ListParagraph1"/>
              <w:numPr>
                <w:ilvl w:val="1"/>
                <w:numId w:val="54"/>
              </w:numPr>
              <w:spacing w:after="160" w:line="256" w:lineRule="auto"/>
              <w:jc w:val="both"/>
              <w:rPr>
                <w:rFonts w:eastAsia="Malgun Gothic"/>
                <w:sz w:val="20"/>
                <w:szCs w:val="20"/>
              </w:rPr>
            </w:pPr>
            <w:r>
              <w:rPr>
                <w:rFonts w:eastAsia="Malgun Gothic" w:hint="eastAsia"/>
                <w:sz w:val="20"/>
                <w:szCs w:val="20"/>
                <w:lang w:eastAsia="ko-KR"/>
              </w:rPr>
              <w:t>Downlink transmit power of on-demand SSB</w:t>
            </w:r>
          </w:p>
          <w:p w14:paraId="041AD160" w14:textId="77777777" w:rsidR="00776EB4" w:rsidRPr="003B5C23" w:rsidRDefault="00776EB4" w:rsidP="00776EB4">
            <w:pPr>
              <w:pStyle w:val="ListParagraph1"/>
              <w:numPr>
                <w:ilvl w:val="1"/>
                <w:numId w:val="54"/>
              </w:numPr>
              <w:spacing w:after="160" w:line="256" w:lineRule="auto"/>
              <w:jc w:val="both"/>
              <w:rPr>
                <w:rFonts w:eastAsia="Malgun Gothic"/>
                <w:sz w:val="20"/>
                <w:szCs w:val="20"/>
              </w:rPr>
            </w:pPr>
            <w:r w:rsidRPr="003B5C23">
              <w:rPr>
                <w:rFonts w:eastAsia="Malgun Gothic" w:hint="eastAsia"/>
                <w:sz w:val="20"/>
                <w:szCs w:val="20"/>
                <w:lang w:eastAsia="ko-KR"/>
              </w:rPr>
              <w:t xml:space="preserve">FFS: </w:t>
            </w:r>
            <w:r>
              <w:rPr>
                <w:rFonts w:eastAsia="Malgun Gothic"/>
                <w:sz w:val="20"/>
                <w:szCs w:val="20"/>
                <w:lang w:eastAsia="ko-KR"/>
              </w:rPr>
              <w:t>O</w:t>
            </w:r>
            <w:r w:rsidRPr="003B5C23">
              <w:rPr>
                <w:rFonts w:eastAsia="Malgun Gothic" w:hint="eastAsia"/>
                <w:sz w:val="20"/>
                <w:szCs w:val="20"/>
                <w:lang w:eastAsia="ko-KR"/>
              </w:rPr>
              <w:t xml:space="preserve">ther </w:t>
            </w:r>
            <w:r>
              <w:rPr>
                <w:rFonts w:eastAsia="Malgun Gothic"/>
                <w:sz w:val="20"/>
                <w:szCs w:val="20"/>
                <w:lang w:eastAsia="ko-KR"/>
              </w:rPr>
              <w:t>parameters</w:t>
            </w:r>
            <w:r w:rsidRPr="003B5C23">
              <w:rPr>
                <w:rFonts w:eastAsia="Malgun Gothic" w:hint="eastAsia"/>
                <w:sz w:val="20"/>
                <w:szCs w:val="20"/>
                <w:lang w:eastAsia="ko-KR"/>
              </w:rPr>
              <w:t xml:space="preserve"> </w:t>
            </w:r>
          </w:p>
          <w:p w14:paraId="13DF151D" w14:textId="77777777" w:rsidR="00776EB4" w:rsidRPr="00AA68BC" w:rsidRDefault="00776EB4" w:rsidP="00776EB4">
            <w:pPr>
              <w:pStyle w:val="ListParagraph1"/>
              <w:numPr>
                <w:ilvl w:val="1"/>
                <w:numId w:val="54"/>
              </w:numPr>
              <w:spacing w:after="160" w:line="256" w:lineRule="auto"/>
              <w:jc w:val="both"/>
              <w:rPr>
                <w:rFonts w:eastAsia="Malgun Gothic"/>
                <w:sz w:val="20"/>
                <w:szCs w:val="20"/>
              </w:rPr>
            </w:pPr>
            <w:r w:rsidRPr="00AA68BC">
              <w:rPr>
                <w:rFonts w:eastAsia="Malgun Gothic" w:hint="eastAsia"/>
                <w:sz w:val="20"/>
                <w:szCs w:val="20"/>
                <w:lang w:eastAsia="ko-KR"/>
              </w:rPr>
              <w:t xml:space="preserve">FFS: Whether </w:t>
            </w:r>
            <w:r>
              <w:rPr>
                <w:rFonts w:eastAsia="Malgun Gothic" w:hint="eastAsia"/>
                <w:sz w:val="20"/>
                <w:szCs w:val="20"/>
                <w:lang w:eastAsia="ko-KR"/>
              </w:rPr>
              <w:t xml:space="preserve">each of </w:t>
            </w:r>
            <w:r w:rsidRPr="00AA68BC">
              <w:rPr>
                <w:rFonts w:eastAsia="Malgun Gothic" w:hint="eastAsia"/>
                <w:sz w:val="20"/>
                <w:szCs w:val="20"/>
                <w:lang w:eastAsia="ko-KR"/>
              </w:rPr>
              <w:t xml:space="preserve">above </w:t>
            </w:r>
            <w:r>
              <w:rPr>
                <w:rFonts w:eastAsia="Malgun Gothic" w:hint="eastAsia"/>
                <w:sz w:val="20"/>
                <w:szCs w:val="20"/>
                <w:lang w:eastAsia="ko-KR"/>
              </w:rPr>
              <w:t>parameters is</w:t>
            </w:r>
            <w:r w:rsidRPr="00AA68BC">
              <w:rPr>
                <w:rFonts w:eastAsia="Malgun Gothic" w:hint="eastAsia"/>
                <w:sz w:val="20"/>
                <w:szCs w:val="20"/>
                <w:lang w:eastAsia="ko-KR"/>
              </w:rPr>
              <w:t xml:space="preserve"> </w:t>
            </w:r>
            <w:r>
              <w:rPr>
                <w:rFonts w:eastAsia="Malgun Gothic" w:hint="eastAsia"/>
                <w:sz w:val="20"/>
                <w:szCs w:val="20"/>
                <w:lang w:eastAsia="ko-KR"/>
              </w:rPr>
              <w:t>configured</w:t>
            </w:r>
            <w:r>
              <w:rPr>
                <w:rFonts w:eastAsia="Malgun Gothic"/>
                <w:sz w:val="20"/>
                <w:szCs w:val="20"/>
                <w:lang w:eastAsia="ko-KR"/>
              </w:rPr>
              <w:t>/indicated</w:t>
            </w:r>
            <w:r w:rsidRPr="00AA68BC">
              <w:rPr>
                <w:rFonts w:eastAsia="Malgun Gothic" w:hint="eastAsia"/>
                <w:sz w:val="20"/>
                <w:szCs w:val="20"/>
                <w:lang w:eastAsia="ko-KR"/>
              </w:rPr>
              <w:t xml:space="preserve"> explicitly or not</w:t>
            </w:r>
          </w:p>
          <w:p w14:paraId="09DC4267" w14:textId="31718EB9" w:rsidR="00776EB4" w:rsidRPr="00776EB4" w:rsidRDefault="00776EB4" w:rsidP="00776EB4">
            <w:pPr>
              <w:pStyle w:val="ListParagraph1"/>
              <w:spacing w:after="160" w:line="256" w:lineRule="auto"/>
              <w:ind w:left="0"/>
              <w:jc w:val="both"/>
              <w:rPr>
                <w:rFonts w:eastAsia="Malgun Gothic"/>
                <w:sz w:val="20"/>
                <w:szCs w:val="20"/>
              </w:rPr>
            </w:pPr>
          </w:p>
        </w:tc>
      </w:tr>
    </w:tbl>
    <w:p w14:paraId="253863A0" w14:textId="77777777" w:rsidR="007C5E39" w:rsidRDefault="007C5E39" w:rsidP="00A22F14">
      <w:pPr>
        <w:jc w:val="both"/>
        <w:rPr>
          <w:rFonts w:eastAsiaTheme="minorEastAsia"/>
          <w:szCs w:val="20"/>
          <w:lang w:eastAsia="zh-CN"/>
        </w:rPr>
      </w:pPr>
    </w:p>
    <w:p w14:paraId="417DA5B3" w14:textId="64E5DD43" w:rsidR="00A22F14" w:rsidRDefault="00DE3E16" w:rsidP="00A22F14">
      <w:pPr>
        <w:jc w:val="both"/>
        <w:rPr>
          <w:rFonts w:eastAsiaTheme="minorEastAsia"/>
          <w:szCs w:val="20"/>
          <w:lang w:val="x-none" w:eastAsia="zh-CN"/>
        </w:rPr>
      </w:pPr>
      <w:r>
        <w:rPr>
          <w:rFonts w:eastAsiaTheme="minorEastAsia" w:hint="eastAsia"/>
          <w:szCs w:val="20"/>
          <w:lang w:eastAsia="zh-CN"/>
        </w:rPr>
        <w:t>I</w:t>
      </w:r>
      <w:r w:rsidR="00A22F14">
        <w:rPr>
          <w:rFonts w:eastAsiaTheme="minorEastAsia" w:hint="eastAsia"/>
          <w:szCs w:val="20"/>
          <w:lang w:val="x-none" w:eastAsia="zh-CN"/>
        </w:rPr>
        <w:t xml:space="preserve">n the current specs, </w:t>
      </w:r>
      <w:r>
        <w:rPr>
          <w:rFonts w:eastAsiaTheme="minorEastAsia" w:hint="eastAsia"/>
          <w:szCs w:val="20"/>
          <w:lang w:val="x-none" w:eastAsia="zh-CN"/>
        </w:rPr>
        <w:t>the configuration of</w:t>
      </w:r>
      <w:r w:rsidR="0085093C">
        <w:rPr>
          <w:rFonts w:eastAsiaTheme="minorEastAsia" w:hint="eastAsia"/>
          <w:szCs w:val="20"/>
          <w:lang w:val="x-none" w:eastAsia="zh-CN"/>
        </w:rPr>
        <w:t xml:space="preserve"> legacy</w:t>
      </w:r>
      <w:r>
        <w:rPr>
          <w:rFonts w:eastAsiaTheme="minorEastAsia" w:hint="eastAsia"/>
          <w:szCs w:val="20"/>
          <w:lang w:val="x-none" w:eastAsia="zh-CN"/>
        </w:rPr>
        <w:t xml:space="preserve"> SSB can be transmitted to UE with RRC signalling </w:t>
      </w:r>
      <w:r w:rsidR="00A22F14">
        <w:rPr>
          <w:rFonts w:eastAsiaTheme="minorEastAsia" w:hint="eastAsia"/>
          <w:szCs w:val="20"/>
          <w:lang w:val="x-none" w:eastAsia="zh-CN"/>
        </w:rPr>
        <w:t xml:space="preserve">for UE configured with SCell. </w:t>
      </w:r>
      <w:r w:rsidR="00A22F14">
        <w:rPr>
          <w:rFonts w:eastAsiaTheme="minorEastAsia"/>
          <w:szCs w:val="20"/>
          <w:lang w:val="x-none" w:eastAsia="zh-CN"/>
        </w:rPr>
        <w:t>T</w:t>
      </w:r>
      <w:r w:rsidR="00A22F14">
        <w:rPr>
          <w:rFonts w:eastAsiaTheme="minorEastAsia" w:hint="eastAsia"/>
          <w:szCs w:val="20"/>
          <w:lang w:val="x-none" w:eastAsia="zh-CN"/>
        </w:rPr>
        <w:t>o support the on-demand SSB SCell mechanism, the configuration can also be transmitted in advance</w:t>
      </w:r>
      <w:r>
        <w:rPr>
          <w:rFonts w:eastAsiaTheme="minorEastAsia" w:hint="eastAsia"/>
          <w:szCs w:val="20"/>
          <w:lang w:val="x-none" w:eastAsia="zh-CN"/>
        </w:rPr>
        <w:t xml:space="preserve"> together with the configuration for legacy SSB</w:t>
      </w:r>
      <w:r w:rsidR="00A22F14">
        <w:rPr>
          <w:rFonts w:eastAsiaTheme="minorEastAsia" w:hint="eastAsia"/>
          <w:szCs w:val="20"/>
          <w:lang w:val="x-none" w:eastAsia="zh-CN"/>
        </w:rPr>
        <w:t xml:space="preserve">, when on-demand SSB is </w:t>
      </w:r>
      <w:r>
        <w:rPr>
          <w:rFonts w:eastAsiaTheme="minorEastAsia" w:hint="eastAsia"/>
          <w:szCs w:val="20"/>
          <w:lang w:val="x-none" w:eastAsia="zh-CN"/>
        </w:rPr>
        <w:t>indicated</w:t>
      </w:r>
      <w:r w:rsidR="00A22F14">
        <w:rPr>
          <w:rFonts w:eastAsiaTheme="minorEastAsia" w:hint="eastAsia"/>
          <w:szCs w:val="20"/>
          <w:lang w:val="x-none" w:eastAsia="zh-CN"/>
        </w:rPr>
        <w:t xml:space="preserve">, such configuration can be applied. </w:t>
      </w:r>
    </w:p>
    <w:p w14:paraId="0C4A9B8C" w14:textId="68BC67D4" w:rsidR="00A22F14" w:rsidRDefault="00A22F14" w:rsidP="00A22F14">
      <w:pPr>
        <w:jc w:val="both"/>
        <w:rPr>
          <w:rFonts w:eastAsiaTheme="minorEastAsia"/>
          <w:b/>
          <w:bCs/>
          <w:i/>
          <w:iCs/>
          <w:szCs w:val="20"/>
          <w:lang w:val="x-none" w:eastAsia="zh-CN"/>
        </w:rPr>
      </w:pPr>
      <w:r>
        <w:rPr>
          <w:rFonts w:eastAsiaTheme="minorEastAsia" w:hint="eastAsia"/>
          <w:b/>
          <w:bCs/>
          <w:i/>
          <w:iCs/>
          <w:szCs w:val="20"/>
          <w:lang w:val="x-none" w:eastAsia="zh-CN"/>
        </w:rPr>
        <w:lastRenderedPageBreak/>
        <w:t xml:space="preserve">Proposal </w:t>
      </w:r>
      <w:r w:rsidR="00DE3E16">
        <w:rPr>
          <w:rFonts w:eastAsiaTheme="minorEastAsia" w:hint="eastAsia"/>
          <w:b/>
          <w:bCs/>
          <w:i/>
          <w:iCs/>
          <w:szCs w:val="20"/>
          <w:lang w:val="x-none" w:eastAsia="zh-CN"/>
        </w:rPr>
        <w:t>5</w:t>
      </w:r>
      <w:r>
        <w:rPr>
          <w:rFonts w:eastAsiaTheme="minorEastAsia" w:hint="eastAsia"/>
          <w:b/>
          <w:bCs/>
          <w:i/>
          <w:iCs/>
          <w:szCs w:val="20"/>
          <w:lang w:val="x-none" w:eastAsia="zh-CN"/>
        </w:rPr>
        <w:t xml:space="preserve">: The on-demand SSB for SCell can be pre-configured with RRC parameter before </w:t>
      </w:r>
      <w:r w:rsidR="00DE3E16">
        <w:rPr>
          <w:rFonts w:eastAsiaTheme="minorEastAsia" w:hint="eastAsia"/>
          <w:b/>
          <w:bCs/>
          <w:i/>
          <w:iCs/>
          <w:szCs w:val="20"/>
          <w:lang w:val="x-none" w:eastAsia="zh-CN"/>
        </w:rPr>
        <w:t>indicating</w:t>
      </w:r>
      <w:r>
        <w:rPr>
          <w:rFonts w:eastAsiaTheme="minorEastAsia" w:hint="eastAsia"/>
          <w:b/>
          <w:bCs/>
          <w:i/>
          <w:iCs/>
          <w:szCs w:val="20"/>
          <w:lang w:val="x-none" w:eastAsia="zh-CN"/>
        </w:rPr>
        <w:t xml:space="preserve"> the transmission. </w:t>
      </w:r>
    </w:p>
    <w:p w14:paraId="253E0355" w14:textId="6883E12E" w:rsidR="00A22F14" w:rsidRDefault="007C5E39" w:rsidP="00A22F14">
      <w:pPr>
        <w:jc w:val="both"/>
        <w:rPr>
          <w:rFonts w:eastAsiaTheme="minorEastAsia"/>
          <w:szCs w:val="20"/>
          <w:lang w:val="x-none" w:eastAsia="zh-CN"/>
        </w:rPr>
      </w:pPr>
      <w:r>
        <w:rPr>
          <w:rFonts w:eastAsiaTheme="minorEastAsia"/>
          <w:szCs w:val="20"/>
          <w:lang w:val="x-none" w:eastAsia="zh-CN"/>
        </w:rPr>
        <w:t>A</w:t>
      </w:r>
      <w:r>
        <w:rPr>
          <w:rFonts w:eastAsiaTheme="minorEastAsia" w:hint="eastAsia"/>
          <w:szCs w:val="20"/>
          <w:lang w:val="x-none" w:eastAsia="zh-CN"/>
        </w:rPr>
        <w:t>nd for these RRC parameters, f</w:t>
      </w:r>
      <w:r w:rsidR="00A22F14">
        <w:rPr>
          <w:rFonts w:eastAsiaTheme="minorEastAsia" w:hint="eastAsia"/>
          <w:szCs w:val="20"/>
          <w:lang w:val="x-none" w:eastAsia="zh-CN"/>
        </w:rPr>
        <w:t xml:space="preserve">or case where there is no always-on SSB, since only on-demand SSB will be transmitted, there is no </w:t>
      </w:r>
      <w:r w:rsidR="00A22F14">
        <w:rPr>
          <w:rFonts w:eastAsiaTheme="minorEastAsia"/>
          <w:szCs w:val="20"/>
          <w:lang w:val="x-none" w:eastAsia="zh-CN"/>
        </w:rPr>
        <w:t>ambiguous</w:t>
      </w:r>
      <w:r w:rsidR="00A22F14">
        <w:rPr>
          <w:rFonts w:eastAsiaTheme="minorEastAsia" w:hint="eastAsia"/>
          <w:szCs w:val="20"/>
          <w:lang w:val="x-none" w:eastAsia="zh-CN"/>
        </w:rPr>
        <w:t xml:space="preserve"> on the association of configuration and the target SSB</w:t>
      </w:r>
      <w:r>
        <w:rPr>
          <w:rFonts w:eastAsiaTheme="minorEastAsia" w:hint="eastAsia"/>
          <w:szCs w:val="20"/>
          <w:lang w:val="x-none" w:eastAsia="zh-CN"/>
        </w:rPr>
        <w:t>;</w:t>
      </w:r>
      <w:r w:rsidR="00A22F14">
        <w:rPr>
          <w:rFonts w:eastAsiaTheme="minorEastAsia" w:hint="eastAsia"/>
          <w:szCs w:val="20"/>
          <w:lang w:val="x-none" w:eastAsia="zh-CN"/>
        </w:rPr>
        <w:t xml:space="preserve"> </w:t>
      </w:r>
      <w:r w:rsidR="00A22F14">
        <w:rPr>
          <w:rFonts w:eastAsiaTheme="minorEastAsia"/>
          <w:szCs w:val="20"/>
          <w:lang w:val="x-none" w:eastAsia="zh-CN"/>
        </w:rPr>
        <w:t>B</w:t>
      </w:r>
      <w:r w:rsidR="00A22F14">
        <w:rPr>
          <w:rFonts w:eastAsiaTheme="minorEastAsia" w:hint="eastAsia"/>
          <w:szCs w:val="20"/>
          <w:lang w:val="x-none" w:eastAsia="zh-CN"/>
        </w:rPr>
        <w:t xml:space="preserve">ut </w:t>
      </w:r>
      <w:r>
        <w:rPr>
          <w:rFonts w:eastAsiaTheme="minorEastAsia" w:hint="eastAsia"/>
          <w:szCs w:val="20"/>
          <w:lang w:val="x-none" w:eastAsia="zh-CN"/>
        </w:rPr>
        <w:t>for the case where</w:t>
      </w:r>
      <w:r w:rsidR="00A22F14">
        <w:rPr>
          <w:rFonts w:eastAsiaTheme="minorEastAsia" w:hint="eastAsia"/>
          <w:szCs w:val="20"/>
          <w:lang w:val="x-none" w:eastAsia="zh-CN"/>
        </w:rPr>
        <w:t xml:space="preserve"> always-on SSB exists, it can be confused the parameters are associated with the </w:t>
      </w:r>
      <w:r w:rsidR="0085093C">
        <w:rPr>
          <w:rFonts w:eastAsiaTheme="minorEastAsia" w:hint="eastAsia"/>
          <w:szCs w:val="20"/>
          <w:lang w:val="x-none" w:eastAsia="zh-CN"/>
        </w:rPr>
        <w:t>legacy</w:t>
      </w:r>
      <w:r w:rsidR="00A22F14">
        <w:rPr>
          <w:rFonts w:eastAsiaTheme="minorEastAsia" w:hint="eastAsia"/>
          <w:szCs w:val="20"/>
          <w:lang w:val="x-none" w:eastAsia="zh-CN"/>
        </w:rPr>
        <w:t xml:space="preserve"> SSB or the on-demand SSB. </w:t>
      </w:r>
    </w:p>
    <w:p w14:paraId="57129391" w14:textId="572B7C5D" w:rsidR="00A22F14" w:rsidRDefault="00A22F14" w:rsidP="00A22F14">
      <w:pPr>
        <w:jc w:val="both"/>
        <w:rPr>
          <w:rFonts w:eastAsiaTheme="minorEastAsia"/>
          <w:b/>
          <w:bCs/>
          <w:i/>
          <w:iCs/>
          <w:szCs w:val="20"/>
          <w:lang w:val="x-none" w:eastAsia="zh-CN"/>
        </w:rPr>
      </w:pPr>
      <w:r>
        <w:rPr>
          <w:rFonts w:eastAsiaTheme="minorEastAsia" w:hint="eastAsia"/>
          <w:b/>
          <w:bCs/>
          <w:i/>
          <w:iCs/>
          <w:szCs w:val="20"/>
          <w:lang w:val="x-none" w:eastAsia="zh-CN"/>
        </w:rPr>
        <w:t xml:space="preserve">Observation </w:t>
      </w:r>
      <w:r w:rsidR="008C32D0">
        <w:rPr>
          <w:rFonts w:eastAsiaTheme="minorEastAsia" w:hint="eastAsia"/>
          <w:b/>
          <w:bCs/>
          <w:i/>
          <w:iCs/>
          <w:szCs w:val="20"/>
          <w:lang w:val="x-none" w:eastAsia="zh-CN"/>
        </w:rPr>
        <w:t>4</w:t>
      </w:r>
      <w:r>
        <w:rPr>
          <w:rFonts w:eastAsiaTheme="minorEastAsia" w:hint="eastAsia"/>
          <w:b/>
          <w:bCs/>
          <w:i/>
          <w:iCs/>
          <w:szCs w:val="20"/>
          <w:lang w:val="x-none" w:eastAsia="zh-CN"/>
        </w:rPr>
        <w:t>: Reusing the RRC parameters of periodical SSB for on-demand SSB can be confused for UE to distinguish the configuration is for on-demand SSB or legacy periodical SSB.</w:t>
      </w:r>
    </w:p>
    <w:p w14:paraId="239D8774" w14:textId="777311D2" w:rsidR="007C5E39" w:rsidRDefault="007C5E39" w:rsidP="001F5239">
      <w:pPr>
        <w:rPr>
          <w:rFonts w:eastAsiaTheme="minorEastAsia"/>
          <w:szCs w:val="20"/>
          <w:lang w:val="x-none" w:eastAsia="zh-CN"/>
        </w:rPr>
      </w:pPr>
      <w:r>
        <w:rPr>
          <w:rFonts w:eastAsiaTheme="minorEastAsia" w:hint="eastAsia"/>
          <w:szCs w:val="20"/>
          <w:lang w:val="x-none" w:eastAsia="zh-CN"/>
        </w:rPr>
        <w:t xml:space="preserve">However, for reduce the payload of </w:t>
      </w:r>
      <w:r w:rsidRPr="007C5E39">
        <w:rPr>
          <w:rFonts w:eastAsiaTheme="minorEastAsia"/>
          <w:i/>
          <w:iCs/>
          <w:szCs w:val="20"/>
          <w:lang w:val="x-none" w:eastAsia="zh-CN"/>
        </w:rPr>
        <w:t>ServingCellConfigCommo</w:t>
      </w:r>
      <w:r>
        <w:rPr>
          <w:rFonts w:eastAsiaTheme="minorEastAsia" w:hint="eastAsia"/>
          <w:i/>
          <w:iCs/>
          <w:szCs w:val="20"/>
          <w:lang w:val="x-none" w:eastAsia="zh-CN"/>
        </w:rPr>
        <w:t>n</w:t>
      </w:r>
      <w:r>
        <w:rPr>
          <w:rFonts w:eastAsiaTheme="minorEastAsia" w:hint="eastAsia"/>
          <w:szCs w:val="20"/>
          <w:lang w:val="x-none" w:eastAsia="zh-CN"/>
        </w:rPr>
        <w:t xml:space="preserve">, when always-on SSB exists, some configuration of on-demand SSB can be omitted and regarded as the same as always-on SSB, e.g., frequence of the on-demand SSB. But for the parameters </w:t>
      </w:r>
      <w:r>
        <w:rPr>
          <w:rFonts w:eastAsiaTheme="minorEastAsia"/>
          <w:szCs w:val="20"/>
          <w:lang w:val="x-none" w:eastAsia="zh-CN"/>
        </w:rPr>
        <w:t>that</w:t>
      </w:r>
      <w:r>
        <w:rPr>
          <w:rFonts w:eastAsiaTheme="minorEastAsia" w:hint="eastAsia"/>
          <w:szCs w:val="20"/>
          <w:lang w:val="x-none" w:eastAsia="zh-CN"/>
        </w:rPr>
        <w:t xml:space="preserve"> should be difference with always-on SSB, e.g., periodicity of on-demand SSB, they should always be configured separately. </w:t>
      </w:r>
    </w:p>
    <w:p w14:paraId="0C763758" w14:textId="2E35E4F7" w:rsidR="00884630" w:rsidRDefault="007C5E39" w:rsidP="001F5239">
      <w:pPr>
        <w:rPr>
          <w:rFonts w:eastAsiaTheme="minorEastAsia"/>
          <w:b/>
          <w:bCs/>
          <w:i/>
          <w:iCs/>
          <w:szCs w:val="20"/>
          <w:lang w:val="x-none" w:eastAsia="zh-CN"/>
        </w:rPr>
      </w:pPr>
      <w:r>
        <w:rPr>
          <w:rFonts w:eastAsiaTheme="minorEastAsia" w:hint="eastAsia"/>
          <w:b/>
          <w:bCs/>
          <w:i/>
          <w:iCs/>
          <w:szCs w:val="20"/>
          <w:lang w:val="x-none" w:eastAsia="zh-CN"/>
        </w:rPr>
        <w:t>Proposal 5: N</w:t>
      </w:r>
      <w:r>
        <w:rPr>
          <w:rFonts w:eastAsiaTheme="minorEastAsia"/>
          <w:b/>
          <w:bCs/>
          <w:i/>
          <w:iCs/>
          <w:szCs w:val="20"/>
          <w:lang w:val="x-none" w:eastAsia="zh-CN"/>
        </w:rPr>
        <w:t>e</w:t>
      </w:r>
      <w:r>
        <w:rPr>
          <w:rFonts w:eastAsiaTheme="minorEastAsia" w:hint="eastAsia"/>
          <w:b/>
          <w:bCs/>
          <w:i/>
          <w:iCs/>
          <w:szCs w:val="20"/>
          <w:lang w:val="x-none" w:eastAsia="zh-CN"/>
        </w:rPr>
        <w:t>w RRC parameters to configure the on-demand SSB should be introduced</w:t>
      </w:r>
      <w:r w:rsidR="00884630">
        <w:rPr>
          <w:rFonts w:eastAsiaTheme="minorEastAsia" w:hint="eastAsia"/>
          <w:b/>
          <w:bCs/>
          <w:i/>
          <w:iCs/>
          <w:szCs w:val="20"/>
          <w:lang w:val="x-none" w:eastAsia="zh-CN"/>
        </w:rPr>
        <w:t>.</w:t>
      </w:r>
    </w:p>
    <w:p w14:paraId="5A906447" w14:textId="69BADFB8" w:rsidR="00884630" w:rsidRPr="005B5B88" w:rsidRDefault="00884630" w:rsidP="001F5239">
      <w:pPr>
        <w:rPr>
          <w:rFonts w:eastAsiaTheme="minorEastAsia"/>
          <w:b/>
          <w:bCs/>
          <w:i/>
          <w:iCs/>
          <w:szCs w:val="20"/>
          <w:lang w:val="x-none" w:eastAsia="zh-CN"/>
        </w:rPr>
      </w:pPr>
      <w:r>
        <w:rPr>
          <w:rFonts w:eastAsiaTheme="minorEastAsia" w:hint="eastAsia"/>
          <w:b/>
          <w:bCs/>
          <w:i/>
          <w:iCs/>
          <w:szCs w:val="20"/>
          <w:lang w:val="x-none" w:eastAsia="zh-CN"/>
        </w:rPr>
        <w:t xml:space="preserve">Observation </w:t>
      </w:r>
      <w:r w:rsidR="008C32D0">
        <w:rPr>
          <w:rFonts w:eastAsiaTheme="minorEastAsia" w:hint="eastAsia"/>
          <w:b/>
          <w:bCs/>
          <w:i/>
          <w:iCs/>
          <w:szCs w:val="20"/>
          <w:lang w:val="x-none" w:eastAsia="zh-CN"/>
        </w:rPr>
        <w:t>5</w:t>
      </w:r>
      <w:r>
        <w:rPr>
          <w:rFonts w:eastAsiaTheme="minorEastAsia" w:hint="eastAsia"/>
          <w:b/>
          <w:bCs/>
          <w:i/>
          <w:iCs/>
          <w:szCs w:val="20"/>
          <w:lang w:val="x-none" w:eastAsia="zh-CN"/>
        </w:rPr>
        <w:t>:</w:t>
      </w:r>
      <w:r w:rsidR="005B5B88">
        <w:rPr>
          <w:rFonts w:eastAsiaTheme="minorEastAsia" w:hint="eastAsia"/>
          <w:b/>
          <w:bCs/>
          <w:i/>
          <w:iCs/>
          <w:szCs w:val="20"/>
          <w:lang w:val="x-none" w:eastAsia="zh-CN"/>
        </w:rPr>
        <w:t xml:space="preserve"> If the configuration of on-demand SSB and </w:t>
      </w:r>
      <w:r w:rsidR="005B5B88">
        <w:rPr>
          <w:rFonts w:eastAsiaTheme="minorEastAsia"/>
          <w:b/>
          <w:bCs/>
          <w:i/>
          <w:iCs/>
          <w:szCs w:val="20"/>
          <w:lang w:val="x-none" w:eastAsia="zh-CN"/>
        </w:rPr>
        <w:t>always</w:t>
      </w:r>
      <w:r w:rsidR="005B5B88">
        <w:rPr>
          <w:rFonts w:eastAsiaTheme="minorEastAsia" w:hint="eastAsia"/>
          <w:b/>
          <w:bCs/>
          <w:i/>
          <w:iCs/>
          <w:szCs w:val="20"/>
          <w:lang w:val="x-none" w:eastAsia="zh-CN"/>
        </w:rPr>
        <w:t>-on SSb are same, network can consider not to configure such parameters for on-demand SSB, and the corresponding configuration for SSB can be reused.</w:t>
      </w:r>
    </w:p>
    <w:p w14:paraId="7D318E90" w14:textId="77777777" w:rsidR="009264D4" w:rsidRDefault="00A22F14" w:rsidP="009264D4">
      <w:pPr>
        <w:rPr>
          <w:rFonts w:eastAsiaTheme="minorEastAsia"/>
          <w:szCs w:val="20"/>
          <w:lang w:val="x-none" w:eastAsia="zh-CN"/>
        </w:rPr>
      </w:pPr>
      <w:r>
        <w:rPr>
          <w:rFonts w:eastAsiaTheme="minorEastAsia" w:hint="eastAsia"/>
          <w:szCs w:val="20"/>
          <w:lang w:val="x-none" w:eastAsia="zh-CN"/>
        </w:rPr>
        <w:t xml:space="preserve">Besides, </w:t>
      </w:r>
      <w:r>
        <w:rPr>
          <w:rFonts w:eastAsiaTheme="minorEastAsia"/>
          <w:szCs w:val="20"/>
          <w:lang w:val="x-none" w:eastAsia="zh-CN"/>
        </w:rPr>
        <w:t>when</w:t>
      </w:r>
      <w:r>
        <w:rPr>
          <w:rFonts w:eastAsiaTheme="minorEastAsia" w:hint="eastAsia"/>
          <w:szCs w:val="20"/>
          <w:lang w:val="x-none" w:eastAsia="zh-CN"/>
        </w:rPr>
        <w:t xml:space="preserve"> on-demand SSB and always-on SSB both exists, the transmission occasion of both SSB in time domain can be very close, which will result in the waste of energy to transmit such two SSB. </w:t>
      </w:r>
      <w:r>
        <w:rPr>
          <w:rFonts w:eastAsiaTheme="minorEastAsia"/>
          <w:szCs w:val="20"/>
          <w:lang w:val="x-none" w:eastAsia="zh-CN"/>
        </w:rPr>
        <w:t>B</w:t>
      </w:r>
      <w:r>
        <w:rPr>
          <w:rFonts w:eastAsiaTheme="minorEastAsia" w:hint="eastAsia"/>
          <w:szCs w:val="20"/>
          <w:lang w:val="x-none" w:eastAsia="zh-CN"/>
        </w:rPr>
        <w:t xml:space="preserve">asically, </w:t>
      </w:r>
      <w:r>
        <w:rPr>
          <w:rFonts w:eastAsiaTheme="minorEastAsia"/>
          <w:szCs w:val="20"/>
          <w:lang w:val="x-none" w:eastAsia="zh-CN"/>
        </w:rPr>
        <w:t>w</w:t>
      </w:r>
      <w:r>
        <w:rPr>
          <w:rFonts w:eastAsiaTheme="minorEastAsia" w:hint="eastAsia"/>
          <w:szCs w:val="20"/>
          <w:lang w:val="x-none" w:eastAsia="zh-CN"/>
        </w:rPr>
        <w:t>e think in such case, only one kind of SSB should be transmitted</w:t>
      </w:r>
      <w:r w:rsidR="00884630">
        <w:rPr>
          <w:rFonts w:eastAsiaTheme="minorEastAsia" w:hint="eastAsia"/>
          <w:szCs w:val="20"/>
          <w:lang w:val="x-none" w:eastAsia="zh-CN"/>
        </w:rPr>
        <w:t xml:space="preserve">, and if the transmission occasion in time domain of both SSBs are the same, network only needs to transmit the </w:t>
      </w:r>
      <w:r w:rsidR="005B5B88">
        <w:rPr>
          <w:rFonts w:eastAsiaTheme="minorEastAsia" w:hint="eastAsia"/>
          <w:szCs w:val="20"/>
          <w:lang w:val="x-none" w:eastAsia="zh-CN"/>
        </w:rPr>
        <w:t xml:space="preserve">on-demand SSB for SCell. </w:t>
      </w:r>
    </w:p>
    <w:p w14:paraId="6D2A52E7" w14:textId="4855B5B0" w:rsidR="009264D4" w:rsidRPr="009264D4" w:rsidRDefault="009264D4" w:rsidP="009264D4">
      <w:pPr>
        <w:rPr>
          <w:rFonts w:eastAsiaTheme="minorEastAsia"/>
          <w:b/>
          <w:bCs/>
          <w:i/>
          <w:iCs/>
          <w:szCs w:val="20"/>
          <w:lang w:val="x-none" w:eastAsia="zh-CN"/>
        </w:rPr>
      </w:pPr>
      <w:r>
        <w:rPr>
          <w:rFonts w:eastAsiaTheme="minorEastAsia" w:hint="eastAsia"/>
          <w:b/>
          <w:bCs/>
          <w:i/>
          <w:iCs/>
          <w:szCs w:val="20"/>
          <w:lang w:val="x-none" w:eastAsia="zh-CN"/>
        </w:rPr>
        <w:t xml:space="preserve">Observation </w:t>
      </w:r>
      <w:r w:rsidR="008C32D0">
        <w:rPr>
          <w:rFonts w:eastAsiaTheme="minorEastAsia" w:hint="eastAsia"/>
          <w:b/>
          <w:bCs/>
          <w:i/>
          <w:iCs/>
          <w:szCs w:val="20"/>
          <w:lang w:val="x-none" w:eastAsia="zh-CN"/>
        </w:rPr>
        <w:t>6</w:t>
      </w:r>
      <w:r>
        <w:rPr>
          <w:rFonts w:eastAsiaTheme="minorEastAsia" w:hint="eastAsia"/>
          <w:b/>
          <w:bCs/>
          <w:i/>
          <w:iCs/>
          <w:szCs w:val="20"/>
          <w:lang w:val="x-none" w:eastAsia="zh-CN"/>
        </w:rPr>
        <w:t xml:space="preserve">: To avoid the energy wasting, only one </w:t>
      </w:r>
      <w:r w:rsidR="00336A9C">
        <w:rPr>
          <w:rFonts w:eastAsiaTheme="minorEastAsia" w:hint="eastAsia"/>
          <w:b/>
          <w:bCs/>
          <w:i/>
          <w:iCs/>
          <w:szCs w:val="20"/>
          <w:lang w:val="x-none" w:eastAsia="zh-CN"/>
        </w:rPr>
        <w:t>SSB should be transmitted if there is overlap between the on-demand SSB and always-on SSB.</w:t>
      </w:r>
      <w:r>
        <w:rPr>
          <w:rFonts w:eastAsiaTheme="minorEastAsia" w:hint="eastAsia"/>
          <w:b/>
          <w:bCs/>
          <w:i/>
          <w:iCs/>
          <w:szCs w:val="20"/>
          <w:lang w:val="x-none" w:eastAsia="zh-CN"/>
        </w:rPr>
        <w:t xml:space="preserve"> </w:t>
      </w:r>
    </w:p>
    <w:p w14:paraId="728AABE5" w14:textId="6F752C4E" w:rsidR="00A717ED" w:rsidRDefault="005B5B88" w:rsidP="009264D4">
      <w:pPr>
        <w:rPr>
          <w:rFonts w:eastAsiaTheme="minorEastAsia"/>
          <w:sz w:val="21"/>
          <w:szCs w:val="28"/>
          <w:lang w:eastAsia="zh-CN"/>
        </w:rPr>
      </w:pPr>
      <w:r>
        <w:rPr>
          <w:rFonts w:eastAsiaTheme="minorEastAsia" w:hint="eastAsia"/>
          <w:szCs w:val="20"/>
          <w:lang w:val="x-none" w:eastAsia="zh-CN"/>
        </w:rPr>
        <w:t>And for achieving such configuration, the time offset for on-demand SSB should also be introduced, so that the transmission of both kinds of SSB can be aligned.</w:t>
      </w:r>
    </w:p>
    <w:p w14:paraId="110EA33C" w14:textId="3308B9B2" w:rsidR="009264D4" w:rsidRDefault="009264D4" w:rsidP="009264D4">
      <w:pPr>
        <w:rPr>
          <w:rFonts w:eastAsiaTheme="minorEastAsia"/>
          <w:b/>
          <w:bCs/>
          <w:i/>
          <w:iCs/>
          <w:szCs w:val="20"/>
          <w:lang w:eastAsia="zh-CN"/>
        </w:rPr>
      </w:pPr>
      <w:r>
        <w:rPr>
          <w:rFonts w:eastAsiaTheme="minorEastAsia" w:hint="eastAsia"/>
          <w:b/>
          <w:bCs/>
          <w:i/>
          <w:iCs/>
          <w:szCs w:val="20"/>
          <w:lang w:eastAsia="zh-CN"/>
        </w:rPr>
        <w:t xml:space="preserve">Observation </w:t>
      </w:r>
      <w:r w:rsidR="008C32D0">
        <w:rPr>
          <w:rFonts w:eastAsiaTheme="minorEastAsia" w:hint="eastAsia"/>
          <w:b/>
          <w:bCs/>
          <w:i/>
          <w:iCs/>
          <w:szCs w:val="20"/>
          <w:lang w:eastAsia="zh-CN"/>
        </w:rPr>
        <w:t>7</w:t>
      </w:r>
      <w:r>
        <w:rPr>
          <w:rFonts w:eastAsiaTheme="minorEastAsia" w:hint="eastAsia"/>
          <w:b/>
          <w:bCs/>
          <w:i/>
          <w:iCs/>
          <w:szCs w:val="20"/>
          <w:lang w:eastAsia="zh-CN"/>
        </w:rPr>
        <w:t xml:space="preserve">: To reduce the complexity for handling the case where conflict of on-demand SSB and </w:t>
      </w:r>
      <w:r>
        <w:rPr>
          <w:rFonts w:eastAsiaTheme="minorEastAsia"/>
          <w:b/>
          <w:bCs/>
          <w:i/>
          <w:iCs/>
          <w:szCs w:val="20"/>
          <w:lang w:eastAsia="zh-CN"/>
        </w:rPr>
        <w:t>alway</w:t>
      </w:r>
      <w:r>
        <w:rPr>
          <w:rFonts w:eastAsiaTheme="minorEastAsia" w:hint="eastAsia"/>
          <w:b/>
          <w:bCs/>
          <w:i/>
          <w:iCs/>
          <w:szCs w:val="20"/>
          <w:lang w:eastAsia="zh-CN"/>
        </w:rPr>
        <w:t xml:space="preserve">s-on SSB exists, gNB </w:t>
      </w:r>
      <w:r w:rsidR="0085093C">
        <w:rPr>
          <w:rFonts w:eastAsiaTheme="minorEastAsia" w:hint="eastAsia"/>
          <w:b/>
          <w:bCs/>
          <w:i/>
          <w:iCs/>
          <w:szCs w:val="20"/>
          <w:lang w:eastAsia="zh-CN"/>
        </w:rPr>
        <w:t>should</w:t>
      </w:r>
      <w:r>
        <w:rPr>
          <w:rFonts w:eastAsiaTheme="minorEastAsia" w:hint="eastAsia"/>
          <w:b/>
          <w:bCs/>
          <w:i/>
          <w:iCs/>
          <w:szCs w:val="20"/>
          <w:lang w:eastAsia="zh-CN"/>
        </w:rPr>
        <w:t xml:space="preserve"> try to transmit the on-demand SSB </w:t>
      </w:r>
      <w:r w:rsidR="0085093C">
        <w:rPr>
          <w:rFonts w:eastAsiaTheme="minorEastAsia" w:hint="eastAsia"/>
          <w:b/>
          <w:bCs/>
          <w:i/>
          <w:iCs/>
          <w:szCs w:val="20"/>
          <w:lang w:eastAsia="zh-CN"/>
        </w:rPr>
        <w:t>and one of the legacy always-on SSB at the same time.</w:t>
      </w:r>
    </w:p>
    <w:p w14:paraId="36DBBCB6" w14:textId="51BB08CE" w:rsidR="009264D4" w:rsidRDefault="009264D4" w:rsidP="009264D4">
      <w:pPr>
        <w:rPr>
          <w:rFonts w:eastAsiaTheme="minorEastAsia"/>
          <w:b/>
          <w:bCs/>
          <w:i/>
          <w:iCs/>
          <w:szCs w:val="20"/>
          <w:lang w:eastAsia="zh-CN"/>
        </w:rPr>
      </w:pPr>
      <w:r>
        <w:rPr>
          <w:rFonts w:eastAsiaTheme="minorEastAsia" w:hint="eastAsia"/>
          <w:b/>
          <w:bCs/>
          <w:i/>
          <w:iCs/>
          <w:szCs w:val="20"/>
          <w:lang w:eastAsia="zh-CN"/>
        </w:rPr>
        <w:t xml:space="preserve">Proposal 6: Time offset for the first transmission of on-demand SSB </w:t>
      </w:r>
      <w:r>
        <w:rPr>
          <w:rFonts w:eastAsiaTheme="minorEastAsia"/>
          <w:b/>
          <w:bCs/>
          <w:i/>
          <w:iCs/>
          <w:szCs w:val="20"/>
          <w:lang w:eastAsia="zh-CN"/>
        </w:rPr>
        <w:t>should</w:t>
      </w:r>
      <w:r>
        <w:rPr>
          <w:rFonts w:eastAsiaTheme="minorEastAsia" w:hint="eastAsia"/>
          <w:b/>
          <w:bCs/>
          <w:i/>
          <w:iCs/>
          <w:szCs w:val="20"/>
          <w:lang w:eastAsia="zh-CN"/>
        </w:rPr>
        <w:t xml:space="preserve"> be </w:t>
      </w:r>
      <w:r>
        <w:rPr>
          <w:rFonts w:eastAsiaTheme="minorEastAsia"/>
          <w:b/>
          <w:bCs/>
          <w:i/>
          <w:iCs/>
          <w:szCs w:val="20"/>
          <w:lang w:eastAsia="zh-CN"/>
        </w:rPr>
        <w:t>introduced</w:t>
      </w:r>
      <w:r>
        <w:rPr>
          <w:rFonts w:eastAsiaTheme="minorEastAsia" w:hint="eastAsia"/>
          <w:b/>
          <w:bCs/>
          <w:i/>
          <w:iCs/>
          <w:szCs w:val="20"/>
          <w:lang w:eastAsia="zh-CN"/>
        </w:rPr>
        <w:t>.</w:t>
      </w:r>
    </w:p>
    <w:p w14:paraId="3241C5B1" w14:textId="6932B702" w:rsidR="009264D4" w:rsidRDefault="009264D4" w:rsidP="009264D4">
      <w:pPr>
        <w:rPr>
          <w:rFonts w:eastAsiaTheme="minorEastAsia"/>
          <w:szCs w:val="20"/>
          <w:lang w:eastAsia="zh-CN"/>
        </w:rPr>
      </w:pPr>
      <w:r>
        <w:rPr>
          <w:rFonts w:eastAsiaTheme="minorEastAsia"/>
          <w:szCs w:val="20"/>
          <w:lang w:eastAsia="zh-CN"/>
        </w:rPr>
        <w:t>H</w:t>
      </w:r>
      <w:r>
        <w:rPr>
          <w:rFonts w:eastAsiaTheme="minorEastAsia" w:hint="eastAsia"/>
          <w:szCs w:val="20"/>
          <w:lang w:eastAsia="zh-CN"/>
        </w:rPr>
        <w:t>owever, such configuration may not be easy to be achieved in realize network</w:t>
      </w:r>
      <w:r w:rsidR="00336A9C">
        <w:rPr>
          <w:rFonts w:eastAsiaTheme="minorEastAsia" w:hint="eastAsia"/>
          <w:szCs w:val="20"/>
          <w:lang w:eastAsia="zh-CN"/>
        </w:rPr>
        <w:t>, and there could be multiple on-demand SSB in the cell since it can be SCell for different UE. Still, we need to ensure the two kinds of SSB won</w:t>
      </w:r>
      <w:r w:rsidR="00336A9C">
        <w:rPr>
          <w:rFonts w:eastAsiaTheme="minorEastAsia"/>
          <w:szCs w:val="20"/>
          <w:lang w:eastAsia="zh-CN"/>
        </w:rPr>
        <w:t>’</w:t>
      </w:r>
      <w:r w:rsidR="00336A9C">
        <w:rPr>
          <w:rFonts w:eastAsiaTheme="minorEastAsia" w:hint="eastAsia"/>
          <w:szCs w:val="20"/>
          <w:lang w:eastAsia="zh-CN"/>
        </w:rPr>
        <w:t xml:space="preserve">t be transmitted at very close time. Therefore, a time margin for SSB transmission can be introduced, i.e., if the on-demand SSB </w:t>
      </w:r>
      <w:r w:rsidR="00336A9C">
        <w:rPr>
          <w:rFonts w:eastAsiaTheme="minorEastAsia"/>
          <w:szCs w:val="20"/>
          <w:lang w:eastAsia="zh-CN"/>
        </w:rPr>
        <w:t>and</w:t>
      </w:r>
      <w:r w:rsidR="00336A9C">
        <w:rPr>
          <w:rFonts w:eastAsiaTheme="minorEastAsia" w:hint="eastAsia"/>
          <w:szCs w:val="20"/>
          <w:lang w:eastAsia="zh-CN"/>
        </w:rPr>
        <w:t xml:space="preserve"> </w:t>
      </w:r>
      <w:r w:rsidR="00336A9C">
        <w:rPr>
          <w:rFonts w:eastAsiaTheme="minorEastAsia"/>
          <w:szCs w:val="20"/>
          <w:lang w:eastAsia="zh-CN"/>
        </w:rPr>
        <w:t>always</w:t>
      </w:r>
      <w:r w:rsidR="00336A9C">
        <w:rPr>
          <w:rFonts w:eastAsiaTheme="minorEastAsia" w:hint="eastAsia"/>
          <w:szCs w:val="20"/>
          <w:lang w:eastAsia="zh-CN"/>
        </w:rPr>
        <w:t>-on SSB only be transmitted once within this period of time, then the retransmission of SSB can be avoid, and the maximum NES gain can be achieved.</w:t>
      </w:r>
    </w:p>
    <w:p w14:paraId="78BBA3D7" w14:textId="1003D4FD" w:rsidR="00336A9C" w:rsidRPr="00336A9C" w:rsidRDefault="00336A9C" w:rsidP="009264D4">
      <w:pPr>
        <w:rPr>
          <w:rFonts w:eastAsiaTheme="minorEastAsia"/>
          <w:b/>
          <w:bCs/>
          <w:i/>
          <w:iCs/>
          <w:szCs w:val="20"/>
          <w:lang w:eastAsia="zh-CN"/>
        </w:rPr>
      </w:pPr>
      <w:r>
        <w:rPr>
          <w:rFonts w:eastAsiaTheme="minorEastAsia" w:hint="eastAsia"/>
          <w:b/>
          <w:bCs/>
          <w:i/>
          <w:iCs/>
          <w:szCs w:val="20"/>
          <w:lang w:eastAsia="zh-CN"/>
        </w:rPr>
        <w:t>Proposal 7: T</w:t>
      </w:r>
      <w:r>
        <w:rPr>
          <w:rFonts w:eastAsiaTheme="minorEastAsia"/>
          <w:b/>
          <w:bCs/>
          <w:i/>
          <w:iCs/>
          <w:szCs w:val="20"/>
          <w:lang w:eastAsia="zh-CN"/>
        </w:rPr>
        <w:t>h</w:t>
      </w:r>
      <w:r>
        <w:rPr>
          <w:rFonts w:eastAsiaTheme="minorEastAsia" w:hint="eastAsia"/>
          <w:b/>
          <w:bCs/>
          <w:i/>
          <w:iCs/>
          <w:szCs w:val="20"/>
          <w:lang w:eastAsia="zh-CN"/>
        </w:rPr>
        <w:t>e transmission time margin of SSB can be introduce to restrict the minimum transmission interval of two SSBs.</w:t>
      </w:r>
    </w:p>
    <w:p w14:paraId="5A84EA03" w14:textId="4FBC7203" w:rsidR="00CA123E" w:rsidRPr="005A522F" w:rsidRDefault="00C10D9B" w:rsidP="005A522F">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C</w:t>
      </w:r>
      <w:r>
        <w:rPr>
          <w:rFonts w:eastAsia="宋体" w:hint="eastAsia"/>
          <w:lang w:eastAsia="zh-CN"/>
        </w:rPr>
        <w:t xml:space="preserve">onsiderations on </w:t>
      </w:r>
      <w:r w:rsidR="00D17320">
        <w:rPr>
          <w:rFonts w:eastAsia="宋体" w:hint="eastAsia"/>
          <w:lang w:eastAsia="zh-CN"/>
        </w:rPr>
        <w:t>mecha</w:t>
      </w:r>
      <w:r w:rsidR="00D17320" w:rsidRPr="005A522F">
        <w:rPr>
          <w:rFonts w:eastAsia="宋体" w:hint="eastAsia"/>
          <w:lang w:eastAsia="zh-CN"/>
        </w:rPr>
        <w:t>nism</w:t>
      </w:r>
      <w:r w:rsidRPr="005A522F">
        <w:rPr>
          <w:rFonts w:eastAsia="宋体" w:hint="eastAsia"/>
          <w:lang w:eastAsia="zh-CN"/>
        </w:rPr>
        <w:t xml:space="preserve"> of</w:t>
      </w:r>
      <w:r w:rsidR="00447FDC" w:rsidRPr="005A522F">
        <w:rPr>
          <w:rFonts w:eastAsia="宋体" w:hint="eastAsia"/>
          <w:lang w:eastAsia="zh-CN"/>
        </w:rPr>
        <w:t xml:space="preserve"> on-demand SSB</w:t>
      </w:r>
      <w:r w:rsidR="00C00A5C" w:rsidRPr="005A522F">
        <w:rPr>
          <w:rFonts w:eastAsia="宋体" w:hint="eastAsia"/>
          <w:lang w:eastAsia="zh-CN"/>
        </w:rPr>
        <w:t xml:space="preserve"> </w:t>
      </w:r>
      <w:r w:rsidR="00447FDC" w:rsidRPr="005A522F">
        <w:rPr>
          <w:rFonts w:eastAsia="宋体" w:hint="eastAsia"/>
          <w:lang w:eastAsia="zh-CN"/>
        </w:rPr>
        <w:t>transmission on SCell</w:t>
      </w:r>
    </w:p>
    <w:p w14:paraId="17D01D67" w14:textId="3F43EAFA" w:rsidR="00D17320" w:rsidRPr="005B1925" w:rsidRDefault="00D17320" w:rsidP="00447FDC">
      <w:pPr>
        <w:jc w:val="both"/>
        <w:rPr>
          <w:rFonts w:eastAsiaTheme="minorEastAsia"/>
          <w:szCs w:val="20"/>
          <w:lang w:val="x-none" w:eastAsia="zh-CN"/>
        </w:rPr>
      </w:pPr>
      <w:r w:rsidRPr="005B1925">
        <w:rPr>
          <w:rFonts w:eastAsiaTheme="minorEastAsia"/>
          <w:szCs w:val="20"/>
          <w:lang w:val="x-none" w:eastAsia="zh-CN"/>
        </w:rPr>
        <w:t>I</w:t>
      </w:r>
      <w:r w:rsidRPr="005B1925">
        <w:rPr>
          <w:rFonts w:eastAsiaTheme="minorEastAsia" w:hint="eastAsia"/>
          <w:szCs w:val="20"/>
          <w:lang w:val="x-none" w:eastAsia="zh-CN"/>
        </w:rPr>
        <w:t>n RAN1 #11</w:t>
      </w:r>
      <w:r w:rsidR="005A522F" w:rsidRPr="005B1925">
        <w:rPr>
          <w:rFonts w:eastAsiaTheme="minorEastAsia" w:hint="eastAsia"/>
          <w:szCs w:val="20"/>
          <w:lang w:val="x-none" w:eastAsia="zh-CN"/>
        </w:rPr>
        <w:t>7</w:t>
      </w:r>
      <w:r w:rsidRPr="005B1925">
        <w:rPr>
          <w:rFonts w:eastAsiaTheme="minorEastAsia" w:hint="eastAsia"/>
          <w:szCs w:val="20"/>
          <w:lang w:val="x-none" w:eastAsia="zh-CN"/>
        </w:rPr>
        <w:t xml:space="preserve"> meeting, the following agreement was reached on the on-demand SSB transmission </w:t>
      </w:r>
      <w:r w:rsidR="00401961" w:rsidRPr="005B1925">
        <w:rPr>
          <w:rFonts w:eastAsiaTheme="minorEastAsia" w:hint="eastAsia"/>
          <w:szCs w:val="20"/>
          <w:lang w:val="x-none" w:eastAsia="zh-CN"/>
        </w:rPr>
        <w:t>transmission mechanism</w:t>
      </w:r>
      <w:r w:rsidRPr="005B1925">
        <w:rPr>
          <w:rFonts w:eastAsiaTheme="minorEastAsia" w:hint="eastAsia"/>
          <w:szCs w:val="20"/>
          <w:lang w:val="x-none" w:eastAsia="zh-CN"/>
        </w:rPr>
        <w:t xml:space="preserve">. </w:t>
      </w:r>
    </w:p>
    <w:tbl>
      <w:tblPr>
        <w:tblStyle w:val="af4"/>
        <w:tblW w:w="0" w:type="auto"/>
        <w:tblLook w:val="04A0" w:firstRow="1" w:lastRow="0" w:firstColumn="1" w:lastColumn="0" w:noHBand="0" w:noVBand="1"/>
      </w:tblPr>
      <w:tblGrid>
        <w:gridCol w:w="9288"/>
      </w:tblGrid>
      <w:tr w:rsidR="00D17320" w:rsidRPr="005B1925" w14:paraId="76E67A35" w14:textId="77777777" w:rsidTr="00D17320">
        <w:tc>
          <w:tcPr>
            <w:tcW w:w="9288" w:type="dxa"/>
          </w:tcPr>
          <w:p w14:paraId="2CD8B712" w14:textId="77777777" w:rsidR="00776EB4" w:rsidRPr="005B1925" w:rsidRDefault="00776EB4" w:rsidP="00776EB4">
            <w:pPr>
              <w:rPr>
                <w:b/>
                <w:bCs/>
                <w:szCs w:val="20"/>
              </w:rPr>
            </w:pPr>
            <w:r w:rsidRPr="005B1925">
              <w:rPr>
                <w:b/>
                <w:bCs/>
                <w:szCs w:val="20"/>
                <w:highlight w:val="green"/>
              </w:rPr>
              <w:t>Agreement</w:t>
            </w:r>
          </w:p>
          <w:p w14:paraId="10F3EDFB" w14:textId="77777777" w:rsidR="00776EB4" w:rsidRPr="005B1925" w:rsidRDefault="00776EB4" w:rsidP="00776EB4">
            <w:pPr>
              <w:contextualSpacing/>
              <w:jc w:val="both"/>
              <w:rPr>
                <w:rFonts w:eastAsia="Malgun Gothic"/>
                <w:szCs w:val="20"/>
                <w:lang w:eastAsia="zh-CN"/>
              </w:rPr>
            </w:pPr>
            <w:r w:rsidRPr="005B1925">
              <w:rPr>
                <w:szCs w:val="20"/>
                <w:lang w:eastAsia="zh-CN"/>
              </w:rPr>
              <w:t xml:space="preserve">For SSB burst(s) </w:t>
            </w:r>
            <w:r w:rsidRPr="005B1925">
              <w:rPr>
                <w:szCs w:val="20"/>
                <w:lang w:eastAsia="ko-KR"/>
              </w:rPr>
              <w:t>indicated</w:t>
            </w:r>
            <w:r w:rsidRPr="005B1925">
              <w:rPr>
                <w:szCs w:val="20"/>
                <w:lang w:eastAsia="zh-CN"/>
              </w:rPr>
              <w:t xml:space="preserve"> by on-demand SSB SCell operation</w:t>
            </w:r>
            <w:r w:rsidRPr="005B1925">
              <w:rPr>
                <w:szCs w:val="20"/>
                <w:lang w:eastAsia="ko-KR"/>
              </w:rPr>
              <w:t xml:space="preserve"> via MAC CE</w:t>
            </w:r>
            <w:r w:rsidRPr="005B1925">
              <w:rPr>
                <w:szCs w:val="20"/>
                <w:lang w:eastAsia="zh-CN"/>
              </w:rPr>
              <w:t>,</w:t>
            </w:r>
            <w:r w:rsidRPr="005B1925">
              <w:rPr>
                <w:szCs w:val="20"/>
                <w:lang w:eastAsia="ko-KR"/>
              </w:rPr>
              <w:t xml:space="preserve"> </w:t>
            </w:r>
            <w:r w:rsidRPr="005B1925">
              <w:rPr>
                <w:rFonts w:eastAsia="Malgun Gothic"/>
                <w:szCs w:val="20"/>
                <w:lang w:eastAsia="zh-CN"/>
              </w:rPr>
              <w:t xml:space="preserve">UE expects that </w:t>
            </w:r>
            <w:r w:rsidRPr="005B1925">
              <w:rPr>
                <w:szCs w:val="20"/>
                <w:lang w:eastAsia="zh-CN"/>
              </w:rPr>
              <w:t xml:space="preserve">on-demand </w:t>
            </w:r>
            <w:r w:rsidRPr="005B1925">
              <w:rPr>
                <w:rFonts w:eastAsia="Malgun Gothic"/>
                <w:szCs w:val="20"/>
                <w:lang w:eastAsia="zh-CN"/>
              </w:rPr>
              <w:t>SSB burst(s) is transmitted from time instance A</w:t>
            </w:r>
            <w:r w:rsidRPr="005B1925">
              <w:rPr>
                <w:rFonts w:eastAsia="Malgun Gothic"/>
                <w:szCs w:val="20"/>
                <w:lang w:eastAsia="ko-KR"/>
              </w:rPr>
              <w:t xml:space="preserve"> which is determined as follows.</w:t>
            </w:r>
          </w:p>
          <w:p w14:paraId="78FD8022" w14:textId="77777777" w:rsidR="00776EB4" w:rsidRPr="005B1925" w:rsidRDefault="00776EB4" w:rsidP="00776EB4">
            <w:pPr>
              <w:numPr>
                <w:ilvl w:val="0"/>
                <w:numId w:val="54"/>
              </w:numPr>
              <w:contextualSpacing/>
              <w:jc w:val="both"/>
              <w:rPr>
                <w:szCs w:val="20"/>
                <w:lang w:eastAsia="ko-KR"/>
              </w:rPr>
            </w:pPr>
            <w:r w:rsidRPr="005B1925">
              <w:rPr>
                <w:szCs w:val="20"/>
                <w:lang w:eastAsia="ko-KR"/>
              </w:rPr>
              <w:lastRenderedPageBreak/>
              <w:t>Alt 3-1: Time instance A is [the slot boundary of] the first SSB time domain position [of actually transmitted on-demand SSB burst] which is T [slots or symbols] after the [slot or symbol] where UE receives a signalling from gNB to indicate on-demand SSB transmission</w:t>
            </w:r>
          </w:p>
          <w:p w14:paraId="3029A345" w14:textId="77777777" w:rsidR="00776EB4" w:rsidRPr="005B1925" w:rsidRDefault="00776EB4" w:rsidP="00776EB4">
            <w:pPr>
              <w:numPr>
                <w:ilvl w:val="1"/>
                <w:numId w:val="54"/>
              </w:numPr>
              <w:contextualSpacing/>
              <w:jc w:val="both"/>
              <w:rPr>
                <w:szCs w:val="20"/>
                <w:lang w:eastAsia="ko-KR"/>
              </w:rPr>
            </w:pPr>
            <w:r w:rsidRPr="005B1925">
              <w:rPr>
                <w:szCs w:val="20"/>
                <w:lang w:eastAsia="ko-KR"/>
              </w:rPr>
              <w:t>The SSB time domain positions of on-demand SSB burst are configured by gNB.</w:t>
            </w:r>
          </w:p>
          <w:p w14:paraId="48695EEA" w14:textId="77777777" w:rsidR="00776EB4" w:rsidRPr="005B1925" w:rsidRDefault="00776EB4" w:rsidP="00776EB4">
            <w:pPr>
              <w:numPr>
                <w:ilvl w:val="0"/>
                <w:numId w:val="54"/>
              </w:numPr>
              <w:contextualSpacing/>
              <w:jc w:val="both"/>
              <w:rPr>
                <w:szCs w:val="20"/>
                <w:lang w:eastAsia="ko-KR"/>
              </w:rPr>
            </w:pPr>
            <w:r w:rsidRPr="005B1925">
              <w:rPr>
                <w:szCs w:val="20"/>
                <w:lang w:eastAsia="ko-KR"/>
              </w:rPr>
              <w:t>FFS: Details of the value of T (≥ 0) including possibility of T comprising of multiple components</w:t>
            </w:r>
          </w:p>
          <w:p w14:paraId="0D6B107A" w14:textId="77777777" w:rsidR="00776EB4" w:rsidRPr="005B1925" w:rsidRDefault="00776EB4" w:rsidP="00776EB4">
            <w:pPr>
              <w:numPr>
                <w:ilvl w:val="0"/>
                <w:numId w:val="54"/>
              </w:numPr>
              <w:contextualSpacing/>
              <w:jc w:val="both"/>
              <w:rPr>
                <w:szCs w:val="20"/>
                <w:lang w:eastAsia="ko-KR"/>
              </w:rPr>
            </w:pPr>
            <w:r w:rsidRPr="005B1925">
              <w:rPr>
                <w:szCs w:val="20"/>
                <w:lang w:eastAsia="ko-KR"/>
              </w:rPr>
              <w:t xml:space="preserve">Note: The value of T is not less than existing timeline required for UE’s MAC CE processing for SCell activation </w:t>
            </w:r>
          </w:p>
          <w:p w14:paraId="5F63C726" w14:textId="77777777" w:rsidR="00776EB4" w:rsidRPr="005B1925" w:rsidRDefault="00776EB4" w:rsidP="00776EB4">
            <w:pPr>
              <w:numPr>
                <w:ilvl w:val="0"/>
                <w:numId w:val="54"/>
              </w:numPr>
              <w:contextualSpacing/>
              <w:jc w:val="both"/>
              <w:rPr>
                <w:szCs w:val="20"/>
                <w:lang w:eastAsia="ko-KR"/>
              </w:rPr>
            </w:pPr>
            <w:r w:rsidRPr="005B1925">
              <w:rPr>
                <w:szCs w:val="20"/>
                <w:lang w:eastAsia="ko-KR"/>
              </w:rPr>
              <w:t>FFS: Whether the value of T is predefined or indicated/configured by gNB</w:t>
            </w:r>
          </w:p>
          <w:p w14:paraId="11DBEACD" w14:textId="77777777" w:rsidR="00776EB4" w:rsidRPr="005B1925" w:rsidRDefault="00776EB4" w:rsidP="00776EB4">
            <w:pPr>
              <w:numPr>
                <w:ilvl w:val="0"/>
                <w:numId w:val="54"/>
              </w:numPr>
              <w:contextualSpacing/>
              <w:jc w:val="both"/>
              <w:rPr>
                <w:szCs w:val="20"/>
                <w:lang w:eastAsia="ko-KR"/>
              </w:rPr>
            </w:pPr>
            <w:r w:rsidRPr="005B1925">
              <w:rPr>
                <w:szCs w:val="20"/>
                <w:lang w:eastAsia="ko-KR"/>
              </w:rPr>
              <w:t>FFS: Details of “the [slot or symbol] where UE receives a signalling from gNB” or “the [slot or symbol] where UE transmits HARQ-ACK corresponding to a signalling from gNB to trigger on-demand SSB”</w:t>
            </w:r>
          </w:p>
          <w:p w14:paraId="7B0E83E2" w14:textId="51F42D11" w:rsidR="00D17320" w:rsidRPr="005B1925" w:rsidRDefault="00776EB4" w:rsidP="005A522F">
            <w:pPr>
              <w:rPr>
                <w:rFonts w:eastAsia="Malgun Gothic"/>
                <w:szCs w:val="20"/>
              </w:rPr>
            </w:pPr>
            <w:r w:rsidRPr="005B1925">
              <w:rPr>
                <w:szCs w:val="20"/>
                <w:lang w:eastAsia="ko-KR"/>
              </w:rPr>
              <w:t>Above applies at least for the case where SCell with on demand SSB transmission and cell with signalling transmission have the same numerology.</w:t>
            </w:r>
          </w:p>
        </w:tc>
      </w:tr>
    </w:tbl>
    <w:p w14:paraId="1E1AACA8" w14:textId="62543AD7" w:rsidR="00D17320" w:rsidRPr="005B1925" w:rsidRDefault="00401961" w:rsidP="00447FDC">
      <w:pPr>
        <w:jc w:val="both"/>
        <w:rPr>
          <w:rFonts w:eastAsiaTheme="minorEastAsia"/>
          <w:szCs w:val="20"/>
          <w:lang w:val="x-none" w:eastAsia="zh-CN"/>
        </w:rPr>
      </w:pPr>
      <w:r w:rsidRPr="005B1925">
        <w:rPr>
          <w:rFonts w:eastAsiaTheme="minorEastAsia"/>
          <w:szCs w:val="20"/>
          <w:lang w:val="x-none" w:eastAsia="zh-CN"/>
        </w:rPr>
        <w:lastRenderedPageBreak/>
        <w:t>For the</w:t>
      </w:r>
      <w:r w:rsidRPr="005B1925">
        <w:rPr>
          <w:rFonts w:eastAsiaTheme="minorEastAsia" w:hint="eastAsia"/>
          <w:szCs w:val="20"/>
          <w:lang w:val="x-none" w:eastAsia="zh-CN"/>
        </w:rPr>
        <w:t xml:space="preserve"> value of T, it is the time offset we discussed in section 3, which we think should be configured by gNB. And </w:t>
      </w:r>
    </w:p>
    <w:p w14:paraId="5EA00A34" w14:textId="723A1DD4" w:rsidR="00A15EA7" w:rsidRPr="005B1925" w:rsidRDefault="00E603CE" w:rsidP="00447FDC">
      <w:pPr>
        <w:jc w:val="both"/>
        <w:rPr>
          <w:rFonts w:eastAsiaTheme="minorEastAsia"/>
          <w:szCs w:val="20"/>
          <w:lang w:val="x-none" w:eastAsia="zh-CN"/>
        </w:rPr>
      </w:pPr>
      <w:r w:rsidRPr="005B1925">
        <w:rPr>
          <w:rFonts w:eastAsiaTheme="minorEastAsia"/>
          <w:szCs w:val="20"/>
          <w:lang w:val="x-none" w:eastAsia="zh-CN"/>
        </w:rPr>
        <w:t>I</w:t>
      </w:r>
      <w:r w:rsidRPr="005B1925">
        <w:rPr>
          <w:rFonts w:eastAsiaTheme="minorEastAsia" w:hint="eastAsia"/>
          <w:szCs w:val="20"/>
          <w:lang w:val="x-none" w:eastAsia="zh-CN"/>
        </w:rPr>
        <w:t xml:space="preserve">n current specs, </w:t>
      </w:r>
      <w:r w:rsidRPr="005B1925">
        <w:rPr>
          <w:rFonts w:eastAsiaTheme="minorEastAsia"/>
          <w:szCs w:val="20"/>
          <w:lang w:val="x-none" w:eastAsia="zh-CN"/>
        </w:rPr>
        <w:t>SSB is always transmitted periodically in the current specs, but for the on-demand SSB,</w:t>
      </w:r>
      <w:r w:rsidR="00A15EA7" w:rsidRPr="005B1925">
        <w:rPr>
          <w:rFonts w:eastAsiaTheme="minorEastAsia" w:hint="eastAsia"/>
          <w:szCs w:val="20"/>
          <w:lang w:val="x-none" w:eastAsia="zh-CN"/>
        </w:rPr>
        <w:t xml:space="preserve"> to balance the performance and network energy consumption,</w:t>
      </w:r>
      <w:r w:rsidRPr="005B1925">
        <w:rPr>
          <w:rFonts w:eastAsiaTheme="minorEastAsia"/>
          <w:szCs w:val="20"/>
          <w:lang w:val="x-none" w:eastAsia="zh-CN"/>
        </w:rPr>
        <w:t xml:space="preserve"> </w:t>
      </w:r>
      <w:r w:rsidRPr="005B1925">
        <w:rPr>
          <w:rFonts w:eastAsiaTheme="minorEastAsia" w:hint="eastAsia"/>
          <w:szCs w:val="20"/>
          <w:lang w:val="x-none" w:eastAsia="zh-CN"/>
        </w:rPr>
        <w:t xml:space="preserve">on-demand SSB </w:t>
      </w:r>
      <w:r w:rsidR="00A15EA7" w:rsidRPr="005B1925">
        <w:rPr>
          <w:rFonts w:eastAsiaTheme="minorEastAsia" w:hint="eastAsia"/>
          <w:szCs w:val="20"/>
          <w:lang w:val="x-none" w:eastAsia="zh-CN"/>
        </w:rPr>
        <w:t>may only need to be transmitted for</w:t>
      </w:r>
      <w:r w:rsidR="007706E9" w:rsidRPr="005B1925">
        <w:rPr>
          <w:rFonts w:eastAsiaTheme="minorEastAsia" w:hint="eastAsia"/>
          <w:szCs w:val="20"/>
          <w:lang w:val="x-none" w:eastAsia="zh-CN"/>
        </w:rPr>
        <w:t xml:space="preserve"> a</w:t>
      </w:r>
      <w:r w:rsidRPr="005B1925">
        <w:rPr>
          <w:rFonts w:eastAsiaTheme="minorEastAsia" w:hint="eastAsia"/>
          <w:szCs w:val="20"/>
          <w:lang w:val="x-none" w:eastAsia="zh-CN"/>
        </w:rPr>
        <w:t xml:space="preserve"> period of time. Thus, t</w:t>
      </w:r>
      <w:r w:rsidR="00CA123E" w:rsidRPr="005B1925">
        <w:rPr>
          <w:rFonts w:eastAsiaTheme="minorEastAsia"/>
          <w:szCs w:val="20"/>
          <w:lang w:val="x-none" w:eastAsia="zh-CN"/>
        </w:rPr>
        <w:t xml:space="preserve">he </w:t>
      </w:r>
      <w:r w:rsidRPr="005B1925">
        <w:rPr>
          <w:rFonts w:eastAsiaTheme="minorEastAsia" w:hint="eastAsia"/>
          <w:szCs w:val="20"/>
          <w:lang w:val="x-none" w:eastAsia="zh-CN"/>
        </w:rPr>
        <w:t xml:space="preserve">termination </w:t>
      </w:r>
      <w:r w:rsidR="00CA123E" w:rsidRPr="005B1925">
        <w:rPr>
          <w:rFonts w:eastAsiaTheme="minorEastAsia"/>
          <w:szCs w:val="20"/>
          <w:lang w:val="x-none" w:eastAsia="zh-CN"/>
        </w:rPr>
        <w:t>mechanism of on-demand should be introduced</w:t>
      </w:r>
      <w:r w:rsidR="00A15EA7" w:rsidRPr="005B1925">
        <w:rPr>
          <w:rFonts w:eastAsiaTheme="minorEastAsia" w:hint="eastAsia"/>
          <w:szCs w:val="20"/>
          <w:lang w:val="x-none" w:eastAsia="zh-CN"/>
        </w:rPr>
        <w:t>.</w:t>
      </w:r>
    </w:p>
    <w:p w14:paraId="5AD734E5" w14:textId="5B1AE5A8" w:rsidR="00A15EA7" w:rsidRPr="005B1925" w:rsidRDefault="00A15EA7" w:rsidP="00447FDC">
      <w:pPr>
        <w:jc w:val="both"/>
        <w:rPr>
          <w:rFonts w:eastAsiaTheme="minorEastAsia"/>
          <w:b/>
          <w:bCs/>
          <w:i/>
          <w:iCs/>
          <w:szCs w:val="20"/>
          <w:lang w:val="x-none" w:eastAsia="zh-CN"/>
        </w:rPr>
      </w:pPr>
      <w:r w:rsidRPr="005B1925">
        <w:rPr>
          <w:rFonts w:eastAsiaTheme="minorEastAsia" w:hint="eastAsia"/>
          <w:b/>
          <w:bCs/>
          <w:i/>
          <w:iCs/>
          <w:szCs w:val="20"/>
          <w:lang w:val="x-none" w:eastAsia="zh-CN"/>
        </w:rPr>
        <w:t xml:space="preserve">Observation </w:t>
      </w:r>
      <w:r w:rsidR="00401961" w:rsidRPr="005B1925">
        <w:rPr>
          <w:rFonts w:eastAsiaTheme="minorEastAsia" w:hint="eastAsia"/>
          <w:b/>
          <w:bCs/>
          <w:i/>
          <w:iCs/>
          <w:szCs w:val="20"/>
          <w:lang w:val="x-none" w:eastAsia="zh-CN"/>
        </w:rPr>
        <w:t>7</w:t>
      </w:r>
      <w:r w:rsidRPr="005B1925">
        <w:rPr>
          <w:rFonts w:eastAsiaTheme="minorEastAsia" w:hint="eastAsia"/>
          <w:b/>
          <w:bCs/>
          <w:i/>
          <w:iCs/>
          <w:szCs w:val="20"/>
          <w:lang w:val="x-none" w:eastAsia="zh-CN"/>
        </w:rPr>
        <w:t xml:space="preserve">: The termination mechanism of on-demand SSB is needed to balance the performance and energy consumption. </w:t>
      </w:r>
    </w:p>
    <w:p w14:paraId="34F44965" w14:textId="6D630A93" w:rsidR="00CA123E" w:rsidRPr="005B1925" w:rsidRDefault="00A15EA7" w:rsidP="00447FDC">
      <w:pPr>
        <w:jc w:val="both"/>
        <w:rPr>
          <w:rFonts w:eastAsiaTheme="minorEastAsia"/>
          <w:szCs w:val="20"/>
          <w:lang w:val="x-none" w:eastAsia="zh-CN"/>
        </w:rPr>
      </w:pPr>
      <w:r w:rsidRPr="005B1925">
        <w:rPr>
          <w:rFonts w:eastAsiaTheme="minorEastAsia" w:hint="eastAsia"/>
          <w:szCs w:val="20"/>
          <w:lang w:val="x-none" w:eastAsia="zh-CN"/>
        </w:rPr>
        <w:t>T</w:t>
      </w:r>
      <w:r w:rsidR="00CA123E" w:rsidRPr="005B1925">
        <w:rPr>
          <w:rFonts w:eastAsiaTheme="minorEastAsia"/>
          <w:szCs w:val="20"/>
          <w:lang w:val="x-none" w:eastAsia="zh-CN"/>
        </w:rPr>
        <w:t>he following to options can be considered.</w:t>
      </w:r>
    </w:p>
    <w:p w14:paraId="1AB0874D" w14:textId="0E8E01F2" w:rsidR="00CA123E" w:rsidRPr="005B1925" w:rsidRDefault="00CA123E" w:rsidP="00CA123E">
      <w:pPr>
        <w:pStyle w:val="ae"/>
        <w:numPr>
          <w:ilvl w:val="0"/>
          <w:numId w:val="50"/>
        </w:numPr>
        <w:ind w:firstLineChars="0"/>
        <w:rPr>
          <w:rFonts w:ascii="Times New Roman" w:eastAsiaTheme="minorEastAsia" w:hAnsi="Times New Roman"/>
          <w:kern w:val="0"/>
          <w:sz w:val="20"/>
          <w:szCs w:val="20"/>
          <w:lang w:val="x-none"/>
        </w:rPr>
      </w:pPr>
      <w:r w:rsidRPr="005B1925">
        <w:rPr>
          <w:rFonts w:ascii="Times New Roman" w:eastAsiaTheme="minorEastAsia" w:hAnsi="Times New Roman"/>
          <w:kern w:val="0"/>
          <w:sz w:val="20"/>
          <w:szCs w:val="20"/>
          <w:lang w:val="x-none"/>
        </w:rPr>
        <w:t>Option 1: The on-demand SSB is specified to</w:t>
      </w:r>
      <w:r w:rsidR="003F38F0" w:rsidRPr="005B1925">
        <w:rPr>
          <w:rFonts w:ascii="Times New Roman" w:eastAsiaTheme="minorEastAsia" w:hAnsi="Times New Roman" w:hint="eastAsia"/>
          <w:kern w:val="0"/>
          <w:sz w:val="20"/>
          <w:szCs w:val="20"/>
          <w:lang w:val="x-none"/>
        </w:rPr>
        <w:t xml:space="preserve"> be transmitted periodically</w:t>
      </w:r>
      <w:r w:rsidRPr="005B1925">
        <w:rPr>
          <w:rFonts w:ascii="Times New Roman" w:eastAsiaTheme="minorEastAsia" w:hAnsi="Times New Roman"/>
          <w:kern w:val="0"/>
          <w:sz w:val="20"/>
          <w:szCs w:val="20"/>
          <w:lang w:val="x-none"/>
        </w:rPr>
        <w:t xml:space="preserve"> within a duration.</w:t>
      </w:r>
    </w:p>
    <w:p w14:paraId="01436620" w14:textId="2C0FA995" w:rsidR="00CA123E" w:rsidRPr="005B1925" w:rsidRDefault="003F38F0" w:rsidP="00CA123E">
      <w:pPr>
        <w:jc w:val="center"/>
        <w:rPr>
          <w:szCs w:val="20"/>
        </w:rPr>
      </w:pPr>
      <w:r w:rsidRPr="005B1925">
        <w:rPr>
          <w:szCs w:val="20"/>
        </w:rPr>
        <w:object w:dxaOrig="9675" w:dyaOrig="2371" w14:anchorId="514A5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14pt" o:ole="">
            <v:imagedata r:id="rId8" o:title=""/>
          </v:shape>
          <o:OLEObject Type="Embed" ProgID="Visio.Drawing.15" ShapeID="_x0000_i1025" DrawAspect="Content" ObjectID="_1784618752" r:id="rId9"/>
        </w:object>
      </w:r>
    </w:p>
    <w:p w14:paraId="11B1823D" w14:textId="645E2150" w:rsidR="00CA123E" w:rsidRPr="005B1925" w:rsidRDefault="00724E8F" w:rsidP="00CA123E">
      <w:pPr>
        <w:jc w:val="center"/>
        <w:rPr>
          <w:rFonts w:eastAsiaTheme="minorEastAsia"/>
          <w:b/>
          <w:bCs/>
          <w:szCs w:val="20"/>
          <w:lang w:eastAsia="zh-CN"/>
        </w:rPr>
      </w:pPr>
      <w:r w:rsidRPr="005B1925">
        <w:rPr>
          <w:rFonts w:eastAsiaTheme="minorEastAsia" w:hint="eastAsia"/>
          <w:b/>
          <w:bCs/>
          <w:szCs w:val="20"/>
          <w:lang w:eastAsia="zh-CN"/>
        </w:rPr>
        <w:t>I</w:t>
      </w:r>
      <w:r w:rsidR="00CA123E" w:rsidRPr="005B1925">
        <w:rPr>
          <w:rFonts w:eastAsiaTheme="minorEastAsia"/>
          <w:b/>
          <w:bCs/>
          <w:szCs w:val="20"/>
          <w:lang w:eastAsia="zh-CN"/>
        </w:rPr>
        <w:t>llustration of Option 1</w:t>
      </w:r>
    </w:p>
    <w:p w14:paraId="61DE22DE" w14:textId="6538E48A" w:rsidR="00CA123E" w:rsidRPr="005B1925" w:rsidRDefault="00CA123E" w:rsidP="00CA123E">
      <w:pPr>
        <w:pStyle w:val="ae"/>
        <w:numPr>
          <w:ilvl w:val="0"/>
          <w:numId w:val="50"/>
        </w:numPr>
        <w:ind w:firstLineChars="0"/>
        <w:rPr>
          <w:rFonts w:ascii="Times New Roman" w:eastAsiaTheme="minorEastAsia" w:hAnsi="Times New Roman"/>
          <w:kern w:val="0"/>
          <w:sz w:val="20"/>
          <w:szCs w:val="20"/>
          <w:lang w:val="x-none"/>
        </w:rPr>
      </w:pPr>
      <w:r w:rsidRPr="005B1925">
        <w:rPr>
          <w:rFonts w:ascii="Times New Roman" w:eastAsiaTheme="minorEastAsia" w:hAnsi="Times New Roman" w:hint="eastAsia"/>
          <w:kern w:val="0"/>
          <w:sz w:val="20"/>
          <w:szCs w:val="20"/>
          <w:lang w:val="x-none"/>
        </w:rPr>
        <w:t>O</w:t>
      </w:r>
      <w:r w:rsidRPr="005B1925">
        <w:rPr>
          <w:rFonts w:ascii="Times New Roman" w:eastAsiaTheme="minorEastAsia" w:hAnsi="Times New Roman"/>
          <w:kern w:val="0"/>
          <w:sz w:val="20"/>
          <w:szCs w:val="20"/>
          <w:lang w:val="x-none"/>
        </w:rPr>
        <w:t>ption 2: The on-demand SSB is periodically transmitted,</w:t>
      </w:r>
      <w:r w:rsidR="003F38F0" w:rsidRPr="005B1925">
        <w:rPr>
          <w:rFonts w:ascii="Times New Roman" w:eastAsiaTheme="minorEastAsia" w:hAnsi="Times New Roman" w:hint="eastAsia"/>
          <w:kern w:val="0"/>
          <w:sz w:val="20"/>
          <w:szCs w:val="20"/>
          <w:lang w:val="x-none"/>
        </w:rPr>
        <w:t xml:space="preserve"> and to be terminated with another signal</w:t>
      </w:r>
      <w:r w:rsidRPr="005B1925">
        <w:rPr>
          <w:rFonts w:ascii="Times New Roman" w:eastAsiaTheme="minorEastAsia" w:hAnsi="Times New Roman"/>
          <w:kern w:val="0"/>
          <w:sz w:val="20"/>
          <w:szCs w:val="20"/>
          <w:lang w:val="x-none"/>
        </w:rPr>
        <w:t>.</w:t>
      </w:r>
    </w:p>
    <w:p w14:paraId="21EC99A5" w14:textId="235D8BEF" w:rsidR="00CA123E" w:rsidRPr="005B1925" w:rsidRDefault="003F38F0" w:rsidP="00CA123E">
      <w:pPr>
        <w:jc w:val="center"/>
        <w:rPr>
          <w:szCs w:val="20"/>
        </w:rPr>
      </w:pPr>
      <w:r w:rsidRPr="005B1925">
        <w:rPr>
          <w:szCs w:val="20"/>
        </w:rPr>
        <w:object w:dxaOrig="10291" w:dyaOrig="2251" w14:anchorId="35B3AB65">
          <v:shape id="_x0000_i1026" type="#_x0000_t75" style="width:465pt;height:102pt" o:ole="">
            <v:imagedata r:id="rId10" o:title=""/>
          </v:shape>
          <o:OLEObject Type="Embed" ProgID="Visio.Drawing.15" ShapeID="_x0000_i1026" DrawAspect="Content" ObjectID="_1784618753" r:id="rId11"/>
        </w:object>
      </w:r>
    </w:p>
    <w:p w14:paraId="0CCF1BD2" w14:textId="1297F484" w:rsidR="00CA123E" w:rsidRPr="005B1925" w:rsidRDefault="00724E8F" w:rsidP="00CA123E">
      <w:pPr>
        <w:jc w:val="center"/>
        <w:rPr>
          <w:rFonts w:eastAsiaTheme="minorEastAsia"/>
          <w:b/>
          <w:bCs/>
          <w:szCs w:val="20"/>
          <w:lang w:eastAsia="zh-CN"/>
        </w:rPr>
      </w:pPr>
      <w:r w:rsidRPr="005B1925">
        <w:rPr>
          <w:rFonts w:eastAsiaTheme="minorEastAsia" w:hint="eastAsia"/>
          <w:b/>
          <w:bCs/>
          <w:szCs w:val="20"/>
          <w:lang w:eastAsia="zh-CN"/>
        </w:rPr>
        <w:t>I</w:t>
      </w:r>
      <w:r w:rsidR="00CA123E" w:rsidRPr="005B1925">
        <w:rPr>
          <w:rFonts w:eastAsiaTheme="minorEastAsia"/>
          <w:b/>
          <w:bCs/>
          <w:szCs w:val="20"/>
          <w:lang w:eastAsia="zh-CN"/>
        </w:rPr>
        <w:t>llustration of Option 2</w:t>
      </w:r>
    </w:p>
    <w:p w14:paraId="006B08B5" w14:textId="5DB80D8F" w:rsidR="00CA123E" w:rsidRPr="005B1925" w:rsidRDefault="00CA123E" w:rsidP="00210B9F">
      <w:pPr>
        <w:jc w:val="both"/>
        <w:rPr>
          <w:rFonts w:eastAsiaTheme="minorEastAsia"/>
          <w:szCs w:val="20"/>
          <w:lang w:val="x-none" w:eastAsia="zh-CN"/>
        </w:rPr>
      </w:pPr>
      <w:r w:rsidRPr="005B1925">
        <w:rPr>
          <w:rFonts w:eastAsiaTheme="minorEastAsia"/>
          <w:szCs w:val="20"/>
          <w:lang w:val="x-none" w:eastAsia="zh-CN"/>
        </w:rPr>
        <w:t xml:space="preserve">For Option 1, </w:t>
      </w:r>
      <w:r w:rsidR="00A15EA7" w:rsidRPr="005B1925">
        <w:rPr>
          <w:rFonts w:eastAsiaTheme="minorEastAsia" w:hint="eastAsia"/>
          <w:szCs w:val="20"/>
          <w:lang w:val="x-none" w:eastAsia="zh-CN"/>
        </w:rPr>
        <w:t xml:space="preserve">the definition of the transmission window can be achieved by multiple mechanisms, e.g., configuring the transmission times, configuring the </w:t>
      </w:r>
      <w:r w:rsidR="00A15EA7" w:rsidRPr="005B1925">
        <w:rPr>
          <w:rFonts w:eastAsiaTheme="minorEastAsia"/>
          <w:szCs w:val="20"/>
          <w:lang w:val="x-none" w:eastAsia="zh-CN"/>
        </w:rPr>
        <w:t>length</w:t>
      </w:r>
      <w:r w:rsidR="00A15EA7" w:rsidRPr="005B1925">
        <w:rPr>
          <w:rFonts w:eastAsiaTheme="minorEastAsia" w:hint="eastAsia"/>
          <w:szCs w:val="20"/>
          <w:lang w:val="x-none" w:eastAsia="zh-CN"/>
        </w:rPr>
        <w:t xml:space="preserve"> of time window, configuring the start and end time offset. For Option 2, a new signal terminating the on-demand SSB can be introduced. Option 1 </w:t>
      </w:r>
      <w:r w:rsidR="006E48EF" w:rsidRPr="005B1925">
        <w:rPr>
          <w:rFonts w:eastAsiaTheme="minorEastAsia" w:hint="eastAsia"/>
          <w:szCs w:val="20"/>
          <w:lang w:val="x-none" w:eastAsia="zh-CN"/>
        </w:rPr>
        <w:t xml:space="preserve">only needs to configure more parameter </w:t>
      </w:r>
      <w:r w:rsidR="006E48EF" w:rsidRPr="005B1925">
        <w:rPr>
          <w:rFonts w:eastAsiaTheme="minorEastAsia"/>
          <w:szCs w:val="20"/>
          <w:lang w:val="x-none" w:eastAsia="zh-CN"/>
        </w:rPr>
        <w:t>when</w:t>
      </w:r>
      <w:r w:rsidR="006E48EF" w:rsidRPr="005B1925">
        <w:rPr>
          <w:rFonts w:eastAsiaTheme="minorEastAsia" w:hint="eastAsia"/>
          <w:szCs w:val="20"/>
          <w:lang w:val="x-none" w:eastAsia="zh-CN"/>
        </w:rPr>
        <w:t xml:space="preserve"> on-demand SSB triggered, but limit</w:t>
      </w:r>
      <w:r w:rsidR="00401961" w:rsidRPr="005B1925">
        <w:rPr>
          <w:rFonts w:eastAsiaTheme="minorEastAsia" w:hint="eastAsia"/>
          <w:szCs w:val="20"/>
          <w:lang w:val="x-none" w:eastAsia="zh-CN"/>
        </w:rPr>
        <w:t>s</w:t>
      </w:r>
      <w:r w:rsidR="006E48EF" w:rsidRPr="005B1925">
        <w:rPr>
          <w:rFonts w:eastAsiaTheme="minorEastAsia" w:hint="eastAsia"/>
          <w:szCs w:val="20"/>
          <w:lang w:val="x-none" w:eastAsia="zh-CN"/>
        </w:rPr>
        <w:t xml:space="preserve"> the transmission time of on-demand SSB at </w:t>
      </w:r>
      <w:r w:rsidR="006E48EF" w:rsidRPr="005B1925">
        <w:rPr>
          <w:rFonts w:eastAsiaTheme="minorEastAsia"/>
          <w:szCs w:val="20"/>
          <w:lang w:val="x-none" w:eastAsia="zh-CN"/>
        </w:rPr>
        <w:t>beginning</w:t>
      </w:r>
      <w:r w:rsidR="00401961" w:rsidRPr="005B1925">
        <w:rPr>
          <w:rFonts w:eastAsiaTheme="minorEastAsia" w:hint="eastAsia"/>
          <w:szCs w:val="20"/>
          <w:lang w:val="x-none" w:eastAsia="zh-CN"/>
        </w:rPr>
        <w:t>, which may not always be suitable</w:t>
      </w:r>
      <w:r w:rsidR="006E48EF" w:rsidRPr="005B1925">
        <w:rPr>
          <w:rFonts w:eastAsiaTheme="minorEastAsia" w:hint="eastAsia"/>
          <w:szCs w:val="20"/>
          <w:lang w:val="x-none" w:eastAsia="zh-CN"/>
        </w:rPr>
        <w:t xml:space="preserve">; Option 2 introduces a new signalling but keep the flexibility of on-demand SSB adoption. </w:t>
      </w:r>
      <w:r w:rsidR="00401961" w:rsidRPr="005B1925">
        <w:rPr>
          <w:rFonts w:eastAsiaTheme="minorEastAsia" w:hint="eastAsia"/>
          <w:szCs w:val="20"/>
          <w:lang w:val="x-none" w:eastAsia="zh-CN"/>
        </w:rPr>
        <w:t>T</w:t>
      </w:r>
      <w:r w:rsidR="00401961" w:rsidRPr="005B1925">
        <w:rPr>
          <w:rFonts w:eastAsiaTheme="minorEastAsia"/>
          <w:szCs w:val="20"/>
          <w:lang w:val="x-none" w:eastAsia="zh-CN"/>
        </w:rPr>
        <w:t>h</w:t>
      </w:r>
      <w:r w:rsidR="00401961" w:rsidRPr="005B1925">
        <w:rPr>
          <w:rFonts w:eastAsiaTheme="minorEastAsia" w:hint="eastAsia"/>
          <w:szCs w:val="20"/>
          <w:lang w:val="x-none" w:eastAsia="zh-CN"/>
        </w:rPr>
        <w:t>us, we</w:t>
      </w:r>
      <w:r w:rsidR="006E48EF" w:rsidRPr="005B1925">
        <w:rPr>
          <w:rFonts w:eastAsiaTheme="minorEastAsia" w:hint="eastAsia"/>
          <w:szCs w:val="20"/>
          <w:lang w:val="x-none" w:eastAsia="zh-CN"/>
        </w:rPr>
        <w:t xml:space="preserve"> prefer Option 2</w:t>
      </w:r>
      <w:r w:rsidR="00401961" w:rsidRPr="005B1925">
        <w:rPr>
          <w:rFonts w:eastAsiaTheme="minorEastAsia" w:hint="eastAsia"/>
          <w:szCs w:val="20"/>
          <w:lang w:val="x-none" w:eastAsia="zh-CN"/>
        </w:rPr>
        <w:t xml:space="preserve"> to</w:t>
      </w:r>
      <w:r w:rsidR="006E48EF" w:rsidRPr="005B1925">
        <w:rPr>
          <w:rFonts w:eastAsiaTheme="minorEastAsia" w:hint="eastAsia"/>
          <w:szCs w:val="20"/>
          <w:lang w:val="x-none" w:eastAsia="zh-CN"/>
        </w:rPr>
        <w:t xml:space="preserve"> maximum the NES gain. </w:t>
      </w:r>
    </w:p>
    <w:p w14:paraId="0F1F2040" w14:textId="5857CF15" w:rsidR="00F03995" w:rsidRPr="005B1925" w:rsidRDefault="00CA123E" w:rsidP="00210B9F">
      <w:pPr>
        <w:jc w:val="both"/>
        <w:rPr>
          <w:rFonts w:eastAsiaTheme="minorEastAsia"/>
          <w:b/>
          <w:bCs/>
          <w:i/>
          <w:iCs/>
          <w:szCs w:val="20"/>
          <w:lang w:val="x-none"/>
        </w:rPr>
      </w:pPr>
      <w:r w:rsidRPr="005B1925">
        <w:rPr>
          <w:rFonts w:eastAsiaTheme="minorEastAsia"/>
          <w:b/>
          <w:bCs/>
          <w:i/>
          <w:iCs/>
          <w:szCs w:val="20"/>
          <w:lang w:val="x-none" w:eastAsia="zh-CN"/>
        </w:rPr>
        <w:lastRenderedPageBreak/>
        <w:t xml:space="preserve">Proposal </w:t>
      </w:r>
      <w:r w:rsidR="00401961" w:rsidRPr="005B1925">
        <w:rPr>
          <w:rFonts w:eastAsiaTheme="minorEastAsia" w:hint="eastAsia"/>
          <w:b/>
          <w:bCs/>
          <w:i/>
          <w:iCs/>
          <w:szCs w:val="20"/>
          <w:lang w:val="x-none" w:eastAsia="zh-CN"/>
        </w:rPr>
        <w:t>8</w:t>
      </w:r>
      <w:r w:rsidRPr="005B1925">
        <w:rPr>
          <w:rFonts w:eastAsiaTheme="minorEastAsia"/>
          <w:b/>
          <w:bCs/>
          <w:i/>
          <w:iCs/>
          <w:szCs w:val="20"/>
          <w:lang w:val="x-none" w:eastAsia="zh-CN"/>
        </w:rPr>
        <w:t xml:space="preserve">: Support to </w:t>
      </w:r>
      <w:r w:rsidR="006E48EF" w:rsidRPr="005B1925">
        <w:rPr>
          <w:rFonts w:eastAsiaTheme="minorEastAsia" w:hint="eastAsia"/>
          <w:b/>
          <w:bCs/>
          <w:i/>
          <w:iCs/>
          <w:szCs w:val="20"/>
          <w:lang w:val="x-none" w:eastAsia="zh-CN"/>
        </w:rPr>
        <w:t>i</w:t>
      </w:r>
      <w:r w:rsidRPr="005B1925">
        <w:rPr>
          <w:rFonts w:eastAsiaTheme="minorEastAsia"/>
          <w:b/>
          <w:bCs/>
          <w:i/>
          <w:iCs/>
          <w:szCs w:val="20"/>
          <w:lang w:val="x-none"/>
        </w:rPr>
        <w:t xml:space="preserve">ntroduce a </w:t>
      </w:r>
      <w:r w:rsidR="006E48EF" w:rsidRPr="005B1925">
        <w:rPr>
          <w:rFonts w:eastAsiaTheme="minorEastAsia" w:hint="eastAsia"/>
          <w:b/>
          <w:bCs/>
          <w:i/>
          <w:iCs/>
          <w:szCs w:val="20"/>
          <w:lang w:val="x-none" w:eastAsia="zh-CN"/>
        </w:rPr>
        <w:t>new</w:t>
      </w:r>
      <w:r w:rsidRPr="005B1925">
        <w:rPr>
          <w:rFonts w:eastAsiaTheme="minorEastAsia"/>
          <w:b/>
          <w:bCs/>
          <w:i/>
          <w:iCs/>
          <w:szCs w:val="20"/>
          <w:lang w:val="x-none"/>
        </w:rPr>
        <w:t xml:space="preserve"> signal</w:t>
      </w:r>
      <w:r w:rsidR="00724E8F" w:rsidRPr="005B1925">
        <w:rPr>
          <w:rFonts w:eastAsiaTheme="minorEastAsia" w:hint="eastAsia"/>
          <w:b/>
          <w:bCs/>
          <w:i/>
          <w:iCs/>
          <w:szCs w:val="20"/>
          <w:lang w:val="x-none"/>
        </w:rPr>
        <w:t xml:space="preserve"> and mechanism</w:t>
      </w:r>
      <w:r w:rsidRPr="005B1925">
        <w:rPr>
          <w:rFonts w:eastAsiaTheme="minorEastAsia"/>
          <w:b/>
          <w:bCs/>
          <w:i/>
          <w:iCs/>
          <w:szCs w:val="20"/>
          <w:lang w:val="x-none"/>
        </w:rPr>
        <w:t xml:space="preserve"> to </w:t>
      </w:r>
      <w:r w:rsidR="006E48EF" w:rsidRPr="005B1925">
        <w:rPr>
          <w:rFonts w:eastAsiaTheme="minorEastAsia" w:hint="eastAsia"/>
          <w:b/>
          <w:bCs/>
          <w:i/>
          <w:iCs/>
          <w:szCs w:val="20"/>
          <w:lang w:val="x-none" w:eastAsia="zh-CN"/>
        </w:rPr>
        <w:t>terminate</w:t>
      </w:r>
      <w:r w:rsidRPr="005B1925">
        <w:rPr>
          <w:rFonts w:eastAsiaTheme="minorEastAsia"/>
          <w:b/>
          <w:bCs/>
          <w:i/>
          <w:iCs/>
          <w:szCs w:val="20"/>
          <w:lang w:val="x-none"/>
        </w:rPr>
        <w:t xml:space="preserve"> the transmission of </w:t>
      </w:r>
      <w:r w:rsidR="006E48EF" w:rsidRPr="005B1925">
        <w:rPr>
          <w:rFonts w:eastAsiaTheme="minorEastAsia" w:hint="eastAsia"/>
          <w:b/>
          <w:bCs/>
          <w:i/>
          <w:iCs/>
          <w:szCs w:val="20"/>
          <w:lang w:val="x-none" w:eastAsia="zh-CN"/>
        </w:rPr>
        <w:t xml:space="preserve">on-demand </w:t>
      </w:r>
      <w:r w:rsidRPr="005B1925">
        <w:rPr>
          <w:rFonts w:eastAsiaTheme="minorEastAsia"/>
          <w:b/>
          <w:bCs/>
          <w:i/>
          <w:iCs/>
          <w:szCs w:val="20"/>
          <w:lang w:val="x-none"/>
        </w:rPr>
        <w:t>SSB.</w:t>
      </w:r>
    </w:p>
    <w:p w14:paraId="60847C08" w14:textId="4900D516" w:rsidR="006573FF" w:rsidRPr="005B1925" w:rsidRDefault="00401961" w:rsidP="00CC474E">
      <w:pPr>
        <w:jc w:val="both"/>
        <w:rPr>
          <w:rFonts w:ascii="Helvetica" w:eastAsia="宋体" w:hAnsi="Helvetica"/>
          <w:b/>
          <w:bCs/>
          <w:kern w:val="32"/>
          <w:szCs w:val="20"/>
          <w:lang w:val="x-none" w:eastAsia="zh-CN"/>
        </w:rPr>
      </w:pPr>
      <w:r w:rsidRPr="005B1925">
        <w:rPr>
          <w:rFonts w:eastAsiaTheme="minorEastAsia"/>
          <w:szCs w:val="20"/>
          <w:lang w:val="x-none" w:eastAsia="zh-CN"/>
        </w:rPr>
        <w:t>A</w:t>
      </w:r>
      <w:r w:rsidRPr="005B1925">
        <w:rPr>
          <w:rFonts w:eastAsiaTheme="minorEastAsia" w:hint="eastAsia"/>
          <w:szCs w:val="20"/>
          <w:lang w:val="x-none" w:eastAsia="zh-CN"/>
        </w:rPr>
        <w:t xml:space="preserve">nd for Option 2, we can also combine it with the on-demand SSB for SCell activation. </w:t>
      </w:r>
      <w:r w:rsidRPr="005B1925">
        <w:rPr>
          <w:rFonts w:eastAsiaTheme="minorEastAsia"/>
          <w:szCs w:val="20"/>
          <w:lang w:val="x-none" w:eastAsia="zh-CN"/>
        </w:rPr>
        <w:t>F</w:t>
      </w:r>
      <w:r w:rsidRPr="005B1925">
        <w:rPr>
          <w:rFonts w:eastAsiaTheme="minorEastAsia" w:hint="eastAsia"/>
          <w:szCs w:val="20"/>
          <w:lang w:val="x-none" w:eastAsia="zh-CN"/>
        </w:rPr>
        <w:t xml:space="preserve">or example, we can use the MAC CE based signalling for on-demand SSB activation, and if the indication is indicated as </w:t>
      </w:r>
      <w:r w:rsidRPr="005B1925">
        <w:rPr>
          <w:rFonts w:eastAsiaTheme="minorEastAsia"/>
          <w:szCs w:val="20"/>
          <w:lang w:val="x-none" w:eastAsia="zh-CN"/>
        </w:rPr>
        <w:t>‘</w:t>
      </w:r>
      <w:r w:rsidRPr="005B1925">
        <w:rPr>
          <w:rFonts w:eastAsiaTheme="minorEastAsia" w:hint="eastAsia"/>
          <w:szCs w:val="20"/>
          <w:lang w:val="x-none" w:eastAsia="zh-CN"/>
        </w:rPr>
        <w:t>1</w:t>
      </w:r>
      <w:r w:rsidRPr="005B1925">
        <w:rPr>
          <w:rFonts w:eastAsiaTheme="minorEastAsia"/>
          <w:szCs w:val="20"/>
          <w:lang w:val="x-none" w:eastAsia="zh-CN"/>
        </w:rPr>
        <w:t>’</w:t>
      </w:r>
      <w:r w:rsidRPr="005B1925">
        <w:rPr>
          <w:rFonts w:eastAsiaTheme="minorEastAsia" w:hint="eastAsia"/>
          <w:szCs w:val="20"/>
          <w:lang w:val="x-none" w:eastAsia="zh-CN"/>
        </w:rPr>
        <w:t xml:space="preserve">, the activate/de-activate state of the on-demand SSB </w:t>
      </w:r>
      <w:r w:rsidRPr="005B1925">
        <w:rPr>
          <w:rFonts w:eastAsiaTheme="minorEastAsia"/>
          <w:szCs w:val="20"/>
          <w:lang w:val="x-none" w:eastAsia="zh-CN"/>
        </w:rPr>
        <w:t>can</w:t>
      </w:r>
      <w:r w:rsidRPr="005B1925">
        <w:rPr>
          <w:rFonts w:eastAsiaTheme="minorEastAsia" w:hint="eastAsia"/>
          <w:szCs w:val="20"/>
          <w:lang w:val="x-none" w:eastAsia="zh-CN"/>
        </w:rPr>
        <w:t xml:space="preserve"> be changed. I.e., if the on-demand SSB is not indicated, such indication will activate the transmission to UE; if the on-demand SSB is indicated to UE, such indication will inform UE that the transmission is terminated. </w:t>
      </w:r>
    </w:p>
    <w:p w14:paraId="2D26056F" w14:textId="5469061D" w:rsidR="00CC474E" w:rsidRPr="005B1925" w:rsidRDefault="00CC474E" w:rsidP="00CC474E">
      <w:pPr>
        <w:jc w:val="both"/>
        <w:rPr>
          <w:rFonts w:eastAsia="宋体"/>
          <w:b/>
          <w:bCs/>
          <w:i/>
          <w:iCs/>
          <w:szCs w:val="20"/>
          <w:lang w:eastAsia="zh-CN"/>
        </w:rPr>
      </w:pPr>
      <w:r w:rsidRPr="005B1925">
        <w:rPr>
          <w:rFonts w:eastAsia="宋体" w:hint="eastAsia"/>
          <w:b/>
          <w:bCs/>
          <w:i/>
          <w:iCs/>
          <w:szCs w:val="20"/>
          <w:lang w:eastAsia="zh-CN"/>
        </w:rPr>
        <w:t xml:space="preserve">Observation </w:t>
      </w:r>
      <w:r w:rsidR="008C32D0">
        <w:rPr>
          <w:rFonts w:eastAsia="宋体" w:hint="eastAsia"/>
          <w:b/>
          <w:bCs/>
          <w:i/>
          <w:iCs/>
          <w:szCs w:val="20"/>
          <w:lang w:eastAsia="zh-CN"/>
        </w:rPr>
        <w:t>9</w:t>
      </w:r>
      <w:r w:rsidRPr="005B1925">
        <w:rPr>
          <w:rFonts w:eastAsia="宋体" w:hint="eastAsia"/>
          <w:b/>
          <w:bCs/>
          <w:i/>
          <w:iCs/>
          <w:szCs w:val="20"/>
          <w:lang w:eastAsia="zh-CN"/>
        </w:rPr>
        <w:t xml:space="preserve">: The </w:t>
      </w:r>
      <w:r w:rsidRPr="005B1925">
        <w:rPr>
          <w:rFonts w:eastAsia="宋体"/>
          <w:b/>
          <w:bCs/>
          <w:i/>
          <w:iCs/>
          <w:szCs w:val="20"/>
          <w:lang w:eastAsia="zh-CN"/>
        </w:rPr>
        <w:t>indication</w:t>
      </w:r>
      <w:r w:rsidRPr="005B1925">
        <w:rPr>
          <w:rFonts w:eastAsia="宋体" w:hint="eastAsia"/>
          <w:b/>
          <w:bCs/>
          <w:i/>
          <w:iCs/>
          <w:szCs w:val="20"/>
          <w:lang w:eastAsia="zh-CN"/>
        </w:rPr>
        <w:t xml:space="preserve"> of on-demand SSB transmission to UE can also be reused as the indication of on-demand SSB termination for UE.</w:t>
      </w:r>
    </w:p>
    <w:p w14:paraId="73D6455A" w14:textId="77777777" w:rsidR="006573FF" w:rsidRPr="006573FF" w:rsidRDefault="006573FF" w:rsidP="006573FF">
      <w:pPr>
        <w:pStyle w:val="a0"/>
        <w:rPr>
          <w:rFonts w:eastAsiaTheme="minorEastAsia"/>
          <w:lang w:eastAsia="zh-CN"/>
        </w:rPr>
      </w:pPr>
    </w:p>
    <w:p w14:paraId="72F1F8A0" w14:textId="104FCD52" w:rsidR="008423EA" w:rsidRPr="00343B62" w:rsidRDefault="00114DB3"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 xml:space="preserve"> </w:t>
      </w:r>
      <w:r w:rsidR="008423EA">
        <w:rPr>
          <w:rFonts w:eastAsia="宋体"/>
          <w:lang w:eastAsia="zh-CN"/>
        </w:rPr>
        <w:t>Conclusion</w:t>
      </w:r>
    </w:p>
    <w:p w14:paraId="47DBFFD2" w14:textId="6E8B71FA" w:rsidR="008423EA" w:rsidRPr="00210B9F" w:rsidRDefault="008423EA" w:rsidP="00210B9F">
      <w:pPr>
        <w:pStyle w:val="a0"/>
        <w:tabs>
          <w:tab w:val="num" w:pos="226"/>
          <w:tab w:val="num" w:pos="284"/>
          <w:tab w:val="left" w:pos="5103"/>
        </w:tabs>
        <w:snapToGrid w:val="0"/>
        <w:rPr>
          <w:rFonts w:eastAsia="宋体"/>
          <w:sz w:val="21"/>
          <w:szCs w:val="21"/>
          <w:lang w:eastAsia="zh-CN"/>
        </w:rPr>
      </w:pPr>
      <w:r w:rsidRPr="00210B9F">
        <w:rPr>
          <w:rFonts w:eastAsia="宋体"/>
          <w:sz w:val="21"/>
          <w:szCs w:val="21"/>
          <w:lang w:eastAsia="zh-CN"/>
        </w:rPr>
        <w:t xml:space="preserve">In this paper, </w:t>
      </w:r>
      <w:r w:rsidR="00ED457D" w:rsidRPr="00210B9F">
        <w:rPr>
          <w:rFonts w:eastAsia="宋体"/>
          <w:sz w:val="21"/>
          <w:szCs w:val="21"/>
          <w:lang w:eastAsia="zh-CN"/>
        </w:rPr>
        <w:t>we discuss on-demand SSB operation and have the following observations and proposals.</w:t>
      </w:r>
    </w:p>
    <w:p w14:paraId="6A3B8318" w14:textId="77777777" w:rsidR="006F0DB2" w:rsidRDefault="006F0DB2" w:rsidP="006F0DB2">
      <w:pPr>
        <w:pStyle w:val="a0"/>
        <w:rPr>
          <w:rFonts w:eastAsiaTheme="minorEastAsia"/>
          <w:b/>
          <w:bCs/>
          <w:i/>
          <w:iCs/>
          <w:szCs w:val="20"/>
          <w:lang w:val="en-US" w:eastAsia="zh-CN"/>
        </w:rPr>
      </w:pPr>
      <w:r w:rsidRPr="00A22F14">
        <w:rPr>
          <w:rFonts w:eastAsiaTheme="minorEastAsia" w:hint="eastAsia"/>
          <w:b/>
          <w:bCs/>
          <w:i/>
          <w:iCs/>
          <w:szCs w:val="20"/>
          <w:lang w:val="en-US" w:eastAsia="zh-CN"/>
        </w:rPr>
        <w:t xml:space="preserve">Observation1: Scenario #2 and #2A are merged </w:t>
      </w:r>
      <w:r>
        <w:rPr>
          <w:rFonts w:eastAsiaTheme="minorEastAsia" w:hint="eastAsia"/>
          <w:b/>
          <w:bCs/>
          <w:i/>
          <w:iCs/>
          <w:szCs w:val="20"/>
          <w:lang w:val="en-US" w:eastAsia="zh-CN"/>
        </w:rPr>
        <w:t>as one scenario if</w:t>
      </w:r>
      <w:r w:rsidRPr="00A22F14">
        <w:rPr>
          <w:rFonts w:eastAsiaTheme="minorEastAsia" w:hint="eastAsia"/>
          <w:b/>
          <w:bCs/>
          <w:i/>
          <w:iCs/>
          <w:szCs w:val="20"/>
          <w:lang w:val="en-US" w:eastAsia="zh-CN"/>
        </w:rPr>
        <w:t xml:space="preserve"> RRC based signalling for indicating on-demand SSB for S</w:t>
      </w:r>
      <w:r w:rsidRPr="00A22F14">
        <w:rPr>
          <w:rFonts w:eastAsiaTheme="minorEastAsia"/>
          <w:b/>
          <w:bCs/>
          <w:i/>
          <w:iCs/>
          <w:szCs w:val="20"/>
          <w:lang w:val="en-US" w:eastAsia="zh-CN"/>
        </w:rPr>
        <w:t>c</w:t>
      </w:r>
      <w:r w:rsidRPr="00A22F14">
        <w:rPr>
          <w:rFonts w:eastAsiaTheme="minorEastAsia" w:hint="eastAsia"/>
          <w:b/>
          <w:bCs/>
          <w:i/>
          <w:iCs/>
          <w:szCs w:val="20"/>
          <w:lang w:val="en-US" w:eastAsia="zh-CN"/>
        </w:rPr>
        <w:t>ell is adopted.</w:t>
      </w:r>
    </w:p>
    <w:p w14:paraId="30265847" w14:textId="64D4B7C1" w:rsidR="00DE3E16" w:rsidRPr="00DE3E16" w:rsidRDefault="00DE3E16" w:rsidP="006F0DB2">
      <w:pPr>
        <w:pStyle w:val="a0"/>
        <w:rPr>
          <w:rFonts w:eastAsiaTheme="minorEastAsia"/>
          <w:b/>
          <w:bCs/>
          <w:i/>
          <w:iCs/>
          <w:szCs w:val="20"/>
          <w:lang w:val="en-US" w:eastAsia="zh-CN"/>
        </w:rPr>
      </w:pPr>
      <w:r>
        <w:rPr>
          <w:rFonts w:eastAsiaTheme="minorEastAsia" w:hint="eastAsia"/>
          <w:b/>
          <w:bCs/>
          <w:i/>
          <w:iCs/>
          <w:szCs w:val="20"/>
          <w:lang w:val="en-US" w:eastAsia="zh-CN"/>
        </w:rPr>
        <w:t xml:space="preserve">Observation 2: Preconfiguring the on-demand SSB for SCell can be beneficial to enhance the efficiency of on-demand SSB </w:t>
      </w:r>
      <w:r>
        <w:rPr>
          <w:rFonts w:eastAsiaTheme="minorEastAsia"/>
          <w:b/>
          <w:bCs/>
          <w:i/>
          <w:iCs/>
          <w:szCs w:val="20"/>
          <w:lang w:val="en-US" w:eastAsia="zh-CN"/>
        </w:rPr>
        <w:t>indicated</w:t>
      </w:r>
      <w:r>
        <w:rPr>
          <w:rFonts w:eastAsiaTheme="minorEastAsia" w:hint="eastAsia"/>
          <w:b/>
          <w:bCs/>
          <w:i/>
          <w:iCs/>
          <w:szCs w:val="20"/>
          <w:lang w:val="en-US" w:eastAsia="zh-CN"/>
        </w:rPr>
        <w:t xml:space="preserve"> by RRC </w:t>
      </w:r>
    </w:p>
    <w:p w14:paraId="712B75B5" w14:textId="6D69CEE9" w:rsidR="005B1925" w:rsidRPr="00A22F14" w:rsidRDefault="005B1925" w:rsidP="005B1925">
      <w:pPr>
        <w:jc w:val="both"/>
        <w:rPr>
          <w:rFonts w:eastAsiaTheme="minorEastAsia"/>
          <w:szCs w:val="20"/>
          <w:lang w:eastAsia="zh-CN"/>
        </w:rPr>
      </w:pPr>
      <w:r w:rsidRPr="00A22F14">
        <w:rPr>
          <w:rFonts w:eastAsiaTheme="minorEastAsia" w:hint="eastAsia"/>
          <w:b/>
          <w:bCs/>
          <w:i/>
          <w:iCs/>
          <w:szCs w:val="20"/>
          <w:lang w:eastAsia="zh-CN"/>
        </w:rPr>
        <w:t xml:space="preserve">Observation </w:t>
      </w:r>
      <w:r w:rsidR="00DE3E16">
        <w:rPr>
          <w:rFonts w:eastAsiaTheme="minorEastAsia" w:hint="eastAsia"/>
          <w:b/>
          <w:bCs/>
          <w:i/>
          <w:iCs/>
          <w:szCs w:val="20"/>
          <w:lang w:eastAsia="zh-CN"/>
        </w:rPr>
        <w:t>3</w:t>
      </w:r>
      <w:r w:rsidRPr="00A22F14">
        <w:rPr>
          <w:rFonts w:eastAsiaTheme="minorEastAsia" w:hint="eastAsia"/>
          <w:b/>
          <w:bCs/>
          <w:i/>
          <w:iCs/>
          <w:szCs w:val="20"/>
          <w:lang w:eastAsia="zh-CN"/>
        </w:rPr>
        <w:t xml:space="preserve">: DCI based signalling </w:t>
      </w:r>
      <w:r w:rsidRPr="00A22F14">
        <w:rPr>
          <w:rFonts w:eastAsiaTheme="minorEastAsia"/>
          <w:b/>
          <w:bCs/>
          <w:i/>
          <w:iCs/>
          <w:szCs w:val="20"/>
          <w:lang w:eastAsia="zh-CN"/>
        </w:rPr>
        <w:t>can</w:t>
      </w:r>
      <w:r w:rsidRPr="00A22F14">
        <w:rPr>
          <w:rFonts w:eastAsiaTheme="minorEastAsia" w:hint="eastAsia"/>
          <w:b/>
          <w:bCs/>
          <w:i/>
          <w:iCs/>
          <w:szCs w:val="20"/>
          <w:lang w:eastAsia="zh-CN"/>
        </w:rPr>
        <w:t xml:space="preserve"> be beneficial if </w:t>
      </w:r>
      <w:r w:rsidRPr="00A22F14">
        <w:rPr>
          <w:rFonts w:eastAsiaTheme="minorEastAsia"/>
          <w:b/>
          <w:bCs/>
          <w:i/>
          <w:iCs/>
          <w:szCs w:val="20"/>
          <w:lang w:eastAsia="zh-CN"/>
        </w:rPr>
        <w:t>scenario</w:t>
      </w:r>
      <w:r w:rsidRPr="00A22F14">
        <w:rPr>
          <w:rFonts w:eastAsiaTheme="minorEastAsia" w:hint="eastAsia"/>
          <w:b/>
          <w:bCs/>
          <w:i/>
          <w:iCs/>
          <w:szCs w:val="20"/>
          <w:lang w:eastAsia="zh-CN"/>
        </w:rPr>
        <w:t xml:space="preserve"> #3A and/or #3B are/is </w:t>
      </w:r>
      <w:r w:rsidRPr="00A22F14">
        <w:rPr>
          <w:rFonts w:eastAsiaTheme="minorEastAsia"/>
          <w:b/>
          <w:bCs/>
          <w:i/>
          <w:iCs/>
          <w:szCs w:val="20"/>
          <w:lang w:eastAsia="zh-CN"/>
        </w:rPr>
        <w:t>supported</w:t>
      </w:r>
      <w:r w:rsidRPr="00A22F14">
        <w:rPr>
          <w:rFonts w:eastAsiaTheme="minorEastAsia" w:hint="eastAsia"/>
          <w:b/>
          <w:bCs/>
          <w:i/>
          <w:iCs/>
          <w:szCs w:val="20"/>
          <w:lang w:eastAsia="zh-CN"/>
        </w:rPr>
        <w:t>.</w:t>
      </w:r>
      <w:r w:rsidRPr="00A22F14">
        <w:rPr>
          <w:rFonts w:eastAsiaTheme="minorEastAsia" w:hint="eastAsia"/>
          <w:szCs w:val="20"/>
          <w:lang w:eastAsia="zh-CN"/>
        </w:rPr>
        <w:t xml:space="preserve">  </w:t>
      </w:r>
    </w:p>
    <w:p w14:paraId="585F026C" w14:textId="41B4CB33" w:rsidR="008C32D0" w:rsidRDefault="008C32D0" w:rsidP="008C32D0">
      <w:pPr>
        <w:jc w:val="both"/>
        <w:rPr>
          <w:rFonts w:eastAsiaTheme="minorEastAsia"/>
          <w:b/>
          <w:bCs/>
          <w:i/>
          <w:iCs/>
          <w:szCs w:val="20"/>
          <w:lang w:val="x-none" w:eastAsia="zh-CN"/>
        </w:rPr>
      </w:pPr>
      <w:r>
        <w:rPr>
          <w:rFonts w:eastAsiaTheme="minorEastAsia" w:hint="eastAsia"/>
          <w:b/>
          <w:bCs/>
          <w:i/>
          <w:iCs/>
          <w:szCs w:val="20"/>
          <w:lang w:val="x-none" w:eastAsia="zh-CN"/>
        </w:rPr>
        <w:t>Observation 4: Reusing the RRC parameters of periodical SSB for on-demand SSB can be confused for UE to distinguish the configuration is for on-demand SSB or legacy periodical SSB.</w:t>
      </w:r>
    </w:p>
    <w:p w14:paraId="319B1998" w14:textId="4F9C605F" w:rsidR="008C32D0" w:rsidRPr="005B5B88" w:rsidRDefault="008C32D0" w:rsidP="008C32D0">
      <w:pPr>
        <w:rPr>
          <w:rFonts w:eastAsiaTheme="minorEastAsia"/>
          <w:b/>
          <w:bCs/>
          <w:i/>
          <w:iCs/>
          <w:szCs w:val="20"/>
          <w:lang w:val="x-none" w:eastAsia="zh-CN"/>
        </w:rPr>
      </w:pPr>
      <w:r>
        <w:rPr>
          <w:rFonts w:eastAsiaTheme="minorEastAsia" w:hint="eastAsia"/>
          <w:b/>
          <w:bCs/>
          <w:i/>
          <w:iCs/>
          <w:szCs w:val="20"/>
          <w:lang w:val="x-none" w:eastAsia="zh-CN"/>
        </w:rPr>
        <w:t xml:space="preserve">Observation 5: If the configuration of on-demand SSB and </w:t>
      </w:r>
      <w:r>
        <w:rPr>
          <w:rFonts w:eastAsiaTheme="minorEastAsia"/>
          <w:b/>
          <w:bCs/>
          <w:i/>
          <w:iCs/>
          <w:szCs w:val="20"/>
          <w:lang w:val="x-none" w:eastAsia="zh-CN"/>
        </w:rPr>
        <w:t>always</w:t>
      </w:r>
      <w:r>
        <w:rPr>
          <w:rFonts w:eastAsiaTheme="minorEastAsia" w:hint="eastAsia"/>
          <w:b/>
          <w:bCs/>
          <w:i/>
          <w:iCs/>
          <w:szCs w:val="20"/>
          <w:lang w:val="x-none" w:eastAsia="zh-CN"/>
        </w:rPr>
        <w:t>-on SSb are same, network can consider not to configure such parameters for on-demand SSB, and the corresponding configuration for SSB can be reused.</w:t>
      </w:r>
    </w:p>
    <w:p w14:paraId="5822DD29" w14:textId="0E66A62A" w:rsidR="008C32D0" w:rsidRPr="009264D4" w:rsidRDefault="008C32D0" w:rsidP="008C32D0">
      <w:pPr>
        <w:rPr>
          <w:rFonts w:eastAsiaTheme="minorEastAsia"/>
          <w:b/>
          <w:bCs/>
          <w:i/>
          <w:iCs/>
          <w:szCs w:val="20"/>
          <w:lang w:val="x-none" w:eastAsia="zh-CN"/>
        </w:rPr>
      </w:pPr>
      <w:r>
        <w:rPr>
          <w:rFonts w:eastAsiaTheme="minorEastAsia" w:hint="eastAsia"/>
          <w:b/>
          <w:bCs/>
          <w:i/>
          <w:iCs/>
          <w:szCs w:val="20"/>
          <w:lang w:val="x-none" w:eastAsia="zh-CN"/>
        </w:rPr>
        <w:t xml:space="preserve">Observation 6: To avoid the energy wasting, only one SSB should be transmitted if there is overlap between the on-demand SSB and always-on SSB. </w:t>
      </w:r>
    </w:p>
    <w:p w14:paraId="179EF9B6" w14:textId="7B579518" w:rsidR="008C32D0" w:rsidRDefault="008C32D0" w:rsidP="008C32D0">
      <w:pPr>
        <w:rPr>
          <w:rFonts w:eastAsiaTheme="minorEastAsia"/>
          <w:b/>
          <w:bCs/>
          <w:i/>
          <w:iCs/>
          <w:szCs w:val="20"/>
          <w:lang w:eastAsia="zh-CN"/>
        </w:rPr>
      </w:pPr>
      <w:r>
        <w:rPr>
          <w:rFonts w:eastAsiaTheme="minorEastAsia" w:hint="eastAsia"/>
          <w:b/>
          <w:bCs/>
          <w:i/>
          <w:iCs/>
          <w:szCs w:val="20"/>
          <w:lang w:eastAsia="zh-CN"/>
        </w:rPr>
        <w:t xml:space="preserve">Observation 7: To reduce the complexity for handling the case where conflict of on-demand SSB and </w:t>
      </w:r>
      <w:r>
        <w:rPr>
          <w:rFonts w:eastAsiaTheme="minorEastAsia"/>
          <w:b/>
          <w:bCs/>
          <w:i/>
          <w:iCs/>
          <w:szCs w:val="20"/>
          <w:lang w:eastAsia="zh-CN"/>
        </w:rPr>
        <w:t>alway</w:t>
      </w:r>
      <w:r>
        <w:rPr>
          <w:rFonts w:eastAsiaTheme="minorEastAsia" w:hint="eastAsia"/>
          <w:b/>
          <w:bCs/>
          <w:i/>
          <w:iCs/>
          <w:szCs w:val="20"/>
          <w:lang w:eastAsia="zh-CN"/>
        </w:rPr>
        <w:t>s-on SSB exists, gNB can try to transmit the on-demand SSB for SCell at the same time domain occasion as the always-on SSB.</w:t>
      </w:r>
    </w:p>
    <w:p w14:paraId="12756585" w14:textId="1B6DCF5C" w:rsidR="008C32D0" w:rsidRPr="005B1925" w:rsidRDefault="008C32D0" w:rsidP="008C32D0">
      <w:pPr>
        <w:jc w:val="both"/>
        <w:rPr>
          <w:rFonts w:eastAsiaTheme="minorEastAsia"/>
          <w:b/>
          <w:bCs/>
          <w:i/>
          <w:iCs/>
          <w:szCs w:val="20"/>
          <w:lang w:val="x-none" w:eastAsia="zh-CN"/>
        </w:rPr>
      </w:pPr>
      <w:r w:rsidRPr="005B1925">
        <w:rPr>
          <w:rFonts w:eastAsiaTheme="minorEastAsia" w:hint="eastAsia"/>
          <w:b/>
          <w:bCs/>
          <w:i/>
          <w:iCs/>
          <w:szCs w:val="20"/>
          <w:lang w:val="x-none" w:eastAsia="zh-CN"/>
        </w:rPr>
        <w:t xml:space="preserve">Observation </w:t>
      </w:r>
      <w:r>
        <w:rPr>
          <w:rFonts w:eastAsiaTheme="minorEastAsia" w:hint="eastAsia"/>
          <w:b/>
          <w:bCs/>
          <w:i/>
          <w:iCs/>
          <w:szCs w:val="20"/>
          <w:lang w:val="x-none" w:eastAsia="zh-CN"/>
        </w:rPr>
        <w:t>8</w:t>
      </w:r>
      <w:r w:rsidRPr="005B1925">
        <w:rPr>
          <w:rFonts w:eastAsiaTheme="minorEastAsia" w:hint="eastAsia"/>
          <w:b/>
          <w:bCs/>
          <w:i/>
          <w:iCs/>
          <w:szCs w:val="20"/>
          <w:lang w:val="x-none" w:eastAsia="zh-CN"/>
        </w:rPr>
        <w:t xml:space="preserve">: The termination mechanism of on-demand SSB is needed to balance the performance and energy consumption. </w:t>
      </w:r>
    </w:p>
    <w:p w14:paraId="47931595" w14:textId="77777777" w:rsidR="008C32D0" w:rsidRPr="005B1925" w:rsidRDefault="008C32D0" w:rsidP="008C32D0">
      <w:pPr>
        <w:jc w:val="both"/>
        <w:rPr>
          <w:rFonts w:eastAsia="宋体"/>
          <w:b/>
          <w:bCs/>
          <w:i/>
          <w:iCs/>
          <w:szCs w:val="20"/>
          <w:lang w:eastAsia="zh-CN"/>
        </w:rPr>
      </w:pPr>
      <w:r w:rsidRPr="005B1925">
        <w:rPr>
          <w:rFonts w:eastAsia="宋体" w:hint="eastAsia"/>
          <w:b/>
          <w:bCs/>
          <w:i/>
          <w:iCs/>
          <w:szCs w:val="20"/>
          <w:lang w:eastAsia="zh-CN"/>
        </w:rPr>
        <w:t xml:space="preserve">Observation </w:t>
      </w:r>
      <w:r>
        <w:rPr>
          <w:rFonts w:eastAsia="宋体" w:hint="eastAsia"/>
          <w:b/>
          <w:bCs/>
          <w:i/>
          <w:iCs/>
          <w:szCs w:val="20"/>
          <w:lang w:eastAsia="zh-CN"/>
        </w:rPr>
        <w:t>9</w:t>
      </w:r>
      <w:r w:rsidRPr="005B1925">
        <w:rPr>
          <w:rFonts w:eastAsia="宋体" w:hint="eastAsia"/>
          <w:b/>
          <w:bCs/>
          <w:i/>
          <w:iCs/>
          <w:szCs w:val="20"/>
          <w:lang w:eastAsia="zh-CN"/>
        </w:rPr>
        <w:t xml:space="preserve">: The </w:t>
      </w:r>
      <w:r w:rsidRPr="005B1925">
        <w:rPr>
          <w:rFonts w:eastAsia="宋体"/>
          <w:b/>
          <w:bCs/>
          <w:i/>
          <w:iCs/>
          <w:szCs w:val="20"/>
          <w:lang w:eastAsia="zh-CN"/>
        </w:rPr>
        <w:t>indication</w:t>
      </w:r>
      <w:r w:rsidRPr="005B1925">
        <w:rPr>
          <w:rFonts w:eastAsia="宋体" w:hint="eastAsia"/>
          <w:b/>
          <w:bCs/>
          <w:i/>
          <w:iCs/>
          <w:szCs w:val="20"/>
          <w:lang w:eastAsia="zh-CN"/>
        </w:rPr>
        <w:t xml:space="preserve"> of on-demand SSB transmission to UE can also be reused as the indication of on-demand SSB termination for UE.</w:t>
      </w:r>
    </w:p>
    <w:p w14:paraId="132DF86D" w14:textId="77777777" w:rsidR="005B1925" w:rsidRPr="008C32D0" w:rsidRDefault="005B1925" w:rsidP="005B1925">
      <w:pPr>
        <w:pStyle w:val="a0"/>
        <w:rPr>
          <w:rFonts w:eastAsiaTheme="minorEastAsia"/>
          <w:b/>
          <w:bCs/>
          <w:i/>
          <w:iCs/>
          <w:szCs w:val="20"/>
          <w:lang w:val="en-US" w:eastAsia="zh-CN"/>
        </w:rPr>
      </w:pPr>
    </w:p>
    <w:p w14:paraId="4DB2DC54" w14:textId="77777777" w:rsidR="006F0DB2" w:rsidRDefault="006F0DB2" w:rsidP="006F0DB2">
      <w:pPr>
        <w:pStyle w:val="a0"/>
        <w:rPr>
          <w:rFonts w:eastAsiaTheme="minorEastAsia"/>
          <w:b/>
          <w:bCs/>
          <w:i/>
          <w:iCs/>
          <w:szCs w:val="20"/>
          <w:lang w:val="en-US" w:eastAsia="zh-CN"/>
        </w:rPr>
      </w:pPr>
      <w:r w:rsidRPr="00A22F14">
        <w:rPr>
          <w:rFonts w:eastAsiaTheme="minorEastAsia" w:hint="eastAsia"/>
          <w:b/>
          <w:bCs/>
          <w:i/>
          <w:iCs/>
          <w:szCs w:val="20"/>
          <w:lang w:val="en-US" w:eastAsia="zh-CN"/>
        </w:rPr>
        <w:t xml:space="preserve">Proposal 1: </w:t>
      </w:r>
      <w:r>
        <w:rPr>
          <w:rFonts w:eastAsiaTheme="minorEastAsia" w:hint="eastAsia"/>
          <w:b/>
          <w:bCs/>
          <w:i/>
          <w:iCs/>
          <w:szCs w:val="20"/>
          <w:lang w:val="en-US" w:eastAsia="zh-CN"/>
        </w:rPr>
        <w:t>T</w:t>
      </w:r>
      <w:r w:rsidRPr="00A22F14">
        <w:rPr>
          <w:rFonts w:eastAsiaTheme="minorEastAsia" w:hint="eastAsia"/>
          <w:b/>
          <w:bCs/>
          <w:i/>
          <w:iCs/>
          <w:szCs w:val="20"/>
          <w:lang w:val="en-US" w:eastAsia="zh-CN"/>
        </w:rPr>
        <w:t xml:space="preserve">he parameter sCellState can also be used to </w:t>
      </w:r>
      <w:r>
        <w:rPr>
          <w:rFonts w:eastAsiaTheme="minorEastAsia" w:hint="eastAsia"/>
          <w:b/>
          <w:bCs/>
          <w:i/>
          <w:iCs/>
          <w:szCs w:val="20"/>
          <w:lang w:val="en-US" w:eastAsia="zh-CN"/>
        </w:rPr>
        <w:t>indicate</w:t>
      </w:r>
      <w:r w:rsidRPr="00A22F14">
        <w:rPr>
          <w:rFonts w:eastAsiaTheme="minorEastAsia" w:hint="eastAsia"/>
          <w:b/>
          <w:bCs/>
          <w:i/>
          <w:iCs/>
          <w:szCs w:val="20"/>
          <w:lang w:val="en-US" w:eastAsia="zh-CN"/>
        </w:rPr>
        <w:t xml:space="preserve"> the on-demand SSB </w:t>
      </w:r>
      <w:r>
        <w:rPr>
          <w:rFonts w:eastAsiaTheme="minorEastAsia" w:hint="eastAsia"/>
          <w:b/>
          <w:bCs/>
          <w:i/>
          <w:iCs/>
          <w:szCs w:val="20"/>
          <w:lang w:val="en-US" w:eastAsia="zh-CN"/>
        </w:rPr>
        <w:t xml:space="preserve">for SCell </w:t>
      </w:r>
      <w:r w:rsidRPr="00A22F14">
        <w:rPr>
          <w:rFonts w:eastAsiaTheme="minorEastAsia" w:hint="eastAsia"/>
          <w:b/>
          <w:bCs/>
          <w:i/>
          <w:iCs/>
          <w:szCs w:val="20"/>
          <w:lang w:val="en-US" w:eastAsia="zh-CN"/>
        </w:rPr>
        <w:t>at the same time.</w:t>
      </w:r>
    </w:p>
    <w:p w14:paraId="34F5948A" w14:textId="4EC21EDB" w:rsidR="00B3210E" w:rsidRDefault="00B3210E" w:rsidP="00B3210E">
      <w:pPr>
        <w:pStyle w:val="a0"/>
        <w:rPr>
          <w:rFonts w:eastAsiaTheme="minorEastAsia"/>
          <w:b/>
          <w:bCs/>
          <w:i/>
          <w:iCs/>
          <w:szCs w:val="20"/>
          <w:lang w:val="en-US" w:eastAsia="zh-CN"/>
        </w:rPr>
      </w:pPr>
      <w:r w:rsidRPr="00A22F14">
        <w:rPr>
          <w:rFonts w:eastAsiaTheme="minorEastAsia" w:hint="eastAsia"/>
          <w:b/>
          <w:bCs/>
          <w:i/>
          <w:iCs/>
          <w:szCs w:val="20"/>
          <w:lang w:val="en-US" w:eastAsia="zh-CN"/>
        </w:rPr>
        <w:t xml:space="preserve">Proposal </w:t>
      </w:r>
      <w:r w:rsidR="00DE3E16">
        <w:rPr>
          <w:rFonts w:eastAsiaTheme="minorEastAsia" w:hint="eastAsia"/>
          <w:b/>
          <w:bCs/>
          <w:i/>
          <w:iCs/>
          <w:szCs w:val="20"/>
          <w:lang w:val="en-US" w:eastAsia="zh-CN"/>
        </w:rPr>
        <w:t>2</w:t>
      </w:r>
      <w:r w:rsidRPr="00A22F14">
        <w:rPr>
          <w:rFonts w:eastAsiaTheme="minorEastAsia" w:hint="eastAsia"/>
          <w:b/>
          <w:bCs/>
          <w:i/>
          <w:iCs/>
          <w:szCs w:val="20"/>
          <w:lang w:val="en-US" w:eastAsia="zh-CN"/>
        </w:rPr>
        <w:t xml:space="preserve">: At least the separate MAC CE for </w:t>
      </w:r>
      <w:r w:rsidRPr="00A22F14">
        <w:rPr>
          <w:rFonts w:eastAsiaTheme="minorEastAsia"/>
          <w:b/>
          <w:bCs/>
          <w:i/>
          <w:iCs/>
          <w:szCs w:val="20"/>
          <w:lang w:val="en-US" w:eastAsia="zh-CN"/>
        </w:rPr>
        <w:t>indicating</w:t>
      </w:r>
      <w:r w:rsidRPr="00A22F14">
        <w:rPr>
          <w:rFonts w:eastAsiaTheme="minorEastAsia" w:hint="eastAsia"/>
          <w:b/>
          <w:bCs/>
          <w:i/>
          <w:iCs/>
          <w:szCs w:val="20"/>
          <w:lang w:val="en-US" w:eastAsia="zh-CN"/>
        </w:rPr>
        <w:t xml:space="preserve"> on-demand SSB should be supported.</w:t>
      </w:r>
    </w:p>
    <w:p w14:paraId="4C504933" w14:textId="77777777" w:rsidR="00B3210E" w:rsidRPr="00A22F14" w:rsidRDefault="00B3210E" w:rsidP="00B3210E">
      <w:pPr>
        <w:pStyle w:val="a0"/>
        <w:numPr>
          <w:ilvl w:val="0"/>
          <w:numId w:val="68"/>
        </w:numPr>
        <w:rPr>
          <w:rFonts w:eastAsiaTheme="minorEastAsia"/>
          <w:b/>
          <w:bCs/>
          <w:i/>
          <w:iCs/>
          <w:szCs w:val="20"/>
          <w:lang w:val="en-US" w:eastAsia="zh-CN"/>
        </w:rPr>
      </w:pPr>
      <w:r>
        <w:rPr>
          <w:rFonts w:eastAsiaTheme="minorEastAsia"/>
          <w:b/>
          <w:bCs/>
          <w:i/>
          <w:iCs/>
          <w:szCs w:val="20"/>
          <w:lang w:val="en-US" w:eastAsia="zh-CN"/>
        </w:rPr>
        <w:t>T</w:t>
      </w:r>
      <w:r>
        <w:rPr>
          <w:rFonts w:eastAsiaTheme="minorEastAsia" w:hint="eastAsia"/>
          <w:b/>
          <w:bCs/>
          <w:i/>
          <w:iCs/>
          <w:szCs w:val="20"/>
          <w:lang w:val="en-US" w:eastAsia="zh-CN"/>
        </w:rPr>
        <w:t>he MAC CE indicating on-demand SSB for SCell and corresponding SCell activation can also be supported.</w:t>
      </w:r>
    </w:p>
    <w:p w14:paraId="2490BA6D" w14:textId="4AE6E4C0" w:rsidR="00B3210E" w:rsidRDefault="00B3210E" w:rsidP="00B3210E">
      <w:pPr>
        <w:pStyle w:val="a0"/>
        <w:rPr>
          <w:rFonts w:eastAsiaTheme="minorEastAsia"/>
          <w:b/>
          <w:bCs/>
          <w:i/>
          <w:iCs/>
          <w:szCs w:val="20"/>
          <w:lang w:val="en-US" w:eastAsia="zh-CN"/>
        </w:rPr>
      </w:pPr>
      <w:r w:rsidRPr="00A22F14">
        <w:rPr>
          <w:rFonts w:eastAsiaTheme="minorEastAsia" w:hint="eastAsia"/>
          <w:b/>
          <w:bCs/>
          <w:i/>
          <w:iCs/>
          <w:szCs w:val="20"/>
          <w:lang w:val="en-US" w:eastAsia="zh-CN"/>
        </w:rPr>
        <w:t xml:space="preserve">Proposal </w:t>
      </w:r>
      <w:r w:rsidR="00DE3E16">
        <w:rPr>
          <w:rFonts w:eastAsiaTheme="minorEastAsia" w:hint="eastAsia"/>
          <w:b/>
          <w:bCs/>
          <w:i/>
          <w:iCs/>
          <w:szCs w:val="20"/>
          <w:lang w:val="en-US" w:eastAsia="zh-CN"/>
        </w:rPr>
        <w:t>3</w:t>
      </w:r>
      <w:r w:rsidRPr="00A22F14">
        <w:rPr>
          <w:rFonts w:eastAsiaTheme="minorEastAsia" w:hint="eastAsia"/>
          <w:b/>
          <w:bCs/>
          <w:i/>
          <w:iCs/>
          <w:szCs w:val="20"/>
          <w:lang w:val="en-US" w:eastAsia="zh-CN"/>
        </w:rPr>
        <w:t xml:space="preserve">: The scenario #3A and #3B can also be supported if the separate MAC CE activation of on-demand SSB is supported. </w:t>
      </w:r>
    </w:p>
    <w:p w14:paraId="1959C878" w14:textId="0B72F742" w:rsidR="005575C9" w:rsidRPr="00A22F14" w:rsidRDefault="005575C9" w:rsidP="005575C9">
      <w:pPr>
        <w:jc w:val="both"/>
        <w:rPr>
          <w:rFonts w:eastAsiaTheme="minorEastAsia"/>
          <w:b/>
          <w:bCs/>
          <w:i/>
          <w:iCs/>
          <w:szCs w:val="20"/>
          <w:lang w:eastAsia="zh-CN"/>
        </w:rPr>
      </w:pPr>
      <w:r>
        <w:rPr>
          <w:rFonts w:eastAsiaTheme="minorEastAsia" w:hint="eastAsia"/>
          <w:b/>
          <w:bCs/>
          <w:i/>
          <w:iCs/>
          <w:szCs w:val="20"/>
          <w:lang w:eastAsia="zh-CN"/>
        </w:rPr>
        <w:t>Proposal</w:t>
      </w:r>
      <w:r w:rsidRPr="00A22F14">
        <w:rPr>
          <w:rFonts w:eastAsiaTheme="minorEastAsia" w:hint="eastAsia"/>
          <w:b/>
          <w:bCs/>
          <w:i/>
          <w:iCs/>
          <w:szCs w:val="20"/>
          <w:lang w:eastAsia="zh-CN"/>
        </w:rPr>
        <w:t xml:space="preserve"> </w:t>
      </w:r>
      <w:r w:rsidR="00DE3E16">
        <w:rPr>
          <w:rFonts w:eastAsiaTheme="minorEastAsia" w:hint="eastAsia"/>
          <w:b/>
          <w:bCs/>
          <w:i/>
          <w:iCs/>
          <w:szCs w:val="20"/>
          <w:lang w:eastAsia="zh-CN"/>
        </w:rPr>
        <w:t>4</w:t>
      </w:r>
      <w:r w:rsidRPr="00A22F14">
        <w:rPr>
          <w:rFonts w:eastAsiaTheme="minorEastAsia" w:hint="eastAsia"/>
          <w:b/>
          <w:bCs/>
          <w:i/>
          <w:iCs/>
          <w:szCs w:val="20"/>
          <w:lang w:eastAsia="zh-CN"/>
        </w:rPr>
        <w:t xml:space="preserve">: For scenario #2 and #2A, DCI based signalling is </w:t>
      </w:r>
      <w:r w:rsidRPr="00A22F14">
        <w:rPr>
          <w:rFonts w:eastAsiaTheme="minorEastAsia"/>
          <w:b/>
          <w:bCs/>
          <w:i/>
          <w:iCs/>
          <w:szCs w:val="20"/>
          <w:lang w:eastAsia="zh-CN"/>
        </w:rPr>
        <w:t>unnecessary</w:t>
      </w:r>
      <w:r w:rsidRPr="00A22F14">
        <w:rPr>
          <w:rFonts w:eastAsiaTheme="minorEastAsia" w:hint="eastAsia"/>
          <w:b/>
          <w:bCs/>
          <w:i/>
          <w:iCs/>
          <w:szCs w:val="20"/>
          <w:lang w:eastAsia="zh-CN"/>
        </w:rPr>
        <w:t xml:space="preserve"> from perspective of enhancing the indication </w:t>
      </w:r>
      <w:r w:rsidRPr="00A22F14">
        <w:rPr>
          <w:rFonts w:eastAsiaTheme="minorEastAsia"/>
          <w:b/>
          <w:bCs/>
          <w:i/>
          <w:iCs/>
          <w:szCs w:val="20"/>
          <w:lang w:eastAsia="zh-CN"/>
        </w:rPr>
        <w:t>efficiency</w:t>
      </w:r>
      <w:r w:rsidRPr="00A22F14">
        <w:rPr>
          <w:rFonts w:eastAsiaTheme="minorEastAsia" w:hint="eastAsia"/>
          <w:b/>
          <w:bCs/>
          <w:i/>
          <w:iCs/>
          <w:szCs w:val="20"/>
          <w:lang w:eastAsia="zh-CN"/>
        </w:rPr>
        <w:t xml:space="preserve">. </w:t>
      </w:r>
    </w:p>
    <w:p w14:paraId="7B2B93AD" w14:textId="77777777" w:rsidR="0085093C" w:rsidRDefault="0085093C" w:rsidP="0085093C">
      <w:pPr>
        <w:jc w:val="both"/>
        <w:rPr>
          <w:rFonts w:eastAsiaTheme="minorEastAsia"/>
          <w:b/>
          <w:bCs/>
          <w:i/>
          <w:iCs/>
          <w:szCs w:val="20"/>
          <w:lang w:val="x-none" w:eastAsia="zh-CN"/>
        </w:rPr>
      </w:pPr>
      <w:r>
        <w:rPr>
          <w:rFonts w:eastAsiaTheme="minorEastAsia" w:hint="eastAsia"/>
          <w:b/>
          <w:bCs/>
          <w:i/>
          <w:iCs/>
          <w:szCs w:val="20"/>
          <w:lang w:val="x-none" w:eastAsia="zh-CN"/>
        </w:rPr>
        <w:t xml:space="preserve">Proposal 5: The on-demand SSB for SCell can be pre-configured with RRC parameter before indicating the transmission. </w:t>
      </w:r>
    </w:p>
    <w:p w14:paraId="653E1288" w14:textId="77777777" w:rsidR="005575C9" w:rsidRPr="0085093C" w:rsidRDefault="005575C9" w:rsidP="00B3210E">
      <w:pPr>
        <w:pStyle w:val="a0"/>
        <w:rPr>
          <w:rFonts w:eastAsiaTheme="minorEastAsia"/>
          <w:b/>
          <w:bCs/>
          <w:i/>
          <w:iCs/>
          <w:szCs w:val="20"/>
          <w:lang w:eastAsia="zh-CN"/>
        </w:rPr>
      </w:pPr>
    </w:p>
    <w:p w14:paraId="23CBC2AF" w14:textId="77777777" w:rsidR="008C32D0" w:rsidRDefault="008C32D0" w:rsidP="008C32D0">
      <w:pPr>
        <w:rPr>
          <w:rFonts w:eastAsiaTheme="minorEastAsia"/>
          <w:b/>
          <w:bCs/>
          <w:i/>
          <w:iCs/>
          <w:szCs w:val="20"/>
          <w:lang w:val="x-none" w:eastAsia="zh-CN"/>
        </w:rPr>
      </w:pPr>
      <w:r>
        <w:rPr>
          <w:rFonts w:eastAsiaTheme="minorEastAsia" w:hint="eastAsia"/>
          <w:b/>
          <w:bCs/>
          <w:i/>
          <w:iCs/>
          <w:szCs w:val="20"/>
          <w:lang w:val="x-none" w:eastAsia="zh-CN"/>
        </w:rPr>
        <w:t>Proposal 5: N</w:t>
      </w:r>
      <w:r>
        <w:rPr>
          <w:rFonts w:eastAsiaTheme="minorEastAsia"/>
          <w:b/>
          <w:bCs/>
          <w:i/>
          <w:iCs/>
          <w:szCs w:val="20"/>
          <w:lang w:val="x-none" w:eastAsia="zh-CN"/>
        </w:rPr>
        <w:t>e</w:t>
      </w:r>
      <w:r>
        <w:rPr>
          <w:rFonts w:eastAsiaTheme="minorEastAsia" w:hint="eastAsia"/>
          <w:b/>
          <w:bCs/>
          <w:i/>
          <w:iCs/>
          <w:szCs w:val="20"/>
          <w:lang w:val="x-none" w:eastAsia="zh-CN"/>
        </w:rPr>
        <w:t>w RRC parameters to configure the on-demand SSB should be introduced.</w:t>
      </w:r>
    </w:p>
    <w:p w14:paraId="7B2BD63F" w14:textId="77777777" w:rsidR="008C32D0" w:rsidRDefault="008C32D0" w:rsidP="008C32D0">
      <w:pPr>
        <w:rPr>
          <w:rFonts w:eastAsiaTheme="minorEastAsia"/>
          <w:b/>
          <w:bCs/>
          <w:i/>
          <w:iCs/>
          <w:szCs w:val="20"/>
          <w:lang w:eastAsia="zh-CN"/>
        </w:rPr>
      </w:pPr>
      <w:r>
        <w:rPr>
          <w:rFonts w:eastAsiaTheme="minorEastAsia" w:hint="eastAsia"/>
          <w:b/>
          <w:bCs/>
          <w:i/>
          <w:iCs/>
          <w:szCs w:val="20"/>
          <w:lang w:eastAsia="zh-CN"/>
        </w:rPr>
        <w:t xml:space="preserve">Proposal 6: Time offset for the first transmission of on-demand SSB </w:t>
      </w:r>
      <w:r>
        <w:rPr>
          <w:rFonts w:eastAsiaTheme="minorEastAsia"/>
          <w:b/>
          <w:bCs/>
          <w:i/>
          <w:iCs/>
          <w:szCs w:val="20"/>
          <w:lang w:eastAsia="zh-CN"/>
        </w:rPr>
        <w:t>should</w:t>
      </w:r>
      <w:r>
        <w:rPr>
          <w:rFonts w:eastAsiaTheme="minorEastAsia" w:hint="eastAsia"/>
          <w:b/>
          <w:bCs/>
          <w:i/>
          <w:iCs/>
          <w:szCs w:val="20"/>
          <w:lang w:eastAsia="zh-CN"/>
        </w:rPr>
        <w:t xml:space="preserve"> be </w:t>
      </w:r>
      <w:r>
        <w:rPr>
          <w:rFonts w:eastAsiaTheme="minorEastAsia"/>
          <w:b/>
          <w:bCs/>
          <w:i/>
          <w:iCs/>
          <w:szCs w:val="20"/>
          <w:lang w:eastAsia="zh-CN"/>
        </w:rPr>
        <w:t>introduced</w:t>
      </w:r>
      <w:r>
        <w:rPr>
          <w:rFonts w:eastAsiaTheme="minorEastAsia" w:hint="eastAsia"/>
          <w:b/>
          <w:bCs/>
          <w:i/>
          <w:iCs/>
          <w:szCs w:val="20"/>
          <w:lang w:eastAsia="zh-CN"/>
        </w:rPr>
        <w:t>.</w:t>
      </w:r>
    </w:p>
    <w:p w14:paraId="0554C0DD" w14:textId="77777777" w:rsidR="008C32D0" w:rsidRPr="00336A9C" w:rsidRDefault="008C32D0" w:rsidP="008C32D0">
      <w:pPr>
        <w:rPr>
          <w:rFonts w:eastAsiaTheme="minorEastAsia"/>
          <w:b/>
          <w:bCs/>
          <w:i/>
          <w:iCs/>
          <w:szCs w:val="20"/>
          <w:lang w:eastAsia="zh-CN"/>
        </w:rPr>
      </w:pPr>
      <w:r>
        <w:rPr>
          <w:rFonts w:eastAsiaTheme="minorEastAsia" w:hint="eastAsia"/>
          <w:b/>
          <w:bCs/>
          <w:i/>
          <w:iCs/>
          <w:szCs w:val="20"/>
          <w:lang w:eastAsia="zh-CN"/>
        </w:rPr>
        <w:t>Proposal 7: T</w:t>
      </w:r>
      <w:r>
        <w:rPr>
          <w:rFonts w:eastAsiaTheme="minorEastAsia"/>
          <w:b/>
          <w:bCs/>
          <w:i/>
          <w:iCs/>
          <w:szCs w:val="20"/>
          <w:lang w:eastAsia="zh-CN"/>
        </w:rPr>
        <w:t>h</w:t>
      </w:r>
      <w:r>
        <w:rPr>
          <w:rFonts w:eastAsiaTheme="minorEastAsia" w:hint="eastAsia"/>
          <w:b/>
          <w:bCs/>
          <w:i/>
          <w:iCs/>
          <w:szCs w:val="20"/>
          <w:lang w:eastAsia="zh-CN"/>
        </w:rPr>
        <w:t>e transmission time margin of SSB can be introduce to restrict the minimum transmission interval of two SSBs.</w:t>
      </w:r>
    </w:p>
    <w:p w14:paraId="79AB1F36" w14:textId="77777777" w:rsidR="008C32D0" w:rsidRPr="005B1925" w:rsidRDefault="008C32D0" w:rsidP="008C32D0">
      <w:pPr>
        <w:jc w:val="both"/>
        <w:rPr>
          <w:rFonts w:eastAsiaTheme="minorEastAsia"/>
          <w:b/>
          <w:bCs/>
          <w:i/>
          <w:iCs/>
          <w:szCs w:val="20"/>
          <w:lang w:val="x-none"/>
        </w:rPr>
      </w:pPr>
      <w:r w:rsidRPr="005B1925">
        <w:rPr>
          <w:rFonts w:eastAsiaTheme="minorEastAsia"/>
          <w:b/>
          <w:bCs/>
          <w:i/>
          <w:iCs/>
          <w:szCs w:val="20"/>
          <w:lang w:val="x-none" w:eastAsia="zh-CN"/>
        </w:rPr>
        <w:t xml:space="preserve">Proposal </w:t>
      </w:r>
      <w:r w:rsidRPr="005B1925">
        <w:rPr>
          <w:rFonts w:eastAsiaTheme="minorEastAsia" w:hint="eastAsia"/>
          <w:b/>
          <w:bCs/>
          <w:i/>
          <w:iCs/>
          <w:szCs w:val="20"/>
          <w:lang w:val="x-none" w:eastAsia="zh-CN"/>
        </w:rPr>
        <w:t>8</w:t>
      </w:r>
      <w:r w:rsidRPr="005B1925">
        <w:rPr>
          <w:rFonts w:eastAsiaTheme="minorEastAsia"/>
          <w:b/>
          <w:bCs/>
          <w:i/>
          <w:iCs/>
          <w:szCs w:val="20"/>
          <w:lang w:val="x-none" w:eastAsia="zh-CN"/>
        </w:rPr>
        <w:t xml:space="preserve">: Support to </w:t>
      </w:r>
      <w:r w:rsidRPr="005B1925">
        <w:rPr>
          <w:rFonts w:eastAsiaTheme="minorEastAsia" w:hint="eastAsia"/>
          <w:b/>
          <w:bCs/>
          <w:i/>
          <w:iCs/>
          <w:szCs w:val="20"/>
          <w:lang w:val="x-none" w:eastAsia="zh-CN"/>
        </w:rPr>
        <w:t>i</w:t>
      </w:r>
      <w:r w:rsidRPr="005B1925">
        <w:rPr>
          <w:rFonts w:eastAsiaTheme="minorEastAsia"/>
          <w:b/>
          <w:bCs/>
          <w:i/>
          <w:iCs/>
          <w:szCs w:val="20"/>
          <w:lang w:val="x-none"/>
        </w:rPr>
        <w:t xml:space="preserve">ntroduce a </w:t>
      </w:r>
      <w:r w:rsidRPr="005B1925">
        <w:rPr>
          <w:rFonts w:eastAsiaTheme="minorEastAsia" w:hint="eastAsia"/>
          <w:b/>
          <w:bCs/>
          <w:i/>
          <w:iCs/>
          <w:szCs w:val="20"/>
          <w:lang w:val="x-none" w:eastAsia="zh-CN"/>
        </w:rPr>
        <w:t>new</w:t>
      </w:r>
      <w:r w:rsidRPr="005B1925">
        <w:rPr>
          <w:rFonts w:eastAsiaTheme="minorEastAsia"/>
          <w:b/>
          <w:bCs/>
          <w:i/>
          <w:iCs/>
          <w:szCs w:val="20"/>
          <w:lang w:val="x-none"/>
        </w:rPr>
        <w:t xml:space="preserve"> signal</w:t>
      </w:r>
      <w:r w:rsidRPr="005B1925">
        <w:rPr>
          <w:rFonts w:eastAsiaTheme="minorEastAsia" w:hint="eastAsia"/>
          <w:b/>
          <w:bCs/>
          <w:i/>
          <w:iCs/>
          <w:szCs w:val="20"/>
          <w:lang w:val="x-none"/>
        </w:rPr>
        <w:t xml:space="preserve"> and mechanism</w:t>
      </w:r>
      <w:r w:rsidRPr="005B1925">
        <w:rPr>
          <w:rFonts w:eastAsiaTheme="minorEastAsia"/>
          <w:b/>
          <w:bCs/>
          <w:i/>
          <w:iCs/>
          <w:szCs w:val="20"/>
          <w:lang w:val="x-none"/>
        </w:rPr>
        <w:t xml:space="preserve"> to </w:t>
      </w:r>
      <w:r w:rsidRPr="005B1925">
        <w:rPr>
          <w:rFonts w:eastAsiaTheme="minorEastAsia" w:hint="eastAsia"/>
          <w:b/>
          <w:bCs/>
          <w:i/>
          <w:iCs/>
          <w:szCs w:val="20"/>
          <w:lang w:val="x-none" w:eastAsia="zh-CN"/>
        </w:rPr>
        <w:t>terminate</w:t>
      </w:r>
      <w:r w:rsidRPr="005B1925">
        <w:rPr>
          <w:rFonts w:eastAsiaTheme="minorEastAsia"/>
          <w:b/>
          <w:bCs/>
          <w:i/>
          <w:iCs/>
          <w:szCs w:val="20"/>
          <w:lang w:val="x-none"/>
        </w:rPr>
        <w:t xml:space="preserve"> the transmission of </w:t>
      </w:r>
      <w:r w:rsidRPr="005B1925">
        <w:rPr>
          <w:rFonts w:eastAsiaTheme="minorEastAsia" w:hint="eastAsia"/>
          <w:b/>
          <w:bCs/>
          <w:i/>
          <w:iCs/>
          <w:szCs w:val="20"/>
          <w:lang w:val="x-none" w:eastAsia="zh-CN"/>
        </w:rPr>
        <w:t xml:space="preserve">on-demand </w:t>
      </w:r>
      <w:r w:rsidRPr="005B1925">
        <w:rPr>
          <w:rFonts w:eastAsiaTheme="minorEastAsia"/>
          <w:b/>
          <w:bCs/>
          <w:i/>
          <w:iCs/>
          <w:szCs w:val="20"/>
          <w:lang w:val="x-none"/>
        </w:rPr>
        <w:t>SSB.</w:t>
      </w:r>
    </w:p>
    <w:p w14:paraId="3838C539" w14:textId="77777777" w:rsidR="008423EA" w:rsidRPr="008B07DF"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30C58D35" w14:textId="32725AFF" w:rsidR="003947C1" w:rsidRDefault="006F40F2" w:rsidP="006F40F2">
      <w:pPr>
        <w:pStyle w:val="2"/>
      </w:pPr>
      <w:r w:rsidRPr="006F40F2">
        <w:t>3GPP RP-240170, “Revised WID for Enhancements of network energy savings for NR”, Ericsson, RAN#103, March 18-21, 2024.</w:t>
      </w:r>
    </w:p>
    <w:p w14:paraId="64114D7B" w14:textId="14E5D948" w:rsidR="000D6632" w:rsidRPr="003947C1" w:rsidRDefault="00237B74" w:rsidP="000D6632">
      <w:pPr>
        <w:pStyle w:val="2"/>
      </w:pPr>
      <w:r>
        <w:t>“</w:t>
      </w:r>
      <w:r>
        <w:rPr>
          <w:rFonts w:hint="eastAsia"/>
        </w:rPr>
        <w:t>Chair notes RAN1 #11</w:t>
      </w:r>
      <w:r w:rsidR="00235775">
        <w:rPr>
          <w:rFonts w:hint="eastAsia"/>
        </w:rPr>
        <w:t>7</w:t>
      </w:r>
      <w:r>
        <w:t>”</w:t>
      </w:r>
      <w:r>
        <w:rPr>
          <w:rFonts w:hint="eastAsia"/>
        </w:rPr>
        <w:t xml:space="preserve">, </w:t>
      </w:r>
      <w:r w:rsidR="00235775">
        <w:rPr>
          <w:rFonts w:hint="eastAsia"/>
        </w:rPr>
        <w:t>May</w:t>
      </w:r>
      <w:r>
        <w:rPr>
          <w:rFonts w:hint="eastAsia"/>
        </w:rPr>
        <w:t>, 2024.</w:t>
      </w:r>
    </w:p>
    <w:p w14:paraId="60A88D38" w14:textId="49A8223E" w:rsidR="002520BD" w:rsidRDefault="000D6632" w:rsidP="00CE559A">
      <w:pPr>
        <w:pStyle w:val="2"/>
      </w:pPr>
      <w:r>
        <w:rPr>
          <w:rFonts w:hint="eastAsia"/>
        </w:rPr>
        <w:t xml:space="preserve">3GPP TS 38.133 v18.4.0, </w:t>
      </w:r>
      <w:r>
        <w:t>“Requirements for support of radio resource management (Release 18)”</w:t>
      </w:r>
    </w:p>
    <w:sectPr w:rsidR="002520BD" w:rsidSect="0091603C">
      <w:footerReference w:type="default" r:id="rId12"/>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4AC79" w14:textId="77777777" w:rsidR="00590540" w:rsidRDefault="00590540" w:rsidP="00E7784C">
      <w:r>
        <w:separator/>
      </w:r>
    </w:p>
  </w:endnote>
  <w:endnote w:type="continuationSeparator" w:id="0">
    <w:p w14:paraId="3B5C7D97" w14:textId="77777777" w:rsidR="00590540" w:rsidRDefault="00590540" w:rsidP="00E7784C">
      <w:r>
        <w:continuationSeparator/>
      </w:r>
    </w:p>
  </w:endnote>
  <w:endnote w:type="continuationNotice" w:id="1">
    <w:p w14:paraId="60D4A36E" w14:textId="77777777" w:rsidR="00590540" w:rsidRDefault="005905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2D264" w14:textId="7916D876"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9214A" w:rsidRPr="0019214A">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B565DC" w14:textId="77777777" w:rsidR="00590540" w:rsidRDefault="00590540" w:rsidP="00E7784C">
      <w:r>
        <w:separator/>
      </w:r>
    </w:p>
  </w:footnote>
  <w:footnote w:type="continuationSeparator" w:id="0">
    <w:p w14:paraId="4C99A0A6" w14:textId="77777777" w:rsidR="00590540" w:rsidRDefault="00590540" w:rsidP="00E7784C">
      <w:r>
        <w:continuationSeparator/>
      </w:r>
    </w:p>
  </w:footnote>
  <w:footnote w:type="continuationNotice" w:id="1">
    <w:p w14:paraId="00C88A21" w14:textId="77777777" w:rsidR="00590540" w:rsidRDefault="005905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2A3036"/>
    <w:multiLevelType w:val="hybridMultilevel"/>
    <w:tmpl w:val="349A66F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0D46580A"/>
    <w:multiLevelType w:val="hybridMultilevel"/>
    <w:tmpl w:val="73F4C91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E836B51"/>
    <w:multiLevelType w:val="hybridMultilevel"/>
    <w:tmpl w:val="BA9ED5A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F531C31"/>
    <w:multiLevelType w:val="hybridMultilevel"/>
    <w:tmpl w:val="349A66F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12D64D7A"/>
    <w:multiLevelType w:val="hybridMultilevel"/>
    <w:tmpl w:val="0142C3E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37B0417"/>
    <w:multiLevelType w:val="hybridMultilevel"/>
    <w:tmpl w:val="349A66F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72B7FE8"/>
    <w:multiLevelType w:val="hybridMultilevel"/>
    <w:tmpl w:val="33D60B36"/>
    <w:lvl w:ilvl="0" w:tplc="84CC1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1A45753B"/>
    <w:multiLevelType w:val="hybridMultilevel"/>
    <w:tmpl w:val="A490BD80"/>
    <w:lvl w:ilvl="0" w:tplc="79C8796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76402B"/>
    <w:multiLevelType w:val="hybridMultilevel"/>
    <w:tmpl w:val="FD5E86B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352D6A"/>
    <w:multiLevelType w:val="hybridMultilevel"/>
    <w:tmpl w:val="84C8908A"/>
    <w:lvl w:ilvl="0" w:tplc="F9FA7B36">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23681863"/>
    <w:multiLevelType w:val="hybridMultilevel"/>
    <w:tmpl w:val="AC60681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3E00C0F"/>
    <w:multiLevelType w:val="hybridMultilevel"/>
    <w:tmpl w:val="B01CC5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A3C6F5E"/>
    <w:multiLevelType w:val="hybridMultilevel"/>
    <w:tmpl w:val="62E44B5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B714D95"/>
    <w:multiLevelType w:val="hybridMultilevel"/>
    <w:tmpl w:val="3A3EA88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775D79"/>
    <w:multiLevelType w:val="hybridMultilevel"/>
    <w:tmpl w:val="FA66E520"/>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3D41922"/>
    <w:multiLevelType w:val="hybridMultilevel"/>
    <w:tmpl w:val="840AF39C"/>
    <w:lvl w:ilvl="0" w:tplc="B450E8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4DC2414"/>
    <w:multiLevelType w:val="hybridMultilevel"/>
    <w:tmpl w:val="19F63C4C"/>
    <w:lvl w:ilvl="0" w:tplc="1812DF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35F70298"/>
    <w:multiLevelType w:val="hybridMultilevel"/>
    <w:tmpl w:val="65862E1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E7E1991"/>
    <w:multiLevelType w:val="hybridMultilevel"/>
    <w:tmpl w:val="8758CF5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1F211C7"/>
    <w:multiLevelType w:val="hybridMultilevel"/>
    <w:tmpl w:val="7E9805D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AB31CF"/>
    <w:multiLevelType w:val="hybridMultilevel"/>
    <w:tmpl w:val="3DB82EE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68519EC"/>
    <w:multiLevelType w:val="multilevel"/>
    <w:tmpl w:val="209C64A0"/>
    <w:lvl w:ilvl="0">
      <w:start w:val="1"/>
      <w:numFmt w:val="bullet"/>
      <w:lvlText w:val=""/>
      <w:lvlJc w:val="left"/>
      <w:pPr>
        <w:ind w:left="360" w:hanging="360"/>
      </w:pPr>
      <w:rPr>
        <w:rFonts w:ascii="Wingdings" w:hAnsi="Wingdings" w:hint="default"/>
      </w:rPr>
    </w:lvl>
    <w:lvl w:ilvl="1">
      <w:start w:val="1"/>
      <w:numFmt w:val="bullet"/>
      <w:lvlText w:val="o"/>
      <w:lvlJc w:val="left"/>
      <w:pPr>
        <w:ind w:left="840" w:hanging="44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40" w:hanging="440"/>
      </w:pPr>
      <w:rPr>
        <w:rFonts w:ascii="Wingdings" w:hAnsi="Wingdings" w:hint="default"/>
        <w:color w:val="auto"/>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4"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B2194B"/>
    <w:multiLevelType w:val="hybridMultilevel"/>
    <w:tmpl w:val="6E2AA54E"/>
    <w:lvl w:ilvl="0" w:tplc="4BD0C74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7A0D52"/>
    <w:multiLevelType w:val="hybridMultilevel"/>
    <w:tmpl w:val="75D2735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90F6FF1"/>
    <w:multiLevelType w:val="hybridMultilevel"/>
    <w:tmpl w:val="7D9E8AF6"/>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40" w15:restartNumberingAfterBreak="0">
    <w:nsid w:val="591B27C9"/>
    <w:multiLevelType w:val="hybridMultilevel"/>
    <w:tmpl w:val="2C3EC68C"/>
    <w:lvl w:ilvl="0" w:tplc="AAD2A6A6">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1" w15:restartNumberingAfterBreak="0">
    <w:nsid w:val="5E1056AE"/>
    <w:multiLevelType w:val="hybridMultilevel"/>
    <w:tmpl w:val="5806546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3E920AD"/>
    <w:multiLevelType w:val="hybridMultilevel"/>
    <w:tmpl w:val="63F40222"/>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44"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48" w15:restartNumberingAfterBreak="0">
    <w:nsid w:val="6BFA23B5"/>
    <w:multiLevelType w:val="hybridMultilevel"/>
    <w:tmpl w:val="2F08B0C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0" w15:restartNumberingAfterBreak="0">
    <w:nsid w:val="6E6319E2"/>
    <w:multiLevelType w:val="hybridMultilevel"/>
    <w:tmpl w:val="B0CC0A48"/>
    <w:lvl w:ilvl="0" w:tplc="AAD2A6A6">
      <w:start w:val="1"/>
      <w:numFmt w:val="bullet"/>
      <w:lvlText w:val=""/>
      <w:lvlJc w:val="left"/>
      <w:pPr>
        <w:ind w:left="44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4006300"/>
    <w:multiLevelType w:val="hybridMultilevel"/>
    <w:tmpl w:val="718C7E62"/>
    <w:lvl w:ilvl="0" w:tplc="76866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A017C7"/>
    <w:multiLevelType w:val="hybridMultilevel"/>
    <w:tmpl w:val="D0F4AE90"/>
    <w:lvl w:ilvl="0" w:tplc="5136161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77E4440C"/>
    <w:multiLevelType w:val="hybridMultilevel"/>
    <w:tmpl w:val="67F20CC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87B4C6E"/>
    <w:multiLevelType w:val="hybridMultilevel"/>
    <w:tmpl w:val="349A66FC"/>
    <w:lvl w:ilvl="0" w:tplc="0862EE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79AC17B6"/>
    <w:multiLevelType w:val="hybridMultilevel"/>
    <w:tmpl w:val="01E058B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59" w15:restartNumberingAfterBreak="0">
    <w:nsid w:val="7BFF2A48"/>
    <w:multiLevelType w:val="hybridMultilevel"/>
    <w:tmpl w:val="A6C2CE64"/>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C546715"/>
    <w:multiLevelType w:val="hybridMultilevel"/>
    <w:tmpl w:val="6A687C4C"/>
    <w:lvl w:ilvl="0" w:tplc="79C87964">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1"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EE90B26"/>
    <w:multiLevelType w:val="hybridMultilevel"/>
    <w:tmpl w:val="C304E58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F1051A7"/>
    <w:multiLevelType w:val="hybridMultilevel"/>
    <w:tmpl w:val="5FA4A384"/>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137376">
    <w:abstractNumId w:val="10"/>
  </w:num>
  <w:num w:numId="2" w16cid:durableId="541671704">
    <w:abstractNumId w:val="34"/>
  </w:num>
  <w:num w:numId="3" w16cid:durableId="2140489400">
    <w:abstractNumId w:val="47"/>
  </w:num>
  <w:num w:numId="4" w16cid:durableId="1467352469">
    <w:abstractNumId w:val="58"/>
  </w:num>
  <w:num w:numId="5" w16cid:durableId="150684802">
    <w:abstractNumId w:val="29"/>
  </w:num>
  <w:num w:numId="6" w16cid:durableId="558520844">
    <w:abstractNumId w:val="37"/>
  </w:num>
  <w:num w:numId="7" w16cid:durableId="1347362939">
    <w:abstractNumId w:val="2"/>
  </w:num>
  <w:num w:numId="8" w16cid:durableId="659701783">
    <w:abstractNumId w:val="52"/>
    <w:lvlOverride w:ilvl="0">
      <w:startOverride w:val="1"/>
    </w:lvlOverride>
  </w:num>
  <w:num w:numId="9" w16cid:durableId="510031333">
    <w:abstractNumId w:val="45"/>
  </w:num>
  <w:num w:numId="10" w16cid:durableId="735854812">
    <w:abstractNumId w:val="49"/>
  </w:num>
  <w:num w:numId="11" w16cid:durableId="15381585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5252311">
    <w:abstractNumId w:val="42"/>
  </w:num>
  <w:num w:numId="13" w16cid:durableId="1831408894">
    <w:abstractNumId w:val="21"/>
  </w:num>
  <w:num w:numId="14" w16cid:durableId="1539969417">
    <w:abstractNumId w:val="44"/>
  </w:num>
  <w:num w:numId="15" w16cid:durableId="1585258894">
    <w:abstractNumId w:val="62"/>
  </w:num>
  <w:num w:numId="16" w16cid:durableId="1822849758">
    <w:abstractNumId w:val="39"/>
  </w:num>
  <w:num w:numId="17" w16cid:durableId="533620440">
    <w:abstractNumId w:val="15"/>
  </w:num>
  <w:num w:numId="18" w16cid:durableId="970356533">
    <w:abstractNumId w:val="61"/>
  </w:num>
  <w:num w:numId="19" w16cid:durableId="1876581602">
    <w:abstractNumId w:val="5"/>
  </w:num>
  <w:num w:numId="20" w16cid:durableId="1449813216">
    <w:abstractNumId w:val="28"/>
  </w:num>
  <w:num w:numId="21" w16cid:durableId="221528424">
    <w:abstractNumId w:val="33"/>
  </w:num>
  <w:num w:numId="22" w16cid:durableId="762192650">
    <w:abstractNumId w:val="46"/>
  </w:num>
  <w:num w:numId="23" w16cid:durableId="818810802">
    <w:abstractNumId w:val="14"/>
  </w:num>
  <w:num w:numId="24" w16cid:durableId="1446777900">
    <w:abstractNumId w:val="64"/>
  </w:num>
  <w:num w:numId="25" w16cid:durableId="76680878">
    <w:abstractNumId w:val="12"/>
  </w:num>
  <w:num w:numId="26" w16cid:durableId="792484202">
    <w:abstractNumId w:val="22"/>
  </w:num>
  <w:num w:numId="27" w16cid:durableId="480999049">
    <w:abstractNumId w:val="19"/>
  </w:num>
  <w:num w:numId="28" w16cid:durableId="719549056">
    <w:abstractNumId w:val="53"/>
  </w:num>
  <w:num w:numId="29" w16cid:durableId="1062755361">
    <w:abstractNumId w:val="1"/>
  </w:num>
  <w:num w:numId="30" w16cid:durableId="211498755">
    <w:abstractNumId w:val="13"/>
  </w:num>
  <w:num w:numId="31" w16cid:durableId="297297460">
    <w:abstractNumId w:val="7"/>
  </w:num>
  <w:num w:numId="32" w16cid:durableId="71397268">
    <w:abstractNumId w:val="35"/>
  </w:num>
  <w:num w:numId="33" w16cid:durableId="1937327513">
    <w:abstractNumId w:val="51"/>
  </w:num>
  <w:num w:numId="34" w16cid:durableId="430855476">
    <w:abstractNumId w:val="43"/>
  </w:num>
  <w:num w:numId="35" w16cid:durableId="1991985090">
    <w:abstractNumId w:val="17"/>
  </w:num>
  <w:num w:numId="36" w16cid:durableId="1930700788">
    <w:abstractNumId w:val="27"/>
  </w:num>
  <w:num w:numId="37" w16cid:durableId="1997563341">
    <w:abstractNumId w:val="20"/>
  </w:num>
  <w:num w:numId="38" w16cid:durableId="1068570896">
    <w:abstractNumId w:val="32"/>
  </w:num>
  <w:num w:numId="39" w16cid:durableId="1605192133">
    <w:abstractNumId w:val="30"/>
  </w:num>
  <w:num w:numId="40" w16cid:durableId="1659111359">
    <w:abstractNumId w:val="41"/>
  </w:num>
  <w:num w:numId="41" w16cid:durableId="1679429648">
    <w:abstractNumId w:val="57"/>
  </w:num>
  <w:num w:numId="42" w16cid:durableId="2079592620">
    <w:abstractNumId w:val="0"/>
  </w:num>
  <w:num w:numId="43" w16cid:durableId="1038772752">
    <w:abstractNumId w:val="23"/>
  </w:num>
  <w:num w:numId="44" w16cid:durableId="1929847887">
    <w:abstractNumId w:val="26"/>
  </w:num>
  <w:num w:numId="45" w16cid:durableId="1577785578">
    <w:abstractNumId w:val="48"/>
  </w:num>
  <w:num w:numId="46" w16cid:durableId="898782909">
    <w:abstractNumId w:val="53"/>
  </w:num>
  <w:num w:numId="47" w16cid:durableId="1427269281">
    <w:abstractNumId w:val="50"/>
  </w:num>
  <w:num w:numId="48" w16cid:durableId="776950087">
    <w:abstractNumId w:val="40"/>
  </w:num>
  <w:num w:numId="49" w16cid:durableId="2002006618">
    <w:abstractNumId w:val="38"/>
  </w:num>
  <w:num w:numId="50" w16cid:durableId="1324553594">
    <w:abstractNumId w:val="4"/>
  </w:num>
  <w:num w:numId="51" w16cid:durableId="1321082635">
    <w:abstractNumId w:val="18"/>
  </w:num>
  <w:num w:numId="52" w16cid:durableId="392194240">
    <w:abstractNumId w:val="11"/>
  </w:num>
  <w:num w:numId="53" w16cid:durableId="1664553998">
    <w:abstractNumId w:val="63"/>
  </w:num>
  <w:num w:numId="54" w16cid:durableId="1512602758">
    <w:abstractNumId w:val="31"/>
  </w:num>
  <w:num w:numId="55" w16cid:durableId="2029477540">
    <w:abstractNumId w:val="25"/>
  </w:num>
  <w:num w:numId="56" w16cid:durableId="2005087836">
    <w:abstractNumId w:val="54"/>
  </w:num>
  <w:num w:numId="57" w16cid:durableId="1472557331">
    <w:abstractNumId w:val="9"/>
  </w:num>
  <w:num w:numId="58" w16cid:durableId="308557469">
    <w:abstractNumId w:val="24"/>
  </w:num>
  <w:num w:numId="59" w16cid:durableId="1308390634">
    <w:abstractNumId w:val="56"/>
  </w:num>
  <w:num w:numId="60" w16cid:durableId="1534616369">
    <w:abstractNumId w:val="36"/>
  </w:num>
  <w:num w:numId="61" w16cid:durableId="699862876">
    <w:abstractNumId w:val="6"/>
  </w:num>
  <w:num w:numId="62" w16cid:durableId="467012062">
    <w:abstractNumId w:val="8"/>
  </w:num>
  <w:num w:numId="63" w16cid:durableId="924461391">
    <w:abstractNumId w:val="3"/>
  </w:num>
  <w:num w:numId="64" w16cid:durableId="2139179361">
    <w:abstractNumId w:val="16"/>
  </w:num>
  <w:num w:numId="65" w16cid:durableId="772166711">
    <w:abstractNumId w:val="59"/>
  </w:num>
  <w:num w:numId="66" w16cid:durableId="1654527925">
    <w:abstractNumId w:val="60"/>
  </w:num>
  <w:num w:numId="67" w16cid:durableId="383409602">
    <w:abstractNumId w:val="31"/>
  </w:num>
  <w:num w:numId="68" w16cid:durableId="23024614">
    <w:abstractNumId w:val="5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0ACF"/>
    <w:rsid w:val="00002BFB"/>
    <w:rsid w:val="00003355"/>
    <w:rsid w:val="0000400F"/>
    <w:rsid w:val="00005147"/>
    <w:rsid w:val="00005BA8"/>
    <w:rsid w:val="00006B34"/>
    <w:rsid w:val="00006E77"/>
    <w:rsid w:val="00006FD0"/>
    <w:rsid w:val="00007C53"/>
    <w:rsid w:val="0001013D"/>
    <w:rsid w:val="000108DF"/>
    <w:rsid w:val="00010ABD"/>
    <w:rsid w:val="000111B2"/>
    <w:rsid w:val="00011ACB"/>
    <w:rsid w:val="00011B9C"/>
    <w:rsid w:val="00012376"/>
    <w:rsid w:val="00012E82"/>
    <w:rsid w:val="00014B1E"/>
    <w:rsid w:val="0001585F"/>
    <w:rsid w:val="00015EA9"/>
    <w:rsid w:val="0001627F"/>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BBE"/>
    <w:rsid w:val="00031E19"/>
    <w:rsid w:val="000321D0"/>
    <w:rsid w:val="0003293D"/>
    <w:rsid w:val="000337D3"/>
    <w:rsid w:val="00033B27"/>
    <w:rsid w:val="00034021"/>
    <w:rsid w:val="00034340"/>
    <w:rsid w:val="000353D1"/>
    <w:rsid w:val="000354A1"/>
    <w:rsid w:val="000355E6"/>
    <w:rsid w:val="000357B3"/>
    <w:rsid w:val="00035C01"/>
    <w:rsid w:val="00036A3E"/>
    <w:rsid w:val="00036AAB"/>
    <w:rsid w:val="00037054"/>
    <w:rsid w:val="00040283"/>
    <w:rsid w:val="00040331"/>
    <w:rsid w:val="0004040E"/>
    <w:rsid w:val="0004084A"/>
    <w:rsid w:val="0004093C"/>
    <w:rsid w:val="0004143C"/>
    <w:rsid w:val="00041739"/>
    <w:rsid w:val="000422A3"/>
    <w:rsid w:val="000425C8"/>
    <w:rsid w:val="000425E0"/>
    <w:rsid w:val="00042D3B"/>
    <w:rsid w:val="00042D92"/>
    <w:rsid w:val="000438BE"/>
    <w:rsid w:val="00044AC1"/>
    <w:rsid w:val="0004507A"/>
    <w:rsid w:val="0004585C"/>
    <w:rsid w:val="00045E45"/>
    <w:rsid w:val="00046185"/>
    <w:rsid w:val="00046A41"/>
    <w:rsid w:val="00046D4D"/>
    <w:rsid w:val="00047088"/>
    <w:rsid w:val="0004759D"/>
    <w:rsid w:val="00047697"/>
    <w:rsid w:val="000476BA"/>
    <w:rsid w:val="00047A02"/>
    <w:rsid w:val="00047C89"/>
    <w:rsid w:val="0005005A"/>
    <w:rsid w:val="0005058F"/>
    <w:rsid w:val="00051825"/>
    <w:rsid w:val="0005204D"/>
    <w:rsid w:val="00052178"/>
    <w:rsid w:val="000522AA"/>
    <w:rsid w:val="000522DF"/>
    <w:rsid w:val="0005278E"/>
    <w:rsid w:val="000537D7"/>
    <w:rsid w:val="00053DBD"/>
    <w:rsid w:val="00054086"/>
    <w:rsid w:val="00054121"/>
    <w:rsid w:val="00054A9B"/>
    <w:rsid w:val="000559D1"/>
    <w:rsid w:val="00056808"/>
    <w:rsid w:val="00056925"/>
    <w:rsid w:val="00056962"/>
    <w:rsid w:val="00057414"/>
    <w:rsid w:val="00057D33"/>
    <w:rsid w:val="00057FAD"/>
    <w:rsid w:val="000601E1"/>
    <w:rsid w:val="00060BE2"/>
    <w:rsid w:val="000615EF"/>
    <w:rsid w:val="00061A99"/>
    <w:rsid w:val="0006228C"/>
    <w:rsid w:val="0006346C"/>
    <w:rsid w:val="000645A2"/>
    <w:rsid w:val="000647C4"/>
    <w:rsid w:val="00064864"/>
    <w:rsid w:val="00064CD8"/>
    <w:rsid w:val="0006506D"/>
    <w:rsid w:val="00065CE2"/>
    <w:rsid w:val="0006675E"/>
    <w:rsid w:val="00066A5D"/>
    <w:rsid w:val="000678F9"/>
    <w:rsid w:val="00067DA6"/>
    <w:rsid w:val="00067FBE"/>
    <w:rsid w:val="000703C7"/>
    <w:rsid w:val="0007089D"/>
    <w:rsid w:val="000708D3"/>
    <w:rsid w:val="00070E38"/>
    <w:rsid w:val="00071652"/>
    <w:rsid w:val="000727EE"/>
    <w:rsid w:val="00072AEB"/>
    <w:rsid w:val="000733B0"/>
    <w:rsid w:val="0007376E"/>
    <w:rsid w:val="000737B8"/>
    <w:rsid w:val="00073B1A"/>
    <w:rsid w:val="00074017"/>
    <w:rsid w:val="000740E2"/>
    <w:rsid w:val="000749D1"/>
    <w:rsid w:val="00075328"/>
    <w:rsid w:val="00075BFA"/>
    <w:rsid w:val="0007607B"/>
    <w:rsid w:val="000762C9"/>
    <w:rsid w:val="00076446"/>
    <w:rsid w:val="00076ADB"/>
    <w:rsid w:val="0007720F"/>
    <w:rsid w:val="000779ED"/>
    <w:rsid w:val="00081D35"/>
    <w:rsid w:val="00082E5E"/>
    <w:rsid w:val="00083678"/>
    <w:rsid w:val="00083A07"/>
    <w:rsid w:val="00084250"/>
    <w:rsid w:val="00084364"/>
    <w:rsid w:val="000844E7"/>
    <w:rsid w:val="000845ED"/>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3F2D"/>
    <w:rsid w:val="00094521"/>
    <w:rsid w:val="00094AEF"/>
    <w:rsid w:val="00094B99"/>
    <w:rsid w:val="00094E71"/>
    <w:rsid w:val="0009505F"/>
    <w:rsid w:val="0009519D"/>
    <w:rsid w:val="000954A1"/>
    <w:rsid w:val="00096B69"/>
    <w:rsid w:val="00096E6A"/>
    <w:rsid w:val="000970B6"/>
    <w:rsid w:val="000A02E5"/>
    <w:rsid w:val="000A03D9"/>
    <w:rsid w:val="000A0504"/>
    <w:rsid w:val="000A07B2"/>
    <w:rsid w:val="000A097B"/>
    <w:rsid w:val="000A09CB"/>
    <w:rsid w:val="000A0BEC"/>
    <w:rsid w:val="000A12B4"/>
    <w:rsid w:val="000A4FD3"/>
    <w:rsid w:val="000A513A"/>
    <w:rsid w:val="000A51EB"/>
    <w:rsid w:val="000A63E9"/>
    <w:rsid w:val="000A794B"/>
    <w:rsid w:val="000A7E94"/>
    <w:rsid w:val="000B04CA"/>
    <w:rsid w:val="000B0C67"/>
    <w:rsid w:val="000B11A8"/>
    <w:rsid w:val="000B1C0B"/>
    <w:rsid w:val="000B1DD6"/>
    <w:rsid w:val="000B289E"/>
    <w:rsid w:val="000B3BCC"/>
    <w:rsid w:val="000B3F46"/>
    <w:rsid w:val="000B4EA8"/>
    <w:rsid w:val="000B4F5B"/>
    <w:rsid w:val="000B5195"/>
    <w:rsid w:val="000B5E38"/>
    <w:rsid w:val="000B743D"/>
    <w:rsid w:val="000B7E43"/>
    <w:rsid w:val="000C002F"/>
    <w:rsid w:val="000C0963"/>
    <w:rsid w:val="000C1F7F"/>
    <w:rsid w:val="000C2A02"/>
    <w:rsid w:val="000C3120"/>
    <w:rsid w:val="000C3821"/>
    <w:rsid w:val="000C44AD"/>
    <w:rsid w:val="000C4C75"/>
    <w:rsid w:val="000C596E"/>
    <w:rsid w:val="000C5D3A"/>
    <w:rsid w:val="000C6701"/>
    <w:rsid w:val="000C689C"/>
    <w:rsid w:val="000C6A05"/>
    <w:rsid w:val="000C741F"/>
    <w:rsid w:val="000C7618"/>
    <w:rsid w:val="000C774F"/>
    <w:rsid w:val="000C7EE2"/>
    <w:rsid w:val="000D0676"/>
    <w:rsid w:val="000D0F51"/>
    <w:rsid w:val="000D2C25"/>
    <w:rsid w:val="000D46CC"/>
    <w:rsid w:val="000D55DA"/>
    <w:rsid w:val="000D564A"/>
    <w:rsid w:val="000D5AF7"/>
    <w:rsid w:val="000D5B1C"/>
    <w:rsid w:val="000D5F84"/>
    <w:rsid w:val="000D6632"/>
    <w:rsid w:val="000D726A"/>
    <w:rsid w:val="000D7411"/>
    <w:rsid w:val="000D7C9E"/>
    <w:rsid w:val="000E03E0"/>
    <w:rsid w:val="000E0803"/>
    <w:rsid w:val="000E08C1"/>
    <w:rsid w:val="000E0D03"/>
    <w:rsid w:val="000E1490"/>
    <w:rsid w:val="000E16EE"/>
    <w:rsid w:val="000E234B"/>
    <w:rsid w:val="000E2379"/>
    <w:rsid w:val="000E2607"/>
    <w:rsid w:val="000E2DC0"/>
    <w:rsid w:val="000E3769"/>
    <w:rsid w:val="000E3F58"/>
    <w:rsid w:val="000E3FE7"/>
    <w:rsid w:val="000E4222"/>
    <w:rsid w:val="000E42F4"/>
    <w:rsid w:val="000E4860"/>
    <w:rsid w:val="000E5344"/>
    <w:rsid w:val="000E58B1"/>
    <w:rsid w:val="000E5966"/>
    <w:rsid w:val="000E5A5F"/>
    <w:rsid w:val="000E6857"/>
    <w:rsid w:val="000E6BEC"/>
    <w:rsid w:val="000E7027"/>
    <w:rsid w:val="000E7146"/>
    <w:rsid w:val="000E758A"/>
    <w:rsid w:val="000E7930"/>
    <w:rsid w:val="000F0AB8"/>
    <w:rsid w:val="000F0F0B"/>
    <w:rsid w:val="000F1A15"/>
    <w:rsid w:val="000F1DB8"/>
    <w:rsid w:val="000F28F4"/>
    <w:rsid w:val="000F2F16"/>
    <w:rsid w:val="000F378C"/>
    <w:rsid w:val="000F3ECA"/>
    <w:rsid w:val="000F4004"/>
    <w:rsid w:val="000F4049"/>
    <w:rsid w:val="000F4C12"/>
    <w:rsid w:val="000F4D98"/>
    <w:rsid w:val="000F54ED"/>
    <w:rsid w:val="000F579B"/>
    <w:rsid w:val="000F5F4A"/>
    <w:rsid w:val="000F61DC"/>
    <w:rsid w:val="000F6520"/>
    <w:rsid w:val="000F72FE"/>
    <w:rsid w:val="0010036F"/>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FF"/>
    <w:rsid w:val="00105D8E"/>
    <w:rsid w:val="00106387"/>
    <w:rsid w:val="00106725"/>
    <w:rsid w:val="00106EE0"/>
    <w:rsid w:val="00106FBA"/>
    <w:rsid w:val="00107A12"/>
    <w:rsid w:val="001100A9"/>
    <w:rsid w:val="0011054B"/>
    <w:rsid w:val="00110B52"/>
    <w:rsid w:val="00111775"/>
    <w:rsid w:val="00111839"/>
    <w:rsid w:val="0011193E"/>
    <w:rsid w:val="00111AC6"/>
    <w:rsid w:val="0011236B"/>
    <w:rsid w:val="0011414B"/>
    <w:rsid w:val="00114406"/>
    <w:rsid w:val="001145EE"/>
    <w:rsid w:val="00114AD6"/>
    <w:rsid w:val="00114DB3"/>
    <w:rsid w:val="00115609"/>
    <w:rsid w:val="001156FA"/>
    <w:rsid w:val="001171EE"/>
    <w:rsid w:val="001173D4"/>
    <w:rsid w:val="00117456"/>
    <w:rsid w:val="00117C79"/>
    <w:rsid w:val="00120677"/>
    <w:rsid w:val="00120946"/>
    <w:rsid w:val="001209BC"/>
    <w:rsid w:val="00120BEA"/>
    <w:rsid w:val="00121A71"/>
    <w:rsid w:val="00121F23"/>
    <w:rsid w:val="00122127"/>
    <w:rsid w:val="0012275C"/>
    <w:rsid w:val="00122E5E"/>
    <w:rsid w:val="00123529"/>
    <w:rsid w:val="0012392A"/>
    <w:rsid w:val="001246C1"/>
    <w:rsid w:val="001252BA"/>
    <w:rsid w:val="001252D6"/>
    <w:rsid w:val="00125330"/>
    <w:rsid w:val="00126423"/>
    <w:rsid w:val="00126BE2"/>
    <w:rsid w:val="00130243"/>
    <w:rsid w:val="00130A13"/>
    <w:rsid w:val="00130A94"/>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50C"/>
    <w:rsid w:val="00137759"/>
    <w:rsid w:val="00137771"/>
    <w:rsid w:val="0014037F"/>
    <w:rsid w:val="0014045A"/>
    <w:rsid w:val="001418C6"/>
    <w:rsid w:val="0014199F"/>
    <w:rsid w:val="00141BC5"/>
    <w:rsid w:val="00143315"/>
    <w:rsid w:val="00143ADA"/>
    <w:rsid w:val="00143E06"/>
    <w:rsid w:val="001443AA"/>
    <w:rsid w:val="0014592A"/>
    <w:rsid w:val="001462D2"/>
    <w:rsid w:val="001465F3"/>
    <w:rsid w:val="001468E9"/>
    <w:rsid w:val="00146DDF"/>
    <w:rsid w:val="00146ED8"/>
    <w:rsid w:val="00146FBA"/>
    <w:rsid w:val="001471E1"/>
    <w:rsid w:val="0014773C"/>
    <w:rsid w:val="001505E8"/>
    <w:rsid w:val="00150C6B"/>
    <w:rsid w:val="00150D74"/>
    <w:rsid w:val="00150ED3"/>
    <w:rsid w:val="00150F8B"/>
    <w:rsid w:val="001525B5"/>
    <w:rsid w:val="00152A45"/>
    <w:rsid w:val="00153B97"/>
    <w:rsid w:val="00153D1B"/>
    <w:rsid w:val="00154903"/>
    <w:rsid w:val="00155BB8"/>
    <w:rsid w:val="00156929"/>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5FBB"/>
    <w:rsid w:val="0016622B"/>
    <w:rsid w:val="00166886"/>
    <w:rsid w:val="001675EC"/>
    <w:rsid w:val="00170C58"/>
    <w:rsid w:val="00170D26"/>
    <w:rsid w:val="0017147B"/>
    <w:rsid w:val="00171487"/>
    <w:rsid w:val="00171E55"/>
    <w:rsid w:val="00172360"/>
    <w:rsid w:val="00172914"/>
    <w:rsid w:val="00173130"/>
    <w:rsid w:val="00173DEB"/>
    <w:rsid w:val="0017408D"/>
    <w:rsid w:val="001743A3"/>
    <w:rsid w:val="00174CDA"/>
    <w:rsid w:val="00174D07"/>
    <w:rsid w:val="00175468"/>
    <w:rsid w:val="00175A6E"/>
    <w:rsid w:val="00175F99"/>
    <w:rsid w:val="00176025"/>
    <w:rsid w:val="00176207"/>
    <w:rsid w:val="001764B4"/>
    <w:rsid w:val="001766E9"/>
    <w:rsid w:val="00176C4D"/>
    <w:rsid w:val="00176FBC"/>
    <w:rsid w:val="00176FD1"/>
    <w:rsid w:val="00176FD2"/>
    <w:rsid w:val="00177442"/>
    <w:rsid w:val="00177636"/>
    <w:rsid w:val="0017773C"/>
    <w:rsid w:val="00177F78"/>
    <w:rsid w:val="00180D77"/>
    <w:rsid w:val="00180ED8"/>
    <w:rsid w:val="001816A4"/>
    <w:rsid w:val="0018215E"/>
    <w:rsid w:val="00182ADE"/>
    <w:rsid w:val="0018321C"/>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C83"/>
    <w:rsid w:val="00191E88"/>
    <w:rsid w:val="0019214A"/>
    <w:rsid w:val="00192164"/>
    <w:rsid w:val="00193B2E"/>
    <w:rsid w:val="00193C1E"/>
    <w:rsid w:val="001950D4"/>
    <w:rsid w:val="001956D7"/>
    <w:rsid w:val="00195AEC"/>
    <w:rsid w:val="00195D16"/>
    <w:rsid w:val="00195F0C"/>
    <w:rsid w:val="00195FB4"/>
    <w:rsid w:val="001964FE"/>
    <w:rsid w:val="00196653"/>
    <w:rsid w:val="00197165"/>
    <w:rsid w:val="0019755B"/>
    <w:rsid w:val="00197EBD"/>
    <w:rsid w:val="001A00E2"/>
    <w:rsid w:val="001A00F2"/>
    <w:rsid w:val="001A057B"/>
    <w:rsid w:val="001A080C"/>
    <w:rsid w:val="001A086B"/>
    <w:rsid w:val="001A0A84"/>
    <w:rsid w:val="001A1076"/>
    <w:rsid w:val="001A212E"/>
    <w:rsid w:val="001A322D"/>
    <w:rsid w:val="001A34BD"/>
    <w:rsid w:val="001A51A3"/>
    <w:rsid w:val="001A54E0"/>
    <w:rsid w:val="001A59B4"/>
    <w:rsid w:val="001A5C07"/>
    <w:rsid w:val="001A5E14"/>
    <w:rsid w:val="001A601C"/>
    <w:rsid w:val="001A6220"/>
    <w:rsid w:val="001A650C"/>
    <w:rsid w:val="001A6AD9"/>
    <w:rsid w:val="001A7331"/>
    <w:rsid w:val="001A7BC4"/>
    <w:rsid w:val="001B0DDE"/>
    <w:rsid w:val="001B0EEC"/>
    <w:rsid w:val="001B0F36"/>
    <w:rsid w:val="001B1229"/>
    <w:rsid w:val="001B1F1B"/>
    <w:rsid w:val="001B20D3"/>
    <w:rsid w:val="001B2DE4"/>
    <w:rsid w:val="001B2ECC"/>
    <w:rsid w:val="001B3C16"/>
    <w:rsid w:val="001B4933"/>
    <w:rsid w:val="001B4E77"/>
    <w:rsid w:val="001B652E"/>
    <w:rsid w:val="001B7543"/>
    <w:rsid w:val="001B7940"/>
    <w:rsid w:val="001B7E2E"/>
    <w:rsid w:val="001B7F38"/>
    <w:rsid w:val="001C0696"/>
    <w:rsid w:val="001C08C4"/>
    <w:rsid w:val="001C0A07"/>
    <w:rsid w:val="001C1475"/>
    <w:rsid w:val="001C2C7A"/>
    <w:rsid w:val="001C2DF2"/>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B51"/>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37B"/>
    <w:rsid w:val="001E1B09"/>
    <w:rsid w:val="001E2E77"/>
    <w:rsid w:val="001E339D"/>
    <w:rsid w:val="001E341E"/>
    <w:rsid w:val="001E3D94"/>
    <w:rsid w:val="001E420B"/>
    <w:rsid w:val="001E4E10"/>
    <w:rsid w:val="001E527C"/>
    <w:rsid w:val="001E52C0"/>
    <w:rsid w:val="001E606D"/>
    <w:rsid w:val="001E6352"/>
    <w:rsid w:val="001E783E"/>
    <w:rsid w:val="001E79DE"/>
    <w:rsid w:val="001F0030"/>
    <w:rsid w:val="001F02DE"/>
    <w:rsid w:val="001F04EC"/>
    <w:rsid w:val="001F07D9"/>
    <w:rsid w:val="001F120F"/>
    <w:rsid w:val="001F2B9E"/>
    <w:rsid w:val="001F33FA"/>
    <w:rsid w:val="001F35E7"/>
    <w:rsid w:val="001F3837"/>
    <w:rsid w:val="001F4293"/>
    <w:rsid w:val="001F4E0E"/>
    <w:rsid w:val="001F5239"/>
    <w:rsid w:val="001F523C"/>
    <w:rsid w:val="001F523E"/>
    <w:rsid w:val="001F57F8"/>
    <w:rsid w:val="001F5DBD"/>
    <w:rsid w:val="001F6C0F"/>
    <w:rsid w:val="001F6E68"/>
    <w:rsid w:val="001F7301"/>
    <w:rsid w:val="001F76B0"/>
    <w:rsid w:val="00200CE7"/>
    <w:rsid w:val="00200EEC"/>
    <w:rsid w:val="00202FF0"/>
    <w:rsid w:val="002035C0"/>
    <w:rsid w:val="00203734"/>
    <w:rsid w:val="002039BF"/>
    <w:rsid w:val="00203D41"/>
    <w:rsid w:val="00205097"/>
    <w:rsid w:val="002050E8"/>
    <w:rsid w:val="00206187"/>
    <w:rsid w:val="002061C4"/>
    <w:rsid w:val="002061D8"/>
    <w:rsid w:val="002069FF"/>
    <w:rsid w:val="00207D59"/>
    <w:rsid w:val="00207EA0"/>
    <w:rsid w:val="002103CC"/>
    <w:rsid w:val="00210A0A"/>
    <w:rsid w:val="00210B9F"/>
    <w:rsid w:val="0021100A"/>
    <w:rsid w:val="002111A4"/>
    <w:rsid w:val="00211224"/>
    <w:rsid w:val="002126EB"/>
    <w:rsid w:val="002140DC"/>
    <w:rsid w:val="0021410D"/>
    <w:rsid w:val="00214348"/>
    <w:rsid w:val="002145DD"/>
    <w:rsid w:val="00214647"/>
    <w:rsid w:val="00215768"/>
    <w:rsid w:val="0021660C"/>
    <w:rsid w:val="00217554"/>
    <w:rsid w:val="0021772B"/>
    <w:rsid w:val="002178D3"/>
    <w:rsid w:val="00221FD3"/>
    <w:rsid w:val="0022209C"/>
    <w:rsid w:val="00223A59"/>
    <w:rsid w:val="00223F24"/>
    <w:rsid w:val="00223FEE"/>
    <w:rsid w:val="00224862"/>
    <w:rsid w:val="00224B5C"/>
    <w:rsid w:val="00224FC5"/>
    <w:rsid w:val="002257E3"/>
    <w:rsid w:val="00225D3C"/>
    <w:rsid w:val="00226A6A"/>
    <w:rsid w:val="00226C69"/>
    <w:rsid w:val="0023065C"/>
    <w:rsid w:val="00232B32"/>
    <w:rsid w:val="002332C5"/>
    <w:rsid w:val="002339B7"/>
    <w:rsid w:val="00233B9B"/>
    <w:rsid w:val="00233DB9"/>
    <w:rsid w:val="0023496C"/>
    <w:rsid w:val="00234BFE"/>
    <w:rsid w:val="002350DB"/>
    <w:rsid w:val="00235775"/>
    <w:rsid w:val="0023622F"/>
    <w:rsid w:val="002366C0"/>
    <w:rsid w:val="00236D69"/>
    <w:rsid w:val="00236E7D"/>
    <w:rsid w:val="002377E6"/>
    <w:rsid w:val="00237B74"/>
    <w:rsid w:val="00237ECA"/>
    <w:rsid w:val="00237F14"/>
    <w:rsid w:val="00237FE0"/>
    <w:rsid w:val="00237FF9"/>
    <w:rsid w:val="002402BB"/>
    <w:rsid w:val="0024101B"/>
    <w:rsid w:val="00241343"/>
    <w:rsid w:val="002423ED"/>
    <w:rsid w:val="00242591"/>
    <w:rsid w:val="00242603"/>
    <w:rsid w:val="00243B82"/>
    <w:rsid w:val="00243C97"/>
    <w:rsid w:val="002441F4"/>
    <w:rsid w:val="002447B7"/>
    <w:rsid w:val="00244FE4"/>
    <w:rsid w:val="00245534"/>
    <w:rsid w:val="00246EFE"/>
    <w:rsid w:val="0025063A"/>
    <w:rsid w:val="00250EDF"/>
    <w:rsid w:val="00250F8E"/>
    <w:rsid w:val="00251050"/>
    <w:rsid w:val="002520BD"/>
    <w:rsid w:val="00252555"/>
    <w:rsid w:val="00253762"/>
    <w:rsid w:val="00253A58"/>
    <w:rsid w:val="00254939"/>
    <w:rsid w:val="00254AE8"/>
    <w:rsid w:val="00254CEF"/>
    <w:rsid w:val="00254ECC"/>
    <w:rsid w:val="002550C2"/>
    <w:rsid w:val="002558EC"/>
    <w:rsid w:val="00256434"/>
    <w:rsid w:val="00256D89"/>
    <w:rsid w:val="0025729D"/>
    <w:rsid w:val="00257925"/>
    <w:rsid w:val="00257AAC"/>
    <w:rsid w:val="0026002F"/>
    <w:rsid w:val="002604D6"/>
    <w:rsid w:val="002604E6"/>
    <w:rsid w:val="00260EB3"/>
    <w:rsid w:val="0026191A"/>
    <w:rsid w:val="00261A71"/>
    <w:rsid w:val="00262242"/>
    <w:rsid w:val="002625DC"/>
    <w:rsid w:val="002634CC"/>
    <w:rsid w:val="00263946"/>
    <w:rsid w:val="00263D24"/>
    <w:rsid w:val="002645AA"/>
    <w:rsid w:val="002663DC"/>
    <w:rsid w:val="002670C1"/>
    <w:rsid w:val="00267270"/>
    <w:rsid w:val="002673B6"/>
    <w:rsid w:val="00267C02"/>
    <w:rsid w:val="00267C82"/>
    <w:rsid w:val="00270690"/>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6441"/>
    <w:rsid w:val="00286B1A"/>
    <w:rsid w:val="002870F2"/>
    <w:rsid w:val="00287575"/>
    <w:rsid w:val="002875C1"/>
    <w:rsid w:val="00287895"/>
    <w:rsid w:val="00287EC8"/>
    <w:rsid w:val="00290142"/>
    <w:rsid w:val="002910A3"/>
    <w:rsid w:val="00291D35"/>
    <w:rsid w:val="00291ECF"/>
    <w:rsid w:val="0029223E"/>
    <w:rsid w:val="002928E6"/>
    <w:rsid w:val="00292F70"/>
    <w:rsid w:val="002930C1"/>
    <w:rsid w:val="00293972"/>
    <w:rsid w:val="0029495C"/>
    <w:rsid w:val="00294A46"/>
    <w:rsid w:val="002950D5"/>
    <w:rsid w:val="002955F4"/>
    <w:rsid w:val="0029590F"/>
    <w:rsid w:val="00295FF0"/>
    <w:rsid w:val="00296109"/>
    <w:rsid w:val="00297729"/>
    <w:rsid w:val="002A13BA"/>
    <w:rsid w:val="002A170A"/>
    <w:rsid w:val="002A1873"/>
    <w:rsid w:val="002A1F03"/>
    <w:rsid w:val="002A2E4E"/>
    <w:rsid w:val="002A3EF8"/>
    <w:rsid w:val="002A401D"/>
    <w:rsid w:val="002A41E5"/>
    <w:rsid w:val="002A540F"/>
    <w:rsid w:val="002A6134"/>
    <w:rsid w:val="002A6280"/>
    <w:rsid w:val="002A7626"/>
    <w:rsid w:val="002A7AD8"/>
    <w:rsid w:val="002A7ECD"/>
    <w:rsid w:val="002B1410"/>
    <w:rsid w:val="002B2139"/>
    <w:rsid w:val="002B2B10"/>
    <w:rsid w:val="002B2FC3"/>
    <w:rsid w:val="002B3385"/>
    <w:rsid w:val="002B3741"/>
    <w:rsid w:val="002B4DC4"/>
    <w:rsid w:val="002B59E7"/>
    <w:rsid w:val="002B60E7"/>
    <w:rsid w:val="002B6671"/>
    <w:rsid w:val="002B6830"/>
    <w:rsid w:val="002B6A35"/>
    <w:rsid w:val="002B785F"/>
    <w:rsid w:val="002B7A53"/>
    <w:rsid w:val="002B7C5C"/>
    <w:rsid w:val="002C0AE5"/>
    <w:rsid w:val="002C16E1"/>
    <w:rsid w:val="002C17D9"/>
    <w:rsid w:val="002C1BC6"/>
    <w:rsid w:val="002C2985"/>
    <w:rsid w:val="002C32A8"/>
    <w:rsid w:val="002C352D"/>
    <w:rsid w:val="002C3C4F"/>
    <w:rsid w:val="002C45C4"/>
    <w:rsid w:val="002C4E84"/>
    <w:rsid w:val="002C594E"/>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21E"/>
    <w:rsid w:val="002D38C6"/>
    <w:rsid w:val="002D4C75"/>
    <w:rsid w:val="002D5518"/>
    <w:rsid w:val="002D5BDC"/>
    <w:rsid w:val="002D5F69"/>
    <w:rsid w:val="002D7474"/>
    <w:rsid w:val="002D7BEF"/>
    <w:rsid w:val="002D7F55"/>
    <w:rsid w:val="002E0659"/>
    <w:rsid w:val="002E09F2"/>
    <w:rsid w:val="002E143F"/>
    <w:rsid w:val="002E14C2"/>
    <w:rsid w:val="002E1F27"/>
    <w:rsid w:val="002E1FC1"/>
    <w:rsid w:val="002E219B"/>
    <w:rsid w:val="002E3363"/>
    <w:rsid w:val="002E351D"/>
    <w:rsid w:val="002E379E"/>
    <w:rsid w:val="002E3ABA"/>
    <w:rsid w:val="002E46C4"/>
    <w:rsid w:val="002E552A"/>
    <w:rsid w:val="002E607B"/>
    <w:rsid w:val="002E61B5"/>
    <w:rsid w:val="002E70D7"/>
    <w:rsid w:val="002F0618"/>
    <w:rsid w:val="002F0A50"/>
    <w:rsid w:val="002F0EA6"/>
    <w:rsid w:val="002F1609"/>
    <w:rsid w:val="002F1A29"/>
    <w:rsid w:val="002F2473"/>
    <w:rsid w:val="002F2B27"/>
    <w:rsid w:val="002F2B43"/>
    <w:rsid w:val="002F2D43"/>
    <w:rsid w:val="002F2D71"/>
    <w:rsid w:val="002F30FA"/>
    <w:rsid w:val="002F315E"/>
    <w:rsid w:val="002F4660"/>
    <w:rsid w:val="002F565E"/>
    <w:rsid w:val="002F5AEB"/>
    <w:rsid w:val="002F62E2"/>
    <w:rsid w:val="002F644E"/>
    <w:rsid w:val="002F64A4"/>
    <w:rsid w:val="002F6A87"/>
    <w:rsid w:val="002F7982"/>
    <w:rsid w:val="00300252"/>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6AD"/>
    <w:rsid w:val="003068A9"/>
    <w:rsid w:val="00307095"/>
    <w:rsid w:val="00307173"/>
    <w:rsid w:val="00310A4F"/>
    <w:rsid w:val="00310E98"/>
    <w:rsid w:val="0031131E"/>
    <w:rsid w:val="00311D66"/>
    <w:rsid w:val="0031243E"/>
    <w:rsid w:val="003126CF"/>
    <w:rsid w:val="00312F65"/>
    <w:rsid w:val="00313B6B"/>
    <w:rsid w:val="00313BE7"/>
    <w:rsid w:val="00314FCA"/>
    <w:rsid w:val="00315732"/>
    <w:rsid w:val="00315907"/>
    <w:rsid w:val="00315FC4"/>
    <w:rsid w:val="003161CA"/>
    <w:rsid w:val="0031643F"/>
    <w:rsid w:val="00316D38"/>
    <w:rsid w:val="00316F17"/>
    <w:rsid w:val="00317062"/>
    <w:rsid w:val="0031747A"/>
    <w:rsid w:val="0031777F"/>
    <w:rsid w:val="00317B2E"/>
    <w:rsid w:val="00320331"/>
    <w:rsid w:val="003203D0"/>
    <w:rsid w:val="00320C9B"/>
    <w:rsid w:val="003212AC"/>
    <w:rsid w:val="0032139A"/>
    <w:rsid w:val="003215FB"/>
    <w:rsid w:val="00321733"/>
    <w:rsid w:val="00322089"/>
    <w:rsid w:val="00322EB1"/>
    <w:rsid w:val="00323754"/>
    <w:rsid w:val="00323A88"/>
    <w:rsid w:val="00323C3A"/>
    <w:rsid w:val="00323EC3"/>
    <w:rsid w:val="00323F2F"/>
    <w:rsid w:val="00323F7D"/>
    <w:rsid w:val="00325378"/>
    <w:rsid w:val="00326106"/>
    <w:rsid w:val="0032621C"/>
    <w:rsid w:val="00326676"/>
    <w:rsid w:val="0032687C"/>
    <w:rsid w:val="003271DF"/>
    <w:rsid w:val="0032752D"/>
    <w:rsid w:val="003301CC"/>
    <w:rsid w:val="00331019"/>
    <w:rsid w:val="00331234"/>
    <w:rsid w:val="00332D5F"/>
    <w:rsid w:val="00332E59"/>
    <w:rsid w:val="003342A3"/>
    <w:rsid w:val="0033488D"/>
    <w:rsid w:val="0033488F"/>
    <w:rsid w:val="003363FC"/>
    <w:rsid w:val="003366D8"/>
    <w:rsid w:val="00336A9C"/>
    <w:rsid w:val="00336CC3"/>
    <w:rsid w:val="003372E8"/>
    <w:rsid w:val="0033760A"/>
    <w:rsid w:val="00337BBC"/>
    <w:rsid w:val="003414B9"/>
    <w:rsid w:val="00341AE0"/>
    <w:rsid w:val="003421E1"/>
    <w:rsid w:val="00342420"/>
    <w:rsid w:val="0034295F"/>
    <w:rsid w:val="00343359"/>
    <w:rsid w:val="003434E7"/>
    <w:rsid w:val="0034386E"/>
    <w:rsid w:val="00343B62"/>
    <w:rsid w:val="0034533B"/>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61D6"/>
    <w:rsid w:val="003565C1"/>
    <w:rsid w:val="00356C83"/>
    <w:rsid w:val="00356D03"/>
    <w:rsid w:val="003578BB"/>
    <w:rsid w:val="00357B0E"/>
    <w:rsid w:val="00357D3C"/>
    <w:rsid w:val="00360095"/>
    <w:rsid w:val="00361285"/>
    <w:rsid w:val="0036147F"/>
    <w:rsid w:val="00361871"/>
    <w:rsid w:val="00362158"/>
    <w:rsid w:val="0036231F"/>
    <w:rsid w:val="0036260B"/>
    <w:rsid w:val="003636A9"/>
    <w:rsid w:val="00364F08"/>
    <w:rsid w:val="00365A62"/>
    <w:rsid w:val="00366678"/>
    <w:rsid w:val="003673EC"/>
    <w:rsid w:val="003678D9"/>
    <w:rsid w:val="00367D13"/>
    <w:rsid w:val="00367FB8"/>
    <w:rsid w:val="003700E5"/>
    <w:rsid w:val="003702E6"/>
    <w:rsid w:val="003710E1"/>
    <w:rsid w:val="00371340"/>
    <w:rsid w:val="00371799"/>
    <w:rsid w:val="00371C5B"/>
    <w:rsid w:val="00371EA0"/>
    <w:rsid w:val="00372800"/>
    <w:rsid w:val="00373399"/>
    <w:rsid w:val="003736A1"/>
    <w:rsid w:val="00374059"/>
    <w:rsid w:val="00374544"/>
    <w:rsid w:val="003746D0"/>
    <w:rsid w:val="00375424"/>
    <w:rsid w:val="00375630"/>
    <w:rsid w:val="00375892"/>
    <w:rsid w:val="003758F3"/>
    <w:rsid w:val="00376246"/>
    <w:rsid w:val="0037697D"/>
    <w:rsid w:val="00377422"/>
    <w:rsid w:val="00380868"/>
    <w:rsid w:val="00381273"/>
    <w:rsid w:val="00381751"/>
    <w:rsid w:val="0038283C"/>
    <w:rsid w:val="003828B6"/>
    <w:rsid w:val="00382A8A"/>
    <w:rsid w:val="00382DA1"/>
    <w:rsid w:val="00383809"/>
    <w:rsid w:val="00384333"/>
    <w:rsid w:val="0038482E"/>
    <w:rsid w:val="00385D9B"/>
    <w:rsid w:val="00385DC4"/>
    <w:rsid w:val="00386881"/>
    <w:rsid w:val="003871E9"/>
    <w:rsid w:val="003910CC"/>
    <w:rsid w:val="00391300"/>
    <w:rsid w:val="00391361"/>
    <w:rsid w:val="0039148D"/>
    <w:rsid w:val="00391722"/>
    <w:rsid w:val="003917E9"/>
    <w:rsid w:val="003917FF"/>
    <w:rsid w:val="0039191F"/>
    <w:rsid w:val="00391E3D"/>
    <w:rsid w:val="00392386"/>
    <w:rsid w:val="003923D2"/>
    <w:rsid w:val="003947C1"/>
    <w:rsid w:val="00395003"/>
    <w:rsid w:val="00395220"/>
    <w:rsid w:val="00395621"/>
    <w:rsid w:val="00395BF7"/>
    <w:rsid w:val="00395C65"/>
    <w:rsid w:val="00396D59"/>
    <w:rsid w:val="003973AF"/>
    <w:rsid w:val="00397CFE"/>
    <w:rsid w:val="003A0772"/>
    <w:rsid w:val="003A0893"/>
    <w:rsid w:val="003A0894"/>
    <w:rsid w:val="003A1AC4"/>
    <w:rsid w:val="003A1F78"/>
    <w:rsid w:val="003A2677"/>
    <w:rsid w:val="003A302D"/>
    <w:rsid w:val="003A41C6"/>
    <w:rsid w:val="003A435A"/>
    <w:rsid w:val="003A4742"/>
    <w:rsid w:val="003A502C"/>
    <w:rsid w:val="003A527F"/>
    <w:rsid w:val="003A57FC"/>
    <w:rsid w:val="003A6037"/>
    <w:rsid w:val="003A6693"/>
    <w:rsid w:val="003A6918"/>
    <w:rsid w:val="003A7B06"/>
    <w:rsid w:val="003A7BAE"/>
    <w:rsid w:val="003B0067"/>
    <w:rsid w:val="003B0AB3"/>
    <w:rsid w:val="003B344D"/>
    <w:rsid w:val="003B34F2"/>
    <w:rsid w:val="003B36A6"/>
    <w:rsid w:val="003B39F6"/>
    <w:rsid w:val="003B3F52"/>
    <w:rsid w:val="003B41BD"/>
    <w:rsid w:val="003B46D3"/>
    <w:rsid w:val="003B4B28"/>
    <w:rsid w:val="003B4CB7"/>
    <w:rsid w:val="003B4F76"/>
    <w:rsid w:val="003B65C2"/>
    <w:rsid w:val="003B6D0F"/>
    <w:rsid w:val="003B7894"/>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48B4"/>
    <w:rsid w:val="003D517F"/>
    <w:rsid w:val="003D51EB"/>
    <w:rsid w:val="003D5405"/>
    <w:rsid w:val="003D7DC2"/>
    <w:rsid w:val="003E0C1C"/>
    <w:rsid w:val="003E0C50"/>
    <w:rsid w:val="003E0E19"/>
    <w:rsid w:val="003E1019"/>
    <w:rsid w:val="003E1786"/>
    <w:rsid w:val="003E1E13"/>
    <w:rsid w:val="003E221A"/>
    <w:rsid w:val="003E24E8"/>
    <w:rsid w:val="003E2770"/>
    <w:rsid w:val="003E2960"/>
    <w:rsid w:val="003E2A61"/>
    <w:rsid w:val="003E2D9D"/>
    <w:rsid w:val="003E418B"/>
    <w:rsid w:val="003E47D5"/>
    <w:rsid w:val="003E491E"/>
    <w:rsid w:val="003E56B2"/>
    <w:rsid w:val="003E6EDB"/>
    <w:rsid w:val="003F01CA"/>
    <w:rsid w:val="003F1589"/>
    <w:rsid w:val="003F20B3"/>
    <w:rsid w:val="003F2851"/>
    <w:rsid w:val="003F2D6E"/>
    <w:rsid w:val="003F3670"/>
    <w:rsid w:val="003F38F0"/>
    <w:rsid w:val="003F3CCF"/>
    <w:rsid w:val="003F40B6"/>
    <w:rsid w:val="003F498D"/>
    <w:rsid w:val="003F4D8E"/>
    <w:rsid w:val="003F5251"/>
    <w:rsid w:val="003F62AB"/>
    <w:rsid w:val="003F64C2"/>
    <w:rsid w:val="003F67C5"/>
    <w:rsid w:val="003F6F7E"/>
    <w:rsid w:val="003F784A"/>
    <w:rsid w:val="00400B89"/>
    <w:rsid w:val="00400D9F"/>
    <w:rsid w:val="004018EB"/>
    <w:rsid w:val="00401961"/>
    <w:rsid w:val="00401B4C"/>
    <w:rsid w:val="00402584"/>
    <w:rsid w:val="004025D6"/>
    <w:rsid w:val="004043BD"/>
    <w:rsid w:val="004047B3"/>
    <w:rsid w:val="00404A2B"/>
    <w:rsid w:val="00404C71"/>
    <w:rsid w:val="00404FDF"/>
    <w:rsid w:val="00405AD6"/>
    <w:rsid w:val="0040612C"/>
    <w:rsid w:val="00406374"/>
    <w:rsid w:val="00406637"/>
    <w:rsid w:val="00407034"/>
    <w:rsid w:val="00407170"/>
    <w:rsid w:val="004071A1"/>
    <w:rsid w:val="0040747E"/>
    <w:rsid w:val="004107B1"/>
    <w:rsid w:val="00411A7B"/>
    <w:rsid w:val="00411C6D"/>
    <w:rsid w:val="004135D9"/>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4B9A"/>
    <w:rsid w:val="0042598D"/>
    <w:rsid w:val="00425E4B"/>
    <w:rsid w:val="00426189"/>
    <w:rsid w:val="0042657D"/>
    <w:rsid w:val="00426EFF"/>
    <w:rsid w:val="00427060"/>
    <w:rsid w:val="004302FE"/>
    <w:rsid w:val="004305B8"/>
    <w:rsid w:val="0043121E"/>
    <w:rsid w:val="00431316"/>
    <w:rsid w:val="004316B6"/>
    <w:rsid w:val="0043174C"/>
    <w:rsid w:val="004320F5"/>
    <w:rsid w:val="0043240E"/>
    <w:rsid w:val="00432ABC"/>
    <w:rsid w:val="0043389B"/>
    <w:rsid w:val="004338D0"/>
    <w:rsid w:val="00434C4B"/>
    <w:rsid w:val="00435C4A"/>
    <w:rsid w:val="0043704E"/>
    <w:rsid w:val="0043717E"/>
    <w:rsid w:val="0044096B"/>
    <w:rsid w:val="00440D0F"/>
    <w:rsid w:val="004415E2"/>
    <w:rsid w:val="00441EEB"/>
    <w:rsid w:val="00443E6C"/>
    <w:rsid w:val="00443EF6"/>
    <w:rsid w:val="00444550"/>
    <w:rsid w:val="00444B67"/>
    <w:rsid w:val="00444BD5"/>
    <w:rsid w:val="004451F6"/>
    <w:rsid w:val="004451FB"/>
    <w:rsid w:val="00445FCE"/>
    <w:rsid w:val="00446F2A"/>
    <w:rsid w:val="00447168"/>
    <w:rsid w:val="00447344"/>
    <w:rsid w:val="00447E58"/>
    <w:rsid w:val="00447F90"/>
    <w:rsid w:val="00447FDC"/>
    <w:rsid w:val="00450CCC"/>
    <w:rsid w:val="00451375"/>
    <w:rsid w:val="00451659"/>
    <w:rsid w:val="004517F8"/>
    <w:rsid w:val="00452A9E"/>
    <w:rsid w:val="00452BCC"/>
    <w:rsid w:val="00454D97"/>
    <w:rsid w:val="00455159"/>
    <w:rsid w:val="004555A2"/>
    <w:rsid w:val="00455646"/>
    <w:rsid w:val="004561E4"/>
    <w:rsid w:val="00456585"/>
    <w:rsid w:val="004567BB"/>
    <w:rsid w:val="0045696A"/>
    <w:rsid w:val="00456F53"/>
    <w:rsid w:val="00457C1F"/>
    <w:rsid w:val="00457C2E"/>
    <w:rsid w:val="00457C52"/>
    <w:rsid w:val="00460E6D"/>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28C"/>
    <w:rsid w:val="004702D4"/>
    <w:rsid w:val="00470A7C"/>
    <w:rsid w:val="004712B2"/>
    <w:rsid w:val="00471693"/>
    <w:rsid w:val="00471D57"/>
    <w:rsid w:val="00471E13"/>
    <w:rsid w:val="0047202B"/>
    <w:rsid w:val="0047282C"/>
    <w:rsid w:val="00472959"/>
    <w:rsid w:val="00472D4D"/>
    <w:rsid w:val="00473510"/>
    <w:rsid w:val="00473FDC"/>
    <w:rsid w:val="004754FC"/>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597E"/>
    <w:rsid w:val="00485C32"/>
    <w:rsid w:val="00485E02"/>
    <w:rsid w:val="00486041"/>
    <w:rsid w:val="00486D81"/>
    <w:rsid w:val="004874E7"/>
    <w:rsid w:val="00487654"/>
    <w:rsid w:val="00487ABB"/>
    <w:rsid w:val="00487F45"/>
    <w:rsid w:val="00487FFD"/>
    <w:rsid w:val="004901E2"/>
    <w:rsid w:val="00490389"/>
    <w:rsid w:val="00490448"/>
    <w:rsid w:val="0049069A"/>
    <w:rsid w:val="004907AC"/>
    <w:rsid w:val="00490BE6"/>
    <w:rsid w:val="00491B87"/>
    <w:rsid w:val="00491FB0"/>
    <w:rsid w:val="004921DE"/>
    <w:rsid w:val="004923E1"/>
    <w:rsid w:val="00492A69"/>
    <w:rsid w:val="004939B8"/>
    <w:rsid w:val="00493AA2"/>
    <w:rsid w:val="00494CCC"/>
    <w:rsid w:val="00495117"/>
    <w:rsid w:val="0049561A"/>
    <w:rsid w:val="00495C36"/>
    <w:rsid w:val="00496F05"/>
    <w:rsid w:val="00497026"/>
    <w:rsid w:val="0049728E"/>
    <w:rsid w:val="004978E3"/>
    <w:rsid w:val="004A0741"/>
    <w:rsid w:val="004A0C9A"/>
    <w:rsid w:val="004A1CAC"/>
    <w:rsid w:val="004A2013"/>
    <w:rsid w:val="004A205F"/>
    <w:rsid w:val="004A270E"/>
    <w:rsid w:val="004A2E19"/>
    <w:rsid w:val="004A34D4"/>
    <w:rsid w:val="004A4082"/>
    <w:rsid w:val="004A40DB"/>
    <w:rsid w:val="004A495A"/>
    <w:rsid w:val="004A501F"/>
    <w:rsid w:val="004A54BA"/>
    <w:rsid w:val="004A56BB"/>
    <w:rsid w:val="004A571C"/>
    <w:rsid w:val="004A5747"/>
    <w:rsid w:val="004A5CBB"/>
    <w:rsid w:val="004A5D67"/>
    <w:rsid w:val="004A69CB"/>
    <w:rsid w:val="004A74D2"/>
    <w:rsid w:val="004A750B"/>
    <w:rsid w:val="004A7889"/>
    <w:rsid w:val="004B081B"/>
    <w:rsid w:val="004B0DDD"/>
    <w:rsid w:val="004B11D6"/>
    <w:rsid w:val="004B1526"/>
    <w:rsid w:val="004B216B"/>
    <w:rsid w:val="004B2896"/>
    <w:rsid w:val="004B2A41"/>
    <w:rsid w:val="004B2F02"/>
    <w:rsid w:val="004B3B8A"/>
    <w:rsid w:val="004B3D42"/>
    <w:rsid w:val="004B4C4E"/>
    <w:rsid w:val="004B5650"/>
    <w:rsid w:val="004B56E0"/>
    <w:rsid w:val="004B72CA"/>
    <w:rsid w:val="004B7571"/>
    <w:rsid w:val="004B7753"/>
    <w:rsid w:val="004B78AB"/>
    <w:rsid w:val="004C0253"/>
    <w:rsid w:val="004C0F2A"/>
    <w:rsid w:val="004C155B"/>
    <w:rsid w:val="004C1947"/>
    <w:rsid w:val="004C35F0"/>
    <w:rsid w:val="004C3F85"/>
    <w:rsid w:val="004C419A"/>
    <w:rsid w:val="004C427D"/>
    <w:rsid w:val="004C4BF3"/>
    <w:rsid w:val="004C5B13"/>
    <w:rsid w:val="004C649B"/>
    <w:rsid w:val="004C6B25"/>
    <w:rsid w:val="004C77AB"/>
    <w:rsid w:val="004C79CB"/>
    <w:rsid w:val="004D14D8"/>
    <w:rsid w:val="004D2689"/>
    <w:rsid w:val="004D29D5"/>
    <w:rsid w:val="004D3236"/>
    <w:rsid w:val="004D338D"/>
    <w:rsid w:val="004D365C"/>
    <w:rsid w:val="004D37B1"/>
    <w:rsid w:val="004D3ABC"/>
    <w:rsid w:val="004D4059"/>
    <w:rsid w:val="004D4F3B"/>
    <w:rsid w:val="004D5271"/>
    <w:rsid w:val="004D5A8C"/>
    <w:rsid w:val="004D5B7A"/>
    <w:rsid w:val="004D63EE"/>
    <w:rsid w:val="004D68AF"/>
    <w:rsid w:val="004D7EB8"/>
    <w:rsid w:val="004E009F"/>
    <w:rsid w:val="004E1BC4"/>
    <w:rsid w:val="004E1F22"/>
    <w:rsid w:val="004E2625"/>
    <w:rsid w:val="004E2632"/>
    <w:rsid w:val="004E3108"/>
    <w:rsid w:val="004E4058"/>
    <w:rsid w:val="004E4ED5"/>
    <w:rsid w:val="004E5E68"/>
    <w:rsid w:val="004E6CDC"/>
    <w:rsid w:val="004E6F72"/>
    <w:rsid w:val="004E7145"/>
    <w:rsid w:val="004E792B"/>
    <w:rsid w:val="004E7CD5"/>
    <w:rsid w:val="004E7F45"/>
    <w:rsid w:val="004F0110"/>
    <w:rsid w:val="004F040E"/>
    <w:rsid w:val="004F0778"/>
    <w:rsid w:val="004F1419"/>
    <w:rsid w:val="004F225A"/>
    <w:rsid w:val="004F297D"/>
    <w:rsid w:val="004F3502"/>
    <w:rsid w:val="004F358F"/>
    <w:rsid w:val="004F366C"/>
    <w:rsid w:val="004F3783"/>
    <w:rsid w:val="004F4033"/>
    <w:rsid w:val="004F4464"/>
    <w:rsid w:val="004F46DA"/>
    <w:rsid w:val="004F4C30"/>
    <w:rsid w:val="004F50E1"/>
    <w:rsid w:val="004F54CF"/>
    <w:rsid w:val="004F72D8"/>
    <w:rsid w:val="004F7B32"/>
    <w:rsid w:val="00500099"/>
    <w:rsid w:val="0050028C"/>
    <w:rsid w:val="00501809"/>
    <w:rsid w:val="00502A0B"/>
    <w:rsid w:val="005032F6"/>
    <w:rsid w:val="00503AED"/>
    <w:rsid w:val="005045C9"/>
    <w:rsid w:val="00504876"/>
    <w:rsid w:val="00504AA6"/>
    <w:rsid w:val="005053FB"/>
    <w:rsid w:val="00505437"/>
    <w:rsid w:val="005054D7"/>
    <w:rsid w:val="005059E3"/>
    <w:rsid w:val="00506051"/>
    <w:rsid w:val="00506689"/>
    <w:rsid w:val="00506C4C"/>
    <w:rsid w:val="00507409"/>
    <w:rsid w:val="00507696"/>
    <w:rsid w:val="00507AB5"/>
    <w:rsid w:val="00510216"/>
    <w:rsid w:val="00510A5D"/>
    <w:rsid w:val="00510D96"/>
    <w:rsid w:val="0051117B"/>
    <w:rsid w:val="005112DB"/>
    <w:rsid w:val="00511551"/>
    <w:rsid w:val="005124F3"/>
    <w:rsid w:val="00512A88"/>
    <w:rsid w:val="00512D3D"/>
    <w:rsid w:val="00513010"/>
    <w:rsid w:val="00514114"/>
    <w:rsid w:val="00514619"/>
    <w:rsid w:val="00514F6F"/>
    <w:rsid w:val="00520418"/>
    <w:rsid w:val="00521174"/>
    <w:rsid w:val="005213A0"/>
    <w:rsid w:val="00521A21"/>
    <w:rsid w:val="00521E35"/>
    <w:rsid w:val="00522314"/>
    <w:rsid w:val="00522478"/>
    <w:rsid w:val="00522690"/>
    <w:rsid w:val="00522BE1"/>
    <w:rsid w:val="005232D9"/>
    <w:rsid w:val="00524503"/>
    <w:rsid w:val="005248CD"/>
    <w:rsid w:val="00525244"/>
    <w:rsid w:val="0052546B"/>
    <w:rsid w:val="005274BF"/>
    <w:rsid w:val="00527F35"/>
    <w:rsid w:val="005303F0"/>
    <w:rsid w:val="005303FD"/>
    <w:rsid w:val="0053050C"/>
    <w:rsid w:val="00530647"/>
    <w:rsid w:val="00530940"/>
    <w:rsid w:val="00530B9F"/>
    <w:rsid w:val="00531248"/>
    <w:rsid w:val="005316A8"/>
    <w:rsid w:val="0053231E"/>
    <w:rsid w:val="00532614"/>
    <w:rsid w:val="00532B05"/>
    <w:rsid w:val="0053343C"/>
    <w:rsid w:val="00533CC6"/>
    <w:rsid w:val="005343D9"/>
    <w:rsid w:val="005370DC"/>
    <w:rsid w:val="005379F5"/>
    <w:rsid w:val="00537B8A"/>
    <w:rsid w:val="00537DC4"/>
    <w:rsid w:val="00540112"/>
    <w:rsid w:val="00540A4F"/>
    <w:rsid w:val="00540A5C"/>
    <w:rsid w:val="00540B6B"/>
    <w:rsid w:val="00540E69"/>
    <w:rsid w:val="0054139A"/>
    <w:rsid w:val="005418B2"/>
    <w:rsid w:val="00542A27"/>
    <w:rsid w:val="00542C71"/>
    <w:rsid w:val="00542F6C"/>
    <w:rsid w:val="00543148"/>
    <w:rsid w:val="005432DB"/>
    <w:rsid w:val="005439A1"/>
    <w:rsid w:val="00544441"/>
    <w:rsid w:val="00544C53"/>
    <w:rsid w:val="00545DF4"/>
    <w:rsid w:val="005463A5"/>
    <w:rsid w:val="00547135"/>
    <w:rsid w:val="005473A2"/>
    <w:rsid w:val="0055009C"/>
    <w:rsid w:val="0055027B"/>
    <w:rsid w:val="00550B72"/>
    <w:rsid w:val="00551A9D"/>
    <w:rsid w:val="00552CD3"/>
    <w:rsid w:val="0055340F"/>
    <w:rsid w:val="005536DB"/>
    <w:rsid w:val="00553BA5"/>
    <w:rsid w:val="00553D1B"/>
    <w:rsid w:val="005541A4"/>
    <w:rsid w:val="005544E8"/>
    <w:rsid w:val="005558C4"/>
    <w:rsid w:val="00556A22"/>
    <w:rsid w:val="00557115"/>
    <w:rsid w:val="005575C9"/>
    <w:rsid w:val="005604EF"/>
    <w:rsid w:val="00560EA4"/>
    <w:rsid w:val="0056180C"/>
    <w:rsid w:val="005623CB"/>
    <w:rsid w:val="005628BA"/>
    <w:rsid w:val="00562E8B"/>
    <w:rsid w:val="00563634"/>
    <w:rsid w:val="0056388D"/>
    <w:rsid w:val="00563C9C"/>
    <w:rsid w:val="00564CFF"/>
    <w:rsid w:val="005658CF"/>
    <w:rsid w:val="005660AA"/>
    <w:rsid w:val="00566B59"/>
    <w:rsid w:val="005679CE"/>
    <w:rsid w:val="00567E96"/>
    <w:rsid w:val="00567F65"/>
    <w:rsid w:val="00572123"/>
    <w:rsid w:val="00573FF9"/>
    <w:rsid w:val="00574A12"/>
    <w:rsid w:val="00575177"/>
    <w:rsid w:val="00575FD2"/>
    <w:rsid w:val="00576404"/>
    <w:rsid w:val="005765BD"/>
    <w:rsid w:val="005772EF"/>
    <w:rsid w:val="005775DE"/>
    <w:rsid w:val="005803E1"/>
    <w:rsid w:val="00580595"/>
    <w:rsid w:val="00580DFD"/>
    <w:rsid w:val="00581120"/>
    <w:rsid w:val="00581BF8"/>
    <w:rsid w:val="00581EF8"/>
    <w:rsid w:val="005826D3"/>
    <w:rsid w:val="005828CC"/>
    <w:rsid w:val="00582CE5"/>
    <w:rsid w:val="0058302F"/>
    <w:rsid w:val="00583435"/>
    <w:rsid w:val="005837CF"/>
    <w:rsid w:val="005838C7"/>
    <w:rsid w:val="00583CFD"/>
    <w:rsid w:val="00584BB6"/>
    <w:rsid w:val="00584E00"/>
    <w:rsid w:val="005856DD"/>
    <w:rsid w:val="00585D95"/>
    <w:rsid w:val="00586406"/>
    <w:rsid w:val="00586F32"/>
    <w:rsid w:val="00587275"/>
    <w:rsid w:val="00587C7B"/>
    <w:rsid w:val="0059023F"/>
    <w:rsid w:val="00590540"/>
    <w:rsid w:val="0059154F"/>
    <w:rsid w:val="00591C38"/>
    <w:rsid w:val="005927AF"/>
    <w:rsid w:val="00592893"/>
    <w:rsid w:val="0059337E"/>
    <w:rsid w:val="00593C9E"/>
    <w:rsid w:val="00594935"/>
    <w:rsid w:val="00594E38"/>
    <w:rsid w:val="0059504D"/>
    <w:rsid w:val="00595590"/>
    <w:rsid w:val="00596BBD"/>
    <w:rsid w:val="00597115"/>
    <w:rsid w:val="00597615"/>
    <w:rsid w:val="005A0A62"/>
    <w:rsid w:val="005A1F63"/>
    <w:rsid w:val="005A2047"/>
    <w:rsid w:val="005A2117"/>
    <w:rsid w:val="005A389B"/>
    <w:rsid w:val="005A3EC3"/>
    <w:rsid w:val="005A522F"/>
    <w:rsid w:val="005A5368"/>
    <w:rsid w:val="005A624E"/>
    <w:rsid w:val="005A6D61"/>
    <w:rsid w:val="005A7284"/>
    <w:rsid w:val="005A7DC4"/>
    <w:rsid w:val="005B0AA3"/>
    <w:rsid w:val="005B0C19"/>
    <w:rsid w:val="005B138D"/>
    <w:rsid w:val="005B1925"/>
    <w:rsid w:val="005B2783"/>
    <w:rsid w:val="005B40BC"/>
    <w:rsid w:val="005B4732"/>
    <w:rsid w:val="005B4C89"/>
    <w:rsid w:val="005B5241"/>
    <w:rsid w:val="005B5B88"/>
    <w:rsid w:val="005B5D21"/>
    <w:rsid w:val="005B6616"/>
    <w:rsid w:val="005B6EB9"/>
    <w:rsid w:val="005B7507"/>
    <w:rsid w:val="005B76AD"/>
    <w:rsid w:val="005B794C"/>
    <w:rsid w:val="005B7D36"/>
    <w:rsid w:val="005B7EFB"/>
    <w:rsid w:val="005C02FB"/>
    <w:rsid w:val="005C178E"/>
    <w:rsid w:val="005C1EAF"/>
    <w:rsid w:val="005C1FF6"/>
    <w:rsid w:val="005C21B4"/>
    <w:rsid w:val="005C2402"/>
    <w:rsid w:val="005C33BC"/>
    <w:rsid w:val="005C495D"/>
    <w:rsid w:val="005C4C46"/>
    <w:rsid w:val="005C4C9D"/>
    <w:rsid w:val="005C51A9"/>
    <w:rsid w:val="005C5A74"/>
    <w:rsid w:val="005C61C3"/>
    <w:rsid w:val="005C6649"/>
    <w:rsid w:val="005C6933"/>
    <w:rsid w:val="005C7530"/>
    <w:rsid w:val="005C7F09"/>
    <w:rsid w:val="005C7F24"/>
    <w:rsid w:val="005D0511"/>
    <w:rsid w:val="005D053C"/>
    <w:rsid w:val="005D07E8"/>
    <w:rsid w:val="005D0F92"/>
    <w:rsid w:val="005D1616"/>
    <w:rsid w:val="005D441B"/>
    <w:rsid w:val="005D4C9B"/>
    <w:rsid w:val="005D4E8E"/>
    <w:rsid w:val="005D5022"/>
    <w:rsid w:val="005D5163"/>
    <w:rsid w:val="005D536F"/>
    <w:rsid w:val="005D5687"/>
    <w:rsid w:val="005D5E87"/>
    <w:rsid w:val="005D5F35"/>
    <w:rsid w:val="005D66FD"/>
    <w:rsid w:val="005E0822"/>
    <w:rsid w:val="005E0E8B"/>
    <w:rsid w:val="005E1177"/>
    <w:rsid w:val="005E199B"/>
    <w:rsid w:val="005E1D73"/>
    <w:rsid w:val="005E221C"/>
    <w:rsid w:val="005E34A5"/>
    <w:rsid w:val="005E3540"/>
    <w:rsid w:val="005E35DE"/>
    <w:rsid w:val="005E36EE"/>
    <w:rsid w:val="005E3C96"/>
    <w:rsid w:val="005E47D9"/>
    <w:rsid w:val="005E48E9"/>
    <w:rsid w:val="005E4E7D"/>
    <w:rsid w:val="005E5022"/>
    <w:rsid w:val="005E58E3"/>
    <w:rsid w:val="005E6217"/>
    <w:rsid w:val="005E68F0"/>
    <w:rsid w:val="005E6D3C"/>
    <w:rsid w:val="005E7A28"/>
    <w:rsid w:val="005E7E89"/>
    <w:rsid w:val="005E7ED2"/>
    <w:rsid w:val="005F04BC"/>
    <w:rsid w:val="005F0A45"/>
    <w:rsid w:val="005F0A4D"/>
    <w:rsid w:val="005F0B5B"/>
    <w:rsid w:val="005F0B80"/>
    <w:rsid w:val="005F1E14"/>
    <w:rsid w:val="005F210F"/>
    <w:rsid w:val="005F21B9"/>
    <w:rsid w:val="005F2A5F"/>
    <w:rsid w:val="005F3ECC"/>
    <w:rsid w:val="005F3EE7"/>
    <w:rsid w:val="005F4AEF"/>
    <w:rsid w:val="005F55F1"/>
    <w:rsid w:val="005F56E2"/>
    <w:rsid w:val="005F5F2E"/>
    <w:rsid w:val="005F6853"/>
    <w:rsid w:val="005F72F9"/>
    <w:rsid w:val="00600A14"/>
    <w:rsid w:val="00600A7F"/>
    <w:rsid w:val="006011E7"/>
    <w:rsid w:val="00601E48"/>
    <w:rsid w:val="006020AE"/>
    <w:rsid w:val="0060251C"/>
    <w:rsid w:val="00603FF7"/>
    <w:rsid w:val="0060525F"/>
    <w:rsid w:val="006053B6"/>
    <w:rsid w:val="00605F60"/>
    <w:rsid w:val="006060C9"/>
    <w:rsid w:val="00606621"/>
    <w:rsid w:val="00606804"/>
    <w:rsid w:val="00607563"/>
    <w:rsid w:val="00607BFF"/>
    <w:rsid w:val="006100CF"/>
    <w:rsid w:val="00610D6E"/>
    <w:rsid w:val="006111E8"/>
    <w:rsid w:val="00611424"/>
    <w:rsid w:val="00611CD4"/>
    <w:rsid w:val="00611E51"/>
    <w:rsid w:val="00611F67"/>
    <w:rsid w:val="00612311"/>
    <w:rsid w:val="00612428"/>
    <w:rsid w:val="006134A0"/>
    <w:rsid w:val="00613FEC"/>
    <w:rsid w:val="00614B74"/>
    <w:rsid w:val="00615436"/>
    <w:rsid w:val="00616C77"/>
    <w:rsid w:val="00616CB1"/>
    <w:rsid w:val="00616D01"/>
    <w:rsid w:val="00616F2B"/>
    <w:rsid w:val="00617654"/>
    <w:rsid w:val="00617C58"/>
    <w:rsid w:val="0062049F"/>
    <w:rsid w:val="006214DD"/>
    <w:rsid w:val="006214E7"/>
    <w:rsid w:val="006218FD"/>
    <w:rsid w:val="006226BB"/>
    <w:rsid w:val="00623188"/>
    <w:rsid w:val="006232AC"/>
    <w:rsid w:val="0062362E"/>
    <w:rsid w:val="006238A1"/>
    <w:rsid w:val="006244D5"/>
    <w:rsid w:val="00624C6D"/>
    <w:rsid w:val="00625085"/>
    <w:rsid w:val="00625820"/>
    <w:rsid w:val="00625FC9"/>
    <w:rsid w:val="00626022"/>
    <w:rsid w:val="00627C94"/>
    <w:rsid w:val="00631035"/>
    <w:rsid w:val="006314D0"/>
    <w:rsid w:val="0063189F"/>
    <w:rsid w:val="00632832"/>
    <w:rsid w:val="00632AF3"/>
    <w:rsid w:val="00633146"/>
    <w:rsid w:val="00635726"/>
    <w:rsid w:val="00635990"/>
    <w:rsid w:val="00637640"/>
    <w:rsid w:val="00637D4A"/>
    <w:rsid w:val="0064060A"/>
    <w:rsid w:val="0064161E"/>
    <w:rsid w:val="00641FC7"/>
    <w:rsid w:val="006426F5"/>
    <w:rsid w:val="00642AD3"/>
    <w:rsid w:val="00642CDD"/>
    <w:rsid w:val="00643717"/>
    <w:rsid w:val="0064394F"/>
    <w:rsid w:val="00643BF5"/>
    <w:rsid w:val="00643FD6"/>
    <w:rsid w:val="00644681"/>
    <w:rsid w:val="006469C8"/>
    <w:rsid w:val="00647385"/>
    <w:rsid w:val="006479E7"/>
    <w:rsid w:val="006507EC"/>
    <w:rsid w:val="00650955"/>
    <w:rsid w:val="00650B48"/>
    <w:rsid w:val="00651947"/>
    <w:rsid w:val="00652168"/>
    <w:rsid w:val="00652491"/>
    <w:rsid w:val="0065286C"/>
    <w:rsid w:val="00652DD7"/>
    <w:rsid w:val="00653A98"/>
    <w:rsid w:val="006548C2"/>
    <w:rsid w:val="00654C8E"/>
    <w:rsid w:val="00655867"/>
    <w:rsid w:val="0065592F"/>
    <w:rsid w:val="0065596F"/>
    <w:rsid w:val="00655BF2"/>
    <w:rsid w:val="00656486"/>
    <w:rsid w:val="006565AD"/>
    <w:rsid w:val="0065678E"/>
    <w:rsid w:val="00656CB4"/>
    <w:rsid w:val="006573FF"/>
    <w:rsid w:val="006577AD"/>
    <w:rsid w:val="00657A04"/>
    <w:rsid w:val="00657B6F"/>
    <w:rsid w:val="006608E6"/>
    <w:rsid w:val="00660E1E"/>
    <w:rsid w:val="0066124B"/>
    <w:rsid w:val="00661653"/>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92E"/>
    <w:rsid w:val="00666384"/>
    <w:rsid w:val="0066658D"/>
    <w:rsid w:val="0066689D"/>
    <w:rsid w:val="00666A19"/>
    <w:rsid w:val="006674D4"/>
    <w:rsid w:val="00670210"/>
    <w:rsid w:val="00670E56"/>
    <w:rsid w:val="00670F5A"/>
    <w:rsid w:val="00671073"/>
    <w:rsid w:val="00671092"/>
    <w:rsid w:val="00671146"/>
    <w:rsid w:val="0067279F"/>
    <w:rsid w:val="0067284E"/>
    <w:rsid w:val="006730CE"/>
    <w:rsid w:val="00673B68"/>
    <w:rsid w:val="006747D6"/>
    <w:rsid w:val="00674BBF"/>
    <w:rsid w:val="00674CE9"/>
    <w:rsid w:val="00674FF0"/>
    <w:rsid w:val="00675197"/>
    <w:rsid w:val="0067606C"/>
    <w:rsid w:val="006764BE"/>
    <w:rsid w:val="006766EC"/>
    <w:rsid w:val="00676CAF"/>
    <w:rsid w:val="00676D32"/>
    <w:rsid w:val="00680981"/>
    <w:rsid w:val="00680BCF"/>
    <w:rsid w:val="00680EEC"/>
    <w:rsid w:val="00681733"/>
    <w:rsid w:val="00681E14"/>
    <w:rsid w:val="00681F92"/>
    <w:rsid w:val="0068209D"/>
    <w:rsid w:val="00682660"/>
    <w:rsid w:val="00683251"/>
    <w:rsid w:val="006832EC"/>
    <w:rsid w:val="00683477"/>
    <w:rsid w:val="00683CCD"/>
    <w:rsid w:val="00684079"/>
    <w:rsid w:val="006859CB"/>
    <w:rsid w:val="0068682C"/>
    <w:rsid w:val="00686CCF"/>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9D6"/>
    <w:rsid w:val="00694E53"/>
    <w:rsid w:val="00695A13"/>
    <w:rsid w:val="006966E5"/>
    <w:rsid w:val="00696E14"/>
    <w:rsid w:val="00696FD2"/>
    <w:rsid w:val="00697449"/>
    <w:rsid w:val="006975C5"/>
    <w:rsid w:val="006977EC"/>
    <w:rsid w:val="00697F4A"/>
    <w:rsid w:val="006A07A9"/>
    <w:rsid w:val="006A0A51"/>
    <w:rsid w:val="006A1343"/>
    <w:rsid w:val="006A1452"/>
    <w:rsid w:val="006A1977"/>
    <w:rsid w:val="006A2011"/>
    <w:rsid w:val="006A2E85"/>
    <w:rsid w:val="006A3124"/>
    <w:rsid w:val="006A398F"/>
    <w:rsid w:val="006A4443"/>
    <w:rsid w:val="006A4BF8"/>
    <w:rsid w:val="006A4F0F"/>
    <w:rsid w:val="006A5213"/>
    <w:rsid w:val="006A544B"/>
    <w:rsid w:val="006A670C"/>
    <w:rsid w:val="006A6B23"/>
    <w:rsid w:val="006A749D"/>
    <w:rsid w:val="006A7679"/>
    <w:rsid w:val="006A7FB8"/>
    <w:rsid w:val="006B0227"/>
    <w:rsid w:val="006B06AD"/>
    <w:rsid w:val="006B0BB0"/>
    <w:rsid w:val="006B0FBA"/>
    <w:rsid w:val="006B10C0"/>
    <w:rsid w:val="006B18DA"/>
    <w:rsid w:val="006B223E"/>
    <w:rsid w:val="006B23B6"/>
    <w:rsid w:val="006B24B7"/>
    <w:rsid w:val="006B37C7"/>
    <w:rsid w:val="006B3E82"/>
    <w:rsid w:val="006B4653"/>
    <w:rsid w:val="006B46FA"/>
    <w:rsid w:val="006B4C28"/>
    <w:rsid w:val="006B4CE5"/>
    <w:rsid w:val="006B568C"/>
    <w:rsid w:val="006B5D5F"/>
    <w:rsid w:val="006B6012"/>
    <w:rsid w:val="006B614F"/>
    <w:rsid w:val="006B6495"/>
    <w:rsid w:val="006B7437"/>
    <w:rsid w:val="006B77B4"/>
    <w:rsid w:val="006B7D2D"/>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575"/>
    <w:rsid w:val="006D0827"/>
    <w:rsid w:val="006D0E61"/>
    <w:rsid w:val="006D1076"/>
    <w:rsid w:val="006D1531"/>
    <w:rsid w:val="006D2077"/>
    <w:rsid w:val="006D2737"/>
    <w:rsid w:val="006D2926"/>
    <w:rsid w:val="006D316C"/>
    <w:rsid w:val="006D3413"/>
    <w:rsid w:val="006D349F"/>
    <w:rsid w:val="006D3F3B"/>
    <w:rsid w:val="006D4244"/>
    <w:rsid w:val="006D4ADF"/>
    <w:rsid w:val="006D556B"/>
    <w:rsid w:val="006D5647"/>
    <w:rsid w:val="006D5A91"/>
    <w:rsid w:val="006D6CA5"/>
    <w:rsid w:val="006D6D27"/>
    <w:rsid w:val="006D70E5"/>
    <w:rsid w:val="006D758E"/>
    <w:rsid w:val="006D7C45"/>
    <w:rsid w:val="006E03D6"/>
    <w:rsid w:val="006E04C3"/>
    <w:rsid w:val="006E060C"/>
    <w:rsid w:val="006E0A32"/>
    <w:rsid w:val="006E0A79"/>
    <w:rsid w:val="006E0EBD"/>
    <w:rsid w:val="006E16EF"/>
    <w:rsid w:val="006E1FB4"/>
    <w:rsid w:val="006E363D"/>
    <w:rsid w:val="006E3CD7"/>
    <w:rsid w:val="006E4615"/>
    <w:rsid w:val="006E48EF"/>
    <w:rsid w:val="006E52A0"/>
    <w:rsid w:val="006E538C"/>
    <w:rsid w:val="006E5BE4"/>
    <w:rsid w:val="006E63F8"/>
    <w:rsid w:val="006E6A3A"/>
    <w:rsid w:val="006E73FB"/>
    <w:rsid w:val="006E7E0E"/>
    <w:rsid w:val="006F0D43"/>
    <w:rsid w:val="006F0DB2"/>
    <w:rsid w:val="006F0FCC"/>
    <w:rsid w:val="006F1518"/>
    <w:rsid w:val="006F1662"/>
    <w:rsid w:val="006F16F1"/>
    <w:rsid w:val="006F17F3"/>
    <w:rsid w:val="006F1C26"/>
    <w:rsid w:val="006F23CE"/>
    <w:rsid w:val="006F2829"/>
    <w:rsid w:val="006F287B"/>
    <w:rsid w:val="006F40F2"/>
    <w:rsid w:val="006F5CD5"/>
    <w:rsid w:val="006F6DA2"/>
    <w:rsid w:val="006F7D3E"/>
    <w:rsid w:val="00700808"/>
    <w:rsid w:val="00701230"/>
    <w:rsid w:val="0070144B"/>
    <w:rsid w:val="0070146F"/>
    <w:rsid w:val="00701D1A"/>
    <w:rsid w:val="007020E3"/>
    <w:rsid w:val="00702864"/>
    <w:rsid w:val="00702915"/>
    <w:rsid w:val="007034AF"/>
    <w:rsid w:val="00704293"/>
    <w:rsid w:val="007043BD"/>
    <w:rsid w:val="007046C6"/>
    <w:rsid w:val="00704CB0"/>
    <w:rsid w:val="00704CC6"/>
    <w:rsid w:val="00705191"/>
    <w:rsid w:val="00705B20"/>
    <w:rsid w:val="00705D19"/>
    <w:rsid w:val="00705DEB"/>
    <w:rsid w:val="00705ED7"/>
    <w:rsid w:val="007065A6"/>
    <w:rsid w:val="007069BE"/>
    <w:rsid w:val="00706AAA"/>
    <w:rsid w:val="00706C8D"/>
    <w:rsid w:val="007078BB"/>
    <w:rsid w:val="007109D6"/>
    <w:rsid w:val="007111CB"/>
    <w:rsid w:val="007111E9"/>
    <w:rsid w:val="00712754"/>
    <w:rsid w:val="00712869"/>
    <w:rsid w:val="0071293A"/>
    <w:rsid w:val="00712DAF"/>
    <w:rsid w:val="00713B3E"/>
    <w:rsid w:val="00713F3F"/>
    <w:rsid w:val="007140E0"/>
    <w:rsid w:val="00714200"/>
    <w:rsid w:val="00714B99"/>
    <w:rsid w:val="00714BCA"/>
    <w:rsid w:val="00714D56"/>
    <w:rsid w:val="00715685"/>
    <w:rsid w:val="007159B8"/>
    <w:rsid w:val="00715E0A"/>
    <w:rsid w:val="00716468"/>
    <w:rsid w:val="00716774"/>
    <w:rsid w:val="0072012A"/>
    <w:rsid w:val="007203A0"/>
    <w:rsid w:val="00721F07"/>
    <w:rsid w:val="00722136"/>
    <w:rsid w:val="00722664"/>
    <w:rsid w:val="00722717"/>
    <w:rsid w:val="00723129"/>
    <w:rsid w:val="00723189"/>
    <w:rsid w:val="00724053"/>
    <w:rsid w:val="0072432F"/>
    <w:rsid w:val="00724E8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3FAD"/>
    <w:rsid w:val="00734FF3"/>
    <w:rsid w:val="00736327"/>
    <w:rsid w:val="00737E1E"/>
    <w:rsid w:val="00740DE4"/>
    <w:rsid w:val="00741D86"/>
    <w:rsid w:val="007421CD"/>
    <w:rsid w:val="0074245F"/>
    <w:rsid w:val="0074292F"/>
    <w:rsid w:val="00742BA6"/>
    <w:rsid w:val="007431C5"/>
    <w:rsid w:val="00744323"/>
    <w:rsid w:val="007451CA"/>
    <w:rsid w:val="0074545C"/>
    <w:rsid w:val="00745751"/>
    <w:rsid w:val="00745B04"/>
    <w:rsid w:val="00745D52"/>
    <w:rsid w:val="007461B7"/>
    <w:rsid w:val="00746729"/>
    <w:rsid w:val="0074690A"/>
    <w:rsid w:val="00746AD4"/>
    <w:rsid w:val="007502EB"/>
    <w:rsid w:val="00750A65"/>
    <w:rsid w:val="00750AAE"/>
    <w:rsid w:val="0075146A"/>
    <w:rsid w:val="00751E34"/>
    <w:rsid w:val="0075245E"/>
    <w:rsid w:val="0075277B"/>
    <w:rsid w:val="0075304A"/>
    <w:rsid w:val="007532D5"/>
    <w:rsid w:val="00753A83"/>
    <w:rsid w:val="00753BB2"/>
    <w:rsid w:val="00754330"/>
    <w:rsid w:val="007545F6"/>
    <w:rsid w:val="0075477C"/>
    <w:rsid w:val="007553BE"/>
    <w:rsid w:val="00755F89"/>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6E9"/>
    <w:rsid w:val="007707FD"/>
    <w:rsid w:val="00770DB8"/>
    <w:rsid w:val="00770EFE"/>
    <w:rsid w:val="007711CB"/>
    <w:rsid w:val="0077149D"/>
    <w:rsid w:val="00772FE6"/>
    <w:rsid w:val="0077441D"/>
    <w:rsid w:val="00774544"/>
    <w:rsid w:val="0077475A"/>
    <w:rsid w:val="007747C0"/>
    <w:rsid w:val="0077480C"/>
    <w:rsid w:val="0077482A"/>
    <w:rsid w:val="00774C45"/>
    <w:rsid w:val="00774D24"/>
    <w:rsid w:val="00774EC2"/>
    <w:rsid w:val="0077595A"/>
    <w:rsid w:val="00775993"/>
    <w:rsid w:val="00776244"/>
    <w:rsid w:val="00776429"/>
    <w:rsid w:val="00776815"/>
    <w:rsid w:val="007768B5"/>
    <w:rsid w:val="007768FC"/>
    <w:rsid w:val="00776EB4"/>
    <w:rsid w:val="00777228"/>
    <w:rsid w:val="00777AD2"/>
    <w:rsid w:val="0078058C"/>
    <w:rsid w:val="007812F0"/>
    <w:rsid w:val="007813DA"/>
    <w:rsid w:val="0078178A"/>
    <w:rsid w:val="007818B5"/>
    <w:rsid w:val="00781B2F"/>
    <w:rsid w:val="007820CB"/>
    <w:rsid w:val="00782A7D"/>
    <w:rsid w:val="00782B3A"/>
    <w:rsid w:val="00783033"/>
    <w:rsid w:val="00783080"/>
    <w:rsid w:val="007831A8"/>
    <w:rsid w:val="00784111"/>
    <w:rsid w:val="007842C4"/>
    <w:rsid w:val="007847A0"/>
    <w:rsid w:val="00784AAE"/>
    <w:rsid w:val="00784E6A"/>
    <w:rsid w:val="00785148"/>
    <w:rsid w:val="00785D75"/>
    <w:rsid w:val="007869EE"/>
    <w:rsid w:val="007876D3"/>
    <w:rsid w:val="0079076E"/>
    <w:rsid w:val="007914FA"/>
    <w:rsid w:val="00791774"/>
    <w:rsid w:val="007923A7"/>
    <w:rsid w:val="00793527"/>
    <w:rsid w:val="007949C8"/>
    <w:rsid w:val="00796154"/>
    <w:rsid w:val="00796387"/>
    <w:rsid w:val="00796691"/>
    <w:rsid w:val="007966FB"/>
    <w:rsid w:val="007A0A72"/>
    <w:rsid w:val="007A0DF1"/>
    <w:rsid w:val="007A1839"/>
    <w:rsid w:val="007A28B0"/>
    <w:rsid w:val="007A2F28"/>
    <w:rsid w:val="007A3137"/>
    <w:rsid w:val="007A369F"/>
    <w:rsid w:val="007A3CE0"/>
    <w:rsid w:val="007A488E"/>
    <w:rsid w:val="007A5909"/>
    <w:rsid w:val="007A5E48"/>
    <w:rsid w:val="007A623C"/>
    <w:rsid w:val="007A6EF3"/>
    <w:rsid w:val="007A726F"/>
    <w:rsid w:val="007A7FF9"/>
    <w:rsid w:val="007B09C5"/>
    <w:rsid w:val="007B0EE2"/>
    <w:rsid w:val="007B1ECD"/>
    <w:rsid w:val="007B22F1"/>
    <w:rsid w:val="007B2E4B"/>
    <w:rsid w:val="007B3192"/>
    <w:rsid w:val="007B3B3E"/>
    <w:rsid w:val="007B482A"/>
    <w:rsid w:val="007B5684"/>
    <w:rsid w:val="007B56B2"/>
    <w:rsid w:val="007B5930"/>
    <w:rsid w:val="007B5ACA"/>
    <w:rsid w:val="007B5D3F"/>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5E39"/>
    <w:rsid w:val="007C614D"/>
    <w:rsid w:val="007C6F31"/>
    <w:rsid w:val="007C7D30"/>
    <w:rsid w:val="007D127F"/>
    <w:rsid w:val="007D1B00"/>
    <w:rsid w:val="007D1ECC"/>
    <w:rsid w:val="007D23BC"/>
    <w:rsid w:val="007D27B1"/>
    <w:rsid w:val="007D293E"/>
    <w:rsid w:val="007D3259"/>
    <w:rsid w:val="007D3865"/>
    <w:rsid w:val="007D3A2C"/>
    <w:rsid w:val="007D40EF"/>
    <w:rsid w:val="007D413C"/>
    <w:rsid w:val="007D4B70"/>
    <w:rsid w:val="007D4C38"/>
    <w:rsid w:val="007D4F52"/>
    <w:rsid w:val="007D5745"/>
    <w:rsid w:val="007D5957"/>
    <w:rsid w:val="007D5DBC"/>
    <w:rsid w:val="007D5E3C"/>
    <w:rsid w:val="007D6ED4"/>
    <w:rsid w:val="007D7123"/>
    <w:rsid w:val="007D75C3"/>
    <w:rsid w:val="007D7946"/>
    <w:rsid w:val="007E00BC"/>
    <w:rsid w:val="007E0B38"/>
    <w:rsid w:val="007E1228"/>
    <w:rsid w:val="007E13BE"/>
    <w:rsid w:val="007E1DC1"/>
    <w:rsid w:val="007E20E6"/>
    <w:rsid w:val="007E20EB"/>
    <w:rsid w:val="007E2FB0"/>
    <w:rsid w:val="007E30DD"/>
    <w:rsid w:val="007E39E8"/>
    <w:rsid w:val="007E41C1"/>
    <w:rsid w:val="007E51DE"/>
    <w:rsid w:val="007E53CE"/>
    <w:rsid w:val="007E62B7"/>
    <w:rsid w:val="007E6F29"/>
    <w:rsid w:val="007E7106"/>
    <w:rsid w:val="007F1005"/>
    <w:rsid w:val="007F150C"/>
    <w:rsid w:val="007F1665"/>
    <w:rsid w:val="007F1F22"/>
    <w:rsid w:val="007F25DB"/>
    <w:rsid w:val="007F3A41"/>
    <w:rsid w:val="007F408D"/>
    <w:rsid w:val="007F4348"/>
    <w:rsid w:val="007F4A2E"/>
    <w:rsid w:val="007F4BB2"/>
    <w:rsid w:val="007F5CB7"/>
    <w:rsid w:val="007F6655"/>
    <w:rsid w:val="007F6FD1"/>
    <w:rsid w:val="007F75FA"/>
    <w:rsid w:val="007F77B7"/>
    <w:rsid w:val="007F7A11"/>
    <w:rsid w:val="007F7B22"/>
    <w:rsid w:val="00800B83"/>
    <w:rsid w:val="00800CB4"/>
    <w:rsid w:val="00801125"/>
    <w:rsid w:val="00801DF7"/>
    <w:rsid w:val="00801E7F"/>
    <w:rsid w:val="00801F13"/>
    <w:rsid w:val="00801F37"/>
    <w:rsid w:val="00802989"/>
    <w:rsid w:val="00802A1E"/>
    <w:rsid w:val="008037AD"/>
    <w:rsid w:val="00803CB7"/>
    <w:rsid w:val="00805342"/>
    <w:rsid w:val="008059EB"/>
    <w:rsid w:val="008062D6"/>
    <w:rsid w:val="0080631A"/>
    <w:rsid w:val="008064BB"/>
    <w:rsid w:val="008070EC"/>
    <w:rsid w:val="00807945"/>
    <w:rsid w:val="0081000C"/>
    <w:rsid w:val="00810168"/>
    <w:rsid w:val="00810783"/>
    <w:rsid w:val="00810A83"/>
    <w:rsid w:val="00810EA0"/>
    <w:rsid w:val="008119D2"/>
    <w:rsid w:val="00812221"/>
    <w:rsid w:val="0081243B"/>
    <w:rsid w:val="0081247F"/>
    <w:rsid w:val="00812677"/>
    <w:rsid w:val="00812972"/>
    <w:rsid w:val="00813389"/>
    <w:rsid w:val="0081378C"/>
    <w:rsid w:val="0081388D"/>
    <w:rsid w:val="00813EA8"/>
    <w:rsid w:val="00814147"/>
    <w:rsid w:val="008147C4"/>
    <w:rsid w:val="008149FC"/>
    <w:rsid w:val="00814D17"/>
    <w:rsid w:val="00814EFF"/>
    <w:rsid w:val="0081502B"/>
    <w:rsid w:val="0081511C"/>
    <w:rsid w:val="008157B2"/>
    <w:rsid w:val="00815ADD"/>
    <w:rsid w:val="00815F40"/>
    <w:rsid w:val="008161E2"/>
    <w:rsid w:val="0081672E"/>
    <w:rsid w:val="00816A8E"/>
    <w:rsid w:val="0081701E"/>
    <w:rsid w:val="00817049"/>
    <w:rsid w:val="00817674"/>
    <w:rsid w:val="008179BD"/>
    <w:rsid w:val="00817F88"/>
    <w:rsid w:val="00821787"/>
    <w:rsid w:val="008218F4"/>
    <w:rsid w:val="00821C9E"/>
    <w:rsid w:val="00822E08"/>
    <w:rsid w:val="00823D0E"/>
    <w:rsid w:val="00823E71"/>
    <w:rsid w:val="00824296"/>
    <w:rsid w:val="00824CB1"/>
    <w:rsid w:val="0082573A"/>
    <w:rsid w:val="0082593A"/>
    <w:rsid w:val="00825CDA"/>
    <w:rsid w:val="00826C34"/>
    <w:rsid w:val="00826D11"/>
    <w:rsid w:val="0082720A"/>
    <w:rsid w:val="008275BF"/>
    <w:rsid w:val="00827675"/>
    <w:rsid w:val="00827788"/>
    <w:rsid w:val="00827C60"/>
    <w:rsid w:val="00830647"/>
    <w:rsid w:val="008308A2"/>
    <w:rsid w:val="00831001"/>
    <w:rsid w:val="008318F4"/>
    <w:rsid w:val="00831CE9"/>
    <w:rsid w:val="00833719"/>
    <w:rsid w:val="00833828"/>
    <w:rsid w:val="00834BEB"/>
    <w:rsid w:val="00834E27"/>
    <w:rsid w:val="00834E99"/>
    <w:rsid w:val="0083585F"/>
    <w:rsid w:val="008365FB"/>
    <w:rsid w:val="00836994"/>
    <w:rsid w:val="008373C9"/>
    <w:rsid w:val="008373D0"/>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91E"/>
    <w:rsid w:val="0085093C"/>
    <w:rsid w:val="00850A8E"/>
    <w:rsid w:val="0085125E"/>
    <w:rsid w:val="008517EB"/>
    <w:rsid w:val="00851DD4"/>
    <w:rsid w:val="008523AF"/>
    <w:rsid w:val="008534D5"/>
    <w:rsid w:val="0085568B"/>
    <w:rsid w:val="00855766"/>
    <w:rsid w:val="00855C49"/>
    <w:rsid w:val="00855F1C"/>
    <w:rsid w:val="00855FC0"/>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9B"/>
    <w:rsid w:val="00872F39"/>
    <w:rsid w:val="00873DAC"/>
    <w:rsid w:val="0087411A"/>
    <w:rsid w:val="008748E2"/>
    <w:rsid w:val="00874CD8"/>
    <w:rsid w:val="00875B76"/>
    <w:rsid w:val="00876526"/>
    <w:rsid w:val="008765D6"/>
    <w:rsid w:val="00876613"/>
    <w:rsid w:val="00876676"/>
    <w:rsid w:val="008778A3"/>
    <w:rsid w:val="00877AC6"/>
    <w:rsid w:val="0088027F"/>
    <w:rsid w:val="00880405"/>
    <w:rsid w:val="00880676"/>
    <w:rsid w:val="00880713"/>
    <w:rsid w:val="00880C62"/>
    <w:rsid w:val="008812F6"/>
    <w:rsid w:val="0088215C"/>
    <w:rsid w:val="008821C7"/>
    <w:rsid w:val="00882AEA"/>
    <w:rsid w:val="00883015"/>
    <w:rsid w:val="00883419"/>
    <w:rsid w:val="00883AF2"/>
    <w:rsid w:val="008842A3"/>
    <w:rsid w:val="00884441"/>
    <w:rsid w:val="00884630"/>
    <w:rsid w:val="00884CBC"/>
    <w:rsid w:val="00884F85"/>
    <w:rsid w:val="008852C1"/>
    <w:rsid w:val="00885662"/>
    <w:rsid w:val="00885AA2"/>
    <w:rsid w:val="00886E8C"/>
    <w:rsid w:val="00887622"/>
    <w:rsid w:val="00887F4A"/>
    <w:rsid w:val="00890F41"/>
    <w:rsid w:val="00891E05"/>
    <w:rsid w:val="008924C5"/>
    <w:rsid w:val="0089375B"/>
    <w:rsid w:val="0089395D"/>
    <w:rsid w:val="00893B29"/>
    <w:rsid w:val="00893B52"/>
    <w:rsid w:val="008943D1"/>
    <w:rsid w:val="00894656"/>
    <w:rsid w:val="00894C21"/>
    <w:rsid w:val="00894D87"/>
    <w:rsid w:val="00894E6B"/>
    <w:rsid w:val="0089576D"/>
    <w:rsid w:val="00896316"/>
    <w:rsid w:val="00896CDF"/>
    <w:rsid w:val="00896F52"/>
    <w:rsid w:val="00897251"/>
    <w:rsid w:val="008972BD"/>
    <w:rsid w:val="00897B83"/>
    <w:rsid w:val="008A0764"/>
    <w:rsid w:val="008A0CC1"/>
    <w:rsid w:val="008A10DB"/>
    <w:rsid w:val="008A1FB5"/>
    <w:rsid w:val="008A2D9A"/>
    <w:rsid w:val="008A3D06"/>
    <w:rsid w:val="008A4891"/>
    <w:rsid w:val="008A4C73"/>
    <w:rsid w:val="008A4CB6"/>
    <w:rsid w:val="008A4CBC"/>
    <w:rsid w:val="008A4D50"/>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5D76"/>
    <w:rsid w:val="008B6231"/>
    <w:rsid w:val="008B6360"/>
    <w:rsid w:val="008B6392"/>
    <w:rsid w:val="008B7748"/>
    <w:rsid w:val="008C074D"/>
    <w:rsid w:val="008C183F"/>
    <w:rsid w:val="008C1B9C"/>
    <w:rsid w:val="008C201F"/>
    <w:rsid w:val="008C25B4"/>
    <w:rsid w:val="008C2644"/>
    <w:rsid w:val="008C2928"/>
    <w:rsid w:val="008C2CCB"/>
    <w:rsid w:val="008C30A6"/>
    <w:rsid w:val="008C32D0"/>
    <w:rsid w:val="008C416E"/>
    <w:rsid w:val="008C5607"/>
    <w:rsid w:val="008C5664"/>
    <w:rsid w:val="008C615F"/>
    <w:rsid w:val="008C6957"/>
    <w:rsid w:val="008C6AC6"/>
    <w:rsid w:val="008D047E"/>
    <w:rsid w:val="008D0E6C"/>
    <w:rsid w:val="008D1738"/>
    <w:rsid w:val="008D190E"/>
    <w:rsid w:val="008D1E66"/>
    <w:rsid w:val="008D215C"/>
    <w:rsid w:val="008D2D4F"/>
    <w:rsid w:val="008D3CC4"/>
    <w:rsid w:val="008D45E7"/>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40C0"/>
    <w:rsid w:val="008E491E"/>
    <w:rsid w:val="008E4A5F"/>
    <w:rsid w:val="008E4AC4"/>
    <w:rsid w:val="008E4F96"/>
    <w:rsid w:val="008E70F1"/>
    <w:rsid w:val="008E7516"/>
    <w:rsid w:val="008E76E3"/>
    <w:rsid w:val="008E7D09"/>
    <w:rsid w:val="008F024B"/>
    <w:rsid w:val="008F19AD"/>
    <w:rsid w:val="008F1DAC"/>
    <w:rsid w:val="008F255F"/>
    <w:rsid w:val="008F3F01"/>
    <w:rsid w:val="008F42AB"/>
    <w:rsid w:val="008F441D"/>
    <w:rsid w:val="008F4433"/>
    <w:rsid w:val="008F4518"/>
    <w:rsid w:val="008F467B"/>
    <w:rsid w:val="008F48F6"/>
    <w:rsid w:val="008F4BD2"/>
    <w:rsid w:val="008F5CB7"/>
    <w:rsid w:val="008F609A"/>
    <w:rsid w:val="008F61F9"/>
    <w:rsid w:val="008F62CB"/>
    <w:rsid w:val="008F7243"/>
    <w:rsid w:val="008F73BB"/>
    <w:rsid w:val="008F73CD"/>
    <w:rsid w:val="008F754F"/>
    <w:rsid w:val="008F7A89"/>
    <w:rsid w:val="00900E3F"/>
    <w:rsid w:val="00900F0D"/>
    <w:rsid w:val="0090107F"/>
    <w:rsid w:val="00901568"/>
    <w:rsid w:val="00902362"/>
    <w:rsid w:val="00902B87"/>
    <w:rsid w:val="00902B8B"/>
    <w:rsid w:val="009033D8"/>
    <w:rsid w:val="00903A5E"/>
    <w:rsid w:val="00903B7A"/>
    <w:rsid w:val="0090404C"/>
    <w:rsid w:val="0090413F"/>
    <w:rsid w:val="009047B7"/>
    <w:rsid w:val="009049B7"/>
    <w:rsid w:val="00905046"/>
    <w:rsid w:val="00905917"/>
    <w:rsid w:val="009062EF"/>
    <w:rsid w:val="0090673E"/>
    <w:rsid w:val="00906802"/>
    <w:rsid w:val="00906AB7"/>
    <w:rsid w:val="00907D0D"/>
    <w:rsid w:val="0091044F"/>
    <w:rsid w:val="00911217"/>
    <w:rsid w:val="0091142A"/>
    <w:rsid w:val="00911BAB"/>
    <w:rsid w:val="00911D0F"/>
    <w:rsid w:val="00911D7D"/>
    <w:rsid w:val="009123CD"/>
    <w:rsid w:val="00912414"/>
    <w:rsid w:val="00914224"/>
    <w:rsid w:val="00914689"/>
    <w:rsid w:val="00914921"/>
    <w:rsid w:val="009149CA"/>
    <w:rsid w:val="00914B10"/>
    <w:rsid w:val="009152A6"/>
    <w:rsid w:val="00915471"/>
    <w:rsid w:val="00915940"/>
    <w:rsid w:val="0091603C"/>
    <w:rsid w:val="0091629B"/>
    <w:rsid w:val="00916865"/>
    <w:rsid w:val="00916E17"/>
    <w:rsid w:val="00917795"/>
    <w:rsid w:val="00917990"/>
    <w:rsid w:val="0092039D"/>
    <w:rsid w:val="009209F6"/>
    <w:rsid w:val="00920A82"/>
    <w:rsid w:val="00920AE3"/>
    <w:rsid w:val="00920D01"/>
    <w:rsid w:val="00920EDB"/>
    <w:rsid w:val="00921D29"/>
    <w:rsid w:val="0092281C"/>
    <w:rsid w:val="00923027"/>
    <w:rsid w:val="00923306"/>
    <w:rsid w:val="00923721"/>
    <w:rsid w:val="00924370"/>
    <w:rsid w:val="009246F1"/>
    <w:rsid w:val="0092518C"/>
    <w:rsid w:val="00925D71"/>
    <w:rsid w:val="009264D4"/>
    <w:rsid w:val="00926E82"/>
    <w:rsid w:val="009300B3"/>
    <w:rsid w:val="0093065A"/>
    <w:rsid w:val="00930ADA"/>
    <w:rsid w:val="00930BA0"/>
    <w:rsid w:val="00930D45"/>
    <w:rsid w:val="00931C06"/>
    <w:rsid w:val="00931D60"/>
    <w:rsid w:val="00931E80"/>
    <w:rsid w:val="00931F6D"/>
    <w:rsid w:val="009324F3"/>
    <w:rsid w:val="009327EB"/>
    <w:rsid w:val="00932889"/>
    <w:rsid w:val="009332A5"/>
    <w:rsid w:val="00933414"/>
    <w:rsid w:val="00933444"/>
    <w:rsid w:val="009334CB"/>
    <w:rsid w:val="00933DD6"/>
    <w:rsid w:val="00935382"/>
    <w:rsid w:val="00935A7C"/>
    <w:rsid w:val="009360F0"/>
    <w:rsid w:val="00936AD6"/>
    <w:rsid w:val="00937729"/>
    <w:rsid w:val="009407CC"/>
    <w:rsid w:val="00940B26"/>
    <w:rsid w:val="00940BB5"/>
    <w:rsid w:val="00941143"/>
    <w:rsid w:val="009413D4"/>
    <w:rsid w:val="009413F4"/>
    <w:rsid w:val="00941906"/>
    <w:rsid w:val="0094194F"/>
    <w:rsid w:val="00941C93"/>
    <w:rsid w:val="00941FE9"/>
    <w:rsid w:val="009425BB"/>
    <w:rsid w:val="00942A02"/>
    <w:rsid w:val="00942A3B"/>
    <w:rsid w:val="00942E45"/>
    <w:rsid w:val="00943207"/>
    <w:rsid w:val="0094396B"/>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D1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044"/>
    <w:rsid w:val="00955153"/>
    <w:rsid w:val="00955443"/>
    <w:rsid w:val="0095565A"/>
    <w:rsid w:val="00955FB0"/>
    <w:rsid w:val="009563FE"/>
    <w:rsid w:val="00956731"/>
    <w:rsid w:val="00956A76"/>
    <w:rsid w:val="00957900"/>
    <w:rsid w:val="00960BC0"/>
    <w:rsid w:val="00960F8A"/>
    <w:rsid w:val="00961846"/>
    <w:rsid w:val="00961873"/>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59A"/>
    <w:rsid w:val="00971DE9"/>
    <w:rsid w:val="00972C02"/>
    <w:rsid w:val="00973D39"/>
    <w:rsid w:val="00974615"/>
    <w:rsid w:val="0097522E"/>
    <w:rsid w:val="0097549D"/>
    <w:rsid w:val="009756A7"/>
    <w:rsid w:val="00975B8F"/>
    <w:rsid w:val="009762BD"/>
    <w:rsid w:val="00976A01"/>
    <w:rsid w:val="00976C14"/>
    <w:rsid w:val="00976F2B"/>
    <w:rsid w:val="0097706D"/>
    <w:rsid w:val="009771C6"/>
    <w:rsid w:val="00977246"/>
    <w:rsid w:val="00977334"/>
    <w:rsid w:val="00977A1A"/>
    <w:rsid w:val="00977E21"/>
    <w:rsid w:val="00980074"/>
    <w:rsid w:val="0098030A"/>
    <w:rsid w:val="00980DB0"/>
    <w:rsid w:val="00981897"/>
    <w:rsid w:val="00981C68"/>
    <w:rsid w:val="00981EB4"/>
    <w:rsid w:val="0098233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40B"/>
    <w:rsid w:val="00987801"/>
    <w:rsid w:val="00987F9B"/>
    <w:rsid w:val="00987FF4"/>
    <w:rsid w:val="00991C61"/>
    <w:rsid w:val="00991FEA"/>
    <w:rsid w:val="00992A4E"/>
    <w:rsid w:val="00993172"/>
    <w:rsid w:val="00993A75"/>
    <w:rsid w:val="00993D31"/>
    <w:rsid w:val="00993EB0"/>
    <w:rsid w:val="00994A83"/>
    <w:rsid w:val="00994BD8"/>
    <w:rsid w:val="00996059"/>
    <w:rsid w:val="0099616D"/>
    <w:rsid w:val="00996A2A"/>
    <w:rsid w:val="00996BE2"/>
    <w:rsid w:val="0099715B"/>
    <w:rsid w:val="00997505"/>
    <w:rsid w:val="009976EE"/>
    <w:rsid w:val="00997CC8"/>
    <w:rsid w:val="009A03E1"/>
    <w:rsid w:val="009A0E20"/>
    <w:rsid w:val="009A1102"/>
    <w:rsid w:val="009A141F"/>
    <w:rsid w:val="009A164B"/>
    <w:rsid w:val="009A16B3"/>
    <w:rsid w:val="009A1B45"/>
    <w:rsid w:val="009A2370"/>
    <w:rsid w:val="009A2850"/>
    <w:rsid w:val="009A2A1A"/>
    <w:rsid w:val="009A2C7E"/>
    <w:rsid w:val="009A355E"/>
    <w:rsid w:val="009A3A8E"/>
    <w:rsid w:val="009A437B"/>
    <w:rsid w:val="009A43DB"/>
    <w:rsid w:val="009A4AFD"/>
    <w:rsid w:val="009A537C"/>
    <w:rsid w:val="009A6708"/>
    <w:rsid w:val="009A73C1"/>
    <w:rsid w:val="009A7731"/>
    <w:rsid w:val="009B022F"/>
    <w:rsid w:val="009B0648"/>
    <w:rsid w:val="009B0730"/>
    <w:rsid w:val="009B0ADA"/>
    <w:rsid w:val="009B2B2D"/>
    <w:rsid w:val="009B32DE"/>
    <w:rsid w:val="009B35CF"/>
    <w:rsid w:val="009B4142"/>
    <w:rsid w:val="009B4437"/>
    <w:rsid w:val="009B4649"/>
    <w:rsid w:val="009B48A1"/>
    <w:rsid w:val="009B4AA7"/>
    <w:rsid w:val="009B5554"/>
    <w:rsid w:val="009B56A3"/>
    <w:rsid w:val="009B56F7"/>
    <w:rsid w:val="009B6732"/>
    <w:rsid w:val="009C00D7"/>
    <w:rsid w:val="009C0C6A"/>
    <w:rsid w:val="009C0CBB"/>
    <w:rsid w:val="009C10B5"/>
    <w:rsid w:val="009C1B48"/>
    <w:rsid w:val="009C2073"/>
    <w:rsid w:val="009C2F0F"/>
    <w:rsid w:val="009C320E"/>
    <w:rsid w:val="009C32C6"/>
    <w:rsid w:val="009C332D"/>
    <w:rsid w:val="009C3EB5"/>
    <w:rsid w:val="009C4164"/>
    <w:rsid w:val="009C54B8"/>
    <w:rsid w:val="009C69CF"/>
    <w:rsid w:val="009C6B6D"/>
    <w:rsid w:val="009C6CEA"/>
    <w:rsid w:val="009C756C"/>
    <w:rsid w:val="009D0A43"/>
    <w:rsid w:val="009D0D04"/>
    <w:rsid w:val="009D1FFD"/>
    <w:rsid w:val="009D2786"/>
    <w:rsid w:val="009D2E36"/>
    <w:rsid w:val="009D3600"/>
    <w:rsid w:val="009D3E34"/>
    <w:rsid w:val="009D3F31"/>
    <w:rsid w:val="009D485D"/>
    <w:rsid w:val="009D4E1C"/>
    <w:rsid w:val="009D6036"/>
    <w:rsid w:val="009D6263"/>
    <w:rsid w:val="009D6D01"/>
    <w:rsid w:val="009D75CB"/>
    <w:rsid w:val="009D7E22"/>
    <w:rsid w:val="009E03C9"/>
    <w:rsid w:val="009E0EA2"/>
    <w:rsid w:val="009E14F6"/>
    <w:rsid w:val="009E2B85"/>
    <w:rsid w:val="009E2E1A"/>
    <w:rsid w:val="009E3D62"/>
    <w:rsid w:val="009E43F0"/>
    <w:rsid w:val="009E45AA"/>
    <w:rsid w:val="009E48D4"/>
    <w:rsid w:val="009E4F39"/>
    <w:rsid w:val="009E5FD5"/>
    <w:rsid w:val="009E61DF"/>
    <w:rsid w:val="009E6457"/>
    <w:rsid w:val="009E7205"/>
    <w:rsid w:val="009E7702"/>
    <w:rsid w:val="009F0576"/>
    <w:rsid w:val="009F0673"/>
    <w:rsid w:val="009F06F9"/>
    <w:rsid w:val="009F1049"/>
    <w:rsid w:val="009F15DB"/>
    <w:rsid w:val="009F16BB"/>
    <w:rsid w:val="009F1B35"/>
    <w:rsid w:val="009F2463"/>
    <w:rsid w:val="009F2905"/>
    <w:rsid w:val="009F3D3E"/>
    <w:rsid w:val="009F4160"/>
    <w:rsid w:val="009F5625"/>
    <w:rsid w:val="009F5C37"/>
    <w:rsid w:val="009F6110"/>
    <w:rsid w:val="009F65DD"/>
    <w:rsid w:val="009F6667"/>
    <w:rsid w:val="009F7FF3"/>
    <w:rsid w:val="00A00C56"/>
    <w:rsid w:val="00A00E35"/>
    <w:rsid w:val="00A00F67"/>
    <w:rsid w:val="00A01A8C"/>
    <w:rsid w:val="00A02195"/>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100E5"/>
    <w:rsid w:val="00A10734"/>
    <w:rsid w:val="00A1079C"/>
    <w:rsid w:val="00A11B00"/>
    <w:rsid w:val="00A11E5E"/>
    <w:rsid w:val="00A12160"/>
    <w:rsid w:val="00A12E34"/>
    <w:rsid w:val="00A13BFE"/>
    <w:rsid w:val="00A13CA5"/>
    <w:rsid w:val="00A13EAD"/>
    <w:rsid w:val="00A1485E"/>
    <w:rsid w:val="00A14CAA"/>
    <w:rsid w:val="00A15123"/>
    <w:rsid w:val="00A15EA7"/>
    <w:rsid w:val="00A162E3"/>
    <w:rsid w:val="00A16E3D"/>
    <w:rsid w:val="00A17713"/>
    <w:rsid w:val="00A2040A"/>
    <w:rsid w:val="00A20FF2"/>
    <w:rsid w:val="00A21296"/>
    <w:rsid w:val="00A2182A"/>
    <w:rsid w:val="00A222C2"/>
    <w:rsid w:val="00A22F14"/>
    <w:rsid w:val="00A23561"/>
    <w:rsid w:val="00A23B5A"/>
    <w:rsid w:val="00A240CF"/>
    <w:rsid w:val="00A24602"/>
    <w:rsid w:val="00A2461F"/>
    <w:rsid w:val="00A250B5"/>
    <w:rsid w:val="00A252C1"/>
    <w:rsid w:val="00A26B68"/>
    <w:rsid w:val="00A26EBC"/>
    <w:rsid w:val="00A270BC"/>
    <w:rsid w:val="00A30243"/>
    <w:rsid w:val="00A30962"/>
    <w:rsid w:val="00A32E49"/>
    <w:rsid w:val="00A334A0"/>
    <w:rsid w:val="00A334C2"/>
    <w:rsid w:val="00A33BF5"/>
    <w:rsid w:val="00A34402"/>
    <w:rsid w:val="00A345BA"/>
    <w:rsid w:val="00A355B3"/>
    <w:rsid w:val="00A404E2"/>
    <w:rsid w:val="00A4088E"/>
    <w:rsid w:val="00A40D1B"/>
    <w:rsid w:val="00A4136E"/>
    <w:rsid w:val="00A41701"/>
    <w:rsid w:val="00A41DF6"/>
    <w:rsid w:val="00A42150"/>
    <w:rsid w:val="00A42812"/>
    <w:rsid w:val="00A42C13"/>
    <w:rsid w:val="00A43976"/>
    <w:rsid w:val="00A43BDE"/>
    <w:rsid w:val="00A43C8E"/>
    <w:rsid w:val="00A457CD"/>
    <w:rsid w:val="00A45E14"/>
    <w:rsid w:val="00A46F18"/>
    <w:rsid w:val="00A471A5"/>
    <w:rsid w:val="00A47C7F"/>
    <w:rsid w:val="00A47D49"/>
    <w:rsid w:val="00A50413"/>
    <w:rsid w:val="00A50A8B"/>
    <w:rsid w:val="00A50DC9"/>
    <w:rsid w:val="00A51023"/>
    <w:rsid w:val="00A51D5B"/>
    <w:rsid w:val="00A520BF"/>
    <w:rsid w:val="00A52141"/>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2288"/>
    <w:rsid w:val="00A6248C"/>
    <w:rsid w:val="00A62A06"/>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17ED"/>
    <w:rsid w:val="00A72D8F"/>
    <w:rsid w:val="00A72FE5"/>
    <w:rsid w:val="00A732EA"/>
    <w:rsid w:val="00A736F2"/>
    <w:rsid w:val="00A73D1A"/>
    <w:rsid w:val="00A74087"/>
    <w:rsid w:val="00A745B0"/>
    <w:rsid w:val="00A75503"/>
    <w:rsid w:val="00A75AA7"/>
    <w:rsid w:val="00A76AF2"/>
    <w:rsid w:val="00A77396"/>
    <w:rsid w:val="00A7743E"/>
    <w:rsid w:val="00A77910"/>
    <w:rsid w:val="00A8089E"/>
    <w:rsid w:val="00A80E1C"/>
    <w:rsid w:val="00A82900"/>
    <w:rsid w:val="00A83056"/>
    <w:rsid w:val="00A830FF"/>
    <w:rsid w:val="00A8321F"/>
    <w:rsid w:val="00A836C5"/>
    <w:rsid w:val="00A83BCA"/>
    <w:rsid w:val="00A8566A"/>
    <w:rsid w:val="00A8594F"/>
    <w:rsid w:val="00A861FF"/>
    <w:rsid w:val="00A86728"/>
    <w:rsid w:val="00A86A5A"/>
    <w:rsid w:val="00A87B21"/>
    <w:rsid w:val="00A91871"/>
    <w:rsid w:val="00A91A7C"/>
    <w:rsid w:val="00A91ACC"/>
    <w:rsid w:val="00A92C47"/>
    <w:rsid w:val="00A931C2"/>
    <w:rsid w:val="00A93EEF"/>
    <w:rsid w:val="00A95621"/>
    <w:rsid w:val="00A95BBB"/>
    <w:rsid w:val="00A96857"/>
    <w:rsid w:val="00A96C9C"/>
    <w:rsid w:val="00A96CD5"/>
    <w:rsid w:val="00A974A3"/>
    <w:rsid w:val="00A9762B"/>
    <w:rsid w:val="00A97BBD"/>
    <w:rsid w:val="00A97C5A"/>
    <w:rsid w:val="00A97CD1"/>
    <w:rsid w:val="00AA0316"/>
    <w:rsid w:val="00AA10AD"/>
    <w:rsid w:val="00AA10EA"/>
    <w:rsid w:val="00AA14AB"/>
    <w:rsid w:val="00AA1A48"/>
    <w:rsid w:val="00AA253B"/>
    <w:rsid w:val="00AA2E47"/>
    <w:rsid w:val="00AA2FF9"/>
    <w:rsid w:val="00AA51FA"/>
    <w:rsid w:val="00AA51FF"/>
    <w:rsid w:val="00AA6E4B"/>
    <w:rsid w:val="00AA7A29"/>
    <w:rsid w:val="00AB09A3"/>
    <w:rsid w:val="00AB112F"/>
    <w:rsid w:val="00AB117E"/>
    <w:rsid w:val="00AB1879"/>
    <w:rsid w:val="00AB1BC0"/>
    <w:rsid w:val="00AB27AA"/>
    <w:rsid w:val="00AB2F44"/>
    <w:rsid w:val="00AB3231"/>
    <w:rsid w:val="00AB376D"/>
    <w:rsid w:val="00AB3AF2"/>
    <w:rsid w:val="00AB3B4B"/>
    <w:rsid w:val="00AB3F15"/>
    <w:rsid w:val="00AB47BE"/>
    <w:rsid w:val="00AB52C7"/>
    <w:rsid w:val="00AB5F76"/>
    <w:rsid w:val="00AB5FE9"/>
    <w:rsid w:val="00AB62C3"/>
    <w:rsid w:val="00AB6BD3"/>
    <w:rsid w:val="00AB73A5"/>
    <w:rsid w:val="00AC06B2"/>
    <w:rsid w:val="00AC0B27"/>
    <w:rsid w:val="00AC0E78"/>
    <w:rsid w:val="00AC0F5F"/>
    <w:rsid w:val="00AC1AE9"/>
    <w:rsid w:val="00AC2743"/>
    <w:rsid w:val="00AC2B29"/>
    <w:rsid w:val="00AC3320"/>
    <w:rsid w:val="00AC418A"/>
    <w:rsid w:val="00AC48C1"/>
    <w:rsid w:val="00AC49CA"/>
    <w:rsid w:val="00AC4A1D"/>
    <w:rsid w:val="00AC5004"/>
    <w:rsid w:val="00AC54FD"/>
    <w:rsid w:val="00AC6E64"/>
    <w:rsid w:val="00AC7222"/>
    <w:rsid w:val="00AC7373"/>
    <w:rsid w:val="00AC753F"/>
    <w:rsid w:val="00AC76C9"/>
    <w:rsid w:val="00AC7749"/>
    <w:rsid w:val="00AD0001"/>
    <w:rsid w:val="00AD0490"/>
    <w:rsid w:val="00AD0C57"/>
    <w:rsid w:val="00AD2EA4"/>
    <w:rsid w:val="00AD3DC5"/>
    <w:rsid w:val="00AD3E72"/>
    <w:rsid w:val="00AD3F7B"/>
    <w:rsid w:val="00AD405C"/>
    <w:rsid w:val="00AD41DD"/>
    <w:rsid w:val="00AD523D"/>
    <w:rsid w:val="00AD55F7"/>
    <w:rsid w:val="00AD5F1E"/>
    <w:rsid w:val="00AD614D"/>
    <w:rsid w:val="00AD6714"/>
    <w:rsid w:val="00AD67E0"/>
    <w:rsid w:val="00AD77FF"/>
    <w:rsid w:val="00AD783B"/>
    <w:rsid w:val="00AE0C3A"/>
    <w:rsid w:val="00AE0C70"/>
    <w:rsid w:val="00AE138F"/>
    <w:rsid w:val="00AE1DCD"/>
    <w:rsid w:val="00AE227E"/>
    <w:rsid w:val="00AE2A54"/>
    <w:rsid w:val="00AE3306"/>
    <w:rsid w:val="00AE3490"/>
    <w:rsid w:val="00AE4182"/>
    <w:rsid w:val="00AE47BB"/>
    <w:rsid w:val="00AE4FD7"/>
    <w:rsid w:val="00AE7532"/>
    <w:rsid w:val="00AE7A07"/>
    <w:rsid w:val="00AE7D7C"/>
    <w:rsid w:val="00AF10B4"/>
    <w:rsid w:val="00AF13B8"/>
    <w:rsid w:val="00AF15AC"/>
    <w:rsid w:val="00AF1735"/>
    <w:rsid w:val="00AF193C"/>
    <w:rsid w:val="00AF298A"/>
    <w:rsid w:val="00AF2A3C"/>
    <w:rsid w:val="00AF2E66"/>
    <w:rsid w:val="00AF2F4C"/>
    <w:rsid w:val="00AF3BAC"/>
    <w:rsid w:val="00AF437E"/>
    <w:rsid w:val="00AF4B12"/>
    <w:rsid w:val="00AF57FC"/>
    <w:rsid w:val="00AF5E39"/>
    <w:rsid w:val="00AF6EC8"/>
    <w:rsid w:val="00AF7313"/>
    <w:rsid w:val="00AF7EAE"/>
    <w:rsid w:val="00B00A49"/>
    <w:rsid w:val="00B03776"/>
    <w:rsid w:val="00B0496C"/>
    <w:rsid w:val="00B04B21"/>
    <w:rsid w:val="00B04B76"/>
    <w:rsid w:val="00B051E1"/>
    <w:rsid w:val="00B0681A"/>
    <w:rsid w:val="00B071D7"/>
    <w:rsid w:val="00B07636"/>
    <w:rsid w:val="00B10288"/>
    <w:rsid w:val="00B102E9"/>
    <w:rsid w:val="00B1062D"/>
    <w:rsid w:val="00B10E8D"/>
    <w:rsid w:val="00B11394"/>
    <w:rsid w:val="00B12E2F"/>
    <w:rsid w:val="00B13406"/>
    <w:rsid w:val="00B1341F"/>
    <w:rsid w:val="00B13B8B"/>
    <w:rsid w:val="00B14201"/>
    <w:rsid w:val="00B143F6"/>
    <w:rsid w:val="00B146BE"/>
    <w:rsid w:val="00B149FF"/>
    <w:rsid w:val="00B159D3"/>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47E"/>
    <w:rsid w:val="00B260B8"/>
    <w:rsid w:val="00B269D6"/>
    <w:rsid w:val="00B26A85"/>
    <w:rsid w:val="00B27325"/>
    <w:rsid w:val="00B2783D"/>
    <w:rsid w:val="00B27CA0"/>
    <w:rsid w:val="00B31524"/>
    <w:rsid w:val="00B3210E"/>
    <w:rsid w:val="00B32482"/>
    <w:rsid w:val="00B32F31"/>
    <w:rsid w:val="00B3327A"/>
    <w:rsid w:val="00B33E50"/>
    <w:rsid w:val="00B33EBF"/>
    <w:rsid w:val="00B34C96"/>
    <w:rsid w:val="00B36A38"/>
    <w:rsid w:val="00B37B5E"/>
    <w:rsid w:val="00B40127"/>
    <w:rsid w:val="00B4058D"/>
    <w:rsid w:val="00B41841"/>
    <w:rsid w:val="00B423F6"/>
    <w:rsid w:val="00B42824"/>
    <w:rsid w:val="00B42AD7"/>
    <w:rsid w:val="00B42B2F"/>
    <w:rsid w:val="00B42D08"/>
    <w:rsid w:val="00B430D8"/>
    <w:rsid w:val="00B43498"/>
    <w:rsid w:val="00B43919"/>
    <w:rsid w:val="00B4417F"/>
    <w:rsid w:val="00B445F4"/>
    <w:rsid w:val="00B44875"/>
    <w:rsid w:val="00B45199"/>
    <w:rsid w:val="00B46407"/>
    <w:rsid w:val="00B4663B"/>
    <w:rsid w:val="00B47188"/>
    <w:rsid w:val="00B47311"/>
    <w:rsid w:val="00B47CDA"/>
    <w:rsid w:val="00B47F9E"/>
    <w:rsid w:val="00B502C0"/>
    <w:rsid w:val="00B50B39"/>
    <w:rsid w:val="00B513EE"/>
    <w:rsid w:val="00B51557"/>
    <w:rsid w:val="00B5165C"/>
    <w:rsid w:val="00B52C1A"/>
    <w:rsid w:val="00B52E46"/>
    <w:rsid w:val="00B5305C"/>
    <w:rsid w:val="00B53556"/>
    <w:rsid w:val="00B53E67"/>
    <w:rsid w:val="00B54222"/>
    <w:rsid w:val="00B543E7"/>
    <w:rsid w:val="00B544CF"/>
    <w:rsid w:val="00B54B4F"/>
    <w:rsid w:val="00B55A14"/>
    <w:rsid w:val="00B55E7E"/>
    <w:rsid w:val="00B560E5"/>
    <w:rsid w:val="00B56846"/>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5A45"/>
    <w:rsid w:val="00B66141"/>
    <w:rsid w:val="00B66EB7"/>
    <w:rsid w:val="00B67064"/>
    <w:rsid w:val="00B67756"/>
    <w:rsid w:val="00B713F1"/>
    <w:rsid w:val="00B71F7B"/>
    <w:rsid w:val="00B72085"/>
    <w:rsid w:val="00B73536"/>
    <w:rsid w:val="00B73B2F"/>
    <w:rsid w:val="00B74089"/>
    <w:rsid w:val="00B7409B"/>
    <w:rsid w:val="00B755E3"/>
    <w:rsid w:val="00B75CE1"/>
    <w:rsid w:val="00B77351"/>
    <w:rsid w:val="00B7769E"/>
    <w:rsid w:val="00B77A93"/>
    <w:rsid w:val="00B805E5"/>
    <w:rsid w:val="00B80987"/>
    <w:rsid w:val="00B816DD"/>
    <w:rsid w:val="00B8176A"/>
    <w:rsid w:val="00B81EB2"/>
    <w:rsid w:val="00B82565"/>
    <w:rsid w:val="00B825AB"/>
    <w:rsid w:val="00B831B1"/>
    <w:rsid w:val="00B83A80"/>
    <w:rsid w:val="00B83ADD"/>
    <w:rsid w:val="00B84CB3"/>
    <w:rsid w:val="00B8558A"/>
    <w:rsid w:val="00B865E6"/>
    <w:rsid w:val="00B86E5E"/>
    <w:rsid w:val="00B90143"/>
    <w:rsid w:val="00B904A6"/>
    <w:rsid w:val="00B90DB8"/>
    <w:rsid w:val="00B91AE6"/>
    <w:rsid w:val="00B9248E"/>
    <w:rsid w:val="00B9286F"/>
    <w:rsid w:val="00B93371"/>
    <w:rsid w:val="00B93AB3"/>
    <w:rsid w:val="00B9450A"/>
    <w:rsid w:val="00B94598"/>
    <w:rsid w:val="00B94B39"/>
    <w:rsid w:val="00B9537D"/>
    <w:rsid w:val="00B957AA"/>
    <w:rsid w:val="00B959C6"/>
    <w:rsid w:val="00B959DC"/>
    <w:rsid w:val="00B9631E"/>
    <w:rsid w:val="00B96E6E"/>
    <w:rsid w:val="00B97259"/>
    <w:rsid w:val="00B97338"/>
    <w:rsid w:val="00B977A1"/>
    <w:rsid w:val="00BA0B19"/>
    <w:rsid w:val="00BA185F"/>
    <w:rsid w:val="00BA22FA"/>
    <w:rsid w:val="00BA2A8C"/>
    <w:rsid w:val="00BA2B0B"/>
    <w:rsid w:val="00BA397C"/>
    <w:rsid w:val="00BA43CD"/>
    <w:rsid w:val="00BA4A6B"/>
    <w:rsid w:val="00BA4FD9"/>
    <w:rsid w:val="00BA5BAA"/>
    <w:rsid w:val="00BA6285"/>
    <w:rsid w:val="00BA63A0"/>
    <w:rsid w:val="00BA6445"/>
    <w:rsid w:val="00BA674F"/>
    <w:rsid w:val="00BA6DF5"/>
    <w:rsid w:val="00BA75EA"/>
    <w:rsid w:val="00BB11F0"/>
    <w:rsid w:val="00BB1A9E"/>
    <w:rsid w:val="00BB29F6"/>
    <w:rsid w:val="00BB2B2B"/>
    <w:rsid w:val="00BB2ECB"/>
    <w:rsid w:val="00BB4031"/>
    <w:rsid w:val="00BB5991"/>
    <w:rsid w:val="00BB59C6"/>
    <w:rsid w:val="00BB6A18"/>
    <w:rsid w:val="00BC04EB"/>
    <w:rsid w:val="00BC0AF2"/>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360"/>
    <w:rsid w:val="00BD058D"/>
    <w:rsid w:val="00BD0600"/>
    <w:rsid w:val="00BD07D0"/>
    <w:rsid w:val="00BD10E0"/>
    <w:rsid w:val="00BD15DE"/>
    <w:rsid w:val="00BD1B29"/>
    <w:rsid w:val="00BD1C1C"/>
    <w:rsid w:val="00BD1FBE"/>
    <w:rsid w:val="00BD2E98"/>
    <w:rsid w:val="00BD418A"/>
    <w:rsid w:val="00BD4215"/>
    <w:rsid w:val="00BD4D5C"/>
    <w:rsid w:val="00BD62C7"/>
    <w:rsid w:val="00BD670D"/>
    <w:rsid w:val="00BD6B66"/>
    <w:rsid w:val="00BD6CE2"/>
    <w:rsid w:val="00BD77E9"/>
    <w:rsid w:val="00BE10CC"/>
    <w:rsid w:val="00BE1182"/>
    <w:rsid w:val="00BE2978"/>
    <w:rsid w:val="00BE3564"/>
    <w:rsid w:val="00BE52E9"/>
    <w:rsid w:val="00BE6913"/>
    <w:rsid w:val="00BE7013"/>
    <w:rsid w:val="00BE72E3"/>
    <w:rsid w:val="00BE7D9F"/>
    <w:rsid w:val="00BE7E62"/>
    <w:rsid w:val="00BF00BD"/>
    <w:rsid w:val="00BF0BCF"/>
    <w:rsid w:val="00BF145E"/>
    <w:rsid w:val="00BF1746"/>
    <w:rsid w:val="00BF2BA0"/>
    <w:rsid w:val="00BF2D02"/>
    <w:rsid w:val="00BF2F3D"/>
    <w:rsid w:val="00BF3C4A"/>
    <w:rsid w:val="00BF48CE"/>
    <w:rsid w:val="00BF4BE5"/>
    <w:rsid w:val="00BF5118"/>
    <w:rsid w:val="00BF5C9D"/>
    <w:rsid w:val="00BF6015"/>
    <w:rsid w:val="00BF6FE3"/>
    <w:rsid w:val="00BF72EF"/>
    <w:rsid w:val="00BF7572"/>
    <w:rsid w:val="00BF75E2"/>
    <w:rsid w:val="00BF76BE"/>
    <w:rsid w:val="00BF7769"/>
    <w:rsid w:val="00C0067B"/>
    <w:rsid w:val="00C006BA"/>
    <w:rsid w:val="00C00A5C"/>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0470"/>
    <w:rsid w:val="00C10BD7"/>
    <w:rsid w:val="00C10D9B"/>
    <w:rsid w:val="00C11D55"/>
    <w:rsid w:val="00C11E34"/>
    <w:rsid w:val="00C12051"/>
    <w:rsid w:val="00C126F1"/>
    <w:rsid w:val="00C12A87"/>
    <w:rsid w:val="00C12EFC"/>
    <w:rsid w:val="00C13914"/>
    <w:rsid w:val="00C13C0C"/>
    <w:rsid w:val="00C13E3C"/>
    <w:rsid w:val="00C14208"/>
    <w:rsid w:val="00C14691"/>
    <w:rsid w:val="00C14838"/>
    <w:rsid w:val="00C1580C"/>
    <w:rsid w:val="00C16519"/>
    <w:rsid w:val="00C16D68"/>
    <w:rsid w:val="00C173F1"/>
    <w:rsid w:val="00C17FFD"/>
    <w:rsid w:val="00C20027"/>
    <w:rsid w:val="00C2034D"/>
    <w:rsid w:val="00C20D76"/>
    <w:rsid w:val="00C21A59"/>
    <w:rsid w:val="00C22B76"/>
    <w:rsid w:val="00C23416"/>
    <w:rsid w:val="00C2355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52EB"/>
    <w:rsid w:val="00C359FE"/>
    <w:rsid w:val="00C35CD4"/>
    <w:rsid w:val="00C35DE8"/>
    <w:rsid w:val="00C36A9E"/>
    <w:rsid w:val="00C36AD4"/>
    <w:rsid w:val="00C36C40"/>
    <w:rsid w:val="00C372CB"/>
    <w:rsid w:val="00C37699"/>
    <w:rsid w:val="00C403C7"/>
    <w:rsid w:val="00C40A7F"/>
    <w:rsid w:val="00C41391"/>
    <w:rsid w:val="00C426F4"/>
    <w:rsid w:val="00C4347B"/>
    <w:rsid w:val="00C43F00"/>
    <w:rsid w:val="00C44337"/>
    <w:rsid w:val="00C444FE"/>
    <w:rsid w:val="00C4474C"/>
    <w:rsid w:val="00C44FBE"/>
    <w:rsid w:val="00C44FC6"/>
    <w:rsid w:val="00C45554"/>
    <w:rsid w:val="00C45BA8"/>
    <w:rsid w:val="00C4610B"/>
    <w:rsid w:val="00C46201"/>
    <w:rsid w:val="00C4681A"/>
    <w:rsid w:val="00C469EC"/>
    <w:rsid w:val="00C46A6B"/>
    <w:rsid w:val="00C46CD8"/>
    <w:rsid w:val="00C471F7"/>
    <w:rsid w:val="00C47BDE"/>
    <w:rsid w:val="00C5089B"/>
    <w:rsid w:val="00C50E3A"/>
    <w:rsid w:val="00C5146D"/>
    <w:rsid w:val="00C51499"/>
    <w:rsid w:val="00C5210B"/>
    <w:rsid w:val="00C5229B"/>
    <w:rsid w:val="00C53149"/>
    <w:rsid w:val="00C5333C"/>
    <w:rsid w:val="00C54507"/>
    <w:rsid w:val="00C54AA9"/>
    <w:rsid w:val="00C54C73"/>
    <w:rsid w:val="00C550CB"/>
    <w:rsid w:val="00C553E7"/>
    <w:rsid w:val="00C55B1A"/>
    <w:rsid w:val="00C56B92"/>
    <w:rsid w:val="00C579C1"/>
    <w:rsid w:val="00C57D89"/>
    <w:rsid w:val="00C60227"/>
    <w:rsid w:val="00C60B08"/>
    <w:rsid w:val="00C61A40"/>
    <w:rsid w:val="00C620A5"/>
    <w:rsid w:val="00C6249C"/>
    <w:rsid w:val="00C63599"/>
    <w:rsid w:val="00C638F8"/>
    <w:rsid w:val="00C63FA8"/>
    <w:rsid w:val="00C6409C"/>
    <w:rsid w:val="00C641B1"/>
    <w:rsid w:val="00C64707"/>
    <w:rsid w:val="00C64794"/>
    <w:rsid w:val="00C64AFA"/>
    <w:rsid w:val="00C64DA3"/>
    <w:rsid w:val="00C65227"/>
    <w:rsid w:val="00C65F6F"/>
    <w:rsid w:val="00C6663F"/>
    <w:rsid w:val="00C66C3D"/>
    <w:rsid w:val="00C672A6"/>
    <w:rsid w:val="00C673AB"/>
    <w:rsid w:val="00C674B4"/>
    <w:rsid w:val="00C67A5C"/>
    <w:rsid w:val="00C67D96"/>
    <w:rsid w:val="00C702AA"/>
    <w:rsid w:val="00C705F8"/>
    <w:rsid w:val="00C70AE9"/>
    <w:rsid w:val="00C71998"/>
    <w:rsid w:val="00C7208F"/>
    <w:rsid w:val="00C72C03"/>
    <w:rsid w:val="00C733B8"/>
    <w:rsid w:val="00C74A04"/>
    <w:rsid w:val="00C74E0F"/>
    <w:rsid w:val="00C74EF0"/>
    <w:rsid w:val="00C7561A"/>
    <w:rsid w:val="00C75CF3"/>
    <w:rsid w:val="00C75E4E"/>
    <w:rsid w:val="00C75F84"/>
    <w:rsid w:val="00C76100"/>
    <w:rsid w:val="00C767CF"/>
    <w:rsid w:val="00C76931"/>
    <w:rsid w:val="00C776CE"/>
    <w:rsid w:val="00C776DF"/>
    <w:rsid w:val="00C77D69"/>
    <w:rsid w:val="00C808D7"/>
    <w:rsid w:val="00C80A26"/>
    <w:rsid w:val="00C80A79"/>
    <w:rsid w:val="00C816ED"/>
    <w:rsid w:val="00C81DB3"/>
    <w:rsid w:val="00C81DDC"/>
    <w:rsid w:val="00C8270F"/>
    <w:rsid w:val="00C834D1"/>
    <w:rsid w:val="00C836BB"/>
    <w:rsid w:val="00C8406D"/>
    <w:rsid w:val="00C84D99"/>
    <w:rsid w:val="00C85202"/>
    <w:rsid w:val="00C85F63"/>
    <w:rsid w:val="00C8784F"/>
    <w:rsid w:val="00C87B5F"/>
    <w:rsid w:val="00C9018E"/>
    <w:rsid w:val="00C90FF6"/>
    <w:rsid w:val="00C91149"/>
    <w:rsid w:val="00C91661"/>
    <w:rsid w:val="00C9192F"/>
    <w:rsid w:val="00C924CA"/>
    <w:rsid w:val="00C9303C"/>
    <w:rsid w:val="00C94611"/>
    <w:rsid w:val="00C94EA0"/>
    <w:rsid w:val="00C95173"/>
    <w:rsid w:val="00C9572D"/>
    <w:rsid w:val="00C9723D"/>
    <w:rsid w:val="00C97CF7"/>
    <w:rsid w:val="00CA0594"/>
    <w:rsid w:val="00CA0EFD"/>
    <w:rsid w:val="00CA123E"/>
    <w:rsid w:val="00CA22C2"/>
    <w:rsid w:val="00CA2323"/>
    <w:rsid w:val="00CA2A37"/>
    <w:rsid w:val="00CA33D3"/>
    <w:rsid w:val="00CA343A"/>
    <w:rsid w:val="00CA4359"/>
    <w:rsid w:val="00CA4621"/>
    <w:rsid w:val="00CA463D"/>
    <w:rsid w:val="00CA4E58"/>
    <w:rsid w:val="00CA4F43"/>
    <w:rsid w:val="00CA4FB7"/>
    <w:rsid w:val="00CA53DA"/>
    <w:rsid w:val="00CA5966"/>
    <w:rsid w:val="00CA6A93"/>
    <w:rsid w:val="00CA6D5C"/>
    <w:rsid w:val="00CA6F28"/>
    <w:rsid w:val="00CA720A"/>
    <w:rsid w:val="00CA7AA4"/>
    <w:rsid w:val="00CA7EBF"/>
    <w:rsid w:val="00CB09DF"/>
    <w:rsid w:val="00CB0E0C"/>
    <w:rsid w:val="00CB13F1"/>
    <w:rsid w:val="00CB1FC7"/>
    <w:rsid w:val="00CB33AF"/>
    <w:rsid w:val="00CB3DB4"/>
    <w:rsid w:val="00CB412E"/>
    <w:rsid w:val="00CB4A8B"/>
    <w:rsid w:val="00CB4B9F"/>
    <w:rsid w:val="00CB5BB1"/>
    <w:rsid w:val="00CB5C9C"/>
    <w:rsid w:val="00CB72D8"/>
    <w:rsid w:val="00CB7500"/>
    <w:rsid w:val="00CB795A"/>
    <w:rsid w:val="00CB7B5E"/>
    <w:rsid w:val="00CB7C66"/>
    <w:rsid w:val="00CB7F1B"/>
    <w:rsid w:val="00CB7FDC"/>
    <w:rsid w:val="00CC0D58"/>
    <w:rsid w:val="00CC0EE4"/>
    <w:rsid w:val="00CC0F89"/>
    <w:rsid w:val="00CC1558"/>
    <w:rsid w:val="00CC199B"/>
    <w:rsid w:val="00CC2057"/>
    <w:rsid w:val="00CC208A"/>
    <w:rsid w:val="00CC226D"/>
    <w:rsid w:val="00CC2DF8"/>
    <w:rsid w:val="00CC3433"/>
    <w:rsid w:val="00CC398A"/>
    <w:rsid w:val="00CC3EC6"/>
    <w:rsid w:val="00CC4433"/>
    <w:rsid w:val="00CC4678"/>
    <w:rsid w:val="00CC474E"/>
    <w:rsid w:val="00CC4826"/>
    <w:rsid w:val="00CC488E"/>
    <w:rsid w:val="00CC4BEE"/>
    <w:rsid w:val="00CC5B12"/>
    <w:rsid w:val="00CC5D90"/>
    <w:rsid w:val="00CC620E"/>
    <w:rsid w:val="00CC6B56"/>
    <w:rsid w:val="00CC7A0F"/>
    <w:rsid w:val="00CD0200"/>
    <w:rsid w:val="00CD0923"/>
    <w:rsid w:val="00CD0A75"/>
    <w:rsid w:val="00CD0ED0"/>
    <w:rsid w:val="00CD1F52"/>
    <w:rsid w:val="00CD2222"/>
    <w:rsid w:val="00CD2FC7"/>
    <w:rsid w:val="00CD5952"/>
    <w:rsid w:val="00CD68D7"/>
    <w:rsid w:val="00CD6E63"/>
    <w:rsid w:val="00CD752A"/>
    <w:rsid w:val="00CD7893"/>
    <w:rsid w:val="00CE0402"/>
    <w:rsid w:val="00CE0707"/>
    <w:rsid w:val="00CE0E15"/>
    <w:rsid w:val="00CE2047"/>
    <w:rsid w:val="00CE2B8D"/>
    <w:rsid w:val="00CE35C8"/>
    <w:rsid w:val="00CE3B16"/>
    <w:rsid w:val="00CE559A"/>
    <w:rsid w:val="00CE5920"/>
    <w:rsid w:val="00CE5C5E"/>
    <w:rsid w:val="00CE7DA3"/>
    <w:rsid w:val="00CF0123"/>
    <w:rsid w:val="00CF097F"/>
    <w:rsid w:val="00CF0F4D"/>
    <w:rsid w:val="00CF161F"/>
    <w:rsid w:val="00CF1A6F"/>
    <w:rsid w:val="00CF22FE"/>
    <w:rsid w:val="00CF2688"/>
    <w:rsid w:val="00CF2A72"/>
    <w:rsid w:val="00CF2B50"/>
    <w:rsid w:val="00CF3875"/>
    <w:rsid w:val="00CF5BC3"/>
    <w:rsid w:val="00CF64A1"/>
    <w:rsid w:val="00CF72B9"/>
    <w:rsid w:val="00CF7484"/>
    <w:rsid w:val="00CF74FA"/>
    <w:rsid w:val="00CF7A15"/>
    <w:rsid w:val="00CF7C20"/>
    <w:rsid w:val="00D001EB"/>
    <w:rsid w:val="00D0046C"/>
    <w:rsid w:val="00D00771"/>
    <w:rsid w:val="00D007C9"/>
    <w:rsid w:val="00D0103C"/>
    <w:rsid w:val="00D017D7"/>
    <w:rsid w:val="00D0181E"/>
    <w:rsid w:val="00D01FB7"/>
    <w:rsid w:val="00D021DA"/>
    <w:rsid w:val="00D0276F"/>
    <w:rsid w:val="00D02AE8"/>
    <w:rsid w:val="00D0341A"/>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6FD3"/>
    <w:rsid w:val="00D17320"/>
    <w:rsid w:val="00D175D0"/>
    <w:rsid w:val="00D2128B"/>
    <w:rsid w:val="00D21BA5"/>
    <w:rsid w:val="00D21F10"/>
    <w:rsid w:val="00D223A6"/>
    <w:rsid w:val="00D22CF8"/>
    <w:rsid w:val="00D22D51"/>
    <w:rsid w:val="00D234E4"/>
    <w:rsid w:val="00D24252"/>
    <w:rsid w:val="00D24B9F"/>
    <w:rsid w:val="00D259A0"/>
    <w:rsid w:val="00D25BA4"/>
    <w:rsid w:val="00D260FA"/>
    <w:rsid w:val="00D26313"/>
    <w:rsid w:val="00D267BA"/>
    <w:rsid w:val="00D2696C"/>
    <w:rsid w:val="00D26B70"/>
    <w:rsid w:val="00D2740D"/>
    <w:rsid w:val="00D303AB"/>
    <w:rsid w:val="00D307A7"/>
    <w:rsid w:val="00D30ABD"/>
    <w:rsid w:val="00D30EA3"/>
    <w:rsid w:val="00D31A8B"/>
    <w:rsid w:val="00D31BF6"/>
    <w:rsid w:val="00D31E6B"/>
    <w:rsid w:val="00D334DB"/>
    <w:rsid w:val="00D34151"/>
    <w:rsid w:val="00D34449"/>
    <w:rsid w:val="00D35F51"/>
    <w:rsid w:val="00D36472"/>
    <w:rsid w:val="00D37619"/>
    <w:rsid w:val="00D404C8"/>
    <w:rsid w:val="00D40B2C"/>
    <w:rsid w:val="00D41130"/>
    <w:rsid w:val="00D41373"/>
    <w:rsid w:val="00D418CA"/>
    <w:rsid w:val="00D41B65"/>
    <w:rsid w:val="00D4281F"/>
    <w:rsid w:val="00D42F65"/>
    <w:rsid w:val="00D432CC"/>
    <w:rsid w:val="00D43C2D"/>
    <w:rsid w:val="00D4410E"/>
    <w:rsid w:val="00D44522"/>
    <w:rsid w:val="00D446A2"/>
    <w:rsid w:val="00D4470F"/>
    <w:rsid w:val="00D44886"/>
    <w:rsid w:val="00D44B23"/>
    <w:rsid w:val="00D47361"/>
    <w:rsid w:val="00D47622"/>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9EB"/>
    <w:rsid w:val="00D54C7F"/>
    <w:rsid w:val="00D552F7"/>
    <w:rsid w:val="00D55878"/>
    <w:rsid w:val="00D5588C"/>
    <w:rsid w:val="00D56C9C"/>
    <w:rsid w:val="00D60309"/>
    <w:rsid w:val="00D60430"/>
    <w:rsid w:val="00D604DA"/>
    <w:rsid w:val="00D604DC"/>
    <w:rsid w:val="00D611F2"/>
    <w:rsid w:val="00D6129E"/>
    <w:rsid w:val="00D61430"/>
    <w:rsid w:val="00D617FF"/>
    <w:rsid w:val="00D61CE3"/>
    <w:rsid w:val="00D61F8E"/>
    <w:rsid w:val="00D62CBC"/>
    <w:rsid w:val="00D6339E"/>
    <w:rsid w:val="00D63ACD"/>
    <w:rsid w:val="00D64090"/>
    <w:rsid w:val="00D640D7"/>
    <w:rsid w:val="00D64AA5"/>
    <w:rsid w:val="00D64CB1"/>
    <w:rsid w:val="00D6514E"/>
    <w:rsid w:val="00D652B5"/>
    <w:rsid w:val="00D65682"/>
    <w:rsid w:val="00D65905"/>
    <w:rsid w:val="00D65B45"/>
    <w:rsid w:val="00D65D31"/>
    <w:rsid w:val="00D65E0F"/>
    <w:rsid w:val="00D6617A"/>
    <w:rsid w:val="00D66399"/>
    <w:rsid w:val="00D6680C"/>
    <w:rsid w:val="00D66FD8"/>
    <w:rsid w:val="00D672AE"/>
    <w:rsid w:val="00D6730B"/>
    <w:rsid w:val="00D6752E"/>
    <w:rsid w:val="00D6776A"/>
    <w:rsid w:val="00D6781D"/>
    <w:rsid w:val="00D67A2C"/>
    <w:rsid w:val="00D67E79"/>
    <w:rsid w:val="00D71990"/>
    <w:rsid w:val="00D71D56"/>
    <w:rsid w:val="00D71E9F"/>
    <w:rsid w:val="00D71EBE"/>
    <w:rsid w:val="00D727EF"/>
    <w:rsid w:val="00D73AFE"/>
    <w:rsid w:val="00D73EC3"/>
    <w:rsid w:val="00D74031"/>
    <w:rsid w:val="00D7466B"/>
    <w:rsid w:val="00D74871"/>
    <w:rsid w:val="00D74E0B"/>
    <w:rsid w:val="00D75A55"/>
    <w:rsid w:val="00D75B06"/>
    <w:rsid w:val="00D75CDF"/>
    <w:rsid w:val="00D75E2A"/>
    <w:rsid w:val="00D7632E"/>
    <w:rsid w:val="00D76468"/>
    <w:rsid w:val="00D76EC8"/>
    <w:rsid w:val="00D76FD5"/>
    <w:rsid w:val="00D7768B"/>
    <w:rsid w:val="00D814E7"/>
    <w:rsid w:val="00D81588"/>
    <w:rsid w:val="00D81634"/>
    <w:rsid w:val="00D8188D"/>
    <w:rsid w:val="00D82813"/>
    <w:rsid w:val="00D8445D"/>
    <w:rsid w:val="00D84499"/>
    <w:rsid w:val="00D85278"/>
    <w:rsid w:val="00D85892"/>
    <w:rsid w:val="00D86067"/>
    <w:rsid w:val="00D86523"/>
    <w:rsid w:val="00D8659C"/>
    <w:rsid w:val="00D86701"/>
    <w:rsid w:val="00D86740"/>
    <w:rsid w:val="00D86C7C"/>
    <w:rsid w:val="00D87067"/>
    <w:rsid w:val="00D87AAB"/>
    <w:rsid w:val="00D87B09"/>
    <w:rsid w:val="00D87B9E"/>
    <w:rsid w:val="00D9029A"/>
    <w:rsid w:val="00D9040B"/>
    <w:rsid w:val="00D90441"/>
    <w:rsid w:val="00D90CDC"/>
    <w:rsid w:val="00D90ECF"/>
    <w:rsid w:val="00D9114D"/>
    <w:rsid w:val="00D912D8"/>
    <w:rsid w:val="00D92522"/>
    <w:rsid w:val="00D92973"/>
    <w:rsid w:val="00D937F4"/>
    <w:rsid w:val="00D93FD4"/>
    <w:rsid w:val="00D950DA"/>
    <w:rsid w:val="00D95400"/>
    <w:rsid w:val="00D95C8D"/>
    <w:rsid w:val="00D961F7"/>
    <w:rsid w:val="00D972BB"/>
    <w:rsid w:val="00D97499"/>
    <w:rsid w:val="00DA012E"/>
    <w:rsid w:val="00DA0294"/>
    <w:rsid w:val="00DA083F"/>
    <w:rsid w:val="00DA0884"/>
    <w:rsid w:val="00DA0AD5"/>
    <w:rsid w:val="00DA11AE"/>
    <w:rsid w:val="00DA1292"/>
    <w:rsid w:val="00DA2545"/>
    <w:rsid w:val="00DA2A3B"/>
    <w:rsid w:val="00DA2EF5"/>
    <w:rsid w:val="00DA35D2"/>
    <w:rsid w:val="00DA412C"/>
    <w:rsid w:val="00DA4643"/>
    <w:rsid w:val="00DA502B"/>
    <w:rsid w:val="00DA614A"/>
    <w:rsid w:val="00DA61A1"/>
    <w:rsid w:val="00DA6347"/>
    <w:rsid w:val="00DA6C8E"/>
    <w:rsid w:val="00DA7177"/>
    <w:rsid w:val="00DA7AA7"/>
    <w:rsid w:val="00DA7CB2"/>
    <w:rsid w:val="00DA7D84"/>
    <w:rsid w:val="00DB0412"/>
    <w:rsid w:val="00DB0B04"/>
    <w:rsid w:val="00DB1263"/>
    <w:rsid w:val="00DB1E16"/>
    <w:rsid w:val="00DB1FB2"/>
    <w:rsid w:val="00DB2784"/>
    <w:rsid w:val="00DB2D3E"/>
    <w:rsid w:val="00DB2E13"/>
    <w:rsid w:val="00DB3ABA"/>
    <w:rsid w:val="00DB55DE"/>
    <w:rsid w:val="00DB56A0"/>
    <w:rsid w:val="00DB57E8"/>
    <w:rsid w:val="00DB5B1C"/>
    <w:rsid w:val="00DB6695"/>
    <w:rsid w:val="00DB6C84"/>
    <w:rsid w:val="00DB6D00"/>
    <w:rsid w:val="00DB7764"/>
    <w:rsid w:val="00DB7F96"/>
    <w:rsid w:val="00DC0399"/>
    <w:rsid w:val="00DC0421"/>
    <w:rsid w:val="00DC04E1"/>
    <w:rsid w:val="00DC1544"/>
    <w:rsid w:val="00DC1549"/>
    <w:rsid w:val="00DC22EB"/>
    <w:rsid w:val="00DC27B9"/>
    <w:rsid w:val="00DC3432"/>
    <w:rsid w:val="00DC3EBA"/>
    <w:rsid w:val="00DC4026"/>
    <w:rsid w:val="00DC46E8"/>
    <w:rsid w:val="00DC48B1"/>
    <w:rsid w:val="00DC5035"/>
    <w:rsid w:val="00DC5231"/>
    <w:rsid w:val="00DC59BB"/>
    <w:rsid w:val="00DC62CE"/>
    <w:rsid w:val="00DC6EF0"/>
    <w:rsid w:val="00DC730F"/>
    <w:rsid w:val="00DC76CF"/>
    <w:rsid w:val="00DC7727"/>
    <w:rsid w:val="00DC7B38"/>
    <w:rsid w:val="00DD040A"/>
    <w:rsid w:val="00DD1E24"/>
    <w:rsid w:val="00DD3E9C"/>
    <w:rsid w:val="00DD40F5"/>
    <w:rsid w:val="00DD4A1D"/>
    <w:rsid w:val="00DD4B98"/>
    <w:rsid w:val="00DD52AE"/>
    <w:rsid w:val="00DD5CC2"/>
    <w:rsid w:val="00DD660D"/>
    <w:rsid w:val="00DD6686"/>
    <w:rsid w:val="00DD727D"/>
    <w:rsid w:val="00DE0DF1"/>
    <w:rsid w:val="00DE135D"/>
    <w:rsid w:val="00DE1D80"/>
    <w:rsid w:val="00DE21CD"/>
    <w:rsid w:val="00DE27AE"/>
    <w:rsid w:val="00DE289F"/>
    <w:rsid w:val="00DE2BD1"/>
    <w:rsid w:val="00DE378B"/>
    <w:rsid w:val="00DE3D05"/>
    <w:rsid w:val="00DE3E16"/>
    <w:rsid w:val="00DE42FC"/>
    <w:rsid w:val="00DE445A"/>
    <w:rsid w:val="00DE4579"/>
    <w:rsid w:val="00DE4C46"/>
    <w:rsid w:val="00DE4C59"/>
    <w:rsid w:val="00DE5305"/>
    <w:rsid w:val="00DE5421"/>
    <w:rsid w:val="00DE557A"/>
    <w:rsid w:val="00DE55FA"/>
    <w:rsid w:val="00DE5769"/>
    <w:rsid w:val="00DE5940"/>
    <w:rsid w:val="00DE5D04"/>
    <w:rsid w:val="00DE6118"/>
    <w:rsid w:val="00DE62FD"/>
    <w:rsid w:val="00DE71D8"/>
    <w:rsid w:val="00DE74CF"/>
    <w:rsid w:val="00DE79B6"/>
    <w:rsid w:val="00DE7AAB"/>
    <w:rsid w:val="00DF0114"/>
    <w:rsid w:val="00DF0C72"/>
    <w:rsid w:val="00DF0D85"/>
    <w:rsid w:val="00DF2968"/>
    <w:rsid w:val="00DF296D"/>
    <w:rsid w:val="00DF2BF5"/>
    <w:rsid w:val="00DF2D50"/>
    <w:rsid w:val="00DF2EB5"/>
    <w:rsid w:val="00DF328E"/>
    <w:rsid w:val="00DF392B"/>
    <w:rsid w:val="00DF41CC"/>
    <w:rsid w:val="00DF42AD"/>
    <w:rsid w:val="00DF4E92"/>
    <w:rsid w:val="00DF5818"/>
    <w:rsid w:val="00DF6590"/>
    <w:rsid w:val="00DF74C6"/>
    <w:rsid w:val="00DF7D5A"/>
    <w:rsid w:val="00E00ADF"/>
    <w:rsid w:val="00E012BF"/>
    <w:rsid w:val="00E02C08"/>
    <w:rsid w:val="00E03258"/>
    <w:rsid w:val="00E03814"/>
    <w:rsid w:val="00E039BD"/>
    <w:rsid w:val="00E03DBF"/>
    <w:rsid w:val="00E04BDC"/>
    <w:rsid w:val="00E05245"/>
    <w:rsid w:val="00E0584F"/>
    <w:rsid w:val="00E06526"/>
    <w:rsid w:val="00E06736"/>
    <w:rsid w:val="00E07268"/>
    <w:rsid w:val="00E072F8"/>
    <w:rsid w:val="00E07B2C"/>
    <w:rsid w:val="00E10ED0"/>
    <w:rsid w:val="00E11CED"/>
    <w:rsid w:val="00E12311"/>
    <w:rsid w:val="00E12E20"/>
    <w:rsid w:val="00E13D81"/>
    <w:rsid w:val="00E14F3C"/>
    <w:rsid w:val="00E1609C"/>
    <w:rsid w:val="00E166AC"/>
    <w:rsid w:val="00E16A04"/>
    <w:rsid w:val="00E17F0F"/>
    <w:rsid w:val="00E20F62"/>
    <w:rsid w:val="00E20FA0"/>
    <w:rsid w:val="00E21277"/>
    <w:rsid w:val="00E2195D"/>
    <w:rsid w:val="00E221F9"/>
    <w:rsid w:val="00E22350"/>
    <w:rsid w:val="00E22BC9"/>
    <w:rsid w:val="00E23DCA"/>
    <w:rsid w:val="00E24175"/>
    <w:rsid w:val="00E246F8"/>
    <w:rsid w:val="00E2542E"/>
    <w:rsid w:val="00E26867"/>
    <w:rsid w:val="00E269EE"/>
    <w:rsid w:val="00E26C80"/>
    <w:rsid w:val="00E2726C"/>
    <w:rsid w:val="00E30085"/>
    <w:rsid w:val="00E31034"/>
    <w:rsid w:val="00E31412"/>
    <w:rsid w:val="00E31C51"/>
    <w:rsid w:val="00E31E69"/>
    <w:rsid w:val="00E31E79"/>
    <w:rsid w:val="00E3233D"/>
    <w:rsid w:val="00E323F6"/>
    <w:rsid w:val="00E327CC"/>
    <w:rsid w:val="00E32E25"/>
    <w:rsid w:val="00E336B8"/>
    <w:rsid w:val="00E3496A"/>
    <w:rsid w:val="00E34A05"/>
    <w:rsid w:val="00E358E3"/>
    <w:rsid w:val="00E35BC2"/>
    <w:rsid w:val="00E35D35"/>
    <w:rsid w:val="00E36150"/>
    <w:rsid w:val="00E36CFD"/>
    <w:rsid w:val="00E36E84"/>
    <w:rsid w:val="00E40681"/>
    <w:rsid w:val="00E40C58"/>
    <w:rsid w:val="00E41651"/>
    <w:rsid w:val="00E4182F"/>
    <w:rsid w:val="00E419A3"/>
    <w:rsid w:val="00E43553"/>
    <w:rsid w:val="00E439A7"/>
    <w:rsid w:val="00E455DF"/>
    <w:rsid w:val="00E456C3"/>
    <w:rsid w:val="00E45C9B"/>
    <w:rsid w:val="00E46099"/>
    <w:rsid w:val="00E46525"/>
    <w:rsid w:val="00E46A4C"/>
    <w:rsid w:val="00E46AAB"/>
    <w:rsid w:val="00E47DB0"/>
    <w:rsid w:val="00E47E21"/>
    <w:rsid w:val="00E47EC4"/>
    <w:rsid w:val="00E50F7D"/>
    <w:rsid w:val="00E51C19"/>
    <w:rsid w:val="00E52AED"/>
    <w:rsid w:val="00E5321E"/>
    <w:rsid w:val="00E5357C"/>
    <w:rsid w:val="00E54B12"/>
    <w:rsid w:val="00E54BB2"/>
    <w:rsid w:val="00E552F3"/>
    <w:rsid w:val="00E552F4"/>
    <w:rsid w:val="00E56053"/>
    <w:rsid w:val="00E56312"/>
    <w:rsid w:val="00E57E36"/>
    <w:rsid w:val="00E6002D"/>
    <w:rsid w:val="00E60114"/>
    <w:rsid w:val="00E603CE"/>
    <w:rsid w:val="00E60DBF"/>
    <w:rsid w:val="00E61A4D"/>
    <w:rsid w:val="00E61D00"/>
    <w:rsid w:val="00E627E6"/>
    <w:rsid w:val="00E633CC"/>
    <w:rsid w:val="00E648C1"/>
    <w:rsid w:val="00E64E79"/>
    <w:rsid w:val="00E657DA"/>
    <w:rsid w:val="00E66282"/>
    <w:rsid w:val="00E66344"/>
    <w:rsid w:val="00E66431"/>
    <w:rsid w:val="00E6699C"/>
    <w:rsid w:val="00E66A20"/>
    <w:rsid w:val="00E677E4"/>
    <w:rsid w:val="00E67D58"/>
    <w:rsid w:val="00E705CF"/>
    <w:rsid w:val="00E70712"/>
    <w:rsid w:val="00E70CD8"/>
    <w:rsid w:val="00E70DF4"/>
    <w:rsid w:val="00E71439"/>
    <w:rsid w:val="00E72588"/>
    <w:rsid w:val="00E72674"/>
    <w:rsid w:val="00E74079"/>
    <w:rsid w:val="00E743A1"/>
    <w:rsid w:val="00E74693"/>
    <w:rsid w:val="00E74B30"/>
    <w:rsid w:val="00E752A5"/>
    <w:rsid w:val="00E75A2B"/>
    <w:rsid w:val="00E75F3D"/>
    <w:rsid w:val="00E764D7"/>
    <w:rsid w:val="00E76A91"/>
    <w:rsid w:val="00E76D77"/>
    <w:rsid w:val="00E76E1E"/>
    <w:rsid w:val="00E7784C"/>
    <w:rsid w:val="00E805B0"/>
    <w:rsid w:val="00E80AFF"/>
    <w:rsid w:val="00E8207A"/>
    <w:rsid w:val="00E8240E"/>
    <w:rsid w:val="00E82553"/>
    <w:rsid w:val="00E827F5"/>
    <w:rsid w:val="00E83263"/>
    <w:rsid w:val="00E84E10"/>
    <w:rsid w:val="00E84E92"/>
    <w:rsid w:val="00E85203"/>
    <w:rsid w:val="00E85F6D"/>
    <w:rsid w:val="00E863B2"/>
    <w:rsid w:val="00E869EE"/>
    <w:rsid w:val="00E86A2C"/>
    <w:rsid w:val="00E86A64"/>
    <w:rsid w:val="00E86BD3"/>
    <w:rsid w:val="00E901A8"/>
    <w:rsid w:val="00E90DA6"/>
    <w:rsid w:val="00E9150D"/>
    <w:rsid w:val="00E9262E"/>
    <w:rsid w:val="00E93836"/>
    <w:rsid w:val="00E93ADF"/>
    <w:rsid w:val="00E94627"/>
    <w:rsid w:val="00E95578"/>
    <w:rsid w:val="00E9598D"/>
    <w:rsid w:val="00E95C44"/>
    <w:rsid w:val="00E96D17"/>
    <w:rsid w:val="00E976D8"/>
    <w:rsid w:val="00E97EA0"/>
    <w:rsid w:val="00EA0FB7"/>
    <w:rsid w:val="00EA11A6"/>
    <w:rsid w:val="00EA1B0A"/>
    <w:rsid w:val="00EA2057"/>
    <w:rsid w:val="00EA2C2E"/>
    <w:rsid w:val="00EA2D6D"/>
    <w:rsid w:val="00EA325B"/>
    <w:rsid w:val="00EA360C"/>
    <w:rsid w:val="00EA39A9"/>
    <w:rsid w:val="00EA575F"/>
    <w:rsid w:val="00EA5A55"/>
    <w:rsid w:val="00EA60F5"/>
    <w:rsid w:val="00EA67F1"/>
    <w:rsid w:val="00EA67F2"/>
    <w:rsid w:val="00EA6C63"/>
    <w:rsid w:val="00EA7552"/>
    <w:rsid w:val="00EA7D5D"/>
    <w:rsid w:val="00EA7FD6"/>
    <w:rsid w:val="00EB0B6B"/>
    <w:rsid w:val="00EB190E"/>
    <w:rsid w:val="00EB1DCC"/>
    <w:rsid w:val="00EB1E49"/>
    <w:rsid w:val="00EB21C9"/>
    <w:rsid w:val="00EB2364"/>
    <w:rsid w:val="00EB2908"/>
    <w:rsid w:val="00EB2EBB"/>
    <w:rsid w:val="00EB2FC9"/>
    <w:rsid w:val="00EB336A"/>
    <w:rsid w:val="00EB5155"/>
    <w:rsid w:val="00EB52C4"/>
    <w:rsid w:val="00EB54B6"/>
    <w:rsid w:val="00EB615E"/>
    <w:rsid w:val="00EB6F75"/>
    <w:rsid w:val="00EB7F57"/>
    <w:rsid w:val="00EC0231"/>
    <w:rsid w:val="00EC0269"/>
    <w:rsid w:val="00EC10A0"/>
    <w:rsid w:val="00EC134B"/>
    <w:rsid w:val="00EC22E9"/>
    <w:rsid w:val="00EC294E"/>
    <w:rsid w:val="00EC3BF1"/>
    <w:rsid w:val="00EC42D0"/>
    <w:rsid w:val="00EC45B6"/>
    <w:rsid w:val="00EC4883"/>
    <w:rsid w:val="00EC5D7A"/>
    <w:rsid w:val="00EC73CA"/>
    <w:rsid w:val="00EC7893"/>
    <w:rsid w:val="00EC7C83"/>
    <w:rsid w:val="00ED02F8"/>
    <w:rsid w:val="00ED1078"/>
    <w:rsid w:val="00ED11D3"/>
    <w:rsid w:val="00ED184E"/>
    <w:rsid w:val="00ED2452"/>
    <w:rsid w:val="00ED24F8"/>
    <w:rsid w:val="00ED3346"/>
    <w:rsid w:val="00ED3CBB"/>
    <w:rsid w:val="00ED3FCE"/>
    <w:rsid w:val="00ED4070"/>
    <w:rsid w:val="00ED4570"/>
    <w:rsid w:val="00ED457D"/>
    <w:rsid w:val="00ED4922"/>
    <w:rsid w:val="00ED4E49"/>
    <w:rsid w:val="00ED4F83"/>
    <w:rsid w:val="00ED506A"/>
    <w:rsid w:val="00ED5165"/>
    <w:rsid w:val="00ED53B8"/>
    <w:rsid w:val="00ED60DD"/>
    <w:rsid w:val="00ED6247"/>
    <w:rsid w:val="00ED661A"/>
    <w:rsid w:val="00ED6977"/>
    <w:rsid w:val="00ED77AB"/>
    <w:rsid w:val="00ED7AA0"/>
    <w:rsid w:val="00ED7F3C"/>
    <w:rsid w:val="00EE08D2"/>
    <w:rsid w:val="00EE0A8E"/>
    <w:rsid w:val="00EE12D7"/>
    <w:rsid w:val="00EE1EFC"/>
    <w:rsid w:val="00EE1FC6"/>
    <w:rsid w:val="00EE1FF9"/>
    <w:rsid w:val="00EE2124"/>
    <w:rsid w:val="00EE2624"/>
    <w:rsid w:val="00EE3069"/>
    <w:rsid w:val="00EE3C36"/>
    <w:rsid w:val="00EE3FF9"/>
    <w:rsid w:val="00EE400C"/>
    <w:rsid w:val="00EE41D6"/>
    <w:rsid w:val="00EE42B7"/>
    <w:rsid w:val="00EE488F"/>
    <w:rsid w:val="00EE4A3D"/>
    <w:rsid w:val="00EE58DD"/>
    <w:rsid w:val="00EE5BC2"/>
    <w:rsid w:val="00EE6264"/>
    <w:rsid w:val="00EE6762"/>
    <w:rsid w:val="00EE6C02"/>
    <w:rsid w:val="00EE6CFD"/>
    <w:rsid w:val="00EE6FCA"/>
    <w:rsid w:val="00EF0F6A"/>
    <w:rsid w:val="00EF1CE2"/>
    <w:rsid w:val="00EF28FC"/>
    <w:rsid w:val="00EF2A95"/>
    <w:rsid w:val="00EF2E34"/>
    <w:rsid w:val="00EF34E4"/>
    <w:rsid w:val="00EF35D6"/>
    <w:rsid w:val="00EF4024"/>
    <w:rsid w:val="00EF4507"/>
    <w:rsid w:val="00EF4979"/>
    <w:rsid w:val="00EF4C60"/>
    <w:rsid w:val="00EF5042"/>
    <w:rsid w:val="00EF58F6"/>
    <w:rsid w:val="00EF5A38"/>
    <w:rsid w:val="00EF6035"/>
    <w:rsid w:val="00EF6718"/>
    <w:rsid w:val="00EF783E"/>
    <w:rsid w:val="00EF7FC2"/>
    <w:rsid w:val="00F005C0"/>
    <w:rsid w:val="00F01244"/>
    <w:rsid w:val="00F01C3E"/>
    <w:rsid w:val="00F02933"/>
    <w:rsid w:val="00F0330E"/>
    <w:rsid w:val="00F03995"/>
    <w:rsid w:val="00F03E4D"/>
    <w:rsid w:val="00F04FCB"/>
    <w:rsid w:val="00F06585"/>
    <w:rsid w:val="00F06767"/>
    <w:rsid w:val="00F06BC4"/>
    <w:rsid w:val="00F06FF0"/>
    <w:rsid w:val="00F06FFF"/>
    <w:rsid w:val="00F07084"/>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0FF"/>
    <w:rsid w:val="00F152FD"/>
    <w:rsid w:val="00F15A7C"/>
    <w:rsid w:val="00F15E72"/>
    <w:rsid w:val="00F1650B"/>
    <w:rsid w:val="00F16C13"/>
    <w:rsid w:val="00F16DB7"/>
    <w:rsid w:val="00F172FC"/>
    <w:rsid w:val="00F17E47"/>
    <w:rsid w:val="00F200E4"/>
    <w:rsid w:val="00F20AC1"/>
    <w:rsid w:val="00F21458"/>
    <w:rsid w:val="00F215DB"/>
    <w:rsid w:val="00F215ED"/>
    <w:rsid w:val="00F21775"/>
    <w:rsid w:val="00F21E5E"/>
    <w:rsid w:val="00F2297E"/>
    <w:rsid w:val="00F230FA"/>
    <w:rsid w:val="00F2343A"/>
    <w:rsid w:val="00F23731"/>
    <w:rsid w:val="00F23959"/>
    <w:rsid w:val="00F24828"/>
    <w:rsid w:val="00F24EF4"/>
    <w:rsid w:val="00F24F37"/>
    <w:rsid w:val="00F25338"/>
    <w:rsid w:val="00F253A7"/>
    <w:rsid w:val="00F25DF7"/>
    <w:rsid w:val="00F2674A"/>
    <w:rsid w:val="00F267B7"/>
    <w:rsid w:val="00F26A1F"/>
    <w:rsid w:val="00F26CAD"/>
    <w:rsid w:val="00F27904"/>
    <w:rsid w:val="00F27A43"/>
    <w:rsid w:val="00F30003"/>
    <w:rsid w:val="00F301F8"/>
    <w:rsid w:val="00F3085F"/>
    <w:rsid w:val="00F3150B"/>
    <w:rsid w:val="00F3157A"/>
    <w:rsid w:val="00F31726"/>
    <w:rsid w:val="00F3183D"/>
    <w:rsid w:val="00F318D9"/>
    <w:rsid w:val="00F31CBE"/>
    <w:rsid w:val="00F31F84"/>
    <w:rsid w:val="00F32091"/>
    <w:rsid w:val="00F3209A"/>
    <w:rsid w:val="00F32ACE"/>
    <w:rsid w:val="00F32B02"/>
    <w:rsid w:val="00F32C69"/>
    <w:rsid w:val="00F32EDF"/>
    <w:rsid w:val="00F33747"/>
    <w:rsid w:val="00F34F2E"/>
    <w:rsid w:val="00F35A40"/>
    <w:rsid w:val="00F35B24"/>
    <w:rsid w:val="00F35F69"/>
    <w:rsid w:val="00F35F6F"/>
    <w:rsid w:val="00F374DF"/>
    <w:rsid w:val="00F37C85"/>
    <w:rsid w:val="00F401F1"/>
    <w:rsid w:val="00F40421"/>
    <w:rsid w:val="00F4088D"/>
    <w:rsid w:val="00F408EC"/>
    <w:rsid w:val="00F40D75"/>
    <w:rsid w:val="00F423CC"/>
    <w:rsid w:val="00F42775"/>
    <w:rsid w:val="00F42E49"/>
    <w:rsid w:val="00F433EA"/>
    <w:rsid w:val="00F4351C"/>
    <w:rsid w:val="00F435B5"/>
    <w:rsid w:val="00F43A50"/>
    <w:rsid w:val="00F444F2"/>
    <w:rsid w:val="00F44641"/>
    <w:rsid w:val="00F447E5"/>
    <w:rsid w:val="00F44B61"/>
    <w:rsid w:val="00F45834"/>
    <w:rsid w:val="00F458E1"/>
    <w:rsid w:val="00F45A0D"/>
    <w:rsid w:val="00F45AFC"/>
    <w:rsid w:val="00F46020"/>
    <w:rsid w:val="00F46042"/>
    <w:rsid w:val="00F460CA"/>
    <w:rsid w:val="00F476DC"/>
    <w:rsid w:val="00F477C4"/>
    <w:rsid w:val="00F478C4"/>
    <w:rsid w:val="00F47920"/>
    <w:rsid w:val="00F5082F"/>
    <w:rsid w:val="00F50B45"/>
    <w:rsid w:val="00F52651"/>
    <w:rsid w:val="00F5337F"/>
    <w:rsid w:val="00F54483"/>
    <w:rsid w:val="00F54F95"/>
    <w:rsid w:val="00F561E5"/>
    <w:rsid w:val="00F56360"/>
    <w:rsid w:val="00F5685F"/>
    <w:rsid w:val="00F5694B"/>
    <w:rsid w:val="00F56F70"/>
    <w:rsid w:val="00F571DF"/>
    <w:rsid w:val="00F57551"/>
    <w:rsid w:val="00F57A07"/>
    <w:rsid w:val="00F57CD3"/>
    <w:rsid w:val="00F60454"/>
    <w:rsid w:val="00F60685"/>
    <w:rsid w:val="00F608F7"/>
    <w:rsid w:val="00F6158D"/>
    <w:rsid w:val="00F61E46"/>
    <w:rsid w:val="00F61FED"/>
    <w:rsid w:val="00F62996"/>
    <w:rsid w:val="00F62AFE"/>
    <w:rsid w:val="00F634F2"/>
    <w:rsid w:val="00F638C7"/>
    <w:rsid w:val="00F63D58"/>
    <w:rsid w:val="00F64281"/>
    <w:rsid w:val="00F651BF"/>
    <w:rsid w:val="00F66565"/>
    <w:rsid w:val="00F671F0"/>
    <w:rsid w:val="00F674D0"/>
    <w:rsid w:val="00F679FE"/>
    <w:rsid w:val="00F67E63"/>
    <w:rsid w:val="00F700AC"/>
    <w:rsid w:val="00F71357"/>
    <w:rsid w:val="00F71845"/>
    <w:rsid w:val="00F72F47"/>
    <w:rsid w:val="00F72FB7"/>
    <w:rsid w:val="00F7323F"/>
    <w:rsid w:val="00F7326A"/>
    <w:rsid w:val="00F74AA8"/>
    <w:rsid w:val="00F74D09"/>
    <w:rsid w:val="00F75643"/>
    <w:rsid w:val="00F7566E"/>
    <w:rsid w:val="00F75B8A"/>
    <w:rsid w:val="00F75C1D"/>
    <w:rsid w:val="00F765F8"/>
    <w:rsid w:val="00F76CAE"/>
    <w:rsid w:val="00F772A9"/>
    <w:rsid w:val="00F7740A"/>
    <w:rsid w:val="00F776A2"/>
    <w:rsid w:val="00F81824"/>
    <w:rsid w:val="00F819A7"/>
    <w:rsid w:val="00F81CCE"/>
    <w:rsid w:val="00F81EE2"/>
    <w:rsid w:val="00F82239"/>
    <w:rsid w:val="00F82B42"/>
    <w:rsid w:val="00F83725"/>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8"/>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589"/>
    <w:rsid w:val="00FA4748"/>
    <w:rsid w:val="00FA4A28"/>
    <w:rsid w:val="00FA5210"/>
    <w:rsid w:val="00FA5929"/>
    <w:rsid w:val="00FA59FC"/>
    <w:rsid w:val="00FA61EB"/>
    <w:rsid w:val="00FA63F9"/>
    <w:rsid w:val="00FA6737"/>
    <w:rsid w:val="00FA6880"/>
    <w:rsid w:val="00FA6B10"/>
    <w:rsid w:val="00FA6B53"/>
    <w:rsid w:val="00FA6FF4"/>
    <w:rsid w:val="00FA74CA"/>
    <w:rsid w:val="00FB0C82"/>
    <w:rsid w:val="00FB0ED4"/>
    <w:rsid w:val="00FB0F70"/>
    <w:rsid w:val="00FB1608"/>
    <w:rsid w:val="00FB2D83"/>
    <w:rsid w:val="00FB3386"/>
    <w:rsid w:val="00FB3439"/>
    <w:rsid w:val="00FB47DB"/>
    <w:rsid w:val="00FB4D43"/>
    <w:rsid w:val="00FB5370"/>
    <w:rsid w:val="00FB5379"/>
    <w:rsid w:val="00FB53F1"/>
    <w:rsid w:val="00FB5B02"/>
    <w:rsid w:val="00FB6C41"/>
    <w:rsid w:val="00FB6D9C"/>
    <w:rsid w:val="00FB79F3"/>
    <w:rsid w:val="00FC0441"/>
    <w:rsid w:val="00FC0860"/>
    <w:rsid w:val="00FC0D13"/>
    <w:rsid w:val="00FC196A"/>
    <w:rsid w:val="00FC1AB5"/>
    <w:rsid w:val="00FC2392"/>
    <w:rsid w:val="00FC2785"/>
    <w:rsid w:val="00FC2AF8"/>
    <w:rsid w:val="00FC3743"/>
    <w:rsid w:val="00FC3A6B"/>
    <w:rsid w:val="00FC3CD7"/>
    <w:rsid w:val="00FC4017"/>
    <w:rsid w:val="00FC4227"/>
    <w:rsid w:val="00FC57E1"/>
    <w:rsid w:val="00FC73CD"/>
    <w:rsid w:val="00FC7560"/>
    <w:rsid w:val="00FC75F1"/>
    <w:rsid w:val="00FD021B"/>
    <w:rsid w:val="00FD122F"/>
    <w:rsid w:val="00FD1708"/>
    <w:rsid w:val="00FD1B97"/>
    <w:rsid w:val="00FD1F2C"/>
    <w:rsid w:val="00FD22AB"/>
    <w:rsid w:val="00FD25E5"/>
    <w:rsid w:val="00FD2608"/>
    <w:rsid w:val="00FD2C77"/>
    <w:rsid w:val="00FD34C9"/>
    <w:rsid w:val="00FD3526"/>
    <w:rsid w:val="00FD4261"/>
    <w:rsid w:val="00FD460B"/>
    <w:rsid w:val="00FD4B55"/>
    <w:rsid w:val="00FD4FB9"/>
    <w:rsid w:val="00FD5284"/>
    <w:rsid w:val="00FD591D"/>
    <w:rsid w:val="00FD5B6E"/>
    <w:rsid w:val="00FD5DEC"/>
    <w:rsid w:val="00FD6201"/>
    <w:rsid w:val="00FD6A13"/>
    <w:rsid w:val="00FD6FB3"/>
    <w:rsid w:val="00FD72AC"/>
    <w:rsid w:val="00FD757A"/>
    <w:rsid w:val="00FD7AAA"/>
    <w:rsid w:val="00FE148F"/>
    <w:rsid w:val="00FE157E"/>
    <w:rsid w:val="00FE1D6D"/>
    <w:rsid w:val="00FE21B1"/>
    <w:rsid w:val="00FE22B3"/>
    <w:rsid w:val="00FE2C21"/>
    <w:rsid w:val="00FE2C53"/>
    <w:rsid w:val="00FE5277"/>
    <w:rsid w:val="00FE6412"/>
    <w:rsid w:val="00FE6CB4"/>
    <w:rsid w:val="00FE7309"/>
    <w:rsid w:val="00FE762D"/>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634C"/>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BBE3B"/>
  <w15:docId w15:val="{C5FE3245-5754-4857-BAC7-04610257D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093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uiPriority w:val="9"/>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列出段落"/>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nhideWhenUsed/>
    <w:qFormat/>
    <w:rsid w:val="00407170"/>
    <w:rPr>
      <w:sz w:val="21"/>
      <w:szCs w:val="21"/>
    </w:rPr>
  </w:style>
  <w:style w:type="paragraph" w:styleId="af6">
    <w:name w:val="annotation text"/>
    <w:basedOn w:val="a"/>
    <w:link w:val="af7"/>
    <w:uiPriority w:val="99"/>
    <w:unhideWhenUsed/>
    <w:rsid w:val="00407170"/>
  </w:style>
  <w:style w:type="character" w:customStyle="1" w:styleId="af7">
    <w:name w:val="批注文字 字符"/>
    <w:link w:val="af6"/>
    <w:uiPriority w:val="99"/>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 w:type="character" w:styleId="afe">
    <w:name w:val="Placeholder Text"/>
    <w:basedOn w:val="a1"/>
    <w:uiPriority w:val="99"/>
    <w:semiHidden/>
    <w:rsid w:val="00DB6D00"/>
    <w:rPr>
      <w:color w:val="808080"/>
    </w:rPr>
  </w:style>
  <w:style w:type="paragraph" w:styleId="aff">
    <w:name w:val="Revision"/>
    <w:hidden/>
    <w:uiPriority w:val="99"/>
    <w:semiHidden/>
    <w:rsid w:val="00BD0360"/>
    <w:rPr>
      <w:rFonts w:ascii="Times New Roman" w:eastAsia="Times New Roman" w:hAnsi="Times New Roman"/>
      <w:szCs w:val="24"/>
      <w:lang w:eastAsia="en-US"/>
    </w:rPr>
  </w:style>
  <w:style w:type="paragraph" w:customStyle="1" w:styleId="ListParagraph1">
    <w:name w:val="List Paragraph1"/>
    <w:basedOn w:val="a"/>
    <w:link w:val="aff0"/>
    <w:uiPriority w:val="34"/>
    <w:qFormat/>
    <w:rsid w:val="00D65D31"/>
    <w:pPr>
      <w:ind w:left="720"/>
      <w:contextualSpacing/>
    </w:pPr>
    <w:rPr>
      <w:sz w:val="24"/>
      <w:lang w:eastAsia="zh-CN"/>
    </w:rPr>
  </w:style>
  <w:style w:type="character" w:customStyle="1" w:styleId="B1Char">
    <w:name w:val="B1 Char"/>
    <w:qFormat/>
    <w:rsid w:val="00CC3EC6"/>
    <w:rPr>
      <w:rFonts w:eastAsia="Times New Roman"/>
    </w:rPr>
  </w:style>
  <w:style w:type="character" w:customStyle="1" w:styleId="aff0">
    <w:name w:val="清單段落 字元"/>
    <w:link w:val="ListParagraph1"/>
    <w:uiPriority w:val="34"/>
    <w:qFormat/>
    <w:rsid w:val="00776EB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33699398">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8258733">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00635102">
      <w:bodyDiv w:val="1"/>
      <w:marLeft w:val="0"/>
      <w:marRight w:val="0"/>
      <w:marTop w:val="0"/>
      <w:marBottom w:val="0"/>
      <w:divBdr>
        <w:top w:val="none" w:sz="0" w:space="0" w:color="auto"/>
        <w:left w:val="none" w:sz="0" w:space="0" w:color="auto"/>
        <w:bottom w:val="none" w:sz="0" w:space="0" w:color="auto"/>
        <w:right w:val="none" w:sz="0" w:space="0" w:color="auto"/>
      </w:divBdr>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4144935">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35252135">
      <w:bodyDiv w:val="1"/>
      <w:marLeft w:val="0"/>
      <w:marRight w:val="0"/>
      <w:marTop w:val="0"/>
      <w:marBottom w:val="0"/>
      <w:divBdr>
        <w:top w:val="none" w:sz="0" w:space="0" w:color="auto"/>
        <w:left w:val="none" w:sz="0" w:space="0" w:color="auto"/>
        <w:bottom w:val="none" w:sz="0" w:space="0" w:color="auto"/>
        <w:right w:val="none" w:sz="0" w:space="0" w:color="auto"/>
      </w:divBdr>
    </w:div>
    <w:div w:id="447748236">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576525171">
          <w:marLeft w:val="274"/>
          <w:marRight w:val="0"/>
          <w:marTop w:val="0"/>
          <w:marBottom w:val="0"/>
          <w:divBdr>
            <w:top w:val="none" w:sz="0" w:space="0" w:color="auto"/>
            <w:left w:val="none" w:sz="0" w:space="0" w:color="auto"/>
            <w:bottom w:val="none" w:sz="0" w:space="0" w:color="auto"/>
            <w:right w:val="none" w:sz="0" w:space="0" w:color="auto"/>
          </w:divBdr>
        </w:div>
        <w:div w:id="1162156044">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0759620">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172494047">
          <w:marLeft w:val="446"/>
          <w:marRight w:val="0"/>
          <w:marTop w:val="0"/>
          <w:marBottom w:val="0"/>
          <w:divBdr>
            <w:top w:val="none" w:sz="0" w:space="0" w:color="auto"/>
            <w:left w:val="none" w:sz="0" w:space="0" w:color="auto"/>
            <w:bottom w:val="none" w:sz="0" w:space="0" w:color="auto"/>
            <w:right w:val="none" w:sz="0" w:space="0" w:color="auto"/>
          </w:divBdr>
        </w:div>
        <w:div w:id="54309746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3930005">
      <w:bodyDiv w:val="1"/>
      <w:marLeft w:val="0"/>
      <w:marRight w:val="0"/>
      <w:marTop w:val="0"/>
      <w:marBottom w:val="0"/>
      <w:divBdr>
        <w:top w:val="none" w:sz="0" w:space="0" w:color="auto"/>
        <w:left w:val="none" w:sz="0" w:space="0" w:color="auto"/>
        <w:bottom w:val="none" w:sz="0" w:space="0" w:color="auto"/>
        <w:right w:val="none" w:sz="0" w:space="0" w:color="auto"/>
      </w:divBdr>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29905</TotalTime>
  <Pages>8</Pages>
  <Words>2841</Words>
  <Characters>16194</Characters>
  <Application>Microsoft Office Word</Application>
  <DocSecurity>0</DocSecurity>
  <Lines>134</Lines>
  <Paragraphs>37</Paragraphs>
  <ScaleCrop>false</ScaleCrop>
  <Company>Microsoft</Company>
  <LinksUpToDate>false</LinksUpToDate>
  <CharactersWithSpaces>18998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航 尹</cp:lastModifiedBy>
  <cp:revision>24</cp:revision>
  <cp:lastPrinted>2015-02-02T04:17:00Z</cp:lastPrinted>
  <dcterms:created xsi:type="dcterms:W3CDTF">2022-08-05T05:41:00Z</dcterms:created>
  <dcterms:modified xsi:type="dcterms:W3CDTF">2024-08-08T02:39:00Z</dcterms:modified>
</cp:coreProperties>
</file>