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61329449"/>
    <w:bookmarkEnd w:id="0"/>
    <w:p w14:paraId="41FBD99C" w14:textId="7F4A8233" w:rsidR="00765478" w:rsidRPr="00A62D6F" w:rsidRDefault="00765478" w:rsidP="00765478">
      <w:pPr>
        <w:tabs>
          <w:tab w:val="right" w:pos="9216"/>
        </w:tabs>
        <w:wordWrap w:val="0"/>
        <w:spacing w:after="0"/>
        <w:ind w:right="440"/>
        <w:jc w:val="right"/>
        <w:rPr>
          <w:b/>
          <w:kern w:val="2"/>
          <w:sz w:val="22"/>
          <w:lang w:eastAsia="zh-CN"/>
        </w:rPr>
      </w:pPr>
      <w:r w:rsidRPr="00A62D6F">
        <w:rPr>
          <w:b/>
          <w:noProof/>
          <w:kern w:val="2"/>
          <w:sz w:val="22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7A70C1EF" wp14:editId="52CCED2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0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4E1FEF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nixu/xkFAABj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A62D6F">
        <w:rPr>
          <w:b/>
          <w:kern w:val="2"/>
          <w:sz w:val="22"/>
          <w:lang w:eastAsia="zh-CN"/>
        </w:rPr>
        <w:t>3GPP TSG</w:t>
      </w:r>
      <w:r w:rsidRPr="00A62D6F">
        <w:rPr>
          <w:rFonts w:hint="eastAsia"/>
          <w:b/>
          <w:kern w:val="2"/>
          <w:sz w:val="22"/>
          <w:lang w:eastAsia="zh-CN"/>
        </w:rPr>
        <w:t>-</w:t>
      </w:r>
      <w:r w:rsidRPr="00A62D6F">
        <w:rPr>
          <w:b/>
          <w:kern w:val="2"/>
          <w:sz w:val="22"/>
          <w:lang w:eastAsia="zh-CN"/>
        </w:rPr>
        <w:t>RAN WG1 Meeting #11</w:t>
      </w:r>
      <w:r>
        <w:rPr>
          <w:b/>
          <w:kern w:val="2"/>
          <w:sz w:val="22"/>
          <w:lang w:eastAsia="zh-CN"/>
        </w:rPr>
        <w:t xml:space="preserve">8                                                                                  </w:t>
      </w:r>
      <w:r w:rsidRPr="00A62D6F">
        <w:rPr>
          <w:b/>
          <w:kern w:val="2"/>
          <w:sz w:val="22"/>
          <w:lang w:eastAsia="zh-CN"/>
        </w:rPr>
        <w:tab/>
      </w:r>
      <w:bookmarkStart w:id="1" w:name="OLE_LINK124"/>
      <w:r>
        <w:rPr>
          <w:b/>
          <w:kern w:val="2"/>
          <w:sz w:val="22"/>
          <w:lang w:eastAsia="zh-CN"/>
        </w:rPr>
        <w:t xml:space="preserve">          </w:t>
      </w:r>
      <w:r w:rsidR="00BE7A5F" w:rsidRPr="00BE7A5F">
        <w:rPr>
          <w:b/>
          <w:kern w:val="2"/>
          <w:sz w:val="22"/>
          <w:lang w:eastAsia="zh-CN"/>
        </w:rPr>
        <w:t>R1-2405866</w:t>
      </w:r>
    </w:p>
    <w:p w14:paraId="75D7FF79" w14:textId="661183A9" w:rsidR="00765478" w:rsidRPr="00A62D6F" w:rsidRDefault="00765478" w:rsidP="00765478">
      <w:pPr>
        <w:tabs>
          <w:tab w:val="right" w:pos="9216"/>
        </w:tabs>
        <w:spacing w:afterLines="50" w:after="120"/>
        <w:rPr>
          <w:b/>
          <w:kern w:val="2"/>
          <w:sz w:val="22"/>
          <w:lang w:eastAsia="zh-CN"/>
        </w:rPr>
      </w:pPr>
      <w:r w:rsidRPr="00E5103C">
        <w:rPr>
          <w:b/>
          <w:kern w:val="2"/>
          <w:sz w:val="22"/>
          <w:lang w:eastAsia="zh-CN"/>
        </w:rPr>
        <w:t>Maastricht, The Netherlands</w:t>
      </w:r>
      <w:r w:rsidRPr="00A62D6F">
        <w:rPr>
          <w:b/>
          <w:kern w:val="2"/>
          <w:sz w:val="22"/>
          <w:lang w:eastAsia="zh-CN"/>
        </w:rPr>
        <w:t xml:space="preserve">, </w:t>
      </w:r>
      <w:bookmarkEnd w:id="1"/>
      <w:r w:rsidRPr="009D17B7">
        <w:rPr>
          <w:b/>
          <w:kern w:val="2"/>
          <w:sz w:val="22"/>
          <w:lang w:eastAsia="zh-CN"/>
        </w:rPr>
        <w:t>19</w:t>
      </w:r>
      <w:r w:rsidR="002B67C6" w:rsidRPr="00A62D6F">
        <w:rPr>
          <w:rFonts w:hint="eastAsia"/>
          <w:b/>
          <w:kern w:val="2"/>
          <w:sz w:val="22"/>
          <w:lang w:eastAsia="zh-CN"/>
        </w:rPr>
        <w:t>-</w:t>
      </w:r>
      <w:r w:rsidRPr="009D17B7">
        <w:rPr>
          <w:b/>
          <w:kern w:val="2"/>
          <w:sz w:val="22"/>
          <w:lang w:eastAsia="zh-CN"/>
        </w:rPr>
        <w:t>23 August 2024</w:t>
      </w:r>
    </w:p>
    <w:p w14:paraId="6EDE6A8C" w14:textId="77777777" w:rsidR="00886E9C" w:rsidRPr="00CF195E" w:rsidRDefault="00886E9C" w:rsidP="00886E9C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65AA8228" w14:textId="55180A1B" w:rsidR="00886E9C" w:rsidRPr="00A62D6F" w:rsidRDefault="00886E9C" w:rsidP="00886E9C">
      <w:pPr>
        <w:spacing w:after="60"/>
        <w:ind w:left="1555" w:hanging="1555"/>
        <w:rPr>
          <w:b/>
          <w:kern w:val="2"/>
          <w:sz w:val="22"/>
          <w:lang w:eastAsia="zh-CN"/>
        </w:rPr>
      </w:pPr>
      <w:r w:rsidRPr="00A62D6F">
        <w:rPr>
          <w:b/>
          <w:kern w:val="2"/>
          <w:sz w:val="22"/>
          <w:lang w:eastAsia="zh-CN"/>
        </w:rPr>
        <w:t>Agenda Item:</w:t>
      </w:r>
      <w:r w:rsidRPr="00A62D6F">
        <w:rPr>
          <w:b/>
          <w:kern w:val="2"/>
          <w:sz w:val="22"/>
          <w:lang w:eastAsia="zh-CN"/>
        </w:rPr>
        <w:tab/>
      </w:r>
      <w:r w:rsidR="003D57BC">
        <w:rPr>
          <w:b/>
          <w:kern w:val="2"/>
          <w:sz w:val="22"/>
          <w:lang w:eastAsia="zh-CN"/>
        </w:rPr>
        <w:t>9.8.2</w:t>
      </w:r>
    </w:p>
    <w:p w14:paraId="595017C4" w14:textId="375832BA" w:rsidR="00886E9C" w:rsidRPr="00A62D6F" w:rsidRDefault="00886E9C" w:rsidP="00886E9C">
      <w:pPr>
        <w:spacing w:after="60"/>
        <w:ind w:left="1555" w:hanging="1555"/>
        <w:rPr>
          <w:b/>
          <w:kern w:val="2"/>
          <w:sz w:val="22"/>
          <w:lang w:eastAsia="zh-CN"/>
        </w:rPr>
      </w:pPr>
      <w:r w:rsidRPr="00A62D6F">
        <w:rPr>
          <w:b/>
          <w:kern w:val="2"/>
          <w:sz w:val="22"/>
          <w:lang w:eastAsia="zh-CN"/>
        </w:rPr>
        <w:t>Source:</w:t>
      </w:r>
      <w:r w:rsidRPr="00A62D6F">
        <w:rPr>
          <w:b/>
          <w:kern w:val="2"/>
          <w:sz w:val="22"/>
          <w:lang w:eastAsia="zh-CN"/>
        </w:rPr>
        <w:tab/>
        <w:t>Huawei, HiSilicon</w:t>
      </w:r>
      <w:r w:rsidR="00D84EF0">
        <w:rPr>
          <w:b/>
          <w:kern w:val="2"/>
          <w:sz w:val="22"/>
          <w:lang w:eastAsia="zh-CN"/>
        </w:rPr>
        <w:t xml:space="preserve">, </w:t>
      </w:r>
    </w:p>
    <w:p w14:paraId="70AC8EDF" w14:textId="7E683031" w:rsidR="00886E9C" w:rsidRPr="00A62D6F" w:rsidRDefault="00886E9C" w:rsidP="00886E9C">
      <w:pPr>
        <w:spacing w:after="60"/>
        <w:ind w:left="1555" w:hanging="1555"/>
        <w:rPr>
          <w:b/>
          <w:kern w:val="2"/>
          <w:sz w:val="22"/>
          <w:lang w:eastAsia="zh-CN"/>
        </w:rPr>
      </w:pPr>
      <w:r w:rsidRPr="00A62D6F">
        <w:rPr>
          <w:b/>
          <w:kern w:val="2"/>
          <w:sz w:val="22"/>
          <w:lang w:eastAsia="zh-CN"/>
        </w:rPr>
        <w:t>Title:</w:t>
      </w:r>
      <w:r w:rsidRPr="00A62D6F">
        <w:rPr>
          <w:b/>
          <w:kern w:val="2"/>
          <w:sz w:val="22"/>
          <w:lang w:eastAsia="zh-CN"/>
        </w:rPr>
        <w:tab/>
      </w:r>
      <w:r w:rsidR="00DF6DEB" w:rsidRPr="00DF6DEB">
        <w:rPr>
          <w:b/>
          <w:kern w:val="2"/>
          <w:sz w:val="22"/>
          <w:lang w:eastAsia="zh-CN"/>
        </w:rPr>
        <w:t xml:space="preserve">Considerations on the 7-24GHz channel model </w:t>
      </w:r>
      <w:r w:rsidR="00323792">
        <w:rPr>
          <w:b/>
          <w:kern w:val="2"/>
          <w:sz w:val="22"/>
          <w:lang w:eastAsia="zh-CN"/>
        </w:rPr>
        <w:t>extension</w:t>
      </w:r>
      <w:r w:rsidR="000B58D4" w:rsidRPr="000B58D4" w:rsidDel="000B58D4">
        <w:rPr>
          <w:b/>
          <w:kern w:val="2"/>
          <w:sz w:val="22"/>
          <w:lang w:eastAsia="zh-CN"/>
        </w:rPr>
        <w:t xml:space="preserve"> </w:t>
      </w:r>
    </w:p>
    <w:p w14:paraId="26F1E498" w14:textId="77777777" w:rsidR="00886E9C" w:rsidRPr="00A62D6F" w:rsidRDefault="00886E9C" w:rsidP="00886E9C">
      <w:pPr>
        <w:spacing w:after="60"/>
        <w:ind w:left="1555" w:hanging="1555"/>
        <w:rPr>
          <w:b/>
          <w:kern w:val="2"/>
          <w:sz w:val="22"/>
          <w:lang w:eastAsia="zh-CN"/>
        </w:rPr>
      </w:pPr>
      <w:r w:rsidRPr="00A62D6F">
        <w:rPr>
          <w:b/>
          <w:kern w:val="2"/>
          <w:sz w:val="22"/>
          <w:lang w:eastAsia="zh-CN"/>
        </w:rPr>
        <w:t>Document for:</w:t>
      </w:r>
      <w:r w:rsidRPr="00A62D6F">
        <w:rPr>
          <w:b/>
          <w:kern w:val="2"/>
          <w:sz w:val="22"/>
          <w:lang w:eastAsia="zh-CN"/>
        </w:rPr>
        <w:tab/>
        <w:t>Discussion and Decision</w:t>
      </w:r>
    </w:p>
    <w:p w14:paraId="28DB5E22" w14:textId="77777777" w:rsidR="00886E9C" w:rsidRPr="00CF195E" w:rsidRDefault="00886E9C" w:rsidP="00886E9C">
      <w:pPr>
        <w:pBdr>
          <w:bottom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02B6F9B3" w14:textId="77777777" w:rsidR="00886E9C" w:rsidRPr="00975C70" w:rsidRDefault="00886E9C" w:rsidP="007370ED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autoSpaceDE w:val="0"/>
        <w:autoSpaceDN w:val="0"/>
        <w:adjustRightInd w:val="0"/>
        <w:snapToGrid w:val="0"/>
        <w:spacing w:before="120" w:after="120"/>
        <w:rPr>
          <w:rFonts w:ascii="Times New Roman" w:hAnsi="Times New Roman"/>
          <w:sz w:val="28"/>
          <w:szCs w:val="28"/>
        </w:rPr>
      </w:pPr>
      <w:bookmarkStart w:id="2" w:name="_Ref124589705"/>
      <w:bookmarkStart w:id="3" w:name="_Ref129681862"/>
      <w:r w:rsidRPr="00975C70">
        <w:rPr>
          <w:rFonts w:ascii="Times New Roman" w:hAnsi="Times New Roman"/>
          <w:sz w:val="28"/>
          <w:szCs w:val="28"/>
        </w:rPr>
        <w:t>Introduction</w:t>
      </w:r>
      <w:bookmarkEnd w:id="2"/>
      <w:bookmarkEnd w:id="3"/>
    </w:p>
    <w:p w14:paraId="26A8C248" w14:textId="48CBC338" w:rsidR="00E56CDC" w:rsidRPr="00307DDE" w:rsidRDefault="004104AA" w:rsidP="007370ED">
      <w:pPr>
        <w:adjustRightInd w:val="0"/>
        <w:snapToGrid w:val="0"/>
        <w:spacing w:before="120" w:after="120"/>
        <w:jc w:val="both"/>
        <w:rPr>
          <w:rFonts w:eastAsia="SimSun"/>
          <w:sz w:val="22"/>
          <w:szCs w:val="22"/>
          <w:lang w:val="en-US" w:eastAsia="zh-CN"/>
        </w:rPr>
      </w:pPr>
      <w:r w:rsidRPr="00307DDE">
        <w:rPr>
          <w:rFonts w:eastAsia="SimSun" w:hint="eastAsia"/>
          <w:sz w:val="22"/>
          <w:szCs w:val="22"/>
          <w:lang w:eastAsia="zh-CN"/>
        </w:rPr>
        <w:t>I</w:t>
      </w:r>
      <w:r w:rsidRPr="00307DDE">
        <w:rPr>
          <w:rFonts w:eastAsia="SimSun"/>
          <w:sz w:val="22"/>
          <w:szCs w:val="22"/>
          <w:lang w:eastAsia="zh-CN"/>
        </w:rPr>
        <w:t>n RAN</w:t>
      </w:r>
      <w:r>
        <w:rPr>
          <w:rFonts w:eastAsia="SimSun"/>
          <w:sz w:val="22"/>
          <w:szCs w:val="22"/>
          <w:lang w:eastAsia="zh-CN"/>
        </w:rPr>
        <w:t>1</w:t>
      </w:r>
      <w:r w:rsidRPr="00307DDE">
        <w:rPr>
          <w:rFonts w:eastAsia="SimSun"/>
          <w:sz w:val="22"/>
          <w:szCs w:val="22"/>
          <w:lang w:eastAsia="zh-CN"/>
        </w:rPr>
        <w:t>#1</w:t>
      </w:r>
      <w:r>
        <w:rPr>
          <w:rFonts w:eastAsia="SimSun"/>
          <w:sz w:val="22"/>
          <w:szCs w:val="22"/>
          <w:lang w:eastAsia="zh-CN"/>
        </w:rPr>
        <w:t>17</w:t>
      </w:r>
      <w:r w:rsidRPr="00307DDE">
        <w:rPr>
          <w:rFonts w:eastAsia="SimSun"/>
          <w:sz w:val="22"/>
          <w:szCs w:val="22"/>
          <w:lang w:eastAsia="zh-CN"/>
        </w:rPr>
        <w:t xml:space="preserve"> meeting,</w:t>
      </w:r>
      <w:r w:rsidRPr="00307DDE">
        <w:rPr>
          <w:rFonts w:eastAsia="SimSun" w:hint="eastAsia"/>
          <w:sz w:val="22"/>
          <w:szCs w:val="22"/>
          <w:lang w:eastAsia="zh-CN"/>
        </w:rPr>
        <w:t xml:space="preserve"> </w:t>
      </w:r>
      <w:r>
        <w:rPr>
          <w:rFonts w:eastAsia="SimSun"/>
          <w:sz w:val="22"/>
          <w:szCs w:val="22"/>
          <w:lang w:eastAsia="zh-CN"/>
        </w:rPr>
        <w:t xml:space="preserve">the following agreements were reached </w:t>
      </w:r>
      <w:r w:rsidRPr="00307DDE">
        <w:rPr>
          <w:rFonts w:eastAsia="SimSun"/>
          <w:sz w:val="22"/>
          <w:szCs w:val="22"/>
          <w:lang w:eastAsia="zh-CN"/>
        </w:rPr>
        <w:t>on 7-24</w:t>
      </w:r>
      <w:r>
        <w:rPr>
          <w:rFonts w:eastAsia="SimSun"/>
          <w:sz w:val="22"/>
          <w:szCs w:val="22"/>
          <w:lang w:eastAsia="zh-CN"/>
        </w:rPr>
        <w:t xml:space="preserve"> </w:t>
      </w:r>
      <w:r w:rsidRPr="00307DDE">
        <w:rPr>
          <w:rFonts w:eastAsia="SimSun"/>
          <w:sz w:val="22"/>
          <w:szCs w:val="22"/>
          <w:lang w:eastAsia="zh-CN"/>
        </w:rPr>
        <w:t xml:space="preserve">GHz channel model </w:t>
      </w:r>
      <w:r w:rsidR="00671F07">
        <w:rPr>
          <w:rFonts w:eastAsia="SimSun"/>
          <w:sz w:val="22"/>
          <w:szCs w:val="22"/>
          <w:lang w:eastAsia="zh-CN"/>
        </w:rPr>
        <w:t xml:space="preserve">extension </w:t>
      </w:r>
      <w:r w:rsidRPr="00307DDE">
        <w:rPr>
          <w:rFonts w:eastAsia="SimSun"/>
          <w:sz w:val="22"/>
          <w:szCs w:val="22"/>
          <w:lang w:eastAsia="zh-CN"/>
        </w:rPr>
        <w:t>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E56CDC" w:rsidRPr="00313922" w14:paraId="69E4C2CC" w14:textId="77777777" w:rsidTr="00E21C7F">
        <w:tc>
          <w:tcPr>
            <w:tcW w:w="9621" w:type="dxa"/>
          </w:tcPr>
          <w:p w14:paraId="19F1DD7C" w14:textId="77777777" w:rsidR="00C93F21" w:rsidRPr="00C93F21" w:rsidRDefault="00C93F21" w:rsidP="00045435">
            <w:pPr>
              <w:spacing w:after="0"/>
              <w:rPr>
                <w:rFonts w:eastAsia="Batang"/>
                <w:iCs/>
                <w:highlight w:val="green"/>
              </w:rPr>
            </w:pPr>
            <w:r w:rsidRPr="00C93F21">
              <w:rPr>
                <w:rFonts w:eastAsia="Batang" w:hint="eastAsia"/>
                <w:iCs/>
                <w:highlight w:val="green"/>
              </w:rPr>
              <w:t>Agreement</w:t>
            </w:r>
          </w:p>
          <w:p w14:paraId="6ECAA035" w14:textId="77777777" w:rsidR="00C93F21" w:rsidRPr="00C93F21" w:rsidRDefault="00C93F21" w:rsidP="00045435">
            <w:pPr>
              <w:spacing w:after="0"/>
              <w:rPr>
                <w:rFonts w:eastAsia="Batang"/>
                <w:iCs/>
              </w:rPr>
            </w:pPr>
            <w:r w:rsidRPr="00C93F21">
              <w:rPr>
                <w:rFonts w:eastAsia="Batang"/>
                <w:iCs/>
              </w:rPr>
              <w:t xml:space="preserve">For the assumption on </w:t>
            </w:r>
            <w:r w:rsidRPr="00C93F21">
              <w:rPr>
                <w:rFonts w:eastAsia="DengXian"/>
                <w:iCs/>
              </w:rPr>
              <w:t xml:space="preserve">the </w:t>
            </w:r>
            <w:r w:rsidRPr="00C93F21">
              <w:rPr>
                <w:rFonts w:eastAsia="Batang"/>
                <w:iCs/>
              </w:rPr>
              <w:t>aperture size of antenna array, the following is considered for near-field and spatial non-stationarity channel model study, e.g., simulation/measurement and calibration:</w:t>
            </w:r>
          </w:p>
          <w:p w14:paraId="6E70FA00" w14:textId="77777777" w:rsidR="00C93F21" w:rsidRPr="00C93F21" w:rsidRDefault="00C93F21" w:rsidP="00045435">
            <w:pPr>
              <w:widowControl w:val="0"/>
              <w:numPr>
                <w:ilvl w:val="0"/>
                <w:numId w:val="11"/>
              </w:numPr>
              <w:tabs>
                <w:tab w:val="left" w:pos="284"/>
                <w:tab w:val="left" w:pos="1440"/>
                <w:tab w:val="left" w:pos="2160"/>
              </w:tabs>
              <w:snapToGrid w:val="0"/>
              <w:spacing w:after="0"/>
              <w:ind w:left="284" w:hanging="284"/>
              <w:jc w:val="both"/>
              <w:rPr>
                <w:rFonts w:eastAsia="Batang"/>
                <w:iCs/>
                <w:szCs w:val="24"/>
                <w:lang w:eastAsia="x-none"/>
              </w:rPr>
            </w:pPr>
            <w:r w:rsidRPr="00C93F21">
              <w:rPr>
                <w:rFonts w:eastAsia="SimSun"/>
                <w:iCs/>
                <w:szCs w:val="24"/>
                <w:lang w:val="en-US" w:eastAsia="x-none"/>
              </w:rPr>
              <w:t xml:space="preserve">Up to 1.5 m </w:t>
            </w:r>
            <w:r w:rsidRPr="00C93F21">
              <w:rPr>
                <w:rFonts w:eastAsia="Batang"/>
                <w:iCs/>
                <w:szCs w:val="24"/>
                <w:lang w:eastAsia="x-none"/>
              </w:rPr>
              <w:t>for UMa with maximum antenna elements in the array is [5k] for single Polarization.</w:t>
            </w:r>
          </w:p>
          <w:p w14:paraId="7F33CFCD" w14:textId="77777777" w:rsidR="00C93F21" w:rsidRPr="00C93F21" w:rsidRDefault="00C93F21" w:rsidP="00045435">
            <w:pPr>
              <w:widowControl w:val="0"/>
              <w:numPr>
                <w:ilvl w:val="0"/>
                <w:numId w:val="11"/>
              </w:numPr>
              <w:tabs>
                <w:tab w:val="left" w:pos="284"/>
                <w:tab w:val="left" w:pos="1440"/>
                <w:tab w:val="left" w:pos="2160"/>
              </w:tabs>
              <w:snapToGrid w:val="0"/>
              <w:spacing w:after="0"/>
              <w:ind w:left="284" w:hanging="284"/>
              <w:jc w:val="both"/>
              <w:rPr>
                <w:rFonts w:eastAsia="Batang"/>
                <w:iCs/>
                <w:szCs w:val="24"/>
                <w:lang w:eastAsia="x-none"/>
              </w:rPr>
            </w:pPr>
            <w:r w:rsidRPr="00C93F21">
              <w:rPr>
                <w:rFonts w:eastAsia="SimSun"/>
                <w:iCs/>
                <w:szCs w:val="24"/>
                <w:lang w:val="en-US" w:eastAsia="x-none"/>
              </w:rPr>
              <w:t xml:space="preserve">Up to 1 m </w:t>
            </w:r>
            <w:r w:rsidRPr="00C93F21">
              <w:rPr>
                <w:rFonts w:eastAsia="Batang"/>
                <w:iCs/>
                <w:szCs w:val="24"/>
                <w:lang w:eastAsia="x-none"/>
              </w:rPr>
              <w:t>for UMi</w:t>
            </w:r>
            <w:r w:rsidRPr="00C93F21">
              <w:rPr>
                <w:rFonts w:eastAsia="SimSun"/>
                <w:iCs/>
                <w:szCs w:val="24"/>
                <w:lang w:val="en-US" w:eastAsia="x-none"/>
              </w:rPr>
              <w:t xml:space="preserve"> </w:t>
            </w:r>
            <w:r w:rsidRPr="00C93F21">
              <w:rPr>
                <w:rFonts w:eastAsia="Batang"/>
                <w:iCs/>
                <w:szCs w:val="24"/>
                <w:lang w:eastAsia="x-none"/>
              </w:rPr>
              <w:t>with maximum antenna elements in the array is [2.</w:t>
            </w:r>
            <w:r w:rsidRPr="00C93F21">
              <w:rPr>
                <w:rFonts w:eastAsia="DengXian"/>
                <w:iCs/>
                <w:szCs w:val="24"/>
                <w:lang w:eastAsia="x-none"/>
              </w:rPr>
              <w:t>22</w:t>
            </w:r>
            <w:r w:rsidRPr="00C93F21">
              <w:rPr>
                <w:rFonts w:eastAsia="Batang"/>
                <w:iCs/>
                <w:szCs w:val="24"/>
                <w:lang w:eastAsia="x-none"/>
              </w:rPr>
              <w:t>k] for single Polarization.</w:t>
            </w:r>
          </w:p>
          <w:p w14:paraId="01B7EAC8" w14:textId="77777777" w:rsidR="00C93F21" w:rsidRPr="00C93F21" w:rsidRDefault="00C93F21" w:rsidP="00045435">
            <w:pPr>
              <w:widowControl w:val="0"/>
              <w:numPr>
                <w:ilvl w:val="0"/>
                <w:numId w:val="11"/>
              </w:numPr>
              <w:tabs>
                <w:tab w:val="left" w:pos="284"/>
                <w:tab w:val="left" w:pos="1440"/>
                <w:tab w:val="left" w:pos="2160"/>
              </w:tabs>
              <w:snapToGrid w:val="0"/>
              <w:spacing w:after="0"/>
              <w:ind w:left="284" w:hanging="284"/>
              <w:jc w:val="both"/>
              <w:rPr>
                <w:rFonts w:eastAsia="Batang"/>
                <w:iCs/>
                <w:szCs w:val="24"/>
                <w:lang w:eastAsia="x-none"/>
              </w:rPr>
            </w:pPr>
            <w:r w:rsidRPr="00C93F21">
              <w:rPr>
                <w:rFonts w:eastAsia="SimSun"/>
                <w:iCs/>
                <w:szCs w:val="24"/>
                <w:lang w:val="en-US" w:eastAsia="x-none"/>
              </w:rPr>
              <w:t xml:space="preserve">Up to [0.71] m </w:t>
            </w:r>
            <w:r w:rsidRPr="00C93F21">
              <w:rPr>
                <w:rFonts w:eastAsia="Batang"/>
                <w:iCs/>
                <w:szCs w:val="24"/>
                <w:lang w:eastAsia="x-none"/>
              </w:rPr>
              <w:t>for Indoor facto</w:t>
            </w:r>
            <w:r w:rsidRPr="00C93F21">
              <w:rPr>
                <w:rFonts w:eastAsia="DengXian"/>
                <w:iCs/>
                <w:szCs w:val="24"/>
                <w:lang w:eastAsia="x-none"/>
              </w:rPr>
              <w:t>ry</w:t>
            </w:r>
            <w:r w:rsidRPr="00C93F21">
              <w:rPr>
                <w:rFonts w:eastAsia="SimSun"/>
                <w:iCs/>
                <w:szCs w:val="24"/>
                <w:lang w:val="en-US" w:eastAsia="x-none"/>
              </w:rPr>
              <w:t xml:space="preserve"> </w:t>
            </w:r>
            <w:r w:rsidRPr="00C93F21">
              <w:rPr>
                <w:rFonts w:eastAsia="Batang"/>
                <w:iCs/>
                <w:szCs w:val="24"/>
                <w:lang w:eastAsia="x-none"/>
              </w:rPr>
              <w:t>with maximum antenna elements in the array is [</w:t>
            </w:r>
            <w:r w:rsidRPr="00C93F21">
              <w:rPr>
                <w:rFonts w:eastAsia="DengXian"/>
                <w:iCs/>
                <w:szCs w:val="24"/>
                <w:lang w:eastAsia="x-none"/>
              </w:rPr>
              <w:t>1.</w:t>
            </w:r>
            <w:r w:rsidRPr="00C93F21">
              <w:rPr>
                <w:rFonts w:eastAsia="Batang"/>
                <w:iCs/>
                <w:szCs w:val="24"/>
                <w:lang w:eastAsia="x-none"/>
              </w:rPr>
              <w:t>12k] for single Polarization.</w:t>
            </w:r>
          </w:p>
          <w:p w14:paraId="07B69F26" w14:textId="77777777" w:rsidR="00C93F21" w:rsidRPr="00C93F21" w:rsidRDefault="00C93F21" w:rsidP="00045435">
            <w:pPr>
              <w:widowControl w:val="0"/>
              <w:numPr>
                <w:ilvl w:val="0"/>
                <w:numId w:val="11"/>
              </w:numPr>
              <w:tabs>
                <w:tab w:val="left" w:pos="284"/>
                <w:tab w:val="left" w:pos="1440"/>
                <w:tab w:val="left" w:pos="2160"/>
              </w:tabs>
              <w:snapToGrid w:val="0"/>
              <w:spacing w:after="0"/>
              <w:ind w:left="284" w:hanging="284"/>
              <w:jc w:val="both"/>
              <w:rPr>
                <w:rFonts w:eastAsia="Batang"/>
                <w:iCs/>
                <w:szCs w:val="24"/>
                <w:lang w:eastAsia="x-none"/>
              </w:rPr>
            </w:pPr>
            <w:r w:rsidRPr="00C93F21">
              <w:rPr>
                <w:rFonts w:eastAsia="SimSun"/>
                <w:iCs/>
                <w:szCs w:val="24"/>
                <w:lang w:eastAsia="x-none"/>
              </w:rPr>
              <w:t xml:space="preserve">Up to </w:t>
            </w:r>
            <w:r w:rsidRPr="00C93F21">
              <w:rPr>
                <w:rFonts w:eastAsia="SimSun"/>
                <w:iCs/>
                <w:szCs w:val="24"/>
                <w:lang w:val="en-US" w:eastAsia="x-none"/>
              </w:rPr>
              <w:t>[0.25 (for rectangular antenna array), 0.5 (for linear antenna array)] m</w:t>
            </w:r>
            <w:r w:rsidRPr="00C93F21">
              <w:rPr>
                <w:rFonts w:eastAsia="Batang"/>
                <w:iCs/>
                <w:szCs w:val="24"/>
                <w:lang w:eastAsia="x-none"/>
              </w:rPr>
              <w:t xml:space="preserve"> for Indoor office with maximum antenna elements in the array is [138, 24] for single Polarization, respectively.</w:t>
            </w:r>
          </w:p>
          <w:p w14:paraId="040439E5" w14:textId="77777777" w:rsidR="00C93F21" w:rsidRPr="00671F07" w:rsidRDefault="00C93F21" w:rsidP="00045435">
            <w:pPr>
              <w:spacing w:after="0"/>
              <w:rPr>
                <w:rFonts w:ascii="Times" w:eastAsia="DengXian" w:hAnsi="Times"/>
                <w:szCs w:val="24"/>
                <w:lang w:eastAsia="zh-CN"/>
              </w:rPr>
            </w:pPr>
          </w:p>
          <w:p w14:paraId="312DBC6E" w14:textId="77777777" w:rsidR="00C93F21" w:rsidRPr="00C93F21" w:rsidRDefault="00C93F21">
            <w:pPr>
              <w:spacing w:after="0"/>
              <w:rPr>
                <w:rFonts w:ascii="Times" w:eastAsia="DengXian" w:hAnsi="Times"/>
                <w:szCs w:val="24"/>
                <w:highlight w:val="darkYellow"/>
                <w:lang w:eastAsia="zh-CN"/>
              </w:rPr>
            </w:pPr>
            <w:r w:rsidRPr="00C93F21">
              <w:rPr>
                <w:rFonts w:ascii="Times" w:eastAsia="DengXian" w:hAnsi="Times" w:hint="eastAsia"/>
                <w:szCs w:val="24"/>
                <w:highlight w:val="darkYellow"/>
                <w:lang w:eastAsia="zh-CN"/>
              </w:rPr>
              <w:t>Working Assumption</w:t>
            </w:r>
          </w:p>
          <w:p w14:paraId="42A2A606" w14:textId="77777777" w:rsidR="00C93F21" w:rsidRPr="00C93F21" w:rsidRDefault="00C93F21">
            <w:pPr>
              <w:spacing w:after="0"/>
              <w:rPr>
                <w:rFonts w:ascii="Times" w:eastAsia="Batang" w:hAnsi="Times"/>
                <w:szCs w:val="24"/>
              </w:rPr>
            </w:pPr>
            <w:r w:rsidRPr="00C93F21">
              <w:rPr>
                <w:rFonts w:ascii="Times" w:eastAsia="Batang" w:hAnsi="Times"/>
                <w:szCs w:val="24"/>
              </w:rPr>
              <w:t>For the near-field channel modeling, no changes are expected on both value and parameter generation procedure of at least following large-scale parameters in existing TR 38.901:</w:t>
            </w:r>
          </w:p>
          <w:p w14:paraId="74C813DC" w14:textId="77777777" w:rsidR="00C93F21" w:rsidRPr="00C93F21" w:rsidRDefault="00C93F21" w:rsidP="00045435">
            <w:pPr>
              <w:widowControl w:val="0"/>
              <w:numPr>
                <w:ilvl w:val="0"/>
                <w:numId w:val="12"/>
              </w:numPr>
              <w:tabs>
                <w:tab w:val="left" w:pos="1304"/>
                <w:tab w:val="left" w:pos="1440"/>
                <w:tab w:val="left" w:pos="2160"/>
              </w:tabs>
              <w:snapToGrid w:val="0"/>
              <w:spacing w:after="0"/>
              <w:jc w:val="both"/>
              <w:rPr>
                <w:rFonts w:ascii="Times" w:eastAsia="Batang" w:hAnsi="Times"/>
                <w:szCs w:val="24"/>
              </w:rPr>
            </w:pPr>
            <w:r w:rsidRPr="00C93F21">
              <w:rPr>
                <w:rFonts w:ascii="Times" w:eastAsia="Batang" w:hAnsi="Times"/>
                <w:szCs w:val="24"/>
              </w:rPr>
              <w:t>Pathloss model, SF, LOS probability</w:t>
            </w:r>
          </w:p>
          <w:p w14:paraId="3AAEDD67" w14:textId="77777777" w:rsidR="00C93F21" w:rsidRDefault="00C93F21" w:rsidP="00045435">
            <w:pPr>
              <w:widowControl w:val="0"/>
              <w:numPr>
                <w:ilvl w:val="0"/>
                <w:numId w:val="12"/>
              </w:numPr>
              <w:tabs>
                <w:tab w:val="left" w:pos="1304"/>
                <w:tab w:val="left" w:pos="1440"/>
                <w:tab w:val="left" w:pos="2160"/>
              </w:tabs>
              <w:snapToGrid w:val="0"/>
              <w:spacing w:after="0"/>
              <w:jc w:val="both"/>
              <w:rPr>
                <w:rFonts w:ascii="Times" w:eastAsia="Batang" w:hAnsi="Times"/>
                <w:szCs w:val="24"/>
              </w:rPr>
            </w:pPr>
            <w:r w:rsidRPr="00C93F21">
              <w:rPr>
                <w:rFonts w:ascii="Times" w:eastAsia="Batang" w:hAnsi="Times"/>
                <w:szCs w:val="24"/>
              </w:rPr>
              <w:t>FFS:DS, ASA, ASD, ZSA, ZSD, K factor</w:t>
            </w:r>
          </w:p>
          <w:p w14:paraId="4F2F026D" w14:textId="77777777" w:rsidR="000937E5" w:rsidRPr="00C93F21" w:rsidRDefault="000937E5" w:rsidP="00045435">
            <w:pPr>
              <w:widowControl w:val="0"/>
              <w:tabs>
                <w:tab w:val="left" w:pos="1304"/>
                <w:tab w:val="left" w:pos="1440"/>
                <w:tab w:val="left" w:pos="2160"/>
              </w:tabs>
              <w:snapToGrid w:val="0"/>
              <w:spacing w:after="0"/>
              <w:jc w:val="both"/>
              <w:rPr>
                <w:rFonts w:ascii="Times" w:eastAsia="Batang" w:hAnsi="Times"/>
                <w:szCs w:val="24"/>
              </w:rPr>
            </w:pPr>
          </w:p>
          <w:p w14:paraId="61708345" w14:textId="77777777" w:rsidR="00C93F21" w:rsidRPr="00C93F21" w:rsidRDefault="00C93F21">
            <w:pPr>
              <w:spacing w:after="0"/>
              <w:rPr>
                <w:rFonts w:ascii="Times" w:eastAsia="Batang" w:hAnsi="Times"/>
                <w:szCs w:val="24"/>
                <w:highlight w:val="green"/>
              </w:rPr>
            </w:pPr>
            <w:r w:rsidRPr="00C93F21">
              <w:rPr>
                <w:rFonts w:ascii="Times" w:eastAsia="Batang" w:hAnsi="Times" w:hint="eastAsia"/>
                <w:szCs w:val="24"/>
                <w:highlight w:val="green"/>
              </w:rPr>
              <w:t>Agreement</w:t>
            </w:r>
          </w:p>
          <w:p w14:paraId="3468D984" w14:textId="77777777" w:rsidR="00C93F21" w:rsidRPr="00C93F21" w:rsidRDefault="00C93F21">
            <w:pPr>
              <w:spacing w:after="0"/>
              <w:rPr>
                <w:rFonts w:ascii="Times" w:eastAsia="DengXian" w:hAnsi="Times"/>
              </w:rPr>
            </w:pPr>
            <w:r w:rsidRPr="00C93F21">
              <w:rPr>
                <w:rFonts w:ascii="Times" w:eastAsia="DengXian" w:hAnsi="Times"/>
              </w:rPr>
              <w:t xml:space="preserve">For near-field channel, if necessary, to model the following antenna element-wise channel parameters of direct path between TRP and UE, </w:t>
            </w:r>
          </w:p>
          <w:p w14:paraId="356D6290" w14:textId="77777777" w:rsidR="00C93F21" w:rsidRPr="00C93F21" w:rsidRDefault="00C93F21" w:rsidP="00045435">
            <w:pPr>
              <w:widowControl w:val="0"/>
              <w:numPr>
                <w:ilvl w:val="0"/>
                <w:numId w:val="13"/>
              </w:numPr>
              <w:tabs>
                <w:tab w:val="left" w:pos="1304"/>
                <w:tab w:val="left" w:pos="1440"/>
                <w:tab w:val="left" w:pos="2160"/>
              </w:tabs>
              <w:snapToGrid w:val="0"/>
              <w:spacing w:after="0"/>
              <w:jc w:val="both"/>
              <w:rPr>
                <w:rFonts w:ascii="Times" w:eastAsia="Batang" w:hAnsi="Times"/>
                <w:szCs w:val="24"/>
                <w:lang w:eastAsia="x-none"/>
              </w:rPr>
            </w:pPr>
            <w:r w:rsidRPr="00C93F21">
              <w:rPr>
                <w:rFonts w:ascii="Times" w:eastAsia="DengXian" w:hAnsi="Times" w:hint="eastAsia"/>
                <w:szCs w:val="24"/>
                <w:lang w:eastAsia="zh-CN"/>
              </w:rPr>
              <w:t>P</w:t>
            </w:r>
            <w:r w:rsidRPr="00C93F21">
              <w:rPr>
                <w:rFonts w:ascii="Times" w:eastAsia="Batang" w:hAnsi="Times"/>
                <w:szCs w:val="24"/>
                <w:lang w:eastAsia="x-none"/>
              </w:rPr>
              <w:t>hase</w:t>
            </w:r>
          </w:p>
          <w:p w14:paraId="406AFE56" w14:textId="77777777" w:rsidR="00C93F21" w:rsidRPr="00C93F21" w:rsidRDefault="00C93F21" w:rsidP="00045435">
            <w:pPr>
              <w:spacing w:after="0"/>
              <w:rPr>
                <w:rFonts w:ascii="Times" w:eastAsia="DengXian" w:hAnsi="Times"/>
                <w:szCs w:val="24"/>
                <w:lang w:val="en-US" w:eastAsia="zh-CN"/>
              </w:rPr>
            </w:pPr>
            <w:r w:rsidRPr="00C93F21">
              <w:rPr>
                <w:rFonts w:ascii="Times" w:eastAsia="DengXian" w:hAnsi="Times" w:hint="eastAsia"/>
                <w:szCs w:val="24"/>
                <w:lang w:eastAsia="zh-CN"/>
              </w:rPr>
              <w:t xml:space="preserve">with </w:t>
            </w:r>
            <w:r w:rsidRPr="00C93F21">
              <w:rPr>
                <w:rFonts w:ascii="Times" w:eastAsia="Batang" w:hAnsi="Times"/>
                <w:szCs w:val="24"/>
              </w:rPr>
              <w:t>Option-2</w:t>
            </w:r>
            <w:r w:rsidRPr="00C93F21">
              <w:rPr>
                <w:rFonts w:ascii="Times" w:eastAsia="DengXian" w:hAnsi="Times" w:hint="eastAsia"/>
                <w:szCs w:val="24"/>
                <w:lang w:eastAsia="zh-CN"/>
              </w:rPr>
              <w:t xml:space="preserve"> </w:t>
            </w:r>
            <w:r w:rsidRPr="00C93F21">
              <w:rPr>
                <w:rFonts w:ascii="Times" w:eastAsia="DengXian" w:hAnsi="Times"/>
                <w:szCs w:val="24"/>
                <w:lang w:eastAsia="zh-CN"/>
              </w:rPr>
              <w:t>“</w:t>
            </w:r>
            <w:r w:rsidRPr="00C93F21">
              <w:rPr>
                <w:rFonts w:ascii="Times" w:eastAsia="Batang" w:hAnsi="Times"/>
                <w:szCs w:val="24"/>
              </w:rPr>
              <w:t xml:space="preserve">Determined by the </w:t>
            </w:r>
            <w:r w:rsidRPr="00C93F21">
              <w:rPr>
                <w:rFonts w:ascii="Times" w:eastAsia="DengXian" w:hAnsi="Times"/>
                <w:szCs w:val="24"/>
              </w:rPr>
              <w:t xml:space="preserve">antenna </w:t>
            </w:r>
            <w:r w:rsidRPr="00C93F21">
              <w:rPr>
                <w:rFonts w:ascii="Times" w:eastAsia="Batang" w:hAnsi="Times"/>
                <w:szCs w:val="24"/>
              </w:rPr>
              <w:t>element locations of both TRP and UE</w:t>
            </w:r>
            <w:r w:rsidRPr="00C93F21">
              <w:rPr>
                <w:rFonts w:ascii="Times" w:eastAsia="DengXian" w:hAnsi="Times"/>
                <w:szCs w:val="24"/>
                <w:lang w:eastAsia="zh-CN"/>
              </w:rPr>
              <w:t>”</w:t>
            </w:r>
            <w:r w:rsidRPr="00C93F21">
              <w:rPr>
                <w:rFonts w:ascii="Times" w:eastAsia="DengXian" w:hAnsi="Times" w:hint="eastAsia"/>
                <w:szCs w:val="24"/>
                <w:lang w:eastAsia="zh-CN"/>
              </w:rPr>
              <w:t>.</w:t>
            </w:r>
          </w:p>
          <w:p w14:paraId="63AC02C8" w14:textId="77777777" w:rsidR="00C93F21" w:rsidRPr="00C93F21" w:rsidRDefault="00C93F21">
            <w:pPr>
              <w:spacing w:after="0"/>
              <w:rPr>
                <w:rFonts w:ascii="Times" w:eastAsia="DengXian" w:hAnsi="Times"/>
                <w:szCs w:val="24"/>
                <w:lang w:eastAsia="zh-CN"/>
              </w:rPr>
            </w:pPr>
          </w:p>
          <w:p w14:paraId="58F38ED1" w14:textId="77777777" w:rsidR="00C93F21" w:rsidRPr="00C93F21" w:rsidRDefault="00C93F21" w:rsidP="00045435">
            <w:pPr>
              <w:spacing w:after="0"/>
              <w:rPr>
                <w:rFonts w:eastAsia="DengXian"/>
                <w:sz w:val="21"/>
                <w:szCs w:val="21"/>
                <w:highlight w:val="green"/>
                <w:lang w:eastAsia="zh-CN"/>
              </w:rPr>
            </w:pPr>
            <w:r w:rsidRPr="00C93F21">
              <w:rPr>
                <w:rFonts w:eastAsia="DengXian" w:hint="eastAsia"/>
                <w:sz w:val="21"/>
                <w:szCs w:val="21"/>
                <w:highlight w:val="green"/>
                <w:lang w:eastAsia="zh-CN"/>
              </w:rPr>
              <w:t>Agreement</w:t>
            </w:r>
          </w:p>
          <w:p w14:paraId="12BAD1CD" w14:textId="77777777" w:rsidR="00C93F21" w:rsidRPr="00C93F21" w:rsidRDefault="00C93F21" w:rsidP="00045435">
            <w:pPr>
              <w:spacing w:after="0"/>
              <w:rPr>
                <w:rFonts w:ascii="Times" w:eastAsia="Batang" w:hAnsi="Times"/>
                <w:szCs w:val="24"/>
              </w:rPr>
            </w:pPr>
            <w:r w:rsidRPr="00C93F21">
              <w:rPr>
                <w:rFonts w:ascii="Times" w:eastAsia="Batang" w:hAnsi="Times"/>
                <w:szCs w:val="24"/>
              </w:rPr>
              <w:t xml:space="preserve">For near-field channel, if necessary, to model the following antenna element-wise channel parameters of non-direct path between TRP and UE, </w:t>
            </w:r>
          </w:p>
          <w:p w14:paraId="240F7234" w14:textId="77777777" w:rsidR="00C93F21" w:rsidRPr="00C93F21" w:rsidRDefault="00C93F21" w:rsidP="00045435">
            <w:pPr>
              <w:numPr>
                <w:ilvl w:val="0"/>
                <w:numId w:val="15"/>
              </w:numPr>
              <w:spacing w:after="0"/>
              <w:rPr>
                <w:rFonts w:ascii="Times" w:eastAsia="Batang" w:hAnsi="Times"/>
                <w:szCs w:val="24"/>
              </w:rPr>
            </w:pPr>
            <w:r w:rsidRPr="00C93F21">
              <w:rPr>
                <w:rFonts w:ascii="Times" w:eastAsia="Batang" w:hAnsi="Times"/>
                <w:szCs w:val="24"/>
              </w:rPr>
              <w:t>Angular domain parameters (i.e., AoA, AoD, ZoA, ZoD), Delay, phase, Doppler shift, Amplitude</w:t>
            </w:r>
          </w:p>
          <w:p w14:paraId="7F9CE85D" w14:textId="77777777" w:rsidR="00C93F21" w:rsidRPr="00C93F21" w:rsidRDefault="00C93F21" w:rsidP="00045435">
            <w:pPr>
              <w:numPr>
                <w:ilvl w:val="0"/>
                <w:numId w:val="15"/>
              </w:numPr>
              <w:spacing w:after="0"/>
              <w:rPr>
                <w:rFonts w:ascii="Times" w:eastAsia="Batang" w:hAnsi="Times"/>
                <w:szCs w:val="24"/>
              </w:rPr>
            </w:pPr>
            <w:r w:rsidRPr="00C93F21">
              <w:rPr>
                <w:rFonts w:ascii="Times" w:eastAsia="Batang" w:hAnsi="Times"/>
                <w:szCs w:val="24"/>
              </w:rPr>
              <w:t>FFS: Impacts on the polarization</w:t>
            </w:r>
          </w:p>
          <w:p w14:paraId="418B2FD2" w14:textId="77777777" w:rsidR="00C93F21" w:rsidRPr="00C93F21" w:rsidRDefault="00C93F21" w:rsidP="00045435">
            <w:pPr>
              <w:spacing w:after="0"/>
              <w:rPr>
                <w:rFonts w:ascii="Times" w:eastAsia="Batang" w:hAnsi="Times"/>
                <w:szCs w:val="24"/>
              </w:rPr>
            </w:pPr>
            <w:r w:rsidRPr="00C93F21">
              <w:rPr>
                <w:rFonts w:ascii="Times" w:eastAsia="Batang" w:hAnsi="Times"/>
                <w:szCs w:val="24"/>
              </w:rPr>
              <w:t>The following options are considered:</w:t>
            </w:r>
          </w:p>
          <w:p w14:paraId="13B664D5" w14:textId="77777777" w:rsidR="00C93F21" w:rsidRPr="00C93F21" w:rsidRDefault="00C93F21" w:rsidP="00045435">
            <w:pPr>
              <w:numPr>
                <w:ilvl w:val="0"/>
                <w:numId w:val="15"/>
              </w:numPr>
              <w:spacing w:after="0"/>
              <w:rPr>
                <w:rFonts w:ascii="Times" w:eastAsia="Batang" w:hAnsi="Times"/>
                <w:szCs w:val="24"/>
              </w:rPr>
            </w:pPr>
            <w:bookmarkStart w:id="4" w:name="_Hlk170973945"/>
            <w:r w:rsidRPr="00C93F21">
              <w:rPr>
                <w:rFonts w:ascii="Times" w:eastAsia="Batang" w:hAnsi="Times"/>
                <w:szCs w:val="24"/>
              </w:rPr>
              <w:t>Option-1: The cluster location-based approach, wherein the cluster location is obtained with following alternatives:</w:t>
            </w:r>
          </w:p>
          <w:p w14:paraId="5746F52D" w14:textId="77777777" w:rsidR="00C93F21" w:rsidRPr="00C93F21" w:rsidRDefault="00C93F21" w:rsidP="00045435">
            <w:pPr>
              <w:numPr>
                <w:ilvl w:val="1"/>
                <w:numId w:val="18"/>
              </w:numPr>
              <w:spacing w:after="0"/>
              <w:rPr>
                <w:rFonts w:ascii="Times" w:eastAsia="Batang" w:hAnsi="Times"/>
                <w:szCs w:val="24"/>
              </w:rPr>
            </w:pPr>
            <w:r w:rsidRPr="00C93F21">
              <w:rPr>
                <w:rFonts w:ascii="Times" w:eastAsia="Batang" w:hAnsi="Times"/>
                <w:szCs w:val="24"/>
              </w:rPr>
              <w:t>Alt-1: cluster location is derived based on at least the distance between the BS/UE and clusters.</w:t>
            </w:r>
          </w:p>
          <w:p w14:paraId="5838A938" w14:textId="77777777" w:rsidR="00C93F21" w:rsidRPr="00C93F21" w:rsidRDefault="00C93F21" w:rsidP="00045435">
            <w:pPr>
              <w:widowControl w:val="0"/>
              <w:numPr>
                <w:ilvl w:val="1"/>
                <w:numId w:val="14"/>
              </w:numPr>
              <w:tabs>
                <w:tab w:val="left" w:pos="840"/>
                <w:tab w:val="left" w:pos="1304"/>
                <w:tab w:val="left" w:pos="1440"/>
                <w:tab w:val="left" w:pos="2160"/>
              </w:tabs>
              <w:snapToGrid w:val="0"/>
              <w:spacing w:after="0"/>
              <w:jc w:val="both"/>
              <w:rPr>
                <w:rFonts w:ascii="Times" w:eastAsia="Batang" w:hAnsi="Times"/>
                <w:szCs w:val="24"/>
              </w:rPr>
            </w:pPr>
            <w:r w:rsidRPr="00C93F21">
              <w:rPr>
                <w:rFonts w:ascii="Times" w:eastAsia="Batang" w:hAnsi="Times"/>
                <w:szCs w:val="24"/>
              </w:rPr>
              <w:t xml:space="preserve">FFS: How to obtain the distance. </w:t>
            </w:r>
          </w:p>
          <w:p w14:paraId="10C0BC70" w14:textId="77777777" w:rsidR="00C93F21" w:rsidRPr="00C93F21" w:rsidRDefault="00C93F21" w:rsidP="00045435">
            <w:pPr>
              <w:widowControl w:val="0"/>
              <w:numPr>
                <w:ilvl w:val="1"/>
                <w:numId w:val="14"/>
              </w:numPr>
              <w:tabs>
                <w:tab w:val="left" w:pos="840"/>
                <w:tab w:val="left" w:pos="1304"/>
                <w:tab w:val="left" w:pos="1440"/>
                <w:tab w:val="left" w:pos="2160"/>
              </w:tabs>
              <w:snapToGrid w:val="0"/>
              <w:spacing w:after="0"/>
              <w:jc w:val="both"/>
              <w:rPr>
                <w:rFonts w:ascii="Times" w:eastAsia="Batang" w:hAnsi="Times"/>
                <w:szCs w:val="24"/>
              </w:rPr>
            </w:pPr>
            <w:r w:rsidRPr="00C93F21">
              <w:rPr>
                <w:rFonts w:ascii="Times" w:eastAsia="Batang" w:hAnsi="Times"/>
                <w:szCs w:val="24"/>
              </w:rPr>
              <w:t>FFS: Other parameters.</w:t>
            </w:r>
          </w:p>
          <w:p w14:paraId="4D09C82A" w14:textId="77777777" w:rsidR="00C93F21" w:rsidRPr="00C93F21" w:rsidRDefault="00C93F21" w:rsidP="00045435">
            <w:pPr>
              <w:numPr>
                <w:ilvl w:val="1"/>
                <w:numId w:val="18"/>
              </w:numPr>
              <w:spacing w:after="0"/>
              <w:rPr>
                <w:rFonts w:ascii="Times" w:eastAsia="Batang" w:hAnsi="Times"/>
                <w:szCs w:val="24"/>
              </w:rPr>
            </w:pPr>
            <w:r w:rsidRPr="00C93F21">
              <w:rPr>
                <w:rFonts w:ascii="Times" w:eastAsia="Batang" w:hAnsi="Times"/>
                <w:szCs w:val="24"/>
              </w:rPr>
              <w:t>Alt-2: cluster location is directly dropped and generated.</w:t>
            </w:r>
          </w:p>
          <w:p w14:paraId="0B50C4EF" w14:textId="77777777" w:rsidR="00C93F21" w:rsidRPr="00C93F21" w:rsidRDefault="00C93F21" w:rsidP="00045435">
            <w:pPr>
              <w:numPr>
                <w:ilvl w:val="0"/>
                <w:numId w:val="15"/>
              </w:numPr>
              <w:spacing w:after="0"/>
              <w:rPr>
                <w:rFonts w:ascii="Times" w:eastAsia="Batang" w:hAnsi="Times"/>
                <w:szCs w:val="24"/>
              </w:rPr>
            </w:pPr>
            <w:r w:rsidRPr="00C93F21">
              <w:rPr>
                <w:rFonts w:ascii="Times" w:eastAsia="Batang" w:hAnsi="Times"/>
                <w:szCs w:val="24"/>
              </w:rPr>
              <w:t>Option-2: The parameter-based approach with following detailed alternatives:</w:t>
            </w:r>
          </w:p>
          <w:p w14:paraId="349FB7DA" w14:textId="77777777" w:rsidR="00C93F21" w:rsidRPr="00C93F21" w:rsidRDefault="00C93F21" w:rsidP="00045435">
            <w:pPr>
              <w:numPr>
                <w:ilvl w:val="1"/>
                <w:numId w:val="18"/>
              </w:numPr>
              <w:spacing w:after="0"/>
              <w:rPr>
                <w:rFonts w:ascii="Times" w:eastAsia="Batang" w:hAnsi="Times"/>
                <w:szCs w:val="24"/>
              </w:rPr>
            </w:pPr>
            <w:r w:rsidRPr="00C93F21">
              <w:rPr>
                <w:rFonts w:ascii="Times" w:eastAsia="Batang" w:hAnsi="Times"/>
                <w:szCs w:val="24"/>
              </w:rPr>
              <w:t xml:space="preserve">Alt-1: Introduce the model of variation rate of parameter over antenna elements. </w:t>
            </w:r>
          </w:p>
          <w:p w14:paraId="6E5CF46B" w14:textId="77777777" w:rsidR="00C93F21" w:rsidRPr="00C93F21" w:rsidRDefault="00C93F21" w:rsidP="00045435">
            <w:pPr>
              <w:numPr>
                <w:ilvl w:val="1"/>
                <w:numId w:val="18"/>
              </w:numPr>
              <w:spacing w:after="0"/>
              <w:rPr>
                <w:rFonts w:ascii="Times" w:eastAsia="Batang" w:hAnsi="Times"/>
                <w:szCs w:val="24"/>
              </w:rPr>
            </w:pPr>
            <w:r w:rsidRPr="00C93F21">
              <w:rPr>
                <w:rFonts w:ascii="Times" w:eastAsia="Batang" w:hAnsi="Times"/>
                <w:szCs w:val="24"/>
              </w:rPr>
              <w:t>Alt-2: Modelling the variation by taking the existing spatial consistency procedure of TR 38.901 as baseline.</w:t>
            </w:r>
          </w:p>
          <w:p w14:paraId="7F199EFC" w14:textId="77777777" w:rsidR="00C93F21" w:rsidRPr="00C93F21" w:rsidRDefault="00C93F21" w:rsidP="00045435">
            <w:pPr>
              <w:numPr>
                <w:ilvl w:val="0"/>
                <w:numId w:val="15"/>
              </w:numPr>
              <w:spacing w:after="0"/>
              <w:rPr>
                <w:rFonts w:ascii="Times" w:eastAsia="Batang" w:hAnsi="Times"/>
                <w:szCs w:val="24"/>
              </w:rPr>
            </w:pPr>
            <w:r w:rsidRPr="00C93F21">
              <w:rPr>
                <w:rFonts w:ascii="Times" w:eastAsia="Batang" w:hAnsi="Times"/>
                <w:szCs w:val="24"/>
              </w:rPr>
              <w:t>Option-3: The curvature-based approach.</w:t>
            </w:r>
          </w:p>
          <w:bookmarkEnd w:id="4"/>
          <w:p w14:paraId="1A3E944C" w14:textId="77777777" w:rsidR="00C93F21" w:rsidRPr="00C93F21" w:rsidRDefault="00C93F21">
            <w:pPr>
              <w:spacing w:after="0"/>
              <w:rPr>
                <w:rFonts w:ascii="Times" w:eastAsia="DengXian" w:hAnsi="Times"/>
                <w:szCs w:val="24"/>
                <w:lang w:eastAsia="zh-CN"/>
              </w:rPr>
            </w:pPr>
          </w:p>
          <w:p w14:paraId="6DCBD89C" w14:textId="77777777" w:rsidR="00C93F21" w:rsidRPr="00C93F21" w:rsidRDefault="00C93F21">
            <w:pPr>
              <w:spacing w:after="0"/>
              <w:rPr>
                <w:rFonts w:ascii="Times" w:eastAsia="DengXian" w:hAnsi="Times"/>
                <w:szCs w:val="24"/>
                <w:highlight w:val="green"/>
                <w:lang w:eastAsia="zh-CN"/>
              </w:rPr>
            </w:pPr>
            <w:r w:rsidRPr="00C93F21">
              <w:rPr>
                <w:rFonts w:ascii="Times" w:eastAsia="DengXian" w:hAnsi="Times" w:hint="eastAsia"/>
                <w:szCs w:val="24"/>
                <w:highlight w:val="green"/>
                <w:lang w:eastAsia="zh-CN"/>
              </w:rPr>
              <w:t>Agreement</w:t>
            </w:r>
          </w:p>
          <w:p w14:paraId="4041D0EF" w14:textId="77777777" w:rsidR="00C93F21" w:rsidRPr="00C93F21" w:rsidRDefault="00C93F21" w:rsidP="00045435">
            <w:pPr>
              <w:spacing w:after="0"/>
              <w:rPr>
                <w:rFonts w:ascii="Times" w:eastAsia="Batang" w:hAnsi="Times"/>
                <w:szCs w:val="24"/>
              </w:rPr>
            </w:pPr>
            <w:r w:rsidRPr="00C93F21">
              <w:rPr>
                <w:rFonts w:ascii="Times" w:eastAsia="Batang" w:hAnsi="Times"/>
                <w:szCs w:val="24"/>
              </w:rPr>
              <w:t>For the modelling of spatial non-stationar</w:t>
            </w:r>
            <w:r w:rsidRPr="00C93F21">
              <w:rPr>
                <w:rFonts w:ascii="Times" w:eastAsia="DengXian" w:hAnsi="Times" w:hint="eastAsia"/>
                <w:szCs w:val="24"/>
                <w:lang w:eastAsia="zh-CN"/>
              </w:rPr>
              <w:t>ity</w:t>
            </w:r>
            <w:r w:rsidRPr="00C93F21">
              <w:rPr>
                <w:rFonts w:ascii="Times" w:eastAsia="Batang" w:hAnsi="Times"/>
                <w:szCs w:val="24"/>
              </w:rPr>
              <w:t>, if necessary, the variation (e.g., reduction) of power for the impacted ray/cluster within the element-pair link should be modelled.</w:t>
            </w:r>
          </w:p>
          <w:p w14:paraId="37F928D5" w14:textId="77777777" w:rsidR="00C93F21" w:rsidRPr="00C93F21" w:rsidRDefault="00C93F21" w:rsidP="00045435">
            <w:pPr>
              <w:widowControl w:val="0"/>
              <w:numPr>
                <w:ilvl w:val="0"/>
                <w:numId w:val="16"/>
              </w:numPr>
              <w:spacing w:after="0"/>
              <w:jc w:val="both"/>
              <w:rPr>
                <w:rFonts w:ascii="Times" w:eastAsia="Batang" w:hAnsi="Times"/>
                <w:szCs w:val="24"/>
              </w:rPr>
            </w:pPr>
            <w:r w:rsidRPr="00C93F21">
              <w:rPr>
                <w:rFonts w:ascii="Times" w:eastAsia="Batang" w:hAnsi="Times"/>
                <w:szCs w:val="24"/>
              </w:rPr>
              <w:t>FFS: The value for power variation</w:t>
            </w:r>
          </w:p>
          <w:p w14:paraId="6CA03C35" w14:textId="77777777" w:rsidR="00C93F21" w:rsidRPr="00C93F21" w:rsidRDefault="00C93F21" w:rsidP="00045435">
            <w:pPr>
              <w:widowControl w:val="0"/>
              <w:numPr>
                <w:ilvl w:val="0"/>
                <w:numId w:val="16"/>
              </w:numPr>
              <w:spacing w:after="0"/>
              <w:jc w:val="both"/>
              <w:rPr>
                <w:rFonts w:ascii="Times" w:eastAsia="Batang" w:hAnsi="Times"/>
                <w:szCs w:val="24"/>
              </w:rPr>
            </w:pPr>
            <w:r w:rsidRPr="00C93F21">
              <w:rPr>
                <w:rFonts w:ascii="Times" w:eastAsia="Batang" w:hAnsi="Times"/>
                <w:szCs w:val="24"/>
              </w:rPr>
              <w:t>FFS: Impacts on the phase</w:t>
            </w:r>
          </w:p>
          <w:p w14:paraId="5A32AC5F" w14:textId="77777777" w:rsidR="00C93F21" w:rsidRDefault="00C93F21">
            <w:pPr>
              <w:spacing w:after="0"/>
              <w:rPr>
                <w:rFonts w:ascii="Times" w:eastAsia="DengXian" w:hAnsi="Times"/>
                <w:szCs w:val="24"/>
                <w:lang w:eastAsia="zh-CN"/>
              </w:rPr>
            </w:pPr>
          </w:p>
          <w:p w14:paraId="657A5E40" w14:textId="77777777" w:rsidR="00671F07" w:rsidRDefault="00671F07">
            <w:pPr>
              <w:spacing w:after="0"/>
              <w:rPr>
                <w:rFonts w:ascii="Times" w:eastAsia="DengXian" w:hAnsi="Times"/>
                <w:szCs w:val="24"/>
                <w:lang w:eastAsia="zh-CN"/>
              </w:rPr>
            </w:pPr>
          </w:p>
          <w:p w14:paraId="650BA0BC" w14:textId="77777777" w:rsidR="00C93F21" w:rsidRPr="00C93F21" w:rsidRDefault="00C93F21" w:rsidP="00045435">
            <w:pPr>
              <w:spacing w:after="0"/>
              <w:rPr>
                <w:rFonts w:ascii="Times" w:eastAsia="DengXian" w:hAnsi="Times"/>
                <w:szCs w:val="24"/>
                <w:highlight w:val="green"/>
                <w:lang w:eastAsia="zh-CN"/>
              </w:rPr>
            </w:pPr>
            <w:r w:rsidRPr="00C93F21">
              <w:rPr>
                <w:rFonts w:ascii="Times" w:eastAsia="DengXian" w:hAnsi="Times" w:hint="eastAsia"/>
                <w:szCs w:val="24"/>
                <w:highlight w:val="green"/>
                <w:lang w:eastAsia="zh-CN"/>
              </w:rPr>
              <w:lastRenderedPageBreak/>
              <w:t>Agreement</w:t>
            </w:r>
          </w:p>
          <w:p w14:paraId="0A223F8A" w14:textId="77777777" w:rsidR="00C93F21" w:rsidRPr="00C93F21" w:rsidRDefault="00C93F21" w:rsidP="00045435">
            <w:pPr>
              <w:spacing w:after="0"/>
              <w:rPr>
                <w:rFonts w:ascii="Times" w:eastAsia="Batang" w:hAnsi="Times"/>
                <w:szCs w:val="24"/>
              </w:rPr>
            </w:pPr>
            <w:r w:rsidRPr="00C93F21">
              <w:rPr>
                <w:rFonts w:ascii="Times" w:eastAsia="Batang" w:hAnsi="Times"/>
                <w:szCs w:val="24"/>
              </w:rPr>
              <w:t>For the modelling of spatial non-stationarity, if necessary, if visible probability</w:t>
            </w:r>
            <w:r w:rsidRPr="00C93F21">
              <w:rPr>
                <w:rFonts w:ascii="Times" w:eastAsia="DengXian" w:hAnsi="Times" w:hint="eastAsia"/>
                <w:szCs w:val="24"/>
                <w:lang w:eastAsia="zh-CN"/>
              </w:rPr>
              <w:t xml:space="preserve"> </w:t>
            </w:r>
            <w:r w:rsidRPr="00C93F21">
              <w:rPr>
                <w:rFonts w:ascii="Times" w:eastAsia="Batang" w:hAnsi="Times"/>
                <w:szCs w:val="24"/>
              </w:rPr>
              <w:t>(VP) or visibility region</w:t>
            </w:r>
            <w:r w:rsidRPr="00C93F21">
              <w:rPr>
                <w:rFonts w:ascii="Times" w:eastAsia="DengXian" w:hAnsi="Times" w:hint="eastAsia"/>
                <w:szCs w:val="24"/>
                <w:lang w:eastAsia="zh-CN"/>
              </w:rPr>
              <w:t xml:space="preserve"> </w:t>
            </w:r>
            <w:r w:rsidRPr="00C93F21">
              <w:rPr>
                <w:rFonts w:ascii="Times" w:eastAsia="Batang" w:hAnsi="Times"/>
                <w:szCs w:val="24"/>
              </w:rPr>
              <w:t>(VR) is adopted, at least the following aspects should be considered for definition of VR/VP:</w:t>
            </w:r>
          </w:p>
          <w:p w14:paraId="5EEC528B" w14:textId="77777777" w:rsidR="00C93F21" w:rsidRPr="00C93F21" w:rsidRDefault="00C93F21" w:rsidP="00045435">
            <w:pPr>
              <w:widowControl w:val="0"/>
              <w:numPr>
                <w:ilvl w:val="0"/>
                <w:numId w:val="16"/>
              </w:numPr>
              <w:spacing w:after="0"/>
              <w:jc w:val="both"/>
              <w:rPr>
                <w:rFonts w:ascii="Times" w:eastAsia="Batang" w:hAnsi="Times"/>
                <w:szCs w:val="24"/>
              </w:rPr>
            </w:pPr>
            <w:r w:rsidRPr="00C93F21">
              <w:rPr>
                <w:rFonts w:ascii="Times" w:eastAsia="Batang" w:hAnsi="Times"/>
                <w:szCs w:val="24"/>
              </w:rPr>
              <w:t>Granularity of visible probability or visibility region (e.g., per cluster or per ray)</w:t>
            </w:r>
          </w:p>
          <w:p w14:paraId="2B278E4A" w14:textId="77777777" w:rsidR="00C93F21" w:rsidRPr="00C93F21" w:rsidRDefault="00C93F21" w:rsidP="00045435">
            <w:pPr>
              <w:widowControl w:val="0"/>
              <w:numPr>
                <w:ilvl w:val="0"/>
                <w:numId w:val="16"/>
              </w:numPr>
              <w:spacing w:after="0"/>
              <w:jc w:val="both"/>
              <w:rPr>
                <w:rFonts w:ascii="Times" w:eastAsia="Batang" w:hAnsi="Times"/>
                <w:szCs w:val="24"/>
              </w:rPr>
            </w:pPr>
            <w:r w:rsidRPr="00C93F21">
              <w:rPr>
                <w:rFonts w:ascii="Times" w:eastAsia="Batang" w:hAnsi="Times"/>
                <w:szCs w:val="24"/>
              </w:rPr>
              <w:t>Determination of visible probability (e.g., distribution) or visibility region (e.g., size, location)</w:t>
            </w:r>
          </w:p>
          <w:p w14:paraId="086AB85E" w14:textId="6391A52B" w:rsidR="00C93F21" w:rsidRPr="00C93F21" w:rsidRDefault="00C93F21" w:rsidP="00045435">
            <w:pPr>
              <w:tabs>
                <w:tab w:val="left" w:pos="770"/>
              </w:tabs>
              <w:spacing w:after="0"/>
              <w:rPr>
                <w:rFonts w:ascii="Times" w:eastAsia="DengXian" w:hAnsi="Times"/>
                <w:szCs w:val="24"/>
                <w:lang w:eastAsia="zh-CN"/>
              </w:rPr>
            </w:pPr>
          </w:p>
          <w:p w14:paraId="012F90B2" w14:textId="77777777" w:rsidR="00C93F21" w:rsidRPr="00C93F21" w:rsidRDefault="00C93F21" w:rsidP="00045435">
            <w:pPr>
              <w:spacing w:after="0"/>
              <w:rPr>
                <w:rFonts w:ascii="Times" w:eastAsia="DengXian" w:hAnsi="Times"/>
                <w:szCs w:val="24"/>
                <w:highlight w:val="green"/>
                <w:lang w:eastAsia="zh-CN"/>
              </w:rPr>
            </w:pPr>
            <w:r w:rsidRPr="00C93F21">
              <w:rPr>
                <w:rFonts w:ascii="Times" w:eastAsia="DengXian" w:hAnsi="Times" w:hint="eastAsia"/>
                <w:szCs w:val="24"/>
                <w:highlight w:val="green"/>
                <w:lang w:eastAsia="zh-CN"/>
              </w:rPr>
              <w:t>Agreement</w:t>
            </w:r>
          </w:p>
          <w:p w14:paraId="18CEA607" w14:textId="77777777" w:rsidR="00C93F21" w:rsidRPr="00C93F21" w:rsidRDefault="00C93F21" w:rsidP="00045435">
            <w:pPr>
              <w:spacing w:after="0"/>
              <w:rPr>
                <w:rFonts w:ascii="Times" w:eastAsia="Batang" w:hAnsi="Times"/>
                <w:szCs w:val="24"/>
              </w:rPr>
            </w:pPr>
            <w:r w:rsidRPr="00C93F21">
              <w:rPr>
                <w:rFonts w:ascii="Times" w:eastAsia="Batang" w:hAnsi="Times"/>
                <w:szCs w:val="24"/>
              </w:rPr>
              <w:t>For the modelling of spatial non-stationarity, if necessary, if physical blocker-based approach is adopted, the following aspects should be considered for definition of blocker:</w:t>
            </w:r>
          </w:p>
          <w:p w14:paraId="4AC41836" w14:textId="77777777" w:rsidR="00C93F21" w:rsidRPr="00C93F21" w:rsidRDefault="00C93F21" w:rsidP="00045435">
            <w:pPr>
              <w:widowControl w:val="0"/>
              <w:numPr>
                <w:ilvl w:val="0"/>
                <w:numId w:val="16"/>
              </w:numPr>
              <w:spacing w:after="0"/>
              <w:jc w:val="both"/>
              <w:rPr>
                <w:rFonts w:ascii="Times" w:eastAsia="Batang" w:hAnsi="Times"/>
                <w:szCs w:val="24"/>
              </w:rPr>
            </w:pPr>
            <w:r w:rsidRPr="00C93F21">
              <w:rPr>
                <w:rFonts w:ascii="Times" w:eastAsia="Batang" w:hAnsi="Times"/>
                <w:szCs w:val="24"/>
              </w:rPr>
              <w:t xml:space="preserve">Blocker size/type: </w:t>
            </w:r>
          </w:p>
          <w:p w14:paraId="5FE1A166" w14:textId="77777777" w:rsidR="00C93F21" w:rsidRPr="00C93F21" w:rsidRDefault="00C93F21" w:rsidP="00045435">
            <w:pPr>
              <w:widowControl w:val="0"/>
              <w:numPr>
                <w:ilvl w:val="1"/>
                <w:numId w:val="17"/>
              </w:numPr>
              <w:spacing w:after="0"/>
              <w:jc w:val="both"/>
              <w:rPr>
                <w:rFonts w:ascii="Times" w:eastAsia="Batang" w:hAnsi="Times"/>
                <w:szCs w:val="24"/>
              </w:rPr>
            </w:pPr>
            <w:r w:rsidRPr="00C93F21">
              <w:rPr>
                <w:rFonts w:ascii="Times" w:eastAsia="Batang" w:hAnsi="Times"/>
                <w:szCs w:val="24"/>
              </w:rPr>
              <w:t xml:space="preserve">FFS: Additional blocker size/type compared to the Table 7.6.4.2-5 in TR 38.901. </w:t>
            </w:r>
          </w:p>
          <w:p w14:paraId="6DF9BD0A" w14:textId="77777777" w:rsidR="00C93F21" w:rsidRPr="00C93F21" w:rsidRDefault="00C93F21" w:rsidP="00045435">
            <w:pPr>
              <w:widowControl w:val="0"/>
              <w:numPr>
                <w:ilvl w:val="1"/>
                <w:numId w:val="17"/>
              </w:numPr>
              <w:spacing w:after="0"/>
              <w:jc w:val="both"/>
              <w:rPr>
                <w:rFonts w:ascii="Times" w:eastAsia="Batang" w:hAnsi="Times"/>
                <w:szCs w:val="24"/>
              </w:rPr>
            </w:pPr>
            <w:r w:rsidRPr="00C93F21">
              <w:rPr>
                <w:rFonts w:ascii="Times" w:eastAsia="Batang" w:hAnsi="Times"/>
                <w:szCs w:val="24"/>
              </w:rPr>
              <w:t>FFS: Different blocker sizes/type</w:t>
            </w:r>
            <w:r w:rsidRPr="00C93F21">
              <w:rPr>
                <w:rFonts w:ascii="Times" w:eastAsia="Batang" w:hAnsi="Times" w:hint="eastAsia"/>
                <w:szCs w:val="24"/>
              </w:rPr>
              <w:t>s</w:t>
            </w:r>
            <w:r w:rsidRPr="00C93F21">
              <w:rPr>
                <w:rFonts w:ascii="Times" w:eastAsia="Batang" w:hAnsi="Times"/>
                <w:szCs w:val="24"/>
              </w:rPr>
              <w:t xml:space="preserve"> are considered to emulate the antenna element-wise blockage effect at the BS and UE side</w:t>
            </w:r>
          </w:p>
          <w:p w14:paraId="20D6138F" w14:textId="77777777" w:rsidR="00C93F21" w:rsidRPr="00C93F21" w:rsidRDefault="00C93F21" w:rsidP="00045435">
            <w:pPr>
              <w:widowControl w:val="0"/>
              <w:numPr>
                <w:ilvl w:val="0"/>
                <w:numId w:val="16"/>
              </w:numPr>
              <w:spacing w:after="0"/>
              <w:jc w:val="both"/>
              <w:rPr>
                <w:rFonts w:ascii="Times" w:eastAsia="Batang" w:hAnsi="Times"/>
                <w:szCs w:val="24"/>
              </w:rPr>
            </w:pPr>
            <w:r w:rsidRPr="00C93F21">
              <w:rPr>
                <w:rFonts w:ascii="Times" w:eastAsia="Batang" w:hAnsi="Times"/>
                <w:szCs w:val="24"/>
              </w:rPr>
              <w:t>Blocker location, e.g. distribution of the blocker, relative distance between blocker and BS or UE</w:t>
            </w:r>
          </w:p>
          <w:p w14:paraId="4FB91038" w14:textId="77777777" w:rsidR="00C93F21" w:rsidRPr="00C93F21" w:rsidRDefault="00C93F21" w:rsidP="00045435">
            <w:pPr>
              <w:widowControl w:val="0"/>
              <w:numPr>
                <w:ilvl w:val="0"/>
                <w:numId w:val="16"/>
              </w:numPr>
              <w:spacing w:after="0"/>
              <w:jc w:val="both"/>
              <w:rPr>
                <w:rFonts w:ascii="Times" w:eastAsia="Batang" w:hAnsi="Times"/>
                <w:szCs w:val="24"/>
              </w:rPr>
            </w:pPr>
            <w:r w:rsidRPr="00C93F21">
              <w:rPr>
                <w:rFonts w:ascii="Times" w:eastAsia="Batang" w:hAnsi="Times"/>
                <w:szCs w:val="24"/>
              </w:rPr>
              <w:t>FFS: Number of physical blockers to be considered.</w:t>
            </w:r>
          </w:p>
          <w:p w14:paraId="09B001D3" w14:textId="77777777" w:rsidR="00C93F21" w:rsidRPr="00C93F21" w:rsidRDefault="00C93F21">
            <w:pPr>
              <w:spacing w:after="0"/>
              <w:rPr>
                <w:rFonts w:ascii="Times" w:eastAsia="DengXian" w:hAnsi="Times"/>
                <w:szCs w:val="24"/>
                <w:lang w:eastAsia="zh-CN"/>
              </w:rPr>
            </w:pPr>
          </w:p>
          <w:p w14:paraId="4042A816" w14:textId="77777777" w:rsidR="00C93F21" w:rsidRPr="00C93F21" w:rsidRDefault="00C93F21">
            <w:pPr>
              <w:spacing w:after="0"/>
              <w:rPr>
                <w:rFonts w:ascii="Times" w:eastAsia="DengXian" w:hAnsi="Times"/>
                <w:szCs w:val="24"/>
                <w:highlight w:val="green"/>
                <w:lang w:eastAsia="zh-CN"/>
              </w:rPr>
            </w:pPr>
            <w:r w:rsidRPr="00C93F21">
              <w:rPr>
                <w:rFonts w:ascii="Times" w:eastAsia="DengXian" w:hAnsi="Times" w:hint="eastAsia"/>
                <w:szCs w:val="24"/>
                <w:highlight w:val="green"/>
                <w:lang w:eastAsia="zh-CN"/>
              </w:rPr>
              <w:t>Agreement</w:t>
            </w:r>
          </w:p>
          <w:p w14:paraId="583722D1" w14:textId="77777777" w:rsidR="00C93F21" w:rsidRPr="00C93F21" w:rsidRDefault="00C93F21" w:rsidP="00045435">
            <w:pPr>
              <w:spacing w:after="0"/>
              <w:rPr>
                <w:rFonts w:ascii="Times" w:eastAsia="Batang" w:hAnsi="Times"/>
                <w:szCs w:val="24"/>
              </w:rPr>
            </w:pPr>
            <w:r w:rsidRPr="00C93F21">
              <w:rPr>
                <w:rFonts w:ascii="Times" w:eastAsia="Batang" w:hAnsi="Times"/>
                <w:szCs w:val="24"/>
              </w:rPr>
              <w:t>To align the understanding of the terminology for channel model study, the following figures are considered as the reference:</w:t>
            </w:r>
          </w:p>
          <w:p w14:paraId="563F8910" w14:textId="77777777" w:rsidR="00C93F21" w:rsidRPr="00C93F21" w:rsidRDefault="00C93F21" w:rsidP="00045435">
            <w:pPr>
              <w:widowControl w:val="0"/>
              <w:numPr>
                <w:ilvl w:val="0"/>
                <w:numId w:val="16"/>
              </w:numPr>
              <w:spacing w:after="0"/>
              <w:jc w:val="both"/>
              <w:rPr>
                <w:rFonts w:ascii="Times" w:eastAsia="Batang" w:hAnsi="Times"/>
                <w:szCs w:val="24"/>
              </w:rPr>
            </w:pPr>
            <w:r w:rsidRPr="00C93F21">
              <w:rPr>
                <w:rFonts w:ascii="Times" w:eastAsia="Batang" w:hAnsi="Times"/>
                <w:szCs w:val="24"/>
              </w:rPr>
              <w:t>For non-direct path:</w:t>
            </w:r>
          </w:p>
          <w:p w14:paraId="5E79FC2F" w14:textId="77777777" w:rsidR="00C93F21" w:rsidRPr="00C93F21" w:rsidRDefault="00C93F21" w:rsidP="00045435">
            <w:pPr>
              <w:spacing w:after="0"/>
              <w:jc w:val="center"/>
              <w:rPr>
                <w:rFonts w:eastAsia="Batang"/>
                <w:i/>
                <w:iCs/>
                <w:sz w:val="24"/>
                <w:szCs w:val="24"/>
                <w:highlight w:val="cyan"/>
                <w:lang w:eastAsia="x-none"/>
              </w:rPr>
            </w:pPr>
            <w:r w:rsidRPr="00C93F21">
              <w:rPr>
                <w:rFonts w:eastAsia="Batang"/>
                <w:i/>
                <w:noProof/>
                <w:sz w:val="24"/>
                <w:szCs w:val="24"/>
                <w:lang w:val="en-US" w:eastAsia="zh-CN"/>
              </w:rPr>
              <w:drawing>
                <wp:inline distT="0" distB="0" distL="0" distR="0" wp14:anchorId="31F9A3AB" wp14:editId="51089430">
                  <wp:extent cx="5342255" cy="2870200"/>
                  <wp:effectExtent l="0" t="0" r="0" b="6350"/>
                  <wp:docPr id="6" name="그림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42255" cy="287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8CC7AF5" w14:textId="77777777" w:rsidR="00C93F21" w:rsidRPr="00C93F21" w:rsidRDefault="00C93F21" w:rsidP="00045435">
            <w:pPr>
              <w:widowControl w:val="0"/>
              <w:numPr>
                <w:ilvl w:val="0"/>
                <w:numId w:val="16"/>
              </w:numPr>
              <w:spacing w:after="0"/>
              <w:jc w:val="both"/>
              <w:rPr>
                <w:rFonts w:ascii="Times" w:eastAsia="Batang" w:hAnsi="Times"/>
                <w:szCs w:val="24"/>
              </w:rPr>
            </w:pPr>
            <w:r w:rsidRPr="00C93F21">
              <w:rPr>
                <w:rFonts w:ascii="Times" w:eastAsia="Batang" w:hAnsi="Times"/>
                <w:szCs w:val="24"/>
              </w:rPr>
              <w:t>For direct path:</w:t>
            </w:r>
          </w:p>
          <w:p w14:paraId="2795C15A" w14:textId="77777777" w:rsidR="00C93F21" w:rsidRPr="00C93F21" w:rsidRDefault="00C93F21" w:rsidP="00045435">
            <w:pPr>
              <w:spacing w:after="0"/>
              <w:jc w:val="center"/>
              <w:rPr>
                <w:rFonts w:eastAsia="Batang"/>
                <w:i/>
                <w:iCs/>
                <w:sz w:val="24"/>
                <w:szCs w:val="24"/>
                <w:highlight w:val="cyan"/>
                <w:lang w:eastAsia="x-none"/>
              </w:rPr>
            </w:pPr>
            <w:r w:rsidRPr="00C93F21">
              <w:rPr>
                <w:rFonts w:eastAsia="Batang"/>
                <w:i/>
                <w:noProof/>
                <w:sz w:val="24"/>
                <w:szCs w:val="24"/>
                <w:lang w:val="en-US" w:eastAsia="zh-CN"/>
              </w:rPr>
              <w:drawing>
                <wp:inline distT="0" distB="0" distL="0" distR="0" wp14:anchorId="5129D0B3" wp14:editId="01863EFC">
                  <wp:extent cx="5041900" cy="2988945"/>
                  <wp:effectExtent l="0" t="0" r="6350" b="1905"/>
                  <wp:docPr id="5" name="그림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1900" cy="2988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D323B56" w14:textId="77777777" w:rsidR="00C93F21" w:rsidRPr="00C93F21" w:rsidRDefault="00C93F21">
            <w:pPr>
              <w:spacing w:after="0"/>
              <w:rPr>
                <w:rFonts w:ascii="Times" w:eastAsia="DengXian" w:hAnsi="Times"/>
                <w:szCs w:val="24"/>
                <w:lang w:eastAsia="zh-CN"/>
              </w:rPr>
            </w:pPr>
            <w:r w:rsidRPr="00C93F21">
              <w:rPr>
                <w:rFonts w:ascii="Times" w:eastAsia="DengXian" w:hAnsi="Times" w:hint="eastAsia"/>
                <w:szCs w:val="24"/>
                <w:lang w:eastAsia="zh-CN"/>
              </w:rPr>
              <w:lastRenderedPageBreak/>
              <w:t>Conclusion</w:t>
            </w:r>
          </w:p>
          <w:p w14:paraId="0B1B5F30" w14:textId="77777777" w:rsidR="00C93F21" w:rsidRPr="00C93F21" w:rsidRDefault="00C93F21">
            <w:pPr>
              <w:spacing w:after="0"/>
              <w:rPr>
                <w:rFonts w:ascii="Times" w:eastAsia="Batang" w:hAnsi="Times"/>
                <w:szCs w:val="24"/>
              </w:rPr>
            </w:pPr>
            <w:r w:rsidRPr="00C93F21">
              <w:rPr>
                <w:rFonts w:ascii="Times" w:eastAsia="Batang" w:hAnsi="Times"/>
                <w:szCs w:val="24"/>
              </w:rPr>
              <w:t>For near-field channel, no changes are expected on the following parameters for direct path.</w:t>
            </w:r>
          </w:p>
          <w:p w14:paraId="1316B9DB" w14:textId="3E653202" w:rsidR="00E56CDC" w:rsidRPr="00BD29CC" w:rsidRDefault="00C93F21" w:rsidP="00045435">
            <w:pPr>
              <w:widowControl w:val="0"/>
              <w:numPr>
                <w:ilvl w:val="0"/>
                <w:numId w:val="16"/>
              </w:numPr>
              <w:spacing w:after="0"/>
              <w:jc w:val="both"/>
              <w:rPr>
                <w:rFonts w:ascii="Times" w:eastAsia="Batang" w:hAnsi="Times"/>
                <w:szCs w:val="24"/>
              </w:rPr>
            </w:pPr>
            <w:r w:rsidRPr="00C93F21">
              <w:rPr>
                <w:rFonts w:ascii="Times" w:eastAsia="Batang" w:hAnsi="Times"/>
                <w:szCs w:val="24"/>
              </w:rPr>
              <w:t>Amplitude, polarization matrix</w:t>
            </w:r>
          </w:p>
        </w:tc>
      </w:tr>
    </w:tbl>
    <w:p w14:paraId="70E2A313" w14:textId="5A3AB930" w:rsidR="00904EBD" w:rsidRDefault="00EE2726" w:rsidP="007370ED">
      <w:pPr>
        <w:adjustRightInd w:val="0"/>
        <w:spacing w:beforeLines="50" w:before="120" w:after="120"/>
        <w:jc w:val="both"/>
        <w:rPr>
          <w:rFonts w:eastAsia="SimSun"/>
          <w:sz w:val="22"/>
          <w:szCs w:val="22"/>
          <w:lang w:eastAsia="zh-CN"/>
        </w:rPr>
      </w:pPr>
      <w:r w:rsidRPr="00307DDE">
        <w:rPr>
          <w:rFonts w:eastAsia="SimSun" w:hint="eastAsia"/>
          <w:sz w:val="22"/>
          <w:szCs w:val="22"/>
          <w:lang w:eastAsia="zh-CN"/>
        </w:rPr>
        <w:lastRenderedPageBreak/>
        <w:t>I</w:t>
      </w:r>
      <w:r w:rsidRPr="00307DDE">
        <w:rPr>
          <w:rFonts w:eastAsia="SimSun"/>
          <w:sz w:val="22"/>
          <w:szCs w:val="22"/>
          <w:lang w:eastAsia="zh-CN"/>
        </w:rPr>
        <w:t xml:space="preserve">n this contribution, we </w:t>
      </w:r>
      <w:r w:rsidR="004E5FBC">
        <w:rPr>
          <w:rFonts w:eastAsia="SimSun"/>
          <w:sz w:val="22"/>
          <w:szCs w:val="22"/>
          <w:lang w:eastAsia="zh-CN"/>
        </w:rPr>
        <w:t>provide our views on the near-field and non-stationary channel modelling.</w:t>
      </w:r>
      <w:r w:rsidR="004E5FBC" w:rsidRPr="00307DDE">
        <w:rPr>
          <w:rFonts w:eastAsia="SimSun"/>
          <w:sz w:val="22"/>
          <w:szCs w:val="22"/>
          <w:lang w:eastAsia="zh-CN"/>
        </w:rPr>
        <w:t xml:space="preserve"> </w:t>
      </w:r>
    </w:p>
    <w:p w14:paraId="7226AA73" w14:textId="47CB4D6C" w:rsidR="008D0E78" w:rsidRPr="00660AF3" w:rsidRDefault="00795F38" w:rsidP="008D0E78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autoSpaceDE w:val="0"/>
        <w:autoSpaceDN w:val="0"/>
        <w:adjustRightInd w:val="0"/>
        <w:snapToGrid w:val="0"/>
        <w:spacing w:after="120"/>
        <w:ind w:left="431" w:hanging="431"/>
        <w:rPr>
          <w:rFonts w:ascii="Times New Roman" w:eastAsiaTheme="minorEastAsia" w:hAnsi="Times New Roman"/>
          <w:b w:val="0"/>
          <w:sz w:val="21"/>
          <w:szCs w:val="21"/>
          <w:lang w:val="en-GB" w:eastAsia="zh-CN"/>
        </w:rPr>
      </w:pPr>
      <w:r w:rsidRPr="00660AF3">
        <w:rPr>
          <w:rFonts w:ascii="Times New Roman" w:hAnsi="Times New Roman"/>
          <w:sz w:val="28"/>
          <w:szCs w:val="28"/>
        </w:rPr>
        <w:t>Necessity of m</w:t>
      </w:r>
      <w:r w:rsidR="008D0E78" w:rsidRPr="00660AF3">
        <w:rPr>
          <w:rFonts w:ascii="Times New Roman" w:hAnsi="Times New Roman"/>
          <w:sz w:val="28"/>
          <w:szCs w:val="28"/>
        </w:rPr>
        <w:t>odelling near-field propagation</w:t>
      </w:r>
      <w:r w:rsidRPr="00660AF3">
        <w:rPr>
          <w:rFonts w:ascii="Times New Roman" w:hAnsi="Times New Roman"/>
          <w:sz w:val="28"/>
          <w:szCs w:val="28"/>
        </w:rPr>
        <w:t xml:space="preserve"> and spatial non-stationarity</w:t>
      </w:r>
      <w:r w:rsidR="008D0E78" w:rsidRPr="00660AF3">
        <w:rPr>
          <w:rFonts w:ascii="Times New Roman" w:eastAsiaTheme="minorEastAsia" w:hAnsi="Times New Roman"/>
          <w:b w:val="0"/>
          <w:sz w:val="21"/>
          <w:szCs w:val="21"/>
          <w:lang w:val="en-GB" w:eastAsia="zh-CN"/>
        </w:rPr>
        <w:t xml:space="preserve"> </w:t>
      </w:r>
    </w:p>
    <w:p w14:paraId="4AFEE080" w14:textId="6047ED48" w:rsidR="00660AF3" w:rsidRPr="003C696E" w:rsidRDefault="00660AF3" w:rsidP="00045435">
      <w:pPr>
        <w:spacing w:after="120"/>
        <w:jc w:val="both"/>
        <w:rPr>
          <w:rFonts w:eastAsiaTheme="minorEastAsia"/>
          <w:sz w:val="22"/>
          <w:szCs w:val="22"/>
          <w:lang w:val="en-US" w:eastAsia="zh-CN"/>
        </w:rPr>
      </w:pPr>
      <w:r w:rsidRPr="003C696E">
        <w:rPr>
          <w:rFonts w:eastAsiaTheme="minorEastAsia"/>
          <w:sz w:val="22"/>
          <w:szCs w:val="22"/>
          <w:lang w:val="en-US" w:eastAsia="zh-CN"/>
        </w:rPr>
        <w:t xml:space="preserve">The current channel model in TR 38.901 generates the channel coefficient under the far-field assumption with planar wavefront. However, </w:t>
      </w:r>
      <w:r w:rsidR="00671F07">
        <w:rPr>
          <w:rFonts w:eastAsiaTheme="minorEastAsia"/>
          <w:sz w:val="22"/>
          <w:szCs w:val="22"/>
          <w:lang w:val="en-US" w:eastAsia="zh-CN"/>
        </w:rPr>
        <w:t>with</w:t>
      </w:r>
      <w:r w:rsidR="00BB40FF" w:rsidRPr="003C696E">
        <w:rPr>
          <w:rFonts w:eastAsiaTheme="minorEastAsia"/>
          <w:sz w:val="22"/>
          <w:szCs w:val="22"/>
          <w:lang w:val="en-US" w:eastAsia="zh-CN"/>
        </w:rPr>
        <w:t xml:space="preserve"> the </w:t>
      </w:r>
      <w:r w:rsidR="00671F07">
        <w:rPr>
          <w:rFonts w:eastAsiaTheme="minorEastAsia"/>
          <w:sz w:val="22"/>
          <w:szCs w:val="22"/>
          <w:lang w:val="en-US" w:eastAsia="zh-CN"/>
        </w:rPr>
        <w:t xml:space="preserve">increase of </w:t>
      </w:r>
      <w:r w:rsidR="00BB40FF" w:rsidRPr="003C696E">
        <w:rPr>
          <w:rFonts w:eastAsiaTheme="minorEastAsia"/>
          <w:sz w:val="22"/>
          <w:szCs w:val="22"/>
          <w:lang w:val="en-US" w:eastAsia="zh-CN"/>
        </w:rPr>
        <w:t xml:space="preserve">carrier frequency </w:t>
      </w:r>
      <w:r w:rsidR="00671F07">
        <w:rPr>
          <w:rFonts w:eastAsiaTheme="minorEastAsia"/>
          <w:sz w:val="22"/>
          <w:szCs w:val="22"/>
          <w:lang w:val="en-US" w:eastAsia="zh-CN"/>
        </w:rPr>
        <w:t xml:space="preserve">as well as </w:t>
      </w:r>
      <w:r w:rsidRPr="003C696E">
        <w:rPr>
          <w:rFonts w:eastAsiaTheme="minorEastAsia"/>
          <w:sz w:val="22"/>
          <w:szCs w:val="22"/>
          <w:lang w:val="en-US" w:eastAsia="zh-CN"/>
        </w:rPr>
        <w:t xml:space="preserve">the enlargement of </w:t>
      </w:r>
      <w:r w:rsidR="000D7E97" w:rsidRPr="003C696E">
        <w:rPr>
          <w:rFonts w:eastAsiaTheme="minorEastAsia"/>
          <w:sz w:val="22"/>
          <w:szCs w:val="22"/>
          <w:lang w:val="en-US" w:eastAsia="zh-CN"/>
        </w:rPr>
        <w:t xml:space="preserve">antenna </w:t>
      </w:r>
      <w:r w:rsidRPr="003C696E">
        <w:rPr>
          <w:rFonts w:eastAsiaTheme="minorEastAsia"/>
          <w:sz w:val="22"/>
          <w:szCs w:val="22"/>
          <w:lang w:val="en-US" w:eastAsia="zh-CN"/>
        </w:rPr>
        <w:t xml:space="preserve">array, the spherical-wavefront </w:t>
      </w:r>
      <w:r w:rsidR="00D33A64">
        <w:rPr>
          <w:rFonts w:eastAsiaTheme="minorEastAsia"/>
          <w:sz w:val="22"/>
          <w:szCs w:val="22"/>
          <w:lang w:val="en-US" w:eastAsia="zh-CN"/>
        </w:rPr>
        <w:t xml:space="preserve">characteristic </w:t>
      </w:r>
      <w:r w:rsidR="0095275E">
        <w:rPr>
          <w:rFonts w:eastAsiaTheme="minorEastAsia"/>
          <w:sz w:val="22"/>
          <w:szCs w:val="22"/>
          <w:lang w:val="en-US" w:eastAsia="zh-CN"/>
        </w:rPr>
        <w:t xml:space="preserve">of </w:t>
      </w:r>
      <w:r w:rsidRPr="003C696E">
        <w:rPr>
          <w:rFonts w:eastAsiaTheme="minorEastAsia"/>
          <w:sz w:val="22"/>
          <w:szCs w:val="22"/>
          <w:lang w:val="en-US" w:eastAsia="zh-CN"/>
        </w:rPr>
        <w:t>propagation</w:t>
      </w:r>
      <w:r w:rsidR="000D7E97" w:rsidRPr="003C696E">
        <w:rPr>
          <w:rFonts w:eastAsiaTheme="minorEastAsia"/>
          <w:sz w:val="22"/>
          <w:szCs w:val="22"/>
          <w:lang w:val="en-US" w:eastAsia="zh-CN"/>
        </w:rPr>
        <w:t xml:space="preserve"> channel</w:t>
      </w:r>
      <w:r w:rsidRPr="003C696E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95275E">
        <w:rPr>
          <w:rFonts w:eastAsiaTheme="minorEastAsia"/>
          <w:sz w:val="22"/>
          <w:szCs w:val="22"/>
          <w:lang w:val="en-US" w:eastAsia="zh-CN"/>
        </w:rPr>
        <w:t>becomes more and more</w:t>
      </w:r>
      <w:r w:rsidRPr="003C696E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D33A64">
        <w:rPr>
          <w:rFonts w:eastAsiaTheme="minorEastAsia"/>
          <w:sz w:val="22"/>
          <w:szCs w:val="22"/>
          <w:lang w:val="en-US" w:eastAsia="zh-CN"/>
        </w:rPr>
        <w:t>obvious</w:t>
      </w:r>
      <w:r w:rsidRPr="003C696E">
        <w:rPr>
          <w:rFonts w:eastAsiaTheme="minorEastAsia"/>
          <w:sz w:val="22"/>
          <w:szCs w:val="22"/>
          <w:lang w:val="en-US" w:eastAsia="zh-CN"/>
        </w:rPr>
        <w:t>.</w:t>
      </w:r>
      <w:r w:rsidR="00E00874" w:rsidRPr="003C696E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DA6D04">
        <w:rPr>
          <w:rFonts w:eastAsiaTheme="minorEastAsia"/>
          <w:sz w:val="22"/>
          <w:szCs w:val="22"/>
          <w:lang w:val="en-US" w:eastAsia="zh-CN"/>
        </w:rPr>
        <w:t xml:space="preserve">In order to clearly observe the impact of </w:t>
      </w:r>
      <w:r w:rsidR="00DA6D04" w:rsidRPr="003C696E">
        <w:rPr>
          <w:rFonts w:eastAsiaTheme="minorEastAsia"/>
          <w:sz w:val="22"/>
          <w:szCs w:val="22"/>
          <w:lang w:val="en-US" w:eastAsia="zh-CN"/>
        </w:rPr>
        <w:t xml:space="preserve">spherical-wavefront </w:t>
      </w:r>
      <w:r w:rsidR="00DA6D04">
        <w:rPr>
          <w:rFonts w:eastAsiaTheme="minorEastAsia"/>
          <w:sz w:val="22"/>
          <w:szCs w:val="22"/>
          <w:lang w:val="en-US" w:eastAsia="zh-CN"/>
        </w:rPr>
        <w:t xml:space="preserve">on channel coefficients, following correlation between channel </w:t>
      </w:r>
      <w:r w:rsidR="00D85CD1">
        <w:rPr>
          <w:rFonts w:eastAsiaTheme="minorEastAsia"/>
          <w:sz w:val="22"/>
          <w:szCs w:val="22"/>
          <w:lang w:val="en-US" w:eastAsia="zh-CN"/>
        </w:rPr>
        <w:t>coefficients</w:t>
      </w:r>
      <w:r w:rsidR="000467B4">
        <w:rPr>
          <w:rFonts w:eastAsiaTheme="minorEastAsia"/>
          <w:sz w:val="22"/>
          <w:szCs w:val="22"/>
          <w:lang w:val="en-US" w:eastAsia="zh-CN"/>
        </w:rPr>
        <w:t xml:space="preserve"> under planar- and spherical-wavefront assumptions is calculated:</w:t>
      </w:r>
    </w:p>
    <w:p w14:paraId="63AA0BF1" w14:textId="13C69171" w:rsidR="00660AF3" w:rsidRPr="00E00874" w:rsidRDefault="00660AF3" w:rsidP="00045435">
      <w:pPr>
        <w:spacing w:afterLines="50" w:after="120"/>
        <w:jc w:val="both"/>
        <w:rPr>
          <w:rFonts w:eastAsiaTheme="minorEastAsia"/>
          <w:sz w:val="22"/>
          <w:lang w:eastAsia="zh-CN"/>
        </w:rPr>
      </w:pPr>
      <m:oMathPara>
        <m:oMath>
          <m:r>
            <w:rPr>
              <w:rFonts w:ascii="Cambria Math" w:eastAsiaTheme="minorEastAsia" w:hAnsi="Cambria Math"/>
              <w:sz w:val="22"/>
              <w:lang w:eastAsia="zh-CN"/>
            </w:rPr>
            <m:t>ρ</m:t>
          </m:r>
          <m:r>
            <m:rPr>
              <m:sty m:val="p"/>
            </m:rPr>
            <w:rPr>
              <w:rFonts w:ascii="Cambria Math" w:eastAsiaTheme="minorEastAsia" w:hAnsi="Cambria Math"/>
              <w:sz w:val="22"/>
              <w:lang w:eastAsia="zh-CN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sz w:val="22"/>
                  <w:lang w:eastAsia="zh-CN"/>
                </w:rPr>
              </m:ctrlPr>
            </m:fPr>
            <m:num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sz w:val="22"/>
                      <w:lang w:eastAsia="zh-C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Theme="minorEastAsia" w:hAnsi="Cambria Math"/>
                          <w:sz w:val="22"/>
                          <w:lang w:eastAsia="zh-CN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2"/>
                          <w:lang w:eastAsia="zh-CN"/>
                        </w:rPr>
                        <m:t>h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lang w:eastAsia="zh-CN"/>
                        </w:rPr>
                        <m:t>PWA</m:t>
                      </m:r>
                    </m:sub>
                    <m:sup>
                      <m:r>
                        <w:rPr>
                          <w:rFonts w:ascii="Cambria Math" w:eastAsiaTheme="minorEastAsia" w:hAnsi="Cambria Math"/>
                          <w:sz w:val="22"/>
                          <w:lang w:eastAsia="zh-CN"/>
                        </w:rPr>
                        <m:t>H</m:t>
                      </m:r>
                    </m:sup>
                  </m:sSubSup>
                  <m:sSub>
                    <m:sSubPr>
                      <m:ctrlPr>
                        <w:rPr>
                          <w:rFonts w:ascii="Cambria Math" w:eastAsiaTheme="minorEastAsia" w:hAnsi="Cambria Math"/>
                          <w:sz w:val="22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2"/>
                          <w:lang w:eastAsia="zh-CN"/>
                        </w:rPr>
                        <m:t>h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lang w:eastAsia="zh-CN"/>
                        </w:rPr>
                        <m:t>SWA</m:t>
                      </m:r>
                    </m:sub>
                  </m:sSub>
                </m:e>
              </m:d>
            </m:num>
            <m:den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sz w:val="22"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sz w:val="22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2"/>
                          <w:lang w:eastAsia="zh-CN"/>
                        </w:rPr>
                        <m:t>h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lang w:eastAsia="zh-CN"/>
                        </w:rPr>
                        <m:t>PWA</m:t>
                      </m:r>
                    </m:sub>
                  </m:sSub>
                </m:e>
              </m:d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sz w:val="22"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sz w:val="22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2"/>
                          <w:lang w:eastAsia="zh-CN"/>
                        </w:rPr>
                        <m:t>h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lang w:eastAsia="zh-CN"/>
                        </w:rPr>
                        <m:t>SWA</m:t>
                      </m:r>
                    </m:sub>
                  </m:sSub>
                </m:e>
              </m:d>
            </m:den>
          </m:f>
        </m:oMath>
      </m:oMathPara>
    </w:p>
    <w:p w14:paraId="0D98FD83" w14:textId="26ED335D" w:rsidR="00660AF3" w:rsidRPr="00E00874" w:rsidRDefault="00660AF3">
      <w:pPr>
        <w:jc w:val="both"/>
        <w:rPr>
          <w:rFonts w:eastAsiaTheme="minorEastAsia"/>
          <w:sz w:val="22"/>
          <w:lang w:eastAsia="zh-CN"/>
        </w:rPr>
      </w:pPr>
      <w:r w:rsidRPr="00E00874">
        <w:rPr>
          <w:rFonts w:eastAsiaTheme="minorEastAsia"/>
          <w:sz w:val="22"/>
          <w:lang w:eastAsia="zh-CN"/>
        </w:rPr>
        <w:t xml:space="preserve">where </w:t>
      </w:r>
      <m:oMath>
        <m:sSub>
          <m:sSubPr>
            <m:ctrlPr>
              <w:rPr>
                <w:rFonts w:ascii="Cambria Math" w:eastAsiaTheme="minorEastAsia" w:hAnsi="Cambria Math"/>
                <w:sz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lang w:eastAsia="zh-CN"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2"/>
                <w:lang w:eastAsia="zh-CN"/>
              </w:rPr>
              <m:t>PWA</m:t>
            </m:r>
          </m:sub>
        </m:sSub>
      </m:oMath>
      <w:r w:rsidRPr="00E00874">
        <w:rPr>
          <w:rFonts w:eastAsiaTheme="minorEastAsia"/>
          <w:sz w:val="22"/>
          <w:lang w:eastAsia="zh-CN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sz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lang w:eastAsia="zh-CN"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2"/>
                <w:lang w:eastAsia="zh-CN"/>
              </w:rPr>
              <m:t>SWA</m:t>
            </m:r>
          </m:sub>
        </m:sSub>
      </m:oMath>
      <w:r w:rsidRPr="00E00874">
        <w:rPr>
          <w:rFonts w:eastAsiaTheme="minorEastAsia"/>
          <w:sz w:val="22"/>
          <w:lang w:eastAsia="zh-CN"/>
        </w:rPr>
        <w:t xml:space="preserve"> represent the vectorized spatial channel m</w:t>
      </w:r>
      <w:r w:rsidR="00D85CD1">
        <w:rPr>
          <w:rFonts w:eastAsiaTheme="minorEastAsia"/>
          <w:sz w:val="22"/>
          <w:lang w:eastAsia="zh-CN"/>
        </w:rPr>
        <w:t>a</w:t>
      </w:r>
      <w:r w:rsidRPr="00E00874">
        <w:rPr>
          <w:rFonts w:eastAsiaTheme="minorEastAsia"/>
          <w:sz w:val="22"/>
          <w:lang w:eastAsia="zh-CN"/>
        </w:rPr>
        <w:t>trices</w:t>
      </w:r>
      <w:r w:rsidR="000B4506">
        <w:rPr>
          <w:rFonts w:eastAsiaTheme="minorEastAsia"/>
          <w:sz w:val="22"/>
          <w:lang w:eastAsia="zh-CN"/>
        </w:rPr>
        <w:t xml:space="preserve"> under</w:t>
      </w:r>
      <w:r w:rsidRPr="00E00874">
        <w:rPr>
          <w:rFonts w:eastAsiaTheme="minorEastAsia"/>
          <w:sz w:val="22"/>
          <w:lang w:eastAsia="zh-CN"/>
        </w:rPr>
        <w:t xml:space="preserve"> planar</w:t>
      </w:r>
      <w:r w:rsidR="000B4506">
        <w:rPr>
          <w:rFonts w:eastAsiaTheme="minorEastAsia"/>
          <w:sz w:val="22"/>
          <w:lang w:eastAsia="zh-CN"/>
        </w:rPr>
        <w:t xml:space="preserve">- and </w:t>
      </w:r>
      <w:r w:rsidRPr="00E00874">
        <w:rPr>
          <w:rFonts w:eastAsiaTheme="minorEastAsia"/>
          <w:sz w:val="22"/>
          <w:lang w:eastAsia="zh-CN"/>
        </w:rPr>
        <w:t>spherical-wavefront assumptions</w:t>
      </w:r>
      <w:r w:rsidR="000B4506">
        <w:rPr>
          <w:rFonts w:eastAsiaTheme="minorEastAsia"/>
          <w:sz w:val="22"/>
          <w:lang w:eastAsia="zh-CN"/>
        </w:rPr>
        <w:t>,</w:t>
      </w:r>
      <w:r w:rsidRPr="00E00874">
        <w:rPr>
          <w:rFonts w:eastAsiaTheme="minorEastAsia"/>
          <w:sz w:val="22"/>
          <w:lang w:eastAsia="zh-CN"/>
        </w:rPr>
        <w:t xml:space="preserve"> respectively. The </w:t>
      </w:r>
      <w:r w:rsidR="000B4506">
        <w:rPr>
          <w:rFonts w:eastAsiaTheme="minorEastAsia"/>
          <w:sz w:val="22"/>
          <w:lang w:eastAsia="zh-CN"/>
        </w:rPr>
        <w:t>configurations for generating</w:t>
      </w:r>
      <w:r w:rsidR="00B91A02">
        <w:rPr>
          <w:rFonts w:eastAsiaTheme="minorEastAsia"/>
          <w:sz w:val="22"/>
          <w:lang w:eastAsia="zh-CN"/>
        </w:rPr>
        <w:t xml:space="preserve"> the channel coefficients </w:t>
      </w:r>
      <w:r w:rsidRPr="00E00874">
        <w:rPr>
          <w:rFonts w:eastAsiaTheme="minorEastAsia"/>
          <w:sz w:val="22"/>
          <w:lang w:eastAsia="zh-CN"/>
        </w:rPr>
        <w:t xml:space="preserve">are listed in </w:t>
      </w:r>
      <w:r w:rsidR="003F4557">
        <w:rPr>
          <w:rFonts w:eastAsiaTheme="minorEastAsia"/>
          <w:sz w:val="22"/>
          <w:lang w:eastAsia="zh-CN"/>
        </w:rPr>
        <w:fldChar w:fldCharType="begin"/>
      </w:r>
      <w:r w:rsidR="003F4557">
        <w:rPr>
          <w:rFonts w:eastAsiaTheme="minorEastAsia"/>
          <w:sz w:val="22"/>
          <w:lang w:eastAsia="zh-CN"/>
        </w:rPr>
        <w:instrText xml:space="preserve"> REF _Ref172798023 \h  \* MERGEFORMAT </w:instrText>
      </w:r>
      <w:r w:rsidR="003F4557">
        <w:rPr>
          <w:rFonts w:eastAsiaTheme="minorEastAsia"/>
          <w:sz w:val="22"/>
          <w:lang w:eastAsia="zh-CN"/>
        </w:rPr>
      </w:r>
      <w:r w:rsidR="003F4557">
        <w:rPr>
          <w:rFonts w:eastAsiaTheme="minorEastAsia"/>
          <w:sz w:val="22"/>
          <w:lang w:eastAsia="zh-CN"/>
        </w:rPr>
        <w:fldChar w:fldCharType="separate"/>
      </w:r>
      <w:r w:rsidR="00AF7C06" w:rsidRPr="00AF7C06">
        <w:rPr>
          <w:rFonts w:eastAsiaTheme="minorEastAsia"/>
          <w:sz w:val="22"/>
          <w:lang w:eastAsia="zh-CN"/>
        </w:rPr>
        <w:t>Table 1</w:t>
      </w:r>
      <w:r w:rsidR="003F4557">
        <w:rPr>
          <w:rFonts w:eastAsiaTheme="minorEastAsia"/>
          <w:sz w:val="22"/>
          <w:lang w:eastAsia="zh-CN"/>
        </w:rPr>
        <w:fldChar w:fldCharType="end"/>
      </w:r>
      <w:r w:rsidRPr="00E00874">
        <w:rPr>
          <w:rFonts w:eastAsiaTheme="minorEastAsia"/>
          <w:sz w:val="22"/>
          <w:lang w:eastAsia="zh-CN"/>
        </w:rPr>
        <w:t>.</w:t>
      </w:r>
    </w:p>
    <w:p w14:paraId="41423FB7" w14:textId="25558CF1" w:rsidR="00660AF3" w:rsidRPr="00AA3DD2" w:rsidRDefault="00AA3DD2" w:rsidP="00AA3DD2">
      <w:pPr>
        <w:pStyle w:val="0Maintext"/>
        <w:spacing w:afterLines="50" w:after="120" w:afterAutospacing="0" w:line="240" w:lineRule="auto"/>
        <w:ind w:firstLine="357"/>
        <w:jc w:val="center"/>
        <w:rPr>
          <w:lang w:eastAsia="zh-CN"/>
        </w:rPr>
      </w:pPr>
      <w:bookmarkStart w:id="5" w:name="_Ref172798023"/>
      <w:bookmarkStart w:id="6" w:name="_Ref172798020"/>
      <w:r w:rsidRPr="00AA3DD2">
        <w:rPr>
          <w:b/>
          <w:lang w:eastAsia="zh-CN"/>
        </w:rPr>
        <w:t xml:space="preserve">Table </w:t>
      </w:r>
      <w:r w:rsidRPr="00AA3DD2">
        <w:rPr>
          <w:b/>
          <w:lang w:eastAsia="zh-CN"/>
        </w:rPr>
        <w:fldChar w:fldCharType="begin"/>
      </w:r>
      <w:r w:rsidRPr="00AA3DD2">
        <w:rPr>
          <w:b/>
          <w:lang w:eastAsia="zh-CN"/>
        </w:rPr>
        <w:instrText xml:space="preserve"> SEQ Table \* ARABIC </w:instrText>
      </w:r>
      <w:r w:rsidRPr="00AA3DD2">
        <w:rPr>
          <w:b/>
          <w:lang w:eastAsia="zh-CN"/>
        </w:rPr>
        <w:fldChar w:fldCharType="separate"/>
      </w:r>
      <w:r w:rsidR="00AF7C06">
        <w:rPr>
          <w:b/>
          <w:noProof/>
          <w:lang w:eastAsia="zh-CN"/>
        </w:rPr>
        <w:t>1</w:t>
      </w:r>
      <w:r w:rsidRPr="00AA3DD2">
        <w:rPr>
          <w:b/>
          <w:lang w:eastAsia="zh-CN"/>
        </w:rPr>
        <w:fldChar w:fldCharType="end"/>
      </w:r>
      <w:bookmarkEnd w:id="5"/>
      <w:r w:rsidR="00660AF3">
        <w:rPr>
          <w:b/>
          <w:lang w:eastAsia="zh-CN"/>
        </w:rPr>
        <w:t xml:space="preserve"> </w:t>
      </w:r>
      <w:r w:rsidR="00B91A02">
        <w:rPr>
          <w:b/>
          <w:lang w:eastAsia="zh-CN"/>
        </w:rPr>
        <w:t>C</w:t>
      </w:r>
      <w:r w:rsidR="00660AF3">
        <w:rPr>
          <w:b/>
          <w:lang w:eastAsia="zh-CN"/>
        </w:rPr>
        <w:t>onfigurations</w:t>
      </w:r>
      <w:bookmarkEnd w:id="6"/>
      <w:r w:rsidR="00B91A02">
        <w:rPr>
          <w:b/>
          <w:lang w:eastAsia="zh-CN"/>
        </w:rPr>
        <w:t xml:space="preserve"> for generating channel coefficients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3260"/>
        <w:gridCol w:w="2680"/>
      </w:tblGrid>
      <w:tr w:rsidR="00660AF3" w14:paraId="19879E65" w14:textId="77777777" w:rsidTr="00045435">
        <w:trPr>
          <w:trHeight w:val="205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5932101" w14:textId="77777777" w:rsidR="00660AF3" w:rsidRPr="003C696E" w:rsidRDefault="00660AF3" w:rsidP="003C696E">
            <w:pPr>
              <w:adjustRightInd w:val="0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 w:rsidRPr="003C696E">
              <w:rPr>
                <w:rFonts w:eastAsia="SimSun"/>
                <w:b/>
                <w:lang w:val="en-US" w:eastAsia="zh-CN"/>
              </w:rPr>
              <w:t>Configuration</w:t>
            </w:r>
          </w:p>
        </w:tc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865EED2" w14:textId="77777777" w:rsidR="00660AF3" w:rsidRPr="003C696E" w:rsidRDefault="00660AF3" w:rsidP="003C696E">
            <w:pPr>
              <w:adjustRightInd w:val="0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 w:rsidRPr="003C696E">
              <w:rPr>
                <w:rFonts w:eastAsia="SimSun"/>
                <w:b/>
                <w:lang w:val="en-US" w:eastAsia="zh-CN"/>
              </w:rPr>
              <w:t>Description</w:t>
            </w:r>
          </w:p>
        </w:tc>
      </w:tr>
      <w:tr w:rsidR="00660AF3" w14:paraId="5A5F771C" w14:textId="77777777" w:rsidTr="003C696E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453B3" w14:textId="77777777" w:rsidR="00660AF3" w:rsidRPr="003C696E" w:rsidRDefault="00660AF3" w:rsidP="003C696E">
            <w:pPr>
              <w:adjustRightInd w:val="0"/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3C696E">
              <w:rPr>
                <w:rFonts w:eastAsia="SimSun"/>
                <w:lang w:val="en-US" w:eastAsia="zh-CN"/>
              </w:rPr>
              <w:t>Center frequency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BA6B0" w14:textId="77777777" w:rsidR="00660AF3" w:rsidRPr="003C696E" w:rsidRDefault="00660AF3" w:rsidP="003C696E">
            <w:pPr>
              <w:adjustRightInd w:val="0"/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3C696E">
              <w:rPr>
                <w:rFonts w:eastAsia="SimSun"/>
                <w:lang w:val="en-US" w:eastAsia="zh-CN"/>
              </w:rPr>
              <w:t>6.7GHz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66B4F" w14:textId="0F07C2CF" w:rsidR="00660AF3" w:rsidRDefault="00660AF3" w:rsidP="003C696E">
            <w:pPr>
              <w:adjustRightInd w:val="0"/>
              <w:spacing w:after="0"/>
              <w:jc w:val="center"/>
              <w:rPr>
                <w:rFonts w:eastAsia="SimSun"/>
                <w:lang w:val="x-none" w:eastAsia="zh-CN"/>
              </w:rPr>
            </w:pPr>
            <w:r w:rsidRPr="003C696E">
              <w:rPr>
                <w:rFonts w:eastAsia="SimSun"/>
                <w:lang w:val="en-US" w:eastAsia="zh-CN"/>
              </w:rPr>
              <w:t>15GHz</w:t>
            </w:r>
          </w:p>
        </w:tc>
      </w:tr>
      <w:tr w:rsidR="00660AF3" w14:paraId="55BEB731" w14:textId="77777777" w:rsidTr="003C696E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95CF8" w14:textId="77777777" w:rsidR="00660AF3" w:rsidRPr="003C696E" w:rsidRDefault="00660AF3" w:rsidP="003C696E">
            <w:pPr>
              <w:adjustRightInd w:val="0"/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3C696E">
              <w:rPr>
                <w:rFonts w:eastAsia="SimSun"/>
                <w:lang w:val="en-US" w:eastAsia="zh-CN"/>
              </w:rPr>
              <w:t>Channel model</w:t>
            </w:r>
          </w:p>
        </w:tc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049DF" w14:textId="5B971E35" w:rsidR="00660AF3" w:rsidRPr="003C696E" w:rsidRDefault="00660AF3" w:rsidP="003C696E">
            <w:pPr>
              <w:adjustRightInd w:val="0"/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3C696E">
              <w:rPr>
                <w:rFonts w:eastAsia="SimSun"/>
                <w:lang w:val="en-US" w:eastAsia="zh-CN"/>
              </w:rPr>
              <w:t>TR 38.901 UMa under planar</w:t>
            </w:r>
            <w:r w:rsidR="000C435D">
              <w:rPr>
                <w:rFonts w:eastAsia="SimSun" w:hint="eastAsia"/>
                <w:lang w:val="en-US" w:eastAsia="zh-CN"/>
              </w:rPr>
              <w:t>-</w:t>
            </w:r>
            <w:r w:rsidRPr="003C696E">
              <w:rPr>
                <w:rFonts w:eastAsia="SimSun"/>
                <w:lang w:val="en-US" w:eastAsia="zh-CN"/>
              </w:rPr>
              <w:t>/spherical-wavefront assumption</w:t>
            </w:r>
          </w:p>
        </w:tc>
      </w:tr>
      <w:tr w:rsidR="00660AF3" w14:paraId="0A1C54CC" w14:textId="77777777" w:rsidTr="003C696E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6C213" w14:textId="14095BEB" w:rsidR="00660AF3" w:rsidRPr="003C696E" w:rsidRDefault="00660AF3" w:rsidP="003C696E">
            <w:pPr>
              <w:adjustRightInd w:val="0"/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3C696E">
              <w:rPr>
                <w:rFonts w:eastAsia="SimSun"/>
                <w:lang w:val="en-US" w:eastAsia="zh-CN"/>
              </w:rPr>
              <w:t>B</w:t>
            </w:r>
            <w:r w:rsidR="000C435D">
              <w:rPr>
                <w:rFonts w:eastAsia="SimSun"/>
                <w:lang w:val="en-US" w:eastAsia="zh-CN"/>
              </w:rPr>
              <w:t>S</w:t>
            </w:r>
            <w:r w:rsidRPr="003C696E">
              <w:rPr>
                <w:rFonts w:eastAsia="SimSun"/>
                <w:lang w:val="en-US" w:eastAsia="zh-CN"/>
              </w:rPr>
              <w:t xml:space="preserve"> antenna array size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FFC44" w14:textId="46180190" w:rsidR="00660AF3" w:rsidRPr="003C696E" w:rsidRDefault="00660AF3" w:rsidP="003C696E">
            <w:pPr>
              <w:adjustRightInd w:val="0"/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3C696E">
              <w:rPr>
                <w:rFonts w:eastAsia="SimSun"/>
                <w:lang w:val="en-US" w:eastAsia="zh-CN"/>
              </w:rPr>
              <w:t xml:space="preserve">0.33m(H) </w:t>
            </w:r>
            <w:r w:rsidR="000C435D">
              <w:rPr>
                <w:rFonts w:eastAsia="SimSun"/>
                <w:lang w:val="en-US" w:eastAsia="zh-CN"/>
              </w:rPr>
              <w:t>×</w:t>
            </w:r>
            <w:r w:rsidRPr="003C696E">
              <w:rPr>
                <w:rFonts w:eastAsia="SimSun"/>
                <w:lang w:val="en-US" w:eastAsia="zh-CN"/>
              </w:rPr>
              <w:t xml:space="preserve"> 1.5m(V)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D7A5E" w14:textId="2200DE2F" w:rsidR="00660AF3" w:rsidRDefault="00660AF3" w:rsidP="003C696E">
            <w:pPr>
              <w:adjustRightInd w:val="0"/>
              <w:spacing w:after="0"/>
              <w:jc w:val="center"/>
              <w:rPr>
                <w:rFonts w:eastAsia="SimSun"/>
                <w:lang w:val="x-none" w:eastAsia="zh-CN"/>
              </w:rPr>
            </w:pPr>
            <w:r w:rsidRPr="003C696E">
              <w:rPr>
                <w:rFonts w:eastAsia="SimSun"/>
                <w:lang w:val="en-US" w:eastAsia="zh-CN"/>
              </w:rPr>
              <w:t xml:space="preserve">0.32m(H) </w:t>
            </w:r>
            <w:r w:rsidR="000C435D">
              <w:rPr>
                <w:rFonts w:eastAsia="SimSun"/>
                <w:lang w:val="en-US" w:eastAsia="zh-CN"/>
              </w:rPr>
              <w:t>×</w:t>
            </w:r>
            <w:r w:rsidRPr="003C696E">
              <w:rPr>
                <w:rFonts w:eastAsia="SimSun"/>
                <w:lang w:val="en-US" w:eastAsia="zh-CN"/>
              </w:rPr>
              <w:t xml:space="preserve"> 1.36m(V)</w:t>
            </w:r>
          </w:p>
        </w:tc>
      </w:tr>
      <w:tr w:rsidR="00660AF3" w14:paraId="3C648317" w14:textId="77777777" w:rsidTr="003C696E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DD845" w14:textId="178740DE" w:rsidR="00660AF3" w:rsidRPr="003C696E" w:rsidRDefault="00660AF3" w:rsidP="003C696E">
            <w:pPr>
              <w:adjustRightInd w:val="0"/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3C696E">
              <w:rPr>
                <w:rFonts w:eastAsia="SimSun"/>
                <w:lang w:val="en-US" w:eastAsia="zh-CN"/>
              </w:rPr>
              <w:t>Rayleigh distance (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lang w:val="en-US" w:eastAsia="zh-CN"/>
                </w:rPr>
                <m:t>2</m:t>
              </m:r>
              <m:sSup>
                <m:sSupPr>
                  <m:ctrlPr>
                    <w:rPr>
                      <w:rFonts w:ascii="Cambria Math" w:eastAsia="SimSun" w:hAnsi="Cambria Math"/>
                      <w:lang w:val="en-US" w:eastAsia="zh-CN"/>
                    </w:rPr>
                  </m:ctrlPr>
                </m:sSupPr>
                <m:e>
                  <m:r>
                    <w:rPr>
                      <w:rFonts w:ascii="Cambria Math" w:eastAsia="SimSun" w:hAnsi="Cambria Math"/>
                      <w:lang w:val="en-US" w:eastAsia="zh-CN"/>
                    </w:rPr>
                    <m:t>D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en-US" w:eastAsia="zh-CN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eastAsia="SimSun" w:hAnsi="Cambria Math"/>
                  <w:lang w:val="en-US" w:eastAsia="zh-CN"/>
                </w:rPr>
                <m:t>/</m:t>
              </m:r>
              <m:r>
                <w:rPr>
                  <w:rFonts w:ascii="Cambria Math" w:eastAsia="SimSun" w:hAnsi="Cambria Math"/>
                  <w:lang w:val="en-US" w:eastAsia="zh-CN"/>
                </w:rPr>
                <m:t>λ</m:t>
              </m:r>
            </m:oMath>
            <w:r w:rsidRPr="003C696E">
              <w:rPr>
                <w:rFonts w:eastAsia="SimSun"/>
                <w:lang w:val="en-US" w:eastAsia="zh-CN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EB7D0" w14:textId="61CF2C3E" w:rsidR="00660AF3" w:rsidRPr="003C696E" w:rsidRDefault="0073511F" w:rsidP="003C696E">
            <w:pPr>
              <w:adjustRightInd w:val="0"/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3C696E">
              <w:rPr>
                <w:rFonts w:eastAsia="SimSun"/>
                <w:lang w:val="en-US" w:eastAsia="zh-CN"/>
              </w:rPr>
              <w:t>1</w:t>
            </w:r>
            <w:r>
              <w:rPr>
                <w:rFonts w:eastAsia="SimSun"/>
                <w:lang w:val="en-US" w:eastAsia="zh-CN"/>
              </w:rPr>
              <w:t>04</w:t>
            </w:r>
            <w:r w:rsidRPr="003C696E">
              <w:rPr>
                <w:rFonts w:eastAsia="SimSun"/>
                <w:lang w:val="en-US" w:eastAsia="zh-CN"/>
              </w:rPr>
              <w:t xml:space="preserve">m </w:t>
            </w:r>
            <w:r w:rsidR="00660AF3" w:rsidRPr="003C696E">
              <w:rPr>
                <w:rFonts w:eastAsia="SimSun"/>
                <w:lang w:val="en-US" w:eastAsia="zh-CN"/>
              </w:rPr>
              <w:t xml:space="preserve">(where </w:t>
            </w:r>
            <w:r w:rsidR="00660AF3" w:rsidRPr="00045435">
              <w:rPr>
                <w:rFonts w:eastAsia="SimSun"/>
                <w:i/>
                <w:lang w:val="en-US" w:eastAsia="zh-CN"/>
              </w:rPr>
              <w:t>D</w:t>
            </w:r>
            <w:r w:rsidR="000C435D">
              <w:rPr>
                <w:rFonts w:eastAsia="SimSun"/>
                <w:lang w:val="en-US" w:eastAsia="zh-CN"/>
              </w:rPr>
              <w:t xml:space="preserve"> </w:t>
            </w:r>
            <w:r w:rsidR="00660AF3" w:rsidRPr="003C696E">
              <w:rPr>
                <w:rFonts w:eastAsia="SimSun"/>
                <w:lang w:val="en-US" w:eastAsia="zh-CN"/>
              </w:rPr>
              <w:t>=</w:t>
            </w:r>
            <w:r w:rsidR="000C435D">
              <w:rPr>
                <w:rFonts w:eastAsia="SimSun"/>
                <w:lang w:val="en-US" w:eastAsia="zh-CN"/>
              </w:rPr>
              <w:t xml:space="preserve"> </w:t>
            </w:r>
            <w:r w:rsidR="00660AF3" w:rsidRPr="003C696E">
              <w:rPr>
                <w:rFonts w:eastAsia="SimSun"/>
                <w:lang w:val="en-US" w:eastAsia="zh-CN"/>
              </w:rPr>
              <w:t>1.53m)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EA45D" w14:textId="5155426B" w:rsidR="00660AF3" w:rsidRDefault="00660AF3" w:rsidP="003C696E">
            <w:pPr>
              <w:adjustRightInd w:val="0"/>
              <w:spacing w:after="0"/>
              <w:jc w:val="center"/>
              <w:rPr>
                <w:rFonts w:eastAsia="SimSun"/>
                <w:lang w:val="x-none" w:eastAsia="zh-CN"/>
              </w:rPr>
            </w:pPr>
            <w:r w:rsidRPr="003C696E">
              <w:rPr>
                <w:rFonts w:eastAsia="SimSun"/>
                <w:lang w:val="en-US" w:eastAsia="zh-CN"/>
              </w:rPr>
              <w:t xml:space="preserve">196m (where </w:t>
            </w:r>
            <w:r w:rsidRPr="00045435">
              <w:rPr>
                <w:rFonts w:eastAsia="SimSun"/>
                <w:i/>
                <w:lang w:val="en-US" w:eastAsia="zh-CN"/>
              </w:rPr>
              <w:t>D</w:t>
            </w:r>
            <w:r w:rsidR="000C435D">
              <w:rPr>
                <w:rFonts w:eastAsia="SimSun"/>
                <w:lang w:val="en-US" w:eastAsia="zh-CN"/>
              </w:rPr>
              <w:t xml:space="preserve"> </w:t>
            </w:r>
            <w:r w:rsidRPr="003C696E">
              <w:rPr>
                <w:rFonts w:eastAsia="SimSun"/>
                <w:lang w:val="en-US" w:eastAsia="zh-CN"/>
              </w:rPr>
              <w:t>=</w:t>
            </w:r>
            <w:r w:rsidR="000C435D">
              <w:rPr>
                <w:rFonts w:eastAsia="SimSun"/>
                <w:lang w:val="en-US" w:eastAsia="zh-CN"/>
              </w:rPr>
              <w:t xml:space="preserve"> </w:t>
            </w:r>
            <w:r w:rsidRPr="003C696E">
              <w:rPr>
                <w:rFonts w:eastAsia="SimSun"/>
                <w:lang w:val="en-US" w:eastAsia="zh-CN"/>
              </w:rPr>
              <w:t>1.4m)</w:t>
            </w:r>
          </w:p>
        </w:tc>
      </w:tr>
      <w:tr w:rsidR="00E00874" w14:paraId="7CAE4C2D" w14:textId="77777777" w:rsidTr="003C696E">
        <w:trPr>
          <w:trHeight w:val="56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5D435" w14:textId="77777777" w:rsidR="00E00874" w:rsidRPr="003C696E" w:rsidRDefault="00E00874" w:rsidP="003C696E">
            <w:pPr>
              <w:adjustRightInd w:val="0"/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3C696E">
              <w:rPr>
                <w:rFonts w:eastAsia="SimSun"/>
                <w:lang w:val="en-US" w:eastAsia="zh-CN"/>
              </w:rPr>
              <w:t>Channel condition and UE distribution</w:t>
            </w:r>
          </w:p>
        </w:tc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57AC0" w14:textId="77777777" w:rsidR="00E00874" w:rsidRDefault="00E00874" w:rsidP="00D128C2">
            <w:pPr>
              <w:adjustRightInd w:val="0"/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3C696E">
              <w:rPr>
                <w:rFonts w:eastAsia="SimSun"/>
                <w:lang w:val="en-US" w:eastAsia="zh-CN"/>
              </w:rPr>
              <w:t>80% indoor + 20% outdoor UEs with random LOS/NLOS condition</w:t>
            </w:r>
          </w:p>
          <w:p w14:paraId="36913BC2" w14:textId="67C04891" w:rsidR="00F0222A" w:rsidRPr="003C696E" w:rsidRDefault="00F0222A" w:rsidP="003C696E">
            <w:pPr>
              <w:adjustRightInd w:val="0"/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U</w:t>
            </w:r>
            <w:r>
              <w:rPr>
                <w:rFonts w:eastAsia="SimSun"/>
                <w:lang w:val="en-US" w:eastAsia="zh-CN"/>
              </w:rPr>
              <w:t>Es are at least 35m away from the BS</w:t>
            </w:r>
            <w:r w:rsidR="004F6E9D">
              <w:rPr>
                <w:rFonts w:eastAsia="SimSun"/>
                <w:lang w:val="en-US" w:eastAsia="zh-CN"/>
              </w:rPr>
              <w:t xml:space="preserve"> </w:t>
            </w:r>
          </w:p>
        </w:tc>
      </w:tr>
    </w:tbl>
    <w:p w14:paraId="27047E8F" w14:textId="4F36E459" w:rsidR="00660AF3" w:rsidRDefault="002E3897" w:rsidP="00045435">
      <w:pPr>
        <w:spacing w:beforeLines="50" w:before="120" w:after="0"/>
        <w:jc w:val="center"/>
        <w:rPr>
          <w:rFonts w:eastAsiaTheme="minorEastAsia"/>
          <w:noProof/>
          <w:lang w:eastAsia="zh-CN"/>
        </w:rPr>
      </w:pPr>
      <w:r>
        <w:rPr>
          <w:rFonts w:eastAsiaTheme="minorEastAsia" w:hint="eastAsia"/>
          <w:noProof/>
          <w:lang w:eastAsia="zh-CN"/>
        </w:rPr>
        <w:t xml:space="preserve"> </w:t>
      </w:r>
      <w:r>
        <w:rPr>
          <w:rFonts w:eastAsiaTheme="minorEastAsia"/>
          <w:noProof/>
          <w:lang w:eastAsia="zh-CN"/>
        </w:rPr>
        <w:t xml:space="preserve">          </w:t>
      </w:r>
      <w:r w:rsidR="00715B74">
        <w:rPr>
          <w:noProof/>
          <w:lang w:val="en-US" w:eastAsia="zh-CN"/>
        </w:rPr>
        <w:drawing>
          <wp:inline distT="0" distB="0" distL="0" distR="0" wp14:anchorId="50B12453" wp14:editId="2FFE5722">
            <wp:extent cx="2880000" cy="216000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u6g_losnlos_new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15B74">
        <w:rPr>
          <w:noProof/>
          <w:lang w:val="en-US" w:eastAsia="zh-CN"/>
        </w:rPr>
        <w:drawing>
          <wp:inline distT="0" distB="0" distL="0" distR="0" wp14:anchorId="0F4B3AFD" wp14:editId="75EE7F70">
            <wp:extent cx="2880000" cy="2160001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15g_losnlos_new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21600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6B6158" w14:textId="4BCEA996" w:rsidR="000C435D" w:rsidRPr="00045435" w:rsidRDefault="000C435D" w:rsidP="00045435">
      <w:pPr>
        <w:spacing w:after="120"/>
        <w:ind w:left="1988" w:firstLine="284"/>
        <w:rPr>
          <w:rFonts w:eastAsiaTheme="minorEastAsia"/>
          <w:b/>
          <w:lang w:eastAsia="zh-CN"/>
        </w:rPr>
      </w:pPr>
      <w:r w:rsidRPr="00AC04D6">
        <w:rPr>
          <w:rFonts w:eastAsiaTheme="minorEastAsia"/>
          <w:b/>
          <w:lang w:eastAsia="zh-CN"/>
        </w:rPr>
        <w:t xml:space="preserve">(a) </w:t>
      </w:r>
      <w:r>
        <w:rPr>
          <w:rFonts w:eastAsiaTheme="minorEastAsia"/>
          <w:b/>
          <w:lang w:eastAsia="zh-CN"/>
        </w:rPr>
        <w:t>6.7GHz</w:t>
      </w:r>
      <w:r>
        <w:rPr>
          <w:rFonts w:eastAsiaTheme="minorEastAsia"/>
          <w:b/>
          <w:lang w:eastAsia="zh-CN"/>
        </w:rPr>
        <w:tab/>
      </w:r>
      <w:r>
        <w:rPr>
          <w:rFonts w:eastAsiaTheme="minorEastAsia"/>
          <w:b/>
          <w:lang w:eastAsia="zh-CN"/>
        </w:rPr>
        <w:tab/>
      </w:r>
      <w:r>
        <w:rPr>
          <w:rFonts w:eastAsiaTheme="minorEastAsia"/>
          <w:b/>
          <w:lang w:eastAsia="zh-CN"/>
        </w:rPr>
        <w:tab/>
      </w:r>
      <w:r>
        <w:rPr>
          <w:rFonts w:eastAsiaTheme="minorEastAsia"/>
          <w:b/>
          <w:lang w:eastAsia="zh-CN"/>
        </w:rPr>
        <w:tab/>
      </w:r>
      <w:r>
        <w:rPr>
          <w:rFonts w:eastAsiaTheme="minorEastAsia"/>
          <w:b/>
          <w:lang w:eastAsia="zh-CN"/>
        </w:rPr>
        <w:tab/>
      </w:r>
      <w:r>
        <w:rPr>
          <w:rFonts w:eastAsiaTheme="minorEastAsia"/>
          <w:b/>
          <w:lang w:eastAsia="zh-CN"/>
        </w:rPr>
        <w:tab/>
      </w:r>
      <w:r>
        <w:rPr>
          <w:rFonts w:eastAsiaTheme="minorEastAsia"/>
          <w:b/>
          <w:lang w:eastAsia="zh-CN"/>
        </w:rPr>
        <w:tab/>
      </w:r>
      <w:r>
        <w:rPr>
          <w:rFonts w:eastAsiaTheme="minorEastAsia"/>
          <w:b/>
          <w:lang w:eastAsia="zh-CN"/>
        </w:rPr>
        <w:tab/>
      </w:r>
      <w:r>
        <w:rPr>
          <w:rFonts w:eastAsiaTheme="minorEastAsia"/>
          <w:b/>
          <w:lang w:eastAsia="zh-CN"/>
        </w:rPr>
        <w:tab/>
      </w:r>
      <w:r>
        <w:rPr>
          <w:rFonts w:eastAsiaTheme="minorEastAsia"/>
          <w:b/>
          <w:lang w:eastAsia="zh-CN"/>
        </w:rPr>
        <w:tab/>
      </w:r>
      <w:r>
        <w:rPr>
          <w:rFonts w:eastAsiaTheme="minorEastAsia"/>
          <w:b/>
          <w:lang w:eastAsia="zh-CN"/>
        </w:rPr>
        <w:tab/>
      </w:r>
      <w:r>
        <w:rPr>
          <w:rFonts w:eastAsiaTheme="minorEastAsia"/>
          <w:b/>
          <w:lang w:eastAsia="zh-CN"/>
        </w:rPr>
        <w:tab/>
      </w:r>
      <w:r w:rsidR="005E5546">
        <w:rPr>
          <w:rFonts w:eastAsiaTheme="minorEastAsia"/>
          <w:b/>
          <w:lang w:eastAsia="zh-CN"/>
        </w:rPr>
        <w:tab/>
      </w:r>
      <w:r w:rsidRPr="00AC04D6">
        <w:rPr>
          <w:rFonts w:eastAsiaTheme="minorEastAsia"/>
          <w:b/>
          <w:lang w:eastAsia="zh-CN"/>
        </w:rPr>
        <w:t xml:space="preserve">(b) </w:t>
      </w:r>
      <w:r>
        <w:rPr>
          <w:rFonts w:eastAsiaTheme="minorEastAsia"/>
          <w:b/>
          <w:lang w:eastAsia="zh-CN"/>
        </w:rPr>
        <w:t>15</w:t>
      </w:r>
      <w:r w:rsidRPr="00AC04D6">
        <w:rPr>
          <w:rFonts w:eastAsiaTheme="minorEastAsia"/>
          <w:b/>
          <w:lang w:eastAsia="zh-CN"/>
        </w:rPr>
        <w:t>GHz</w:t>
      </w:r>
      <w:r>
        <w:rPr>
          <w:rFonts w:eastAsiaTheme="minorEastAsia"/>
          <w:b/>
          <w:lang w:eastAsia="zh-CN"/>
        </w:rPr>
        <w:tab/>
      </w:r>
      <w:r>
        <w:rPr>
          <w:rFonts w:eastAsiaTheme="minorEastAsia"/>
          <w:b/>
          <w:lang w:eastAsia="zh-CN"/>
        </w:rPr>
        <w:tab/>
      </w:r>
      <w:r>
        <w:rPr>
          <w:rFonts w:eastAsiaTheme="minorEastAsia"/>
          <w:b/>
          <w:lang w:eastAsia="zh-CN"/>
        </w:rPr>
        <w:tab/>
      </w:r>
      <w:r>
        <w:rPr>
          <w:rFonts w:eastAsiaTheme="minorEastAsia"/>
          <w:b/>
          <w:lang w:eastAsia="zh-CN"/>
        </w:rPr>
        <w:tab/>
      </w:r>
    </w:p>
    <w:p w14:paraId="72780338" w14:textId="01AE709B" w:rsidR="00660AF3" w:rsidRDefault="00F07F4E" w:rsidP="00045435">
      <w:pPr>
        <w:pStyle w:val="Caption"/>
        <w:spacing w:before="0"/>
        <w:jc w:val="center"/>
        <w:rPr>
          <w:rFonts w:eastAsia="SimSun"/>
          <w:b w:val="0"/>
          <w:lang w:val="x-none" w:eastAsia="zh-CN"/>
        </w:rPr>
      </w:pPr>
      <w:bookmarkStart w:id="7" w:name="_Ref17279801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F7C06">
        <w:rPr>
          <w:noProof/>
        </w:rPr>
        <w:t>1</w:t>
      </w:r>
      <w:r>
        <w:fldChar w:fldCharType="end"/>
      </w:r>
      <w:bookmarkEnd w:id="7"/>
      <w:r>
        <w:t xml:space="preserve"> </w:t>
      </w:r>
      <w:r w:rsidR="000C435D">
        <w:t>C</w:t>
      </w:r>
      <w:r w:rsidR="000C435D" w:rsidRPr="000C435D">
        <w:t xml:space="preserve">orrelation between channel under planar- and spherical-wavefront assumptions </w:t>
      </w:r>
    </w:p>
    <w:p w14:paraId="198EF1F1" w14:textId="65671AB2" w:rsidR="000C435D" w:rsidRPr="000937E5" w:rsidRDefault="008105D7" w:rsidP="00045435">
      <w:pPr>
        <w:spacing w:after="120"/>
        <w:jc w:val="both"/>
        <w:rPr>
          <w:rFonts w:eastAsiaTheme="minorEastAsia"/>
          <w:sz w:val="22"/>
          <w:szCs w:val="22"/>
          <w:lang w:eastAsia="zh-CN"/>
        </w:rPr>
      </w:pPr>
      <w:r w:rsidRPr="000937E5">
        <w:rPr>
          <w:rFonts w:eastAsiaTheme="minorEastAsia"/>
          <w:sz w:val="22"/>
          <w:szCs w:val="22"/>
          <w:lang w:eastAsia="zh-CN"/>
        </w:rPr>
        <w:fldChar w:fldCharType="begin"/>
      </w:r>
      <w:r w:rsidRPr="00045435">
        <w:rPr>
          <w:rFonts w:eastAsiaTheme="minorEastAsia"/>
          <w:sz w:val="22"/>
          <w:szCs w:val="22"/>
          <w:lang w:eastAsia="zh-CN"/>
        </w:rPr>
        <w:instrText xml:space="preserve"> REF _Ref172798010 \h  \* MERGEFORMAT </w:instrText>
      </w:r>
      <w:r w:rsidRPr="000937E5">
        <w:rPr>
          <w:rFonts w:eastAsiaTheme="minorEastAsia"/>
          <w:sz w:val="22"/>
          <w:szCs w:val="22"/>
          <w:lang w:eastAsia="zh-CN"/>
        </w:rPr>
      </w:r>
      <w:r w:rsidRPr="000937E5">
        <w:rPr>
          <w:rFonts w:eastAsiaTheme="minorEastAsia"/>
          <w:sz w:val="22"/>
          <w:szCs w:val="22"/>
          <w:lang w:eastAsia="zh-CN"/>
        </w:rPr>
        <w:fldChar w:fldCharType="separate"/>
      </w:r>
      <w:r w:rsidRPr="000937E5">
        <w:rPr>
          <w:rFonts w:eastAsiaTheme="minorEastAsia"/>
          <w:sz w:val="22"/>
          <w:szCs w:val="22"/>
          <w:lang w:eastAsia="zh-CN"/>
        </w:rPr>
        <w:t>Figure 1</w:t>
      </w:r>
      <w:r w:rsidRPr="000937E5">
        <w:rPr>
          <w:rFonts w:eastAsiaTheme="minorEastAsia"/>
          <w:sz w:val="22"/>
          <w:szCs w:val="22"/>
          <w:lang w:eastAsia="zh-CN"/>
        </w:rPr>
        <w:fldChar w:fldCharType="end"/>
      </w:r>
      <w:r w:rsidR="000C435D" w:rsidRPr="000937E5">
        <w:rPr>
          <w:rFonts w:eastAsiaTheme="minorEastAsia"/>
          <w:sz w:val="22"/>
          <w:szCs w:val="22"/>
          <w:lang w:eastAsia="zh-CN"/>
        </w:rPr>
        <w:t xml:space="preserve"> visualizes</w:t>
      </w:r>
      <w:r w:rsidRPr="000937E5">
        <w:rPr>
          <w:rFonts w:eastAsiaTheme="minorEastAsia"/>
          <w:sz w:val="22"/>
          <w:szCs w:val="22"/>
          <w:lang w:eastAsia="zh-CN"/>
        </w:rPr>
        <w:t xml:space="preserve"> aforementioned correlation</w:t>
      </w:r>
      <w:r w:rsidR="00D85CD1" w:rsidRPr="00D85CD1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D85CD1">
        <w:rPr>
          <w:rFonts w:eastAsiaTheme="minorEastAsia"/>
          <w:sz w:val="22"/>
          <w:szCs w:val="22"/>
          <w:lang w:val="en-US" w:eastAsia="zh-CN"/>
        </w:rPr>
        <w:t>between channel coefficients under planar- and spherical-wavefront assumptions</w:t>
      </w:r>
      <w:r w:rsidRPr="000937E5">
        <w:rPr>
          <w:rFonts w:eastAsiaTheme="minorEastAsia"/>
          <w:sz w:val="22"/>
          <w:szCs w:val="22"/>
          <w:lang w:eastAsia="zh-CN"/>
        </w:rPr>
        <w:t>, where lighter colour corresponds to higher correlation</w:t>
      </w:r>
      <w:r w:rsidRPr="008105D7">
        <w:rPr>
          <w:rFonts w:eastAsiaTheme="minorEastAsia"/>
          <w:sz w:val="22"/>
          <w:szCs w:val="22"/>
          <w:lang w:val="en-US" w:eastAsia="zh-CN"/>
        </w:rPr>
        <w:t xml:space="preserve"> and the black curve represents </w:t>
      </w:r>
      <w:r w:rsidRPr="00045435">
        <w:rPr>
          <w:rFonts w:eastAsia="SimSun"/>
          <w:sz w:val="22"/>
          <w:szCs w:val="22"/>
          <w:lang w:val="en-US" w:eastAsia="zh-CN"/>
        </w:rPr>
        <w:t xml:space="preserve">Rayleigh distance. </w:t>
      </w:r>
      <w:r w:rsidR="002C4B3A">
        <w:rPr>
          <w:rFonts w:eastAsia="SimSun"/>
          <w:sz w:val="22"/>
          <w:szCs w:val="22"/>
          <w:lang w:val="en-US" w:eastAsia="zh-CN"/>
        </w:rPr>
        <w:t xml:space="preserve">It can be easily obtained that UEs </w:t>
      </w:r>
      <w:r w:rsidR="002C4B3A" w:rsidRPr="003C696E">
        <w:rPr>
          <w:rFonts w:eastAsiaTheme="minorEastAsia"/>
          <w:sz w:val="22"/>
          <w:lang w:eastAsia="zh-CN"/>
        </w:rPr>
        <w:t xml:space="preserve">closer to </w:t>
      </w:r>
      <w:r w:rsidR="002C4B3A">
        <w:rPr>
          <w:rFonts w:eastAsiaTheme="minorEastAsia"/>
          <w:sz w:val="22"/>
          <w:lang w:eastAsia="zh-CN"/>
        </w:rPr>
        <w:t xml:space="preserve">the </w:t>
      </w:r>
      <w:r w:rsidR="002C4B3A" w:rsidRPr="003C696E">
        <w:rPr>
          <w:rFonts w:eastAsiaTheme="minorEastAsia"/>
          <w:sz w:val="22"/>
          <w:lang w:eastAsia="zh-CN"/>
        </w:rPr>
        <w:t>BS</w:t>
      </w:r>
      <w:r w:rsidR="002C4B3A">
        <w:rPr>
          <w:rFonts w:eastAsia="SimSun"/>
          <w:sz w:val="22"/>
          <w:szCs w:val="22"/>
          <w:lang w:val="en-US" w:eastAsia="zh-CN"/>
        </w:rPr>
        <w:t xml:space="preserve"> generally have lower correlation</w:t>
      </w:r>
      <w:r w:rsidR="005E5546">
        <w:rPr>
          <w:rFonts w:eastAsia="SimSun"/>
          <w:sz w:val="22"/>
          <w:szCs w:val="22"/>
          <w:lang w:val="en-US" w:eastAsia="zh-CN"/>
        </w:rPr>
        <w:t xml:space="preserve"> (the reason why the variation tendency of correlation is not strictly monotonous is that a UE far from the BS can have </w:t>
      </w:r>
      <w:r w:rsidR="00F1682E">
        <w:rPr>
          <w:rFonts w:eastAsia="SimSun"/>
          <w:sz w:val="22"/>
          <w:szCs w:val="22"/>
          <w:lang w:val="en-US" w:eastAsia="zh-CN"/>
        </w:rPr>
        <w:t>cluster</w:t>
      </w:r>
      <w:r w:rsidR="00302FEC">
        <w:rPr>
          <w:rFonts w:eastAsia="SimSun"/>
          <w:sz w:val="22"/>
          <w:szCs w:val="22"/>
          <w:lang w:val="en-US" w:eastAsia="zh-CN"/>
        </w:rPr>
        <w:t>(s)</w:t>
      </w:r>
      <w:r w:rsidR="00F1682E">
        <w:rPr>
          <w:rFonts w:eastAsia="SimSun"/>
          <w:sz w:val="22"/>
          <w:szCs w:val="22"/>
          <w:lang w:val="en-US" w:eastAsia="zh-CN"/>
        </w:rPr>
        <w:t xml:space="preserve"> </w:t>
      </w:r>
      <w:r w:rsidR="005E5546">
        <w:rPr>
          <w:rFonts w:eastAsia="SimSun"/>
          <w:sz w:val="22"/>
          <w:szCs w:val="22"/>
          <w:lang w:val="en-US" w:eastAsia="zh-CN"/>
        </w:rPr>
        <w:t>relatively close</w:t>
      </w:r>
      <w:r w:rsidR="00F1682E">
        <w:rPr>
          <w:rFonts w:eastAsia="SimSun"/>
          <w:sz w:val="22"/>
          <w:szCs w:val="22"/>
          <w:lang w:val="en-US" w:eastAsia="zh-CN"/>
        </w:rPr>
        <w:t xml:space="preserve"> to the BS</w:t>
      </w:r>
      <w:r w:rsidR="005E5546">
        <w:rPr>
          <w:rFonts w:eastAsia="SimSun"/>
          <w:sz w:val="22"/>
          <w:szCs w:val="22"/>
          <w:lang w:val="en-US" w:eastAsia="zh-CN"/>
        </w:rPr>
        <w:t>)</w:t>
      </w:r>
      <w:r w:rsidR="002C4B3A">
        <w:rPr>
          <w:rFonts w:eastAsia="SimSun"/>
          <w:sz w:val="22"/>
          <w:szCs w:val="22"/>
          <w:lang w:val="en-US" w:eastAsia="zh-CN"/>
        </w:rPr>
        <w:t xml:space="preserve">, and the overall correlation </w:t>
      </w:r>
      <w:r w:rsidR="005E5546">
        <w:rPr>
          <w:rFonts w:eastAsia="SimSun"/>
          <w:sz w:val="22"/>
          <w:szCs w:val="22"/>
          <w:lang w:val="en-US" w:eastAsia="zh-CN"/>
        </w:rPr>
        <w:t>under 15GHz is lower than that under 6.7GHz.</w:t>
      </w:r>
    </w:p>
    <w:p w14:paraId="4B833E94" w14:textId="4EA01C8B" w:rsidR="005E5546" w:rsidRPr="000937E5" w:rsidRDefault="00302FEC" w:rsidP="00045435">
      <w:pPr>
        <w:spacing w:after="120"/>
        <w:jc w:val="both"/>
        <w:rPr>
          <w:rFonts w:eastAsiaTheme="minorEastAsia"/>
          <w:sz w:val="22"/>
          <w:lang w:eastAsia="zh-CN"/>
        </w:rPr>
      </w:pPr>
      <w:r w:rsidRPr="00E00874">
        <w:rPr>
          <w:rFonts w:eastAsia="SimSun"/>
          <w:b/>
          <w:i/>
          <w:sz w:val="22"/>
          <w:lang w:eastAsia="zh-CN"/>
        </w:rPr>
        <w:t>Observation</w:t>
      </w:r>
      <w:r>
        <w:rPr>
          <w:rFonts w:eastAsia="SimSun"/>
          <w:b/>
          <w:i/>
          <w:sz w:val="22"/>
          <w:lang w:eastAsia="zh-CN"/>
        </w:rPr>
        <w:t xml:space="preserve"> </w:t>
      </w:r>
      <w:r w:rsidRPr="00E00874">
        <w:rPr>
          <w:rFonts w:eastAsia="SimSun"/>
          <w:b/>
          <w:i/>
          <w:sz w:val="22"/>
          <w:lang w:eastAsia="zh-CN"/>
        </w:rPr>
        <w:t xml:space="preserve">1: </w:t>
      </w:r>
      <w:r>
        <w:rPr>
          <w:rFonts w:eastAsia="SimSun"/>
          <w:b/>
          <w:i/>
          <w:sz w:val="22"/>
          <w:lang w:eastAsia="zh-CN"/>
        </w:rPr>
        <w:t>C</w:t>
      </w:r>
      <w:r w:rsidRPr="00E00874">
        <w:rPr>
          <w:rFonts w:eastAsia="SimSun"/>
          <w:b/>
          <w:i/>
          <w:sz w:val="22"/>
          <w:lang w:eastAsia="zh-CN"/>
        </w:rPr>
        <w:t>hannel coefficients under planar</w:t>
      </w:r>
      <w:r>
        <w:rPr>
          <w:rFonts w:eastAsia="SimSun"/>
          <w:b/>
          <w:i/>
          <w:sz w:val="22"/>
          <w:lang w:eastAsia="zh-CN"/>
        </w:rPr>
        <w:t>-</w:t>
      </w:r>
      <w:r w:rsidRPr="00E00874">
        <w:rPr>
          <w:rFonts w:eastAsia="SimSun"/>
          <w:b/>
          <w:i/>
          <w:sz w:val="22"/>
          <w:lang w:eastAsia="zh-CN"/>
        </w:rPr>
        <w:t xml:space="preserve"> and spherical-wavefront assumptions</w:t>
      </w:r>
      <w:r>
        <w:rPr>
          <w:rFonts w:eastAsia="SimSun"/>
          <w:b/>
          <w:i/>
          <w:sz w:val="22"/>
          <w:lang w:eastAsia="zh-CN"/>
        </w:rPr>
        <w:t xml:space="preserve"> can</w:t>
      </w:r>
      <w:r w:rsidRPr="00E00874">
        <w:rPr>
          <w:rFonts w:eastAsia="SimSun"/>
          <w:b/>
          <w:i/>
          <w:sz w:val="22"/>
          <w:lang w:eastAsia="zh-CN"/>
        </w:rPr>
        <w:t xml:space="preserve"> differ greatly.</w:t>
      </w:r>
    </w:p>
    <w:p w14:paraId="51A7A6BD" w14:textId="1688CB8D" w:rsidR="0034798E" w:rsidRPr="0010676D" w:rsidRDefault="00302FEC" w:rsidP="00045435">
      <w:pPr>
        <w:spacing w:after="120"/>
        <w:jc w:val="both"/>
        <w:rPr>
          <w:rFonts w:eastAsiaTheme="minorEastAsia"/>
          <w:sz w:val="22"/>
          <w:lang w:eastAsia="zh-CN"/>
        </w:rPr>
      </w:pPr>
      <w:r>
        <w:rPr>
          <w:rFonts w:eastAsiaTheme="minorEastAsia"/>
          <w:sz w:val="22"/>
          <w:lang w:eastAsia="zh-CN"/>
        </w:rPr>
        <w:t xml:space="preserve">For the sake of capturing the </w:t>
      </w:r>
      <w:r w:rsidRPr="003C696E">
        <w:rPr>
          <w:rFonts w:eastAsiaTheme="minorEastAsia"/>
          <w:sz w:val="22"/>
          <w:szCs w:val="22"/>
          <w:lang w:val="en-US" w:eastAsia="zh-CN"/>
        </w:rPr>
        <w:t xml:space="preserve">spherical-wavefront </w:t>
      </w:r>
      <w:r>
        <w:rPr>
          <w:rFonts w:eastAsiaTheme="minorEastAsia"/>
          <w:sz w:val="22"/>
          <w:szCs w:val="22"/>
          <w:lang w:val="en-US" w:eastAsia="zh-CN"/>
        </w:rPr>
        <w:t xml:space="preserve">characteristic accurately, </w:t>
      </w:r>
      <w:r w:rsidR="00970EAF">
        <w:rPr>
          <w:rFonts w:eastAsiaTheme="minorEastAsia"/>
          <w:sz w:val="22"/>
          <w:szCs w:val="22"/>
          <w:lang w:val="en-US" w:eastAsia="zh-CN"/>
        </w:rPr>
        <w:t>the near field propagation model should be considered.</w:t>
      </w:r>
      <w:r w:rsidR="000937E5">
        <w:rPr>
          <w:rFonts w:eastAsiaTheme="minorEastAsia"/>
          <w:sz w:val="22"/>
          <w:szCs w:val="22"/>
          <w:lang w:val="en-US" w:eastAsia="zh-CN"/>
        </w:rPr>
        <w:t xml:space="preserve"> As discussed in [2], </w:t>
      </w:r>
      <w:r w:rsidR="00F5681E">
        <w:rPr>
          <w:rFonts w:eastAsiaTheme="minorEastAsia"/>
          <w:sz w:val="22"/>
          <w:lang w:eastAsia="zh-CN"/>
        </w:rPr>
        <w:t xml:space="preserve">given that the </w:t>
      </w:r>
      <w:r w:rsidR="0010676D" w:rsidRPr="0010676D">
        <w:rPr>
          <w:rFonts w:eastAsiaTheme="minorEastAsia"/>
          <w:sz w:val="22"/>
          <w:lang w:eastAsia="zh-CN"/>
        </w:rPr>
        <w:t>birth and death phenomenon</w:t>
      </w:r>
      <w:r w:rsidR="0010676D">
        <w:rPr>
          <w:rFonts w:eastAsiaTheme="minorEastAsia"/>
          <w:sz w:val="22"/>
          <w:lang w:eastAsia="zh-CN"/>
        </w:rPr>
        <w:t xml:space="preserve"> </w:t>
      </w:r>
      <w:r w:rsidR="000937E5">
        <w:rPr>
          <w:rFonts w:eastAsiaTheme="minorEastAsia"/>
          <w:sz w:val="22"/>
          <w:lang w:eastAsia="zh-CN"/>
        </w:rPr>
        <w:t>for</w:t>
      </w:r>
      <w:r w:rsidR="0010676D">
        <w:rPr>
          <w:rFonts w:eastAsiaTheme="minorEastAsia"/>
          <w:sz w:val="22"/>
          <w:lang w:eastAsia="zh-CN"/>
        </w:rPr>
        <w:t xml:space="preserve"> clusters</w:t>
      </w:r>
      <w:r w:rsidR="0034798E">
        <w:rPr>
          <w:rFonts w:eastAsiaTheme="minorEastAsia"/>
          <w:sz w:val="22"/>
          <w:lang w:eastAsia="zh-CN"/>
        </w:rPr>
        <w:t xml:space="preserve"> can be observed</w:t>
      </w:r>
      <w:r w:rsidR="000937E5">
        <w:rPr>
          <w:rFonts w:eastAsiaTheme="minorEastAsia"/>
          <w:sz w:val="22"/>
          <w:lang w:eastAsia="zh-CN"/>
        </w:rPr>
        <w:t xml:space="preserve"> along</w:t>
      </w:r>
      <w:r w:rsidR="0034798E">
        <w:rPr>
          <w:rFonts w:eastAsiaTheme="minorEastAsia"/>
          <w:sz w:val="22"/>
          <w:lang w:eastAsia="zh-CN"/>
        </w:rPr>
        <w:t xml:space="preserve"> the large antenna array, </w:t>
      </w:r>
      <w:r w:rsidR="000937E5">
        <w:rPr>
          <w:rFonts w:eastAsiaTheme="minorEastAsia"/>
          <w:sz w:val="22"/>
          <w:lang w:eastAsia="zh-CN"/>
        </w:rPr>
        <w:t>the spatial non-stationarity model should also be taken into account.</w:t>
      </w:r>
      <w:r w:rsidR="0010676D">
        <w:rPr>
          <w:rFonts w:eastAsiaTheme="minorEastAsia"/>
          <w:sz w:val="22"/>
          <w:lang w:eastAsia="zh-CN"/>
        </w:rPr>
        <w:t xml:space="preserve"> </w:t>
      </w:r>
    </w:p>
    <w:p w14:paraId="43A6F474" w14:textId="59F23E31" w:rsidR="000C0B5A" w:rsidRPr="00022FBC" w:rsidRDefault="002E1B5D" w:rsidP="00022FBC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autoSpaceDE w:val="0"/>
        <w:autoSpaceDN w:val="0"/>
        <w:adjustRightInd w:val="0"/>
        <w:snapToGrid w:val="0"/>
        <w:spacing w:after="120"/>
        <w:ind w:left="431" w:hanging="431"/>
        <w:rPr>
          <w:rFonts w:ascii="Times New Roman" w:eastAsiaTheme="minorEastAsia" w:hAnsi="Times New Roman"/>
          <w:b w:val="0"/>
          <w:sz w:val="21"/>
          <w:szCs w:val="21"/>
          <w:lang w:val="en-GB" w:eastAsia="zh-CN"/>
        </w:rPr>
      </w:pPr>
      <w:r w:rsidRPr="00B228B7">
        <w:rPr>
          <w:rFonts w:ascii="Times New Roman" w:hAnsi="Times New Roman"/>
          <w:sz w:val="28"/>
          <w:szCs w:val="28"/>
        </w:rPr>
        <w:lastRenderedPageBreak/>
        <w:t>Modelling methodology for near-field</w:t>
      </w:r>
      <w:r w:rsidR="00AF486B" w:rsidRPr="00B228B7">
        <w:rPr>
          <w:rFonts w:ascii="Times New Roman" w:hAnsi="Times New Roman"/>
          <w:sz w:val="28"/>
          <w:szCs w:val="28"/>
        </w:rPr>
        <w:t xml:space="preserve"> propagation</w:t>
      </w:r>
      <w:r w:rsidR="002A0065" w:rsidRPr="00B228B7">
        <w:rPr>
          <w:rFonts w:ascii="Times New Roman" w:hAnsi="Times New Roman"/>
          <w:sz w:val="28"/>
          <w:szCs w:val="28"/>
        </w:rPr>
        <w:t xml:space="preserve"> </w:t>
      </w:r>
      <w:bookmarkStart w:id="8" w:name="_Hlk170914002"/>
    </w:p>
    <w:bookmarkEnd w:id="8"/>
    <w:p w14:paraId="7D9828C7" w14:textId="2F9C12F6" w:rsidR="002B3901" w:rsidRDefault="002B3901" w:rsidP="001865E0">
      <w:pPr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 w:hint="eastAsia"/>
          <w:sz w:val="22"/>
          <w:szCs w:val="22"/>
          <w:lang w:val="en-US" w:eastAsia="zh-CN"/>
        </w:rPr>
        <w:t>A</w:t>
      </w:r>
      <w:r>
        <w:rPr>
          <w:rFonts w:eastAsiaTheme="minorEastAsia"/>
          <w:sz w:val="22"/>
          <w:szCs w:val="22"/>
          <w:lang w:val="en-US" w:eastAsia="zh-CN"/>
        </w:rPr>
        <w:t xml:space="preserve">s </w:t>
      </w:r>
      <w:r w:rsidR="00247F6F">
        <w:rPr>
          <w:rFonts w:eastAsiaTheme="minorEastAsia"/>
          <w:sz w:val="22"/>
          <w:szCs w:val="22"/>
          <w:lang w:val="en-US" w:eastAsia="zh-CN"/>
        </w:rPr>
        <w:t xml:space="preserve">analyzed in </w:t>
      </w:r>
      <w:r w:rsidR="00F3237C">
        <w:rPr>
          <w:rFonts w:eastAsiaTheme="minorEastAsia"/>
          <w:sz w:val="22"/>
          <w:szCs w:val="22"/>
          <w:lang w:val="en-US" w:eastAsia="zh-CN"/>
        </w:rPr>
        <w:fldChar w:fldCharType="begin"/>
      </w:r>
      <w:r w:rsidR="00F3237C">
        <w:rPr>
          <w:rFonts w:eastAsiaTheme="minorEastAsia"/>
          <w:sz w:val="22"/>
          <w:szCs w:val="22"/>
          <w:lang w:val="en-US" w:eastAsia="zh-CN"/>
        </w:rPr>
        <w:instrText xml:space="preserve"> REF _Ref173334229 \r \h </w:instrText>
      </w:r>
      <w:r w:rsidR="00F3237C">
        <w:rPr>
          <w:rFonts w:eastAsiaTheme="minorEastAsia"/>
          <w:sz w:val="22"/>
          <w:szCs w:val="22"/>
          <w:lang w:val="en-US" w:eastAsia="zh-CN"/>
        </w:rPr>
      </w:r>
      <w:r w:rsidR="00F3237C">
        <w:rPr>
          <w:rFonts w:eastAsiaTheme="minorEastAsia"/>
          <w:sz w:val="22"/>
          <w:szCs w:val="22"/>
          <w:lang w:val="en-US" w:eastAsia="zh-CN"/>
        </w:rPr>
        <w:fldChar w:fldCharType="separate"/>
      </w:r>
      <w:r w:rsidR="00AF7C06">
        <w:rPr>
          <w:rFonts w:eastAsiaTheme="minorEastAsia"/>
          <w:sz w:val="22"/>
          <w:szCs w:val="22"/>
          <w:lang w:val="en-US" w:eastAsia="zh-CN"/>
        </w:rPr>
        <w:t>[2]</w:t>
      </w:r>
      <w:r w:rsidR="00F3237C">
        <w:rPr>
          <w:rFonts w:eastAsiaTheme="minorEastAsia"/>
          <w:sz w:val="22"/>
          <w:szCs w:val="22"/>
          <w:lang w:val="en-US" w:eastAsia="zh-CN"/>
        </w:rPr>
        <w:fldChar w:fldCharType="end"/>
      </w:r>
      <w:r w:rsidR="00247F6F">
        <w:rPr>
          <w:rFonts w:eastAsiaTheme="minorEastAsia"/>
          <w:sz w:val="22"/>
          <w:szCs w:val="22"/>
          <w:lang w:val="en-US" w:eastAsia="zh-CN"/>
        </w:rPr>
        <w:t xml:space="preserve">, </w:t>
      </w:r>
      <w:r w:rsidR="00247F6F">
        <w:rPr>
          <w:rFonts w:eastAsiaTheme="minorEastAsia"/>
          <w:sz w:val="22"/>
          <w:lang w:eastAsia="zh-CN"/>
        </w:rPr>
        <w:t>w</w:t>
      </w:r>
      <w:r w:rsidR="00247F6F" w:rsidRPr="00690422">
        <w:rPr>
          <w:rFonts w:eastAsiaTheme="minorEastAsia"/>
          <w:sz w:val="22"/>
          <w:lang w:eastAsia="zh-CN"/>
        </w:rPr>
        <w:t>hen the near-field assumption applies,</w:t>
      </w:r>
      <w:r w:rsidR="00247F6F">
        <w:rPr>
          <w:rFonts w:eastAsiaTheme="minorEastAsia"/>
          <w:sz w:val="22"/>
          <w:lang w:eastAsia="zh-CN"/>
        </w:rPr>
        <w:t xml:space="preserve"> </w:t>
      </w:r>
      <w:r w:rsidR="00247F6F" w:rsidRPr="0052704B">
        <w:rPr>
          <w:rFonts w:eastAsiaTheme="minorEastAsia"/>
          <w:sz w:val="22"/>
          <w:lang w:eastAsia="zh-CN"/>
        </w:rPr>
        <w:t xml:space="preserve">the departure/arrival angle and phase of a ray </w:t>
      </w:r>
      <w:r w:rsidR="00247F6F">
        <w:rPr>
          <w:rFonts w:eastAsiaTheme="minorEastAsia"/>
          <w:sz w:val="22"/>
          <w:lang w:eastAsia="zh-CN"/>
        </w:rPr>
        <w:t xml:space="preserve">observed </w:t>
      </w:r>
      <w:r w:rsidR="00247F6F" w:rsidRPr="0052704B">
        <w:rPr>
          <w:rFonts w:eastAsiaTheme="minorEastAsia"/>
          <w:sz w:val="22"/>
          <w:lang w:eastAsia="zh-CN"/>
        </w:rPr>
        <w:t xml:space="preserve">at </w:t>
      </w:r>
      <w:r w:rsidR="00247F6F">
        <w:rPr>
          <w:rFonts w:eastAsiaTheme="minorEastAsia"/>
          <w:sz w:val="22"/>
          <w:lang w:eastAsia="zh-CN"/>
        </w:rPr>
        <w:t xml:space="preserve">an </w:t>
      </w:r>
      <w:r w:rsidR="00247F6F" w:rsidRPr="0052704B">
        <w:rPr>
          <w:rFonts w:eastAsiaTheme="minorEastAsia"/>
          <w:sz w:val="22"/>
          <w:lang w:eastAsia="zh-CN"/>
        </w:rPr>
        <w:t xml:space="preserve">antenna element </w:t>
      </w:r>
      <w:r w:rsidR="00247F6F">
        <w:rPr>
          <w:rFonts w:eastAsiaTheme="minorEastAsia"/>
          <w:sz w:val="22"/>
          <w:lang w:eastAsia="zh-CN"/>
        </w:rPr>
        <w:t>should</w:t>
      </w:r>
      <w:r w:rsidR="00247F6F" w:rsidRPr="0052704B">
        <w:rPr>
          <w:rFonts w:eastAsiaTheme="minorEastAsia"/>
          <w:sz w:val="22"/>
          <w:lang w:eastAsia="zh-CN"/>
        </w:rPr>
        <w:t xml:space="preserve"> be computed according to the geometry relationship between the corresponding first-/last-bounce scatterer</w:t>
      </w:r>
      <w:r w:rsidR="00247F6F">
        <w:rPr>
          <w:rFonts w:eastAsiaTheme="minorEastAsia"/>
          <w:sz w:val="22"/>
          <w:lang w:eastAsia="zh-CN"/>
        </w:rPr>
        <w:t xml:space="preserve"> and the element</w:t>
      </w:r>
      <w:r w:rsidR="00247F6F" w:rsidRPr="0052704B">
        <w:rPr>
          <w:rFonts w:eastAsiaTheme="minorEastAsia"/>
          <w:sz w:val="22"/>
          <w:lang w:eastAsia="zh-CN"/>
        </w:rPr>
        <w:t>.</w:t>
      </w:r>
      <w:r w:rsidR="00247F6F">
        <w:rPr>
          <w:rFonts w:eastAsiaTheme="minorEastAsia"/>
          <w:sz w:val="22"/>
          <w:lang w:eastAsia="zh-CN"/>
        </w:rPr>
        <w:t xml:space="preserve"> Specifically, </w:t>
      </w:r>
      <w:r w:rsidR="00247F6F">
        <w:rPr>
          <w:rFonts w:eastAsiaTheme="minorEastAsia"/>
          <w:sz w:val="22"/>
          <w:szCs w:val="22"/>
          <w:lang w:val="en-US" w:eastAsia="zh-CN"/>
        </w:rPr>
        <w:t xml:space="preserve">the </w:t>
      </w:r>
      <w:r w:rsidR="00275707">
        <w:rPr>
          <w:rFonts w:eastAsiaTheme="minorEastAsia"/>
          <w:sz w:val="22"/>
          <w:szCs w:val="22"/>
          <w:lang w:val="en-US" w:eastAsia="zh-CN"/>
        </w:rPr>
        <w:t xml:space="preserve">delay and angle </w:t>
      </w:r>
      <w:r w:rsidR="00247F6F">
        <w:rPr>
          <w:rFonts w:eastAsiaTheme="minorEastAsia"/>
          <w:sz w:val="22"/>
          <w:szCs w:val="22"/>
          <w:lang w:val="en-US" w:eastAsia="zh-CN"/>
        </w:rPr>
        <w:t xml:space="preserve">of a ray generated </w:t>
      </w:r>
      <w:r w:rsidR="00CA4B93">
        <w:rPr>
          <w:rFonts w:eastAsiaTheme="minorEastAsia"/>
          <w:sz w:val="22"/>
          <w:szCs w:val="22"/>
          <w:lang w:val="en-US" w:eastAsia="zh-CN"/>
        </w:rPr>
        <w:t>according to</w:t>
      </w:r>
      <w:r w:rsidR="00247F6F">
        <w:rPr>
          <w:rFonts w:eastAsiaTheme="minorEastAsia"/>
          <w:sz w:val="22"/>
          <w:szCs w:val="22"/>
          <w:lang w:val="en-US" w:eastAsia="zh-CN"/>
        </w:rPr>
        <w:t xml:space="preserve"> current 38.901 </w:t>
      </w:r>
      <w:r w:rsidR="00F3237C">
        <w:rPr>
          <w:rFonts w:eastAsiaTheme="minorEastAsia"/>
          <w:sz w:val="22"/>
          <w:szCs w:val="22"/>
          <w:lang w:val="en-US" w:eastAsia="zh-CN"/>
        </w:rPr>
        <w:fldChar w:fldCharType="begin"/>
      </w:r>
      <w:r w:rsidR="00F3237C">
        <w:rPr>
          <w:rFonts w:eastAsiaTheme="minorEastAsia"/>
          <w:sz w:val="22"/>
          <w:szCs w:val="22"/>
          <w:lang w:val="en-US" w:eastAsia="zh-CN"/>
        </w:rPr>
        <w:instrText xml:space="preserve"> REF _Ref162286426 \r \h </w:instrText>
      </w:r>
      <w:r w:rsidR="00F3237C">
        <w:rPr>
          <w:rFonts w:eastAsiaTheme="minorEastAsia"/>
          <w:sz w:val="22"/>
          <w:szCs w:val="22"/>
          <w:lang w:val="en-US" w:eastAsia="zh-CN"/>
        </w:rPr>
      </w:r>
      <w:r w:rsidR="00F3237C">
        <w:rPr>
          <w:rFonts w:eastAsiaTheme="minorEastAsia"/>
          <w:sz w:val="22"/>
          <w:szCs w:val="22"/>
          <w:lang w:val="en-US" w:eastAsia="zh-CN"/>
        </w:rPr>
        <w:fldChar w:fldCharType="separate"/>
      </w:r>
      <w:r w:rsidR="00AF7C06">
        <w:rPr>
          <w:rFonts w:eastAsiaTheme="minorEastAsia"/>
          <w:sz w:val="22"/>
          <w:szCs w:val="22"/>
          <w:lang w:val="en-US" w:eastAsia="zh-CN"/>
        </w:rPr>
        <w:t>[3]</w:t>
      </w:r>
      <w:r w:rsidR="00F3237C">
        <w:rPr>
          <w:rFonts w:eastAsiaTheme="minorEastAsia"/>
          <w:sz w:val="22"/>
          <w:szCs w:val="22"/>
          <w:lang w:val="en-US" w:eastAsia="zh-CN"/>
        </w:rPr>
        <w:fldChar w:fldCharType="end"/>
      </w:r>
      <w:r w:rsidR="00247F6F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275707">
        <w:rPr>
          <w:rFonts w:eastAsiaTheme="minorEastAsia"/>
          <w:sz w:val="22"/>
          <w:szCs w:val="22"/>
          <w:lang w:val="en-US" w:eastAsia="zh-CN"/>
        </w:rPr>
        <w:t xml:space="preserve">can be treated as </w:t>
      </w:r>
      <w:r w:rsidR="00CA4B93">
        <w:rPr>
          <w:rFonts w:eastAsiaTheme="minorEastAsia"/>
          <w:sz w:val="22"/>
          <w:szCs w:val="22"/>
          <w:lang w:val="en-US" w:eastAsia="zh-CN"/>
        </w:rPr>
        <w:t xml:space="preserve">the observed delay and angle at the reference antenna element, which </w:t>
      </w:r>
      <w:r w:rsidR="00541884">
        <w:rPr>
          <w:rFonts w:eastAsiaTheme="minorEastAsia"/>
          <w:sz w:val="22"/>
          <w:szCs w:val="22"/>
          <w:lang w:val="en-US" w:eastAsia="zh-CN"/>
        </w:rPr>
        <w:t>is</w:t>
      </w:r>
      <w:r w:rsidR="00CA4B93">
        <w:rPr>
          <w:rFonts w:eastAsiaTheme="minorEastAsia"/>
          <w:sz w:val="22"/>
          <w:szCs w:val="22"/>
          <w:lang w:val="en-US" w:eastAsia="zh-CN"/>
        </w:rPr>
        <w:t xml:space="preserve"> used to </w:t>
      </w:r>
      <w:r w:rsidR="00541884">
        <w:rPr>
          <w:rFonts w:eastAsiaTheme="minorEastAsia"/>
          <w:sz w:val="22"/>
          <w:szCs w:val="22"/>
          <w:lang w:val="en-US" w:eastAsia="zh-CN"/>
        </w:rPr>
        <w:t xml:space="preserve">locate the </w:t>
      </w:r>
      <w:r w:rsidR="00541884" w:rsidRPr="0052704B">
        <w:rPr>
          <w:rFonts w:eastAsiaTheme="minorEastAsia"/>
          <w:sz w:val="22"/>
          <w:lang w:eastAsia="zh-CN"/>
        </w:rPr>
        <w:t>first-/last-bounce scatterer</w:t>
      </w:r>
      <w:r w:rsidR="003F5065">
        <w:rPr>
          <w:rFonts w:eastAsiaTheme="minorEastAsia"/>
          <w:sz w:val="22"/>
          <w:lang w:eastAsia="zh-CN"/>
        </w:rPr>
        <w:t>, and the observed delay and angle at other antenna elements can be subsequently cal</w:t>
      </w:r>
      <w:r w:rsidR="00FD0829">
        <w:rPr>
          <w:rFonts w:eastAsiaTheme="minorEastAsia"/>
          <w:sz w:val="22"/>
          <w:lang w:eastAsia="zh-CN"/>
        </w:rPr>
        <w:t>culated after scatterer locating</w:t>
      </w:r>
      <w:r w:rsidR="003F5065">
        <w:rPr>
          <w:rFonts w:eastAsiaTheme="minorEastAsia"/>
          <w:sz w:val="22"/>
          <w:lang w:eastAsia="zh-CN"/>
        </w:rPr>
        <w:t>.</w:t>
      </w:r>
    </w:p>
    <w:p w14:paraId="6D8ED08C" w14:textId="3019186C" w:rsidR="009C6A5A" w:rsidRDefault="00575167" w:rsidP="003D6BD7">
      <w:pPr>
        <w:spacing w:after="120"/>
        <w:jc w:val="center"/>
        <w:rPr>
          <w:rFonts w:eastAsiaTheme="minorEastAsia"/>
          <w:sz w:val="22"/>
          <w:szCs w:val="22"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6FC37158" wp14:editId="37E039E0">
            <wp:extent cx="4171950" cy="1486207"/>
            <wp:effectExtent l="0" t="0" r="0" b="0"/>
            <wp:docPr id="77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7804" cy="14882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22D27FD" w14:textId="19E97A94" w:rsidR="00575167" w:rsidRDefault="00F07F4E" w:rsidP="00F07F4E">
      <w:pPr>
        <w:pStyle w:val="Caption"/>
        <w:jc w:val="center"/>
        <w:rPr>
          <w:rFonts w:eastAsiaTheme="minorEastAsia"/>
          <w:lang w:eastAsia="zh-CN"/>
        </w:rPr>
      </w:pPr>
      <w:bookmarkStart w:id="9" w:name="_Ref17279816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F7C06">
        <w:rPr>
          <w:noProof/>
        </w:rPr>
        <w:t>2</w:t>
      </w:r>
      <w:r>
        <w:fldChar w:fldCharType="end"/>
      </w:r>
      <w:bookmarkEnd w:id="9"/>
      <w:r>
        <w:t xml:space="preserve"> </w:t>
      </w:r>
      <w:r w:rsidR="00575167">
        <w:rPr>
          <w:rFonts w:eastAsiaTheme="minorEastAsia" w:hint="eastAsia"/>
          <w:lang w:eastAsia="zh-CN"/>
        </w:rPr>
        <w:t>I</w:t>
      </w:r>
      <w:r w:rsidR="00575167">
        <w:rPr>
          <w:rFonts w:eastAsiaTheme="minorEastAsia"/>
          <w:lang w:eastAsia="zh-CN"/>
        </w:rPr>
        <w:t xml:space="preserve">llustration of near-field </w:t>
      </w:r>
      <w:r w:rsidR="00BB0752">
        <w:rPr>
          <w:rFonts w:eastAsiaTheme="minorEastAsia"/>
          <w:lang w:eastAsia="zh-CN"/>
        </w:rPr>
        <w:t>m</w:t>
      </w:r>
      <w:r w:rsidR="00BB0752" w:rsidRPr="00BB0752">
        <w:rPr>
          <w:rFonts w:eastAsiaTheme="minorEastAsia"/>
          <w:lang w:eastAsia="zh-CN"/>
        </w:rPr>
        <w:t>odelling methodology</w:t>
      </w:r>
    </w:p>
    <w:p w14:paraId="7DA826A4" w14:textId="30778005" w:rsidR="002B4504" w:rsidRDefault="003F5065" w:rsidP="00957CA9">
      <w:pPr>
        <w:spacing w:afterLines="50" w:after="120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 w:hint="eastAsia"/>
          <w:sz w:val="22"/>
          <w:szCs w:val="22"/>
          <w:lang w:val="en-US" w:eastAsia="zh-CN"/>
        </w:rPr>
        <w:t>F</w:t>
      </w:r>
      <w:r>
        <w:rPr>
          <w:rFonts w:eastAsiaTheme="minorEastAsia"/>
          <w:sz w:val="22"/>
          <w:szCs w:val="22"/>
          <w:lang w:val="en-US" w:eastAsia="zh-CN"/>
        </w:rPr>
        <w:t xml:space="preserve">ollowing is the </w:t>
      </w:r>
      <w:r w:rsidR="002B4504">
        <w:rPr>
          <w:rFonts w:eastAsiaTheme="minorEastAsia"/>
          <w:sz w:val="22"/>
          <w:szCs w:val="22"/>
          <w:lang w:val="en-US" w:eastAsia="zh-CN"/>
        </w:rPr>
        <w:t xml:space="preserve">38.901-based </w:t>
      </w:r>
      <w:r w:rsidRPr="003D6BD7">
        <w:rPr>
          <w:rFonts w:eastAsiaTheme="minorEastAsia"/>
          <w:sz w:val="22"/>
          <w:szCs w:val="22"/>
          <w:lang w:val="en-US" w:eastAsia="zh-CN"/>
        </w:rPr>
        <w:t>step-wise</w:t>
      </w:r>
      <w:r>
        <w:rPr>
          <w:rFonts w:eastAsiaTheme="minorEastAsia"/>
          <w:sz w:val="22"/>
          <w:szCs w:val="22"/>
          <w:lang w:val="en-US" w:eastAsia="zh-CN"/>
        </w:rPr>
        <w:t xml:space="preserve"> c</w:t>
      </w:r>
      <w:r w:rsidRPr="003F5065">
        <w:rPr>
          <w:rFonts w:eastAsiaTheme="minorEastAsia"/>
          <w:sz w:val="22"/>
          <w:szCs w:val="22"/>
          <w:lang w:val="en-US" w:eastAsia="zh-CN"/>
        </w:rPr>
        <w:t>hannel coefficient generation procedure</w:t>
      </w:r>
      <w:r>
        <w:rPr>
          <w:rFonts w:eastAsiaTheme="minorEastAsia"/>
          <w:sz w:val="22"/>
          <w:szCs w:val="22"/>
          <w:lang w:val="en-US" w:eastAsia="zh-CN"/>
        </w:rPr>
        <w:t xml:space="preserve"> </w:t>
      </w:r>
      <w:r w:rsidR="002B4504">
        <w:rPr>
          <w:rFonts w:eastAsiaTheme="minorEastAsia"/>
          <w:sz w:val="22"/>
          <w:szCs w:val="22"/>
          <w:lang w:val="en-US" w:eastAsia="zh-CN"/>
        </w:rPr>
        <w:t xml:space="preserve">taking aforementioned </w:t>
      </w:r>
      <w:r w:rsidR="002B4504" w:rsidRPr="002B4504">
        <w:rPr>
          <w:rFonts w:eastAsiaTheme="minorEastAsia"/>
          <w:sz w:val="22"/>
          <w:szCs w:val="22"/>
          <w:lang w:val="en-US" w:eastAsia="zh-CN"/>
        </w:rPr>
        <w:t>near-field modelling methodology</w:t>
      </w:r>
      <w:r w:rsidR="002B4504">
        <w:rPr>
          <w:rFonts w:eastAsiaTheme="minorEastAsia"/>
          <w:sz w:val="22"/>
          <w:szCs w:val="22"/>
          <w:lang w:val="en-US" w:eastAsia="zh-CN"/>
        </w:rPr>
        <w:t xml:space="preserve"> into consideration:</w:t>
      </w:r>
    </w:p>
    <w:p w14:paraId="205710A3" w14:textId="34325ACA" w:rsidR="007F65F6" w:rsidRDefault="005842F2" w:rsidP="00957CA9">
      <w:pPr>
        <w:spacing w:afterLines="50" w:after="120"/>
        <w:rPr>
          <w:rFonts w:eastAsiaTheme="minorEastAsia"/>
          <w:sz w:val="22"/>
          <w:szCs w:val="22"/>
          <w:lang w:eastAsia="zh-CN"/>
        </w:rPr>
      </w:pPr>
      <w:r w:rsidRPr="00957CA9">
        <w:rPr>
          <w:rFonts w:eastAsiaTheme="minorEastAsia"/>
          <w:b/>
          <w:sz w:val="22"/>
          <w:szCs w:val="22"/>
          <w:u w:val="single"/>
          <w:lang w:eastAsia="zh-CN"/>
        </w:rPr>
        <w:t>Step 1-10</w:t>
      </w:r>
      <w:r w:rsidRPr="009A2F1A">
        <w:rPr>
          <w:rFonts w:eastAsiaTheme="minorEastAsia"/>
          <w:b/>
          <w:sz w:val="22"/>
          <w:szCs w:val="22"/>
          <w:lang w:eastAsia="zh-CN"/>
        </w:rPr>
        <w:t>:</w:t>
      </w:r>
      <w:r w:rsidRPr="009A2F1A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2B4504">
        <w:rPr>
          <w:rFonts w:eastAsiaTheme="minorEastAsia"/>
          <w:sz w:val="22"/>
          <w:szCs w:val="22"/>
          <w:lang w:eastAsia="zh-CN"/>
        </w:rPr>
        <w:t>Generate t</w:t>
      </w:r>
      <w:r w:rsidR="007F65F6">
        <w:rPr>
          <w:rFonts w:eastAsiaTheme="minorEastAsia"/>
          <w:sz w:val="22"/>
          <w:szCs w:val="22"/>
          <w:lang w:eastAsia="zh-CN"/>
        </w:rPr>
        <w:t>he delays, angles</w:t>
      </w:r>
      <w:r w:rsidR="002B4504">
        <w:rPr>
          <w:rFonts w:eastAsiaTheme="minorEastAsia"/>
          <w:sz w:val="22"/>
          <w:szCs w:val="22"/>
          <w:lang w:eastAsia="zh-CN"/>
        </w:rPr>
        <w:t>,</w:t>
      </w:r>
      <w:r w:rsidR="007F65F6">
        <w:rPr>
          <w:rFonts w:eastAsiaTheme="minorEastAsia"/>
          <w:sz w:val="22"/>
          <w:szCs w:val="22"/>
          <w:lang w:eastAsia="zh-CN"/>
        </w:rPr>
        <w:t xml:space="preserve"> and </w:t>
      </w:r>
      <w:r w:rsidR="002B4504">
        <w:rPr>
          <w:rFonts w:eastAsiaTheme="minorEastAsia"/>
          <w:sz w:val="22"/>
          <w:szCs w:val="22"/>
          <w:lang w:eastAsia="zh-CN"/>
        </w:rPr>
        <w:t xml:space="preserve">initial </w:t>
      </w:r>
      <w:r w:rsidR="007F65F6">
        <w:rPr>
          <w:rFonts w:eastAsiaTheme="minorEastAsia"/>
          <w:sz w:val="22"/>
          <w:szCs w:val="22"/>
          <w:lang w:eastAsia="zh-CN"/>
        </w:rPr>
        <w:t>phases</w:t>
      </w:r>
      <w:r w:rsidR="00FC7E12">
        <w:rPr>
          <w:rFonts w:eastAsiaTheme="minorEastAsia"/>
          <w:sz w:val="22"/>
          <w:szCs w:val="22"/>
          <w:lang w:eastAsia="zh-CN"/>
        </w:rPr>
        <w:t xml:space="preserve"> for a pair of reference </w:t>
      </w:r>
      <w:r w:rsidR="002B4504">
        <w:rPr>
          <w:rFonts w:eastAsiaTheme="minorEastAsia"/>
          <w:sz w:val="22"/>
          <w:szCs w:val="22"/>
          <w:lang w:eastAsia="zh-CN"/>
        </w:rPr>
        <w:t xml:space="preserve">antenna </w:t>
      </w:r>
      <w:r w:rsidR="00FC7E12">
        <w:rPr>
          <w:rFonts w:eastAsiaTheme="minorEastAsia"/>
          <w:sz w:val="22"/>
          <w:szCs w:val="22"/>
          <w:lang w:eastAsia="zh-CN"/>
        </w:rPr>
        <w:t>elements</w:t>
      </w:r>
      <w:r w:rsidR="00BA11DD">
        <w:rPr>
          <w:rFonts w:eastAsiaTheme="minorEastAsia"/>
          <w:sz w:val="22"/>
          <w:szCs w:val="22"/>
          <w:lang w:eastAsia="zh-CN"/>
        </w:rPr>
        <w:t xml:space="preserve">. </w:t>
      </w:r>
    </w:p>
    <w:p w14:paraId="45ADA9F2" w14:textId="158F5BE6" w:rsidR="005842F2" w:rsidRDefault="005842F2" w:rsidP="002B67C6">
      <w:pPr>
        <w:spacing w:after="0"/>
        <w:rPr>
          <w:rFonts w:eastAsiaTheme="minorEastAsia"/>
          <w:b/>
          <w:sz w:val="22"/>
          <w:szCs w:val="22"/>
          <w:lang w:eastAsia="zh-CN"/>
        </w:rPr>
      </w:pPr>
      <w:r w:rsidRPr="00957CA9">
        <w:rPr>
          <w:rFonts w:eastAsiaTheme="minorEastAsia"/>
          <w:b/>
          <w:sz w:val="22"/>
          <w:szCs w:val="22"/>
          <w:u w:val="single"/>
          <w:lang w:eastAsia="zh-CN"/>
        </w:rPr>
        <w:t>Step 10.5</w:t>
      </w:r>
      <w:r w:rsidRPr="009A2F1A">
        <w:rPr>
          <w:rFonts w:eastAsiaTheme="minorEastAsia"/>
          <w:b/>
          <w:sz w:val="22"/>
          <w:szCs w:val="22"/>
          <w:lang w:eastAsia="zh-CN"/>
        </w:rPr>
        <w:t>:</w:t>
      </w:r>
      <w:r>
        <w:rPr>
          <w:rFonts w:eastAsiaTheme="minorEastAsia"/>
          <w:b/>
          <w:sz w:val="22"/>
          <w:szCs w:val="22"/>
          <w:lang w:eastAsia="zh-CN"/>
        </w:rPr>
        <w:t xml:space="preserve"> </w:t>
      </w:r>
      <w:r w:rsidR="004C627F" w:rsidRPr="00957CA9">
        <w:rPr>
          <w:rFonts w:eastAsiaTheme="minorEastAsia"/>
          <w:sz w:val="22"/>
          <w:szCs w:val="22"/>
          <w:lang w:eastAsia="zh-CN"/>
        </w:rPr>
        <w:t>For each ray:</w:t>
      </w:r>
    </w:p>
    <w:p w14:paraId="6E78705A" w14:textId="2A9154B4" w:rsidR="00665A2E" w:rsidRPr="00957CA9" w:rsidRDefault="004C627F" w:rsidP="00E22593">
      <w:pPr>
        <w:pStyle w:val="ListParagraph"/>
        <w:numPr>
          <w:ilvl w:val="0"/>
          <w:numId w:val="9"/>
        </w:numPr>
        <w:spacing w:afterLines="50" w:after="120"/>
        <w:jc w:val="both"/>
        <w:rPr>
          <w:rFonts w:eastAsiaTheme="minorEastAsia"/>
          <w:sz w:val="22"/>
          <w:szCs w:val="22"/>
          <w:lang w:val="en-GB" w:eastAsia="zh-CN"/>
        </w:rPr>
      </w:pPr>
      <w:r>
        <w:rPr>
          <w:rFonts w:eastAsiaTheme="minorEastAsia"/>
          <w:sz w:val="22"/>
          <w:szCs w:val="22"/>
          <w:lang w:eastAsia="zh-CN"/>
        </w:rPr>
        <w:t>Locate</w:t>
      </w:r>
      <w:r w:rsidR="00FD0829">
        <w:rPr>
          <w:rFonts w:eastAsiaTheme="minorEastAsia"/>
          <w:sz w:val="22"/>
          <w:szCs w:val="22"/>
          <w:lang w:eastAsia="zh-CN"/>
        </w:rPr>
        <w:t xml:space="preserve"> the </w:t>
      </w:r>
      <w:r w:rsidR="00FD0829" w:rsidRPr="00FD0829">
        <w:rPr>
          <w:rFonts w:eastAsiaTheme="minorEastAsia"/>
          <w:sz w:val="22"/>
          <w:szCs w:val="22"/>
          <w:lang w:eastAsia="zh-CN"/>
        </w:rPr>
        <w:t>first-</w:t>
      </w:r>
      <w:r w:rsidR="00FD0829">
        <w:rPr>
          <w:rFonts w:eastAsiaTheme="minorEastAsia"/>
          <w:sz w:val="22"/>
          <w:szCs w:val="22"/>
          <w:lang w:eastAsia="zh-CN"/>
        </w:rPr>
        <w:t>/last-</w:t>
      </w:r>
      <w:r w:rsidR="00FD0829" w:rsidRPr="00FD0829">
        <w:rPr>
          <w:rFonts w:eastAsiaTheme="minorEastAsia"/>
          <w:sz w:val="22"/>
          <w:szCs w:val="22"/>
          <w:lang w:eastAsia="zh-CN"/>
        </w:rPr>
        <w:t>bounce scatterer</w:t>
      </w:r>
      <w:r w:rsidR="00FD0829">
        <w:rPr>
          <w:rFonts w:eastAsiaTheme="minorEastAsia"/>
          <w:sz w:val="22"/>
          <w:szCs w:val="22"/>
          <w:lang w:eastAsia="zh-CN"/>
        </w:rPr>
        <w:t xml:space="preserve">. </w:t>
      </w:r>
    </w:p>
    <w:p w14:paraId="608A11D8" w14:textId="79CA37A9" w:rsidR="00FD0829" w:rsidRPr="00957CA9" w:rsidRDefault="00FD0829" w:rsidP="00957CA9">
      <w:pPr>
        <w:pStyle w:val="ListParagraph"/>
        <w:spacing w:afterLines="50" w:after="120"/>
        <w:ind w:left="360"/>
        <w:jc w:val="both"/>
        <w:rPr>
          <w:rFonts w:eastAsiaTheme="minorEastAsia"/>
          <w:sz w:val="22"/>
          <w:szCs w:val="22"/>
          <w:lang w:val="en-GB" w:eastAsia="zh-CN"/>
        </w:rPr>
      </w:pPr>
      <w:r>
        <w:rPr>
          <w:rFonts w:eastAsiaTheme="minorEastAsia"/>
          <w:sz w:val="22"/>
          <w:szCs w:val="22"/>
          <w:lang w:eastAsia="zh-CN"/>
        </w:rPr>
        <w:t xml:space="preserve">The scatterer locating approach in the section 3.4 of </w:t>
      </w:r>
      <w:r w:rsidR="001A145E">
        <w:rPr>
          <w:rFonts w:eastAsiaTheme="minorEastAsia"/>
          <w:sz w:val="22"/>
          <w:szCs w:val="22"/>
          <w:lang w:eastAsia="zh-CN"/>
        </w:rPr>
        <w:fldChar w:fldCharType="begin"/>
      </w:r>
      <w:r w:rsidR="001A145E">
        <w:rPr>
          <w:rFonts w:eastAsiaTheme="minorEastAsia"/>
          <w:sz w:val="22"/>
          <w:szCs w:val="22"/>
          <w:lang w:eastAsia="zh-CN"/>
        </w:rPr>
        <w:instrText xml:space="preserve"> REF _Ref162287336 \r \h </w:instrText>
      </w:r>
      <w:r w:rsidR="001A145E">
        <w:rPr>
          <w:rFonts w:eastAsiaTheme="minorEastAsia"/>
          <w:sz w:val="22"/>
          <w:szCs w:val="22"/>
          <w:lang w:eastAsia="zh-CN"/>
        </w:rPr>
      </w:r>
      <w:r w:rsidR="001A145E">
        <w:rPr>
          <w:rFonts w:eastAsiaTheme="minorEastAsia"/>
          <w:sz w:val="22"/>
          <w:szCs w:val="22"/>
          <w:lang w:eastAsia="zh-CN"/>
        </w:rPr>
        <w:fldChar w:fldCharType="separate"/>
      </w:r>
      <w:r w:rsidR="00AF7C06">
        <w:rPr>
          <w:rFonts w:eastAsiaTheme="minorEastAsia"/>
          <w:sz w:val="22"/>
          <w:szCs w:val="22"/>
          <w:lang w:eastAsia="zh-CN"/>
        </w:rPr>
        <w:t>[4]</w:t>
      </w:r>
      <w:r w:rsidR="001A145E">
        <w:rPr>
          <w:rFonts w:eastAsiaTheme="minorEastAsia"/>
          <w:sz w:val="22"/>
          <w:szCs w:val="22"/>
          <w:lang w:eastAsia="zh-CN"/>
        </w:rPr>
        <w:fldChar w:fldCharType="end"/>
      </w:r>
      <w:r>
        <w:rPr>
          <w:rFonts w:eastAsiaTheme="minorEastAsia"/>
          <w:sz w:val="22"/>
          <w:szCs w:val="22"/>
          <w:lang w:eastAsia="zh-CN"/>
        </w:rPr>
        <w:t xml:space="preserve"> can be referred to. </w:t>
      </w:r>
    </w:p>
    <w:p w14:paraId="3B772901" w14:textId="567225F9" w:rsidR="00597920" w:rsidRPr="004F0551" w:rsidRDefault="004C627F" w:rsidP="00E22593">
      <w:pPr>
        <w:pStyle w:val="ListParagraph"/>
        <w:numPr>
          <w:ilvl w:val="0"/>
          <w:numId w:val="9"/>
        </w:numPr>
        <w:spacing w:afterLines="50" w:after="120"/>
        <w:jc w:val="both"/>
        <w:rPr>
          <w:rFonts w:eastAsiaTheme="minorEastAsia"/>
          <w:sz w:val="22"/>
          <w:szCs w:val="22"/>
          <w:lang w:val="en-GB" w:eastAsia="zh-CN"/>
        </w:rPr>
      </w:pPr>
      <w:r>
        <w:rPr>
          <w:rFonts w:eastAsiaTheme="minorEastAsia"/>
          <w:sz w:val="22"/>
          <w:szCs w:val="22"/>
          <w:lang w:eastAsia="zh-CN"/>
        </w:rPr>
        <w:t>C</w:t>
      </w:r>
      <w:r w:rsidR="00FD0829">
        <w:rPr>
          <w:rFonts w:eastAsiaTheme="minorEastAsia"/>
          <w:sz w:val="22"/>
          <w:szCs w:val="22"/>
          <w:lang w:val="en-GB" w:eastAsia="zh-CN"/>
        </w:rPr>
        <w:t>alculate</w:t>
      </w:r>
      <w:r w:rsidR="009C04F2">
        <w:rPr>
          <w:rFonts w:eastAsiaTheme="minorEastAsia"/>
          <w:sz w:val="22"/>
          <w:szCs w:val="22"/>
          <w:lang w:val="en-GB" w:eastAsia="zh-CN"/>
        </w:rPr>
        <w:t xml:space="preserve"> </w:t>
      </w:r>
      <w:r w:rsidR="00DA75AC">
        <w:rPr>
          <w:rFonts w:eastAsiaTheme="minorEastAsia"/>
          <w:sz w:val="22"/>
          <w:szCs w:val="22"/>
          <w:lang w:val="en-GB" w:eastAsia="zh-CN"/>
        </w:rPr>
        <w:t xml:space="preserve">the </w:t>
      </w:r>
      <w:r w:rsidR="004F0551">
        <w:rPr>
          <w:rFonts w:eastAsiaTheme="minorEastAsia"/>
          <w:sz w:val="22"/>
          <w:szCs w:val="22"/>
          <w:lang w:val="en-GB" w:eastAsia="zh-CN"/>
        </w:rPr>
        <w:t>observed angle at each antenna element as well as the distance</w:t>
      </w:r>
      <w:r w:rsidR="009751B4">
        <w:rPr>
          <w:rFonts w:eastAsiaTheme="minorEastAsia"/>
          <w:sz w:val="22"/>
          <w:szCs w:val="22"/>
          <w:lang w:val="en-GB" w:eastAsia="zh-CN"/>
        </w:rPr>
        <w:t>s</w:t>
      </w:r>
      <w:r w:rsidR="004F0551">
        <w:rPr>
          <w:rFonts w:eastAsiaTheme="minorEastAsia"/>
          <w:sz w:val="22"/>
          <w:szCs w:val="22"/>
          <w:lang w:val="en-GB" w:eastAsia="zh-CN"/>
        </w:rPr>
        <w:t xml:space="preserve"> between the </w:t>
      </w:r>
      <w:r w:rsidR="004F0551" w:rsidRPr="00FD0829">
        <w:rPr>
          <w:rFonts w:eastAsiaTheme="minorEastAsia"/>
          <w:sz w:val="22"/>
          <w:szCs w:val="22"/>
          <w:lang w:eastAsia="zh-CN"/>
        </w:rPr>
        <w:t>first-</w:t>
      </w:r>
      <w:r w:rsidR="004F0551">
        <w:rPr>
          <w:rFonts w:eastAsiaTheme="minorEastAsia"/>
          <w:sz w:val="22"/>
          <w:szCs w:val="22"/>
          <w:lang w:eastAsia="zh-CN"/>
        </w:rPr>
        <w:t>/last-</w:t>
      </w:r>
      <w:r w:rsidR="004F0551" w:rsidRPr="00FD0829">
        <w:rPr>
          <w:rFonts w:eastAsiaTheme="minorEastAsia"/>
          <w:sz w:val="22"/>
          <w:szCs w:val="22"/>
          <w:lang w:eastAsia="zh-CN"/>
        </w:rPr>
        <w:t>bounce scatterer</w:t>
      </w:r>
      <w:r w:rsidR="004F0551">
        <w:rPr>
          <w:rFonts w:eastAsiaTheme="minorEastAsia"/>
          <w:sz w:val="22"/>
          <w:szCs w:val="22"/>
          <w:lang w:eastAsia="zh-CN"/>
        </w:rPr>
        <w:t xml:space="preserve"> and each </w:t>
      </w:r>
      <w:r w:rsidR="004F0551">
        <w:rPr>
          <w:rFonts w:eastAsiaTheme="minorEastAsia"/>
          <w:sz w:val="22"/>
          <w:szCs w:val="22"/>
          <w:lang w:val="en-GB" w:eastAsia="zh-CN"/>
        </w:rPr>
        <w:t>antenna element.</w:t>
      </w:r>
    </w:p>
    <w:p w14:paraId="4DCABD1A" w14:textId="2E4F91D1" w:rsidR="00575167" w:rsidRDefault="00BA7100" w:rsidP="00957CA9">
      <w:pPr>
        <w:spacing w:afterLines="50" w:after="120"/>
        <w:rPr>
          <w:rFonts w:eastAsiaTheme="minorEastAsia"/>
          <w:sz w:val="22"/>
          <w:lang w:eastAsia="zh-CN"/>
        </w:rPr>
      </w:pPr>
      <w:r w:rsidRPr="00957CA9">
        <w:rPr>
          <w:rFonts w:eastAsiaTheme="minorEastAsia"/>
          <w:b/>
          <w:sz w:val="22"/>
          <w:szCs w:val="22"/>
          <w:u w:val="single"/>
          <w:lang w:eastAsia="zh-CN"/>
        </w:rPr>
        <w:t>Step 11-12</w:t>
      </w:r>
      <w:r>
        <w:rPr>
          <w:rFonts w:eastAsiaTheme="minorEastAsia"/>
          <w:b/>
          <w:sz w:val="22"/>
          <w:szCs w:val="22"/>
          <w:lang w:eastAsia="zh-CN"/>
        </w:rPr>
        <w:t xml:space="preserve">: </w:t>
      </w:r>
      <w:r w:rsidR="00D8524C">
        <w:rPr>
          <w:rFonts w:eastAsiaTheme="minorEastAsia"/>
          <w:sz w:val="22"/>
          <w:lang w:eastAsia="zh-CN"/>
        </w:rPr>
        <w:t>Generate channel coefficient</w:t>
      </w:r>
      <w:r w:rsidR="004F0551">
        <w:rPr>
          <w:rFonts w:eastAsiaTheme="minorEastAsia"/>
          <w:sz w:val="22"/>
          <w:lang w:eastAsia="zh-CN"/>
        </w:rPr>
        <w:t>s</w:t>
      </w:r>
      <w:r w:rsidR="00D8524C">
        <w:rPr>
          <w:rFonts w:eastAsiaTheme="minorEastAsia"/>
          <w:sz w:val="22"/>
          <w:lang w:eastAsia="zh-CN"/>
        </w:rPr>
        <w:t xml:space="preserve"> </w:t>
      </w:r>
      <w:r w:rsidR="004F0551">
        <w:rPr>
          <w:rFonts w:eastAsiaTheme="minorEastAsia"/>
          <w:sz w:val="22"/>
          <w:lang w:eastAsia="zh-CN"/>
        </w:rPr>
        <w:t>according to</w:t>
      </w:r>
      <w:r w:rsidR="00D8524C">
        <w:rPr>
          <w:rFonts w:eastAsiaTheme="minorEastAsia"/>
          <w:sz w:val="22"/>
          <w:lang w:eastAsia="zh-CN"/>
        </w:rPr>
        <w:t xml:space="preserve"> </w:t>
      </w:r>
      <w:r w:rsidR="004F0551">
        <w:rPr>
          <w:rFonts w:eastAsiaTheme="minorEastAsia"/>
          <w:sz w:val="22"/>
          <w:lang w:eastAsia="zh-CN"/>
        </w:rPr>
        <w:t xml:space="preserve">formula </w:t>
      </w:r>
      <w:r w:rsidR="00D8524C">
        <w:rPr>
          <w:rFonts w:eastAsiaTheme="minorEastAsia"/>
          <w:sz w:val="22"/>
          <w:lang w:eastAsia="zh-CN"/>
        </w:rPr>
        <w:t>(1</w:t>
      </w:r>
      <w:r>
        <w:rPr>
          <w:rFonts w:eastAsiaTheme="minorEastAsia" w:hint="eastAsia"/>
          <w:sz w:val="22"/>
          <w:lang w:eastAsia="zh-CN"/>
        </w:rPr>
        <w:t>)</w:t>
      </w:r>
      <w:r w:rsidR="00D8524C">
        <w:rPr>
          <w:rFonts w:eastAsiaTheme="minorEastAsia"/>
          <w:sz w:val="22"/>
          <w:lang w:eastAsia="zh-CN"/>
        </w:rPr>
        <w:t>-</w:t>
      </w:r>
      <w:r>
        <w:rPr>
          <w:rFonts w:eastAsiaTheme="minorEastAsia"/>
          <w:sz w:val="22"/>
          <w:lang w:eastAsia="zh-CN"/>
        </w:rPr>
        <w:t>(</w:t>
      </w:r>
      <w:r w:rsidR="00D8524C">
        <w:rPr>
          <w:rFonts w:eastAsiaTheme="minorEastAsia"/>
          <w:sz w:val="22"/>
          <w:lang w:eastAsia="zh-CN"/>
        </w:rPr>
        <w:t>3)</w:t>
      </w:r>
      <w:r>
        <w:rPr>
          <w:rFonts w:eastAsiaTheme="minorEastAsia"/>
          <w:sz w:val="22"/>
          <w:lang w:eastAsia="zh-CN"/>
        </w:rPr>
        <w:t xml:space="preserve"> and apply pathloss and shadowing. </w:t>
      </w:r>
    </w:p>
    <w:p w14:paraId="027DE77F" w14:textId="1267EEA5" w:rsidR="001865E0" w:rsidRPr="00875B2F" w:rsidRDefault="001865E0" w:rsidP="002B67C6">
      <w:pPr>
        <w:spacing w:after="120"/>
        <w:jc w:val="right"/>
        <w:rPr>
          <w:rFonts w:eastAsiaTheme="minorEastAsia"/>
          <w:lang w:val="x-none" w:eastAsia="zh-CN"/>
        </w:rPr>
      </w:pPr>
      <w:r w:rsidRPr="00BC719B">
        <w:rPr>
          <w:rFonts w:eastAsiaTheme="minorEastAsia"/>
          <w:noProof/>
          <w:lang w:val="en-US" w:eastAsia="zh-CN"/>
        </w:rPr>
        <mc:AlternateContent>
          <mc:Choice Requires="wps">
            <w:drawing>
              <wp:inline distT="0" distB="0" distL="0" distR="0" wp14:anchorId="355F320A" wp14:editId="383AF45A">
                <wp:extent cx="5810250" cy="1245790"/>
                <wp:effectExtent l="0" t="0" r="0" b="0"/>
                <wp:docPr id="18" name="矩形 17">
                  <a:extLst xmlns:a="http://schemas.openxmlformats.org/drawingml/2006/main">
                    <a:ext uri="{FF2B5EF4-FFF2-40B4-BE49-F238E27FC236}">
                      <a16:creationId xmlns:a16="http://schemas.microsoft.com/office/drawing/2014/main" id="{28B990D2-00DE-4E18-B2C8-E40D01BE349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0" cy="12457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70FA326" w14:textId="77777777" w:rsidR="000C435D" w:rsidRPr="004F0551" w:rsidRDefault="00317B8B" w:rsidP="001865E0">
                            <w:pPr>
                              <w:pStyle w:val="NormalWeb"/>
                              <w:spacing w:before="0" w:beforeAutospacing="0" w:after="0" w:afterAutospacing="0" w:line="360" w:lineRule="auto"/>
                              <w:jc w:val="right"/>
                              <w:rPr>
                                <w:sz w:val="18"/>
                                <w:szCs w:val="1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bSup>
                                  <m:sSubSup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H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u,s,1</m:t>
                                    </m:r>
                                  </m:sub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LOS</m:t>
                                    </m:r>
                                  </m:sup>
                                </m:sSubSup>
                                <m:d>
                                  <m:d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t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m:t>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sSupPr>
                                  <m:e>
                                    <m:d>
                                      <m:dPr>
                                        <m:begChr m:val="["/>
                                        <m:endChr m:val="]"/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dPr>
                                      <m:e>
                                        <m:m>
                                          <m:mPr>
                                            <m:mcs>
                                              <m:mc>
                                                <m:mcPr>
                                                  <m:count m:val="1"/>
                                                  <m:mcJc m:val="center"/>
                                                </m:mcPr>
                                              </m:mc>
                                            </m:mcs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mPr>
                                          <m:mr>
                                            <m:e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F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rx,u,θ</m:t>
                                                  </m:r>
                                                </m:sub>
                                              </m:sSub>
                                              <m:d>
                                                <m:dPr>
                                                  <m:ctrlP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dPr>
                                                <m:e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i/>
                                                          <w:iCs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m:t>θ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m:t>LOS,ZOA,u</m:t>
                                                      </m:r>
                                                    </m:sub>
                                                  </m:s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,</m:t>
                                                  </m:r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i/>
                                                          <w:iCs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φ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m:t>LOS,AOA,u</m:t>
                                                      </m:r>
                                                    </m:sub>
                                                  </m:sSub>
                                                </m:e>
                                              </m:d>
                                            </m:e>
                                          </m:mr>
                                          <m:mr>
                                            <m:e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F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rx,u,ϕ</m:t>
                                                  </m:r>
                                                </m:sub>
                                              </m:sSub>
                                              <m:d>
                                                <m:dPr>
                                                  <m:ctrlP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dPr>
                                                <m:e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i/>
                                                          <w:iCs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m:t>θ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m:t>LOS,ZOA,u</m:t>
                                                      </m:r>
                                                    </m:sub>
                                                  </m:s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,</m:t>
                                                  </m:r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i/>
                                                          <w:iCs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φ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m:t>LOS,AOA,u</m:t>
                                                      </m:r>
                                                    </m:sub>
                                                  </m:sSub>
                                                </m:e>
                                              </m:d>
                                            </m:e>
                                          </m:mr>
                                        </m:m>
                                      </m:e>
                                    </m:d>
                                  </m:e>
                                  <m:sup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T</m:t>
                                    </m:r>
                                  </m:sup>
                                </m:sSup>
                                <m:d>
                                  <m:dPr>
                                    <m:begChr m:val="["/>
                                    <m:endChr m:val="]"/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dPr>
                                  <m:e>
                                    <m:m>
                                      <m:mPr>
                                        <m:mcs>
                                          <m:mc>
                                            <m:mcPr>
                                              <m:count m:val="2"/>
                                              <m:mcJc m:val="center"/>
                                            </m:mcPr>
                                          </m:mc>
                                        </m:mcs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mPr>
                                      <m:mr>
                                        <m:e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1</m:t>
                                          </m:r>
                                        </m:e>
                                        <m:e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0</m:t>
                                          </m:r>
                                        </m:e>
                                      </m:mr>
                                      <m:mr>
                                        <m:e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0</m:t>
                                          </m:r>
                                        </m:e>
                                        <m:e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-1</m:t>
                                          </m:r>
                                        </m:e>
                                      </m:mr>
                                    </m:m>
                                  </m:e>
                                </m:d>
                                <m:d>
                                  <m:dPr>
                                    <m:begChr m:val="["/>
                                    <m:endChr m:val="]"/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dPr>
                                  <m:e>
                                    <m:m>
                                      <m:mPr>
                                        <m:mcs>
                                          <m:mc>
                                            <m:mcPr>
                                              <m:count m:val="1"/>
                                              <m:mcJc m:val="center"/>
                                            </m:mcPr>
                                          </m:mc>
                                        </m:mcs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mPr>
                                      <m:m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="Cambria Math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  <m:t>F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  <m:t>tx,s,θ</m:t>
                                              </m:r>
                                            </m:sub>
                                          </m:sSub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eastAsia="Cambria Math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dPr>
                                            <m:e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i/>
                                                      <w:iCs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θ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LOS,ZOD,s</m:t>
                                                  </m:r>
                                                </m:sub>
                                              </m:sSub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C00000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  <m:t>,</m:t>
                                              </m:r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i/>
                                                      <w:iCs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φ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LOS,AOD,s</m:t>
                                                  </m:r>
                                                </m:sub>
                                              </m:sSub>
                                            </m:e>
                                          </m:d>
                                        </m:e>
                                      </m:mr>
                                      <m:m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="Cambria Math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  <m:t>F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  <m:t>tx,s,ϕ</m:t>
                                              </m:r>
                                            </m:sub>
                                          </m:sSub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eastAsia="Cambria Math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dPr>
                                            <m:e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i/>
                                                      <w:iCs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θ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LOS,ZOD,s</m:t>
                                                  </m:r>
                                                </m:sub>
                                              </m:sSub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C00000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  <m:t>,</m:t>
                                              </m:r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i/>
                                                      <w:iCs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φ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LOS,AOD,s</m:t>
                                                  </m:r>
                                                </m:sub>
                                              </m:sSub>
                                            </m:e>
                                          </m:d>
                                        </m:e>
                                      </m:mr>
                                    </m:m>
                                  </m:e>
                                </m:d>
                              </m:oMath>
                            </m:oMathPara>
                          </w:p>
                          <w:p w14:paraId="7DF29F33" w14:textId="77777777" w:rsidR="000C435D" w:rsidRPr="004F0551" w:rsidRDefault="000C435D" w:rsidP="001865E0">
                            <w:pPr>
                              <w:pStyle w:val="NormalWeb"/>
                              <w:spacing w:before="0" w:beforeAutospacing="0" w:after="0" w:afterAutospacing="0"/>
                              <w:jc w:val="right"/>
                              <w:rPr>
                                <w:sz w:val="18"/>
                                <w:szCs w:val="1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mbria Math" w:hAnsi="Cambria Math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m:t>exp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Cambria Math" w:hAnsi="Cambria Math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-j2π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fPr>
                                      <m:num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d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0,0</m:t>
                                            </m:r>
                                          </m:sub>
                                        </m:sSub>
                                      </m:num>
                                      <m:den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λ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0</m:t>
                                            </m:r>
                                          </m:sub>
                                        </m:sSub>
                                      </m:den>
                                    </m:f>
                                  </m:e>
                                </m:d>
                                <m:r>
                                  <w:rPr>
                                    <w:rFonts w:ascii="Cambria Math" w:eastAsia="Cambria Math" w:hAnsi="Cambria Math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m:t> 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mbria Math" w:hAnsi="Cambria Math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m:t>exp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Cambria Math" w:hAnsi="Cambria Math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j2π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fPr>
                                      <m:num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d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0,0</m:t>
                                                </m:r>
                                              </m:sub>
                                            </m:s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-d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u</m:t>
                                            </m:r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,s</m:t>
                                            </m:r>
                                          </m:sub>
                                        </m:sSub>
                                      </m:num>
                                      <m:den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λ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0</m:t>
                                            </m:r>
                                          </m:sub>
                                        </m:sSub>
                                      </m:den>
                                    </m:f>
                                  </m:e>
                                </m:d>
                                <m:func>
                                  <m:func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funcPr>
                                  <m:fNam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mbria Math" w:hAnsi="Cambria Math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exp</m:t>
                                    </m:r>
                                  </m:fName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eastAsia="Cambria Math" w:hAnsi="Cambria Math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m:t>j2π</m:t>
                                        </m:r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fPr>
                                          <m:num>
                                            <m:sSubSup>
                                              <m:sSubSupPr>
                                                <m:ctrlPr>
                                                  <w:rPr>
                                                    <w:rFonts w:ascii="Cambria Math" w:eastAsia="Cambria Math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SupPr>
                                              <m:e>
                                                <m:acc>
                                                  <m:accPr>
                                                    <m:ctrlPr>
                                                      <w:rPr>
                                                        <w:rFonts w:ascii="Cambria Math" w:eastAsia="Cambria Math" w:hAnsi="Cambria Math" w:cstheme="minorBidi"/>
                                                        <w:i/>
                                                        <w:iCs/>
                                                        <w:color w:val="000000" w:themeColor="text1"/>
                                                        <w:kern w:val="24"/>
                                                        <w:sz w:val="18"/>
                                                        <w:szCs w:val="18"/>
                                                      </w:rPr>
                                                    </m:ctrlPr>
                                                  </m:accPr>
                                                  <m:e>
                                                    <m:r>
                                                      <w:rPr>
                                                        <w:rFonts w:ascii="Cambria Math" w:eastAsia="Cambria Math" w:hAnsi="Cambria Math"/>
                                                        <w:color w:val="000000" w:themeColor="text1"/>
                                                        <w:kern w:val="24"/>
                                                        <w:sz w:val="18"/>
                                                        <w:szCs w:val="18"/>
                                                      </w:rPr>
                                                      <m:t>r</m:t>
                                                    </m:r>
                                                  </m:e>
                                                </m:acc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rx,LOS</m:t>
                                                </m:r>
                                              </m:sub>
                                              <m:sup>
                                                <m:r>
                                                  <w:rPr>
                                                    <w:rFonts w:ascii="Cambria Math" w:eastAsia="Cambria Math" w:hAnsi="Cambria Math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T</m:t>
                                                </m:r>
                                              </m:sup>
                                            </m:sSubSup>
                                            <m:r>
                                              <w:rPr>
                                                <w:rFonts w:ascii="Cambria Math" w:eastAsia="Cambria Math" w:hAnsi="Cambria Math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.</m:t>
                                            </m:r>
                                            <m:acc>
                                              <m:accPr>
                                                <m:chr m:val="̄"/>
                                                <m:ctrlPr>
                                                  <w:rPr>
                                                    <w:rFonts w:ascii="Cambria Math" w:eastAsia="Cambria Math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acc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v</m:t>
                                                </m:r>
                                              </m:e>
                                            </m:acc>
                                          </m:num>
                                          <m:den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="Cambria Math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λ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0</m:t>
                                                </m:r>
                                              </m:sub>
                                            </m:sSub>
                                          </m:den>
                                        </m:f>
                                        <m:r>
                                          <w:rPr>
                                            <w:rFonts w:ascii="Cambria Math" w:eastAsia="Cambria Math" w:hAnsi="Cambria Math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m:t>t</m:t>
                                        </m:r>
                                      </m:e>
                                    </m:d>
                                  </m:e>
                                </m:func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55F320A" id="矩形 17" o:spid="_x0000_s1026" style="width:457.5pt;height:98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" filled="f" stroked="f">
                <v:textbox style="mso-fit-shape-to-text:t">
                  <w:txbxContent>
                    <w:p w14:paraId="070FA326" w14:textId="77777777" w:rsidR="000C435D" w:rsidRPr="004F0551" w:rsidRDefault="000C435D" w:rsidP="001865E0">
                      <w:pPr>
                        <w:pStyle w:val="af9"/>
                        <w:spacing w:before="0" w:beforeAutospacing="0" w:after="0" w:afterAutospacing="0" w:line="360" w:lineRule="auto"/>
                        <w:jc w:val="right"/>
                        <w:rPr>
                          <w:sz w:val="18"/>
                          <w:szCs w:val="1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bSup>
                            <m:sSubSup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m:t>H</m:t>
                              </m:r>
                            </m:e>
                            <m:sub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m:t>u,s,1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m:t>LOS</m:t>
                              </m:r>
                            </m:sup>
                          </m:sSubSup>
                          <m:d>
                            <m:d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m:t>t</m:t>
                              </m:r>
                            </m:e>
                          </m:d>
                          <m: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m:t>=</m:t>
                          </m:r>
                          <m:sSup>
                            <m:sSup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sSupPr>
                            <m:e>
                              <m:d>
                                <m:dPr>
                                  <m:begChr m:val="["/>
                                  <m:endChr m:val="]"/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dPr>
                                <m:e>
                                  <m:m>
                                    <m:mPr>
                                      <m:mcs>
                                        <m:mc>
                                          <m:mcPr>
                                            <m:count m:val="1"/>
                                            <m:mcJc m:val="center"/>
                                          </m:mcPr>
                                        </m:mc>
                                      </m:mcs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</m:ctrlPr>
                                    </m:mPr>
                                    <m:m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F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rx,u,θ</m:t>
                                            </m:r>
                                          </m:sub>
                                        </m:sSub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dPr>
                                          <m:e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="Cambria Math" w:hAnsi="Cambria Math" w:cstheme="minorBidi"/>
                                                    <w:i/>
                                                    <w:iCs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θ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LOS,ZOA,u</m:t>
                                                </m:r>
                                              </m:sub>
                                            </m:s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,</m:t>
                                            </m:r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="Cambria Math" w:hAnsi="Cambria Math" w:cstheme="minorBidi"/>
                                                    <w:i/>
                                                    <w:iCs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φ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LOS,AOA,u</m:t>
                                                </m:r>
                                              </m:sub>
                                            </m:sSub>
                                          </m:e>
                                        </m:d>
                                      </m:e>
                                    </m:mr>
                                    <m:m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F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rx,u,ϕ</m:t>
                                            </m:r>
                                          </m:sub>
                                        </m:sSub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dPr>
                                          <m:e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="Cambria Math" w:hAnsi="Cambria Math" w:cstheme="minorBidi"/>
                                                    <w:i/>
                                                    <w:iCs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θ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LOS,ZOA,u</m:t>
                                                </m:r>
                                              </m:sub>
                                            </m:s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,</m:t>
                                            </m:r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="Cambria Math" w:hAnsi="Cambria Math" w:cstheme="minorBidi"/>
                                                    <w:i/>
                                                    <w:iCs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φ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LOS,AOA,u</m:t>
                                                </m:r>
                                              </m:sub>
                                            </m:sSub>
                                          </m:e>
                                        </m:d>
                                      </m:e>
                                    </m:mr>
                                  </m:m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m:t>T</m:t>
                              </m:r>
                            </m:sup>
                          </m:sSup>
                          <m:d>
                            <m:dPr>
                              <m:begChr m:val="["/>
                              <m:endChr m:val="]"/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dP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1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0</m:t>
                                    </m:r>
                                  </m:e>
                                </m:mr>
                                <m:mr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-1</m:t>
                                    </m:r>
                                  </m:e>
                                </m:mr>
                              </m:m>
                            </m:e>
                          </m:d>
                          <m:d>
                            <m:dPr>
                              <m:begChr m:val="["/>
                              <m:endChr m:val="]"/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dP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mPr>
                                <m:m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m:t>F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m:t>tx,s,θ</m:t>
                                        </m:r>
                                      </m:sub>
                                    </m:sSub>
                                    <m:d>
                                      <m:d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θ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LOS,ZOD,s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C00000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m:t>,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φ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LOS,AOD,s</m:t>
                                            </m:r>
                                          </m:sub>
                                        </m:sSub>
                                      </m:e>
                                    </m:d>
                                  </m:e>
                                </m:mr>
                                <m:m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m:t>F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m:t>tx,s,ϕ</m:t>
                                        </m:r>
                                      </m:sub>
                                    </m:sSub>
                                    <m:d>
                                      <m:d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θ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LOS,ZOD,s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C00000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m:t>,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φ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LOS,AOD,s</m:t>
                                            </m:r>
                                          </m:sub>
                                        </m:sSub>
                                      </m:e>
                                    </m:d>
                                  </m:e>
                                </m:mr>
                              </m:m>
                            </m:e>
                          </m:d>
                        </m:oMath>
                      </m:oMathPara>
                    </w:p>
                    <w:p w14:paraId="7DF29F33" w14:textId="77777777" w:rsidR="000C435D" w:rsidRPr="004F0551" w:rsidRDefault="000C435D" w:rsidP="001865E0">
                      <w:pPr>
                        <w:pStyle w:val="af9"/>
                        <w:spacing w:before="0" w:beforeAutospacing="0" w:after="0" w:afterAutospacing="0"/>
                        <w:jc w:val="right"/>
                        <w:rPr>
                          <w:sz w:val="18"/>
                          <w:szCs w:val="1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p"/>
                            </m:rPr>
                            <w:rPr>
                              <w:rFonts w:ascii="Cambria Math" w:eastAsia="Cambria Math" w:hAnsi="Cambria Math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m:t>exp</m:t>
                          </m:r>
                          <m:d>
                            <m:d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Cambria Math" w:hAnsi="Cambria Math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m:t>-j2π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C00000"/>
                                          <w:kern w:val="24"/>
                                          <w:sz w:val="18"/>
                                          <w:szCs w:val="1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C00000"/>
                                          <w:kern w:val="24"/>
                                          <w:sz w:val="18"/>
                                          <w:szCs w:val="18"/>
                                        </w:rPr>
                                        <m:t>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C00000"/>
                                          <w:kern w:val="24"/>
                                          <w:sz w:val="18"/>
                                          <w:szCs w:val="18"/>
                                        </w:rPr>
                                        <m:t>0,0</m:t>
                                      </m:r>
                                    </m:sub>
                                  </m:sSub>
                                </m:num>
                                <m:den>
                                  <m:sSub>
                                    <m:sSubPr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  <m:t>λ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  <m:t>0</m:t>
                                      </m:r>
                                    </m:sub>
                                  </m:sSub>
                                </m:den>
                              </m:f>
                            </m:e>
                          </m:d>
                          <m:r>
                            <w:rPr>
                              <w:rFonts w:ascii="Cambria Math" w:eastAsia="Cambria Math" w:hAnsi="Cambria Math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m:t> 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="Cambria Math" w:hAnsi="Cambria Math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m:t>exp</m:t>
                          </m:r>
                          <m:d>
                            <m:d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Cambria Math" w:hAnsi="Cambria Math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m:t>j2π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C00000"/>
                                          <w:kern w:val="24"/>
                                          <w:sz w:val="18"/>
                                          <w:szCs w:val="18"/>
                                        </w:rPr>
                                      </m:ctrlPr>
                                    </m:sSubPr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Theme="minorEastAsia" w:hAnsi="Cambria Math" w:cstheme="minorBidi"/>
                                              <w:i/>
                                              <w:iCs/>
                                              <w:color w:val="C00000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C00000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d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C00000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0,0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C00000"/>
                                          <w:kern w:val="24"/>
                                          <w:sz w:val="18"/>
                                          <w:szCs w:val="18"/>
                                        </w:rPr>
                                        <m:t>-d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C00000"/>
                                          <w:kern w:val="24"/>
                                          <w:sz w:val="18"/>
                                          <w:szCs w:val="18"/>
                                          <w:lang w:val="en-GB"/>
                                        </w:rPr>
                                        <m:t>u</m:t>
                                      </m:r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C00000"/>
                                          <w:kern w:val="24"/>
                                          <w:sz w:val="18"/>
                                          <w:szCs w:val="18"/>
                                        </w:rPr>
                                        <m:t>,s</m:t>
                                      </m:r>
                                    </m:sub>
                                  </m:sSub>
                                </m:num>
                                <m:den>
                                  <m:sSub>
                                    <m:sSubPr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  <m:t>λ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  <m:t>0</m:t>
                                      </m:r>
                                    </m:sub>
                                  </m:sSub>
                                </m:den>
                              </m:f>
                            </m:e>
                          </m:d>
                          <m:func>
                            <m:func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m:t>exp</m:t>
                              </m:r>
                            </m:fName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Cambria Math" w:hAnsi="Cambria Math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m:t>j2π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</m:ctrlPr>
                                    </m:fPr>
                                    <m:num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eastAsia="Cambria Math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sSubSupPr>
                                        <m:e>
                                          <m:acc>
                                            <m:accPr>
                                              <m:ctrlPr>
                                                <w:rPr>
                                                  <w:rFonts w:ascii="Cambria Math" w:eastAsia="Cambria Math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acc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  <m:t>r</m:t>
                                              </m:r>
                                            </m:e>
                                          </m:acc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Cambria Math" w:hAnsi="Cambria Math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rx,LOS</m:t>
                                          </m:r>
                                        </m:sub>
                                        <m:sup>
                                          <m:r>
                                            <w:rPr>
                                              <w:rFonts w:ascii="Cambria Math" w:eastAsia="Cambria Math" w:hAnsi="Cambria Math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T</m:t>
                                          </m:r>
                                        </m:sup>
                                      </m:sSubSup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  <m:t>.</m:t>
                                      </m:r>
                                      <m:acc>
                                        <m:accPr>
                                          <m:chr m:val="̄"/>
                                          <m:ctrlPr>
                                            <w:rPr>
                                              <w:rFonts w:ascii="Cambria Math" w:eastAsia="Cambria Math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accPr>
                                        <m:e>
                                          <m:r>
                                            <w:rPr>
                                              <w:rFonts w:ascii="Cambria Math" w:eastAsia="Cambria Math" w:hAnsi="Cambria Math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v</m:t>
                                          </m:r>
                                        </m:e>
                                      </m:acc>
                                    </m:num>
                                    <m:den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Cambria Math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Cambria Math" w:hAnsi="Cambria Math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λ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Cambria Math" w:hAnsi="Cambria Math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0</m:t>
                                          </m:r>
                                        </m:sub>
                                      </m:sSub>
                                    </m:den>
                                  </m:f>
                                  <m:r>
                                    <w:rPr>
                                      <w:rFonts w:ascii="Cambria Math" w:eastAsia="Cambria Math" w:hAnsi="Cambria Math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m:t>t</m:t>
                                  </m:r>
                                </m:e>
                              </m:d>
                            </m:e>
                          </m:func>
                        </m:oMath>
                      </m:oMathPara>
                    </w:p>
                  </w:txbxContent>
                </v:textbox>
                <w10:anchorlock/>
              </v:rect>
            </w:pict>
          </mc:Fallback>
        </mc:AlternateContent>
      </w:r>
      <w:r w:rsidRPr="00875B2F">
        <w:rPr>
          <w:rFonts w:eastAsiaTheme="minorEastAsia" w:hint="eastAsia"/>
          <w:sz w:val="22"/>
          <w:lang w:val="x-none" w:eastAsia="zh-CN"/>
        </w:rPr>
        <w:t>(</w:t>
      </w:r>
      <w:r>
        <w:rPr>
          <w:rFonts w:eastAsiaTheme="minorEastAsia"/>
          <w:sz w:val="22"/>
          <w:lang w:val="x-none" w:eastAsia="zh-CN"/>
        </w:rPr>
        <w:t>1</w:t>
      </w:r>
      <w:r w:rsidRPr="00875B2F">
        <w:rPr>
          <w:rFonts w:eastAsiaTheme="minorEastAsia"/>
          <w:sz w:val="22"/>
          <w:lang w:val="x-none" w:eastAsia="zh-CN"/>
        </w:rPr>
        <w:t>)</w:t>
      </w:r>
    </w:p>
    <w:p w14:paraId="33269A8D" w14:textId="77777777" w:rsidR="001865E0" w:rsidRPr="00A40CE1" w:rsidRDefault="001865E0" w:rsidP="002B67C6">
      <w:pPr>
        <w:spacing w:after="120"/>
        <w:jc w:val="right"/>
        <w:rPr>
          <w:rFonts w:eastAsiaTheme="minorEastAsia"/>
          <w:lang w:val="x-none" w:eastAsia="zh-CN"/>
        </w:rPr>
      </w:pPr>
      <w:r w:rsidRPr="00BC719B">
        <w:rPr>
          <w:rFonts w:eastAsia="SimSun"/>
          <w:b/>
          <w:i/>
          <w:noProof/>
          <w:lang w:val="en-US" w:eastAsia="zh-CN"/>
        </w:rPr>
        <mc:AlternateContent>
          <mc:Choice Requires="wps">
            <w:drawing>
              <wp:inline distT="0" distB="0" distL="0" distR="0" wp14:anchorId="0B08EF1A" wp14:editId="6ED1A7EA">
                <wp:extent cx="5672775" cy="1319913"/>
                <wp:effectExtent l="0" t="0" r="0" b="0"/>
                <wp:docPr id="22" name="矩形 21">
                  <a:extLst xmlns:a="http://schemas.openxmlformats.org/drawingml/2006/main">
                    <a:ext uri="{FF2B5EF4-FFF2-40B4-BE49-F238E27FC236}">
                      <a16:creationId xmlns:a16="http://schemas.microsoft.com/office/drawing/2014/main" id="{1E1A621F-851F-409D-83AB-20CCE5F3EED7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72775" cy="1319913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FD262C8" w14:textId="77777777" w:rsidR="000C435D" w:rsidRPr="00875B2F" w:rsidRDefault="00317B8B" w:rsidP="001865E0">
                            <w:pPr>
                              <w:pStyle w:val="NormalWeb"/>
                              <w:spacing w:before="0" w:beforeAutospacing="0" w:after="0" w:afterAutospacing="0"/>
                              <w:jc w:val="right"/>
                              <w:rPr>
                                <w:sz w:val="18"/>
                                <w:szCs w:val="1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bSup>
                                  <m:sSubSup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  <w:lang w:val="en-GB"/>
                                      </w:rPr>
                                      <m:t>H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  <w:lang w:val="en-GB"/>
                                      </w:rPr>
                                      <m:t>u,s,n,m</m:t>
                                    </m:r>
                                  </m:sub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NLOS</m:t>
                                    </m:r>
                                  </m:sup>
                                </m:sSubSup>
                                <m:d>
                                  <m:d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  <w:lang w:val="en-GB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  <w:lang w:val="en-GB"/>
                                      </w:rPr>
                                      <m:t>t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lang w:val="en-GB"/>
                                  </w:rPr>
                                  <m:t>=</m:t>
                                </m:r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radPr>
                                  <m:deg/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fPr>
                                      <m:num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P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n</m:t>
                                            </m:r>
                                          </m:sub>
                                        </m:sSub>
                                      </m:num>
                                      <m:den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M</m:t>
                                        </m:r>
                                      </m:den>
                                    </m:f>
                                  </m:e>
                                </m:rad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sSupPr>
                                  <m:e>
                                    <m:d>
                                      <m:dPr>
                                        <m:begChr m:val="["/>
                                        <m:endChr m:val="]"/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dPr>
                                      <m:e>
                                        <m:m>
                                          <m:mPr>
                                            <m:mcs>
                                              <m:mc>
                                                <m:mcPr>
                                                  <m:count m:val="1"/>
                                                  <m:mcJc m:val="center"/>
                                                </m:mcPr>
                                              </m:mc>
                                            </m:mcs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mPr>
                                          <m:mr>
                                            <m:e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F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rx,u,θ</m:t>
                                                  </m:r>
                                                </m:sub>
                                              </m:sSub>
                                              <m:d>
                                                <m:d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dPr>
                                                <m:e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eastAsiaTheme="minorEastAsia" w:hAnsi="Cambria Math" w:cstheme="minorBidi"/>
                                                          <w:i/>
                                                          <w:iCs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θ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n,m,ZOA,</m:t>
                                                      </m:r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m:t>u</m:t>
                                                      </m:r>
                                                    </m:sub>
                                                  </m:s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,</m:t>
                                                  </m:r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eastAsiaTheme="minorEastAsia" w:hAnsi="Cambria Math" w:cstheme="minorBidi"/>
                                                          <w:i/>
                                                          <w:iCs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φ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n,m,AOA,</m:t>
                                                      </m:r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m:t>u</m:t>
                                                      </m:r>
                                                    </m:sub>
                                                  </m:sSub>
                                                </m:e>
                                              </m:d>
                                            </m:e>
                                          </m:mr>
                                          <m:mr>
                                            <m:e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F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rx,u,φ</m:t>
                                                  </m:r>
                                                </m:sub>
                                              </m:sSub>
                                              <m:d>
                                                <m:d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dPr>
                                                <m:e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eastAsiaTheme="minorEastAsia" w:hAnsi="Cambria Math" w:cstheme="minorBidi"/>
                                                          <w:i/>
                                                          <w:iCs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θ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n,m,ZOA,</m:t>
                                                      </m:r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m:t>u</m:t>
                                                      </m:r>
                                                    </m:sub>
                                                  </m:s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,</m:t>
                                                  </m:r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eastAsiaTheme="minorEastAsia" w:hAnsi="Cambria Math" w:cstheme="minorBidi"/>
                                                          <w:i/>
                                                          <w:iCs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φ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n,m,AOA,</m:t>
                                                      </m:r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m:t>u</m:t>
                                                      </m:r>
                                                    </m:sub>
                                                  </m:sSub>
                                                </m:e>
                                              </m:d>
                                            </m:e>
                                          </m:mr>
                                        </m:m>
                                      </m:e>
                                    </m:d>
                                  </m:e>
                                  <m:sup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  <w:lang w:val="en-GB"/>
                                      </w:rPr>
                                      <m:t>T</m:t>
                                    </m:r>
                                  </m:sup>
                                </m:sSup>
                                <m:d>
                                  <m:dPr>
                                    <m:begChr m:val="["/>
                                    <m:endChr m:val="]"/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dPr>
                                  <m:e>
                                    <m:m>
                                      <m:mPr>
                                        <m:mcs>
                                          <m:mc>
                                            <m:mcPr>
                                              <m:count m:val="2"/>
                                              <m:mcJc m:val="center"/>
                                            </m:mcPr>
                                          </m:mc>
                                        </m:mcs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mPr>
                                      <m:mr>
                                        <m:e>
                                          <m:func>
                                            <m:funcPr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funcPr>
                                            <m:fName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exp</m:t>
                                              </m:r>
                                            </m:fName>
                                            <m:e>
                                              <m:d>
                                                <m:d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d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j</m:t>
                                                  </m:r>
                                                  <m:sSubSup>
                                                    <m:sSubSupPr>
                                                      <m:ctrlPr>
                                                        <w:rPr>
                                                          <w:rFonts w:ascii="Cambria Math" w:eastAsiaTheme="minorEastAsia" w:hAnsi="Cambria Math" w:cstheme="minorBidi"/>
                                                          <w:i/>
                                                          <w:iCs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Sup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Φ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n,m</m:t>
                                                      </m:r>
                                                    </m:sub>
                                                    <m:sup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θθ</m:t>
                                                      </m:r>
                                                    </m:sup>
                                                  </m:sSubSup>
                                                </m:e>
                                              </m:d>
                                            </m:e>
                                          </m:func>
                                        </m:e>
                                        <m:e>
                                          <m:rad>
                                            <m:radPr>
                                              <m:degHide m:val="1"/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radPr>
                                            <m:deg/>
                                            <m:e>
                                              <m:sSup>
                                                <m:sSup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pPr>
                                                <m:e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eastAsiaTheme="minorEastAsia" w:hAnsi="Cambria Math" w:cstheme="minorBidi"/>
                                                          <w:i/>
                                                          <w:iCs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κ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n,m</m:t>
                                                      </m:r>
                                                    </m:sub>
                                                  </m:sSub>
                                                </m:e>
                                                <m:sup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-1</m:t>
                                                  </m:r>
                                                </m:sup>
                                              </m:sSup>
                                            </m:e>
                                          </m:rad>
                                          <m:func>
                                            <m:funcPr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funcPr>
                                            <m:fName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exp</m:t>
                                              </m:r>
                                            </m:fName>
                                            <m:e>
                                              <m:d>
                                                <m:d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d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j</m:t>
                                                  </m:r>
                                                  <m:sSubSup>
                                                    <m:sSubSupPr>
                                                      <m:ctrlPr>
                                                        <w:rPr>
                                                          <w:rFonts w:ascii="Cambria Math" w:eastAsiaTheme="minorEastAsia" w:hAnsi="Cambria Math" w:cstheme="minorBidi"/>
                                                          <w:i/>
                                                          <w:iCs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Sup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Φ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n,m</m:t>
                                                      </m:r>
                                                    </m:sub>
                                                    <m:sup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θφ</m:t>
                                                      </m:r>
                                                    </m:sup>
                                                  </m:sSubSup>
                                                </m:e>
                                              </m:d>
                                            </m:e>
                                          </m:func>
                                        </m:e>
                                      </m:mr>
                                      <m:mr>
                                        <m:e>
                                          <m:rad>
                                            <m:radPr>
                                              <m:degHide m:val="1"/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radPr>
                                            <m:deg/>
                                            <m:e>
                                              <m:sSup>
                                                <m:sSup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pPr>
                                                <m:e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eastAsiaTheme="minorEastAsia" w:hAnsi="Cambria Math" w:cstheme="minorBidi"/>
                                                          <w:i/>
                                                          <w:iCs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κ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n,m</m:t>
                                                      </m:r>
                                                    </m:sub>
                                                  </m:sSub>
                                                </m:e>
                                                <m:sup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-1</m:t>
                                                  </m:r>
                                                </m:sup>
                                              </m:sSup>
                                            </m:e>
                                          </m:rad>
                                          <m:func>
                                            <m:funcPr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funcPr>
                                            <m:fName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exp</m:t>
                                              </m:r>
                                            </m:fName>
                                            <m:e>
                                              <m:d>
                                                <m:d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d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j</m:t>
                                                  </m:r>
                                                  <m:sSubSup>
                                                    <m:sSubSupPr>
                                                      <m:ctrlPr>
                                                        <w:rPr>
                                                          <w:rFonts w:ascii="Cambria Math" w:eastAsiaTheme="minorEastAsia" w:hAnsi="Cambria Math" w:cstheme="minorBidi"/>
                                                          <w:i/>
                                                          <w:iCs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Sup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Φ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n,m</m:t>
                                                      </m:r>
                                                    </m:sub>
                                                    <m:sup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φθ</m:t>
                                                      </m:r>
                                                    </m:sup>
                                                  </m:sSubSup>
                                                </m:e>
                                              </m:d>
                                            </m:e>
                                          </m:func>
                                        </m:e>
                                        <m:e>
                                          <m:func>
                                            <m:funcPr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funcPr>
                                            <m:fName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exp</m:t>
                                              </m:r>
                                            </m:fName>
                                            <m:e>
                                              <m:d>
                                                <m:d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d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j</m:t>
                                                  </m:r>
                                                  <m:sSubSup>
                                                    <m:sSubSupPr>
                                                      <m:ctrlPr>
                                                        <w:rPr>
                                                          <w:rFonts w:ascii="Cambria Math" w:eastAsiaTheme="minorEastAsia" w:hAnsi="Cambria Math" w:cstheme="minorBidi"/>
                                                          <w:i/>
                                                          <w:iCs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Sup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Φ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n,m</m:t>
                                                      </m:r>
                                                    </m:sub>
                                                    <m:sup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φφ</m:t>
                                                      </m:r>
                                                    </m:sup>
                                                  </m:sSubSup>
                                                </m:e>
                                              </m:d>
                                            </m:e>
                                          </m:func>
                                        </m:e>
                                      </m:mr>
                                    </m:m>
                                  </m:e>
                                </m:d>
                              </m:oMath>
                            </m:oMathPara>
                          </w:p>
                          <w:p w14:paraId="25248B38" w14:textId="77777777" w:rsidR="000C435D" w:rsidRPr="00875B2F" w:rsidRDefault="00317B8B" w:rsidP="001865E0">
                            <w:pPr>
                              <w:pStyle w:val="NormalWeb"/>
                              <w:spacing w:before="0" w:beforeAutospacing="0" w:after="0" w:afterAutospacing="0"/>
                              <w:jc w:val="right"/>
                              <w:rPr>
                                <w:rFonts w:eastAsiaTheme="minor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d>
                                  <m:dPr>
                                    <m:begChr m:val="["/>
                                    <m:endChr m:val="]"/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dPr>
                                  <m:e>
                                    <m:m>
                                      <m:mPr>
                                        <m:mcs>
                                          <m:mc>
                                            <m:mcPr>
                                              <m:count m:val="1"/>
                                              <m:mcJc m:val="center"/>
                                            </m:mcPr>
                                          </m:mc>
                                        </m:mcs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mPr>
                                      <m:m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F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tx,s,θ</m:t>
                                              </m:r>
                                            </m:sub>
                                          </m:sSub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dPr>
                                            <m:e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θ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n,m,ZOD,</m:t>
                                                  </m:r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s</m:t>
                                                  </m:r>
                                                </m:sub>
                                              </m:sSub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C00000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,</m:t>
                                              </m:r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φ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n,m,AOD,</m:t>
                                                  </m:r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s</m:t>
                                                  </m:r>
                                                </m:sub>
                                              </m:sSub>
                                            </m:e>
                                          </m:d>
                                        </m:e>
                                      </m:mr>
                                      <m:m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F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tx,s,φ</m:t>
                                              </m:r>
                                            </m:sub>
                                          </m:sSub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dPr>
                                            <m:e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θ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n,m,ZOD,</m:t>
                                                  </m:r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s</m:t>
                                                  </m:r>
                                                </m:sub>
                                              </m:sSub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C00000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,</m:t>
                                              </m:r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φ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n,m,AOD,</m:t>
                                                  </m:r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s</m:t>
                                                  </m:r>
                                                </m:sub>
                                              </m:sSub>
                                            </m:e>
                                          </m:d>
                                        </m:e>
                                      </m:mr>
                                    </m:m>
                                  </m:e>
                                </m:d>
                                <m:func>
                                  <m:func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funcPr>
                                  <m:fNam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  <w:lang w:val="en-GB"/>
                                      </w:rPr>
                                      <m:t>exp</m:t>
                                    </m:r>
                                  </m:fName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j2π</m:t>
                                        </m:r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fPr>
                                          <m:num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sSub>
                                                  <m:sSubPr>
                                                    <m:ctrlPr>
                                                      <w:rPr>
                                                        <w:rFonts w:ascii="Cambria Math" w:eastAsiaTheme="minorEastAsia" w:hAnsi="Cambria Math" w:cstheme="minorBidi"/>
                                                        <w:i/>
                                                        <w:iCs/>
                                                        <w:color w:val="C00000"/>
                                                        <w:kern w:val="24"/>
                                                        <w:sz w:val="18"/>
                                                        <w:szCs w:val="18"/>
                                                      </w:rPr>
                                                    </m:ctrlPr>
                                                  </m:sSubPr>
                                                  <m:e>
                                                    <m:r>
                                                      <w:rPr>
                                                        <w:rFonts w:ascii="Cambria Math" w:eastAsia="Cambria Math" w:hAnsi="Cambria Math" w:cstheme="minorBidi"/>
                                                        <w:color w:val="C00000"/>
                                                        <w:kern w:val="24"/>
                                                        <w:sz w:val="18"/>
                                                        <w:szCs w:val="18"/>
                                                      </w:rPr>
                                                      <m:t>d</m:t>
                                                    </m:r>
                                                  </m:e>
                                                  <m:sub>
                                                    <m:r>
                                                      <w:rPr>
                                                        <w:rFonts w:ascii="Cambria Math" w:eastAsia="Cambria Math" w:hAnsi="Cambria Math" w:cstheme="minorBidi"/>
                                                        <w:color w:val="C00000"/>
                                                        <w:kern w:val="24"/>
                                                        <w:sz w:val="18"/>
                                                        <w:szCs w:val="18"/>
                                                        <w:lang w:val="en-GB"/>
                                                      </w:rPr>
                                                      <m:t>rx,n,m</m:t>
                                                    </m:r>
                                                    <m:r>
                                                      <w:rPr>
                                                        <w:rFonts w:ascii="Cambria Math" w:eastAsia="Cambria Math" w:hAnsi="Cambria Math" w:cstheme="minorBidi"/>
                                                        <w:color w:val="C00000"/>
                                                        <w:kern w:val="24"/>
                                                        <w:sz w:val="18"/>
                                                        <w:szCs w:val="18"/>
                                                      </w:rPr>
                                                      <m:t>,0</m:t>
                                                    </m:r>
                                                  </m:sub>
                                                </m:s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-d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rx,n,m</m:t>
                                                </m:r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,</m:t>
                                                </m:r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u</m:t>
                                                </m:r>
                                              </m:sub>
                                            </m:sSub>
                                          </m:num>
                                          <m:den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λ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0</m:t>
                                                </m:r>
                                              </m:sub>
                                            </m:sSub>
                                          </m:den>
                                        </m:f>
                                      </m:e>
                                    </m:d>
                                  </m:e>
                                </m:func>
                                <m:func>
                                  <m:func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funcPr>
                                  <m:fNam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  <w:lang w:val="en-GB"/>
                                      </w:rPr>
                                      <m:t>exp</m:t>
                                    </m:r>
                                  </m:fName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j2π</m:t>
                                        </m:r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fPr>
                                          <m:num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sSub>
                                                  <m:sSubPr>
                                                    <m:ctrlPr>
                                                      <w:rPr>
                                                        <w:rFonts w:ascii="Cambria Math" w:eastAsiaTheme="minorEastAsia" w:hAnsi="Cambria Math" w:cstheme="minorBidi"/>
                                                        <w:i/>
                                                        <w:iCs/>
                                                        <w:color w:val="C00000"/>
                                                        <w:kern w:val="24"/>
                                                        <w:sz w:val="18"/>
                                                        <w:szCs w:val="18"/>
                                                      </w:rPr>
                                                    </m:ctrlPr>
                                                  </m:sSubPr>
                                                  <m:e>
                                                    <m:r>
                                                      <w:rPr>
                                                        <w:rFonts w:ascii="Cambria Math" w:eastAsia="Cambria Math" w:hAnsi="Cambria Math" w:cstheme="minorBidi"/>
                                                        <w:color w:val="C00000"/>
                                                        <w:kern w:val="24"/>
                                                        <w:sz w:val="18"/>
                                                        <w:szCs w:val="18"/>
                                                      </w:rPr>
                                                      <m:t>d</m:t>
                                                    </m:r>
                                                  </m:e>
                                                  <m:sub>
                                                    <m:r>
                                                      <w:rPr>
                                                        <w:rFonts w:ascii="Cambria Math" w:eastAsia="Cambria Math" w:hAnsi="Cambria Math" w:cstheme="minorBidi"/>
                                                        <w:color w:val="C00000"/>
                                                        <w:kern w:val="24"/>
                                                        <w:sz w:val="18"/>
                                                        <w:szCs w:val="18"/>
                                                        <w:lang w:val="en-GB"/>
                                                      </w:rPr>
                                                      <m:t>tx,n,m</m:t>
                                                    </m:r>
                                                    <m:r>
                                                      <w:rPr>
                                                        <w:rFonts w:ascii="Cambria Math" w:eastAsia="Cambria Math" w:hAnsi="Cambria Math" w:cstheme="minorBidi"/>
                                                        <w:color w:val="C00000"/>
                                                        <w:kern w:val="24"/>
                                                        <w:sz w:val="18"/>
                                                        <w:szCs w:val="18"/>
                                                      </w:rPr>
                                                      <m:t>,0</m:t>
                                                    </m:r>
                                                  </m:sub>
                                                </m:s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-d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tx,n,m</m:t>
                                                </m:r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,s</m:t>
                                                </m:r>
                                              </m:sub>
                                            </m:sSub>
                                          </m:num>
                                          <m:den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λ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0</m:t>
                                                </m:r>
                                              </m:sub>
                                            </m:sSub>
                                          </m:den>
                                        </m:f>
                                      </m:e>
                                    </m:d>
                                  </m:e>
                                </m:func>
                                <m:func>
                                  <m:func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funcPr>
                                  <m:fNam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  <w:lang w:val="en-GB"/>
                                      </w:rPr>
                                      <m:t>exp</m:t>
                                    </m:r>
                                  </m:fName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j2π</m:t>
                                        </m:r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fPr>
                                          <m:num>
                                            <m:sSubSup>
                                              <m:sSubSup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SupPr>
                                              <m:e>
                                                <m:acc>
                                                  <m:accPr>
                                                    <m:ctrlPr>
                                                      <w:rPr>
                                                        <w:rFonts w:ascii="Cambria Math" w:eastAsiaTheme="minorEastAsia" w:hAnsi="Cambria Math" w:cstheme="minorBidi"/>
                                                        <w:i/>
                                                        <w:iCs/>
                                                        <w:color w:val="000000" w:themeColor="text1"/>
                                                        <w:kern w:val="24"/>
                                                        <w:sz w:val="18"/>
                                                        <w:szCs w:val="18"/>
                                                      </w:rPr>
                                                    </m:ctrlPr>
                                                  </m:accPr>
                                                  <m:e>
                                                    <m:r>
                                                      <w:rPr>
                                                        <w:rFonts w:ascii="Cambria Math" w:eastAsia="Cambria Math" w:hAnsi="Cambria Math" w:cstheme="minorBidi"/>
                                                        <w:color w:val="000000" w:themeColor="text1"/>
                                                        <w:kern w:val="24"/>
                                                        <w:sz w:val="18"/>
                                                        <w:szCs w:val="18"/>
                                                        <w:lang w:val="en-GB"/>
                                                      </w:rPr>
                                                      <m:t>r</m:t>
                                                    </m:r>
                                                  </m:e>
                                                </m:acc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rx,n,m</m:t>
                                                </m:r>
                                              </m:sub>
                                              <m:sup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T</m:t>
                                                </m:r>
                                              </m:sup>
                                            </m:sSubSup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.</m:t>
                                            </m:r>
                                            <m:acc>
                                              <m:accPr>
                                                <m:chr m:val="̄"/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acc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v</m:t>
                                                </m:r>
                                              </m:e>
                                            </m:acc>
                                          </m:num>
                                          <m:den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λ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0</m:t>
                                                </m:r>
                                              </m:sub>
                                            </m:sSub>
                                          </m:den>
                                        </m:f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t</m:t>
                                        </m:r>
                                      </m:e>
                                    </m:d>
                                  </m:e>
                                </m:func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B08EF1A" id="矩形 21" o:spid="_x0000_s1027" style="width:446.7pt;height:103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" filled="f" stroked="f">
                <v:textbox style="mso-fit-shape-to-text:t">
                  <w:txbxContent>
                    <w:p w14:paraId="5FD262C8" w14:textId="77777777" w:rsidR="000C435D" w:rsidRPr="00875B2F" w:rsidRDefault="000C435D" w:rsidP="001865E0">
                      <w:pPr>
                        <w:pStyle w:val="af9"/>
                        <w:spacing w:before="0" w:beforeAutospacing="0" w:after="0" w:afterAutospacing="0"/>
                        <w:jc w:val="right"/>
                        <w:rPr>
                          <w:sz w:val="18"/>
                          <w:szCs w:val="1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bSup>
                            <m:sSubSupPr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  <m:t>H</m:t>
                              </m:r>
                            </m:e>
                            <m:sub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  <m:t>u,s,n,m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m:t>NLOS</m:t>
                              </m:r>
                            </m:sup>
                          </m:sSubSup>
                          <m:d>
                            <m:d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  <m:t>t</m:t>
                              </m:r>
                            </m:e>
                          </m:d>
                          <m: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  <w:lang w:val="en-GB"/>
                            </w:rPr>
                            <m:t>=</m:t>
                          </m:r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radPr>
                            <m:deg/>
                            <m:e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  <w:lang w:val="en-GB"/>
                                        </w:rPr>
                                        <m:t>P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  <w:lang w:val="en-GB"/>
                                        </w:rPr>
                                        <m:t>n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GB"/>
                                    </w:rPr>
                                    <m:t>M</m:t>
                                  </m:r>
                                </m:den>
                              </m:f>
                            </m:e>
                          </m:rad>
                          <m:sSup>
                            <m:sSupPr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sSupPr>
                            <m:e>
                              <m:d>
                                <m:dPr>
                                  <m:begChr m:val="["/>
                                  <m:endChr m:val="]"/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dPr>
                                <m:e>
                                  <m:m>
                                    <m:mPr>
                                      <m:mcs>
                                        <m:mc>
                                          <m:mcPr>
                                            <m:count m:val="1"/>
                                            <m:mcJc m:val="center"/>
                                          </m:mcPr>
                                        </m:mc>
                                      </m:mcs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</m:ctrlPr>
                                    </m:mPr>
                                    <m:m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F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rx,u,θ</m:t>
                                            </m:r>
                                          </m:sub>
                                        </m:sSub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dPr>
                                          <m:e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θ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n,m,ZOA,</m:t>
                                                </m:r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u</m:t>
                                                </m:r>
                                              </m:sub>
                                            </m:s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,</m:t>
                                            </m:r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φ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n,m,AOA,</m:t>
                                                </m:r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u</m:t>
                                                </m:r>
                                              </m:sub>
                                            </m:sSub>
                                          </m:e>
                                        </m:d>
                                      </m:e>
                                    </m:mr>
                                    <m:m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F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rx,u,φ</m:t>
                                            </m:r>
                                          </m:sub>
                                        </m:sSub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dPr>
                                          <m:e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θ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n,m,ZOA,</m:t>
                                                </m:r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u</m:t>
                                                </m:r>
                                              </m:sub>
                                            </m:s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,</m:t>
                                            </m:r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φ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n,m,AOA,</m:t>
                                                </m:r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u</m:t>
                                                </m:r>
                                              </m:sub>
                                            </m:sSub>
                                          </m:e>
                                        </m:d>
                                      </m:e>
                                    </m:mr>
                                  </m:m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  <m:t>T</m:t>
                              </m:r>
                            </m:sup>
                          </m:sSup>
                          <m:d>
                            <m:dPr>
                              <m:begChr m:val="["/>
                              <m:endChr m:val="]"/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dP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mPr>
                                <m:mr>
                                  <m:e>
                                    <m:func>
                                      <m:func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funcPr>
                                      <m:fNam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exp</m:t>
                                        </m:r>
                                      </m:fName>
                                      <m:e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j</m:t>
                                            </m:r>
                                            <m:sSubSup>
                                              <m:sSubSup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Sup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Φ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n,m</m:t>
                                                </m:r>
                                              </m:sub>
                                              <m:sup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θθ</m:t>
                                                </m:r>
                                              </m:sup>
                                            </m:sSubSup>
                                          </m:e>
                                        </m:d>
                                      </m:e>
                                    </m:func>
                                  </m:e>
                                  <m:e>
                                    <m:rad>
                                      <m:radPr>
                                        <m:degHide m:val="1"/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radPr>
                                      <m:deg/>
                                      <m:e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pPr>
                                          <m:e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κ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n,m</m:t>
                                                </m:r>
                                              </m:sub>
                                            </m:sSub>
                                          </m:e>
                                          <m:sup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-1</m:t>
                                            </m:r>
                                          </m:sup>
                                        </m:sSup>
                                      </m:e>
                                    </m:rad>
                                    <m:func>
                                      <m:func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funcPr>
                                      <m:fNam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exp</m:t>
                                        </m:r>
                                      </m:fName>
                                      <m:e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j</m:t>
                                            </m:r>
                                            <m:sSubSup>
                                              <m:sSubSup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Sup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Φ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n,m</m:t>
                                                </m:r>
                                              </m:sub>
                                              <m:sup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θφ</m:t>
                                                </m:r>
                                              </m:sup>
                                            </m:sSubSup>
                                          </m:e>
                                        </m:d>
                                      </m:e>
                                    </m:func>
                                  </m:e>
                                </m:mr>
                                <m:mr>
                                  <m:e>
                                    <m:rad>
                                      <m:radPr>
                                        <m:degHide m:val="1"/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radPr>
                                      <m:deg/>
                                      <m:e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pPr>
                                          <m:e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κ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n,m</m:t>
                                                </m:r>
                                              </m:sub>
                                            </m:sSub>
                                          </m:e>
                                          <m:sup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-1</m:t>
                                            </m:r>
                                          </m:sup>
                                        </m:sSup>
                                      </m:e>
                                    </m:rad>
                                    <m:func>
                                      <m:func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funcPr>
                                      <m:fNam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exp</m:t>
                                        </m:r>
                                      </m:fName>
                                      <m:e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j</m:t>
                                            </m:r>
                                            <m:sSubSup>
                                              <m:sSubSup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Sup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Φ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n,m</m:t>
                                                </m:r>
                                              </m:sub>
                                              <m:sup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φθ</m:t>
                                                </m:r>
                                              </m:sup>
                                            </m:sSubSup>
                                          </m:e>
                                        </m:d>
                                      </m:e>
                                    </m:func>
                                  </m:e>
                                  <m:e>
                                    <m:func>
                                      <m:func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funcPr>
                                      <m:fNam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exp</m:t>
                                        </m:r>
                                      </m:fName>
                                      <m:e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j</m:t>
                                            </m:r>
                                            <m:sSubSup>
                                              <m:sSubSup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Sup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Φ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n,m</m:t>
                                                </m:r>
                                              </m:sub>
                                              <m:sup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φφ</m:t>
                                                </m:r>
                                              </m:sup>
                                            </m:sSubSup>
                                          </m:e>
                                        </m:d>
                                      </m:e>
                                    </m:func>
                                  </m:e>
                                </m:mr>
                              </m:m>
                            </m:e>
                          </m:d>
                        </m:oMath>
                      </m:oMathPara>
                    </w:p>
                    <w:p w14:paraId="25248B38" w14:textId="77777777" w:rsidR="000C435D" w:rsidRPr="00875B2F" w:rsidRDefault="000C435D" w:rsidP="001865E0">
                      <w:pPr>
                        <w:pStyle w:val="af9"/>
                        <w:spacing w:before="0" w:beforeAutospacing="0" w:after="0" w:afterAutospacing="0"/>
                        <w:jc w:val="right"/>
                        <w:rPr>
                          <w:rFonts w:eastAsiaTheme="minorEastAsia"/>
                          <w:sz w:val="18"/>
                          <w:szCs w:val="18"/>
                          <w:lang w:eastAsia="zh-CN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d>
                            <m:dPr>
                              <m:begChr m:val="["/>
                              <m:endChr m:val="]"/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dP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mPr>
                                <m:m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F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tx,s,θ</m:t>
                                        </m:r>
                                      </m:sub>
                                    </m:sSub>
                                    <m:d>
                                      <m:d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θ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n,m,ZOD,</m:t>
                                            </m:r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s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C00000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,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φ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n,m,AOD,</m:t>
                                            </m:r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s</m:t>
                                            </m:r>
                                          </m:sub>
                                        </m:sSub>
                                      </m:e>
                                    </m:d>
                                  </m:e>
                                </m:mr>
                                <m:m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F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tx,s,φ</m:t>
                                        </m:r>
                                      </m:sub>
                                    </m:sSub>
                                    <m:d>
                                      <m:d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θ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n,m,ZOD,</m:t>
                                            </m:r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s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C00000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,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φ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n,m,AOD,</m:t>
                                            </m:r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s</m:t>
                                            </m:r>
                                          </m:sub>
                                        </m:sSub>
                                      </m:e>
                                    </m:d>
                                  </m:e>
                                </m:mr>
                              </m:m>
                            </m:e>
                          </m:d>
                          <m:func>
                            <m:funcPr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  <m:t>exp</m:t>
                              </m:r>
                            </m:fName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GB"/>
                                    </w:rPr>
                                    <m:t>j2π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Theme="minorEastAsia" w:hAnsi="Cambria Math" w:cstheme="minorBidi"/>
                                              <w:i/>
                                              <w:iCs/>
                                              <w:color w:val="C00000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sSubP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C00000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C00000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  <m:t>d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C00000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rx,n,m</m:t>
                                              </m:r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C00000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  <m:t>,0</m:t>
                                              </m:r>
                                            </m:sub>
                                          </m:sSub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C00000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-d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C00000"/>
                                              <w:kern w:val="24"/>
                                              <w:sz w:val="18"/>
                                              <w:szCs w:val="18"/>
                                              <w:lang w:val="en-GB"/>
                                            </w:rPr>
                                            <m:t>rx,n,m</m:t>
                                          </m:r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C00000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,</m:t>
                                          </m:r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C00000"/>
                                              <w:kern w:val="24"/>
                                              <w:sz w:val="18"/>
                                              <w:szCs w:val="18"/>
                                              <w:lang w:val="en-GB"/>
                                            </w:rPr>
                                            <m:t>u</m:t>
                                          </m:r>
                                        </m:sub>
                                      </m:sSub>
                                    </m:num>
                                    <m:den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Theme="minorEastAsia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  <w:lang w:val="en-GB"/>
                                            </w:rPr>
                                            <m:t>λ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  <w:lang w:val="en-GB"/>
                                            </w:rPr>
                                            <m:t>0</m:t>
                                          </m:r>
                                        </m:sub>
                                      </m:sSub>
                                    </m:den>
                                  </m:f>
                                </m:e>
                              </m:d>
                            </m:e>
                          </m:func>
                          <m:func>
                            <m:funcPr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  <m:t>exp</m:t>
                              </m:r>
                            </m:fName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GB"/>
                                    </w:rPr>
                                    <m:t>j2π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Theme="minorEastAsia" w:hAnsi="Cambria Math" w:cstheme="minorBidi"/>
                                              <w:i/>
                                              <w:iCs/>
                                              <w:color w:val="C00000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sSubP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C00000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C00000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  <m:t>d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C00000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tx,n,m</m:t>
                                              </m:r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C00000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  <m:t>,0</m:t>
                                              </m:r>
                                            </m:sub>
                                          </m:sSub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C00000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-d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C00000"/>
                                              <w:kern w:val="24"/>
                                              <w:sz w:val="18"/>
                                              <w:szCs w:val="18"/>
                                              <w:lang w:val="en-GB"/>
                                            </w:rPr>
                                            <m:t>tx,n,m</m:t>
                                          </m:r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C00000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,s</m:t>
                                          </m:r>
                                        </m:sub>
                                      </m:sSub>
                                    </m:num>
                                    <m:den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Theme="minorEastAsia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  <w:lang w:val="en-GB"/>
                                            </w:rPr>
                                            <m:t>λ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  <w:lang w:val="en-GB"/>
                                            </w:rPr>
                                            <m:t>0</m:t>
                                          </m:r>
                                        </m:sub>
                                      </m:sSub>
                                    </m:den>
                                  </m:f>
                                </m:e>
                              </m:d>
                            </m:e>
                          </m:func>
                          <m:func>
                            <m:funcPr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  <m:t>exp</m:t>
                              </m:r>
                            </m:fName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GB"/>
                                    </w:rPr>
                                    <m:t>j2π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</m:ctrlPr>
                                    </m:fPr>
                                    <m:num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eastAsiaTheme="minorEastAsia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sSubSupPr>
                                        <m:e>
                                          <m:acc>
                                            <m:accPr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acc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r</m:t>
                                              </m:r>
                                            </m:e>
                                          </m:acc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  <w:lang w:val="en-GB"/>
                                            </w:rPr>
                                            <m:t>rx,n,m</m:t>
                                          </m:r>
                                        </m:sub>
                                        <m:sup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  <w:lang w:val="en-GB"/>
                                            </w:rPr>
                                            <m:t>T</m:t>
                                          </m:r>
                                        </m:sup>
                                      </m:sSubSup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  <w:lang w:val="en-GB"/>
                                        </w:rPr>
                                        <m:t>.</m:t>
                                      </m:r>
                                      <m:acc>
                                        <m:accPr>
                                          <m:chr m:val="̄"/>
                                          <m:ctrlPr>
                                            <w:rPr>
                                              <w:rFonts w:ascii="Cambria Math" w:eastAsiaTheme="minorEastAsia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accPr>
                                        <m:e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  <w:lang w:val="en-GB"/>
                                            </w:rPr>
                                            <m:t>v</m:t>
                                          </m:r>
                                        </m:e>
                                      </m:acc>
                                    </m:num>
                                    <m:den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Theme="minorEastAsia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  <w:lang w:val="en-GB"/>
                                            </w:rPr>
                                            <m:t>λ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  <w:lang w:val="en-GB"/>
                                            </w:rPr>
                                            <m:t>0</m:t>
                                          </m:r>
                                        </m:sub>
                                      </m:sSub>
                                    </m:den>
                                  </m:f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GB"/>
                                    </w:rPr>
                                    <m:t>t</m:t>
                                  </m:r>
                                </m:e>
                              </m:d>
                            </m:e>
                          </m:func>
                        </m:oMath>
                      </m:oMathPara>
                    </w:p>
                  </w:txbxContent>
                </v:textbox>
                <w10:anchorlock/>
              </v:rect>
            </w:pict>
          </mc:Fallback>
        </mc:AlternateContent>
      </w:r>
      <w:r>
        <w:rPr>
          <w:rFonts w:eastAsiaTheme="minorEastAsia"/>
          <w:lang w:val="x-none" w:eastAsia="zh-CN"/>
        </w:rPr>
        <w:t xml:space="preserve">     </w:t>
      </w:r>
      <w:r w:rsidRPr="00A40CE1">
        <w:rPr>
          <w:rFonts w:eastAsiaTheme="minorEastAsia"/>
          <w:lang w:val="x-none" w:eastAsia="zh-CN"/>
        </w:rPr>
        <w:t xml:space="preserve">  </w:t>
      </w:r>
      <w:r w:rsidRPr="00875B2F">
        <w:rPr>
          <w:rFonts w:eastAsiaTheme="minorEastAsia" w:hint="eastAsia"/>
          <w:sz w:val="22"/>
          <w:lang w:val="x-none" w:eastAsia="zh-CN"/>
        </w:rPr>
        <w:t>(</w:t>
      </w:r>
      <w:r>
        <w:rPr>
          <w:rFonts w:eastAsiaTheme="minorEastAsia"/>
          <w:sz w:val="22"/>
          <w:lang w:val="x-none" w:eastAsia="zh-CN"/>
        </w:rPr>
        <w:t>2</w:t>
      </w:r>
      <w:r w:rsidRPr="00875B2F">
        <w:rPr>
          <w:rFonts w:eastAsiaTheme="minorEastAsia"/>
          <w:sz w:val="22"/>
          <w:lang w:val="x-none" w:eastAsia="zh-CN"/>
        </w:rPr>
        <w:t>)</w:t>
      </w:r>
    </w:p>
    <w:p w14:paraId="0E09C5C1" w14:textId="4D9EE255" w:rsidR="001865E0" w:rsidRDefault="004F0551" w:rsidP="00670EDB">
      <w:pPr>
        <w:jc w:val="right"/>
        <w:rPr>
          <w:rFonts w:eastAsiaTheme="minorEastAsia"/>
          <w:sz w:val="22"/>
          <w:lang w:val="x-none" w:eastAsia="zh-CN"/>
        </w:rPr>
      </w:pPr>
      <w:r w:rsidRPr="00BC719B">
        <w:rPr>
          <w:rFonts w:eastAsia="SimSun"/>
          <w:b/>
          <w:i/>
          <w:noProof/>
          <w:lang w:val="en-US" w:eastAsia="zh-CN"/>
        </w:rPr>
        <mc:AlternateContent>
          <mc:Choice Requires="wps">
            <w:drawing>
              <wp:inline distT="0" distB="0" distL="0" distR="0" wp14:anchorId="443B1C20" wp14:editId="2AB2CAA6">
                <wp:extent cx="5672775" cy="1319913"/>
                <wp:effectExtent l="0" t="0" r="0" b="0"/>
                <wp:docPr id="7" name="矩形 21">
                  <a:extLst xmlns:a="http://schemas.openxmlformats.org/drawingml/2006/main">
                    <a:ext uri="{FF2B5EF4-FFF2-40B4-BE49-F238E27FC236}">
                      <a16:creationId xmlns:a16="http://schemas.microsoft.com/office/drawing/2014/main" id="{1E1A621F-851F-409D-83AB-20CCE5F3EED7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72775" cy="1319913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243D917" w14:textId="14D2F16A" w:rsidR="000C435D" w:rsidRPr="004F0551" w:rsidRDefault="00317B8B" w:rsidP="004F0551">
                            <w:pPr>
                              <w:pStyle w:val="NormalWeb"/>
                              <w:spacing w:before="0" w:beforeAutospacing="0" w:after="0" w:afterAutospacing="0"/>
                              <w:jc w:val="right"/>
                              <w:rPr>
                                <w:rFonts w:eastAsiaTheme="minor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bSup>
                                  <m:sSubSup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sz w:val="18"/>
                                        <w:szCs w:val="18"/>
                                        <w:lang w:val="x-none" w:eastAsia="zh-CN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sz w:val="18"/>
                                        <w:szCs w:val="18"/>
                                        <w:lang w:val="x-none" w:eastAsia="zh-CN"/>
                                      </w:rPr>
                                      <m:t>H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  <w:sz w:val="18"/>
                                        <w:szCs w:val="18"/>
                                        <w:lang w:val="x-none" w:eastAsia="zh-CN"/>
                                      </w:rPr>
                                      <m:t>u,s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eastAsiaTheme="minorEastAsia" w:hAnsi="Cambria Math"/>
                                        <w:sz w:val="18"/>
                                        <w:szCs w:val="18"/>
                                        <w:lang w:val="x-none" w:eastAsia="zh-CN"/>
                                      </w:rPr>
                                      <m:t>LOS</m:t>
                                    </m:r>
                                  </m:sup>
                                </m:sSubSup>
                                <m:d>
                                  <m:d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sz w:val="18"/>
                                        <w:szCs w:val="18"/>
                                        <w:lang w:val="x-none" w:eastAsia="zh-CN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sz w:val="18"/>
                                        <w:szCs w:val="18"/>
                                        <w:lang w:val="x-none" w:eastAsia="zh-CN"/>
                                      </w:rPr>
                                      <m:t>τ,t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eastAsiaTheme="minorEastAsia" w:hAnsi="Cambria Math"/>
                                    <w:sz w:val="18"/>
                                    <w:szCs w:val="18"/>
                                    <w:lang w:val="x-none" w:eastAsia="zh-CN"/>
                                  </w:rPr>
                                  <m:t>=</m:t>
                                </m:r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radPr>
                                  <m:deg/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m:t>1</m:t>
                                        </m:r>
                                      </m:num>
                                      <m:den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  <w:sz w:val="18"/>
                                                <w:szCs w:val="18"/>
                                                <w:lang w:val="x-none" w:eastAsia="zh-CN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  <w:sz w:val="18"/>
                                                <w:szCs w:val="18"/>
                                                <w:lang w:val="x-none" w:eastAsia="zh-CN"/>
                                              </w:rPr>
                                              <m:t>K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  <w:sz w:val="18"/>
                                                <w:szCs w:val="18"/>
                                                <w:lang w:val="x-none" w:eastAsia="zh-CN"/>
                                              </w:rPr>
                                              <m:t>R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m:t>+1</m:t>
                                        </m:r>
                                      </m:den>
                                    </m:f>
                                  </m:e>
                                </m:rad>
                                <m:nary>
                                  <m:naryPr>
                                    <m:chr m:val="∑"/>
                                    <m:limLoc m:val="undOvr"/>
                                    <m:supHide m:val="1"/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naryPr>
                                  <m:sub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n,m</m:t>
                                    </m:r>
                                  </m:sub>
                                  <m:sup/>
                                  <m:e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m:t>H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m:t>u,s,n,m</m:t>
                                        </m:r>
                                      </m:sub>
                                      <m:sup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m:t>NLOS</m:t>
                                        </m:r>
                                      </m:sup>
                                    </m:sSubSup>
                                    <m:d>
                                      <m:d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m:t>t</m:t>
                                        </m:r>
                                      </m:e>
                                    </m:d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δ</m:t>
                                    </m:r>
                                    <m:d>
                                      <m:d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m:t>τ-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τ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n,m,0,0</m:t>
                                            </m:r>
                                          </m:sub>
                                        </m:sSub>
                                      </m:e>
                                    </m:d>
                                  </m:e>
                                </m:nary>
                                <m: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m:t>+</m:t>
                                </m:r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sz w:val="18"/>
                                        <w:szCs w:val="18"/>
                                        <w:lang w:val="x-none" w:eastAsia="zh-CN"/>
                                      </w:rPr>
                                    </m:ctrlPr>
                                  </m:radPr>
                                  <m:deg/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  <w:sz w:val="18"/>
                                            <w:szCs w:val="18"/>
                                            <w:lang w:val="x-none" w:eastAsia="zh-CN"/>
                                          </w:rPr>
                                        </m:ctrlPr>
                                      </m:fPr>
                                      <m:num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  <w:sz w:val="18"/>
                                                <w:szCs w:val="18"/>
                                                <w:lang w:val="x-none" w:eastAsia="zh-CN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  <w:sz w:val="18"/>
                                                <w:szCs w:val="18"/>
                                                <w:lang w:val="x-none" w:eastAsia="zh-CN"/>
                                              </w:rPr>
                                              <m:t>K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  <w:sz w:val="18"/>
                                                <w:szCs w:val="18"/>
                                                <w:lang w:val="x-none" w:eastAsia="zh-CN"/>
                                              </w:rPr>
                                              <m:t>R</m:t>
                                            </m:r>
                                          </m:sub>
                                        </m:sSub>
                                      </m:num>
                                      <m:den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  <w:sz w:val="18"/>
                                                <w:szCs w:val="18"/>
                                                <w:lang w:val="x-none" w:eastAsia="zh-CN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  <w:sz w:val="18"/>
                                                <w:szCs w:val="18"/>
                                                <w:lang w:val="x-none" w:eastAsia="zh-CN"/>
                                              </w:rPr>
                                              <m:t>K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  <w:sz w:val="18"/>
                                                <w:szCs w:val="18"/>
                                                <w:lang w:val="x-none" w:eastAsia="zh-CN"/>
                                              </w:rPr>
                                              <m:t>R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eastAsiaTheme="minorEastAsia" w:hAnsi="Cambria Math"/>
                                            <w:sz w:val="18"/>
                                            <w:szCs w:val="18"/>
                                            <w:lang w:val="x-none" w:eastAsia="zh-CN"/>
                                          </w:rPr>
                                          <m:t>+1</m:t>
                                        </m:r>
                                      </m:den>
                                    </m:f>
                                  </m:e>
                                </m:rad>
                                <m:sSubSup>
                                  <m:sSubSup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H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u,s,1</m:t>
                                    </m:r>
                                  </m:sub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LOS</m:t>
                                    </m:r>
                                  </m:sup>
                                </m:sSubSup>
                                <m:d>
                                  <m:d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t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m:t>δ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τ-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m:t>τ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m:t>1</m:t>
                                        </m:r>
                                      </m:sub>
                                    </m:sSub>
                                  </m:e>
                                </m:d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43B1C20" id="_x0000_s1028" style="width:446.7pt;height:103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" filled="f" stroked="f">
                <v:textbox style="mso-fit-shape-to-text:t">
                  <w:txbxContent>
                    <w:p w14:paraId="2243D917" w14:textId="14D2F16A" w:rsidR="000C435D" w:rsidRPr="004F0551" w:rsidRDefault="000C435D" w:rsidP="004F0551">
                      <w:pPr>
                        <w:pStyle w:val="af9"/>
                        <w:spacing w:before="0" w:beforeAutospacing="0" w:after="0" w:afterAutospacing="0"/>
                        <w:jc w:val="right"/>
                        <w:rPr>
                          <w:rFonts w:eastAsiaTheme="minorEastAsia"/>
                          <w:sz w:val="18"/>
                          <w:szCs w:val="18"/>
                          <w:lang w:eastAsia="zh-CN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bSup>
                            <m:sSub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18"/>
                                  <w:szCs w:val="18"/>
                                  <w:lang w:val="x-none" w:eastAsia="zh-CN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Theme="minorEastAsia" w:hAnsi="Cambria Math"/>
                                  <w:sz w:val="18"/>
                                  <w:szCs w:val="18"/>
                                  <w:lang w:val="x-none" w:eastAsia="zh-CN"/>
                                </w:rPr>
                                <m:t>H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  <w:sz w:val="18"/>
                                  <w:szCs w:val="18"/>
                                  <w:lang w:val="x-none" w:eastAsia="zh-CN"/>
                                </w:rPr>
                                <m:t>u,s</m:t>
                              </m:r>
                            </m:sub>
                            <m:sup>
                              <m:r>
                                <w:rPr>
                                  <w:rFonts w:ascii="Cambria Math" w:eastAsiaTheme="minorEastAsia" w:hAnsi="Cambria Math"/>
                                  <w:sz w:val="18"/>
                                  <w:szCs w:val="18"/>
                                  <w:lang w:val="x-none" w:eastAsia="zh-CN"/>
                                </w:rPr>
                                <m:t>LOS</m:t>
                              </m:r>
                            </m:sup>
                          </m:sSubSup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18"/>
                                  <w:szCs w:val="18"/>
                                  <w:lang w:val="x-none" w:eastAsia="zh-CN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/>
                                  <w:sz w:val="18"/>
                                  <w:szCs w:val="18"/>
                                  <w:lang w:val="x-none" w:eastAsia="zh-CN"/>
                                </w:rPr>
                                <m:t>τ,t</m:t>
                              </m:r>
                            </m:e>
                          </m:d>
                          <m:r>
                            <w:rPr>
                              <w:rFonts w:ascii="Cambria Math" w:eastAsiaTheme="minorEastAsia" w:hAnsi="Cambria Math"/>
                              <w:sz w:val="18"/>
                              <w:szCs w:val="18"/>
                              <w:lang w:val="x-none" w:eastAsia="zh-CN"/>
                            </w:rPr>
                            <m:t>=</m:t>
                          </m:r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radPr>
                            <m:deg/>
                            <m:e>
                              <m:f>
                                <m:fPr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m:t>1</m:t>
                                  </m:r>
                                </m:num>
                                <m:den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  <w:sz w:val="18"/>
                                          <w:szCs w:val="18"/>
                                          <w:lang w:val="x-none" w:eastAsia="zh-CN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Theme="minorEastAsia" w:hAnsi="Cambria Math"/>
                                          <w:sz w:val="18"/>
                                          <w:szCs w:val="18"/>
                                          <w:lang w:val="x-none" w:eastAsia="zh-CN"/>
                                        </w:rPr>
                                        <m:t>K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Theme="minorEastAsia" w:hAnsi="Cambria Math"/>
                                          <w:sz w:val="18"/>
                                          <w:szCs w:val="18"/>
                                          <w:lang w:val="x-none" w:eastAsia="zh-CN"/>
                                        </w:rPr>
                                        <m:t>R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m:t>+1</m:t>
                                  </m:r>
                                </m:den>
                              </m:f>
                            </m:e>
                          </m:rad>
                          <m:nary>
                            <m:naryPr>
                              <m:chr m:val="∑"/>
                              <m:limLoc m:val="undOvr"/>
                              <m:supHide m:val="1"/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m:t>n,m</m:t>
                              </m:r>
                            </m:sub>
                            <m:sup/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m:t>H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m:t>u,s,n,m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m:t>NLOS</m:t>
                                  </m:r>
                                </m:sup>
                              </m:sSubSup>
                              <m:d>
                                <m:dPr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m:t>t</m:t>
                                  </m:r>
                                </m:e>
                              </m:d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m:t>δ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m:t>τ-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i/>
                                          <w:iCs/>
                                          <w:color w:val="C00000"/>
                                          <w:kern w:val="24"/>
                                          <w:sz w:val="18"/>
                                          <w:szCs w:val="1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C00000"/>
                                          <w:kern w:val="24"/>
                                          <w:sz w:val="18"/>
                                          <w:szCs w:val="18"/>
                                        </w:rPr>
                                        <m:t>τ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C00000"/>
                                          <w:kern w:val="24"/>
                                          <w:sz w:val="18"/>
                                          <w:szCs w:val="18"/>
                                        </w:rPr>
                                        <m:t>n,m,0,0</m:t>
                                      </m:r>
                                    </m:sub>
                                  </m:sSub>
                                </m:e>
                              </m:d>
                            </m:e>
                          </m:nary>
                          <m: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m:t>+</m:t>
                          </m:r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18"/>
                                  <w:szCs w:val="18"/>
                                  <w:lang w:val="x-none" w:eastAsia="zh-CN"/>
                                </w:rPr>
                              </m:ctrlPr>
                            </m:radPr>
                            <m:deg/>
                            <m:e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sz w:val="18"/>
                                      <w:szCs w:val="18"/>
                                      <w:lang w:val="x-none" w:eastAsia="zh-CN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  <w:sz w:val="18"/>
                                          <w:szCs w:val="18"/>
                                          <w:lang w:val="x-none" w:eastAsia="zh-CN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Theme="minorEastAsia" w:hAnsi="Cambria Math"/>
                                          <w:sz w:val="18"/>
                                          <w:szCs w:val="18"/>
                                          <w:lang w:val="x-none" w:eastAsia="zh-CN"/>
                                        </w:rPr>
                                        <m:t>K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Theme="minorEastAsia" w:hAnsi="Cambria Math"/>
                                          <w:sz w:val="18"/>
                                          <w:szCs w:val="18"/>
                                          <w:lang w:val="x-none" w:eastAsia="zh-CN"/>
                                        </w:rPr>
                                        <m:t>R</m:t>
                                      </m:r>
                                    </m:sub>
                                  </m:sSub>
                                </m:num>
                                <m:den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  <w:sz w:val="18"/>
                                          <w:szCs w:val="18"/>
                                          <w:lang w:val="x-none" w:eastAsia="zh-CN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Theme="minorEastAsia" w:hAnsi="Cambria Math"/>
                                          <w:sz w:val="18"/>
                                          <w:szCs w:val="18"/>
                                          <w:lang w:val="x-none" w:eastAsia="zh-CN"/>
                                        </w:rPr>
                                        <m:t>K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Theme="minorEastAsia" w:hAnsi="Cambria Math"/>
                                          <w:sz w:val="18"/>
                                          <w:szCs w:val="18"/>
                                          <w:lang w:val="x-none" w:eastAsia="zh-CN"/>
                                        </w:rPr>
                                        <m:t>R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eastAsiaTheme="minorEastAsia" w:hAnsi="Cambria Math"/>
                                      <w:sz w:val="18"/>
                                      <w:szCs w:val="18"/>
                                      <w:lang w:val="x-none" w:eastAsia="zh-CN"/>
                                    </w:rPr>
                                    <m:t>+1</m:t>
                                  </m:r>
                                </m:den>
                              </m:f>
                            </m:e>
                          </m:rad>
                          <m:sSubSup>
                            <m:sSubSup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m:t>H</m:t>
                              </m:r>
                            </m:e>
                            <m:sub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m:t>u,s,1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m:t>LOS</m:t>
                              </m:r>
                            </m:sup>
                          </m:sSubSup>
                          <m:d>
                            <m:d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m:t>t</m:t>
                              </m:r>
                            </m:e>
                          </m:d>
                          <m: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m:t>δ</m:t>
                          </m:r>
                          <m:d>
                            <m:d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m:t>τ-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m:t>τ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m:t>1</m:t>
                                  </m:r>
                                </m:sub>
                              </m:sSub>
                            </m:e>
                          </m:d>
                        </m:oMath>
                      </m:oMathPara>
                    </w:p>
                  </w:txbxContent>
                </v:textbox>
                <w10:anchorlock/>
              </v:rect>
            </w:pict>
          </mc:Fallback>
        </mc:AlternateContent>
      </w:r>
      <w:r w:rsidR="001865E0" w:rsidRPr="0052704B">
        <w:rPr>
          <w:rFonts w:eastAsiaTheme="minorEastAsia"/>
          <w:sz w:val="22"/>
          <w:lang w:val="x-none" w:eastAsia="zh-CN"/>
        </w:rPr>
        <w:t>(3)</w:t>
      </w:r>
    </w:p>
    <w:p w14:paraId="013EF796" w14:textId="0DBD7173" w:rsidR="001865E0" w:rsidRDefault="001865E0" w:rsidP="00957CA9">
      <w:pPr>
        <w:pStyle w:val="ListParagraph"/>
        <w:ind w:left="0"/>
        <w:jc w:val="both"/>
        <w:rPr>
          <w:rFonts w:eastAsiaTheme="minorEastAsia"/>
          <w:lang w:eastAsia="zh-CN"/>
        </w:rPr>
      </w:pPr>
      <w:r>
        <w:rPr>
          <w:rFonts w:eastAsiaTheme="minorEastAsia"/>
          <w:sz w:val="22"/>
          <w:szCs w:val="20"/>
          <w:lang w:eastAsia="zh-CN"/>
        </w:rPr>
        <w:t xml:space="preserve">where </w:t>
      </w:r>
      <m:oMath>
        <m:sSub>
          <m:sSubPr>
            <m:ctrlPr>
              <w:rPr>
                <w:rFonts w:ascii="Cambria Math" w:eastAsiaTheme="minorEastAsia" w:hAnsi="Cambria Math"/>
                <w:sz w:val="22"/>
                <w:lang w:eastAsia="zh-CN"/>
              </w:rPr>
            </m:ctrlPr>
          </m:sSubPr>
          <m:e>
            <m:r>
              <w:rPr>
                <w:rFonts w:ascii="Cambria Math" w:eastAsia="Cambria Math" w:hAnsi="Cambria Math"/>
                <w:sz w:val="22"/>
                <w:lang w:eastAsia="zh-CN"/>
              </w:rPr>
              <m:t>d</m:t>
            </m:r>
          </m:e>
          <m:sub>
            <m:r>
              <m:rPr>
                <m:sty m:val="p"/>
              </m:rPr>
              <w:rPr>
                <w:rFonts w:ascii="Cambria Math" w:eastAsia="Cambria Math" w:hAnsi="Cambria Math"/>
                <w:sz w:val="22"/>
                <w:lang w:eastAsia="zh-CN"/>
              </w:rPr>
              <m:t>0,0</m:t>
            </m:r>
          </m:sub>
        </m:sSub>
      </m:oMath>
      <w:r>
        <w:rPr>
          <w:rFonts w:eastAsiaTheme="minorEastAsia" w:hint="eastAsia"/>
          <w:sz w:val="22"/>
          <w:lang w:eastAsia="zh-CN"/>
        </w:rPr>
        <w:t xml:space="preserve"> </w:t>
      </w:r>
      <w:r w:rsidRPr="0052704B">
        <w:rPr>
          <w:rFonts w:eastAsiaTheme="minorEastAsia"/>
          <w:sz w:val="22"/>
          <w:lang w:eastAsia="zh-CN"/>
        </w:rPr>
        <w:t>represent</w:t>
      </w:r>
      <w:r>
        <w:rPr>
          <w:rFonts w:eastAsiaTheme="minorEastAsia"/>
          <w:sz w:val="22"/>
          <w:lang w:eastAsia="zh-CN"/>
        </w:rPr>
        <w:t xml:space="preserve">s the distance between Tx reference </w:t>
      </w:r>
      <w:r w:rsidR="00670EDB">
        <w:rPr>
          <w:rFonts w:eastAsiaTheme="minorEastAsia"/>
          <w:sz w:val="22"/>
          <w:lang w:eastAsia="zh-CN"/>
        </w:rPr>
        <w:t xml:space="preserve">antenna element </w:t>
      </w:r>
      <w:r>
        <w:rPr>
          <w:rFonts w:eastAsiaTheme="minorEastAsia"/>
          <w:sz w:val="22"/>
          <w:lang w:eastAsia="zh-CN"/>
        </w:rPr>
        <w:t xml:space="preserve">and </w:t>
      </w:r>
      <w:r w:rsidRPr="0052704B">
        <w:rPr>
          <w:rFonts w:eastAsiaTheme="minorEastAsia"/>
          <w:sz w:val="22"/>
          <w:lang w:eastAsia="zh-CN"/>
        </w:rPr>
        <w:t>Rx reference</w:t>
      </w:r>
      <w:r>
        <w:rPr>
          <w:rFonts w:eastAsiaTheme="minorEastAsia"/>
          <w:sz w:val="22"/>
          <w:lang w:eastAsia="zh-CN"/>
        </w:rPr>
        <w:t xml:space="preserve"> </w:t>
      </w:r>
      <w:r w:rsidR="00670EDB">
        <w:rPr>
          <w:rFonts w:eastAsiaTheme="minorEastAsia"/>
          <w:sz w:val="22"/>
          <w:lang w:eastAsia="zh-CN"/>
        </w:rPr>
        <w:t>antenna element</w:t>
      </w:r>
      <w:r>
        <w:rPr>
          <w:rFonts w:eastAsiaTheme="minorEastAsia"/>
          <w:sz w:val="22"/>
          <w:lang w:eastAsia="zh-CN"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  <w:sz w:val="22"/>
                <w:lang w:eastAsia="zh-CN"/>
              </w:rPr>
            </m:ctrlPr>
          </m:sSubPr>
          <m:e>
            <m:r>
              <w:rPr>
                <w:rFonts w:ascii="Cambria Math" w:eastAsia="Cambria Math" w:hAnsi="Cambria Math"/>
                <w:sz w:val="22"/>
                <w:lang w:eastAsia="zh-CN"/>
              </w:rPr>
              <m:t>d</m:t>
            </m:r>
          </m:e>
          <m:sub>
            <m:r>
              <w:rPr>
                <w:rFonts w:ascii="Cambria Math" w:eastAsia="Cambria Math" w:hAnsi="Cambria Math"/>
                <w:sz w:val="22"/>
                <w:lang w:eastAsia="zh-CN"/>
              </w:rPr>
              <m:t>rx</m:t>
            </m:r>
            <m:r>
              <m:rPr>
                <m:sty m:val="p"/>
              </m:rPr>
              <w:rPr>
                <w:rFonts w:ascii="Cambria Math" w:eastAsia="Cambria Math" w:hAnsi="Cambria Math"/>
                <w:sz w:val="22"/>
                <w:lang w:eastAsia="zh-CN"/>
              </w:rPr>
              <m:t>,</m:t>
            </m:r>
            <m:r>
              <w:rPr>
                <w:rFonts w:ascii="Cambria Math" w:eastAsia="Cambria Math" w:hAnsi="Cambria Math"/>
                <w:sz w:val="22"/>
                <w:lang w:eastAsia="zh-CN"/>
              </w:rPr>
              <m:t>n</m:t>
            </m:r>
            <m:r>
              <m:rPr>
                <m:sty m:val="p"/>
              </m:rPr>
              <w:rPr>
                <w:rFonts w:ascii="Cambria Math" w:eastAsia="Cambria Math" w:hAnsi="Cambria Math"/>
                <w:sz w:val="22"/>
                <w:lang w:eastAsia="zh-CN"/>
              </w:rPr>
              <m:t>,</m:t>
            </m:r>
            <m:r>
              <w:rPr>
                <w:rFonts w:ascii="Cambria Math" w:eastAsia="Cambria Math" w:hAnsi="Cambria Math"/>
                <w:sz w:val="22"/>
                <w:lang w:eastAsia="zh-CN"/>
              </w:rPr>
              <m:t>m</m:t>
            </m:r>
            <m:r>
              <m:rPr>
                <m:sty m:val="p"/>
              </m:rPr>
              <w:rPr>
                <w:rFonts w:ascii="Cambria Math" w:eastAsia="Cambria Math" w:hAnsi="Cambria Math"/>
                <w:sz w:val="22"/>
                <w:lang w:eastAsia="zh-CN"/>
              </w:rPr>
              <m:t>,0</m:t>
            </m:r>
          </m:sub>
        </m:sSub>
      </m:oMath>
      <w:r>
        <w:rPr>
          <w:rFonts w:eastAsiaTheme="minorEastAsia" w:hint="eastAsia"/>
          <w:sz w:val="22"/>
          <w:lang w:eastAsia="zh-CN"/>
        </w:rPr>
        <w:t xml:space="preserve"> </w:t>
      </w:r>
      <w:r w:rsidRPr="0052704B">
        <w:rPr>
          <w:rFonts w:eastAsiaTheme="minorEastAsia"/>
          <w:sz w:val="22"/>
          <w:lang w:eastAsia="zh-CN"/>
        </w:rPr>
        <w:t>represent</w:t>
      </w:r>
      <w:r>
        <w:rPr>
          <w:rFonts w:eastAsiaTheme="minorEastAsia"/>
          <w:sz w:val="22"/>
          <w:lang w:eastAsia="zh-CN"/>
        </w:rPr>
        <w:t xml:space="preserve">s the distance between the </w:t>
      </w:r>
      <w:r w:rsidRPr="0052704B">
        <w:rPr>
          <w:rFonts w:eastAsiaTheme="minorEastAsia"/>
          <w:sz w:val="22"/>
          <w:szCs w:val="20"/>
          <w:lang w:val="en-GB" w:eastAsia="zh-CN"/>
        </w:rPr>
        <w:t>last-bounce</w:t>
      </w:r>
      <w:r>
        <w:rPr>
          <w:rFonts w:eastAsiaTheme="minorEastAsia"/>
          <w:sz w:val="22"/>
          <w:szCs w:val="20"/>
          <w:lang w:val="en-GB" w:eastAsia="zh-CN"/>
        </w:rPr>
        <w:t xml:space="preserve"> scatterer and </w:t>
      </w:r>
      <w:r w:rsidRPr="0052704B">
        <w:rPr>
          <w:rFonts w:eastAsiaTheme="minorEastAsia"/>
          <w:sz w:val="22"/>
          <w:lang w:eastAsia="zh-CN"/>
        </w:rPr>
        <w:t>Rx reference</w:t>
      </w:r>
      <w:r>
        <w:rPr>
          <w:rFonts w:eastAsiaTheme="minorEastAsia"/>
          <w:sz w:val="22"/>
          <w:lang w:eastAsia="zh-CN"/>
        </w:rPr>
        <w:t xml:space="preserve"> </w:t>
      </w:r>
      <w:r w:rsidR="00670EDB">
        <w:rPr>
          <w:rFonts w:eastAsiaTheme="minorEastAsia"/>
          <w:sz w:val="22"/>
          <w:lang w:eastAsia="zh-CN"/>
        </w:rPr>
        <w:t>antenna element</w:t>
      </w:r>
      <w:r w:rsidR="00670EDB" w:rsidDel="00670EDB">
        <w:rPr>
          <w:rFonts w:eastAsiaTheme="minorEastAsia"/>
          <w:sz w:val="22"/>
          <w:lang w:eastAsia="zh-CN"/>
        </w:rPr>
        <w:t xml:space="preserve"> </w:t>
      </w:r>
      <w:r>
        <w:rPr>
          <w:rFonts w:eastAsiaTheme="minorEastAsia"/>
          <w:sz w:val="22"/>
          <w:lang w:eastAsia="zh-CN"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  <w:sz w:val="22"/>
                <w:lang w:eastAsia="zh-CN"/>
              </w:rPr>
            </m:ctrlPr>
          </m:sSubPr>
          <m:e>
            <m:r>
              <w:rPr>
                <w:rFonts w:ascii="Cambria Math" w:eastAsia="Cambria Math" w:hAnsi="Cambria Math"/>
                <w:sz w:val="22"/>
                <w:lang w:eastAsia="zh-CN"/>
              </w:rPr>
              <m:t>d</m:t>
            </m:r>
          </m:e>
          <m:sub>
            <m:r>
              <w:rPr>
                <w:rFonts w:ascii="Cambria Math" w:eastAsia="Cambria Math" w:hAnsi="Cambria Math"/>
                <w:sz w:val="22"/>
                <w:lang w:eastAsia="zh-CN"/>
              </w:rPr>
              <m:t>tx</m:t>
            </m:r>
            <m:r>
              <m:rPr>
                <m:sty m:val="p"/>
              </m:rPr>
              <w:rPr>
                <w:rFonts w:ascii="Cambria Math" w:eastAsia="Cambria Math" w:hAnsi="Cambria Math"/>
                <w:sz w:val="22"/>
                <w:lang w:eastAsia="zh-CN"/>
              </w:rPr>
              <m:t>,</m:t>
            </m:r>
            <m:r>
              <w:rPr>
                <w:rFonts w:ascii="Cambria Math" w:eastAsia="Cambria Math" w:hAnsi="Cambria Math"/>
                <w:sz w:val="22"/>
                <w:lang w:eastAsia="zh-CN"/>
              </w:rPr>
              <m:t>n</m:t>
            </m:r>
            <m:r>
              <m:rPr>
                <m:sty m:val="p"/>
              </m:rPr>
              <w:rPr>
                <w:rFonts w:ascii="Cambria Math" w:eastAsia="Cambria Math" w:hAnsi="Cambria Math"/>
                <w:sz w:val="22"/>
                <w:lang w:eastAsia="zh-CN"/>
              </w:rPr>
              <m:t>,</m:t>
            </m:r>
            <m:r>
              <w:rPr>
                <w:rFonts w:ascii="Cambria Math" w:eastAsia="Cambria Math" w:hAnsi="Cambria Math"/>
                <w:sz w:val="22"/>
                <w:lang w:eastAsia="zh-CN"/>
              </w:rPr>
              <m:t>m</m:t>
            </m:r>
            <m:r>
              <m:rPr>
                <m:sty m:val="p"/>
              </m:rPr>
              <w:rPr>
                <w:rFonts w:ascii="Cambria Math" w:eastAsia="Cambria Math" w:hAnsi="Cambria Math"/>
                <w:sz w:val="22"/>
                <w:lang w:eastAsia="zh-CN"/>
              </w:rPr>
              <m:t>,0</m:t>
            </m:r>
          </m:sub>
        </m:sSub>
      </m:oMath>
      <w:r w:rsidRPr="000124EE">
        <w:rPr>
          <w:rFonts w:eastAsiaTheme="minorEastAsia"/>
          <w:sz w:val="22"/>
          <w:lang w:eastAsia="zh-CN"/>
        </w:rPr>
        <w:t xml:space="preserve"> </w:t>
      </w:r>
      <w:r w:rsidRPr="0052704B">
        <w:rPr>
          <w:rFonts w:eastAsiaTheme="minorEastAsia"/>
          <w:sz w:val="22"/>
          <w:lang w:eastAsia="zh-CN"/>
        </w:rPr>
        <w:t>represent</w:t>
      </w:r>
      <w:r>
        <w:rPr>
          <w:rFonts w:eastAsiaTheme="minorEastAsia"/>
          <w:sz w:val="22"/>
          <w:lang w:eastAsia="zh-CN"/>
        </w:rPr>
        <w:t xml:space="preserve">s the distance between the </w:t>
      </w:r>
      <w:r>
        <w:rPr>
          <w:rFonts w:eastAsiaTheme="minorEastAsia"/>
          <w:sz w:val="22"/>
          <w:szCs w:val="20"/>
          <w:lang w:val="en-GB" w:eastAsia="zh-CN"/>
        </w:rPr>
        <w:t>first</w:t>
      </w:r>
      <w:r w:rsidRPr="0052704B">
        <w:rPr>
          <w:rFonts w:eastAsiaTheme="minorEastAsia"/>
          <w:sz w:val="22"/>
          <w:szCs w:val="20"/>
          <w:lang w:val="en-GB" w:eastAsia="zh-CN"/>
        </w:rPr>
        <w:t>-bounce</w:t>
      </w:r>
      <w:r>
        <w:rPr>
          <w:rFonts w:eastAsiaTheme="minorEastAsia"/>
          <w:sz w:val="22"/>
          <w:szCs w:val="20"/>
          <w:lang w:val="en-GB" w:eastAsia="zh-CN"/>
        </w:rPr>
        <w:t xml:space="preserve"> scatterer and </w:t>
      </w:r>
      <w:r>
        <w:rPr>
          <w:rFonts w:eastAsiaTheme="minorEastAsia"/>
          <w:sz w:val="22"/>
          <w:lang w:eastAsia="zh-CN"/>
        </w:rPr>
        <w:t xml:space="preserve">Tx </w:t>
      </w:r>
      <w:r w:rsidRPr="0052704B">
        <w:rPr>
          <w:rFonts w:eastAsiaTheme="minorEastAsia"/>
          <w:sz w:val="22"/>
          <w:lang w:eastAsia="zh-CN"/>
        </w:rPr>
        <w:t xml:space="preserve">reference </w:t>
      </w:r>
      <w:r w:rsidR="00670EDB">
        <w:rPr>
          <w:rFonts w:eastAsiaTheme="minorEastAsia"/>
          <w:sz w:val="22"/>
          <w:lang w:eastAsia="zh-CN"/>
        </w:rPr>
        <w:t>antenna element</w:t>
      </w:r>
      <w:r>
        <w:rPr>
          <w:rFonts w:eastAsiaTheme="minorEastAsia"/>
          <w:sz w:val="22"/>
          <w:lang w:eastAsia="zh-CN"/>
        </w:rPr>
        <w:t xml:space="preserve">, </w:t>
      </w:r>
      <w:r>
        <w:rPr>
          <w:rFonts w:eastAsiaTheme="minorEastAsia" w:hint="eastAsia"/>
          <w:sz w:val="22"/>
          <w:lang w:eastAsia="zh-CN"/>
        </w:rPr>
        <w:t>an</w:t>
      </w:r>
      <w:r>
        <w:rPr>
          <w:rFonts w:eastAsiaTheme="minorEastAsia"/>
          <w:sz w:val="22"/>
          <w:lang w:eastAsia="zh-CN"/>
        </w:rPr>
        <w:t xml:space="preserve">d </w:t>
      </w:r>
      <m:oMath>
        <m:sSub>
          <m:sSubPr>
            <m:ctrlPr>
              <w:rPr>
                <w:rFonts w:ascii="Cambria Math" w:eastAsia="Cambria Math" w:hAnsi="Cambria Math" w:cstheme="minorBidi"/>
                <w:i/>
                <w:iCs/>
                <w:color w:val="000000" w:themeColor="text1"/>
                <w:kern w:val="24"/>
                <w:sz w:val="22"/>
              </w:rPr>
            </m:ctrlPr>
          </m:sSubPr>
          <m:e>
            <m:r>
              <w:rPr>
                <w:rFonts w:ascii="Cambria Math" w:eastAsia="Cambria Math" w:hAnsi="Cambria Math" w:cstheme="minorBidi"/>
                <w:color w:val="000000" w:themeColor="text1"/>
                <w:kern w:val="24"/>
                <w:sz w:val="22"/>
              </w:rPr>
              <m:t>τ</m:t>
            </m:r>
          </m:e>
          <m:sub>
            <m:r>
              <w:rPr>
                <w:rFonts w:ascii="Cambria Math" w:eastAsia="Cambria Math" w:hAnsi="Cambria Math" w:cstheme="minorBidi"/>
                <w:color w:val="000000" w:themeColor="text1"/>
                <w:kern w:val="24"/>
                <w:sz w:val="22"/>
              </w:rPr>
              <m:t>n,m,0,0</m:t>
            </m:r>
          </m:sub>
        </m:sSub>
      </m:oMath>
      <w:r>
        <w:rPr>
          <w:rFonts w:eastAsiaTheme="minorEastAsia" w:hint="eastAsia"/>
          <w:iCs/>
          <w:color w:val="000000" w:themeColor="text1"/>
          <w:kern w:val="24"/>
          <w:sz w:val="22"/>
          <w:lang w:eastAsia="zh-CN"/>
        </w:rPr>
        <w:t xml:space="preserve"> </w:t>
      </w:r>
      <w:r w:rsidRPr="0052704B">
        <w:rPr>
          <w:rFonts w:eastAsiaTheme="minorEastAsia"/>
          <w:sz w:val="22"/>
          <w:lang w:eastAsia="zh-CN"/>
        </w:rPr>
        <w:t>represent</w:t>
      </w:r>
      <w:r>
        <w:rPr>
          <w:rFonts w:eastAsiaTheme="minorEastAsia"/>
          <w:sz w:val="22"/>
          <w:lang w:eastAsia="zh-CN"/>
        </w:rPr>
        <w:t xml:space="preserve">s the </w:t>
      </w:r>
      <w:r w:rsidRPr="000124EE">
        <w:rPr>
          <w:rFonts w:eastAsiaTheme="minorEastAsia"/>
          <w:sz w:val="22"/>
          <w:lang w:eastAsia="zh-CN"/>
        </w:rPr>
        <w:t>propagation delay</w:t>
      </w:r>
      <w:r>
        <w:rPr>
          <w:rFonts w:eastAsiaTheme="minorEastAsia"/>
          <w:sz w:val="22"/>
          <w:lang w:eastAsia="zh-CN"/>
        </w:rPr>
        <w:t xml:space="preserve"> from Tx reference </w:t>
      </w:r>
      <w:r w:rsidR="00670EDB">
        <w:rPr>
          <w:rFonts w:eastAsiaTheme="minorEastAsia"/>
          <w:sz w:val="22"/>
          <w:lang w:eastAsia="zh-CN"/>
        </w:rPr>
        <w:t>antenna element</w:t>
      </w:r>
      <w:r>
        <w:rPr>
          <w:rFonts w:eastAsiaTheme="minorEastAsia"/>
          <w:sz w:val="22"/>
          <w:lang w:eastAsia="zh-CN"/>
        </w:rPr>
        <w:t xml:space="preserve"> to </w:t>
      </w:r>
      <w:r w:rsidRPr="0052704B">
        <w:rPr>
          <w:rFonts w:eastAsiaTheme="minorEastAsia"/>
          <w:sz w:val="22"/>
          <w:lang w:eastAsia="zh-CN"/>
        </w:rPr>
        <w:t>Rx reference</w:t>
      </w:r>
      <w:r>
        <w:rPr>
          <w:rFonts w:eastAsiaTheme="minorEastAsia"/>
          <w:sz w:val="22"/>
          <w:lang w:eastAsia="zh-CN"/>
        </w:rPr>
        <w:t xml:space="preserve"> </w:t>
      </w:r>
      <w:r w:rsidR="00670EDB">
        <w:rPr>
          <w:rFonts w:eastAsiaTheme="minorEastAsia"/>
          <w:sz w:val="22"/>
          <w:lang w:eastAsia="zh-CN"/>
        </w:rPr>
        <w:t>antenna element</w:t>
      </w:r>
      <w:r>
        <w:rPr>
          <w:rFonts w:eastAsiaTheme="minorEastAsia"/>
          <w:sz w:val="22"/>
          <w:lang w:eastAsia="zh-CN"/>
        </w:rPr>
        <w:t xml:space="preserve"> through the NLOS path (</w:t>
      </w:r>
      <w:r w:rsidRPr="00F6714B">
        <w:rPr>
          <w:rFonts w:eastAsiaTheme="minorEastAsia"/>
          <w:i/>
          <w:sz w:val="22"/>
          <w:lang w:eastAsia="zh-CN"/>
        </w:rPr>
        <w:t>n</w:t>
      </w:r>
      <w:r>
        <w:rPr>
          <w:rFonts w:eastAsiaTheme="minorEastAsia"/>
          <w:sz w:val="22"/>
          <w:lang w:eastAsia="zh-CN"/>
        </w:rPr>
        <w:t xml:space="preserve">, </w:t>
      </w:r>
      <w:r w:rsidRPr="00F6714B">
        <w:rPr>
          <w:rFonts w:eastAsiaTheme="minorEastAsia"/>
          <w:i/>
          <w:sz w:val="22"/>
          <w:lang w:eastAsia="zh-CN"/>
        </w:rPr>
        <w:t>m</w:t>
      </w:r>
      <w:r>
        <w:rPr>
          <w:rFonts w:eastAsiaTheme="minorEastAsia"/>
          <w:sz w:val="22"/>
          <w:lang w:eastAsia="zh-CN"/>
        </w:rPr>
        <w:t>).</w:t>
      </w:r>
    </w:p>
    <w:p w14:paraId="5FBE85D1" w14:textId="71B2C16D" w:rsidR="000937E5" w:rsidRDefault="0004638E" w:rsidP="00045435">
      <w:pPr>
        <w:adjustRightInd w:val="0"/>
        <w:spacing w:beforeLines="50" w:before="120" w:after="0"/>
        <w:ind w:right="301"/>
        <w:jc w:val="both"/>
        <w:rPr>
          <w:rFonts w:eastAsia="SimSun"/>
          <w:b/>
          <w:i/>
          <w:sz w:val="22"/>
          <w:lang w:eastAsia="zh-CN"/>
        </w:rPr>
      </w:pPr>
      <w:r w:rsidRPr="00690422">
        <w:rPr>
          <w:rFonts w:eastAsia="SimSun"/>
          <w:b/>
          <w:i/>
          <w:sz w:val="22"/>
          <w:lang w:eastAsia="zh-CN"/>
        </w:rPr>
        <w:t>Proposal 1:</w:t>
      </w:r>
      <w:r w:rsidR="00BC6244">
        <w:rPr>
          <w:rFonts w:eastAsia="SimSun"/>
          <w:b/>
          <w:i/>
          <w:sz w:val="22"/>
          <w:lang w:eastAsia="zh-CN"/>
        </w:rPr>
        <w:t xml:space="preserve"> </w:t>
      </w:r>
      <w:r w:rsidR="000937E5">
        <w:rPr>
          <w:rFonts w:eastAsia="SimSun"/>
          <w:b/>
          <w:i/>
          <w:sz w:val="22"/>
          <w:lang w:eastAsia="zh-CN"/>
        </w:rPr>
        <w:t xml:space="preserve">For the </w:t>
      </w:r>
      <w:r w:rsidR="000937E5" w:rsidRPr="000937E5">
        <w:rPr>
          <w:rFonts w:eastAsia="SimSun"/>
          <w:b/>
          <w:i/>
          <w:sz w:val="22"/>
          <w:lang w:eastAsia="zh-CN"/>
        </w:rPr>
        <w:t>near field propagation</w:t>
      </w:r>
      <w:r w:rsidR="000937E5">
        <w:rPr>
          <w:rFonts w:eastAsia="SimSun"/>
          <w:b/>
          <w:i/>
          <w:sz w:val="22"/>
          <w:lang w:eastAsia="zh-CN"/>
        </w:rPr>
        <w:t xml:space="preserve"> model of direct and non-direct path:</w:t>
      </w:r>
    </w:p>
    <w:p w14:paraId="6E89C0F5" w14:textId="42549CCA" w:rsidR="00B9019F" w:rsidRPr="00045435" w:rsidRDefault="00CA6BDE" w:rsidP="00045435">
      <w:pPr>
        <w:pStyle w:val="ListParagraph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napToGrid w:val="0"/>
        <w:ind w:left="420"/>
        <w:contextualSpacing w:val="0"/>
        <w:rPr>
          <w:b/>
          <w:i/>
          <w:sz w:val="22"/>
          <w:szCs w:val="22"/>
        </w:rPr>
      </w:pPr>
      <w:r w:rsidRPr="00045435">
        <w:rPr>
          <w:b/>
          <w:i/>
          <w:sz w:val="22"/>
          <w:szCs w:val="22"/>
        </w:rPr>
        <w:t xml:space="preserve">The phase and angle of each ray should be modelled </w:t>
      </w:r>
      <w:r w:rsidR="000937E5" w:rsidRPr="00045435">
        <w:rPr>
          <w:b/>
          <w:i/>
          <w:sz w:val="22"/>
          <w:szCs w:val="22"/>
        </w:rPr>
        <w:t xml:space="preserve">per </w:t>
      </w:r>
      <w:r w:rsidR="00F666CE" w:rsidRPr="00045435">
        <w:rPr>
          <w:b/>
          <w:i/>
          <w:sz w:val="22"/>
          <w:szCs w:val="22"/>
        </w:rPr>
        <w:t>antenna</w:t>
      </w:r>
      <w:r w:rsidR="000937E5" w:rsidRPr="00045435">
        <w:rPr>
          <w:b/>
          <w:i/>
          <w:sz w:val="22"/>
          <w:szCs w:val="22"/>
        </w:rPr>
        <w:t xml:space="preserve"> </w:t>
      </w:r>
      <w:r w:rsidR="00F666CE" w:rsidRPr="00045435">
        <w:rPr>
          <w:b/>
          <w:i/>
          <w:sz w:val="22"/>
          <w:szCs w:val="22"/>
        </w:rPr>
        <w:t>element</w:t>
      </w:r>
    </w:p>
    <w:p w14:paraId="327E5025" w14:textId="72216F3E" w:rsidR="000937E5" w:rsidRPr="00045435" w:rsidRDefault="00CA6BDE" w:rsidP="00045435">
      <w:pPr>
        <w:pStyle w:val="ListParagraph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napToGrid w:val="0"/>
        <w:ind w:left="420"/>
        <w:contextualSpacing w:val="0"/>
        <w:rPr>
          <w:b/>
          <w:i/>
          <w:sz w:val="22"/>
          <w:szCs w:val="22"/>
        </w:rPr>
      </w:pPr>
      <w:r w:rsidRPr="00045435">
        <w:rPr>
          <w:b/>
          <w:i/>
          <w:sz w:val="22"/>
          <w:szCs w:val="22"/>
        </w:rPr>
        <w:t>T</w:t>
      </w:r>
      <w:r w:rsidR="00F666CE" w:rsidRPr="00045435">
        <w:rPr>
          <w:b/>
          <w:i/>
          <w:sz w:val="22"/>
          <w:szCs w:val="22"/>
        </w:rPr>
        <w:t xml:space="preserve">he channel </w:t>
      </w:r>
      <w:r w:rsidRPr="00045435">
        <w:rPr>
          <w:b/>
          <w:i/>
          <w:sz w:val="22"/>
          <w:szCs w:val="22"/>
        </w:rPr>
        <w:t>coefficient</w:t>
      </w:r>
      <w:r w:rsidR="00F666CE" w:rsidRPr="00045435">
        <w:rPr>
          <w:b/>
          <w:i/>
          <w:sz w:val="22"/>
          <w:szCs w:val="22"/>
        </w:rPr>
        <w:t xml:space="preserve"> </w:t>
      </w:r>
      <w:r w:rsidR="000937E5" w:rsidRPr="00045435">
        <w:rPr>
          <w:b/>
          <w:i/>
          <w:sz w:val="22"/>
          <w:szCs w:val="22"/>
        </w:rPr>
        <w:t xml:space="preserve">should </w:t>
      </w:r>
      <w:r w:rsidR="00F666CE" w:rsidRPr="00045435">
        <w:rPr>
          <w:b/>
          <w:i/>
          <w:sz w:val="22"/>
          <w:szCs w:val="22"/>
        </w:rPr>
        <w:t xml:space="preserve">be </w:t>
      </w:r>
      <w:r w:rsidR="000937E5" w:rsidRPr="00045435">
        <w:rPr>
          <w:b/>
          <w:i/>
          <w:sz w:val="22"/>
          <w:szCs w:val="22"/>
        </w:rPr>
        <w:t>generated</w:t>
      </w:r>
      <w:r w:rsidR="00F666CE" w:rsidRPr="00045435">
        <w:rPr>
          <w:b/>
          <w:i/>
          <w:sz w:val="22"/>
          <w:szCs w:val="22"/>
        </w:rPr>
        <w:t xml:space="preserve"> according to formula</w:t>
      </w:r>
      <w:r w:rsidR="004F326C" w:rsidRPr="00045435">
        <w:rPr>
          <w:b/>
          <w:i/>
          <w:sz w:val="22"/>
          <w:szCs w:val="22"/>
        </w:rPr>
        <w:t>s</w:t>
      </w:r>
      <w:r w:rsidR="00445B38" w:rsidRPr="00045435">
        <w:rPr>
          <w:b/>
          <w:i/>
          <w:sz w:val="22"/>
          <w:szCs w:val="22"/>
        </w:rPr>
        <w:t xml:space="preserve"> </w:t>
      </w:r>
      <w:r w:rsidR="00F666CE" w:rsidRPr="00045435">
        <w:rPr>
          <w:b/>
          <w:i/>
          <w:sz w:val="22"/>
          <w:szCs w:val="22"/>
        </w:rPr>
        <w:t>(1)-(3)</w:t>
      </w:r>
    </w:p>
    <w:p w14:paraId="3B8C524E" w14:textId="2B9EAC11" w:rsidR="002E1B5D" w:rsidRPr="00B228B7" w:rsidRDefault="002E1B5D" w:rsidP="002E1B5D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autoSpaceDE w:val="0"/>
        <w:autoSpaceDN w:val="0"/>
        <w:adjustRightInd w:val="0"/>
        <w:snapToGrid w:val="0"/>
        <w:spacing w:after="120"/>
        <w:ind w:left="431" w:hanging="431"/>
        <w:rPr>
          <w:rFonts w:ascii="Times New Roman" w:hAnsi="Times New Roman"/>
          <w:sz w:val="28"/>
          <w:szCs w:val="28"/>
        </w:rPr>
      </w:pPr>
      <w:r w:rsidRPr="00B228B7">
        <w:rPr>
          <w:rFonts w:ascii="Times New Roman" w:hAnsi="Times New Roman"/>
          <w:sz w:val="28"/>
          <w:szCs w:val="28"/>
        </w:rPr>
        <w:lastRenderedPageBreak/>
        <w:t xml:space="preserve">Modelling methodology for </w:t>
      </w:r>
      <w:r w:rsidR="00360591" w:rsidRPr="00B228B7">
        <w:rPr>
          <w:rFonts w:ascii="Times New Roman" w:hAnsi="Times New Roman"/>
          <w:sz w:val="28"/>
          <w:szCs w:val="28"/>
        </w:rPr>
        <w:t xml:space="preserve">spatial </w:t>
      </w:r>
      <w:r w:rsidRPr="00B228B7">
        <w:rPr>
          <w:rFonts w:ascii="Times New Roman" w:hAnsi="Times New Roman"/>
          <w:sz w:val="28"/>
          <w:szCs w:val="28"/>
        </w:rPr>
        <w:t>non-stationar</w:t>
      </w:r>
      <w:r w:rsidR="00670EDB" w:rsidRPr="00B228B7">
        <w:rPr>
          <w:rFonts w:ascii="Times New Roman" w:hAnsi="Times New Roman"/>
          <w:sz w:val="28"/>
          <w:szCs w:val="28"/>
        </w:rPr>
        <w:t>it</w:t>
      </w:r>
      <w:r w:rsidRPr="00B228B7">
        <w:rPr>
          <w:rFonts w:ascii="Times New Roman" w:hAnsi="Times New Roman"/>
          <w:sz w:val="28"/>
          <w:szCs w:val="28"/>
        </w:rPr>
        <w:t>y</w:t>
      </w:r>
      <w:r w:rsidR="002A0065" w:rsidRPr="00B228B7">
        <w:rPr>
          <w:rFonts w:ascii="Times New Roman" w:hAnsi="Times New Roman"/>
          <w:sz w:val="28"/>
          <w:szCs w:val="28"/>
        </w:rPr>
        <w:t xml:space="preserve"> </w:t>
      </w:r>
    </w:p>
    <w:p w14:paraId="01B57F3B" w14:textId="5236C94D" w:rsidR="00621F79" w:rsidRPr="00957CA9" w:rsidRDefault="00754AAD" w:rsidP="00C94A65">
      <w:pPr>
        <w:adjustRightInd w:val="0"/>
        <w:spacing w:beforeLines="50" w:before="120" w:after="120"/>
        <w:jc w:val="both"/>
        <w:rPr>
          <w:rFonts w:eastAsia="SimSun"/>
          <w:sz w:val="22"/>
          <w:szCs w:val="22"/>
          <w:lang w:eastAsia="zh-CN"/>
        </w:rPr>
      </w:pPr>
      <w:r>
        <w:rPr>
          <w:rFonts w:eastAsia="SimSun" w:hint="eastAsia"/>
          <w:sz w:val="22"/>
          <w:szCs w:val="22"/>
          <w:lang w:eastAsia="zh-CN"/>
        </w:rPr>
        <w:t>D</w:t>
      </w:r>
      <w:r>
        <w:rPr>
          <w:rFonts w:eastAsia="SimSun"/>
          <w:sz w:val="22"/>
          <w:szCs w:val="22"/>
          <w:lang w:eastAsia="zh-CN"/>
        </w:rPr>
        <w:t xml:space="preserve">uring </w:t>
      </w:r>
      <w:r w:rsidRPr="009A39F8">
        <w:rPr>
          <w:rFonts w:eastAsia="SimSun"/>
          <w:sz w:val="22"/>
          <w:szCs w:val="22"/>
          <w:lang w:eastAsia="zh-CN"/>
        </w:rPr>
        <w:t>RAN1</w:t>
      </w:r>
      <w:r w:rsidRPr="00621F79">
        <w:rPr>
          <w:rFonts w:eastAsia="SimSun"/>
          <w:sz w:val="22"/>
          <w:szCs w:val="22"/>
          <w:lang w:eastAsia="zh-CN"/>
        </w:rPr>
        <w:t>#11</w:t>
      </w:r>
      <w:r>
        <w:rPr>
          <w:rFonts w:eastAsia="SimSun"/>
          <w:sz w:val="22"/>
          <w:szCs w:val="22"/>
          <w:lang w:eastAsia="zh-CN"/>
        </w:rPr>
        <w:t>7</w:t>
      </w:r>
      <w:r w:rsidRPr="00621F79">
        <w:rPr>
          <w:rFonts w:eastAsia="SimSun"/>
          <w:sz w:val="22"/>
          <w:szCs w:val="22"/>
          <w:lang w:eastAsia="zh-CN"/>
        </w:rPr>
        <w:t xml:space="preserve"> meeting</w:t>
      </w:r>
      <w:r>
        <w:rPr>
          <w:rFonts w:eastAsia="SimSun"/>
          <w:sz w:val="22"/>
          <w:szCs w:val="22"/>
          <w:lang w:eastAsia="zh-CN"/>
        </w:rPr>
        <w:t xml:space="preserve">, several undetermined detail of </w:t>
      </w:r>
      <w:r w:rsidRPr="00445B38">
        <w:rPr>
          <w:rFonts w:eastAsia="SimSun"/>
          <w:sz w:val="22"/>
          <w:szCs w:val="22"/>
          <w:lang w:eastAsia="zh-CN"/>
        </w:rPr>
        <w:t xml:space="preserve">visible probability (VP) </w:t>
      </w:r>
      <w:r>
        <w:rPr>
          <w:rFonts w:eastAsia="SimSun"/>
          <w:sz w:val="22"/>
          <w:szCs w:val="22"/>
          <w:lang w:eastAsia="zh-CN"/>
        </w:rPr>
        <w:t xml:space="preserve">was listed [1]. </w:t>
      </w:r>
      <w:r w:rsidR="00360591" w:rsidRPr="00621F79">
        <w:rPr>
          <w:rFonts w:eastAsia="SimSun"/>
          <w:sz w:val="22"/>
          <w:szCs w:val="22"/>
          <w:lang w:eastAsia="zh-CN"/>
        </w:rPr>
        <w:t xml:space="preserve">Here we elaborate the </w:t>
      </w:r>
      <w:r>
        <w:rPr>
          <w:rFonts w:eastAsia="SimSun"/>
          <w:sz w:val="22"/>
          <w:szCs w:val="22"/>
          <w:lang w:eastAsia="zh-CN"/>
        </w:rPr>
        <w:t>detail of VP</w:t>
      </w:r>
      <w:r w:rsidR="00360591" w:rsidRPr="00621F79">
        <w:rPr>
          <w:rFonts w:eastAsia="SimSun"/>
          <w:sz w:val="22"/>
          <w:szCs w:val="22"/>
          <w:lang w:eastAsia="zh-CN"/>
        </w:rPr>
        <w:t xml:space="preserve">-based modelling methodology </w:t>
      </w:r>
      <w:r w:rsidR="00A7216F" w:rsidRPr="00621F79">
        <w:rPr>
          <w:rFonts w:eastAsia="SimSun"/>
          <w:sz w:val="22"/>
          <w:szCs w:val="22"/>
          <w:lang w:eastAsia="zh-CN"/>
        </w:rPr>
        <w:t xml:space="preserve">justified by a ray-tracing simulation, the assumption and scenario of which can be found in </w:t>
      </w:r>
      <w:r w:rsidR="00157E7B">
        <w:rPr>
          <w:rFonts w:eastAsia="SimSun"/>
          <w:sz w:val="22"/>
          <w:szCs w:val="22"/>
          <w:lang w:eastAsia="zh-CN"/>
        </w:rPr>
        <w:fldChar w:fldCharType="begin"/>
      </w:r>
      <w:r w:rsidR="00157E7B">
        <w:rPr>
          <w:rFonts w:eastAsia="SimSun"/>
          <w:sz w:val="22"/>
          <w:szCs w:val="22"/>
          <w:lang w:eastAsia="zh-CN"/>
        </w:rPr>
        <w:instrText xml:space="preserve"> REF _Ref172798150 \h  \* MERGEFORMAT </w:instrText>
      </w:r>
      <w:r w:rsidR="00157E7B">
        <w:rPr>
          <w:rFonts w:eastAsia="SimSun"/>
          <w:sz w:val="22"/>
          <w:szCs w:val="22"/>
          <w:lang w:eastAsia="zh-CN"/>
        </w:rPr>
      </w:r>
      <w:r w:rsidR="00157E7B">
        <w:rPr>
          <w:rFonts w:eastAsia="SimSun"/>
          <w:sz w:val="22"/>
          <w:szCs w:val="22"/>
          <w:lang w:eastAsia="zh-CN"/>
        </w:rPr>
        <w:fldChar w:fldCharType="separate"/>
      </w:r>
      <w:r w:rsidR="00AF7C06" w:rsidRPr="00AF7C06">
        <w:rPr>
          <w:rFonts w:eastAsia="SimSun"/>
          <w:sz w:val="22"/>
          <w:szCs w:val="22"/>
          <w:lang w:eastAsia="zh-CN"/>
        </w:rPr>
        <w:t>Table 2</w:t>
      </w:r>
      <w:r w:rsidR="00157E7B">
        <w:rPr>
          <w:rFonts w:eastAsia="SimSun"/>
          <w:sz w:val="22"/>
          <w:szCs w:val="22"/>
          <w:lang w:eastAsia="zh-CN"/>
        </w:rPr>
        <w:fldChar w:fldCharType="end"/>
      </w:r>
      <w:r w:rsidR="00157E7B">
        <w:rPr>
          <w:rFonts w:eastAsia="SimSun"/>
          <w:sz w:val="22"/>
          <w:szCs w:val="22"/>
          <w:lang w:eastAsia="zh-CN"/>
        </w:rPr>
        <w:t xml:space="preserve"> </w:t>
      </w:r>
      <w:r w:rsidR="00A7216F" w:rsidRPr="00621F79">
        <w:rPr>
          <w:rFonts w:eastAsia="SimSun"/>
          <w:sz w:val="22"/>
          <w:szCs w:val="22"/>
          <w:lang w:eastAsia="zh-CN"/>
        </w:rPr>
        <w:t>and</w:t>
      </w:r>
      <w:r w:rsidR="005723FC">
        <w:rPr>
          <w:rFonts w:eastAsia="SimSun"/>
          <w:sz w:val="22"/>
          <w:szCs w:val="22"/>
          <w:lang w:eastAsia="zh-CN"/>
        </w:rPr>
        <w:t xml:space="preserve"> </w:t>
      </w:r>
      <w:r w:rsidR="005723FC">
        <w:rPr>
          <w:rFonts w:eastAsia="SimSun"/>
          <w:sz w:val="22"/>
          <w:szCs w:val="22"/>
          <w:lang w:eastAsia="zh-CN"/>
        </w:rPr>
        <w:fldChar w:fldCharType="begin"/>
      </w:r>
      <w:r w:rsidR="005723FC">
        <w:rPr>
          <w:rFonts w:eastAsia="SimSun"/>
          <w:sz w:val="22"/>
          <w:szCs w:val="22"/>
          <w:lang w:eastAsia="zh-CN"/>
        </w:rPr>
        <w:instrText xml:space="preserve"> REF _Ref173337074 \h  \* MERGEFORMAT </w:instrText>
      </w:r>
      <w:r w:rsidR="005723FC">
        <w:rPr>
          <w:rFonts w:eastAsia="SimSun"/>
          <w:sz w:val="22"/>
          <w:szCs w:val="22"/>
          <w:lang w:eastAsia="zh-CN"/>
        </w:rPr>
      </w:r>
      <w:r w:rsidR="005723FC">
        <w:rPr>
          <w:rFonts w:eastAsia="SimSun"/>
          <w:sz w:val="22"/>
          <w:szCs w:val="22"/>
          <w:lang w:eastAsia="zh-CN"/>
        </w:rPr>
        <w:fldChar w:fldCharType="separate"/>
      </w:r>
      <w:r w:rsidR="00AF7C06" w:rsidRPr="00AF7C06">
        <w:rPr>
          <w:rFonts w:eastAsia="SimSun"/>
          <w:sz w:val="22"/>
          <w:szCs w:val="22"/>
          <w:lang w:eastAsia="zh-CN"/>
        </w:rPr>
        <w:t>Figure 3</w:t>
      </w:r>
      <w:r w:rsidR="005723FC">
        <w:rPr>
          <w:rFonts w:eastAsia="SimSun"/>
          <w:sz w:val="22"/>
          <w:szCs w:val="22"/>
          <w:lang w:eastAsia="zh-CN"/>
        </w:rPr>
        <w:fldChar w:fldCharType="end"/>
      </w:r>
      <w:r w:rsidR="00733FA9" w:rsidRPr="00621F79">
        <w:rPr>
          <w:rFonts w:eastAsia="SimSun"/>
          <w:sz w:val="22"/>
          <w:szCs w:val="22"/>
          <w:lang w:eastAsia="zh-CN"/>
        </w:rPr>
        <w:t>, respectively</w:t>
      </w:r>
      <w:r w:rsidR="00A7216F" w:rsidRPr="00621F79">
        <w:rPr>
          <w:rFonts w:eastAsia="SimSun"/>
          <w:sz w:val="22"/>
          <w:szCs w:val="22"/>
          <w:lang w:eastAsia="zh-CN"/>
        </w:rPr>
        <w:t>.</w:t>
      </w:r>
      <w:r w:rsidR="0097519D">
        <w:rPr>
          <w:rFonts w:eastAsia="SimSun"/>
          <w:sz w:val="22"/>
          <w:szCs w:val="22"/>
          <w:lang w:eastAsia="zh-CN"/>
        </w:rPr>
        <w:t xml:space="preserve"> Note that the </w:t>
      </w:r>
      <w:r w:rsidR="0097519D" w:rsidRPr="00273DE0">
        <w:rPr>
          <w:rFonts w:eastAsia="SimSun"/>
          <w:sz w:val="22"/>
          <w:szCs w:val="22"/>
          <w:lang w:eastAsia="zh-CN"/>
        </w:rPr>
        <w:t>spatial non-stationarity</w:t>
      </w:r>
      <w:r w:rsidR="0097519D">
        <w:rPr>
          <w:rFonts w:eastAsia="SimSun"/>
          <w:sz w:val="22"/>
          <w:szCs w:val="22"/>
          <w:lang w:eastAsia="zh-CN"/>
        </w:rPr>
        <w:t xml:space="preserve"> is only considered at the BS side</w:t>
      </w:r>
      <w:r w:rsidR="000370E3">
        <w:rPr>
          <w:rFonts w:eastAsia="SimSun"/>
          <w:sz w:val="22"/>
          <w:szCs w:val="22"/>
          <w:lang w:eastAsia="zh-CN"/>
        </w:rPr>
        <w:t xml:space="preserve"> in the following discussion given the relatively small size of antenna array at the UE side.</w:t>
      </w:r>
    </w:p>
    <w:p w14:paraId="597FC031" w14:textId="0F3D719A" w:rsidR="00265E39" w:rsidRDefault="00F07F4E" w:rsidP="00F07F4E">
      <w:pPr>
        <w:pStyle w:val="Caption"/>
        <w:jc w:val="center"/>
      </w:pPr>
      <w:bookmarkStart w:id="10" w:name="_Ref172798150"/>
      <w:bookmarkStart w:id="11" w:name="_Ref17279814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F7C06">
        <w:rPr>
          <w:noProof/>
        </w:rPr>
        <w:t>2</w:t>
      </w:r>
      <w:r>
        <w:fldChar w:fldCharType="end"/>
      </w:r>
      <w:bookmarkEnd w:id="10"/>
      <w:r>
        <w:t xml:space="preserve"> </w:t>
      </w:r>
      <w:r w:rsidR="001E65BB">
        <w:t xml:space="preserve">Simulation </w:t>
      </w:r>
      <w:r w:rsidR="00A7216F">
        <w:t>assumption</w:t>
      </w:r>
      <w:bookmarkEnd w:id="11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50"/>
        <w:gridCol w:w="5245"/>
      </w:tblGrid>
      <w:tr w:rsidR="008F7FD6" w:rsidRPr="00DF6568" w14:paraId="32DB38F3" w14:textId="77777777" w:rsidTr="00045435">
        <w:trPr>
          <w:jc w:val="center"/>
        </w:trPr>
        <w:tc>
          <w:tcPr>
            <w:tcW w:w="2450" w:type="dxa"/>
            <w:shd w:val="clear" w:color="auto" w:fill="D9D9D9" w:themeFill="background1" w:themeFillShade="D9"/>
            <w:vAlign w:val="center"/>
          </w:tcPr>
          <w:p w14:paraId="22A7EA5E" w14:textId="2229F293" w:rsidR="008F7FD6" w:rsidRPr="00957CA9" w:rsidRDefault="00A7216F" w:rsidP="00957CA9">
            <w:pPr>
              <w:adjustRightInd w:val="0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 w:rsidRPr="00957CA9">
              <w:rPr>
                <w:rFonts w:eastAsia="SimSun"/>
                <w:b/>
                <w:lang w:val="en-US" w:eastAsia="zh-CN"/>
              </w:rPr>
              <w:t>Assumption</w:t>
            </w:r>
          </w:p>
        </w:tc>
        <w:tc>
          <w:tcPr>
            <w:tcW w:w="5245" w:type="dxa"/>
            <w:shd w:val="clear" w:color="auto" w:fill="D9D9D9" w:themeFill="background1" w:themeFillShade="D9"/>
            <w:vAlign w:val="center"/>
          </w:tcPr>
          <w:p w14:paraId="1ED6D5F7" w14:textId="7F7B874E" w:rsidR="008F7FD6" w:rsidRPr="00957CA9" w:rsidRDefault="008F7FD6" w:rsidP="00957CA9">
            <w:pPr>
              <w:adjustRightInd w:val="0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 w:rsidRPr="00957CA9">
              <w:rPr>
                <w:rFonts w:eastAsia="SimSun"/>
                <w:b/>
                <w:lang w:val="en-US" w:eastAsia="zh-CN"/>
              </w:rPr>
              <w:t>Value</w:t>
            </w:r>
          </w:p>
        </w:tc>
      </w:tr>
      <w:tr w:rsidR="008F7FD6" w:rsidRPr="00DF6568" w14:paraId="1052053F" w14:textId="77777777" w:rsidTr="00957CA9">
        <w:trPr>
          <w:jc w:val="center"/>
        </w:trPr>
        <w:tc>
          <w:tcPr>
            <w:tcW w:w="2450" w:type="dxa"/>
            <w:vAlign w:val="center"/>
          </w:tcPr>
          <w:p w14:paraId="1F24A26A" w14:textId="6BC9AA48" w:rsidR="008F7FD6" w:rsidRPr="004E04DA" w:rsidRDefault="008F7FD6" w:rsidP="00957CA9">
            <w:pPr>
              <w:adjustRightInd w:val="0"/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4E04DA">
              <w:rPr>
                <w:rFonts w:eastAsia="SimSun"/>
                <w:lang w:val="en-US" w:eastAsia="zh-CN"/>
              </w:rPr>
              <w:t>Frequency</w:t>
            </w:r>
          </w:p>
        </w:tc>
        <w:tc>
          <w:tcPr>
            <w:tcW w:w="5245" w:type="dxa"/>
            <w:vAlign w:val="center"/>
          </w:tcPr>
          <w:p w14:paraId="5B7771B5" w14:textId="290267B3" w:rsidR="008F7FD6" w:rsidRPr="004E04DA" w:rsidRDefault="0096369B" w:rsidP="00957CA9">
            <w:pPr>
              <w:adjustRightInd w:val="0"/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4E04DA">
              <w:rPr>
                <w:rFonts w:eastAsia="SimSun"/>
                <w:lang w:val="en-US" w:eastAsia="zh-CN"/>
              </w:rPr>
              <w:t>6.7GHz</w:t>
            </w:r>
          </w:p>
        </w:tc>
      </w:tr>
      <w:tr w:rsidR="008F7FD6" w:rsidRPr="00DF6568" w14:paraId="10D878EC" w14:textId="77777777" w:rsidTr="00957CA9">
        <w:trPr>
          <w:jc w:val="center"/>
        </w:trPr>
        <w:tc>
          <w:tcPr>
            <w:tcW w:w="2450" w:type="dxa"/>
            <w:vAlign w:val="center"/>
          </w:tcPr>
          <w:p w14:paraId="35A00938" w14:textId="44209A4F" w:rsidR="008F7FD6" w:rsidRPr="004E04DA" w:rsidRDefault="008F7FD6" w:rsidP="00957CA9">
            <w:pPr>
              <w:adjustRightInd w:val="0"/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4E04DA">
              <w:rPr>
                <w:rFonts w:eastAsia="SimSun"/>
                <w:lang w:val="en-US" w:eastAsia="zh-CN"/>
              </w:rPr>
              <w:t>BS antenna array</w:t>
            </w:r>
          </w:p>
        </w:tc>
        <w:tc>
          <w:tcPr>
            <w:tcW w:w="5245" w:type="dxa"/>
            <w:vAlign w:val="center"/>
          </w:tcPr>
          <w:p w14:paraId="578E802F" w14:textId="3ECCDCDF" w:rsidR="00B258F9" w:rsidRPr="004E04DA" w:rsidRDefault="008F7FD6" w:rsidP="00957CA9">
            <w:pPr>
              <w:adjustRightInd w:val="0"/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4E04DA">
              <w:rPr>
                <w:rFonts w:eastAsia="SimSun"/>
                <w:lang w:val="en-US" w:eastAsia="zh-CN"/>
              </w:rPr>
              <w:t>1008 elements</w:t>
            </w:r>
            <w:r w:rsidR="00A45F84">
              <w:rPr>
                <w:rFonts w:eastAsia="SimSun" w:hint="eastAsia"/>
                <w:lang w:val="en-US" w:eastAsia="zh-CN"/>
              </w:rPr>
              <w:t>,</w:t>
            </w:r>
            <w:r w:rsidR="00A45F84">
              <w:rPr>
                <w:rFonts w:eastAsia="SimSun"/>
                <w:lang w:val="en-US" w:eastAsia="zh-CN"/>
              </w:rPr>
              <w:t xml:space="preserve"> </w:t>
            </w:r>
            <w:r w:rsidR="00E04332" w:rsidRPr="004E04DA">
              <w:rPr>
                <w:rFonts w:eastAsia="SimSun"/>
                <w:lang w:val="en-US" w:eastAsia="zh-CN"/>
              </w:rPr>
              <w:t>antenna array</w:t>
            </w:r>
            <w:r w:rsidR="00A45F84">
              <w:rPr>
                <w:rFonts w:eastAsia="SimSun"/>
                <w:lang w:val="en-US" w:eastAsia="zh-CN"/>
              </w:rPr>
              <w:t xml:space="preserve"> size</w:t>
            </w:r>
            <w:r w:rsidR="00E04332" w:rsidRPr="004E04DA">
              <w:rPr>
                <w:rFonts w:eastAsia="SimSun"/>
                <w:lang w:val="en-US" w:eastAsia="zh-CN"/>
              </w:rPr>
              <w:t>:0.5m</w:t>
            </w:r>
            <w:r w:rsidR="00A45F84">
              <w:rPr>
                <w:rFonts w:eastAsia="SimSun"/>
                <w:lang w:val="en-US" w:eastAsia="zh-CN"/>
              </w:rPr>
              <w:t>(H)</w:t>
            </w:r>
            <w:r w:rsidR="00E04332" w:rsidRPr="004E04DA">
              <w:rPr>
                <w:rFonts w:eastAsia="SimSun"/>
                <w:lang w:val="en-US" w:eastAsia="zh-CN"/>
              </w:rPr>
              <w:t xml:space="preserve"> x 1.5m</w:t>
            </w:r>
            <w:r w:rsidR="00A45F84">
              <w:rPr>
                <w:rFonts w:eastAsia="SimSun"/>
                <w:lang w:val="en-US" w:eastAsia="zh-CN"/>
              </w:rPr>
              <w:t>(V)</w:t>
            </w:r>
          </w:p>
        </w:tc>
      </w:tr>
      <w:tr w:rsidR="006E3A31" w:rsidRPr="00DF6568" w14:paraId="0D053487" w14:textId="77777777" w:rsidTr="00957CA9">
        <w:trPr>
          <w:jc w:val="center"/>
        </w:trPr>
        <w:tc>
          <w:tcPr>
            <w:tcW w:w="2450" w:type="dxa"/>
            <w:vAlign w:val="center"/>
          </w:tcPr>
          <w:p w14:paraId="4175550C" w14:textId="0DF90FC2" w:rsidR="006E3A31" w:rsidRPr="004E04DA" w:rsidRDefault="0096369B" w:rsidP="00957CA9">
            <w:pPr>
              <w:adjustRightInd w:val="0"/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4E04DA">
              <w:rPr>
                <w:rFonts w:eastAsia="SimSun"/>
                <w:lang w:val="en-US" w:eastAsia="zh-CN"/>
              </w:rPr>
              <w:t>BS height</w:t>
            </w:r>
          </w:p>
        </w:tc>
        <w:tc>
          <w:tcPr>
            <w:tcW w:w="5245" w:type="dxa"/>
            <w:vAlign w:val="center"/>
          </w:tcPr>
          <w:p w14:paraId="4D4C8E8A" w14:textId="0158ABFB" w:rsidR="006E3A31" w:rsidRPr="004E04DA" w:rsidRDefault="0096369B" w:rsidP="00957CA9">
            <w:pPr>
              <w:adjustRightInd w:val="0"/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4E04DA">
              <w:rPr>
                <w:rFonts w:eastAsia="SimSun"/>
                <w:lang w:val="en-US" w:eastAsia="zh-CN"/>
              </w:rPr>
              <w:t>25m</w:t>
            </w:r>
          </w:p>
        </w:tc>
      </w:tr>
      <w:tr w:rsidR="0096369B" w:rsidRPr="00DF6568" w14:paraId="7121839C" w14:textId="77777777" w:rsidTr="00957CA9">
        <w:trPr>
          <w:jc w:val="center"/>
        </w:trPr>
        <w:tc>
          <w:tcPr>
            <w:tcW w:w="2450" w:type="dxa"/>
            <w:vAlign w:val="center"/>
          </w:tcPr>
          <w:p w14:paraId="0C08CDA6" w14:textId="7E643536" w:rsidR="0096369B" w:rsidRPr="004E04DA" w:rsidRDefault="0096369B" w:rsidP="00957CA9">
            <w:pPr>
              <w:adjustRightInd w:val="0"/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4E04DA">
              <w:rPr>
                <w:rFonts w:eastAsia="SimSun"/>
                <w:lang w:val="en-US" w:eastAsia="zh-CN"/>
              </w:rPr>
              <w:t>UE height</w:t>
            </w:r>
          </w:p>
        </w:tc>
        <w:tc>
          <w:tcPr>
            <w:tcW w:w="5245" w:type="dxa"/>
            <w:vAlign w:val="center"/>
          </w:tcPr>
          <w:p w14:paraId="48C60E5B" w14:textId="477A28A2" w:rsidR="0096369B" w:rsidRPr="004E04DA" w:rsidRDefault="0096369B" w:rsidP="00957CA9">
            <w:pPr>
              <w:adjustRightInd w:val="0"/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4E04DA">
              <w:rPr>
                <w:rFonts w:eastAsia="SimSun"/>
                <w:lang w:val="en-US" w:eastAsia="zh-CN"/>
              </w:rPr>
              <w:t>1.5m</w:t>
            </w:r>
          </w:p>
        </w:tc>
      </w:tr>
      <w:tr w:rsidR="0096369B" w:rsidRPr="00DF6568" w14:paraId="4E3301A0" w14:textId="77777777" w:rsidTr="00957CA9">
        <w:trPr>
          <w:jc w:val="center"/>
        </w:trPr>
        <w:tc>
          <w:tcPr>
            <w:tcW w:w="2450" w:type="dxa"/>
            <w:vAlign w:val="center"/>
          </w:tcPr>
          <w:p w14:paraId="0F37625A" w14:textId="21A54AE9" w:rsidR="0096369B" w:rsidRPr="004E04DA" w:rsidRDefault="0096369B" w:rsidP="00957CA9">
            <w:pPr>
              <w:adjustRightInd w:val="0"/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4E04DA">
              <w:rPr>
                <w:rFonts w:eastAsia="SimSun"/>
                <w:lang w:val="en-US" w:eastAsia="zh-CN"/>
              </w:rPr>
              <w:t>BS number</w:t>
            </w:r>
          </w:p>
        </w:tc>
        <w:tc>
          <w:tcPr>
            <w:tcW w:w="5245" w:type="dxa"/>
            <w:vAlign w:val="center"/>
          </w:tcPr>
          <w:p w14:paraId="5AC4E285" w14:textId="5D377FBF" w:rsidR="0096369B" w:rsidRPr="004E04DA" w:rsidRDefault="0096369B" w:rsidP="00957CA9">
            <w:pPr>
              <w:adjustRightInd w:val="0"/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4E04DA">
              <w:rPr>
                <w:rFonts w:eastAsia="SimSun"/>
                <w:lang w:val="en-US" w:eastAsia="zh-CN"/>
              </w:rPr>
              <w:t>7</w:t>
            </w:r>
          </w:p>
        </w:tc>
      </w:tr>
      <w:tr w:rsidR="0096369B" w:rsidRPr="00DF6568" w14:paraId="75E7072B" w14:textId="77777777" w:rsidTr="00957CA9">
        <w:trPr>
          <w:jc w:val="center"/>
        </w:trPr>
        <w:tc>
          <w:tcPr>
            <w:tcW w:w="2450" w:type="dxa"/>
            <w:vAlign w:val="center"/>
          </w:tcPr>
          <w:p w14:paraId="016A6332" w14:textId="64E07B05" w:rsidR="0096369B" w:rsidRPr="004E04DA" w:rsidRDefault="0096369B" w:rsidP="00957CA9">
            <w:pPr>
              <w:adjustRightInd w:val="0"/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4E04DA">
              <w:rPr>
                <w:rFonts w:eastAsia="SimSun"/>
                <w:lang w:val="en-US" w:eastAsia="zh-CN"/>
              </w:rPr>
              <w:t>UE number</w:t>
            </w:r>
          </w:p>
        </w:tc>
        <w:tc>
          <w:tcPr>
            <w:tcW w:w="5245" w:type="dxa"/>
            <w:vAlign w:val="center"/>
          </w:tcPr>
          <w:p w14:paraId="696C2C29" w14:textId="22F855C6" w:rsidR="0096369B" w:rsidRPr="004E04DA" w:rsidRDefault="0096369B" w:rsidP="00957CA9">
            <w:pPr>
              <w:adjustRightInd w:val="0"/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4E04DA">
              <w:rPr>
                <w:rFonts w:eastAsia="SimSun"/>
                <w:lang w:val="en-US" w:eastAsia="zh-CN"/>
              </w:rPr>
              <w:t>420</w:t>
            </w:r>
          </w:p>
        </w:tc>
      </w:tr>
    </w:tbl>
    <w:p w14:paraId="5FA0FA97" w14:textId="6F735C5B" w:rsidR="00F07F4E" w:rsidRDefault="00A7216F" w:rsidP="00F07F4E">
      <w:pPr>
        <w:adjustRightInd w:val="0"/>
        <w:spacing w:beforeLines="50" w:before="120" w:after="120"/>
        <w:jc w:val="center"/>
      </w:pPr>
      <w:r>
        <w:rPr>
          <w:noProof/>
          <w:lang w:val="en-US" w:eastAsia="zh-CN"/>
        </w:rPr>
        <w:drawing>
          <wp:inline distT="0" distB="0" distL="0" distR="0" wp14:anchorId="71ED8E08" wp14:editId="416EC224">
            <wp:extent cx="2767054" cy="2299993"/>
            <wp:effectExtent l="0" t="0" r="0" b="5080"/>
            <wp:docPr id="8" name="图片 8" descr="C:\Users\l00601525\AppData\Roaming\eSpace_Desktop\UserData\l00601525\imagefiles\072243CA-BB11-477F-8B49-6D3443E741C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00601525\AppData\Roaming\eSpace_Desktop\UserData\l00601525\imagefiles\072243CA-BB11-477F-8B49-6D3443E741C3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0740" cy="2336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581161" w14:textId="56E12D39" w:rsidR="001E65BB" w:rsidRPr="00313922" w:rsidRDefault="00F07F4E" w:rsidP="00313922">
      <w:pPr>
        <w:pStyle w:val="Caption"/>
        <w:jc w:val="center"/>
      </w:pPr>
      <w:bookmarkStart w:id="12" w:name="_Ref173337074"/>
      <w:bookmarkStart w:id="13" w:name="_Ref17333706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F7C06">
        <w:rPr>
          <w:noProof/>
        </w:rPr>
        <w:t>3</w:t>
      </w:r>
      <w:r>
        <w:fldChar w:fldCharType="end"/>
      </w:r>
      <w:bookmarkEnd w:id="12"/>
      <w:r w:rsidR="001E65BB" w:rsidRPr="00313922">
        <w:t xml:space="preserve"> A typical UMa scenario</w:t>
      </w:r>
      <w:bookmarkEnd w:id="13"/>
    </w:p>
    <w:p w14:paraId="1F281659" w14:textId="081D057F" w:rsidR="006A1CE1" w:rsidRDefault="00527201" w:rsidP="00957CA9">
      <w:pPr>
        <w:spacing w:after="120"/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I</w:t>
      </w:r>
      <w:r>
        <w:rPr>
          <w:rFonts w:eastAsiaTheme="minorEastAsia"/>
          <w:sz w:val="22"/>
          <w:szCs w:val="22"/>
          <w:lang w:eastAsia="zh-CN"/>
        </w:rPr>
        <w:t xml:space="preserve">n order to </w:t>
      </w:r>
      <w:r w:rsidR="00733FA9">
        <w:rPr>
          <w:rFonts w:eastAsiaTheme="minorEastAsia"/>
          <w:sz w:val="22"/>
          <w:szCs w:val="22"/>
          <w:lang w:eastAsia="zh-CN"/>
        </w:rPr>
        <w:t xml:space="preserve">fit the </w:t>
      </w:r>
      <w:r w:rsidR="00C91364">
        <w:rPr>
          <w:rFonts w:eastAsiaTheme="minorEastAsia"/>
          <w:sz w:val="22"/>
          <w:szCs w:val="22"/>
          <w:lang w:eastAsia="zh-CN"/>
        </w:rPr>
        <w:t>VP</w:t>
      </w:r>
      <w:r w:rsidR="00733FA9">
        <w:rPr>
          <w:rFonts w:eastAsiaTheme="minorEastAsia"/>
          <w:sz w:val="22"/>
          <w:szCs w:val="22"/>
          <w:lang w:eastAsia="zh-CN"/>
        </w:rPr>
        <w:t xml:space="preserve"> model, we need to collect the raw </w:t>
      </w:r>
      <w:r w:rsidR="00C91364">
        <w:rPr>
          <w:rFonts w:eastAsiaTheme="minorEastAsia"/>
          <w:sz w:val="22"/>
          <w:szCs w:val="22"/>
          <w:lang w:eastAsia="zh-CN"/>
        </w:rPr>
        <w:t>VP</w:t>
      </w:r>
      <w:r w:rsidR="00733FA9">
        <w:rPr>
          <w:rFonts w:eastAsiaTheme="minorEastAsia"/>
          <w:sz w:val="22"/>
          <w:szCs w:val="22"/>
          <w:lang w:eastAsia="zh-CN"/>
        </w:rPr>
        <w:t xml:space="preserve"> from the simulation data, which can be </w:t>
      </w:r>
      <w:r w:rsidR="00B235C8">
        <w:rPr>
          <w:rFonts w:eastAsiaTheme="minorEastAsia"/>
          <w:sz w:val="22"/>
          <w:szCs w:val="22"/>
          <w:lang w:eastAsia="zh-CN"/>
        </w:rPr>
        <w:t>calculated for each ray as below:</w:t>
      </w:r>
    </w:p>
    <w:p w14:paraId="68F53728" w14:textId="45333ED0" w:rsidR="004011D5" w:rsidRPr="00957CA9" w:rsidRDefault="00317B8B" w:rsidP="00957CA9">
      <w:pPr>
        <w:spacing w:after="120"/>
        <w:jc w:val="center"/>
        <w:rPr>
          <w:rFonts w:eastAsiaTheme="minorEastAsia"/>
          <w:lang w:eastAsia="zh-CN"/>
        </w:rPr>
      </w:pPr>
      <m:oMathPara>
        <m:oMath>
          <m:sSubSup>
            <m:sSubSupPr>
              <m:ctrlPr>
                <w:rPr>
                  <w:rFonts w:ascii="Cambria Math" w:eastAsia="SimSun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eastAsia="SimSun" w:hAnsi="Cambria Math"/>
                  <w:lang w:eastAsia="zh-CN"/>
                </w:rPr>
                <m:t>V</m:t>
              </m:r>
            </m:e>
            <m:sub>
              <m:r>
                <w:rPr>
                  <w:rFonts w:ascii="Cambria Math" w:eastAsia="SimSun" w:hAnsi="Cambria Math"/>
                  <w:lang w:eastAsia="zh-CN"/>
                </w:rPr>
                <m:t>m</m:t>
              </m:r>
            </m:sub>
            <m:sup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raw</m:t>
              </m:r>
            </m:sup>
          </m:sSubSup>
          <m:r>
            <w:rPr>
              <w:rFonts w:ascii="Cambria Math" w:eastAsia="SimSun" w:hAnsi="Cambria Math"/>
              <w:lang w:eastAsia="zh-CN"/>
            </w:rPr>
            <m:t xml:space="preserve">= </m:t>
          </m:r>
          <m:f>
            <m:fPr>
              <m:ctrlPr>
                <w:rPr>
                  <w:rFonts w:ascii="Cambria Math" w:eastAsia="SimSun" w:hAnsi="Cambria Math"/>
                  <w:i/>
                  <w:lang w:eastAsia="zh-CN"/>
                </w:rPr>
              </m:ctrlPr>
            </m:fPr>
            <m:num>
              <m:sSub>
                <m:sSubPr>
                  <m:ctrlPr>
                    <w:rPr>
                      <w:rFonts w:ascii="Cambria Math" w:eastAsia="SimSun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  <w:lang w:eastAsia="zh-CN"/>
                    </w:rPr>
                    <m:t>m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SimSun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all</m:t>
                  </m:r>
                </m:sub>
              </m:sSub>
            </m:den>
          </m:f>
        </m:oMath>
      </m:oMathPara>
    </w:p>
    <w:p w14:paraId="341BE2A4" w14:textId="33122742" w:rsidR="00280D71" w:rsidRDefault="009537B0" w:rsidP="00957CA9">
      <w:pPr>
        <w:spacing w:after="120"/>
        <w:jc w:val="both"/>
        <w:rPr>
          <w:rFonts w:eastAsiaTheme="minorEastAsia"/>
          <w:sz w:val="22"/>
          <w:szCs w:val="22"/>
          <w:lang w:eastAsia="zh-CN"/>
        </w:rPr>
      </w:pPr>
      <w:r w:rsidRPr="009A39F8">
        <w:rPr>
          <w:rFonts w:eastAsiaTheme="minorEastAsia"/>
          <w:sz w:val="22"/>
          <w:szCs w:val="22"/>
          <w:lang w:eastAsia="zh-CN"/>
        </w:rPr>
        <w:t>w</w:t>
      </w:r>
      <w:r w:rsidR="001057F7" w:rsidRPr="009A39F8">
        <w:rPr>
          <w:rFonts w:eastAsiaTheme="minorEastAsia"/>
          <w:sz w:val="22"/>
          <w:szCs w:val="22"/>
          <w:lang w:eastAsia="zh-CN"/>
        </w:rPr>
        <w:t>her</w:t>
      </w:r>
      <w:r w:rsidRPr="009020BE">
        <w:rPr>
          <w:rFonts w:eastAsiaTheme="minorEastAsia"/>
          <w:sz w:val="22"/>
          <w:szCs w:val="22"/>
          <w:lang w:eastAsia="zh-CN"/>
        </w:rPr>
        <w:t xml:space="preserve">e </w:t>
      </w:r>
      <w:r w:rsidRPr="009A39F8">
        <w:rPr>
          <w:rFonts w:eastAsiaTheme="minorEastAsia"/>
          <w:i/>
          <w:sz w:val="22"/>
          <w:szCs w:val="22"/>
          <w:lang w:eastAsia="zh-CN"/>
        </w:rPr>
        <w:t>N</w:t>
      </w:r>
      <w:r w:rsidR="006C2094">
        <w:rPr>
          <w:rFonts w:eastAsiaTheme="minorEastAsia"/>
          <w:i/>
          <w:sz w:val="22"/>
          <w:szCs w:val="22"/>
          <w:vertAlign w:val="subscript"/>
          <w:lang w:eastAsia="zh-CN"/>
        </w:rPr>
        <w:t>m</w:t>
      </w:r>
      <w:r w:rsidRPr="009A39F8">
        <w:rPr>
          <w:rFonts w:eastAsiaTheme="minorEastAsia"/>
          <w:sz w:val="22"/>
          <w:szCs w:val="22"/>
          <w:vertAlign w:val="subscript"/>
          <w:lang w:eastAsia="zh-CN"/>
        </w:rPr>
        <w:t xml:space="preserve"> </w:t>
      </w:r>
      <w:r w:rsidR="00016458" w:rsidRPr="009A39F8">
        <w:rPr>
          <w:rFonts w:eastAsiaTheme="minorEastAsia"/>
          <w:sz w:val="22"/>
          <w:szCs w:val="22"/>
          <w:lang w:eastAsia="zh-CN"/>
        </w:rPr>
        <w:t xml:space="preserve">represents the number of </w:t>
      </w:r>
      <w:r w:rsidR="00AE4FEF" w:rsidRPr="009020BE">
        <w:rPr>
          <w:rFonts w:eastAsiaTheme="minorEastAsia"/>
          <w:sz w:val="22"/>
          <w:szCs w:val="22"/>
          <w:lang w:eastAsia="zh-CN"/>
        </w:rPr>
        <w:t xml:space="preserve">BS </w:t>
      </w:r>
      <w:r w:rsidRPr="009020BE">
        <w:rPr>
          <w:rFonts w:eastAsiaTheme="minorEastAsia"/>
          <w:sz w:val="22"/>
          <w:szCs w:val="22"/>
          <w:lang w:eastAsia="zh-CN"/>
        </w:rPr>
        <w:t xml:space="preserve">antenna </w:t>
      </w:r>
      <w:r w:rsidR="00016458" w:rsidRPr="009020BE">
        <w:rPr>
          <w:rFonts w:eastAsiaTheme="minorEastAsia"/>
          <w:sz w:val="22"/>
          <w:szCs w:val="22"/>
          <w:lang w:eastAsia="zh-CN"/>
        </w:rPr>
        <w:t xml:space="preserve">elements </w:t>
      </w:r>
      <w:r w:rsidRPr="009020BE">
        <w:rPr>
          <w:rFonts w:eastAsiaTheme="minorEastAsia"/>
          <w:sz w:val="22"/>
          <w:szCs w:val="22"/>
          <w:lang w:eastAsia="zh-CN"/>
        </w:rPr>
        <w:t xml:space="preserve">that </w:t>
      </w:r>
      <w:r w:rsidR="00903C6E" w:rsidRPr="009020BE">
        <w:rPr>
          <w:rFonts w:eastAsiaTheme="minorEastAsia"/>
          <w:sz w:val="22"/>
          <w:szCs w:val="22"/>
          <w:lang w:eastAsia="zh-CN"/>
        </w:rPr>
        <w:t>can observe</w:t>
      </w:r>
      <w:r w:rsidR="001A145E" w:rsidRPr="001A145E">
        <w:rPr>
          <w:rFonts w:eastAsiaTheme="minorEastAsia"/>
          <w:sz w:val="22"/>
          <w:szCs w:val="22"/>
          <w:lang w:eastAsia="zh-CN"/>
        </w:rPr>
        <w:t xml:space="preserve"> </w:t>
      </w:r>
      <w:r w:rsidR="001A145E" w:rsidRPr="009020BE">
        <w:rPr>
          <w:rFonts w:eastAsiaTheme="minorEastAsia"/>
          <w:sz w:val="22"/>
          <w:szCs w:val="22"/>
          <w:lang w:eastAsia="zh-CN"/>
        </w:rPr>
        <w:t xml:space="preserve">the </w:t>
      </w:r>
      <w:r w:rsidR="001A145E">
        <w:rPr>
          <w:rFonts w:eastAsiaTheme="minorEastAsia"/>
          <w:i/>
          <w:sz w:val="22"/>
          <w:szCs w:val="22"/>
          <w:lang w:eastAsia="zh-CN"/>
        </w:rPr>
        <w:t>m</w:t>
      </w:r>
      <w:r w:rsidR="001A145E" w:rsidRPr="009A39F8">
        <w:rPr>
          <w:rFonts w:eastAsiaTheme="minorEastAsia"/>
          <w:sz w:val="22"/>
          <w:szCs w:val="22"/>
          <w:vertAlign w:val="superscript"/>
          <w:lang w:eastAsia="zh-CN"/>
        </w:rPr>
        <w:t>th</w:t>
      </w:r>
      <w:r w:rsidR="001A145E" w:rsidRPr="009A39F8">
        <w:rPr>
          <w:rFonts w:eastAsiaTheme="minorEastAsia"/>
          <w:sz w:val="22"/>
          <w:szCs w:val="22"/>
          <w:lang w:eastAsia="zh-CN"/>
        </w:rPr>
        <w:t xml:space="preserve"> ray</w:t>
      </w:r>
      <w:r w:rsidR="001A145E" w:rsidRPr="009020BE">
        <w:rPr>
          <w:rFonts w:eastAsiaTheme="minorEastAsia"/>
          <w:sz w:val="22"/>
          <w:szCs w:val="22"/>
          <w:lang w:eastAsia="zh-CN"/>
        </w:rPr>
        <w:t xml:space="preserve"> and</w:t>
      </w:r>
      <w:r w:rsidR="001A145E" w:rsidRPr="009A39F8">
        <w:rPr>
          <w:rFonts w:eastAsiaTheme="minorEastAsia"/>
          <w:sz w:val="22"/>
          <w:szCs w:val="22"/>
          <w:lang w:eastAsia="zh-CN"/>
        </w:rPr>
        <w:t xml:space="preserve"> </w:t>
      </w:r>
      <w:r w:rsidR="001A145E" w:rsidRPr="009A39F8">
        <w:rPr>
          <w:rFonts w:eastAsiaTheme="minorEastAsia"/>
          <w:i/>
          <w:sz w:val="22"/>
          <w:szCs w:val="22"/>
          <w:lang w:eastAsia="zh-CN"/>
        </w:rPr>
        <w:t>N</w:t>
      </w:r>
      <w:r w:rsidR="001A145E" w:rsidRPr="00957CA9">
        <w:rPr>
          <w:rFonts w:eastAsiaTheme="minorEastAsia"/>
          <w:sz w:val="22"/>
          <w:szCs w:val="22"/>
          <w:vertAlign w:val="subscript"/>
          <w:lang w:eastAsia="zh-CN"/>
        </w:rPr>
        <w:t>all</w:t>
      </w:r>
      <w:r w:rsidR="001A145E" w:rsidRPr="009A39F8">
        <w:rPr>
          <w:rFonts w:eastAsiaTheme="minorEastAsia"/>
          <w:sz w:val="22"/>
          <w:szCs w:val="22"/>
          <w:lang w:eastAsia="zh-CN"/>
        </w:rPr>
        <w:t xml:space="preserve"> represents the total </w:t>
      </w:r>
      <w:r w:rsidR="001A145E" w:rsidRPr="009020BE">
        <w:rPr>
          <w:rFonts w:eastAsiaTheme="minorEastAsia"/>
          <w:sz w:val="22"/>
          <w:szCs w:val="22"/>
          <w:lang w:eastAsia="zh-CN"/>
        </w:rPr>
        <w:t>number of BS antenna elements.</w:t>
      </w:r>
      <w:r w:rsidR="00816507" w:rsidRPr="009020BE">
        <w:rPr>
          <w:rFonts w:eastAsiaTheme="minorEastAsia"/>
          <w:sz w:val="22"/>
          <w:szCs w:val="22"/>
          <w:lang w:eastAsia="zh-CN"/>
        </w:rPr>
        <w:t xml:space="preserve"> </w:t>
      </w:r>
      <w:r w:rsidR="00AE4FEF" w:rsidRPr="009020BE">
        <w:rPr>
          <w:rFonts w:eastAsiaTheme="minorEastAsia"/>
          <w:sz w:val="22"/>
          <w:szCs w:val="22"/>
          <w:lang w:eastAsia="zh-CN"/>
        </w:rPr>
        <w:t xml:space="preserve">The black curve in </w:t>
      </w:r>
      <w:r w:rsidR="00BD03A2">
        <w:rPr>
          <w:rFonts w:eastAsiaTheme="minorEastAsia"/>
          <w:sz w:val="22"/>
          <w:szCs w:val="22"/>
          <w:lang w:eastAsia="zh-CN"/>
        </w:rPr>
        <w:fldChar w:fldCharType="begin"/>
      </w:r>
      <w:r w:rsidR="00BD03A2">
        <w:rPr>
          <w:rFonts w:eastAsiaTheme="minorEastAsia"/>
          <w:sz w:val="22"/>
          <w:szCs w:val="22"/>
          <w:lang w:eastAsia="zh-CN"/>
        </w:rPr>
        <w:instrText xml:space="preserve"> REF _Ref173337440 \h  \* MERGEFORMAT </w:instrText>
      </w:r>
      <w:r w:rsidR="00BD03A2">
        <w:rPr>
          <w:rFonts w:eastAsiaTheme="minorEastAsia"/>
          <w:sz w:val="22"/>
          <w:szCs w:val="22"/>
          <w:lang w:eastAsia="zh-CN"/>
        </w:rPr>
      </w:r>
      <w:r w:rsidR="00BD03A2">
        <w:rPr>
          <w:rFonts w:eastAsiaTheme="minorEastAsia"/>
          <w:sz w:val="22"/>
          <w:szCs w:val="22"/>
          <w:lang w:eastAsia="zh-CN"/>
        </w:rPr>
        <w:fldChar w:fldCharType="separate"/>
      </w:r>
      <w:r w:rsidR="00AF7C06" w:rsidRPr="00AF7C06">
        <w:rPr>
          <w:rFonts w:eastAsiaTheme="minorEastAsia"/>
          <w:sz w:val="22"/>
          <w:szCs w:val="22"/>
          <w:lang w:eastAsia="zh-CN"/>
        </w:rPr>
        <w:t>Figure 4</w:t>
      </w:r>
      <w:r w:rsidR="00BD03A2">
        <w:rPr>
          <w:rFonts w:eastAsiaTheme="minorEastAsia"/>
          <w:sz w:val="22"/>
          <w:szCs w:val="22"/>
          <w:lang w:eastAsia="zh-CN"/>
        </w:rPr>
        <w:fldChar w:fldCharType="end"/>
      </w:r>
      <w:r w:rsidR="00AE4FEF" w:rsidRPr="009020BE">
        <w:rPr>
          <w:rFonts w:eastAsiaTheme="minorEastAsia"/>
          <w:sz w:val="22"/>
          <w:szCs w:val="22"/>
          <w:lang w:eastAsia="zh-CN"/>
        </w:rPr>
        <w:t xml:space="preserve"> depicts the raw </w:t>
      </w:r>
      <w:r w:rsidR="00C91364">
        <w:rPr>
          <w:rFonts w:eastAsiaTheme="minorEastAsia"/>
          <w:sz w:val="22"/>
          <w:szCs w:val="22"/>
          <w:lang w:eastAsia="zh-CN"/>
        </w:rPr>
        <w:t>VP</w:t>
      </w:r>
      <w:r w:rsidR="00AE4FEF" w:rsidRPr="009020BE">
        <w:rPr>
          <w:rFonts w:eastAsiaTheme="minorEastAsia"/>
          <w:sz w:val="22"/>
          <w:szCs w:val="22"/>
          <w:lang w:eastAsia="zh-CN"/>
        </w:rPr>
        <w:t>s calc</w:t>
      </w:r>
      <w:r w:rsidR="0094065C" w:rsidRPr="009020BE">
        <w:rPr>
          <w:rFonts w:eastAsiaTheme="minorEastAsia"/>
          <w:sz w:val="22"/>
          <w:szCs w:val="22"/>
          <w:lang w:eastAsia="zh-CN"/>
        </w:rPr>
        <w:t xml:space="preserve">ulated from the simulation data, </w:t>
      </w:r>
      <w:r w:rsidR="009020BE" w:rsidRPr="009020BE">
        <w:rPr>
          <w:rFonts w:eastAsiaTheme="minorEastAsia"/>
          <w:sz w:val="22"/>
          <w:szCs w:val="22"/>
          <w:lang w:eastAsia="zh-CN"/>
        </w:rPr>
        <w:t xml:space="preserve">based on which the </w:t>
      </w:r>
      <w:r w:rsidR="00C91364">
        <w:rPr>
          <w:rFonts w:eastAsiaTheme="minorEastAsia"/>
          <w:sz w:val="22"/>
          <w:szCs w:val="22"/>
          <w:lang w:eastAsia="zh-CN"/>
        </w:rPr>
        <w:t>VP</w:t>
      </w:r>
      <w:r w:rsidR="009020BE" w:rsidRPr="009020BE">
        <w:rPr>
          <w:rFonts w:eastAsiaTheme="minorEastAsia"/>
          <w:sz w:val="22"/>
          <w:szCs w:val="22"/>
          <w:lang w:eastAsia="zh-CN"/>
        </w:rPr>
        <w:t xml:space="preserve"> model can be fitted as the blue curve</w:t>
      </w:r>
      <w:r w:rsidR="00280D71">
        <w:rPr>
          <w:rFonts w:eastAsiaTheme="minorEastAsia"/>
          <w:sz w:val="22"/>
          <w:szCs w:val="22"/>
          <w:lang w:eastAsia="zh-CN"/>
        </w:rPr>
        <w:t xml:space="preserve"> in the following </w:t>
      </w:r>
      <w:r w:rsidR="00280D71">
        <w:rPr>
          <w:rFonts w:eastAsia="SimSun"/>
          <w:sz w:val="22"/>
          <w:szCs w:val="22"/>
          <w:lang w:val="en-US" w:eastAsia="zh-CN"/>
        </w:rPr>
        <w:t>exponential-</w:t>
      </w:r>
      <w:r w:rsidR="00280D71" w:rsidRPr="004E04DA">
        <w:rPr>
          <w:rFonts w:eastAsia="SimSun"/>
          <w:sz w:val="22"/>
          <w:szCs w:val="22"/>
          <w:lang w:val="en-US" w:eastAsia="zh-CN"/>
        </w:rPr>
        <w:t>distribution</w:t>
      </w:r>
      <w:r w:rsidR="00280D71">
        <w:rPr>
          <w:rFonts w:eastAsia="SimSun"/>
          <w:sz w:val="22"/>
          <w:szCs w:val="22"/>
          <w:lang w:val="en-US" w:eastAsia="zh-CN"/>
        </w:rPr>
        <w:t xml:space="preserve"> form</w:t>
      </w:r>
      <w:r w:rsidR="00280D71">
        <w:rPr>
          <w:rFonts w:eastAsiaTheme="minorEastAsia"/>
          <w:sz w:val="22"/>
          <w:szCs w:val="22"/>
          <w:lang w:eastAsia="zh-CN"/>
        </w:rPr>
        <w:t>:</w:t>
      </w:r>
      <w:r w:rsidR="009020BE">
        <w:rPr>
          <w:rFonts w:eastAsiaTheme="minorEastAsia"/>
          <w:sz w:val="22"/>
          <w:szCs w:val="22"/>
          <w:lang w:eastAsia="zh-CN"/>
        </w:rPr>
        <w:t xml:space="preserve"> </w:t>
      </w:r>
    </w:p>
    <w:p w14:paraId="337B9DBE" w14:textId="4CA30E71" w:rsidR="00280D71" w:rsidRPr="004E04DA" w:rsidRDefault="00317B8B" w:rsidP="00957CA9">
      <w:pPr>
        <w:wordWrap w:val="0"/>
        <w:spacing w:after="120"/>
        <w:jc w:val="right"/>
        <w:rPr>
          <w:rFonts w:eastAsiaTheme="minorEastAsia"/>
          <w:sz w:val="22"/>
          <w:szCs w:val="22"/>
          <w:lang w:val="x-none" w:eastAsia="zh-CN"/>
        </w:rPr>
      </w:pPr>
      <m:oMath>
        <m:sSub>
          <m:sSubPr>
            <m:ctrlPr>
              <w:rPr>
                <w:rFonts w:ascii="Cambria Math" w:eastAsia="SimSun" w:hAnsi="Cambria Math"/>
                <w:i/>
                <w:szCs w:val="18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szCs w:val="18"/>
                <w:lang w:eastAsia="zh-CN"/>
              </w:rPr>
              <m:t>V</m:t>
            </m:r>
          </m:e>
          <m:sub>
            <m:r>
              <w:rPr>
                <w:rFonts w:ascii="Cambria Math" w:eastAsia="SimSun" w:hAnsi="Cambria Math"/>
                <w:szCs w:val="18"/>
                <w:lang w:eastAsia="zh-CN"/>
              </w:rPr>
              <m:t>m</m:t>
            </m:r>
          </m:sub>
        </m:sSub>
        <m:r>
          <w:rPr>
            <w:rFonts w:ascii="Cambria Math" w:eastAsia="SimSun" w:hAnsi="Cambria Math"/>
            <w:szCs w:val="18"/>
            <w:lang w:eastAsia="zh-CN"/>
          </w:rPr>
          <m:t>=Α*</m:t>
        </m:r>
        <m:sSup>
          <m:sSupPr>
            <m:ctrlPr>
              <w:rPr>
                <w:rFonts w:ascii="Cambria Math" w:eastAsia="SimSun" w:hAnsi="Cambria Math"/>
                <w:bCs/>
                <w:i/>
                <w:iCs/>
                <w:szCs w:val="18"/>
                <w:lang w:eastAsia="zh-CN"/>
              </w:rPr>
            </m:ctrlPr>
          </m:sSupPr>
          <m:e>
            <m:r>
              <w:rPr>
                <w:rFonts w:ascii="Cambria Math" w:eastAsia="SimSun" w:hAnsi="Cambria Math"/>
                <w:szCs w:val="18"/>
                <w:lang w:eastAsia="zh-CN"/>
              </w:rPr>
              <m:t>e</m:t>
            </m:r>
          </m:e>
          <m:sup>
            <m:r>
              <w:rPr>
                <w:rFonts w:ascii="Cambria Math" w:eastAsia="SimSun" w:hAnsi="Cambria Math"/>
                <w:szCs w:val="18"/>
                <w:lang w:eastAsia="zh-CN"/>
              </w:rPr>
              <m:t>-</m:t>
            </m:r>
            <m:f>
              <m:fPr>
                <m:ctrlPr>
                  <w:rPr>
                    <w:rFonts w:ascii="Cambria Math" w:eastAsia="SimSun" w:hAnsi="Cambria Math"/>
                    <w:bCs/>
                    <w:i/>
                    <w:iCs/>
                    <w:szCs w:val="18"/>
                    <w:lang w:eastAsia="zh-CN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SimSun" w:hAnsi="Cambria Math"/>
                    <w:szCs w:val="18"/>
                    <w:lang w:eastAsia="zh-CN"/>
                  </w:rPr>
                  <m:t>max</m:t>
                </m:r>
                <m:d>
                  <m:dPr>
                    <m:ctrlPr>
                      <w:rPr>
                        <w:rFonts w:ascii="Cambria Math" w:eastAsia="SimSun" w:hAnsi="Cambria Math"/>
                        <w:bCs/>
                        <w:i/>
                        <w:iCs/>
                        <w:szCs w:val="18"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SimSun" w:hAnsi="Cambria Math"/>
                            <w:bCs/>
                            <w:i/>
                            <w:iCs/>
                            <w:szCs w:val="18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/>
                            <w:szCs w:val="18"/>
                            <w:lang w:eastAsia="zh-CN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SimSun" w:hAnsi="Cambria Math"/>
                            <w:szCs w:val="18"/>
                            <w:lang w:eastAsia="zh-CN"/>
                          </w:rPr>
                          <m:t>m</m:t>
                        </m:r>
                      </m:sub>
                    </m:sSub>
                  </m:e>
                </m:d>
                <m:r>
                  <w:rPr>
                    <w:rFonts w:ascii="Cambria Math" w:eastAsia="SimSun" w:hAnsi="Cambria Math"/>
                    <w:szCs w:val="18"/>
                    <w:lang w:eastAsia="zh-CN"/>
                  </w:rPr>
                  <m:t>-</m:t>
                </m:r>
                <m:sSub>
                  <m:sSubPr>
                    <m:ctrlPr>
                      <w:rPr>
                        <w:rFonts w:ascii="Cambria Math" w:eastAsia="SimSun" w:hAnsi="Cambria Math"/>
                        <w:bCs/>
                        <w:i/>
                        <w:iCs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szCs w:val="18"/>
                        <w:lang w:eastAsia="zh-CN"/>
                      </w:rPr>
                      <m:t>P</m:t>
                    </m:r>
                  </m:e>
                  <m:sub>
                    <m:r>
                      <w:rPr>
                        <w:rFonts w:ascii="Cambria Math" w:eastAsia="SimSun" w:hAnsi="Cambria Math"/>
                        <w:szCs w:val="18"/>
                        <w:lang w:eastAsia="zh-CN"/>
                      </w:rPr>
                      <m:t>m</m:t>
                    </m:r>
                  </m:sub>
                </m:sSub>
              </m:num>
              <m:den>
                <m:r>
                  <w:rPr>
                    <w:rFonts w:ascii="Cambria Math" w:eastAsia="SimSun" w:hAnsi="Cambria Math"/>
                    <w:szCs w:val="18"/>
                    <w:lang w:eastAsia="zh-CN"/>
                  </w:rPr>
                  <m:t>λ</m:t>
                </m:r>
              </m:den>
            </m:f>
          </m:sup>
        </m:sSup>
        <m:r>
          <w:rPr>
            <w:rFonts w:ascii="Cambria Math" w:eastAsia="SimSun" w:hAnsi="Cambria Math"/>
            <w:szCs w:val="18"/>
            <w:lang w:eastAsia="zh-CN"/>
          </w:rPr>
          <m:t>+Β+δ</m:t>
        </m:r>
      </m:oMath>
      <w:r w:rsidR="00280D71" w:rsidRPr="00957CA9">
        <w:rPr>
          <w:rFonts w:eastAsiaTheme="minorEastAsia"/>
          <w:szCs w:val="18"/>
          <w:lang w:eastAsia="zh-CN"/>
        </w:rPr>
        <w:t xml:space="preserve">     </w:t>
      </w:r>
      <w:r w:rsidR="00280D71">
        <w:rPr>
          <w:rFonts w:eastAsiaTheme="minorEastAsia"/>
          <w:sz w:val="18"/>
          <w:szCs w:val="18"/>
          <w:lang w:eastAsia="zh-CN"/>
        </w:rPr>
        <w:t xml:space="preserve">    </w:t>
      </w:r>
      <w:r w:rsidR="0003671E">
        <w:rPr>
          <w:rFonts w:eastAsiaTheme="minorEastAsia"/>
          <w:sz w:val="18"/>
          <w:szCs w:val="18"/>
          <w:lang w:eastAsia="zh-CN"/>
        </w:rPr>
        <w:t xml:space="preserve">          </w:t>
      </w:r>
      <w:r w:rsidR="00280D71">
        <w:rPr>
          <w:rFonts w:eastAsiaTheme="minorEastAsia"/>
          <w:sz w:val="18"/>
          <w:szCs w:val="18"/>
          <w:lang w:eastAsia="zh-CN"/>
        </w:rPr>
        <w:t xml:space="preserve">                                                       </w:t>
      </w:r>
      <w:r w:rsidR="00280D71" w:rsidRPr="004E04DA">
        <w:rPr>
          <w:rFonts w:eastAsiaTheme="minorEastAsia"/>
          <w:sz w:val="22"/>
          <w:szCs w:val="22"/>
          <w:lang w:val="x-none" w:eastAsia="zh-CN"/>
        </w:rPr>
        <w:t>(4)</w:t>
      </w:r>
    </w:p>
    <w:p w14:paraId="04FEC579" w14:textId="6DB9C43F" w:rsidR="00816507" w:rsidRPr="00957CA9" w:rsidRDefault="006D539D" w:rsidP="004E04DA">
      <w:pPr>
        <w:jc w:val="both"/>
        <w:rPr>
          <w:sz w:val="22"/>
          <w:szCs w:val="22"/>
          <w:lang w:eastAsia="zh-CN"/>
        </w:rPr>
      </w:pPr>
      <w:r w:rsidRPr="004E04DA">
        <w:rPr>
          <w:sz w:val="22"/>
          <w:szCs w:val="22"/>
          <w:lang w:val="en-US" w:eastAsia="zh-CN"/>
        </w:rPr>
        <w:t xml:space="preserve">where </w:t>
      </w:r>
      <w:r w:rsidR="00F47099">
        <w:rPr>
          <w:i/>
          <w:sz w:val="22"/>
          <w:szCs w:val="22"/>
          <w:lang w:val="en-US" w:eastAsia="zh-CN"/>
        </w:rPr>
        <w:t xml:space="preserve">A </w:t>
      </w:r>
      <w:r w:rsidRPr="004E04DA">
        <w:rPr>
          <w:sz w:val="22"/>
          <w:szCs w:val="22"/>
          <w:lang w:eastAsia="zh-CN"/>
        </w:rPr>
        <w:t>and</w:t>
      </w:r>
      <w:r w:rsidR="00F47099">
        <w:rPr>
          <w:sz w:val="22"/>
          <w:szCs w:val="22"/>
          <w:lang w:eastAsia="zh-CN"/>
        </w:rPr>
        <w:t xml:space="preserve"> </w:t>
      </w:r>
      <w:r w:rsidR="00325AE8" w:rsidRPr="00957CA9">
        <w:rPr>
          <w:i/>
          <w:sz w:val="22"/>
          <w:szCs w:val="22"/>
          <w:lang w:eastAsia="zh-CN"/>
        </w:rPr>
        <w:t>λ</w:t>
      </w:r>
      <w:r w:rsidRPr="004E04DA">
        <w:rPr>
          <w:sz w:val="22"/>
          <w:szCs w:val="22"/>
          <w:lang w:eastAsia="zh-CN"/>
        </w:rPr>
        <w:t xml:space="preserve"> are </w:t>
      </w:r>
      <w:r w:rsidR="00325AE8">
        <w:rPr>
          <w:sz w:val="22"/>
          <w:szCs w:val="22"/>
          <w:lang w:eastAsia="zh-CN"/>
        </w:rPr>
        <w:t xml:space="preserve">the </w:t>
      </w:r>
      <w:r w:rsidRPr="004E04DA">
        <w:rPr>
          <w:sz w:val="22"/>
          <w:szCs w:val="22"/>
          <w:lang w:eastAsia="zh-CN"/>
        </w:rPr>
        <w:t xml:space="preserve">parameters of exponential distribution, </w:t>
      </w:r>
      <w:r w:rsidR="00325AE8">
        <w:rPr>
          <w:i/>
          <w:sz w:val="22"/>
          <w:szCs w:val="22"/>
          <w:lang w:eastAsia="zh-CN"/>
        </w:rPr>
        <w:t>P</w:t>
      </w:r>
      <w:r w:rsidR="006C2094">
        <w:rPr>
          <w:i/>
          <w:sz w:val="22"/>
          <w:szCs w:val="22"/>
          <w:vertAlign w:val="subscript"/>
          <w:lang w:eastAsia="zh-CN"/>
        </w:rPr>
        <w:t>m</w:t>
      </w:r>
      <w:r w:rsidR="00325AE8">
        <w:rPr>
          <w:i/>
          <w:sz w:val="22"/>
          <w:szCs w:val="22"/>
          <w:vertAlign w:val="subscript"/>
          <w:lang w:eastAsia="zh-CN"/>
        </w:rPr>
        <w:t xml:space="preserve"> </w:t>
      </w:r>
      <w:r w:rsidR="00325AE8">
        <w:rPr>
          <w:sz w:val="22"/>
          <w:szCs w:val="22"/>
          <w:lang w:eastAsia="zh-CN"/>
        </w:rPr>
        <w:t>is the ray</w:t>
      </w:r>
      <w:r w:rsidRPr="004E04DA">
        <w:rPr>
          <w:sz w:val="22"/>
          <w:szCs w:val="22"/>
          <w:lang w:eastAsia="zh-CN"/>
        </w:rPr>
        <w:t xml:space="preserve"> power, </w:t>
      </w:r>
      <w:r w:rsidR="00325AE8">
        <w:rPr>
          <w:i/>
          <w:sz w:val="22"/>
          <w:szCs w:val="22"/>
          <w:lang w:eastAsia="zh-CN"/>
        </w:rPr>
        <w:t xml:space="preserve">B </w:t>
      </w:r>
      <w:r w:rsidR="00E82D57">
        <w:rPr>
          <w:rFonts w:eastAsiaTheme="minorEastAsia"/>
          <w:sz w:val="22"/>
          <w:szCs w:val="22"/>
          <w:lang w:eastAsia="zh-CN"/>
        </w:rPr>
        <w:t xml:space="preserve">is the lower bound of </w:t>
      </w:r>
      <w:r w:rsidR="00C91364">
        <w:rPr>
          <w:rFonts w:eastAsiaTheme="minorEastAsia"/>
          <w:sz w:val="22"/>
          <w:szCs w:val="22"/>
          <w:lang w:eastAsia="zh-CN"/>
        </w:rPr>
        <w:t>VP</w:t>
      </w:r>
      <w:r w:rsidR="00E82D57">
        <w:rPr>
          <w:rFonts w:eastAsiaTheme="minorEastAsia"/>
          <w:sz w:val="22"/>
          <w:szCs w:val="22"/>
          <w:lang w:eastAsia="zh-CN"/>
        </w:rPr>
        <w:t>,</w:t>
      </w:r>
      <w:r w:rsidRPr="004E04DA">
        <w:rPr>
          <w:sz w:val="22"/>
          <w:szCs w:val="22"/>
          <w:lang w:eastAsia="zh-CN"/>
        </w:rPr>
        <w:t xml:space="preserve"> and </w:t>
      </w:r>
      <m:oMath>
        <m:r>
          <w:rPr>
            <w:rFonts w:ascii="Cambria Math" w:hAnsi="Cambria Math"/>
            <w:sz w:val="22"/>
            <w:szCs w:val="22"/>
            <w:lang w:eastAsia="zh-CN"/>
          </w:rPr>
          <m:t xml:space="preserve">δ~N(0, </m:t>
        </m:r>
        <m:sSup>
          <m:sSupPr>
            <m:ctrlPr>
              <w:rPr>
                <w:rFonts w:ascii="Cambria Math" w:hAnsi="Cambria Math"/>
                <w:bCs/>
                <w:i/>
                <w:sz w:val="22"/>
                <w:szCs w:val="22"/>
                <w:lang w:eastAsia="zh-CN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ξ</m:t>
            </m:r>
          </m:e>
          <m:sup>
            <m:r>
              <w:rPr>
                <w:rFonts w:ascii="Cambria Math" w:hAnsi="Cambria Math"/>
                <w:sz w:val="22"/>
                <w:szCs w:val="22"/>
                <w:lang w:eastAsia="zh-CN"/>
              </w:rPr>
              <m:t>2</m:t>
            </m:r>
          </m:sup>
        </m:sSup>
        <m:r>
          <w:rPr>
            <w:rFonts w:ascii="Cambria Math" w:hAnsi="Cambria Math"/>
            <w:sz w:val="22"/>
            <w:szCs w:val="22"/>
            <w:lang w:eastAsia="zh-CN"/>
          </w:rPr>
          <m:t>)</m:t>
        </m:r>
      </m:oMath>
      <w:r w:rsidR="00E82D57">
        <w:rPr>
          <w:sz w:val="22"/>
          <w:szCs w:val="22"/>
          <w:lang w:eastAsia="zh-CN"/>
        </w:rPr>
        <w:t>.</w:t>
      </w:r>
      <w:r w:rsidR="00E82D57">
        <w:rPr>
          <w:rFonts w:eastAsiaTheme="minorEastAsia"/>
          <w:sz w:val="22"/>
          <w:szCs w:val="22"/>
          <w:lang w:eastAsia="zh-CN"/>
        </w:rPr>
        <w:t xml:space="preserve"> </w:t>
      </w:r>
      <w:r w:rsidR="00514711">
        <w:rPr>
          <w:rFonts w:eastAsiaTheme="minorEastAsia"/>
          <w:sz w:val="22"/>
          <w:szCs w:val="22"/>
          <w:lang w:eastAsia="zh-CN"/>
        </w:rPr>
        <w:t>It can be easily obtained from</w:t>
      </w:r>
      <w:r w:rsidR="00BD03A2">
        <w:rPr>
          <w:rFonts w:eastAsiaTheme="minorEastAsia"/>
          <w:sz w:val="22"/>
          <w:szCs w:val="22"/>
          <w:lang w:eastAsia="zh-CN"/>
        </w:rPr>
        <w:t xml:space="preserve"> </w:t>
      </w:r>
      <w:r w:rsidR="00BD03A2">
        <w:rPr>
          <w:rFonts w:eastAsiaTheme="minorEastAsia"/>
          <w:sz w:val="22"/>
          <w:szCs w:val="22"/>
          <w:lang w:eastAsia="zh-CN"/>
        </w:rPr>
        <w:fldChar w:fldCharType="begin"/>
      </w:r>
      <w:r w:rsidR="00BD03A2">
        <w:rPr>
          <w:rFonts w:eastAsiaTheme="minorEastAsia"/>
          <w:sz w:val="22"/>
          <w:szCs w:val="22"/>
          <w:lang w:eastAsia="zh-CN"/>
        </w:rPr>
        <w:instrText xml:space="preserve"> REF _Ref173337440 \h  \* MERGEFORMAT </w:instrText>
      </w:r>
      <w:r w:rsidR="00BD03A2">
        <w:rPr>
          <w:rFonts w:eastAsiaTheme="minorEastAsia"/>
          <w:sz w:val="22"/>
          <w:szCs w:val="22"/>
          <w:lang w:eastAsia="zh-CN"/>
        </w:rPr>
      </w:r>
      <w:r w:rsidR="00BD03A2">
        <w:rPr>
          <w:rFonts w:eastAsiaTheme="minorEastAsia"/>
          <w:sz w:val="22"/>
          <w:szCs w:val="22"/>
          <w:lang w:eastAsia="zh-CN"/>
        </w:rPr>
        <w:fldChar w:fldCharType="separate"/>
      </w:r>
      <w:r w:rsidR="00AF7C06" w:rsidRPr="00AF7C06">
        <w:rPr>
          <w:rFonts w:eastAsiaTheme="minorEastAsia"/>
          <w:sz w:val="22"/>
          <w:szCs w:val="22"/>
          <w:lang w:eastAsia="zh-CN"/>
        </w:rPr>
        <w:t>Figure 4</w:t>
      </w:r>
      <w:r w:rsidR="00BD03A2">
        <w:rPr>
          <w:rFonts w:eastAsiaTheme="minorEastAsia"/>
          <w:sz w:val="22"/>
          <w:szCs w:val="22"/>
          <w:lang w:eastAsia="zh-CN"/>
        </w:rPr>
        <w:fldChar w:fldCharType="end"/>
      </w:r>
      <w:r w:rsidR="00514711">
        <w:rPr>
          <w:rFonts w:eastAsiaTheme="minorEastAsia"/>
          <w:sz w:val="22"/>
          <w:szCs w:val="22"/>
          <w:lang w:eastAsia="zh-CN"/>
        </w:rPr>
        <w:t xml:space="preserve"> that the</w:t>
      </w:r>
      <w:r w:rsidR="00514711" w:rsidRPr="00514711">
        <w:rPr>
          <w:rFonts w:eastAsiaTheme="minorEastAsia"/>
          <w:sz w:val="22"/>
          <w:szCs w:val="22"/>
          <w:lang w:eastAsia="zh-CN"/>
        </w:rPr>
        <w:t xml:space="preserve"> </w:t>
      </w:r>
      <w:r w:rsidR="00C91364">
        <w:rPr>
          <w:rFonts w:eastAsiaTheme="minorEastAsia"/>
          <w:sz w:val="22"/>
          <w:szCs w:val="22"/>
          <w:lang w:eastAsia="zh-CN"/>
        </w:rPr>
        <w:t>VP</w:t>
      </w:r>
      <w:r w:rsidR="00514711">
        <w:rPr>
          <w:rFonts w:eastAsiaTheme="minorEastAsia"/>
          <w:sz w:val="22"/>
          <w:szCs w:val="22"/>
          <w:lang w:eastAsia="zh-CN"/>
        </w:rPr>
        <w:t xml:space="preserve"> of a ray is negatively correlated with its power, which means a ray with lower power is more susceptible to the spatial non-stationarity.  </w:t>
      </w:r>
    </w:p>
    <w:p w14:paraId="51B09B77" w14:textId="445C4073" w:rsidR="00E04332" w:rsidRDefault="00926765" w:rsidP="00957CA9">
      <w:pPr>
        <w:spacing w:after="120"/>
        <w:jc w:val="center"/>
        <w:rPr>
          <w:rFonts w:eastAsiaTheme="minorEastAsia"/>
          <w:lang w:val="en-US" w:eastAsia="zh-CN"/>
        </w:rPr>
      </w:pPr>
      <w:r w:rsidRPr="00926765">
        <w:rPr>
          <w:noProof/>
          <w:lang w:val="en-US" w:eastAsia="zh-CN"/>
        </w:rPr>
        <w:lastRenderedPageBreak/>
        <w:t xml:space="preserve"> </w:t>
      </w:r>
      <w:r>
        <w:rPr>
          <w:noProof/>
          <w:lang w:val="en-US" w:eastAsia="zh-CN"/>
        </w:rPr>
        <w:drawing>
          <wp:inline distT="0" distB="0" distL="0" distR="0" wp14:anchorId="6F4BB485" wp14:editId="52F16B6B">
            <wp:extent cx="3310701" cy="1772743"/>
            <wp:effectExtent l="0" t="0" r="444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317828" cy="17765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F59160" w14:textId="0AAA9CA0" w:rsidR="001E65BB" w:rsidRPr="009A39F8" w:rsidRDefault="00846C7F" w:rsidP="005A4F64">
      <w:pPr>
        <w:pStyle w:val="Caption"/>
        <w:jc w:val="center"/>
        <w:rPr>
          <w:lang w:eastAsia="zh-CN"/>
        </w:rPr>
      </w:pPr>
      <w:bookmarkStart w:id="14" w:name="_Ref17333744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F7C06">
        <w:rPr>
          <w:noProof/>
        </w:rPr>
        <w:t>4</w:t>
      </w:r>
      <w:r>
        <w:fldChar w:fldCharType="end"/>
      </w:r>
      <w:bookmarkEnd w:id="14"/>
      <w:r>
        <w:rPr>
          <w:szCs w:val="22"/>
          <w:lang w:val="en-US"/>
        </w:rPr>
        <w:t xml:space="preserve">  </w:t>
      </w:r>
      <w:r w:rsidR="00935166">
        <w:rPr>
          <w:szCs w:val="22"/>
        </w:rPr>
        <w:t>T</w:t>
      </w:r>
      <w:r w:rsidR="006E6789" w:rsidRPr="00957CA9">
        <w:rPr>
          <w:szCs w:val="22"/>
        </w:rPr>
        <w:t xml:space="preserve">he </w:t>
      </w:r>
      <w:r w:rsidR="00C91364">
        <w:rPr>
          <w:szCs w:val="22"/>
        </w:rPr>
        <w:t>VP</w:t>
      </w:r>
      <w:r w:rsidR="006E6789" w:rsidRPr="00957CA9">
        <w:rPr>
          <w:szCs w:val="22"/>
        </w:rPr>
        <w:t xml:space="preserve"> </w:t>
      </w:r>
      <w:r w:rsidR="00935166">
        <w:rPr>
          <w:szCs w:val="22"/>
        </w:rPr>
        <w:t>under</w:t>
      </w:r>
      <w:r w:rsidR="001E65BB" w:rsidRPr="00957CA9">
        <w:rPr>
          <w:szCs w:val="22"/>
        </w:rPr>
        <w:t xml:space="preserve"> </w:t>
      </w:r>
      <w:r w:rsidR="00935166">
        <w:rPr>
          <w:szCs w:val="22"/>
        </w:rPr>
        <w:t>given</w:t>
      </w:r>
      <w:r w:rsidR="00935166" w:rsidRPr="00957CA9">
        <w:rPr>
          <w:szCs w:val="22"/>
        </w:rPr>
        <w:t xml:space="preserve"> </w:t>
      </w:r>
      <w:r w:rsidR="001E65BB" w:rsidRPr="00957CA9">
        <w:rPr>
          <w:szCs w:val="22"/>
        </w:rPr>
        <w:t>scenario</w:t>
      </w:r>
    </w:p>
    <w:p w14:paraId="5F6B0712" w14:textId="6A4ED9EA" w:rsidR="00CA25D5" w:rsidRDefault="006C2094" w:rsidP="00BC0960">
      <w:pPr>
        <w:adjustRightInd w:val="0"/>
        <w:spacing w:beforeLines="50" w:before="120" w:after="120"/>
        <w:jc w:val="both"/>
        <w:rPr>
          <w:rFonts w:eastAsia="SimSun"/>
          <w:sz w:val="22"/>
          <w:szCs w:val="22"/>
          <w:lang w:val="en-US" w:eastAsia="zh-CN"/>
        </w:rPr>
      </w:pPr>
      <w:r>
        <w:rPr>
          <w:rFonts w:eastAsia="SimSun" w:hint="eastAsia"/>
          <w:sz w:val="22"/>
          <w:szCs w:val="22"/>
          <w:lang w:val="en-US" w:eastAsia="zh-CN"/>
        </w:rPr>
        <w:t>A</w:t>
      </w:r>
      <w:r>
        <w:rPr>
          <w:rFonts w:eastAsia="SimSun"/>
          <w:sz w:val="22"/>
          <w:szCs w:val="22"/>
          <w:lang w:val="en-US" w:eastAsia="zh-CN"/>
        </w:rPr>
        <w:t xml:space="preserve">fter acquiring the </w:t>
      </w:r>
      <w:r w:rsidR="00C91364">
        <w:rPr>
          <w:rFonts w:eastAsiaTheme="minorEastAsia"/>
          <w:sz w:val="22"/>
          <w:szCs w:val="22"/>
          <w:lang w:eastAsia="zh-CN"/>
        </w:rPr>
        <w:t>VP</w:t>
      </w:r>
      <w:r>
        <w:rPr>
          <w:rFonts w:eastAsiaTheme="minorEastAsia"/>
          <w:sz w:val="22"/>
          <w:szCs w:val="22"/>
          <w:lang w:eastAsia="zh-CN"/>
        </w:rPr>
        <w:t xml:space="preserve"> model, </w:t>
      </w:r>
      <w:r w:rsidR="00954124">
        <w:rPr>
          <w:rFonts w:eastAsiaTheme="minorEastAsia"/>
          <w:sz w:val="22"/>
          <w:szCs w:val="22"/>
          <w:lang w:eastAsia="zh-CN"/>
        </w:rPr>
        <w:t xml:space="preserve">we introduce a </w:t>
      </w:r>
      <w:r w:rsidR="00C91364">
        <w:rPr>
          <w:rFonts w:eastAsiaTheme="minorEastAsia"/>
          <w:sz w:val="22"/>
          <w:szCs w:val="22"/>
          <w:lang w:eastAsia="zh-CN"/>
        </w:rPr>
        <w:t>VP</w:t>
      </w:r>
      <w:r w:rsidR="00954124">
        <w:rPr>
          <w:rFonts w:eastAsiaTheme="minorEastAsia"/>
          <w:sz w:val="22"/>
          <w:szCs w:val="22"/>
          <w:lang w:eastAsia="zh-CN"/>
        </w:rPr>
        <w:t xml:space="preserve">-related </w:t>
      </w:r>
      <w:r w:rsidR="00954124" w:rsidRPr="004E04DA">
        <w:rPr>
          <w:rFonts w:eastAsia="SimSun"/>
          <w:sz w:val="22"/>
          <w:szCs w:val="22"/>
          <w:lang w:val="en-US" w:eastAsia="zh-CN"/>
        </w:rPr>
        <w:t>power attenuation factor</w:t>
      </w:r>
      <w:r w:rsidR="00954124">
        <w:rPr>
          <w:rFonts w:eastAsia="SimSun"/>
          <w:sz w:val="22"/>
          <w:szCs w:val="22"/>
          <w:lang w:val="en-US" w:eastAsia="zh-CN"/>
        </w:rPr>
        <w:t xml:space="preserve"> for each ray to reflect the impact of spatial non-stationarity. </w:t>
      </w:r>
      <w:r w:rsidR="000136C6">
        <w:rPr>
          <w:rFonts w:eastAsia="SimSun"/>
          <w:sz w:val="22"/>
          <w:szCs w:val="22"/>
          <w:lang w:val="en-US" w:eastAsia="zh-CN"/>
        </w:rPr>
        <w:t>Taking the</w:t>
      </w:r>
      <w:r w:rsidR="00954124">
        <w:rPr>
          <w:rFonts w:eastAsia="SimSun"/>
          <w:sz w:val="22"/>
          <w:szCs w:val="22"/>
          <w:lang w:val="en-US" w:eastAsia="zh-CN"/>
        </w:rPr>
        <w:t xml:space="preserve"> </w:t>
      </w:r>
      <w:r w:rsidR="000136C6" w:rsidRPr="004E04DA">
        <w:rPr>
          <w:sz w:val="22"/>
          <w:szCs w:val="22"/>
        </w:rPr>
        <w:t>consistency across antenna elements and clusters</w:t>
      </w:r>
      <w:r w:rsidR="000136C6">
        <w:rPr>
          <w:sz w:val="22"/>
          <w:szCs w:val="22"/>
        </w:rPr>
        <w:t xml:space="preserve"> into consideration, the power </w:t>
      </w:r>
      <w:r w:rsidR="00CA25D5" w:rsidRPr="004E04DA">
        <w:rPr>
          <w:rFonts w:eastAsia="SimSun"/>
          <w:sz w:val="22"/>
          <w:szCs w:val="22"/>
          <w:lang w:val="en-US" w:eastAsia="zh-CN"/>
        </w:rPr>
        <w:t>attenuation factor</w:t>
      </w:r>
      <w:r w:rsidR="00CA25D5">
        <w:rPr>
          <w:rFonts w:eastAsia="SimSun"/>
          <w:sz w:val="22"/>
          <w:szCs w:val="22"/>
          <w:lang w:val="en-US" w:eastAsia="zh-CN"/>
        </w:rPr>
        <w:t xml:space="preserve"> is modelled as below:</w:t>
      </w:r>
    </w:p>
    <w:p w14:paraId="1CDD139E" w14:textId="1E190F16" w:rsidR="00965CFD" w:rsidRPr="00957CA9" w:rsidRDefault="00317B8B" w:rsidP="00957CA9">
      <w:pPr>
        <w:pStyle w:val="ListParagraph"/>
        <w:spacing w:afterLines="50" w:after="120"/>
        <w:ind w:left="357"/>
        <w:jc w:val="right"/>
        <w:rPr>
          <w:rFonts w:eastAsiaTheme="minorEastAsia"/>
          <w:sz w:val="22"/>
          <w:szCs w:val="22"/>
          <w:lang w:eastAsia="zh-CN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iCs/>
                <w:sz w:val="20"/>
                <w:szCs w:val="20"/>
                <w:lang w:val="en-GB"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α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s,n,m</m:t>
            </m:r>
          </m:sub>
        </m:sSub>
        <m:r>
          <w:rPr>
            <w:rFonts w:ascii="Cambria Math" w:eastAsiaTheme="minorEastAsia" w:hAnsi="Cambria Math"/>
            <w:sz w:val="20"/>
            <w:szCs w:val="20"/>
            <w:lang w:eastAsia="zh-CN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iCs/>
                <w:sz w:val="20"/>
                <w:szCs w:val="20"/>
                <w:lang w:val="en-GB" w:eastAsia="zh-CN"/>
              </w:rPr>
            </m:ctrlPr>
          </m:fPr>
          <m:num>
            <m: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1+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iCs/>
                    <w:sz w:val="20"/>
                    <w:szCs w:val="20"/>
                    <w:lang w:val="en-GB" w:eastAsia="zh-CN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0"/>
                    <w:szCs w:val="20"/>
                    <w:lang w:eastAsia="zh-CN"/>
                  </w:rPr>
                  <m:t>e</m:t>
                </m:r>
              </m:e>
              <m:sup>
                <m:r>
                  <w:rPr>
                    <w:rFonts w:ascii="Cambria Math" w:eastAsiaTheme="minorEastAsia" w:hAnsi="Cambria Math"/>
                    <w:sz w:val="20"/>
                    <w:szCs w:val="20"/>
                    <w:lang w:eastAsia="zh-CN"/>
                  </w:rPr>
                  <m:t>(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0"/>
                        <w:szCs w:val="20"/>
                        <w:lang w:val="en-GB"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  <w:sz w:val="20"/>
                            <w:szCs w:val="20"/>
                            <w:lang w:val="en-GB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eastAsia="zh-CN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eastAsia="zh-CN"/>
                          </w:rPr>
                          <m:t>s,n,m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eastAsia="zh-CN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  <w:sz w:val="20"/>
                            <w:szCs w:val="20"/>
                            <w:lang w:val="en-GB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eastAsia="zh-CN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eastAsia="zh-CN"/>
                          </w:rPr>
                          <m:t>s,n,m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lang w:eastAsia="zh-CN"/>
                          </w:rPr>
                          <m:t>min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  <w:sz w:val="20"/>
                            <w:szCs w:val="20"/>
                            <w:lang w:val="en-GB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eastAsiaTheme="minorEastAsia" w:hAnsi="Cambria Math"/>
                            <w:lang w:eastAsia="zh-CN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eastAsia="zh-CN"/>
                          </w:rPr>
                          <m:t>s,n,m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lang w:eastAsia="zh-CN"/>
                          </w:rPr>
                          <m:t>max</m:t>
                        </m:r>
                      </m:sup>
                    </m:sSubSup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eastAsia="zh-CN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  <w:sz w:val="20"/>
                            <w:szCs w:val="20"/>
                            <w:lang w:val="en-GB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eastAsiaTheme="minorEastAsia" w:hAnsi="Cambria Math"/>
                            <w:lang w:eastAsia="zh-CN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eastAsia="zh-CN"/>
                          </w:rPr>
                          <m:t>s,n,m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lang w:eastAsia="zh-CN"/>
                          </w:rPr>
                          <m:t>min</m:t>
                        </m:r>
                      </m:sup>
                    </m:sSubSup>
                  </m:den>
                </m:f>
                <m:r>
                  <w:rPr>
                    <w:rFonts w:ascii="Cambria Math" w:eastAsiaTheme="minorEastAsia" w:hAnsi="Cambria Math"/>
                    <w:sz w:val="20"/>
                    <w:szCs w:val="20"/>
                    <w:lang w:eastAsia="zh-CN"/>
                  </w:rPr>
                  <m:t>-</m:t>
                </m:r>
                <m:sSub>
                  <m:sSubPr>
                    <m:ctrlPr>
                      <w:rPr>
                        <w:rFonts w:ascii="Cambria Math" w:eastAsia="SimSun" w:hAnsi="Cambria Math"/>
                        <w:i/>
                        <w:sz w:val="20"/>
                        <w:szCs w:val="20"/>
                        <w:lang w:val="en-GB"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sz w:val="20"/>
                        <w:szCs w:val="20"/>
                        <w:lang w:eastAsia="zh-CN"/>
                      </w:rPr>
                      <m:t>V</m:t>
                    </m:r>
                  </m:e>
                  <m:sub>
                    <m:r>
                      <w:rPr>
                        <w:rFonts w:ascii="Cambria Math" w:eastAsia="SimSun" w:hAnsi="Cambria Math"/>
                        <w:sz w:val="20"/>
                        <w:szCs w:val="20"/>
                        <w:lang w:eastAsia="zh-CN"/>
                      </w:rPr>
                      <m:t>n</m:t>
                    </m:r>
                  </m:sub>
                </m:sSub>
                <m:r>
                  <w:rPr>
                    <w:rFonts w:ascii="Cambria Math" w:eastAsiaTheme="minorEastAsia" w:hAnsi="Cambria Math"/>
                    <w:sz w:val="20"/>
                    <w:szCs w:val="20"/>
                    <w:lang w:eastAsia="zh-CN"/>
                  </w:rPr>
                  <m:t>)*C</m:t>
                </m:r>
              </m:sup>
            </m:sSup>
          </m:den>
        </m:f>
      </m:oMath>
      <w:r w:rsidR="00CA25D5" w:rsidRPr="00957CA9">
        <w:rPr>
          <w:rFonts w:eastAsiaTheme="minorEastAsia"/>
          <w:i/>
          <w:iCs/>
          <w:sz w:val="20"/>
          <w:szCs w:val="20"/>
          <w:lang w:eastAsia="zh-CN"/>
        </w:rPr>
        <w:t xml:space="preserve">     </w:t>
      </w:r>
      <w:r w:rsidR="0003671E">
        <w:rPr>
          <w:rFonts w:eastAsiaTheme="minorEastAsia"/>
          <w:i/>
          <w:iCs/>
          <w:lang w:eastAsia="zh-CN"/>
        </w:rPr>
        <w:t xml:space="preserve">        </w:t>
      </w:r>
      <w:r w:rsidR="00CA25D5" w:rsidRPr="00957CA9">
        <w:rPr>
          <w:rFonts w:eastAsiaTheme="minorEastAsia"/>
          <w:i/>
          <w:iCs/>
          <w:sz w:val="20"/>
          <w:szCs w:val="20"/>
          <w:lang w:eastAsia="zh-CN"/>
        </w:rPr>
        <w:t xml:space="preserve">                      </w:t>
      </w:r>
      <w:r w:rsidR="00D60C47">
        <w:rPr>
          <w:rFonts w:eastAsiaTheme="minorEastAsia"/>
          <w:i/>
          <w:iCs/>
          <w:lang w:eastAsia="zh-CN"/>
        </w:rPr>
        <w:t xml:space="preserve">                        </w:t>
      </w:r>
      <w:r w:rsidR="00CA25D5" w:rsidRPr="00957CA9">
        <w:rPr>
          <w:rFonts w:eastAsiaTheme="minorEastAsia"/>
          <w:i/>
          <w:iCs/>
          <w:sz w:val="20"/>
          <w:szCs w:val="20"/>
          <w:lang w:eastAsia="zh-CN"/>
        </w:rPr>
        <w:t xml:space="preserve">             </w:t>
      </w:r>
      <w:r w:rsidR="00CA25D5" w:rsidRPr="00D60C47">
        <w:rPr>
          <w:rFonts w:eastAsiaTheme="minorEastAsia"/>
          <w:i/>
          <w:iCs/>
          <w:sz w:val="22"/>
          <w:szCs w:val="22"/>
          <w:lang w:eastAsia="zh-CN"/>
        </w:rPr>
        <w:t xml:space="preserve"> </w:t>
      </w:r>
      <w:r w:rsidR="00965CFD" w:rsidRPr="00957CA9">
        <w:rPr>
          <w:rFonts w:eastAsiaTheme="minorEastAsia"/>
          <w:sz w:val="22"/>
          <w:szCs w:val="22"/>
          <w:lang w:eastAsia="zh-CN"/>
        </w:rPr>
        <w:t>(5)</w:t>
      </w:r>
    </w:p>
    <w:p w14:paraId="6BB1AF31" w14:textId="5CC24FB5" w:rsidR="00FF259C" w:rsidRPr="004E04DA" w:rsidRDefault="00CA25D5" w:rsidP="00957CA9">
      <w:pPr>
        <w:spacing w:after="120"/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>w</w:t>
      </w:r>
      <w:r w:rsidR="00965CFD" w:rsidRPr="008E07CD">
        <w:rPr>
          <w:rFonts w:eastAsiaTheme="minorEastAsia"/>
          <w:sz w:val="22"/>
          <w:szCs w:val="22"/>
          <w:lang w:eastAsia="zh-CN"/>
        </w:rPr>
        <w:t>here</w:t>
      </w:r>
      <w:r>
        <w:rPr>
          <w:rFonts w:eastAsiaTheme="minorEastAsia"/>
          <w:sz w:val="22"/>
          <w:szCs w:val="22"/>
          <w:lang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d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s,n,m</m:t>
            </m:r>
          </m:sub>
        </m:sSub>
      </m:oMath>
      <w:r>
        <w:rPr>
          <w:rFonts w:eastAsiaTheme="minorEastAsia"/>
          <w:i/>
          <w:sz w:val="22"/>
          <w:szCs w:val="22"/>
          <w:vertAlign w:val="subscript"/>
          <w:lang w:eastAsia="zh-CN"/>
        </w:rPr>
        <w:t xml:space="preserve"> </w:t>
      </w:r>
      <w:r>
        <w:rPr>
          <w:rFonts w:eastAsiaTheme="minorEastAsia"/>
          <w:sz w:val="22"/>
          <w:szCs w:val="22"/>
          <w:lang w:eastAsia="zh-CN"/>
        </w:rPr>
        <w:t>r</w:t>
      </w:r>
      <w:r w:rsidR="00965CFD" w:rsidRPr="004E04DA">
        <w:rPr>
          <w:rFonts w:eastAsiaTheme="minorEastAsia"/>
          <w:sz w:val="22"/>
          <w:szCs w:val="22"/>
          <w:lang w:eastAsia="zh-CN"/>
        </w:rPr>
        <w:t>epresents the</w:t>
      </w:r>
      <w:r w:rsidRPr="004E04DA">
        <w:rPr>
          <w:rFonts w:eastAsiaTheme="minorEastAsia"/>
          <w:sz w:val="22"/>
          <w:szCs w:val="22"/>
          <w:lang w:eastAsia="zh-CN"/>
        </w:rPr>
        <w:t xml:space="preserve"> </w:t>
      </w:r>
      <w:r w:rsidR="00965CFD" w:rsidRPr="004E04DA">
        <w:rPr>
          <w:rFonts w:eastAsiaTheme="minorEastAsia"/>
          <w:sz w:val="22"/>
          <w:szCs w:val="22"/>
          <w:lang w:eastAsia="zh-CN"/>
        </w:rPr>
        <w:t xml:space="preserve">distance between </w:t>
      </w:r>
      <w:r w:rsidR="00277953" w:rsidRPr="004E04DA">
        <w:rPr>
          <w:rFonts w:eastAsiaTheme="minorEastAsia"/>
          <w:sz w:val="22"/>
          <w:szCs w:val="22"/>
          <w:lang w:eastAsia="zh-CN"/>
        </w:rPr>
        <w:t xml:space="preserve">Tx </w:t>
      </w:r>
      <w:r w:rsidR="00965CFD" w:rsidRPr="004E04DA">
        <w:rPr>
          <w:rFonts w:eastAsiaTheme="minorEastAsia"/>
          <w:sz w:val="22"/>
          <w:szCs w:val="22"/>
          <w:lang w:eastAsia="zh-CN"/>
        </w:rPr>
        <w:t xml:space="preserve">antenna element and </w:t>
      </w:r>
      <w:r w:rsidR="008E07CD">
        <w:rPr>
          <w:rFonts w:eastAsiaTheme="minorEastAsia"/>
          <w:sz w:val="22"/>
          <w:szCs w:val="22"/>
          <w:lang w:eastAsia="zh-CN"/>
        </w:rPr>
        <w:t xml:space="preserve">the </w:t>
      </w:r>
      <w:r w:rsidRPr="00FD0829">
        <w:rPr>
          <w:rFonts w:eastAsiaTheme="minorEastAsia"/>
          <w:sz w:val="22"/>
          <w:szCs w:val="22"/>
          <w:lang w:eastAsia="zh-CN"/>
        </w:rPr>
        <w:t>first-bounce scatterer</w:t>
      </w:r>
      <w:r w:rsidR="00965CFD" w:rsidRPr="004E04DA">
        <w:rPr>
          <w:rFonts w:eastAsiaTheme="minorEastAsia"/>
          <w:sz w:val="22"/>
          <w:szCs w:val="22"/>
          <w:lang w:eastAsia="zh-CN"/>
        </w:rPr>
        <w:t>,</w:t>
      </w:r>
      <w:r w:rsidR="00C0537C">
        <w:rPr>
          <w:rFonts w:eastAsiaTheme="minorEastAsia"/>
          <w:sz w:val="22"/>
          <w:szCs w:val="22"/>
          <w:lang w:eastAsia="zh-CN"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eastAsia="zh-CN"/>
              </w:rPr>
              <m:t>d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s,n,m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min</m:t>
            </m:r>
          </m:sup>
        </m:sSubSup>
      </m:oMath>
      <w:r w:rsidR="00C0537C">
        <w:rPr>
          <w:rFonts w:eastAsiaTheme="minorEastAsia" w:hint="eastAsia"/>
          <w:lang w:eastAsia="zh-CN"/>
        </w:rPr>
        <w:t xml:space="preserve"> </w:t>
      </w:r>
      <w:r w:rsidR="00C0537C">
        <w:rPr>
          <w:rFonts w:eastAsiaTheme="minorEastAsia"/>
          <w:iCs/>
          <w:sz w:val="22"/>
          <w:szCs w:val="22"/>
          <w:lang w:eastAsia="zh-CN"/>
        </w:rPr>
        <w:t>an</w:t>
      </w:r>
      <w:r w:rsidR="00965CFD" w:rsidRPr="008E07CD">
        <w:rPr>
          <w:rFonts w:eastAsiaTheme="minorEastAsia"/>
          <w:iCs/>
          <w:sz w:val="22"/>
          <w:szCs w:val="22"/>
          <w:lang w:eastAsia="zh-CN"/>
        </w:rPr>
        <w:t>d</w:t>
      </w:r>
      <w:r w:rsidR="00C0537C">
        <w:rPr>
          <w:rFonts w:eastAsiaTheme="minorEastAsia"/>
          <w:iCs/>
          <w:sz w:val="22"/>
          <w:szCs w:val="22"/>
          <w:lang w:eastAsia="zh-CN"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eastAsia="zh-CN"/>
              </w:rPr>
              <m:t>d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s,n,m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max</m:t>
            </m:r>
          </m:sup>
        </m:sSubSup>
      </m:oMath>
      <w:r w:rsidR="00C0537C">
        <w:rPr>
          <w:rFonts w:eastAsiaTheme="minorEastAsia" w:hint="eastAsia"/>
          <w:lang w:eastAsia="zh-CN"/>
        </w:rPr>
        <w:t xml:space="preserve"> </w:t>
      </w:r>
      <w:r w:rsidR="00965CFD" w:rsidRPr="004E04DA">
        <w:rPr>
          <w:rFonts w:eastAsiaTheme="minorEastAsia"/>
          <w:sz w:val="22"/>
          <w:szCs w:val="22"/>
          <w:lang w:eastAsia="zh-CN"/>
        </w:rPr>
        <w:t>represent the min</w:t>
      </w:r>
      <w:r w:rsidR="008E07CD">
        <w:rPr>
          <w:rFonts w:eastAsiaTheme="minorEastAsia"/>
          <w:sz w:val="22"/>
          <w:szCs w:val="22"/>
          <w:lang w:eastAsia="zh-CN"/>
        </w:rPr>
        <w:t>imum</w:t>
      </w:r>
      <w:r w:rsidR="00965CFD" w:rsidRPr="004E04DA">
        <w:rPr>
          <w:rFonts w:eastAsiaTheme="minorEastAsia"/>
          <w:sz w:val="22"/>
          <w:szCs w:val="22"/>
          <w:lang w:eastAsia="zh-CN"/>
        </w:rPr>
        <w:t xml:space="preserve"> and max</w:t>
      </w:r>
      <w:r w:rsidR="008E07CD">
        <w:rPr>
          <w:rFonts w:eastAsiaTheme="minorEastAsia"/>
          <w:sz w:val="22"/>
          <w:szCs w:val="22"/>
          <w:lang w:eastAsia="zh-CN"/>
        </w:rPr>
        <w:t>imum</w:t>
      </w:r>
      <w:r w:rsidR="00965CFD" w:rsidRPr="004E04DA">
        <w:rPr>
          <w:rFonts w:eastAsiaTheme="minorEastAsia"/>
          <w:sz w:val="22"/>
          <w:szCs w:val="22"/>
          <w:lang w:eastAsia="zh-CN"/>
        </w:rPr>
        <w:t xml:space="preserve"> </w:t>
      </w:r>
      <w:r w:rsidR="008E07CD">
        <w:rPr>
          <w:rFonts w:eastAsiaTheme="minorEastAsia"/>
          <w:sz w:val="22"/>
          <w:szCs w:val="22"/>
          <w:lang w:eastAsia="zh-CN"/>
        </w:rPr>
        <w:t xml:space="preserve">value </w:t>
      </w:r>
      <w:r w:rsidR="00C0537C">
        <w:rPr>
          <w:rFonts w:eastAsiaTheme="minorEastAsia"/>
          <w:sz w:val="22"/>
          <w:szCs w:val="22"/>
          <w:lang w:eastAsia="zh-CN"/>
        </w:rPr>
        <w:t>among</w:t>
      </w:r>
      <w:r w:rsidR="00C0537C" w:rsidRPr="004E04DA">
        <w:rPr>
          <w:rFonts w:eastAsiaTheme="minorEastAsia"/>
          <w:sz w:val="22"/>
          <w:szCs w:val="22"/>
          <w:lang w:eastAsia="zh-CN"/>
        </w:rPr>
        <w:t xml:space="preserve"> </w:t>
      </w:r>
      <w:r w:rsidR="00965CFD" w:rsidRPr="004E04DA">
        <w:rPr>
          <w:rFonts w:eastAsiaTheme="minorEastAsia"/>
          <w:sz w:val="22"/>
          <w:szCs w:val="22"/>
          <w:lang w:eastAsia="zh-CN"/>
        </w:rPr>
        <w:t xml:space="preserve">all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d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s,n,m</m:t>
            </m:r>
          </m:sub>
        </m:sSub>
      </m:oMath>
      <w:r w:rsidR="00965CFD" w:rsidRPr="008E07CD">
        <w:rPr>
          <w:rFonts w:eastAsiaTheme="minorEastAsia"/>
          <w:iCs/>
          <w:sz w:val="22"/>
          <w:szCs w:val="22"/>
          <w:lang w:eastAsia="zh-CN"/>
        </w:rPr>
        <w:t>,</w:t>
      </w:r>
      <w:r w:rsidR="008E07CD">
        <w:rPr>
          <w:rFonts w:eastAsiaTheme="minorEastAsia"/>
          <w:iCs/>
          <w:sz w:val="22"/>
          <w:szCs w:val="22"/>
          <w:lang w:eastAsia="zh-CN"/>
        </w:rPr>
        <w:t xml:space="preserve"> respectively</w:t>
      </w:r>
      <w:r w:rsidR="00C0537C">
        <w:rPr>
          <w:rFonts w:eastAsiaTheme="minorEastAsia"/>
          <w:iCs/>
          <w:sz w:val="22"/>
          <w:szCs w:val="22"/>
          <w:lang w:eastAsia="zh-CN"/>
        </w:rPr>
        <w:t xml:space="preserve">, and </w:t>
      </w:r>
      <w:r w:rsidR="00C0537C">
        <w:rPr>
          <w:rFonts w:eastAsiaTheme="minorEastAsia"/>
          <w:i/>
          <w:iCs/>
          <w:sz w:val="22"/>
          <w:szCs w:val="22"/>
          <w:lang w:eastAsia="zh-CN"/>
        </w:rPr>
        <w:t xml:space="preserve">C </w:t>
      </w:r>
      <w:r w:rsidR="00965CFD" w:rsidRPr="004E04DA">
        <w:rPr>
          <w:rFonts w:eastAsiaTheme="minorEastAsia"/>
          <w:sz w:val="22"/>
          <w:szCs w:val="22"/>
          <w:lang w:eastAsia="zh-CN"/>
        </w:rPr>
        <w:t xml:space="preserve">represents the </w:t>
      </w:r>
      <w:r w:rsidR="00C0537C">
        <w:rPr>
          <w:rFonts w:eastAsiaTheme="minorEastAsia"/>
          <w:sz w:val="22"/>
          <w:szCs w:val="22"/>
          <w:lang w:eastAsia="zh-CN"/>
        </w:rPr>
        <w:t>r</w:t>
      </w:r>
      <w:r w:rsidR="00965CFD" w:rsidRPr="004E04DA">
        <w:rPr>
          <w:rFonts w:eastAsiaTheme="minorEastAsia"/>
          <w:sz w:val="22"/>
          <w:szCs w:val="22"/>
          <w:lang w:eastAsia="zh-CN"/>
        </w:rPr>
        <w:t>oll-off coefficient between the visible and invisible region</w:t>
      </w:r>
      <w:r w:rsidR="00F255C6" w:rsidRPr="004E04DA">
        <w:rPr>
          <w:rFonts w:eastAsiaTheme="minorEastAsia"/>
          <w:sz w:val="22"/>
          <w:szCs w:val="22"/>
          <w:lang w:eastAsia="zh-CN"/>
        </w:rPr>
        <w:t>.</w:t>
      </w:r>
    </w:p>
    <w:p w14:paraId="6542C6CE" w14:textId="6E0AE72F" w:rsidR="00B54606" w:rsidRDefault="001A09CB" w:rsidP="002B67C6">
      <w:pPr>
        <w:spacing w:after="0"/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fldChar w:fldCharType="begin"/>
      </w:r>
      <w:r>
        <w:rPr>
          <w:rFonts w:eastAsiaTheme="minorEastAsia"/>
          <w:sz w:val="22"/>
          <w:szCs w:val="22"/>
          <w:lang w:eastAsia="zh-CN"/>
        </w:rPr>
        <w:instrText xml:space="preserve"> REF _Ref173338606 \h  \* MERGEFORMAT </w:instrText>
      </w:r>
      <w:r>
        <w:rPr>
          <w:rFonts w:eastAsiaTheme="minorEastAsia"/>
          <w:sz w:val="22"/>
          <w:szCs w:val="22"/>
          <w:lang w:eastAsia="zh-CN"/>
        </w:rPr>
      </w:r>
      <w:r>
        <w:rPr>
          <w:rFonts w:eastAsiaTheme="minorEastAsia"/>
          <w:sz w:val="22"/>
          <w:szCs w:val="22"/>
          <w:lang w:eastAsia="zh-CN"/>
        </w:rPr>
        <w:fldChar w:fldCharType="separate"/>
      </w:r>
      <w:r w:rsidR="00AF7C06" w:rsidRPr="00AF7C06">
        <w:rPr>
          <w:rFonts w:eastAsiaTheme="minorEastAsia"/>
          <w:sz w:val="22"/>
          <w:szCs w:val="22"/>
          <w:lang w:eastAsia="zh-CN"/>
        </w:rPr>
        <w:t>Figure 5</w:t>
      </w:r>
      <w:r>
        <w:rPr>
          <w:rFonts w:eastAsiaTheme="minorEastAsia"/>
          <w:sz w:val="22"/>
          <w:szCs w:val="22"/>
          <w:lang w:eastAsia="zh-CN"/>
        </w:rPr>
        <w:fldChar w:fldCharType="end"/>
      </w:r>
      <w:r w:rsidR="00F700FC">
        <w:rPr>
          <w:rFonts w:eastAsiaTheme="minorEastAsia"/>
          <w:sz w:val="22"/>
          <w:szCs w:val="22"/>
          <w:lang w:eastAsia="zh-CN"/>
        </w:rPr>
        <w:t xml:space="preserve"> </w:t>
      </w:r>
      <w:r w:rsidR="006B5E42" w:rsidRPr="004E04DA">
        <w:rPr>
          <w:rFonts w:eastAsiaTheme="minorEastAsia"/>
          <w:sz w:val="22"/>
          <w:szCs w:val="22"/>
          <w:lang w:eastAsia="zh-CN"/>
        </w:rPr>
        <w:t xml:space="preserve">shows the </w:t>
      </w:r>
      <w:r w:rsidR="00F70872">
        <w:rPr>
          <w:rFonts w:eastAsiaTheme="minorEastAsia"/>
          <w:sz w:val="22"/>
          <w:szCs w:val="22"/>
          <w:lang w:eastAsia="zh-CN"/>
        </w:rPr>
        <w:t xml:space="preserve">exemplary ray </w:t>
      </w:r>
      <w:r w:rsidR="002E4A1D" w:rsidRPr="004E04DA">
        <w:rPr>
          <w:rFonts w:eastAsia="SimSun"/>
          <w:sz w:val="22"/>
          <w:szCs w:val="22"/>
          <w:lang w:val="en-US" w:eastAsia="zh-CN"/>
        </w:rPr>
        <w:t>power attenuation</w:t>
      </w:r>
      <w:r w:rsidR="002E4A1D">
        <w:rPr>
          <w:rFonts w:eastAsia="SimSun"/>
          <w:sz w:val="22"/>
          <w:szCs w:val="22"/>
          <w:lang w:val="en-US" w:eastAsia="zh-CN"/>
        </w:rPr>
        <w:t xml:space="preserve"> introduced by the </w:t>
      </w:r>
      <w:r w:rsidR="006B5E42" w:rsidRPr="004E04DA">
        <w:rPr>
          <w:rFonts w:eastAsiaTheme="minorEastAsia"/>
          <w:sz w:val="22"/>
          <w:szCs w:val="22"/>
          <w:lang w:eastAsia="zh-CN"/>
        </w:rPr>
        <w:t>proposed</w:t>
      </w:r>
      <w:r w:rsidR="00D60C47">
        <w:rPr>
          <w:rFonts w:eastAsiaTheme="minorEastAsia"/>
          <w:sz w:val="22"/>
          <w:szCs w:val="22"/>
          <w:lang w:eastAsia="zh-CN"/>
        </w:rPr>
        <w:t xml:space="preserve"> </w:t>
      </w:r>
      <w:r w:rsidR="00C91364">
        <w:rPr>
          <w:rFonts w:eastAsia="SimSun"/>
          <w:sz w:val="22"/>
          <w:szCs w:val="22"/>
          <w:lang w:eastAsia="zh-CN"/>
        </w:rPr>
        <w:t>VP</w:t>
      </w:r>
      <w:r w:rsidR="00D60C47" w:rsidRPr="00273DE0">
        <w:rPr>
          <w:rFonts w:eastAsia="SimSun"/>
          <w:sz w:val="22"/>
          <w:szCs w:val="22"/>
          <w:lang w:eastAsia="zh-CN"/>
        </w:rPr>
        <w:t>-based model</w:t>
      </w:r>
      <w:r w:rsidR="006B5E42" w:rsidRPr="004E04DA">
        <w:rPr>
          <w:rFonts w:eastAsiaTheme="minorEastAsia"/>
          <w:sz w:val="22"/>
          <w:szCs w:val="22"/>
          <w:lang w:eastAsia="zh-CN"/>
        </w:rPr>
        <w:t xml:space="preserve">. </w:t>
      </w:r>
      <w:r w:rsidR="00C20E9D">
        <w:rPr>
          <w:rFonts w:eastAsiaTheme="minorEastAsia"/>
          <w:sz w:val="22"/>
          <w:szCs w:val="22"/>
          <w:lang w:eastAsia="zh-CN"/>
        </w:rPr>
        <w:t>T</w:t>
      </w:r>
      <w:r w:rsidR="006B5E42" w:rsidRPr="004E04DA">
        <w:rPr>
          <w:rFonts w:eastAsiaTheme="minorEastAsia"/>
          <w:sz w:val="22"/>
          <w:szCs w:val="22"/>
          <w:lang w:eastAsia="zh-CN"/>
        </w:rPr>
        <w:t xml:space="preserve">he generated </w:t>
      </w:r>
      <w:r w:rsidR="00517C1E">
        <w:rPr>
          <w:rFonts w:eastAsiaTheme="minorEastAsia"/>
          <w:sz w:val="22"/>
          <w:szCs w:val="22"/>
          <w:lang w:eastAsia="zh-CN"/>
        </w:rPr>
        <w:t>ray</w:t>
      </w:r>
      <w:r w:rsidR="00517C1E" w:rsidRPr="004E04DA">
        <w:rPr>
          <w:rFonts w:eastAsiaTheme="minorEastAsia"/>
          <w:sz w:val="22"/>
          <w:szCs w:val="22"/>
          <w:lang w:eastAsia="zh-CN"/>
        </w:rPr>
        <w:t xml:space="preserve"> </w:t>
      </w:r>
      <w:r w:rsidR="002E4A1D">
        <w:rPr>
          <w:rFonts w:eastAsiaTheme="minorEastAsia"/>
          <w:sz w:val="22"/>
          <w:szCs w:val="22"/>
          <w:lang w:eastAsia="zh-CN"/>
        </w:rPr>
        <w:t>orientates towards</w:t>
      </w:r>
      <w:r w:rsidR="006B5E42" w:rsidRPr="004E04DA">
        <w:rPr>
          <w:rFonts w:eastAsiaTheme="minorEastAsia"/>
          <w:sz w:val="22"/>
          <w:szCs w:val="22"/>
          <w:lang w:eastAsia="zh-CN"/>
        </w:rPr>
        <w:t xml:space="preserve"> the right-down </w:t>
      </w:r>
      <w:r w:rsidR="00B54606">
        <w:rPr>
          <w:rFonts w:eastAsiaTheme="minorEastAsia"/>
          <w:sz w:val="22"/>
          <w:szCs w:val="22"/>
          <w:lang w:eastAsia="zh-CN"/>
        </w:rPr>
        <w:t>part</w:t>
      </w:r>
      <w:r w:rsidR="00B54606" w:rsidRPr="004E04DA">
        <w:rPr>
          <w:rFonts w:eastAsiaTheme="minorEastAsia"/>
          <w:sz w:val="22"/>
          <w:szCs w:val="22"/>
          <w:lang w:eastAsia="zh-CN"/>
        </w:rPr>
        <w:t xml:space="preserve"> </w:t>
      </w:r>
      <w:r w:rsidR="002E4A1D">
        <w:rPr>
          <w:rFonts w:eastAsiaTheme="minorEastAsia"/>
          <w:sz w:val="22"/>
          <w:szCs w:val="22"/>
          <w:lang w:eastAsia="zh-CN"/>
        </w:rPr>
        <w:t>of</w:t>
      </w:r>
      <w:r w:rsidR="007E679B" w:rsidRPr="004E04DA">
        <w:rPr>
          <w:rFonts w:eastAsiaTheme="minorEastAsia"/>
          <w:sz w:val="22"/>
          <w:szCs w:val="22"/>
          <w:lang w:eastAsia="zh-CN"/>
        </w:rPr>
        <w:t xml:space="preserve"> the antenna array, which</w:t>
      </w:r>
      <w:r w:rsidR="006B5E42" w:rsidRPr="004E04DA">
        <w:rPr>
          <w:rFonts w:eastAsiaTheme="minorEastAsia"/>
          <w:sz w:val="22"/>
          <w:szCs w:val="22"/>
          <w:lang w:eastAsia="zh-CN"/>
        </w:rPr>
        <w:t xml:space="preserve"> </w:t>
      </w:r>
      <w:r w:rsidR="007E679B" w:rsidRPr="004E04DA">
        <w:rPr>
          <w:rFonts w:eastAsiaTheme="minorEastAsia"/>
          <w:sz w:val="22"/>
          <w:szCs w:val="22"/>
          <w:lang w:eastAsia="zh-CN"/>
        </w:rPr>
        <w:t xml:space="preserve">results in the </w:t>
      </w:r>
      <w:r w:rsidR="00B54606" w:rsidRPr="004E04DA">
        <w:rPr>
          <w:rFonts w:eastAsia="SimSun"/>
          <w:sz w:val="22"/>
          <w:szCs w:val="22"/>
          <w:lang w:val="en-US" w:eastAsia="zh-CN"/>
        </w:rPr>
        <w:t>attenuat</w:t>
      </w:r>
      <w:r w:rsidR="00B54606">
        <w:rPr>
          <w:rFonts w:eastAsia="SimSun"/>
          <w:sz w:val="22"/>
          <w:szCs w:val="22"/>
          <w:lang w:val="en-US" w:eastAsia="zh-CN"/>
        </w:rPr>
        <w:t xml:space="preserve">ed ray power </w:t>
      </w:r>
      <w:r w:rsidR="00F70872">
        <w:rPr>
          <w:rFonts w:eastAsia="SimSun"/>
          <w:sz w:val="22"/>
          <w:szCs w:val="22"/>
          <w:lang w:val="en-US" w:eastAsia="zh-CN"/>
        </w:rPr>
        <w:t>on</w:t>
      </w:r>
      <w:r w:rsidR="00B54606">
        <w:rPr>
          <w:rFonts w:eastAsia="SimSun"/>
          <w:sz w:val="22"/>
          <w:szCs w:val="22"/>
          <w:lang w:val="en-US" w:eastAsia="zh-CN"/>
        </w:rPr>
        <w:t xml:space="preserve"> the </w:t>
      </w:r>
      <w:r w:rsidR="00B54606" w:rsidRPr="004E04DA">
        <w:rPr>
          <w:rFonts w:eastAsiaTheme="minorEastAsia"/>
          <w:sz w:val="22"/>
          <w:szCs w:val="22"/>
          <w:lang w:eastAsia="zh-CN"/>
        </w:rPr>
        <w:t>left-up</w:t>
      </w:r>
      <w:r w:rsidR="00B54606">
        <w:rPr>
          <w:rFonts w:eastAsiaTheme="minorEastAsia"/>
          <w:sz w:val="22"/>
          <w:szCs w:val="22"/>
          <w:lang w:eastAsia="zh-CN"/>
        </w:rPr>
        <w:t xml:space="preserve"> part. </w:t>
      </w:r>
      <w:r w:rsidR="00F70872">
        <w:rPr>
          <w:rFonts w:eastAsiaTheme="minorEastAsia"/>
          <w:sz w:val="22"/>
          <w:szCs w:val="22"/>
          <w:lang w:eastAsia="zh-CN"/>
        </w:rPr>
        <w:t xml:space="preserve">The smoothly varying colour proves that the ray power changes </w:t>
      </w:r>
      <w:r w:rsidR="00F70872" w:rsidRPr="004E04DA">
        <w:rPr>
          <w:rFonts w:eastAsiaTheme="minorEastAsia"/>
          <w:sz w:val="22"/>
          <w:szCs w:val="22"/>
          <w:lang w:eastAsia="zh-CN"/>
        </w:rPr>
        <w:t>consiste</w:t>
      </w:r>
      <w:r w:rsidR="00F70872">
        <w:rPr>
          <w:rFonts w:eastAsiaTheme="minorEastAsia"/>
          <w:sz w:val="22"/>
          <w:szCs w:val="22"/>
          <w:lang w:eastAsia="zh-CN"/>
        </w:rPr>
        <w:t>ntly</w:t>
      </w:r>
      <w:r w:rsidR="00F70872" w:rsidRPr="004E04DA">
        <w:rPr>
          <w:rFonts w:eastAsiaTheme="minorEastAsia"/>
          <w:sz w:val="22"/>
          <w:szCs w:val="22"/>
          <w:lang w:eastAsia="zh-CN"/>
        </w:rPr>
        <w:t xml:space="preserve"> </w:t>
      </w:r>
      <w:r w:rsidR="00F70872">
        <w:rPr>
          <w:rFonts w:eastAsiaTheme="minorEastAsia"/>
          <w:sz w:val="22"/>
          <w:szCs w:val="22"/>
          <w:lang w:eastAsia="zh-CN"/>
        </w:rPr>
        <w:t>a</w:t>
      </w:r>
      <w:r w:rsidR="00F70872" w:rsidRPr="004E04DA">
        <w:rPr>
          <w:rFonts w:eastAsiaTheme="minorEastAsia"/>
          <w:sz w:val="22"/>
          <w:szCs w:val="22"/>
          <w:lang w:eastAsia="zh-CN"/>
        </w:rPr>
        <w:t>cross the antenna array</w:t>
      </w:r>
      <w:r w:rsidR="00F70872">
        <w:rPr>
          <w:rFonts w:eastAsiaTheme="minorEastAsia"/>
          <w:sz w:val="22"/>
          <w:szCs w:val="22"/>
          <w:lang w:eastAsia="zh-CN"/>
        </w:rPr>
        <w:t>.</w:t>
      </w:r>
    </w:p>
    <w:p w14:paraId="10541E05" w14:textId="79069D8F" w:rsidR="00FF259C" w:rsidRPr="00F700FC" w:rsidRDefault="00BB0527" w:rsidP="00F700FC">
      <w:pPr>
        <w:spacing w:after="120"/>
        <w:jc w:val="center"/>
        <w:rPr>
          <w:noProof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3A7B9E04" wp14:editId="620A7E6D">
            <wp:extent cx="2064302" cy="2099144"/>
            <wp:effectExtent l="0" t="0" r="0" b="0"/>
            <wp:docPr id="4" name="图片 4" descr="C:\Users\y00223404\AppData\Roaming\eSpace_Desktop\UserData\y00584120\imagefiles\9F1B9C73-4BB2-4AEB-97BA-B3A4440E8D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00223404\AppData\Roaming\eSpace_Desktop\UserData\y00584120\imagefiles\9F1B9C73-4BB2-4AEB-97BA-B3A4440E8D70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4268" cy="21092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CF388E" w14:textId="7EDF33DF" w:rsidR="006B5485" w:rsidRPr="00F700FC" w:rsidRDefault="00A327C7" w:rsidP="005A4F64">
      <w:pPr>
        <w:pStyle w:val="Caption"/>
        <w:jc w:val="center"/>
        <w:rPr>
          <w:noProof/>
          <w:lang w:val="en-US" w:eastAsia="zh-CN"/>
        </w:rPr>
      </w:pPr>
      <w:bookmarkStart w:id="15" w:name="_Ref173338540"/>
      <w:bookmarkStart w:id="16" w:name="_Ref173338606"/>
      <w:r>
        <w:t>Figure</w:t>
      </w:r>
      <w:bookmarkEnd w:id="15"/>
      <w:r>
        <w:t xml:space="preserve">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F7C06">
        <w:rPr>
          <w:noProof/>
        </w:rPr>
        <w:t>5</w:t>
      </w:r>
      <w:r>
        <w:fldChar w:fldCharType="end"/>
      </w:r>
      <w:bookmarkEnd w:id="16"/>
      <w:r w:rsidR="005723FC" w:rsidRPr="00F700FC">
        <w:t xml:space="preserve"> </w:t>
      </w:r>
      <w:r w:rsidR="00F70872" w:rsidRPr="00F700FC">
        <w:rPr>
          <w:noProof/>
          <w:lang w:val="en-US" w:eastAsia="zh-CN"/>
        </w:rPr>
        <w:t xml:space="preserve">Exemplary </w:t>
      </w:r>
      <w:r w:rsidR="00466DE2" w:rsidRPr="00F700FC">
        <w:rPr>
          <w:noProof/>
          <w:lang w:val="en-US" w:eastAsia="zh-CN"/>
        </w:rPr>
        <w:t xml:space="preserve">ray </w:t>
      </w:r>
      <w:r w:rsidR="00F70872" w:rsidRPr="00F700FC">
        <w:rPr>
          <w:noProof/>
          <w:lang w:val="en-US" w:eastAsia="zh-CN"/>
        </w:rPr>
        <w:t>power attenuation following proposed model</w:t>
      </w:r>
    </w:p>
    <w:p w14:paraId="388E0CF9" w14:textId="05582EA3" w:rsidR="00BC0960" w:rsidRPr="00EB3205" w:rsidRDefault="00466DE2" w:rsidP="00957CA9">
      <w:pPr>
        <w:spacing w:afterLines="50" w:after="120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 w:hint="eastAsia"/>
          <w:sz w:val="22"/>
          <w:szCs w:val="22"/>
          <w:lang w:val="en-US" w:eastAsia="zh-CN"/>
        </w:rPr>
        <w:t>F</w:t>
      </w:r>
      <w:r>
        <w:rPr>
          <w:rFonts w:eastAsiaTheme="minorEastAsia"/>
          <w:sz w:val="22"/>
          <w:szCs w:val="22"/>
          <w:lang w:val="en-US" w:eastAsia="zh-CN"/>
        </w:rPr>
        <w:t xml:space="preserve">ollowing is the 38.901-based </w:t>
      </w:r>
      <w:r w:rsidRPr="003D6BD7">
        <w:rPr>
          <w:rFonts w:eastAsiaTheme="minorEastAsia"/>
          <w:sz w:val="22"/>
          <w:szCs w:val="22"/>
          <w:lang w:val="en-US" w:eastAsia="zh-CN"/>
        </w:rPr>
        <w:t>step-wise</w:t>
      </w:r>
      <w:r>
        <w:rPr>
          <w:rFonts w:eastAsiaTheme="minorEastAsia"/>
          <w:sz w:val="22"/>
          <w:szCs w:val="22"/>
          <w:lang w:val="en-US" w:eastAsia="zh-CN"/>
        </w:rPr>
        <w:t xml:space="preserve"> c</w:t>
      </w:r>
      <w:r w:rsidRPr="003F5065">
        <w:rPr>
          <w:rFonts w:eastAsiaTheme="minorEastAsia"/>
          <w:sz w:val="22"/>
          <w:szCs w:val="22"/>
          <w:lang w:val="en-US" w:eastAsia="zh-CN"/>
        </w:rPr>
        <w:t>hannel coefficient generation procedure</w:t>
      </w:r>
      <w:r>
        <w:rPr>
          <w:rFonts w:eastAsiaTheme="minorEastAsia"/>
          <w:sz w:val="22"/>
          <w:szCs w:val="22"/>
          <w:lang w:val="en-US" w:eastAsia="zh-CN"/>
        </w:rPr>
        <w:t xml:space="preserve"> taking aforementioned </w:t>
      </w:r>
      <w:r w:rsidR="007F6189">
        <w:rPr>
          <w:rFonts w:eastAsia="SimSun"/>
          <w:sz w:val="22"/>
          <w:szCs w:val="22"/>
          <w:lang w:eastAsia="zh-CN"/>
        </w:rPr>
        <w:t>VP</w:t>
      </w:r>
      <w:r w:rsidRPr="00273DE0">
        <w:rPr>
          <w:rFonts w:eastAsia="SimSun"/>
          <w:sz w:val="22"/>
          <w:szCs w:val="22"/>
          <w:lang w:eastAsia="zh-CN"/>
        </w:rPr>
        <w:t>-based modelling methodology</w:t>
      </w:r>
      <w:r>
        <w:rPr>
          <w:rFonts w:eastAsiaTheme="minorEastAsia"/>
          <w:sz w:val="22"/>
          <w:szCs w:val="22"/>
          <w:lang w:val="en-US" w:eastAsia="zh-CN"/>
        </w:rPr>
        <w:t xml:space="preserve"> into consideration:</w:t>
      </w:r>
    </w:p>
    <w:p w14:paraId="3C947B6F" w14:textId="76DC6CD3" w:rsidR="00BC0960" w:rsidRDefault="00BC0960" w:rsidP="00957CA9">
      <w:pPr>
        <w:spacing w:afterLines="50" w:after="120"/>
        <w:rPr>
          <w:rFonts w:eastAsiaTheme="minorEastAsia"/>
          <w:sz w:val="22"/>
          <w:szCs w:val="22"/>
          <w:lang w:eastAsia="zh-CN"/>
        </w:rPr>
      </w:pPr>
      <w:r w:rsidRPr="00957CA9">
        <w:rPr>
          <w:rFonts w:eastAsiaTheme="minorEastAsia"/>
          <w:b/>
          <w:sz w:val="22"/>
          <w:szCs w:val="22"/>
          <w:u w:val="single"/>
          <w:lang w:eastAsia="zh-CN"/>
        </w:rPr>
        <w:t>Step 1-10</w:t>
      </w:r>
      <w:r w:rsidRPr="009A2F1A">
        <w:rPr>
          <w:rFonts w:eastAsiaTheme="minorEastAsia"/>
          <w:b/>
          <w:sz w:val="22"/>
          <w:szCs w:val="22"/>
          <w:lang w:eastAsia="zh-CN"/>
        </w:rPr>
        <w:t>:</w:t>
      </w:r>
      <w:r w:rsidRPr="009A2F1A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466DE2">
        <w:rPr>
          <w:rFonts w:eastAsiaTheme="minorEastAsia"/>
          <w:sz w:val="22"/>
          <w:szCs w:val="22"/>
          <w:lang w:eastAsia="zh-CN"/>
        </w:rPr>
        <w:t>Generate t</w:t>
      </w:r>
      <w:r>
        <w:rPr>
          <w:rFonts w:eastAsiaTheme="minorEastAsia"/>
          <w:sz w:val="22"/>
          <w:szCs w:val="22"/>
          <w:lang w:eastAsia="zh-CN"/>
        </w:rPr>
        <w:t>he delays, angles</w:t>
      </w:r>
      <w:r w:rsidR="00466DE2">
        <w:rPr>
          <w:rFonts w:eastAsiaTheme="minorEastAsia"/>
          <w:sz w:val="22"/>
          <w:szCs w:val="22"/>
          <w:lang w:eastAsia="zh-CN"/>
        </w:rPr>
        <w:t>,</w:t>
      </w:r>
      <w:r>
        <w:rPr>
          <w:rFonts w:eastAsiaTheme="minorEastAsia"/>
          <w:sz w:val="22"/>
          <w:szCs w:val="22"/>
          <w:lang w:eastAsia="zh-CN"/>
        </w:rPr>
        <w:t xml:space="preserve"> and </w:t>
      </w:r>
      <w:r w:rsidR="00466DE2">
        <w:rPr>
          <w:rFonts w:eastAsiaTheme="minorEastAsia"/>
          <w:sz w:val="22"/>
          <w:szCs w:val="22"/>
          <w:lang w:eastAsia="zh-CN"/>
        </w:rPr>
        <w:t xml:space="preserve">initial </w:t>
      </w:r>
      <w:r>
        <w:rPr>
          <w:rFonts w:eastAsiaTheme="minorEastAsia"/>
          <w:sz w:val="22"/>
          <w:szCs w:val="22"/>
          <w:lang w:eastAsia="zh-CN"/>
        </w:rPr>
        <w:t xml:space="preserve">phases for a pair of reference </w:t>
      </w:r>
      <w:r w:rsidR="00466DE2">
        <w:rPr>
          <w:rFonts w:eastAsiaTheme="minorEastAsia"/>
          <w:sz w:val="22"/>
          <w:szCs w:val="22"/>
          <w:lang w:eastAsia="zh-CN"/>
        </w:rPr>
        <w:t xml:space="preserve">antenna </w:t>
      </w:r>
      <w:r>
        <w:rPr>
          <w:rFonts w:eastAsiaTheme="minorEastAsia"/>
          <w:sz w:val="22"/>
          <w:szCs w:val="22"/>
          <w:lang w:eastAsia="zh-CN"/>
        </w:rPr>
        <w:t xml:space="preserve">elements. </w:t>
      </w:r>
    </w:p>
    <w:p w14:paraId="27501609" w14:textId="0147E01B" w:rsidR="00BC0960" w:rsidRDefault="00BC0960" w:rsidP="002B67C6">
      <w:pPr>
        <w:spacing w:after="0"/>
        <w:rPr>
          <w:rFonts w:eastAsiaTheme="minorEastAsia"/>
          <w:b/>
          <w:sz w:val="22"/>
          <w:szCs w:val="22"/>
          <w:lang w:eastAsia="zh-CN"/>
        </w:rPr>
      </w:pPr>
      <w:r w:rsidRPr="00957CA9">
        <w:rPr>
          <w:rFonts w:eastAsiaTheme="minorEastAsia"/>
          <w:b/>
          <w:sz w:val="22"/>
          <w:szCs w:val="22"/>
          <w:u w:val="single"/>
          <w:lang w:eastAsia="zh-CN"/>
        </w:rPr>
        <w:t>Step 10.5</w:t>
      </w:r>
      <w:r w:rsidRPr="009A2F1A">
        <w:rPr>
          <w:rFonts w:eastAsiaTheme="minorEastAsia"/>
          <w:b/>
          <w:sz w:val="22"/>
          <w:szCs w:val="22"/>
          <w:lang w:eastAsia="zh-CN"/>
        </w:rPr>
        <w:t>:</w:t>
      </w:r>
      <w:r w:rsidR="004C627F">
        <w:rPr>
          <w:rFonts w:eastAsiaTheme="minorEastAsia" w:hint="eastAsia"/>
          <w:b/>
          <w:sz w:val="22"/>
          <w:szCs w:val="22"/>
          <w:lang w:eastAsia="zh-CN"/>
        </w:rPr>
        <w:t xml:space="preserve"> </w:t>
      </w:r>
      <w:r w:rsidR="004C627F" w:rsidRPr="00957CA9">
        <w:rPr>
          <w:rFonts w:eastAsiaTheme="minorEastAsia"/>
          <w:sz w:val="22"/>
          <w:szCs w:val="22"/>
          <w:lang w:eastAsia="zh-CN"/>
        </w:rPr>
        <w:t>For each ray</w:t>
      </w:r>
      <w:r w:rsidR="004C627F">
        <w:rPr>
          <w:rFonts w:eastAsiaTheme="minorEastAsia"/>
          <w:sz w:val="22"/>
          <w:szCs w:val="22"/>
          <w:lang w:eastAsia="zh-CN"/>
        </w:rPr>
        <w:t>:</w:t>
      </w:r>
    </w:p>
    <w:p w14:paraId="1C743C7D" w14:textId="77777777" w:rsidR="00665A2E" w:rsidRPr="00957CA9" w:rsidRDefault="00665A2E" w:rsidP="00E22593">
      <w:pPr>
        <w:pStyle w:val="ListParagraph"/>
        <w:numPr>
          <w:ilvl w:val="0"/>
          <w:numId w:val="10"/>
        </w:numPr>
        <w:spacing w:afterLines="50" w:after="120"/>
        <w:jc w:val="both"/>
        <w:rPr>
          <w:rFonts w:eastAsiaTheme="minorEastAsia"/>
          <w:sz w:val="22"/>
          <w:szCs w:val="22"/>
          <w:lang w:val="en-GB" w:eastAsia="zh-CN"/>
        </w:rPr>
      </w:pPr>
      <w:r>
        <w:rPr>
          <w:rFonts w:eastAsiaTheme="minorEastAsia"/>
          <w:sz w:val="22"/>
          <w:szCs w:val="22"/>
          <w:lang w:eastAsia="zh-CN"/>
        </w:rPr>
        <w:t>Locate the first-</w:t>
      </w:r>
      <w:r w:rsidRPr="00FD0829">
        <w:rPr>
          <w:rFonts w:eastAsiaTheme="minorEastAsia"/>
          <w:sz w:val="22"/>
          <w:szCs w:val="22"/>
          <w:lang w:eastAsia="zh-CN"/>
        </w:rPr>
        <w:t>bounce scatterer</w:t>
      </w:r>
      <w:r>
        <w:rPr>
          <w:rFonts w:eastAsiaTheme="minorEastAsia"/>
          <w:sz w:val="22"/>
          <w:szCs w:val="22"/>
          <w:lang w:eastAsia="zh-CN"/>
        </w:rPr>
        <w:t xml:space="preserve">. </w:t>
      </w:r>
    </w:p>
    <w:p w14:paraId="3A309D53" w14:textId="4D65D778" w:rsidR="00665A2E" w:rsidRPr="00273DE0" w:rsidRDefault="00665A2E" w:rsidP="00957CA9">
      <w:pPr>
        <w:pStyle w:val="ListParagraph"/>
        <w:spacing w:afterLines="50" w:after="120"/>
        <w:ind w:left="360"/>
        <w:jc w:val="both"/>
        <w:rPr>
          <w:rFonts w:eastAsiaTheme="minorEastAsia"/>
          <w:sz w:val="22"/>
          <w:szCs w:val="22"/>
          <w:lang w:val="en-GB" w:eastAsia="zh-CN"/>
        </w:rPr>
      </w:pPr>
      <w:r>
        <w:rPr>
          <w:rFonts w:eastAsiaTheme="minorEastAsia"/>
          <w:sz w:val="22"/>
          <w:szCs w:val="22"/>
          <w:lang w:eastAsia="zh-CN"/>
        </w:rPr>
        <w:t>The scatterer locating approach in the section 3.4 of</w:t>
      </w:r>
      <w:r w:rsidR="00050042">
        <w:rPr>
          <w:rFonts w:eastAsiaTheme="minorEastAsia"/>
          <w:sz w:val="22"/>
          <w:szCs w:val="22"/>
          <w:lang w:eastAsia="zh-CN"/>
        </w:rPr>
        <w:t xml:space="preserve"> </w:t>
      </w:r>
      <w:r w:rsidR="001A145E">
        <w:rPr>
          <w:rFonts w:eastAsiaTheme="minorEastAsia"/>
          <w:sz w:val="22"/>
          <w:szCs w:val="22"/>
          <w:lang w:eastAsia="zh-CN"/>
        </w:rPr>
        <w:fldChar w:fldCharType="begin"/>
      </w:r>
      <w:r w:rsidR="001A145E">
        <w:rPr>
          <w:rFonts w:eastAsiaTheme="minorEastAsia"/>
          <w:sz w:val="22"/>
          <w:szCs w:val="22"/>
          <w:lang w:eastAsia="zh-CN"/>
        </w:rPr>
        <w:instrText xml:space="preserve"> REF _Ref162287336 \r \h </w:instrText>
      </w:r>
      <w:r w:rsidR="001A145E">
        <w:rPr>
          <w:rFonts w:eastAsiaTheme="minorEastAsia"/>
          <w:sz w:val="22"/>
          <w:szCs w:val="22"/>
          <w:lang w:eastAsia="zh-CN"/>
        </w:rPr>
      </w:r>
      <w:r w:rsidR="001A145E">
        <w:rPr>
          <w:rFonts w:eastAsiaTheme="minorEastAsia"/>
          <w:sz w:val="22"/>
          <w:szCs w:val="22"/>
          <w:lang w:eastAsia="zh-CN"/>
        </w:rPr>
        <w:fldChar w:fldCharType="separate"/>
      </w:r>
      <w:r w:rsidR="00AF7C06">
        <w:rPr>
          <w:rFonts w:eastAsiaTheme="minorEastAsia"/>
          <w:sz w:val="22"/>
          <w:szCs w:val="22"/>
          <w:lang w:eastAsia="zh-CN"/>
        </w:rPr>
        <w:t>[4]</w:t>
      </w:r>
      <w:r w:rsidR="001A145E">
        <w:rPr>
          <w:rFonts w:eastAsiaTheme="minorEastAsia"/>
          <w:sz w:val="22"/>
          <w:szCs w:val="22"/>
          <w:lang w:eastAsia="zh-CN"/>
        </w:rPr>
        <w:fldChar w:fldCharType="end"/>
      </w:r>
      <w:r w:rsidR="001A145E">
        <w:rPr>
          <w:rFonts w:eastAsiaTheme="minorEastAsia"/>
          <w:sz w:val="22"/>
          <w:szCs w:val="22"/>
          <w:lang w:eastAsia="zh-CN"/>
        </w:rPr>
        <w:t xml:space="preserve"> </w:t>
      </w:r>
      <w:r>
        <w:rPr>
          <w:rFonts w:eastAsiaTheme="minorEastAsia"/>
          <w:sz w:val="22"/>
          <w:szCs w:val="22"/>
          <w:lang w:eastAsia="zh-CN"/>
        </w:rPr>
        <w:t xml:space="preserve">can be referred to. </w:t>
      </w:r>
    </w:p>
    <w:p w14:paraId="216CCF18" w14:textId="7D4849D0" w:rsidR="004C627F" w:rsidRPr="00957CA9" w:rsidRDefault="00897F3A" w:rsidP="00E22593">
      <w:pPr>
        <w:pStyle w:val="ListParagraph"/>
        <w:numPr>
          <w:ilvl w:val="0"/>
          <w:numId w:val="10"/>
        </w:numPr>
        <w:spacing w:afterLines="50" w:after="120"/>
        <w:jc w:val="both"/>
        <w:rPr>
          <w:rFonts w:eastAsiaTheme="minorEastAsia"/>
          <w:sz w:val="22"/>
          <w:szCs w:val="22"/>
          <w:lang w:val="en-GB" w:eastAsia="zh-CN"/>
        </w:rPr>
      </w:pPr>
      <w:r w:rsidRPr="00957CA9">
        <w:rPr>
          <w:rFonts w:eastAsiaTheme="minorEastAsia"/>
          <w:sz w:val="22"/>
          <w:szCs w:val="22"/>
          <w:lang w:eastAsia="zh-CN"/>
        </w:rPr>
        <w:t>Calculate the</w:t>
      </w:r>
      <w:r w:rsidR="009751B4">
        <w:rPr>
          <w:rFonts w:eastAsiaTheme="minorEastAsia"/>
          <w:sz w:val="22"/>
          <w:szCs w:val="22"/>
          <w:lang w:val="en-GB" w:eastAsia="zh-CN"/>
        </w:rPr>
        <w:t xml:space="preserve"> </w:t>
      </w:r>
      <w:r w:rsidR="00665A2E">
        <w:rPr>
          <w:rFonts w:eastAsiaTheme="minorEastAsia"/>
          <w:sz w:val="22"/>
          <w:szCs w:val="22"/>
          <w:lang w:val="en-GB" w:eastAsia="zh-CN"/>
        </w:rPr>
        <w:t>visible probability</w:t>
      </w:r>
      <w:r w:rsidR="0003144C" w:rsidRPr="00957CA9">
        <w:rPr>
          <w:rFonts w:eastAsiaTheme="minorEastAsia"/>
          <w:sz w:val="22"/>
          <w:szCs w:val="22"/>
          <w:lang w:eastAsia="zh-CN"/>
        </w:rPr>
        <w:t xml:space="preserve"> a</w:t>
      </w:r>
      <w:r w:rsidR="009751B4">
        <w:rPr>
          <w:rFonts w:eastAsiaTheme="minorEastAsia"/>
          <w:sz w:val="22"/>
          <w:szCs w:val="22"/>
          <w:lang w:val="en-GB" w:eastAsia="zh-CN"/>
        </w:rPr>
        <w:t>s well as</w:t>
      </w:r>
      <w:r w:rsidR="0003144C" w:rsidRPr="00957CA9">
        <w:rPr>
          <w:rFonts w:eastAsiaTheme="minorEastAsia"/>
          <w:sz w:val="22"/>
          <w:szCs w:val="22"/>
          <w:lang w:eastAsia="zh-CN"/>
        </w:rPr>
        <w:t xml:space="preserve"> </w:t>
      </w:r>
      <w:r w:rsidR="009751B4">
        <w:rPr>
          <w:rFonts w:eastAsiaTheme="minorEastAsia"/>
          <w:sz w:val="22"/>
          <w:szCs w:val="22"/>
          <w:lang w:val="en-GB" w:eastAsia="zh-CN"/>
        </w:rPr>
        <w:t xml:space="preserve">the </w:t>
      </w:r>
      <w:r w:rsidRPr="00957CA9">
        <w:rPr>
          <w:rFonts w:eastAsiaTheme="minorEastAsia"/>
          <w:sz w:val="22"/>
          <w:szCs w:val="22"/>
          <w:lang w:eastAsia="zh-CN"/>
        </w:rPr>
        <w:t>distance</w:t>
      </w:r>
      <w:r w:rsidR="009751B4">
        <w:rPr>
          <w:rFonts w:eastAsiaTheme="minorEastAsia"/>
          <w:sz w:val="22"/>
          <w:szCs w:val="22"/>
          <w:lang w:val="en-GB" w:eastAsia="zh-CN"/>
        </w:rPr>
        <w:t>s</w:t>
      </w:r>
      <w:r w:rsidRPr="00957CA9">
        <w:rPr>
          <w:rFonts w:eastAsiaTheme="minorEastAsia"/>
          <w:sz w:val="22"/>
          <w:szCs w:val="22"/>
          <w:lang w:eastAsia="zh-CN"/>
        </w:rPr>
        <w:t xml:space="preserve"> </w:t>
      </w:r>
      <w:r w:rsidR="0003144C" w:rsidRPr="00957CA9">
        <w:rPr>
          <w:rFonts w:eastAsiaTheme="minorEastAsia"/>
          <w:sz w:val="22"/>
          <w:szCs w:val="22"/>
          <w:lang w:eastAsia="zh-CN"/>
        </w:rPr>
        <w:t xml:space="preserve">between the </w:t>
      </w:r>
      <w:r w:rsidR="009751B4">
        <w:rPr>
          <w:rFonts w:eastAsiaTheme="minorEastAsia"/>
          <w:sz w:val="22"/>
          <w:szCs w:val="22"/>
          <w:lang w:eastAsia="zh-CN"/>
        </w:rPr>
        <w:t>first-</w:t>
      </w:r>
      <w:r w:rsidR="009751B4" w:rsidRPr="00FD0829">
        <w:rPr>
          <w:rFonts w:eastAsiaTheme="minorEastAsia"/>
          <w:sz w:val="22"/>
          <w:szCs w:val="22"/>
          <w:lang w:eastAsia="zh-CN"/>
        </w:rPr>
        <w:t>bounce scatterer</w:t>
      </w:r>
      <w:r w:rsidR="009751B4" w:rsidRPr="004C627F">
        <w:rPr>
          <w:rFonts w:eastAsiaTheme="minorEastAsia"/>
          <w:sz w:val="22"/>
          <w:szCs w:val="22"/>
          <w:lang w:eastAsia="zh-CN"/>
        </w:rPr>
        <w:t xml:space="preserve"> </w:t>
      </w:r>
      <w:r w:rsidR="009751B4">
        <w:rPr>
          <w:rFonts w:eastAsiaTheme="minorEastAsia"/>
          <w:sz w:val="22"/>
          <w:szCs w:val="22"/>
          <w:lang w:eastAsia="zh-CN"/>
        </w:rPr>
        <w:t xml:space="preserve">and each BS </w:t>
      </w:r>
      <w:r w:rsidR="009751B4">
        <w:rPr>
          <w:rFonts w:eastAsiaTheme="minorEastAsia"/>
          <w:sz w:val="22"/>
          <w:szCs w:val="22"/>
          <w:lang w:val="en-GB" w:eastAsia="zh-CN"/>
        </w:rPr>
        <w:t>antenna elements</w:t>
      </w:r>
      <w:r w:rsidR="0003144C" w:rsidRPr="00957CA9">
        <w:rPr>
          <w:rFonts w:eastAsiaTheme="minorEastAsia"/>
          <w:sz w:val="22"/>
          <w:szCs w:val="22"/>
          <w:lang w:eastAsia="zh-CN"/>
        </w:rPr>
        <w:t xml:space="preserve">. </w:t>
      </w:r>
    </w:p>
    <w:p w14:paraId="6232CF03" w14:textId="0D0107E4" w:rsidR="00BC0960" w:rsidRPr="00957CA9" w:rsidRDefault="00BC0960" w:rsidP="00E22593">
      <w:pPr>
        <w:pStyle w:val="ListParagraph"/>
        <w:numPr>
          <w:ilvl w:val="0"/>
          <w:numId w:val="10"/>
        </w:numPr>
        <w:spacing w:afterLines="50" w:after="120"/>
        <w:jc w:val="both"/>
        <w:rPr>
          <w:rFonts w:eastAsiaTheme="minorEastAsia"/>
          <w:lang w:eastAsia="zh-CN"/>
        </w:rPr>
      </w:pPr>
      <w:r w:rsidRPr="00957CA9">
        <w:rPr>
          <w:rFonts w:eastAsiaTheme="minorEastAsia"/>
          <w:sz w:val="22"/>
          <w:szCs w:val="22"/>
          <w:lang w:eastAsia="zh-CN"/>
        </w:rPr>
        <w:t xml:space="preserve">Calculate </w:t>
      </w:r>
      <w:r w:rsidR="0003144C" w:rsidRPr="00957CA9">
        <w:rPr>
          <w:rFonts w:eastAsiaTheme="minorEastAsia"/>
          <w:sz w:val="22"/>
          <w:szCs w:val="22"/>
          <w:lang w:eastAsia="zh-CN"/>
        </w:rPr>
        <w:t>the</w:t>
      </w:r>
      <w:r w:rsidR="009751B4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9751B4" w:rsidRPr="004E04DA">
        <w:rPr>
          <w:rFonts w:eastAsia="SimSun"/>
          <w:sz w:val="22"/>
          <w:szCs w:val="22"/>
          <w:lang w:val="en-US" w:eastAsia="zh-CN"/>
        </w:rPr>
        <w:t>power attenuation factor</w:t>
      </w:r>
      <w:r w:rsidR="009751B4">
        <w:rPr>
          <w:rFonts w:eastAsiaTheme="minorEastAsia"/>
          <w:sz w:val="22"/>
          <w:szCs w:val="22"/>
          <w:lang w:eastAsia="zh-CN"/>
        </w:rPr>
        <w:t>.</w:t>
      </w:r>
    </w:p>
    <w:p w14:paraId="7729D1F0" w14:textId="21A7E007" w:rsidR="00BC0960" w:rsidRDefault="00BC0960" w:rsidP="00957CA9">
      <w:pPr>
        <w:spacing w:afterLines="50" w:after="120"/>
        <w:rPr>
          <w:rFonts w:eastAsiaTheme="minorEastAsia"/>
          <w:sz w:val="22"/>
          <w:lang w:eastAsia="zh-CN"/>
        </w:rPr>
      </w:pPr>
      <w:r w:rsidRPr="00957CA9">
        <w:rPr>
          <w:rFonts w:eastAsiaTheme="minorEastAsia"/>
          <w:b/>
          <w:sz w:val="22"/>
          <w:szCs w:val="22"/>
          <w:u w:val="single"/>
          <w:lang w:eastAsia="zh-CN"/>
        </w:rPr>
        <w:t>Step 11-12</w:t>
      </w:r>
      <w:r>
        <w:rPr>
          <w:rFonts w:eastAsiaTheme="minorEastAsia"/>
          <w:b/>
          <w:sz w:val="22"/>
          <w:szCs w:val="22"/>
          <w:lang w:eastAsia="zh-CN"/>
        </w:rPr>
        <w:t xml:space="preserve">: </w:t>
      </w:r>
      <w:r>
        <w:rPr>
          <w:rFonts w:eastAsiaTheme="minorEastAsia"/>
          <w:sz w:val="22"/>
          <w:lang w:eastAsia="zh-CN"/>
        </w:rPr>
        <w:t>Generate channel coefficient</w:t>
      </w:r>
      <w:r w:rsidR="009751B4">
        <w:rPr>
          <w:rFonts w:eastAsiaTheme="minorEastAsia"/>
          <w:sz w:val="22"/>
          <w:lang w:eastAsia="zh-CN"/>
        </w:rPr>
        <w:t>s</w:t>
      </w:r>
      <w:r>
        <w:rPr>
          <w:rFonts w:eastAsiaTheme="minorEastAsia"/>
          <w:sz w:val="22"/>
          <w:lang w:eastAsia="zh-CN"/>
        </w:rPr>
        <w:t xml:space="preserve"> </w:t>
      </w:r>
      <w:r w:rsidR="009751B4">
        <w:rPr>
          <w:rFonts w:eastAsiaTheme="minorEastAsia"/>
          <w:sz w:val="22"/>
          <w:lang w:eastAsia="zh-CN"/>
        </w:rPr>
        <w:t>according to</w:t>
      </w:r>
      <w:r>
        <w:rPr>
          <w:rFonts w:eastAsiaTheme="minorEastAsia"/>
          <w:sz w:val="22"/>
          <w:lang w:eastAsia="zh-CN"/>
        </w:rPr>
        <w:t xml:space="preserve"> </w:t>
      </w:r>
      <w:r w:rsidR="009751B4">
        <w:rPr>
          <w:rFonts w:eastAsiaTheme="minorEastAsia"/>
          <w:sz w:val="22"/>
          <w:lang w:eastAsia="zh-CN"/>
        </w:rPr>
        <w:t xml:space="preserve">formula </w:t>
      </w:r>
      <w:r>
        <w:rPr>
          <w:rFonts w:eastAsiaTheme="minorEastAsia"/>
          <w:sz w:val="22"/>
          <w:lang w:eastAsia="zh-CN"/>
        </w:rPr>
        <w:t>(</w:t>
      </w:r>
      <w:r w:rsidR="000B6A2E">
        <w:rPr>
          <w:rFonts w:eastAsiaTheme="minorEastAsia"/>
          <w:sz w:val="22"/>
          <w:lang w:eastAsia="zh-CN"/>
        </w:rPr>
        <w:t>6</w:t>
      </w:r>
      <w:r>
        <w:rPr>
          <w:rFonts w:eastAsiaTheme="minorEastAsia" w:hint="eastAsia"/>
          <w:sz w:val="22"/>
          <w:lang w:eastAsia="zh-CN"/>
        </w:rPr>
        <w:t>)</w:t>
      </w:r>
      <w:r>
        <w:rPr>
          <w:rFonts w:eastAsiaTheme="minorEastAsia"/>
          <w:sz w:val="22"/>
          <w:lang w:eastAsia="zh-CN"/>
        </w:rPr>
        <w:t>-(</w:t>
      </w:r>
      <w:r w:rsidR="000B6A2E">
        <w:rPr>
          <w:rFonts w:eastAsiaTheme="minorEastAsia"/>
          <w:sz w:val="22"/>
          <w:lang w:eastAsia="zh-CN"/>
        </w:rPr>
        <w:t>7</w:t>
      </w:r>
      <w:r>
        <w:rPr>
          <w:rFonts w:eastAsiaTheme="minorEastAsia"/>
          <w:sz w:val="22"/>
          <w:lang w:eastAsia="zh-CN"/>
        </w:rPr>
        <w:t xml:space="preserve">) and apply pathloss and shadowing. </w:t>
      </w:r>
    </w:p>
    <w:p w14:paraId="1A67E597" w14:textId="77777777" w:rsidR="00BC0960" w:rsidRPr="00875B2F" w:rsidRDefault="00BC0960" w:rsidP="00957CA9">
      <w:pPr>
        <w:spacing w:afterLines="50" w:after="120"/>
        <w:jc w:val="right"/>
        <w:rPr>
          <w:rFonts w:eastAsiaTheme="minorEastAsia"/>
          <w:lang w:val="x-none" w:eastAsia="zh-CN"/>
        </w:rPr>
      </w:pPr>
      <w:r w:rsidRPr="00BC719B">
        <w:rPr>
          <w:rFonts w:eastAsiaTheme="minorEastAsia"/>
          <w:noProof/>
          <w:lang w:val="en-US" w:eastAsia="zh-CN"/>
        </w:rPr>
        <w:lastRenderedPageBreak/>
        <mc:AlternateContent>
          <mc:Choice Requires="wps">
            <w:drawing>
              <wp:inline distT="0" distB="0" distL="0" distR="0" wp14:anchorId="7B2FDB63" wp14:editId="76005488">
                <wp:extent cx="5810250" cy="1245790"/>
                <wp:effectExtent l="0" t="0" r="0" b="0"/>
                <wp:docPr id="2" name="矩形 17">
                  <a:extLst xmlns:a="http://schemas.openxmlformats.org/drawingml/2006/main">
                    <a:ext uri="{FF2B5EF4-FFF2-40B4-BE49-F238E27FC236}">
                      <a16:creationId xmlns:a16="http://schemas.microsoft.com/office/drawing/2014/main" id="{28B990D2-00DE-4E18-B2C8-E40D01BE349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0" cy="12457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A0D5928" w14:textId="329907DF" w:rsidR="000C435D" w:rsidRPr="00EB3205" w:rsidRDefault="00317B8B" w:rsidP="00BC0960">
                            <w:pPr>
                              <w:pStyle w:val="NormalWeb"/>
                              <w:spacing w:before="0" w:beforeAutospacing="0" w:after="0" w:afterAutospacing="0" w:line="360" w:lineRule="auto"/>
                              <w:jc w:val="right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bSup>
                                  <m:sSubSup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H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u,s,1</m:t>
                                    </m:r>
                                  </m:sub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LOS</m:t>
                                    </m:r>
                                  </m:sup>
                                </m:sSubSup>
                                <m:d>
                                  <m:d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t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m:t>=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iCs/>
                                        <w:color w:val="FF0000"/>
                                        <w:sz w:val="18"/>
                                        <w:szCs w:val="18"/>
                                        <w:lang w:val="en-GB"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color w:val="FF0000"/>
                                        <w:sz w:val="18"/>
                                        <w:szCs w:val="18"/>
                                        <w:lang w:val="en-GB" w:eastAsia="zh-CN"/>
                                      </w:rPr>
                                      <m:t>α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  <w:color w:val="FF0000"/>
                                        <w:sz w:val="18"/>
                                        <w:szCs w:val="18"/>
                                        <w:lang w:val="en-GB" w:eastAsia="zh-CN"/>
                                      </w:rPr>
                                      <m:t>s,0,0</m:t>
                                    </m:r>
                                  </m:sub>
                                </m:sSub>
                                <m:sSup>
                                  <m:sSup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sSupPr>
                                  <m:e>
                                    <m:d>
                                      <m:dPr>
                                        <m:begChr m:val="["/>
                                        <m:endChr m:val="]"/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dPr>
                                      <m:e>
                                        <m:m>
                                          <m:mPr>
                                            <m:mcs>
                                              <m:mc>
                                                <m:mcPr>
                                                  <m:count m:val="1"/>
                                                  <m:mcJc m:val="center"/>
                                                </m:mcPr>
                                              </m:mc>
                                            </m:mcs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mPr>
                                          <m:mr>
                                            <m:e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F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rx,u,θ</m:t>
                                                  </m:r>
                                                </m:sub>
                                              </m:sSub>
                                              <m:d>
                                                <m:dPr>
                                                  <m:ctrlP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dPr>
                                                <m:e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i/>
                                                          <w:iCs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m:t>θ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m:t>LOS,ZOA,u</m:t>
                                                      </m:r>
                                                    </m:sub>
                                                  </m:s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,</m:t>
                                                  </m:r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i/>
                                                          <w:iCs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φ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m:t>LOS,AOA,u</m:t>
                                                      </m:r>
                                                    </m:sub>
                                                  </m:sSub>
                                                </m:e>
                                              </m:d>
                                            </m:e>
                                          </m:mr>
                                          <m:mr>
                                            <m:e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F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rx,u,ϕ</m:t>
                                                  </m:r>
                                                </m:sub>
                                              </m:sSub>
                                              <m:d>
                                                <m:dPr>
                                                  <m:ctrlP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dPr>
                                                <m:e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i/>
                                                          <w:iCs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m:t>θ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m:t>LOS,ZOA,u</m:t>
                                                      </m:r>
                                                    </m:sub>
                                                  </m:s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,</m:t>
                                                  </m:r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i/>
                                                          <w:iCs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φ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m:t>LOS,AOA,u</m:t>
                                                      </m:r>
                                                    </m:sub>
                                                  </m:sSub>
                                                </m:e>
                                              </m:d>
                                            </m:e>
                                          </m:mr>
                                        </m:m>
                                      </m:e>
                                    </m:d>
                                  </m:e>
                                  <m:sup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T</m:t>
                                    </m:r>
                                  </m:sup>
                                </m:sSup>
                                <m:d>
                                  <m:dPr>
                                    <m:begChr m:val="["/>
                                    <m:endChr m:val="]"/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dPr>
                                  <m:e>
                                    <m:m>
                                      <m:mPr>
                                        <m:mcs>
                                          <m:mc>
                                            <m:mcPr>
                                              <m:count m:val="2"/>
                                              <m:mcJc m:val="center"/>
                                            </m:mcPr>
                                          </m:mc>
                                        </m:mcs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mPr>
                                      <m:mr>
                                        <m:e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1</m:t>
                                          </m:r>
                                        </m:e>
                                        <m:e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0</m:t>
                                          </m:r>
                                        </m:e>
                                      </m:mr>
                                      <m:mr>
                                        <m:e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0</m:t>
                                          </m:r>
                                        </m:e>
                                        <m:e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-1</m:t>
                                          </m:r>
                                        </m:e>
                                      </m:mr>
                                    </m:m>
                                  </m:e>
                                </m:d>
                                <m:d>
                                  <m:dPr>
                                    <m:begChr m:val="["/>
                                    <m:endChr m:val="]"/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dPr>
                                  <m:e>
                                    <m:m>
                                      <m:mPr>
                                        <m:mcs>
                                          <m:mc>
                                            <m:mcPr>
                                              <m:count m:val="1"/>
                                              <m:mcJc m:val="center"/>
                                            </m:mcPr>
                                          </m:mc>
                                        </m:mcs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mPr>
                                      <m:m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="Cambria Math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  <m:t>F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  <m:t>tx,s,θ</m:t>
                                              </m:r>
                                            </m:sub>
                                          </m:sSub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eastAsia="Cambria Math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dPr>
                                            <m:e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θ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LOS,ZOD,s</m:t>
                                                  </m:r>
                                                </m:sub>
                                              </m:sSub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  <m:t>,</m:t>
                                              </m:r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φ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LOS,AOD,s</m:t>
                                                  </m:r>
                                                </m:sub>
                                              </m:sSub>
                                            </m:e>
                                          </m:d>
                                        </m:e>
                                      </m:mr>
                                      <m:m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="Cambria Math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  <m:t>F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  <m:t>tx,s,ϕ</m:t>
                                              </m:r>
                                            </m:sub>
                                          </m:sSub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eastAsia="Cambria Math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dPr>
                                            <m:e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θ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LOS,ZOD,s</m:t>
                                                  </m:r>
                                                </m:sub>
                                              </m:sSub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  <m:t>,</m:t>
                                              </m:r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φ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LOS,AOD,s</m:t>
                                                  </m:r>
                                                </m:sub>
                                              </m:sSub>
                                            </m:e>
                                          </m:d>
                                        </m:e>
                                      </m:mr>
                                    </m:m>
                                  </m:e>
                                </m:d>
                              </m:oMath>
                            </m:oMathPara>
                          </w:p>
                          <w:p w14:paraId="6D224891" w14:textId="77777777" w:rsidR="000C435D" w:rsidRPr="00EB3205" w:rsidRDefault="000C435D" w:rsidP="00BC0960">
                            <w:pPr>
                              <w:pStyle w:val="NormalWeb"/>
                              <w:spacing w:before="0" w:beforeAutospacing="0" w:after="0" w:afterAutospacing="0"/>
                              <w:jc w:val="right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mbria Math" w:hAnsi="Cambria Math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m:t>exp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Cambria Math" w:hAnsi="Cambria Math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-j2π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fPr>
                                      <m:num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d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0,0</m:t>
                                            </m:r>
                                          </m:sub>
                                        </m:sSub>
                                      </m:num>
                                      <m:den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λ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0</m:t>
                                            </m:r>
                                          </m:sub>
                                        </m:sSub>
                                      </m:den>
                                    </m:f>
                                  </m:e>
                                </m:d>
                                <m:r>
                                  <w:rPr>
                                    <w:rFonts w:ascii="Cambria Math" w:eastAsia="Cambria Math" w:hAnsi="Cambria Math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m:t> 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mbria Math" w:hAnsi="Cambria Math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m:t>exp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Cambria Math" w:hAnsi="Cambria Math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j2π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fPr>
                                      <m:num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d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0,0</m:t>
                                                </m:r>
                                              </m:sub>
                                            </m:s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-d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u</m:t>
                                            </m:r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,s</m:t>
                                            </m:r>
                                          </m:sub>
                                        </m:sSub>
                                      </m:num>
                                      <m:den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λ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0</m:t>
                                            </m:r>
                                          </m:sub>
                                        </m:sSub>
                                      </m:den>
                                    </m:f>
                                  </m:e>
                                </m:d>
                                <m:func>
                                  <m:func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funcPr>
                                  <m:fNam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mbria Math" w:hAnsi="Cambria Math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exp</m:t>
                                    </m:r>
                                  </m:fName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eastAsia="Cambria Math" w:hAnsi="Cambria Math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m:t>j2π</m:t>
                                        </m:r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fPr>
                                          <m:num>
                                            <m:sSubSup>
                                              <m:sSubSupPr>
                                                <m:ctrlPr>
                                                  <w:rPr>
                                                    <w:rFonts w:ascii="Cambria Math" w:eastAsia="Cambria Math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SupPr>
                                              <m:e>
                                                <m:acc>
                                                  <m:accPr>
                                                    <m:ctrlPr>
                                                      <w:rPr>
                                                        <w:rFonts w:ascii="Cambria Math" w:eastAsia="Cambria Math" w:hAnsi="Cambria Math" w:cstheme="minorBidi"/>
                                                        <w:i/>
                                                        <w:iCs/>
                                                        <w:color w:val="000000" w:themeColor="text1"/>
                                                        <w:kern w:val="24"/>
                                                        <w:sz w:val="18"/>
                                                        <w:szCs w:val="18"/>
                                                      </w:rPr>
                                                    </m:ctrlPr>
                                                  </m:accPr>
                                                  <m:e>
                                                    <m:r>
                                                      <w:rPr>
                                                        <w:rFonts w:ascii="Cambria Math" w:eastAsia="Cambria Math" w:hAnsi="Cambria Math"/>
                                                        <w:color w:val="000000" w:themeColor="text1"/>
                                                        <w:kern w:val="24"/>
                                                        <w:sz w:val="18"/>
                                                        <w:szCs w:val="18"/>
                                                      </w:rPr>
                                                      <m:t>r</m:t>
                                                    </m:r>
                                                  </m:e>
                                                </m:acc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rx,LOS</m:t>
                                                </m:r>
                                              </m:sub>
                                              <m:sup>
                                                <m:r>
                                                  <w:rPr>
                                                    <w:rFonts w:ascii="Cambria Math" w:eastAsia="Cambria Math" w:hAnsi="Cambria Math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T</m:t>
                                                </m:r>
                                              </m:sup>
                                            </m:sSubSup>
                                            <m:r>
                                              <w:rPr>
                                                <w:rFonts w:ascii="Cambria Math" w:eastAsia="Cambria Math" w:hAnsi="Cambria Math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.</m:t>
                                            </m:r>
                                            <m:acc>
                                              <m:accPr>
                                                <m:chr m:val="̄"/>
                                                <m:ctrlPr>
                                                  <w:rPr>
                                                    <w:rFonts w:ascii="Cambria Math" w:eastAsia="Cambria Math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acc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v</m:t>
                                                </m:r>
                                              </m:e>
                                            </m:acc>
                                          </m:num>
                                          <m:den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="Cambria Math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λ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0</m:t>
                                                </m:r>
                                              </m:sub>
                                            </m:sSub>
                                          </m:den>
                                        </m:f>
                                        <m:r>
                                          <w:rPr>
                                            <w:rFonts w:ascii="Cambria Math" w:eastAsia="Cambria Math" w:hAnsi="Cambria Math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m:t>t</m:t>
                                        </m:r>
                                      </m:e>
                                    </m:d>
                                  </m:e>
                                </m:func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B2FDB63" id="_x0000_s1029" style="width:457.5pt;height:98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" filled="f" stroked="f">
                <v:textbox style="mso-fit-shape-to-text:t">
                  <w:txbxContent>
                    <w:p w14:paraId="7A0D5928" w14:textId="329907DF" w:rsidR="000C435D" w:rsidRPr="00EB3205" w:rsidRDefault="000C435D" w:rsidP="00BC0960">
                      <w:pPr>
                        <w:pStyle w:val="af9"/>
                        <w:spacing w:before="0" w:beforeAutospacing="0" w:after="0" w:afterAutospacing="0" w:line="360" w:lineRule="auto"/>
                        <w:jc w:val="right"/>
                        <w:rPr>
                          <w:color w:val="000000" w:themeColor="text1"/>
                          <w:sz w:val="18"/>
                          <w:szCs w:val="1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bSup>
                            <m:sSubSup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m:t>H</m:t>
                              </m:r>
                            </m:e>
                            <m:sub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m:t>u,s,1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m:t>LOS</m:t>
                              </m:r>
                            </m:sup>
                          </m:sSubSup>
                          <m:d>
                            <m:d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m:t>t</m:t>
                              </m:r>
                            </m:e>
                          </m:d>
                          <m: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m:t>=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iCs/>
                                  <w:color w:val="FF0000"/>
                                  <w:sz w:val="18"/>
                                  <w:szCs w:val="18"/>
                                  <w:lang w:val="en-GB"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  <w:color w:val="FF0000"/>
                                  <w:sz w:val="18"/>
                                  <w:szCs w:val="18"/>
                                  <w:lang w:val="en-GB" w:eastAsia="zh-CN"/>
                                </w:rPr>
                                <m:t>α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  <w:color w:val="FF0000"/>
                                  <w:sz w:val="18"/>
                                  <w:szCs w:val="18"/>
                                  <w:lang w:val="en-GB" w:eastAsia="zh-CN"/>
                                </w:rPr>
                                <m:t>s,0,0</m:t>
                              </m:r>
                            </m:sub>
                          </m:sSub>
                          <m:sSup>
                            <m:sSup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sSupPr>
                            <m:e>
                              <m:d>
                                <m:dPr>
                                  <m:begChr m:val="["/>
                                  <m:endChr m:val="]"/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dPr>
                                <m:e>
                                  <m:m>
                                    <m:mPr>
                                      <m:mcs>
                                        <m:mc>
                                          <m:mcPr>
                                            <m:count m:val="1"/>
                                            <m:mcJc m:val="center"/>
                                          </m:mcPr>
                                        </m:mc>
                                      </m:mcs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</m:ctrlPr>
                                    </m:mPr>
                                    <m:m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F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rx,u,θ</m:t>
                                            </m:r>
                                          </m:sub>
                                        </m:sSub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dPr>
                                          <m:e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="Cambria Math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θ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LOS,ZOA,u</m:t>
                                                </m:r>
                                              </m:sub>
                                            </m:s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,</m:t>
                                            </m:r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="Cambria Math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φ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LOS,AOA,u</m:t>
                                                </m:r>
                                              </m:sub>
                                            </m:sSub>
                                          </m:e>
                                        </m:d>
                                      </m:e>
                                    </m:mr>
                                    <m:m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F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rx,u,ϕ</m:t>
                                            </m:r>
                                          </m:sub>
                                        </m:sSub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dPr>
                                          <m:e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="Cambria Math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θ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LOS,ZOA,u</m:t>
                                                </m:r>
                                              </m:sub>
                                            </m:s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,</m:t>
                                            </m:r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="Cambria Math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φ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LOS,AOA,u</m:t>
                                                </m:r>
                                              </m:sub>
                                            </m:sSub>
                                          </m:e>
                                        </m:d>
                                      </m:e>
                                    </m:mr>
                                  </m:m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m:t>T</m:t>
                              </m:r>
                            </m:sup>
                          </m:sSup>
                          <m:d>
                            <m:dPr>
                              <m:begChr m:val="["/>
                              <m:endChr m:val="]"/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dP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1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0</m:t>
                                    </m:r>
                                  </m:e>
                                </m:mr>
                                <m:mr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-1</m:t>
                                    </m:r>
                                  </m:e>
                                </m:mr>
                              </m:m>
                            </m:e>
                          </m:d>
                          <m:d>
                            <m:dPr>
                              <m:begChr m:val="["/>
                              <m:endChr m:val="]"/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dP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mPr>
                                <m:m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m:t>F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m:t>tx,s,θ</m:t>
                                        </m:r>
                                      </m:sub>
                                    </m:sSub>
                                    <m:d>
                                      <m:d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θ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LOS,ZOD,s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m:t>,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φ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LOS,AOD,s</m:t>
                                            </m:r>
                                          </m:sub>
                                        </m:sSub>
                                      </m:e>
                                    </m:d>
                                  </m:e>
                                </m:mr>
                                <m:m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m:t>F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m:t>tx,s,ϕ</m:t>
                                        </m:r>
                                      </m:sub>
                                    </m:sSub>
                                    <m:d>
                                      <m:d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θ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LOS,ZOD,s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m:t>,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φ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LOS,AOD,s</m:t>
                                            </m:r>
                                          </m:sub>
                                        </m:sSub>
                                      </m:e>
                                    </m:d>
                                  </m:e>
                                </m:mr>
                              </m:m>
                            </m:e>
                          </m:d>
                        </m:oMath>
                      </m:oMathPara>
                    </w:p>
                    <w:p w14:paraId="6D224891" w14:textId="77777777" w:rsidR="000C435D" w:rsidRPr="00EB3205" w:rsidRDefault="000C435D" w:rsidP="00BC0960">
                      <w:pPr>
                        <w:pStyle w:val="af9"/>
                        <w:spacing w:before="0" w:beforeAutospacing="0" w:after="0" w:afterAutospacing="0"/>
                        <w:jc w:val="right"/>
                        <w:rPr>
                          <w:color w:val="000000" w:themeColor="text1"/>
                          <w:sz w:val="18"/>
                          <w:szCs w:val="1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p"/>
                            </m:rPr>
                            <w:rPr>
                              <w:rFonts w:ascii="Cambria Math" w:eastAsia="Cambria Math" w:hAnsi="Cambria Math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m:t>exp</m:t>
                          </m:r>
                          <m:d>
                            <m:d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Cambria Math" w:hAnsi="Cambria Math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m:t>-j2π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  <m:t>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  <m:t>0,0</m:t>
                                      </m:r>
                                    </m:sub>
                                  </m:sSub>
                                </m:num>
                                <m:den>
                                  <m:sSub>
                                    <m:sSubPr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  <m:t>λ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  <m:t>0</m:t>
                                      </m:r>
                                    </m:sub>
                                  </m:sSub>
                                </m:den>
                              </m:f>
                            </m:e>
                          </m:d>
                          <m:r>
                            <w:rPr>
                              <w:rFonts w:ascii="Cambria Math" w:eastAsia="Cambria Math" w:hAnsi="Cambria Math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m:t> 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="Cambria Math" w:hAnsi="Cambria Math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m:t>exp</m:t>
                          </m:r>
                          <m:d>
                            <m:d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Cambria Math" w:hAnsi="Cambria Math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m:t>j2π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</m:ctrlPr>
                                    </m:sSubPr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Theme="minorEastAsia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d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0,0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  <m:t>-d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  <w:lang w:val="en-GB"/>
                                        </w:rPr>
                                        <m:t>u</m:t>
                                      </m:r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  <m:t>,s</m:t>
                                      </m:r>
                                    </m:sub>
                                  </m:sSub>
                                </m:num>
                                <m:den>
                                  <m:sSub>
                                    <m:sSubPr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  <m:t>λ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  <m:t>0</m:t>
                                      </m:r>
                                    </m:sub>
                                  </m:sSub>
                                </m:den>
                              </m:f>
                            </m:e>
                          </m:d>
                          <m:func>
                            <m:func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m:t>exp</m:t>
                              </m:r>
                            </m:fName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Cambria Math" w:hAnsi="Cambria Math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m:t>j2π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</m:ctrlPr>
                                    </m:fPr>
                                    <m:num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eastAsia="Cambria Math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sSubSupPr>
                                        <m:e>
                                          <m:acc>
                                            <m:accPr>
                                              <m:ctrlPr>
                                                <w:rPr>
                                                  <w:rFonts w:ascii="Cambria Math" w:eastAsia="Cambria Math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acc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  <m:t>r</m:t>
                                              </m:r>
                                            </m:e>
                                          </m:acc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Cambria Math" w:hAnsi="Cambria Math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rx,LOS</m:t>
                                          </m:r>
                                        </m:sub>
                                        <m:sup>
                                          <m:r>
                                            <w:rPr>
                                              <w:rFonts w:ascii="Cambria Math" w:eastAsia="Cambria Math" w:hAnsi="Cambria Math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T</m:t>
                                          </m:r>
                                        </m:sup>
                                      </m:sSubSup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  <m:t>.</m:t>
                                      </m:r>
                                      <m:acc>
                                        <m:accPr>
                                          <m:chr m:val="̄"/>
                                          <m:ctrlPr>
                                            <w:rPr>
                                              <w:rFonts w:ascii="Cambria Math" w:eastAsia="Cambria Math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accPr>
                                        <m:e>
                                          <m:r>
                                            <w:rPr>
                                              <w:rFonts w:ascii="Cambria Math" w:eastAsia="Cambria Math" w:hAnsi="Cambria Math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v</m:t>
                                          </m:r>
                                        </m:e>
                                      </m:acc>
                                    </m:num>
                                    <m:den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Cambria Math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Cambria Math" w:hAnsi="Cambria Math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λ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Cambria Math" w:hAnsi="Cambria Math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0</m:t>
                                          </m:r>
                                        </m:sub>
                                      </m:sSub>
                                    </m:den>
                                  </m:f>
                                  <m:r>
                                    <w:rPr>
                                      <w:rFonts w:ascii="Cambria Math" w:eastAsia="Cambria Math" w:hAnsi="Cambria Math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m:t>t</m:t>
                                  </m:r>
                                </m:e>
                              </m:d>
                            </m:e>
                          </m:func>
                        </m:oMath>
                      </m:oMathPara>
                    </w:p>
                  </w:txbxContent>
                </v:textbox>
                <w10:anchorlock/>
              </v:rect>
            </w:pict>
          </mc:Fallback>
        </mc:AlternateContent>
      </w:r>
      <w:r w:rsidRPr="00875B2F">
        <w:rPr>
          <w:rFonts w:eastAsiaTheme="minorEastAsia" w:hint="eastAsia"/>
          <w:sz w:val="22"/>
          <w:lang w:val="x-none" w:eastAsia="zh-CN"/>
        </w:rPr>
        <w:t>(</w:t>
      </w:r>
      <w:r>
        <w:rPr>
          <w:rFonts w:eastAsiaTheme="minorEastAsia"/>
          <w:sz w:val="22"/>
          <w:lang w:val="x-none" w:eastAsia="zh-CN"/>
        </w:rPr>
        <w:t>6</w:t>
      </w:r>
      <w:r w:rsidRPr="00875B2F">
        <w:rPr>
          <w:rFonts w:eastAsiaTheme="minorEastAsia"/>
          <w:sz w:val="22"/>
          <w:lang w:val="x-none" w:eastAsia="zh-CN"/>
        </w:rPr>
        <w:t>)</w:t>
      </w:r>
    </w:p>
    <w:p w14:paraId="040A3184" w14:textId="77CF2512" w:rsidR="00BC0960" w:rsidRPr="003D6BD7" w:rsidRDefault="00BC0960" w:rsidP="00957CA9">
      <w:pPr>
        <w:spacing w:afterLines="50" w:after="120"/>
        <w:jc w:val="right"/>
        <w:rPr>
          <w:rFonts w:eastAsiaTheme="minorEastAsia"/>
          <w:lang w:val="x-none" w:eastAsia="zh-CN"/>
        </w:rPr>
      </w:pPr>
      <w:r w:rsidRPr="00BC719B">
        <w:rPr>
          <w:rFonts w:eastAsia="SimSun"/>
          <w:b/>
          <w:i/>
          <w:noProof/>
          <w:lang w:val="en-US" w:eastAsia="zh-CN"/>
        </w:rPr>
        <mc:AlternateContent>
          <mc:Choice Requires="wps">
            <w:drawing>
              <wp:inline distT="0" distB="0" distL="0" distR="0" wp14:anchorId="05B7D115" wp14:editId="3C9A6AAE">
                <wp:extent cx="5776784" cy="1319913"/>
                <wp:effectExtent l="0" t="0" r="0" b="0"/>
                <wp:docPr id="3" name="矩形 21">
                  <a:extLst xmlns:a="http://schemas.openxmlformats.org/drawingml/2006/main">
                    <a:ext uri="{FF2B5EF4-FFF2-40B4-BE49-F238E27FC236}">
                      <a16:creationId xmlns:a16="http://schemas.microsoft.com/office/drawing/2014/main" id="{1E1A621F-851F-409D-83AB-20CCE5F3EED7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6784" cy="1319913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3E83597" w14:textId="33CFBB8C" w:rsidR="000C435D" w:rsidRPr="00EB3205" w:rsidRDefault="00317B8B" w:rsidP="00BC0960">
                            <w:pPr>
                              <w:pStyle w:val="NormalWeb"/>
                              <w:spacing w:before="0" w:beforeAutospacing="0" w:after="0" w:afterAutospacing="0"/>
                              <w:jc w:val="right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bSup>
                                  <m:sSubSup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  <w:lang w:val="en-GB"/>
                                      </w:rPr>
                                      <m:t>H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  <w:lang w:val="en-GB"/>
                                      </w:rPr>
                                      <m:t>u,s,n,m</m:t>
                                    </m:r>
                                  </m:sub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NLOS</m:t>
                                    </m:r>
                                  </m:sup>
                                </m:sSubSup>
                                <m:d>
                                  <m:d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  <w:lang w:val="en-GB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  <w:lang w:val="en-GB"/>
                                      </w:rPr>
                                      <m:t>t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lang w:val="en-GB"/>
                                  </w:rPr>
                                  <m:t>=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iCs/>
                                        <w:color w:val="FF0000"/>
                                        <w:sz w:val="18"/>
                                        <w:szCs w:val="18"/>
                                        <w:lang w:val="en-GB"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color w:val="FF0000"/>
                                        <w:sz w:val="18"/>
                                        <w:szCs w:val="18"/>
                                        <w:lang w:val="en-GB" w:eastAsia="zh-CN"/>
                                      </w:rPr>
                                      <m:t>α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  <w:color w:val="FF0000"/>
                                        <w:sz w:val="18"/>
                                        <w:szCs w:val="18"/>
                                        <w:lang w:val="en-GB" w:eastAsia="zh-CN"/>
                                      </w:rPr>
                                      <m:t>s,n,m</m:t>
                                    </m:r>
                                  </m:sub>
                                </m:sSub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radPr>
                                  <m:deg/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fPr>
                                      <m:num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P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n</m:t>
                                            </m:r>
                                          </m:sub>
                                        </m:sSub>
                                      </m:num>
                                      <m:den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M</m:t>
                                        </m:r>
                                      </m:den>
                                    </m:f>
                                  </m:e>
                                </m:rad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sSupPr>
                                  <m:e>
                                    <m:d>
                                      <m:dPr>
                                        <m:begChr m:val="["/>
                                        <m:endChr m:val="]"/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dPr>
                                      <m:e>
                                        <m:m>
                                          <m:mPr>
                                            <m:mcs>
                                              <m:mc>
                                                <m:mcPr>
                                                  <m:count m:val="1"/>
                                                  <m:mcJc m:val="center"/>
                                                </m:mcPr>
                                              </m:mc>
                                            </m:mcs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mPr>
                                          <m:mr>
                                            <m:e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F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rx,u,θ</m:t>
                                                  </m:r>
                                                </m:sub>
                                              </m:sSub>
                                              <m:d>
                                                <m:d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dPr>
                                                <m:e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eastAsiaTheme="minorEastAsia" w:hAnsi="Cambria Math" w:cstheme="minorBidi"/>
                                                          <w:i/>
                                                          <w:iCs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θ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n,m,ZOA,</m:t>
                                                      </m:r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m:t>u</m:t>
                                                      </m:r>
                                                    </m:sub>
                                                  </m:s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,</m:t>
                                                  </m:r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eastAsiaTheme="minorEastAsia" w:hAnsi="Cambria Math" w:cstheme="minorBidi"/>
                                                          <w:i/>
                                                          <w:iCs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φ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n,m,AOA,</m:t>
                                                      </m:r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m:t>u</m:t>
                                                      </m:r>
                                                    </m:sub>
                                                  </m:sSub>
                                                </m:e>
                                              </m:d>
                                            </m:e>
                                          </m:mr>
                                          <m:mr>
                                            <m:e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F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rx,u,φ</m:t>
                                                  </m:r>
                                                </m:sub>
                                              </m:sSub>
                                              <m:d>
                                                <m:d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dPr>
                                                <m:e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eastAsiaTheme="minorEastAsia" w:hAnsi="Cambria Math" w:cstheme="minorBidi"/>
                                                          <w:i/>
                                                          <w:iCs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θ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n,m,ZOA,</m:t>
                                                      </m:r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m:t>u</m:t>
                                                      </m:r>
                                                    </m:sub>
                                                  </m:s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,</m:t>
                                                  </m:r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eastAsiaTheme="minorEastAsia" w:hAnsi="Cambria Math" w:cstheme="minorBidi"/>
                                                          <w:i/>
                                                          <w:iCs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φ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n,m,AOA,</m:t>
                                                      </m:r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m:t>u</m:t>
                                                      </m:r>
                                                    </m:sub>
                                                  </m:sSub>
                                                </m:e>
                                              </m:d>
                                            </m:e>
                                          </m:mr>
                                        </m:m>
                                      </m:e>
                                    </m:d>
                                  </m:e>
                                  <m:sup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  <w:lang w:val="en-GB"/>
                                      </w:rPr>
                                      <m:t>T</m:t>
                                    </m:r>
                                  </m:sup>
                                </m:sSup>
                                <m:d>
                                  <m:dPr>
                                    <m:begChr m:val="["/>
                                    <m:endChr m:val="]"/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dPr>
                                  <m:e>
                                    <m:m>
                                      <m:mPr>
                                        <m:mcs>
                                          <m:mc>
                                            <m:mcPr>
                                              <m:count m:val="2"/>
                                              <m:mcJc m:val="center"/>
                                            </m:mcPr>
                                          </m:mc>
                                        </m:mcs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mPr>
                                      <m:mr>
                                        <m:e>
                                          <m:func>
                                            <m:funcPr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funcPr>
                                            <m:fName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exp</m:t>
                                              </m:r>
                                            </m:fName>
                                            <m:e>
                                              <m:d>
                                                <m:d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d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j</m:t>
                                                  </m:r>
                                                  <m:sSubSup>
                                                    <m:sSubSupPr>
                                                      <m:ctrlPr>
                                                        <w:rPr>
                                                          <w:rFonts w:ascii="Cambria Math" w:eastAsiaTheme="minorEastAsia" w:hAnsi="Cambria Math" w:cstheme="minorBidi"/>
                                                          <w:i/>
                                                          <w:iCs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Sup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Φ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n,m</m:t>
                                                      </m:r>
                                                    </m:sub>
                                                    <m:sup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θθ</m:t>
                                                      </m:r>
                                                    </m:sup>
                                                  </m:sSubSup>
                                                </m:e>
                                              </m:d>
                                            </m:e>
                                          </m:func>
                                        </m:e>
                                        <m:e>
                                          <m:rad>
                                            <m:radPr>
                                              <m:degHide m:val="1"/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radPr>
                                            <m:deg/>
                                            <m:e>
                                              <m:sSup>
                                                <m:sSup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pPr>
                                                <m:e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eastAsiaTheme="minorEastAsia" w:hAnsi="Cambria Math" w:cstheme="minorBidi"/>
                                                          <w:i/>
                                                          <w:iCs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κ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n,m</m:t>
                                                      </m:r>
                                                    </m:sub>
                                                  </m:sSub>
                                                </m:e>
                                                <m:sup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-1</m:t>
                                                  </m:r>
                                                </m:sup>
                                              </m:sSup>
                                            </m:e>
                                          </m:rad>
                                          <m:func>
                                            <m:funcPr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funcPr>
                                            <m:fName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exp</m:t>
                                              </m:r>
                                            </m:fName>
                                            <m:e>
                                              <m:d>
                                                <m:d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d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j</m:t>
                                                  </m:r>
                                                  <m:sSubSup>
                                                    <m:sSubSupPr>
                                                      <m:ctrlPr>
                                                        <w:rPr>
                                                          <w:rFonts w:ascii="Cambria Math" w:eastAsiaTheme="minorEastAsia" w:hAnsi="Cambria Math" w:cstheme="minorBidi"/>
                                                          <w:i/>
                                                          <w:iCs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Sup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Φ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n,m</m:t>
                                                      </m:r>
                                                    </m:sub>
                                                    <m:sup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θφ</m:t>
                                                      </m:r>
                                                    </m:sup>
                                                  </m:sSubSup>
                                                </m:e>
                                              </m:d>
                                            </m:e>
                                          </m:func>
                                        </m:e>
                                      </m:mr>
                                      <m:mr>
                                        <m:e>
                                          <m:rad>
                                            <m:radPr>
                                              <m:degHide m:val="1"/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radPr>
                                            <m:deg/>
                                            <m:e>
                                              <m:sSup>
                                                <m:sSup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pPr>
                                                <m:e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eastAsiaTheme="minorEastAsia" w:hAnsi="Cambria Math" w:cstheme="minorBidi"/>
                                                          <w:i/>
                                                          <w:iCs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κ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n,m</m:t>
                                                      </m:r>
                                                    </m:sub>
                                                  </m:sSub>
                                                </m:e>
                                                <m:sup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-1</m:t>
                                                  </m:r>
                                                </m:sup>
                                              </m:sSup>
                                            </m:e>
                                          </m:rad>
                                          <m:func>
                                            <m:funcPr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funcPr>
                                            <m:fName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exp</m:t>
                                              </m:r>
                                            </m:fName>
                                            <m:e>
                                              <m:d>
                                                <m:d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d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j</m:t>
                                                  </m:r>
                                                  <m:sSubSup>
                                                    <m:sSubSupPr>
                                                      <m:ctrlPr>
                                                        <w:rPr>
                                                          <w:rFonts w:ascii="Cambria Math" w:eastAsiaTheme="minorEastAsia" w:hAnsi="Cambria Math" w:cstheme="minorBidi"/>
                                                          <w:i/>
                                                          <w:iCs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Sup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Φ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n,m</m:t>
                                                      </m:r>
                                                    </m:sub>
                                                    <m:sup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φθ</m:t>
                                                      </m:r>
                                                    </m:sup>
                                                  </m:sSubSup>
                                                </m:e>
                                              </m:d>
                                            </m:e>
                                          </m:func>
                                        </m:e>
                                        <m:e>
                                          <m:func>
                                            <m:funcPr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funcPr>
                                            <m:fName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exp</m:t>
                                              </m:r>
                                            </m:fName>
                                            <m:e>
                                              <m:d>
                                                <m:d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d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j</m:t>
                                                  </m:r>
                                                  <m:sSubSup>
                                                    <m:sSubSupPr>
                                                      <m:ctrlPr>
                                                        <w:rPr>
                                                          <w:rFonts w:ascii="Cambria Math" w:eastAsiaTheme="minorEastAsia" w:hAnsi="Cambria Math" w:cstheme="minorBidi"/>
                                                          <w:i/>
                                                          <w:iCs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Sup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Φ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n,m</m:t>
                                                      </m:r>
                                                    </m:sub>
                                                    <m:sup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φφ</m:t>
                                                      </m:r>
                                                    </m:sup>
                                                  </m:sSubSup>
                                                </m:e>
                                              </m:d>
                                            </m:e>
                                          </m:func>
                                        </m:e>
                                      </m:mr>
                                    </m:m>
                                  </m:e>
                                </m:d>
                              </m:oMath>
                            </m:oMathPara>
                          </w:p>
                          <w:p w14:paraId="0E5CC3B7" w14:textId="77777777" w:rsidR="000C435D" w:rsidRPr="00EB3205" w:rsidRDefault="00317B8B" w:rsidP="00BC0960">
                            <w:pPr>
                              <w:pStyle w:val="NormalWeb"/>
                              <w:spacing w:before="0" w:beforeAutospacing="0" w:after="0" w:afterAutospacing="0"/>
                              <w:jc w:val="right"/>
                              <w:rPr>
                                <w:rFonts w:eastAsiaTheme="minorEastAsia"/>
                                <w:color w:val="000000" w:themeColor="text1"/>
                                <w:sz w:val="18"/>
                                <w:szCs w:val="18"/>
                                <w:lang w:eastAsia="zh-CN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d>
                                  <m:dPr>
                                    <m:begChr m:val="["/>
                                    <m:endChr m:val="]"/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dPr>
                                  <m:e>
                                    <m:m>
                                      <m:mPr>
                                        <m:mcs>
                                          <m:mc>
                                            <m:mcPr>
                                              <m:count m:val="1"/>
                                              <m:mcJc m:val="center"/>
                                            </m:mcPr>
                                          </m:mc>
                                        </m:mcs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mPr>
                                      <m:m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F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tx,s,θ</m:t>
                                              </m:r>
                                            </m:sub>
                                          </m:sSub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dPr>
                                            <m:e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θ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n,m,ZOD,</m:t>
                                                  </m:r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s</m:t>
                                                  </m:r>
                                                </m:sub>
                                              </m:sSub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,</m:t>
                                              </m:r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φ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n,m,AOD,</m:t>
                                                  </m:r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s</m:t>
                                                  </m:r>
                                                </m:sub>
                                              </m:sSub>
                                            </m:e>
                                          </m:d>
                                        </m:e>
                                      </m:mr>
                                      <m:m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F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tx,s,φ</m:t>
                                              </m:r>
                                            </m:sub>
                                          </m:sSub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dPr>
                                            <m:e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θ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n,m,ZOD,</m:t>
                                                  </m:r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s</m:t>
                                                  </m:r>
                                                </m:sub>
                                              </m:sSub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,</m:t>
                                              </m:r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φ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n,m,AOD,</m:t>
                                                  </m:r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s</m:t>
                                                  </m:r>
                                                </m:sub>
                                              </m:sSub>
                                            </m:e>
                                          </m:d>
                                        </m:e>
                                      </m:mr>
                                    </m:m>
                                  </m:e>
                                </m:d>
                                <m:func>
                                  <m:func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funcPr>
                                  <m:fNam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  <w:lang w:val="en-GB"/>
                                      </w:rPr>
                                      <m:t>exp</m:t>
                                    </m:r>
                                  </m:fName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j2π</m:t>
                                        </m:r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fPr>
                                          <m:num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sSub>
                                                  <m:sSubPr>
                                                    <m:ctrlPr>
                                                      <w:rPr>
                                                        <w:rFonts w:ascii="Cambria Math" w:eastAsiaTheme="minorEastAsia" w:hAnsi="Cambria Math" w:cstheme="minorBidi"/>
                                                        <w:i/>
                                                        <w:iCs/>
                                                        <w:color w:val="000000" w:themeColor="text1"/>
                                                        <w:kern w:val="24"/>
                                                        <w:sz w:val="18"/>
                                                        <w:szCs w:val="18"/>
                                                      </w:rPr>
                                                    </m:ctrlPr>
                                                  </m:sSubPr>
                                                  <m:e>
                                                    <m:r>
                                                      <w:rPr>
                                                        <w:rFonts w:ascii="Cambria Math" w:eastAsia="Cambria Math" w:hAnsi="Cambria Math" w:cstheme="minorBidi"/>
                                                        <w:color w:val="000000" w:themeColor="text1"/>
                                                        <w:kern w:val="24"/>
                                                        <w:sz w:val="18"/>
                                                        <w:szCs w:val="18"/>
                                                      </w:rPr>
                                                      <m:t>d</m:t>
                                                    </m:r>
                                                  </m:e>
                                                  <m:sub>
                                                    <m:r>
                                                      <w:rPr>
                                                        <w:rFonts w:ascii="Cambria Math" w:eastAsia="Cambria Math" w:hAnsi="Cambria Math" w:cstheme="minorBidi"/>
                                                        <w:color w:val="000000" w:themeColor="text1"/>
                                                        <w:kern w:val="24"/>
                                                        <w:sz w:val="18"/>
                                                        <w:szCs w:val="18"/>
                                                        <w:lang w:val="en-GB"/>
                                                      </w:rPr>
                                                      <m:t>rx,n,m</m:t>
                                                    </m:r>
                                                    <m:r>
                                                      <w:rPr>
                                                        <w:rFonts w:ascii="Cambria Math" w:eastAsia="Cambria Math" w:hAnsi="Cambria Math" w:cstheme="minorBidi"/>
                                                        <w:color w:val="000000" w:themeColor="text1"/>
                                                        <w:kern w:val="24"/>
                                                        <w:sz w:val="18"/>
                                                        <w:szCs w:val="18"/>
                                                      </w:rPr>
                                                      <m:t>,0</m:t>
                                                    </m:r>
                                                  </m:sub>
                                                </m:s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-d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rx,n,m</m:t>
                                                </m:r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,</m:t>
                                                </m:r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u</m:t>
                                                </m:r>
                                              </m:sub>
                                            </m:sSub>
                                          </m:num>
                                          <m:den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λ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0</m:t>
                                                </m:r>
                                              </m:sub>
                                            </m:sSub>
                                          </m:den>
                                        </m:f>
                                      </m:e>
                                    </m:d>
                                  </m:e>
                                </m:func>
                                <m:func>
                                  <m:func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funcPr>
                                  <m:fNam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  <w:lang w:val="en-GB"/>
                                      </w:rPr>
                                      <m:t>exp</m:t>
                                    </m:r>
                                  </m:fName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j2π</m:t>
                                        </m:r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fPr>
                                          <m:num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sSub>
                                                  <m:sSubPr>
                                                    <m:ctrlPr>
                                                      <w:rPr>
                                                        <w:rFonts w:ascii="Cambria Math" w:eastAsiaTheme="minorEastAsia" w:hAnsi="Cambria Math" w:cstheme="minorBidi"/>
                                                        <w:i/>
                                                        <w:iCs/>
                                                        <w:color w:val="000000" w:themeColor="text1"/>
                                                        <w:kern w:val="24"/>
                                                        <w:sz w:val="18"/>
                                                        <w:szCs w:val="18"/>
                                                      </w:rPr>
                                                    </m:ctrlPr>
                                                  </m:sSubPr>
                                                  <m:e>
                                                    <m:r>
                                                      <w:rPr>
                                                        <w:rFonts w:ascii="Cambria Math" w:eastAsia="Cambria Math" w:hAnsi="Cambria Math" w:cstheme="minorBidi"/>
                                                        <w:color w:val="000000" w:themeColor="text1"/>
                                                        <w:kern w:val="24"/>
                                                        <w:sz w:val="18"/>
                                                        <w:szCs w:val="18"/>
                                                      </w:rPr>
                                                      <m:t>d</m:t>
                                                    </m:r>
                                                  </m:e>
                                                  <m:sub>
                                                    <m:r>
                                                      <w:rPr>
                                                        <w:rFonts w:ascii="Cambria Math" w:eastAsia="Cambria Math" w:hAnsi="Cambria Math" w:cstheme="minorBidi"/>
                                                        <w:color w:val="000000" w:themeColor="text1"/>
                                                        <w:kern w:val="24"/>
                                                        <w:sz w:val="18"/>
                                                        <w:szCs w:val="18"/>
                                                        <w:lang w:val="en-GB"/>
                                                      </w:rPr>
                                                      <m:t>tx,n,m</m:t>
                                                    </m:r>
                                                    <m:r>
                                                      <w:rPr>
                                                        <w:rFonts w:ascii="Cambria Math" w:eastAsia="Cambria Math" w:hAnsi="Cambria Math" w:cstheme="minorBidi"/>
                                                        <w:color w:val="000000" w:themeColor="text1"/>
                                                        <w:kern w:val="24"/>
                                                        <w:sz w:val="18"/>
                                                        <w:szCs w:val="18"/>
                                                      </w:rPr>
                                                      <m:t>,0</m:t>
                                                    </m:r>
                                                  </m:sub>
                                                </m:s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-d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tx,n,m</m:t>
                                                </m:r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,s</m:t>
                                                </m:r>
                                              </m:sub>
                                            </m:sSub>
                                          </m:num>
                                          <m:den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λ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0</m:t>
                                                </m:r>
                                              </m:sub>
                                            </m:sSub>
                                          </m:den>
                                        </m:f>
                                      </m:e>
                                    </m:d>
                                  </m:e>
                                </m:func>
                                <m:func>
                                  <m:func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funcPr>
                                  <m:fNam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  <w:lang w:val="en-GB"/>
                                      </w:rPr>
                                      <m:t>exp</m:t>
                                    </m:r>
                                  </m:fName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j2π</m:t>
                                        </m:r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fPr>
                                          <m:num>
                                            <m:sSubSup>
                                              <m:sSubSup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SupPr>
                                              <m:e>
                                                <m:acc>
                                                  <m:accPr>
                                                    <m:ctrlPr>
                                                      <w:rPr>
                                                        <w:rFonts w:ascii="Cambria Math" w:eastAsiaTheme="minorEastAsia" w:hAnsi="Cambria Math" w:cstheme="minorBidi"/>
                                                        <w:i/>
                                                        <w:iCs/>
                                                        <w:color w:val="000000" w:themeColor="text1"/>
                                                        <w:kern w:val="24"/>
                                                        <w:sz w:val="18"/>
                                                        <w:szCs w:val="18"/>
                                                      </w:rPr>
                                                    </m:ctrlPr>
                                                  </m:accPr>
                                                  <m:e>
                                                    <m:r>
                                                      <w:rPr>
                                                        <w:rFonts w:ascii="Cambria Math" w:eastAsia="Cambria Math" w:hAnsi="Cambria Math" w:cstheme="minorBidi"/>
                                                        <w:color w:val="000000" w:themeColor="text1"/>
                                                        <w:kern w:val="24"/>
                                                        <w:sz w:val="18"/>
                                                        <w:szCs w:val="18"/>
                                                        <w:lang w:val="en-GB"/>
                                                      </w:rPr>
                                                      <m:t>r</m:t>
                                                    </m:r>
                                                  </m:e>
                                                </m:acc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rx,n,m</m:t>
                                                </m:r>
                                              </m:sub>
                                              <m:sup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T</m:t>
                                                </m:r>
                                              </m:sup>
                                            </m:sSubSup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.</m:t>
                                            </m:r>
                                            <m:acc>
                                              <m:accPr>
                                                <m:chr m:val="̄"/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acc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v</m:t>
                                                </m:r>
                                              </m:e>
                                            </m:acc>
                                          </m:num>
                                          <m:den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λ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0</m:t>
                                                </m:r>
                                              </m:sub>
                                            </m:sSub>
                                          </m:den>
                                        </m:f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t</m:t>
                                        </m:r>
                                      </m:e>
                                    </m:d>
                                  </m:e>
                                </m:func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5B7D115" id="_x0000_s1030" style="width:454.85pt;height:103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" filled="f" stroked="f">
                <v:textbox style="mso-fit-shape-to-text:t">
                  <w:txbxContent>
                    <w:p w14:paraId="53E83597" w14:textId="33CFBB8C" w:rsidR="000C435D" w:rsidRPr="00EB3205" w:rsidRDefault="000C435D" w:rsidP="00BC0960">
                      <w:pPr>
                        <w:pStyle w:val="af9"/>
                        <w:spacing w:before="0" w:beforeAutospacing="0" w:after="0" w:afterAutospacing="0"/>
                        <w:jc w:val="right"/>
                        <w:rPr>
                          <w:color w:val="000000" w:themeColor="text1"/>
                          <w:sz w:val="18"/>
                          <w:szCs w:val="1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bSup>
                            <m:sSubSupPr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  <m:t>H</m:t>
                              </m:r>
                            </m:e>
                            <m:sub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  <m:t>u,s,n,m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m:t>NLOS</m:t>
                              </m:r>
                            </m:sup>
                          </m:sSubSup>
                          <m:d>
                            <m:d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  <m:t>t</m:t>
                              </m:r>
                            </m:e>
                          </m:d>
                          <m: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  <w:lang w:val="en-GB"/>
                            </w:rPr>
                            <m:t>=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iCs/>
                                  <w:color w:val="FF0000"/>
                                  <w:sz w:val="18"/>
                                  <w:szCs w:val="18"/>
                                  <w:lang w:val="en-GB"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  <w:color w:val="FF0000"/>
                                  <w:sz w:val="18"/>
                                  <w:szCs w:val="18"/>
                                  <w:lang w:val="en-GB" w:eastAsia="zh-CN"/>
                                </w:rPr>
                                <m:t>α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  <w:color w:val="FF0000"/>
                                  <w:sz w:val="18"/>
                                  <w:szCs w:val="18"/>
                                  <w:lang w:val="en-GB" w:eastAsia="zh-CN"/>
                                </w:rPr>
                                <m:t>s,n,m</m:t>
                              </m:r>
                            </m:sub>
                          </m:sSub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radPr>
                            <m:deg/>
                            <m:e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  <w:lang w:val="en-GB"/>
                                        </w:rPr>
                                        <m:t>P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  <w:lang w:val="en-GB"/>
                                        </w:rPr>
                                        <m:t>n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GB"/>
                                    </w:rPr>
                                    <m:t>M</m:t>
                                  </m:r>
                                </m:den>
                              </m:f>
                            </m:e>
                          </m:rad>
                          <m:sSup>
                            <m:sSupPr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sSupPr>
                            <m:e>
                              <m:d>
                                <m:dPr>
                                  <m:begChr m:val="["/>
                                  <m:endChr m:val="]"/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dPr>
                                <m:e>
                                  <m:m>
                                    <m:mPr>
                                      <m:mcs>
                                        <m:mc>
                                          <m:mcPr>
                                            <m:count m:val="1"/>
                                            <m:mcJc m:val="center"/>
                                          </m:mcPr>
                                        </m:mc>
                                      </m:mcs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</m:ctrlPr>
                                    </m:mPr>
                                    <m:m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F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rx,u,θ</m:t>
                                            </m:r>
                                          </m:sub>
                                        </m:sSub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dPr>
                                          <m:e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θ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n,m,ZOA,</m:t>
                                                </m:r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u</m:t>
                                                </m:r>
                                              </m:sub>
                                            </m:s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,</m:t>
                                            </m:r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φ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n,m,AOA,</m:t>
                                                </m:r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u</m:t>
                                                </m:r>
                                              </m:sub>
                                            </m:sSub>
                                          </m:e>
                                        </m:d>
                                      </m:e>
                                    </m:mr>
                                    <m:m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F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rx,u,φ</m:t>
                                            </m:r>
                                          </m:sub>
                                        </m:sSub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dPr>
                                          <m:e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θ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n,m,ZOA,</m:t>
                                                </m:r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u</m:t>
                                                </m:r>
                                              </m:sub>
                                            </m:s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,</m:t>
                                            </m:r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φ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n,m,AOA,</m:t>
                                                </m:r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u</m:t>
                                                </m:r>
                                              </m:sub>
                                            </m:sSub>
                                          </m:e>
                                        </m:d>
                                      </m:e>
                                    </m:mr>
                                  </m:m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  <m:t>T</m:t>
                              </m:r>
                            </m:sup>
                          </m:sSup>
                          <m:d>
                            <m:dPr>
                              <m:begChr m:val="["/>
                              <m:endChr m:val="]"/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dP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mPr>
                                <m:mr>
                                  <m:e>
                                    <m:func>
                                      <m:func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funcPr>
                                      <m:fNam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exp</m:t>
                                        </m:r>
                                      </m:fName>
                                      <m:e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j</m:t>
                                            </m:r>
                                            <m:sSubSup>
                                              <m:sSubSup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Sup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Φ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n,m</m:t>
                                                </m:r>
                                              </m:sub>
                                              <m:sup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θθ</m:t>
                                                </m:r>
                                              </m:sup>
                                            </m:sSubSup>
                                          </m:e>
                                        </m:d>
                                      </m:e>
                                    </m:func>
                                  </m:e>
                                  <m:e>
                                    <m:rad>
                                      <m:radPr>
                                        <m:degHide m:val="1"/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radPr>
                                      <m:deg/>
                                      <m:e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pPr>
                                          <m:e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κ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n,m</m:t>
                                                </m:r>
                                              </m:sub>
                                            </m:sSub>
                                          </m:e>
                                          <m:sup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-1</m:t>
                                            </m:r>
                                          </m:sup>
                                        </m:sSup>
                                      </m:e>
                                    </m:rad>
                                    <m:func>
                                      <m:func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funcPr>
                                      <m:fNam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exp</m:t>
                                        </m:r>
                                      </m:fName>
                                      <m:e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j</m:t>
                                            </m:r>
                                            <m:sSubSup>
                                              <m:sSubSup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Sup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Φ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n,m</m:t>
                                                </m:r>
                                              </m:sub>
                                              <m:sup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θφ</m:t>
                                                </m:r>
                                              </m:sup>
                                            </m:sSubSup>
                                          </m:e>
                                        </m:d>
                                      </m:e>
                                    </m:func>
                                  </m:e>
                                </m:mr>
                                <m:mr>
                                  <m:e>
                                    <m:rad>
                                      <m:radPr>
                                        <m:degHide m:val="1"/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radPr>
                                      <m:deg/>
                                      <m:e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pPr>
                                          <m:e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κ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n,m</m:t>
                                                </m:r>
                                              </m:sub>
                                            </m:sSub>
                                          </m:e>
                                          <m:sup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-1</m:t>
                                            </m:r>
                                          </m:sup>
                                        </m:sSup>
                                      </m:e>
                                    </m:rad>
                                    <m:func>
                                      <m:func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funcPr>
                                      <m:fNam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exp</m:t>
                                        </m:r>
                                      </m:fName>
                                      <m:e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j</m:t>
                                            </m:r>
                                            <m:sSubSup>
                                              <m:sSubSup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Sup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Φ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n,m</m:t>
                                                </m:r>
                                              </m:sub>
                                              <m:sup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φθ</m:t>
                                                </m:r>
                                              </m:sup>
                                            </m:sSubSup>
                                          </m:e>
                                        </m:d>
                                      </m:e>
                                    </m:func>
                                  </m:e>
                                  <m:e>
                                    <m:func>
                                      <m:func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funcPr>
                                      <m:fNam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exp</m:t>
                                        </m:r>
                                      </m:fName>
                                      <m:e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j</m:t>
                                            </m:r>
                                            <m:sSubSup>
                                              <m:sSubSup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Sup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Φ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n,m</m:t>
                                                </m:r>
                                              </m:sub>
                                              <m:sup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φφ</m:t>
                                                </m:r>
                                              </m:sup>
                                            </m:sSubSup>
                                          </m:e>
                                        </m:d>
                                      </m:e>
                                    </m:func>
                                  </m:e>
                                </m:mr>
                              </m:m>
                            </m:e>
                          </m:d>
                        </m:oMath>
                      </m:oMathPara>
                    </w:p>
                    <w:p w14:paraId="0E5CC3B7" w14:textId="77777777" w:rsidR="000C435D" w:rsidRPr="00EB3205" w:rsidRDefault="000C435D" w:rsidP="00BC0960">
                      <w:pPr>
                        <w:pStyle w:val="af9"/>
                        <w:spacing w:before="0" w:beforeAutospacing="0" w:after="0" w:afterAutospacing="0"/>
                        <w:jc w:val="right"/>
                        <w:rPr>
                          <w:rFonts w:eastAsiaTheme="minorEastAsia"/>
                          <w:color w:val="000000" w:themeColor="text1"/>
                          <w:sz w:val="18"/>
                          <w:szCs w:val="18"/>
                          <w:lang w:eastAsia="zh-CN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d>
                            <m:dPr>
                              <m:begChr m:val="["/>
                              <m:endChr m:val="]"/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dP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mPr>
                                <m:m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F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tx,s,θ</m:t>
                                        </m:r>
                                      </m:sub>
                                    </m:sSub>
                                    <m:d>
                                      <m:d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θ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n,m,ZOD,</m:t>
                                            </m:r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s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,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φ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n,m,AOD,</m:t>
                                            </m:r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s</m:t>
                                            </m:r>
                                          </m:sub>
                                        </m:sSub>
                                      </m:e>
                                    </m:d>
                                  </m:e>
                                </m:mr>
                                <m:m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F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tx,s,φ</m:t>
                                        </m:r>
                                      </m:sub>
                                    </m:sSub>
                                    <m:d>
                                      <m:d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θ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n,m,ZOD,</m:t>
                                            </m:r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s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,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φ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n,m,AOD,</m:t>
                                            </m:r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s</m:t>
                                            </m:r>
                                          </m:sub>
                                        </m:sSub>
                                      </m:e>
                                    </m:d>
                                  </m:e>
                                </m:mr>
                              </m:m>
                            </m:e>
                          </m:d>
                          <m:func>
                            <m:funcPr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  <m:t>exp</m:t>
                              </m:r>
                            </m:fName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GB"/>
                                    </w:rPr>
                                    <m:t>j2π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Theme="minorEastAsia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sSubP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  <m:t>d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rx,n,m</m:t>
                                              </m:r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  <m:t>,0</m:t>
                                              </m:r>
                                            </m:sub>
                                          </m:sSub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-d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  <w:lang w:val="en-GB"/>
                                            </w:rPr>
                                            <m:t>rx,n,m</m:t>
                                          </m:r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,</m:t>
                                          </m:r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  <w:lang w:val="en-GB"/>
                                            </w:rPr>
                                            <m:t>u</m:t>
                                          </m:r>
                                        </m:sub>
                                      </m:sSub>
                                    </m:num>
                                    <m:den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Theme="minorEastAsia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  <w:lang w:val="en-GB"/>
                                            </w:rPr>
                                            <m:t>λ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  <w:lang w:val="en-GB"/>
                                            </w:rPr>
                                            <m:t>0</m:t>
                                          </m:r>
                                        </m:sub>
                                      </m:sSub>
                                    </m:den>
                                  </m:f>
                                </m:e>
                              </m:d>
                            </m:e>
                          </m:func>
                          <m:func>
                            <m:funcPr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  <m:t>exp</m:t>
                              </m:r>
                            </m:fName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GB"/>
                                    </w:rPr>
                                    <m:t>j2π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Theme="minorEastAsia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sSubP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  <m:t>d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tx,n,m</m:t>
                                              </m:r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  <m:t>,0</m:t>
                                              </m:r>
                                            </m:sub>
                                          </m:sSub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-d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  <w:lang w:val="en-GB"/>
                                            </w:rPr>
                                            <m:t>tx,n,m</m:t>
                                          </m:r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,s</m:t>
                                          </m:r>
                                        </m:sub>
                                      </m:sSub>
                                    </m:num>
                                    <m:den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Theme="minorEastAsia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  <w:lang w:val="en-GB"/>
                                            </w:rPr>
                                            <m:t>λ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  <w:lang w:val="en-GB"/>
                                            </w:rPr>
                                            <m:t>0</m:t>
                                          </m:r>
                                        </m:sub>
                                      </m:sSub>
                                    </m:den>
                                  </m:f>
                                </m:e>
                              </m:d>
                            </m:e>
                          </m:func>
                          <m:func>
                            <m:funcPr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  <m:t>exp</m:t>
                              </m:r>
                            </m:fName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GB"/>
                                    </w:rPr>
                                    <m:t>j2π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</m:ctrlPr>
                                    </m:fPr>
                                    <m:num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eastAsiaTheme="minorEastAsia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sSubSupPr>
                                        <m:e>
                                          <m:acc>
                                            <m:accPr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acc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r</m:t>
                                              </m:r>
                                            </m:e>
                                          </m:acc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  <w:lang w:val="en-GB"/>
                                            </w:rPr>
                                            <m:t>rx,n,m</m:t>
                                          </m:r>
                                        </m:sub>
                                        <m:sup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  <w:lang w:val="en-GB"/>
                                            </w:rPr>
                                            <m:t>T</m:t>
                                          </m:r>
                                        </m:sup>
                                      </m:sSubSup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  <w:lang w:val="en-GB"/>
                                        </w:rPr>
                                        <m:t>.</m:t>
                                      </m:r>
                                      <m:acc>
                                        <m:accPr>
                                          <m:chr m:val="̄"/>
                                          <m:ctrlPr>
                                            <w:rPr>
                                              <w:rFonts w:ascii="Cambria Math" w:eastAsiaTheme="minorEastAsia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accPr>
                                        <m:e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  <w:lang w:val="en-GB"/>
                                            </w:rPr>
                                            <m:t>v</m:t>
                                          </m:r>
                                        </m:e>
                                      </m:acc>
                                    </m:num>
                                    <m:den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Theme="minorEastAsia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  <w:lang w:val="en-GB"/>
                                            </w:rPr>
                                            <m:t>λ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  <w:lang w:val="en-GB"/>
                                            </w:rPr>
                                            <m:t>0</m:t>
                                          </m:r>
                                        </m:sub>
                                      </m:sSub>
                                    </m:den>
                                  </m:f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GB"/>
                                    </w:rPr>
                                    <m:t>t</m:t>
                                  </m:r>
                                </m:e>
                              </m:d>
                            </m:e>
                          </m:func>
                        </m:oMath>
                      </m:oMathPara>
                    </w:p>
                  </w:txbxContent>
                </v:textbox>
                <w10:anchorlock/>
              </v:rect>
            </w:pict>
          </mc:Fallback>
        </mc:AlternateContent>
      </w:r>
      <w:r>
        <w:rPr>
          <w:rFonts w:eastAsiaTheme="minorEastAsia"/>
          <w:lang w:val="x-none" w:eastAsia="zh-CN"/>
        </w:rPr>
        <w:t xml:space="preserve">   </w:t>
      </w:r>
      <w:r w:rsidRPr="00875B2F">
        <w:rPr>
          <w:rFonts w:eastAsiaTheme="minorEastAsia" w:hint="eastAsia"/>
          <w:sz w:val="22"/>
          <w:lang w:val="x-none" w:eastAsia="zh-CN"/>
        </w:rPr>
        <w:t>(</w:t>
      </w:r>
      <w:r>
        <w:rPr>
          <w:rFonts w:eastAsiaTheme="minorEastAsia"/>
          <w:sz w:val="22"/>
          <w:lang w:val="x-none" w:eastAsia="zh-CN"/>
        </w:rPr>
        <w:t>7</w:t>
      </w:r>
      <w:r w:rsidRPr="00875B2F">
        <w:rPr>
          <w:rFonts w:eastAsiaTheme="minorEastAsia"/>
          <w:sz w:val="22"/>
          <w:lang w:val="x-none" w:eastAsia="zh-CN"/>
        </w:rPr>
        <w:t>)</w:t>
      </w:r>
    </w:p>
    <w:p w14:paraId="3A75F774" w14:textId="2301D81E" w:rsidR="00737F03" w:rsidRDefault="008D6000">
      <w:pPr>
        <w:spacing w:afterLines="50" w:after="120"/>
        <w:jc w:val="both"/>
        <w:rPr>
          <w:rFonts w:eastAsia="SimSun"/>
          <w:b/>
          <w:i/>
          <w:sz w:val="22"/>
          <w:lang w:eastAsia="zh-CN"/>
        </w:rPr>
      </w:pPr>
      <w:r w:rsidRPr="00690422">
        <w:rPr>
          <w:rFonts w:eastAsia="SimSun"/>
          <w:b/>
          <w:i/>
          <w:sz w:val="22"/>
          <w:lang w:eastAsia="zh-CN"/>
        </w:rPr>
        <w:t xml:space="preserve">Proposal 2: </w:t>
      </w:r>
      <w:r w:rsidR="00E94A5C">
        <w:rPr>
          <w:rFonts w:eastAsia="SimSun"/>
          <w:b/>
          <w:i/>
          <w:sz w:val="22"/>
          <w:lang w:eastAsia="zh-CN"/>
        </w:rPr>
        <w:t>T</w:t>
      </w:r>
      <w:r>
        <w:rPr>
          <w:rFonts w:eastAsia="SimSun"/>
          <w:b/>
          <w:i/>
          <w:sz w:val="22"/>
          <w:lang w:eastAsia="zh-CN"/>
        </w:rPr>
        <w:t>he spatial non-stationar</w:t>
      </w:r>
      <w:r w:rsidRPr="00690422">
        <w:rPr>
          <w:rFonts w:eastAsia="SimSun"/>
          <w:b/>
          <w:i/>
          <w:sz w:val="22"/>
          <w:lang w:eastAsia="zh-CN"/>
        </w:rPr>
        <w:t xml:space="preserve">y </w:t>
      </w:r>
      <w:r w:rsidR="006A6D3A">
        <w:rPr>
          <w:rFonts w:eastAsia="SimSun"/>
          <w:b/>
          <w:i/>
          <w:sz w:val="22"/>
          <w:lang w:eastAsia="zh-CN"/>
        </w:rPr>
        <w:t xml:space="preserve">propagation characteristic </w:t>
      </w:r>
      <w:r w:rsidR="007F6189">
        <w:rPr>
          <w:rFonts w:eastAsia="SimSun"/>
          <w:b/>
          <w:i/>
          <w:sz w:val="22"/>
          <w:lang w:eastAsia="zh-CN"/>
        </w:rPr>
        <w:t>should</w:t>
      </w:r>
      <w:r w:rsidR="00C82AC2">
        <w:rPr>
          <w:rFonts w:eastAsia="SimSun"/>
          <w:b/>
          <w:i/>
          <w:sz w:val="22"/>
          <w:lang w:eastAsia="zh-CN"/>
        </w:rPr>
        <w:t xml:space="preserve"> </w:t>
      </w:r>
      <w:r w:rsidR="0096126B">
        <w:rPr>
          <w:rFonts w:eastAsia="SimSun"/>
          <w:b/>
          <w:i/>
          <w:sz w:val="22"/>
          <w:lang w:eastAsia="zh-CN"/>
        </w:rPr>
        <w:t xml:space="preserve">be modelled </w:t>
      </w:r>
      <w:r w:rsidR="006A6D3A">
        <w:rPr>
          <w:rFonts w:eastAsia="SimSun"/>
          <w:b/>
          <w:i/>
          <w:sz w:val="22"/>
          <w:lang w:eastAsia="zh-CN"/>
        </w:rPr>
        <w:t xml:space="preserve">based on </w:t>
      </w:r>
      <w:r w:rsidR="0096126B">
        <w:rPr>
          <w:rFonts w:eastAsia="SimSun"/>
          <w:b/>
          <w:i/>
          <w:sz w:val="22"/>
          <w:lang w:eastAsia="zh-CN"/>
        </w:rPr>
        <w:t xml:space="preserve">visible probability </w:t>
      </w:r>
      <w:r>
        <w:rPr>
          <w:rFonts w:eastAsia="SimSun"/>
          <w:b/>
          <w:i/>
          <w:sz w:val="22"/>
          <w:lang w:eastAsia="zh-CN"/>
        </w:rPr>
        <w:t xml:space="preserve">according to </w:t>
      </w:r>
      <w:r w:rsidRPr="00690422">
        <w:rPr>
          <w:rFonts w:eastAsia="SimSun"/>
          <w:b/>
          <w:i/>
          <w:sz w:val="22"/>
          <w:lang w:eastAsia="zh-CN"/>
        </w:rPr>
        <w:t>formula</w:t>
      </w:r>
      <w:r>
        <w:rPr>
          <w:rFonts w:eastAsia="SimSun"/>
          <w:b/>
          <w:i/>
          <w:sz w:val="22"/>
          <w:lang w:eastAsia="zh-CN"/>
        </w:rPr>
        <w:t>s</w:t>
      </w:r>
      <w:r w:rsidRPr="00690422">
        <w:rPr>
          <w:rFonts w:eastAsia="SimSun"/>
          <w:b/>
          <w:i/>
          <w:sz w:val="22"/>
          <w:lang w:eastAsia="zh-CN"/>
        </w:rPr>
        <w:t xml:space="preserve"> </w:t>
      </w:r>
      <w:r w:rsidR="006A6D3A">
        <w:rPr>
          <w:rFonts w:eastAsia="SimSun"/>
          <w:b/>
          <w:i/>
          <w:sz w:val="22"/>
          <w:lang w:eastAsia="zh-CN"/>
        </w:rPr>
        <w:t>(</w:t>
      </w:r>
      <w:r>
        <w:rPr>
          <w:rFonts w:eastAsia="SimSun"/>
          <w:b/>
          <w:i/>
          <w:sz w:val="22"/>
          <w:lang w:eastAsia="zh-CN"/>
        </w:rPr>
        <w:t>4</w:t>
      </w:r>
      <w:r w:rsidR="006A6D3A">
        <w:rPr>
          <w:rFonts w:eastAsia="SimSun"/>
          <w:b/>
          <w:i/>
          <w:sz w:val="22"/>
          <w:lang w:eastAsia="zh-CN"/>
        </w:rPr>
        <w:t>)</w:t>
      </w:r>
      <w:r>
        <w:rPr>
          <w:rFonts w:eastAsia="SimSun"/>
          <w:b/>
          <w:i/>
          <w:sz w:val="22"/>
          <w:lang w:eastAsia="zh-CN"/>
        </w:rPr>
        <w:t>-</w:t>
      </w:r>
      <w:r w:rsidR="006A6D3A">
        <w:rPr>
          <w:rFonts w:eastAsia="SimSun"/>
          <w:b/>
          <w:i/>
          <w:sz w:val="22"/>
          <w:lang w:eastAsia="zh-CN"/>
        </w:rPr>
        <w:t>(</w:t>
      </w:r>
      <w:r>
        <w:rPr>
          <w:rFonts w:eastAsia="SimSun"/>
          <w:b/>
          <w:i/>
          <w:sz w:val="22"/>
          <w:lang w:eastAsia="zh-CN"/>
        </w:rPr>
        <w:t>7</w:t>
      </w:r>
      <w:r w:rsidR="006A6D3A">
        <w:rPr>
          <w:rFonts w:eastAsia="SimSun"/>
          <w:b/>
          <w:i/>
          <w:sz w:val="22"/>
          <w:lang w:eastAsia="zh-CN"/>
        </w:rPr>
        <w:t>)</w:t>
      </w:r>
      <w:r w:rsidRPr="00690422">
        <w:rPr>
          <w:rFonts w:eastAsia="SimSun"/>
          <w:b/>
          <w:i/>
          <w:sz w:val="22"/>
          <w:lang w:eastAsia="zh-CN"/>
        </w:rPr>
        <w:t>.</w:t>
      </w:r>
    </w:p>
    <w:p w14:paraId="31D7E8DC" w14:textId="79759E8B" w:rsidR="00616C51" w:rsidRPr="00CC44C3" w:rsidRDefault="00616C51" w:rsidP="001D20D9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autoSpaceDE w:val="0"/>
        <w:autoSpaceDN w:val="0"/>
        <w:adjustRightInd w:val="0"/>
        <w:snapToGrid w:val="0"/>
        <w:spacing w:after="120"/>
        <w:ind w:left="431" w:hanging="431"/>
        <w:rPr>
          <w:rFonts w:ascii="Times New Roman" w:hAnsi="Times New Roman"/>
          <w:sz w:val="28"/>
          <w:szCs w:val="28"/>
        </w:rPr>
      </w:pPr>
      <w:r w:rsidRPr="00CC44C3">
        <w:rPr>
          <w:rFonts w:ascii="Times New Roman" w:hAnsi="Times New Roman"/>
          <w:sz w:val="28"/>
          <w:szCs w:val="28"/>
        </w:rPr>
        <w:t>Conclusions</w:t>
      </w:r>
    </w:p>
    <w:p w14:paraId="34A39909" w14:textId="799A79F7" w:rsidR="004F0E2D" w:rsidRDefault="001910ED" w:rsidP="003D6BD7">
      <w:pPr>
        <w:spacing w:after="120"/>
        <w:jc w:val="both"/>
        <w:rPr>
          <w:rFonts w:eastAsiaTheme="minorEastAsia"/>
          <w:sz w:val="22"/>
          <w:lang w:val="en-US" w:eastAsia="zh-CN"/>
        </w:rPr>
      </w:pPr>
      <w:r w:rsidRPr="00307DDE">
        <w:rPr>
          <w:rFonts w:eastAsiaTheme="minorEastAsia"/>
          <w:sz w:val="22"/>
          <w:lang w:val="en-US" w:eastAsia="zh-CN"/>
        </w:rPr>
        <w:t xml:space="preserve">In this contribution, we </w:t>
      </w:r>
      <w:r w:rsidR="00700459">
        <w:rPr>
          <w:rFonts w:eastAsia="SimSun"/>
          <w:sz w:val="22"/>
          <w:szCs w:val="22"/>
          <w:lang w:eastAsia="zh-CN"/>
        </w:rPr>
        <w:t>provide our views on the near-field and non-stationary channel modelling</w:t>
      </w:r>
      <w:r w:rsidR="00CA533A">
        <w:rPr>
          <w:rFonts w:eastAsiaTheme="minorEastAsia"/>
          <w:sz w:val="22"/>
          <w:lang w:val="en-US" w:eastAsia="zh-CN"/>
        </w:rPr>
        <w:t xml:space="preserve">. </w:t>
      </w:r>
      <w:r w:rsidR="00833934">
        <w:rPr>
          <w:rFonts w:eastAsiaTheme="minorEastAsia"/>
          <w:sz w:val="22"/>
          <w:lang w:val="en-US" w:eastAsia="zh-CN"/>
        </w:rPr>
        <w:t>Following</w:t>
      </w:r>
      <w:r w:rsidRPr="00307DDE">
        <w:rPr>
          <w:rFonts w:eastAsiaTheme="minorEastAsia"/>
          <w:sz w:val="22"/>
          <w:lang w:val="en-US" w:eastAsia="zh-CN"/>
        </w:rPr>
        <w:t xml:space="preserve"> </w:t>
      </w:r>
      <w:r w:rsidR="007F6189">
        <w:rPr>
          <w:rFonts w:eastAsiaTheme="minorEastAsia"/>
          <w:sz w:val="22"/>
          <w:szCs w:val="22"/>
          <w:lang w:eastAsia="zh-CN"/>
        </w:rPr>
        <w:t>orientates</w:t>
      </w:r>
      <w:r w:rsidR="007F6189" w:rsidRPr="00307DDE">
        <w:rPr>
          <w:rFonts w:eastAsiaTheme="minorEastAsia"/>
          <w:sz w:val="22"/>
          <w:lang w:val="en-US" w:eastAsia="zh-CN"/>
        </w:rPr>
        <w:t xml:space="preserve"> </w:t>
      </w:r>
      <w:r w:rsidR="007F6189">
        <w:rPr>
          <w:rFonts w:eastAsiaTheme="minorEastAsia"/>
          <w:sz w:val="22"/>
          <w:lang w:val="en-US" w:eastAsia="zh-CN"/>
        </w:rPr>
        <w:t xml:space="preserve">and </w:t>
      </w:r>
      <w:r w:rsidRPr="00307DDE">
        <w:rPr>
          <w:rFonts w:eastAsiaTheme="minorEastAsia"/>
          <w:sz w:val="22"/>
          <w:lang w:val="en-US" w:eastAsia="zh-CN"/>
        </w:rPr>
        <w:t>proposals are given:</w:t>
      </w:r>
    </w:p>
    <w:p w14:paraId="7C9536B5" w14:textId="509D5A58" w:rsidR="007F6189" w:rsidRPr="000937E5" w:rsidRDefault="007F6189" w:rsidP="007F6189">
      <w:pPr>
        <w:spacing w:after="120"/>
        <w:jc w:val="both"/>
        <w:rPr>
          <w:rFonts w:eastAsiaTheme="minorEastAsia"/>
          <w:sz w:val="22"/>
          <w:lang w:eastAsia="zh-CN"/>
        </w:rPr>
      </w:pPr>
      <w:r w:rsidRPr="00E00874">
        <w:rPr>
          <w:rFonts w:eastAsia="SimSun"/>
          <w:b/>
          <w:i/>
          <w:sz w:val="22"/>
          <w:lang w:eastAsia="zh-CN"/>
        </w:rPr>
        <w:t>Observation</w:t>
      </w:r>
      <w:r>
        <w:rPr>
          <w:rFonts w:eastAsia="SimSun"/>
          <w:b/>
          <w:i/>
          <w:sz w:val="22"/>
          <w:lang w:eastAsia="zh-CN"/>
        </w:rPr>
        <w:t xml:space="preserve"> </w:t>
      </w:r>
      <w:r w:rsidRPr="00E00874">
        <w:rPr>
          <w:rFonts w:eastAsia="SimSun"/>
          <w:b/>
          <w:i/>
          <w:sz w:val="22"/>
          <w:lang w:eastAsia="zh-CN"/>
        </w:rPr>
        <w:t xml:space="preserve">1: </w:t>
      </w:r>
      <w:r>
        <w:rPr>
          <w:rFonts w:eastAsia="SimSun"/>
          <w:b/>
          <w:i/>
          <w:sz w:val="22"/>
          <w:lang w:eastAsia="zh-CN"/>
        </w:rPr>
        <w:t>C</w:t>
      </w:r>
      <w:r w:rsidRPr="00E00874">
        <w:rPr>
          <w:rFonts w:eastAsia="SimSun"/>
          <w:b/>
          <w:i/>
          <w:sz w:val="22"/>
          <w:lang w:eastAsia="zh-CN"/>
        </w:rPr>
        <w:t>hannel coefficients under planar</w:t>
      </w:r>
      <w:r>
        <w:rPr>
          <w:rFonts w:eastAsia="SimSun"/>
          <w:b/>
          <w:i/>
          <w:sz w:val="22"/>
          <w:lang w:eastAsia="zh-CN"/>
        </w:rPr>
        <w:t>-</w:t>
      </w:r>
      <w:r w:rsidRPr="00E00874">
        <w:rPr>
          <w:rFonts w:eastAsia="SimSun"/>
          <w:b/>
          <w:i/>
          <w:sz w:val="22"/>
          <w:lang w:eastAsia="zh-CN"/>
        </w:rPr>
        <w:t xml:space="preserve"> and spherical-wavefront assumptions</w:t>
      </w:r>
      <w:r>
        <w:rPr>
          <w:rFonts w:eastAsia="SimSun"/>
          <w:b/>
          <w:i/>
          <w:sz w:val="22"/>
          <w:lang w:eastAsia="zh-CN"/>
        </w:rPr>
        <w:t xml:space="preserve"> can</w:t>
      </w:r>
      <w:r w:rsidRPr="00E00874">
        <w:rPr>
          <w:rFonts w:eastAsia="SimSun"/>
          <w:b/>
          <w:i/>
          <w:sz w:val="22"/>
          <w:lang w:eastAsia="zh-CN"/>
        </w:rPr>
        <w:t xml:space="preserve"> differ greatly.</w:t>
      </w:r>
    </w:p>
    <w:p w14:paraId="04D01164" w14:textId="77777777" w:rsidR="007F6189" w:rsidRDefault="007F6189" w:rsidP="007F6189">
      <w:pPr>
        <w:adjustRightInd w:val="0"/>
        <w:spacing w:beforeLines="50" w:before="120" w:after="0"/>
        <w:ind w:right="301"/>
        <w:jc w:val="both"/>
        <w:rPr>
          <w:rFonts w:eastAsia="SimSun"/>
          <w:b/>
          <w:i/>
          <w:sz w:val="22"/>
          <w:lang w:eastAsia="zh-CN"/>
        </w:rPr>
      </w:pPr>
      <w:r w:rsidRPr="00690422">
        <w:rPr>
          <w:rFonts w:eastAsia="SimSun"/>
          <w:b/>
          <w:i/>
          <w:sz w:val="22"/>
          <w:lang w:eastAsia="zh-CN"/>
        </w:rPr>
        <w:t>Proposal 1:</w:t>
      </w:r>
      <w:r>
        <w:rPr>
          <w:rFonts w:eastAsia="SimSun"/>
          <w:b/>
          <w:i/>
          <w:sz w:val="22"/>
          <w:lang w:eastAsia="zh-CN"/>
        </w:rPr>
        <w:t xml:space="preserve"> For the </w:t>
      </w:r>
      <w:r w:rsidRPr="000937E5">
        <w:rPr>
          <w:rFonts w:eastAsia="SimSun"/>
          <w:b/>
          <w:i/>
          <w:sz w:val="22"/>
          <w:lang w:eastAsia="zh-CN"/>
        </w:rPr>
        <w:t>near field propagation</w:t>
      </w:r>
      <w:r>
        <w:rPr>
          <w:rFonts w:eastAsia="SimSun"/>
          <w:b/>
          <w:i/>
          <w:sz w:val="22"/>
          <w:lang w:eastAsia="zh-CN"/>
        </w:rPr>
        <w:t xml:space="preserve"> model of direct and non-direct path:</w:t>
      </w:r>
    </w:p>
    <w:p w14:paraId="3D37E9C4" w14:textId="77777777" w:rsidR="007F6189" w:rsidRPr="001C00F0" w:rsidRDefault="007F6189" w:rsidP="007F6189">
      <w:pPr>
        <w:pStyle w:val="ListParagraph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napToGrid w:val="0"/>
        <w:ind w:left="420"/>
        <w:contextualSpacing w:val="0"/>
        <w:rPr>
          <w:b/>
          <w:i/>
          <w:sz w:val="22"/>
          <w:szCs w:val="22"/>
        </w:rPr>
      </w:pPr>
      <w:r w:rsidRPr="001C00F0">
        <w:rPr>
          <w:b/>
          <w:i/>
          <w:sz w:val="22"/>
          <w:szCs w:val="22"/>
        </w:rPr>
        <w:t>The phase and angle of each ray should be modelled per antenna element</w:t>
      </w:r>
    </w:p>
    <w:p w14:paraId="250FE623" w14:textId="77777777" w:rsidR="007F6189" w:rsidRPr="001C00F0" w:rsidRDefault="007F6189" w:rsidP="00045435">
      <w:pPr>
        <w:pStyle w:val="ListParagraph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napToGrid w:val="0"/>
        <w:spacing w:afterLines="50" w:after="120"/>
        <w:ind w:left="420"/>
        <w:contextualSpacing w:val="0"/>
        <w:rPr>
          <w:b/>
          <w:i/>
          <w:sz w:val="22"/>
          <w:szCs w:val="22"/>
        </w:rPr>
      </w:pPr>
      <w:r w:rsidRPr="001C00F0">
        <w:rPr>
          <w:b/>
          <w:i/>
          <w:sz w:val="22"/>
          <w:szCs w:val="22"/>
        </w:rPr>
        <w:t>The channel coefficient should be generated according to formulas (1)-(3)</w:t>
      </w:r>
    </w:p>
    <w:p w14:paraId="3473749F" w14:textId="77777777" w:rsidR="007F6189" w:rsidRDefault="007F6189" w:rsidP="007F6189">
      <w:pPr>
        <w:spacing w:afterLines="50" w:after="120"/>
        <w:jc w:val="both"/>
        <w:rPr>
          <w:rFonts w:eastAsia="SimSun"/>
          <w:b/>
          <w:i/>
          <w:sz w:val="22"/>
          <w:lang w:eastAsia="zh-CN"/>
        </w:rPr>
      </w:pPr>
      <w:r w:rsidRPr="00690422">
        <w:rPr>
          <w:rFonts w:eastAsia="SimSun"/>
          <w:b/>
          <w:i/>
          <w:sz w:val="22"/>
          <w:lang w:eastAsia="zh-CN"/>
        </w:rPr>
        <w:t xml:space="preserve">Proposal 2: </w:t>
      </w:r>
      <w:r>
        <w:rPr>
          <w:rFonts w:eastAsia="SimSun"/>
          <w:b/>
          <w:i/>
          <w:sz w:val="22"/>
          <w:lang w:eastAsia="zh-CN"/>
        </w:rPr>
        <w:t>The spatial non-stationar</w:t>
      </w:r>
      <w:r w:rsidRPr="00690422">
        <w:rPr>
          <w:rFonts w:eastAsia="SimSun"/>
          <w:b/>
          <w:i/>
          <w:sz w:val="22"/>
          <w:lang w:eastAsia="zh-CN"/>
        </w:rPr>
        <w:t xml:space="preserve">y </w:t>
      </w:r>
      <w:r>
        <w:rPr>
          <w:rFonts w:eastAsia="SimSun"/>
          <w:b/>
          <w:i/>
          <w:sz w:val="22"/>
          <w:lang w:eastAsia="zh-CN"/>
        </w:rPr>
        <w:t xml:space="preserve">propagation characteristic should be modelled based on visible probability according to </w:t>
      </w:r>
      <w:r w:rsidRPr="00690422">
        <w:rPr>
          <w:rFonts w:eastAsia="SimSun"/>
          <w:b/>
          <w:i/>
          <w:sz w:val="22"/>
          <w:lang w:eastAsia="zh-CN"/>
        </w:rPr>
        <w:t>formula</w:t>
      </w:r>
      <w:r>
        <w:rPr>
          <w:rFonts w:eastAsia="SimSun"/>
          <w:b/>
          <w:i/>
          <w:sz w:val="22"/>
          <w:lang w:eastAsia="zh-CN"/>
        </w:rPr>
        <w:t>s</w:t>
      </w:r>
      <w:r w:rsidRPr="00690422">
        <w:rPr>
          <w:rFonts w:eastAsia="SimSun"/>
          <w:b/>
          <w:i/>
          <w:sz w:val="22"/>
          <w:lang w:eastAsia="zh-CN"/>
        </w:rPr>
        <w:t xml:space="preserve"> </w:t>
      </w:r>
      <w:r>
        <w:rPr>
          <w:rFonts w:eastAsia="SimSun"/>
          <w:b/>
          <w:i/>
          <w:sz w:val="22"/>
          <w:lang w:eastAsia="zh-CN"/>
        </w:rPr>
        <w:t>(4)-(7)</w:t>
      </w:r>
      <w:r w:rsidRPr="00690422">
        <w:rPr>
          <w:rFonts w:eastAsia="SimSun"/>
          <w:b/>
          <w:i/>
          <w:sz w:val="22"/>
          <w:lang w:eastAsia="zh-CN"/>
        </w:rPr>
        <w:t>.</w:t>
      </w:r>
    </w:p>
    <w:p w14:paraId="32FBA52B" w14:textId="04482D37" w:rsidR="00565248" w:rsidRPr="001D20D9" w:rsidRDefault="00565248" w:rsidP="001D20D9">
      <w:pPr>
        <w:pStyle w:val="Heading1"/>
        <w:keepLines w:val="0"/>
        <w:pBdr>
          <w:top w:val="none" w:sz="0" w:space="0" w:color="auto"/>
        </w:pBdr>
        <w:autoSpaceDE w:val="0"/>
        <w:autoSpaceDN w:val="0"/>
        <w:adjustRightInd w:val="0"/>
        <w:snapToGrid w:val="0"/>
        <w:spacing w:after="120"/>
        <w:rPr>
          <w:rFonts w:ascii="Times New Roman" w:hAnsi="Times New Roman"/>
          <w:sz w:val="28"/>
          <w:szCs w:val="28"/>
        </w:rPr>
      </w:pPr>
      <w:r w:rsidRPr="001D20D9">
        <w:rPr>
          <w:rFonts w:ascii="Times New Roman" w:hAnsi="Times New Roman"/>
          <w:sz w:val="28"/>
          <w:szCs w:val="28"/>
        </w:rPr>
        <w:t>References</w:t>
      </w:r>
    </w:p>
    <w:p w14:paraId="3F20321C" w14:textId="2703B39E" w:rsidR="00CF69E6" w:rsidRPr="00CF69E6" w:rsidRDefault="00957CA9" w:rsidP="00CF69E6">
      <w:pPr>
        <w:pStyle w:val="ListParagraph"/>
        <w:numPr>
          <w:ilvl w:val="0"/>
          <w:numId w:val="8"/>
        </w:numPr>
        <w:jc w:val="both"/>
        <w:rPr>
          <w:sz w:val="22"/>
        </w:rPr>
      </w:pPr>
      <w:bookmarkStart w:id="17" w:name="_Ref172798204"/>
      <w:bookmarkStart w:id="18" w:name="_Ref158132683"/>
      <w:r w:rsidRPr="00CF69E6">
        <w:rPr>
          <w:rFonts w:eastAsia="Times"/>
          <w:sz w:val="22"/>
          <w:szCs w:val="20"/>
          <w:lang w:val="en-GB"/>
        </w:rPr>
        <w:t xml:space="preserve">RAN1 Chair’s Notes, </w:t>
      </w:r>
      <w:r w:rsidR="004E3100">
        <w:rPr>
          <w:rFonts w:eastAsia="Times"/>
          <w:sz w:val="22"/>
          <w:szCs w:val="20"/>
          <w:lang w:val="en-GB"/>
        </w:rPr>
        <w:t>RAN</w:t>
      </w:r>
      <w:r w:rsidR="00EE132C">
        <w:rPr>
          <w:rFonts w:eastAsia="Times"/>
          <w:sz w:val="22"/>
          <w:szCs w:val="20"/>
          <w:lang w:val="en-GB"/>
        </w:rPr>
        <w:t>1</w:t>
      </w:r>
      <w:r w:rsidRPr="00CF69E6">
        <w:rPr>
          <w:rFonts w:eastAsia="Times"/>
          <w:sz w:val="22"/>
          <w:szCs w:val="20"/>
          <w:lang w:val="en-GB"/>
        </w:rPr>
        <w:t>#11</w:t>
      </w:r>
      <w:r w:rsidR="00CF69E6" w:rsidRPr="00CF69E6">
        <w:rPr>
          <w:rFonts w:eastAsia="Times"/>
          <w:sz w:val="22"/>
          <w:szCs w:val="20"/>
          <w:lang w:val="en-GB"/>
        </w:rPr>
        <w:t>7</w:t>
      </w:r>
      <w:r w:rsidRPr="00CF69E6">
        <w:rPr>
          <w:rFonts w:eastAsia="Times"/>
          <w:sz w:val="22"/>
          <w:szCs w:val="20"/>
          <w:lang w:val="en-GB"/>
        </w:rPr>
        <w:t xml:space="preserve">, </w:t>
      </w:r>
      <w:r w:rsidR="00CF69E6" w:rsidRPr="00CF69E6">
        <w:rPr>
          <w:sz w:val="22"/>
        </w:rPr>
        <w:t>Fukuoka, Japan, 20-24 May, 2024</w:t>
      </w:r>
      <w:bookmarkEnd w:id="17"/>
    </w:p>
    <w:p w14:paraId="5A0F6CEF" w14:textId="58F200BC" w:rsidR="00D03C38" w:rsidRDefault="00957CA9" w:rsidP="008D6ADF">
      <w:pPr>
        <w:pStyle w:val="References"/>
        <w:numPr>
          <w:ilvl w:val="0"/>
          <w:numId w:val="8"/>
        </w:numPr>
        <w:autoSpaceDE w:val="0"/>
        <w:autoSpaceDN w:val="0"/>
        <w:snapToGrid w:val="0"/>
        <w:spacing w:after="60"/>
        <w:jc w:val="both"/>
        <w:rPr>
          <w:sz w:val="22"/>
          <w:lang w:val="en-GB"/>
        </w:rPr>
      </w:pPr>
      <w:bookmarkStart w:id="19" w:name="_Ref173334229"/>
      <w:r>
        <w:rPr>
          <w:sz w:val="22"/>
          <w:lang w:val="en-GB"/>
        </w:rPr>
        <w:t>R1-2402010</w:t>
      </w:r>
      <w:r w:rsidRPr="00F26925">
        <w:rPr>
          <w:sz w:val="22"/>
          <w:lang w:val="en-GB"/>
        </w:rPr>
        <w:t xml:space="preserve">, Considerations on the 7-24GHz channel model </w:t>
      </w:r>
      <w:r>
        <w:rPr>
          <w:sz w:val="22"/>
          <w:lang w:val="en-GB"/>
        </w:rPr>
        <w:t>extension</w:t>
      </w:r>
      <w:r w:rsidRPr="00F26925">
        <w:rPr>
          <w:sz w:val="22"/>
          <w:lang w:val="en-GB"/>
        </w:rPr>
        <w:t xml:space="preserve">, </w:t>
      </w:r>
      <w:r w:rsidR="00EE132C">
        <w:rPr>
          <w:sz w:val="22"/>
          <w:lang w:val="en-GB"/>
        </w:rPr>
        <w:t>RAN1</w:t>
      </w:r>
      <w:r w:rsidR="00EE132C" w:rsidRPr="00CF69E6">
        <w:rPr>
          <w:sz w:val="22"/>
          <w:lang w:val="en-GB"/>
        </w:rPr>
        <w:t>#</w:t>
      </w:r>
      <w:r w:rsidRPr="00957CA9">
        <w:rPr>
          <w:sz w:val="22"/>
          <w:lang w:val="en-GB"/>
        </w:rPr>
        <w:t>116-bis</w:t>
      </w:r>
      <w:r w:rsidRPr="00F26925">
        <w:rPr>
          <w:sz w:val="22"/>
          <w:lang w:val="en-GB"/>
        </w:rPr>
        <w:t xml:space="preserve">, </w:t>
      </w:r>
      <w:r>
        <w:rPr>
          <w:sz w:val="22"/>
          <w:lang w:val="en-GB"/>
        </w:rPr>
        <w:t>Changsha, China, 15-</w:t>
      </w:r>
      <w:r w:rsidRPr="00F26925">
        <w:rPr>
          <w:sz w:val="22"/>
          <w:lang w:val="en-GB"/>
        </w:rPr>
        <w:t>19 April, 2024</w:t>
      </w:r>
      <w:bookmarkEnd w:id="19"/>
    </w:p>
    <w:p w14:paraId="0EEBB6D1" w14:textId="770A7425" w:rsidR="00F3237C" w:rsidRPr="00F3237C" w:rsidRDefault="00F3237C" w:rsidP="00F3237C">
      <w:pPr>
        <w:pStyle w:val="References"/>
        <w:numPr>
          <w:ilvl w:val="0"/>
          <w:numId w:val="8"/>
        </w:numPr>
        <w:autoSpaceDE w:val="0"/>
        <w:autoSpaceDN w:val="0"/>
        <w:snapToGrid w:val="0"/>
        <w:spacing w:after="60"/>
        <w:jc w:val="both"/>
        <w:rPr>
          <w:sz w:val="22"/>
          <w:lang w:val="en-GB"/>
        </w:rPr>
      </w:pPr>
      <w:bookmarkStart w:id="20" w:name="_Ref162286426"/>
      <w:r w:rsidRPr="00307DDE">
        <w:rPr>
          <w:sz w:val="22"/>
          <w:lang w:val="en-GB"/>
        </w:rPr>
        <w:t>3GPP TR 38.901, Study on channel model for frequencies from 0.5 to 100 GHz</w:t>
      </w:r>
      <w:r w:rsidRPr="00307DDE">
        <w:rPr>
          <w:sz w:val="22"/>
        </w:rPr>
        <w:t>.</w:t>
      </w:r>
      <w:bookmarkEnd w:id="20"/>
    </w:p>
    <w:p w14:paraId="6716A84C" w14:textId="4A0B6E8A" w:rsidR="00F3237C" w:rsidRPr="00F3237C" w:rsidRDefault="00F3237C" w:rsidP="00F3237C">
      <w:pPr>
        <w:pStyle w:val="References"/>
        <w:numPr>
          <w:ilvl w:val="0"/>
          <w:numId w:val="8"/>
        </w:numPr>
        <w:autoSpaceDE w:val="0"/>
        <w:autoSpaceDN w:val="0"/>
        <w:snapToGrid w:val="0"/>
        <w:spacing w:after="60"/>
        <w:jc w:val="both"/>
        <w:rPr>
          <w:sz w:val="22"/>
          <w:lang w:val="en-GB"/>
        </w:rPr>
      </w:pPr>
      <w:bookmarkStart w:id="21" w:name="_Ref162287336"/>
      <w:r w:rsidRPr="00690422">
        <w:rPr>
          <w:rFonts w:hint="eastAsia"/>
          <w:sz w:val="22"/>
          <w:lang w:val="en-GB"/>
        </w:rPr>
        <w:t>https://quadriga-channel-model.de/#Download</w:t>
      </w:r>
      <w:bookmarkEnd w:id="21"/>
    </w:p>
    <w:bookmarkEnd w:id="18"/>
    <w:p w14:paraId="2B51A0BA" w14:textId="3ECC9289" w:rsidR="00666000" w:rsidRPr="00E600A4" w:rsidRDefault="00666000" w:rsidP="003D6BD7">
      <w:pPr>
        <w:pStyle w:val="References"/>
        <w:numPr>
          <w:ilvl w:val="0"/>
          <w:numId w:val="0"/>
        </w:numPr>
        <w:autoSpaceDE w:val="0"/>
        <w:autoSpaceDN w:val="0"/>
        <w:snapToGrid w:val="0"/>
        <w:spacing w:after="60"/>
        <w:jc w:val="both"/>
        <w:rPr>
          <w:sz w:val="20"/>
          <w:lang w:val="en-GB"/>
        </w:rPr>
      </w:pPr>
    </w:p>
    <w:sectPr w:rsidR="00666000" w:rsidRPr="00E600A4" w:rsidSect="00525A21">
      <w:footerReference w:type="even" r:id="rId21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FAF4D2" w14:textId="77777777" w:rsidR="00317B8B" w:rsidRDefault="00317B8B">
      <w:r>
        <w:separator/>
      </w:r>
    </w:p>
  </w:endnote>
  <w:endnote w:type="continuationSeparator" w:id="0">
    <w:p w14:paraId="7434A547" w14:textId="77777777" w:rsidR="00317B8B" w:rsidRDefault="00317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charset w:val="00"/>
    <w:family w:val="roman"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CF058" w14:textId="77777777" w:rsidR="000C435D" w:rsidRDefault="000C435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789D4B90" w14:textId="77777777" w:rsidR="000C435D" w:rsidRDefault="000C43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6C61DC" w14:textId="77777777" w:rsidR="00317B8B" w:rsidRDefault="00317B8B">
      <w:r>
        <w:separator/>
      </w:r>
    </w:p>
  </w:footnote>
  <w:footnote w:type="continuationSeparator" w:id="0">
    <w:p w14:paraId="7663E8A4" w14:textId="77777777" w:rsidR="00317B8B" w:rsidRDefault="00317B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85D8C0F"/>
    <w:multiLevelType w:val="multilevel"/>
    <w:tmpl w:val="D85D8C0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3"/>
        <w:szCs w:val="13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3A433F2"/>
    <w:multiLevelType w:val="multilevel"/>
    <w:tmpl w:val="13A433F2"/>
    <w:lvl w:ilvl="0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3" w15:restartNumberingAfterBreak="0">
    <w:nsid w:val="165A39D7"/>
    <w:multiLevelType w:val="multilevel"/>
    <w:tmpl w:val="165A39D7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 w:cs="Courier New" w:hint="default"/>
        <w:u w:val="none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Times New Roman" w:hAnsi="Wingdings" w:hint="default"/>
        <w:u w:val="none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Times New Roman" w:hAnsi="Symbol" w:hint="default"/>
        <w:u w:val="no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 w:cs="Courier New" w:hint="default"/>
        <w:u w:val="none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Times New Roman" w:hAnsi="Wingdings" w:hint="default"/>
        <w:u w:val="none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Times New Roman" w:hAnsi="Symbol" w:hint="default"/>
        <w:u w:val="no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 w:cs="Courier New" w:hint="default"/>
        <w:u w:val="none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Times New Roman" w:hAnsi="Wingdings" w:hint="default"/>
        <w:u w:val="none"/>
      </w:rPr>
    </w:lvl>
  </w:abstractNum>
  <w:abstractNum w:abstractNumId="4" w15:restartNumberingAfterBreak="0">
    <w:nsid w:val="17555747"/>
    <w:multiLevelType w:val="hybridMultilevel"/>
    <w:tmpl w:val="6B4E24E0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276710"/>
    <w:multiLevelType w:val="hybridMultilevel"/>
    <w:tmpl w:val="451EDF10"/>
    <w:lvl w:ilvl="0" w:tplc="04090001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7" w15:restartNumberingAfterBreak="0">
    <w:nsid w:val="2D973E59"/>
    <w:multiLevelType w:val="multilevel"/>
    <w:tmpl w:val="3CA88DA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3"/>
        <w:szCs w:val="13"/>
      </w:rPr>
    </w:lvl>
    <w:lvl w:ilvl="1">
      <w:start w:val="1"/>
      <w:numFmt w:val="bullet"/>
      <w:lvlText w:val=""/>
      <w:lvlJc w:val="left"/>
      <w:pPr>
        <w:ind w:left="860" w:hanging="44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CE13575"/>
    <w:multiLevelType w:val="hybridMultilevel"/>
    <w:tmpl w:val="B91A8BF2"/>
    <w:lvl w:ilvl="0" w:tplc="5BC8766A">
      <w:start w:val="1"/>
      <w:numFmt w:val="lowerLetter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444F59F0"/>
    <w:multiLevelType w:val="multilevel"/>
    <w:tmpl w:val="8252FD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46B7CC6"/>
    <w:multiLevelType w:val="hybridMultilevel"/>
    <w:tmpl w:val="47D6654E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4DE937EE"/>
    <w:multiLevelType w:val="multilevel"/>
    <w:tmpl w:val="4DE937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1912B1"/>
    <w:multiLevelType w:val="hybridMultilevel"/>
    <w:tmpl w:val="B7E2F36E"/>
    <w:lvl w:ilvl="0" w:tplc="04090001">
      <w:start w:val="1"/>
      <w:numFmt w:val="bullet"/>
      <w:pStyle w:val="bullet1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F363D2"/>
    <w:multiLevelType w:val="multilevel"/>
    <w:tmpl w:val="69F363D2"/>
    <w:lvl w:ilvl="0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150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7" w15:restartNumberingAfterBreak="0">
    <w:nsid w:val="76F4475D"/>
    <w:multiLevelType w:val="hybridMultilevel"/>
    <w:tmpl w:val="EE92EAA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784B2A22"/>
    <w:multiLevelType w:val="hybridMultilevel"/>
    <w:tmpl w:val="CAB07280"/>
    <w:lvl w:ilvl="0" w:tplc="88AA813A">
      <w:numFmt w:val="bullet"/>
      <w:lvlText w:val="-"/>
      <w:lvlJc w:val="left"/>
      <w:pPr>
        <w:ind w:left="6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6"/>
  </w:num>
  <w:num w:numId="3">
    <w:abstractNumId w:val="19"/>
  </w:num>
  <w:num w:numId="4">
    <w:abstractNumId w:val="5"/>
  </w:num>
  <w:num w:numId="5">
    <w:abstractNumId w:val="1"/>
  </w:num>
  <w:num w:numId="6">
    <w:abstractNumId w:val="14"/>
  </w:num>
  <w:num w:numId="7">
    <w:abstractNumId w:val="10"/>
  </w:num>
  <w:num w:numId="8">
    <w:abstractNumId w:val="8"/>
  </w:num>
  <w:num w:numId="9">
    <w:abstractNumId w:val="4"/>
  </w:num>
  <w:num w:numId="10">
    <w:abstractNumId w:val="9"/>
  </w:num>
  <w:num w:numId="11">
    <w:abstractNumId w:val="3"/>
  </w:num>
  <w:num w:numId="12">
    <w:abstractNumId w:val="2"/>
  </w:num>
  <w:num w:numId="13">
    <w:abstractNumId w:val="13"/>
  </w:num>
  <w:num w:numId="14">
    <w:abstractNumId w:val="15"/>
  </w:num>
  <w:num w:numId="15">
    <w:abstractNumId w:val="17"/>
  </w:num>
  <w:num w:numId="16">
    <w:abstractNumId w:val="0"/>
  </w:num>
  <w:num w:numId="17">
    <w:abstractNumId w:val="7"/>
  </w:num>
  <w:num w:numId="18">
    <w:abstractNumId w:val="12"/>
  </w:num>
  <w:num w:numId="19">
    <w:abstractNumId w:val="18"/>
  </w:num>
  <w:num w:numId="20">
    <w:abstractNumId w:val="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B06"/>
    <w:rsid w:val="00000196"/>
    <w:rsid w:val="00000301"/>
    <w:rsid w:val="0000054D"/>
    <w:rsid w:val="0000068F"/>
    <w:rsid w:val="000006DB"/>
    <w:rsid w:val="0000089E"/>
    <w:rsid w:val="00000A54"/>
    <w:rsid w:val="00000B62"/>
    <w:rsid w:val="00001021"/>
    <w:rsid w:val="000012F4"/>
    <w:rsid w:val="0000157C"/>
    <w:rsid w:val="000018A0"/>
    <w:rsid w:val="00001E8F"/>
    <w:rsid w:val="000021E0"/>
    <w:rsid w:val="000025CA"/>
    <w:rsid w:val="00002694"/>
    <w:rsid w:val="00002835"/>
    <w:rsid w:val="00002CD1"/>
    <w:rsid w:val="00002D55"/>
    <w:rsid w:val="00002E74"/>
    <w:rsid w:val="00002F8E"/>
    <w:rsid w:val="0000301D"/>
    <w:rsid w:val="00003100"/>
    <w:rsid w:val="00003161"/>
    <w:rsid w:val="00003174"/>
    <w:rsid w:val="000032C1"/>
    <w:rsid w:val="0000341B"/>
    <w:rsid w:val="0000341E"/>
    <w:rsid w:val="00003531"/>
    <w:rsid w:val="0000357B"/>
    <w:rsid w:val="000035C8"/>
    <w:rsid w:val="00003655"/>
    <w:rsid w:val="000036E7"/>
    <w:rsid w:val="00003883"/>
    <w:rsid w:val="00003C94"/>
    <w:rsid w:val="00003E51"/>
    <w:rsid w:val="00004006"/>
    <w:rsid w:val="00004115"/>
    <w:rsid w:val="00004238"/>
    <w:rsid w:val="000042D1"/>
    <w:rsid w:val="0000443A"/>
    <w:rsid w:val="00004A67"/>
    <w:rsid w:val="00004E62"/>
    <w:rsid w:val="00004F66"/>
    <w:rsid w:val="000053E3"/>
    <w:rsid w:val="000058D4"/>
    <w:rsid w:val="00005913"/>
    <w:rsid w:val="000059E5"/>
    <w:rsid w:val="000059F5"/>
    <w:rsid w:val="00005BDE"/>
    <w:rsid w:val="00005C1C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06EFC"/>
    <w:rsid w:val="00007B4C"/>
    <w:rsid w:val="00010123"/>
    <w:rsid w:val="00010283"/>
    <w:rsid w:val="0001034A"/>
    <w:rsid w:val="00010EE0"/>
    <w:rsid w:val="000113BA"/>
    <w:rsid w:val="0001181D"/>
    <w:rsid w:val="00011C44"/>
    <w:rsid w:val="000120F3"/>
    <w:rsid w:val="0001245D"/>
    <w:rsid w:val="000126F8"/>
    <w:rsid w:val="00012B19"/>
    <w:rsid w:val="00013333"/>
    <w:rsid w:val="000135C1"/>
    <w:rsid w:val="000136C6"/>
    <w:rsid w:val="00013757"/>
    <w:rsid w:val="000138F3"/>
    <w:rsid w:val="00013988"/>
    <w:rsid w:val="000139F7"/>
    <w:rsid w:val="00013A12"/>
    <w:rsid w:val="00013DD7"/>
    <w:rsid w:val="00013E66"/>
    <w:rsid w:val="00013ED9"/>
    <w:rsid w:val="00014042"/>
    <w:rsid w:val="0001459E"/>
    <w:rsid w:val="0001465F"/>
    <w:rsid w:val="000147D1"/>
    <w:rsid w:val="000148F7"/>
    <w:rsid w:val="00014BE1"/>
    <w:rsid w:val="00014D51"/>
    <w:rsid w:val="00014E1B"/>
    <w:rsid w:val="00014FFF"/>
    <w:rsid w:val="0001514A"/>
    <w:rsid w:val="0001524D"/>
    <w:rsid w:val="00015CF2"/>
    <w:rsid w:val="00015D4F"/>
    <w:rsid w:val="00015FF2"/>
    <w:rsid w:val="0001636F"/>
    <w:rsid w:val="00016458"/>
    <w:rsid w:val="000167F5"/>
    <w:rsid w:val="00016A3A"/>
    <w:rsid w:val="00016AA1"/>
    <w:rsid w:val="00016B69"/>
    <w:rsid w:val="00016FCA"/>
    <w:rsid w:val="00016FE6"/>
    <w:rsid w:val="00017195"/>
    <w:rsid w:val="00017422"/>
    <w:rsid w:val="000179C3"/>
    <w:rsid w:val="000179F0"/>
    <w:rsid w:val="00017A58"/>
    <w:rsid w:val="00017E2C"/>
    <w:rsid w:val="00020690"/>
    <w:rsid w:val="0002087D"/>
    <w:rsid w:val="00020BD6"/>
    <w:rsid w:val="00020CE3"/>
    <w:rsid w:val="00021396"/>
    <w:rsid w:val="0002179D"/>
    <w:rsid w:val="000217CA"/>
    <w:rsid w:val="0002180A"/>
    <w:rsid w:val="00021947"/>
    <w:rsid w:val="00021C33"/>
    <w:rsid w:val="00021DFC"/>
    <w:rsid w:val="00021E90"/>
    <w:rsid w:val="00022322"/>
    <w:rsid w:val="000223E8"/>
    <w:rsid w:val="00022625"/>
    <w:rsid w:val="00022AEA"/>
    <w:rsid w:val="00022C36"/>
    <w:rsid w:val="00022E04"/>
    <w:rsid w:val="00022FBC"/>
    <w:rsid w:val="00023076"/>
    <w:rsid w:val="000231B8"/>
    <w:rsid w:val="000231CE"/>
    <w:rsid w:val="00023560"/>
    <w:rsid w:val="000236F1"/>
    <w:rsid w:val="00023990"/>
    <w:rsid w:val="000239F5"/>
    <w:rsid w:val="00023AE6"/>
    <w:rsid w:val="000246F5"/>
    <w:rsid w:val="0002470C"/>
    <w:rsid w:val="000248A7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C51"/>
    <w:rsid w:val="00030D6A"/>
    <w:rsid w:val="0003108E"/>
    <w:rsid w:val="000311C6"/>
    <w:rsid w:val="00031299"/>
    <w:rsid w:val="00031339"/>
    <w:rsid w:val="0003144C"/>
    <w:rsid w:val="000317A7"/>
    <w:rsid w:val="000318E5"/>
    <w:rsid w:val="000319CF"/>
    <w:rsid w:val="00031BAA"/>
    <w:rsid w:val="00031D37"/>
    <w:rsid w:val="00031D4D"/>
    <w:rsid w:val="00032846"/>
    <w:rsid w:val="0003352E"/>
    <w:rsid w:val="000335B6"/>
    <w:rsid w:val="0003375A"/>
    <w:rsid w:val="00033770"/>
    <w:rsid w:val="00033B9A"/>
    <w:rsid w:val="00033FC1"/>
    <w:rsid w:val="0003448D"/>
    <w:rsid w:val="000345EF"/>
    <w:rsid w:val="00034928"/>
    <w:rsid w:val="00034D66"/>
    <w:rsid w:val="00034EB5"/>
    <w:rsid w:val="00034F8D"/>
    <w:rsid w:val="0003558C"/>
    <w:rsid w:val="0003567E"/>
    <w:rsid w:val="00035757"/>
    <w:rsid w:val="00035828"/>
    <w:rsid w:val="00035902"/>
    <w:rsid w:val="00035950"/>
    <w:rsid w:val="000359A2"/>
    <w:rsid w:val="00035A17"/>
    <w:rsid w:val="00035D7A"/>
    <w:rsid w:val="00035E5E"/>
    <w:rsid w:val="0003626F"/>
    <w:rsid w:val="0003627C"/>
    <w:rsid w:val="0003639E"/>
    <w:rsid w:val="0003668C"/>
    <w:rsid w:val="0003671E"/>
    <w:rsid w:val="0003689F"/>
    <w:rsid w:val="00036A5B"/>
    <w:rsid w:val="00036E68"/>
    <w:rsid w:val="00036F82"/>
    <w:rsid w:val="000370E3"/>
    <w:rsid w:val="000374B6"/>
    <w:rsid w:val="000375C1"/>
    <w:rsid w:val="000378CF"/>
    <w:rsid w:val="000379ED"/>
    <w:rsid w:val="00037D0F"/>
    <w:rsid w:val="00040107"/>
    <w:rsid w:val="000407FE"/>
    <w:rsid w:val="00040AD7"/>
    <w:rsid w:val="00041352"/>
    <w:rsid w:val="00041973"/>
    <w:rsid w:val="000419B9"/>
    <w:rsid w:val="000420FB"/>
    <w:rsid w:val="0004262C"/>
    <w:rsid w:val="000427F4"/>
    <w:rsid w:val="00042A33"/>
    <w:rsid w:val="00043021"/>
    <w:rsid w:val="0004387F"/>
    <w:rsid w:val="000438FF"/>
    <w:rsid w:val="00043ACB"/>
    <w:rsid w:val="00043D07"/>
    <w:rsid w:val="00043D2E"/>
    <w:rsid w:val="00044053"/>
    <w:rsid w:val="0004411A"/>
    <w:rsid w:val="00044277"/>
    <w:rsid w:val="0004430E"/>
    <w:rsid w:val="00044415"/>
    <w:rsid w:val="000446A4"/>
    <w:rsid w:val="00044D54"/>
    <w:rsid w:val="00044E50"/>
    <w:rsid w:val="0004511D"/>
    <w:rsid w:val="00045318"/>
    <w:rsid w:val="00045435"/>
    <w:rsid w:val="00045932"/>
    <w:rsid w:val="0004597F"/>
    <w:rsid w:val="000459CC"/>
    <w:rsid w:val="00046088"/>
    <w:rsid w:val="0004638E"/>
    <w:rsid w:val="000463EF"/>
    <w:rsid w:val="000466A9"/>
    <w:rsid w:val="000466E9"/>
    <w:rsid w:val="000467B4"/>
    <w:rsid w:val="00046888"/>
    <w:rsid w:val="000468F6"/>
    <w:rsid w:val="00046B02"/>
    <w:rsid w:val="00047050"/>
    <w:rsid w:val="000471F8"/>
    <w:rsid w:val="00047690"/>
    <w:rsid w:val="0004791F"/>
    <w:rsid w:val="0004795F"/>
    <w:rsid w:val="00047A40"/>
    <w:rsid w:val="00047D3F"/>
    <w:rsid w:val="00047E74"/>
    <w:rsid w:val="00047FD9"/>
    <w:rsid w:val="00050042"/>
    <w:rsid w:val="000503AF"/>
    <w:rsid w:val="000503F0"/>
    <w:rsid w:val="00050418"/>
    <w:rsid w:val="000504F8"/>
    <w:rsid w:val="000516FE"/>
    <w:rsid w:val="0005172C"/>
    <w:rsid w:val="000517D4"/>
    <w:rsid w:val="00051B0C"/>
    <w:rsid w:val="00051B16"/>
    <w:rsid w:val="00051B9E"/>
    <w:rsid w:val="00051EEE"/>
    <w:rsid w:val="00052118"/>
    <w:rsid w:val="000522DC"/>
    <w:rsid w:val="00052417"/>
    <w:rsid w:val="000526A7"/>
    <w:rsid w:val="00052731"/>
    <w:rsid w:val="00052AF4"/>
    <w:rsid w:val="00052D93"/>
    <w:rsid w:val="00052ED4"/>
    <w:rsid w:val="00052FEA"/>
    <w:rsid w:val="000530D0"/>
    <w:rsid w:val="000533FA"/>
    <w:rsid w:val="0005357D"/>
    <w:rsid w:val="000536F3"/>
    <w:rsid w:val="00053C70"/>
    <w:rsid w:val="00054083"/>
    <w:rsid w:val="00054310"/>
    <w:rsid w:val="000549BA"/>
    <w:rsid w:val="00054A77"/>
    <w:rsid w:val="00054CE5"/>
    <w:rsid w:val="00054FAE"/>
    <w:rsid w:val="000550EF"/>
    <w:rsid w:val="00055374"/>
    <w:rsid w:val="000554B1"/>
    <w:rsid w:val="0005574B"/>
    <w:rsid w:val="00055B21"/>
    <w:rsid w:val="00055CF0"/>
    <w:rsid w:val="00055F19"/>
    <w:rsid w:val="00056740"/>
    <w:rsid w:val="00056B1D"/>
    <w:rsid w:val="00056CA8"/>
    <w:rsid w:val="00056DB3"/>
    <w:rsid w:val="00056F46"/>
    <w:rsid w:val="00057694"/>
    <w:rsid w:val="000601B0"/>
    <w:rsid w:val="000603F0"/>
    <w:rsid w:val="000604F8"/>
    <w:rsid w:val="0006052D"/>
    <w:rsid w:val="00060884"/>
    <w:rsid w:val="0006096A"/>
    <w:rsid w:val="000609DB"/>
    <w:rsid w:val="00060AA9"/>
    <w:rsid w:val="00060B85"/>
    <w:rsid w:val="00060BA5"/>
    <w:rsid w:val="00060D7F"/>
    <w:rsid w:val="00060EB8"/>
    <w:rsid w:val="00060F05"/>
    <w:rsid w:val="00061573"/>
    <w:rsid w:val="00061D1A"/>
    <w:rsid w:val="00061F56"/>
    <w:rsid w:val="00062128"/>
    <w:rsid w:val="00062E5A"/>
    <w:rsid w:val="00062F52"/>
    <w:rsid w:val="00062FC6"/>
    <w:rsid w:val="0006328D"/>
    <w:rsid w:val="00063757"/>
    <w:rsid w:val="0006427B"/>
    <w:rsid w:val="000642D1"/>
    <w:rsid w:val="000643A3"/>
    <w:rsid w:val="0006440F"/>
    <w:rsid w:val="000644E7"/>
    <w:rsid w:val="00064BFC"/>
    <w:rsid w:val="00064E25"/>
    <w:rsid w:val="00065683"/>
    <w:rsid w:val="00065C0D"/>
    <w:rsid w:val="00065D38"/>
    <w:rsid w:val="00065FD4"/>
    <w:rsid w:val="00066542"/>
    <w:rsid w:val="0006654B"/>
    <w:rsid w:val="000668FB"/>
    <w:rsid w:val="00066A6F"/>
    <w:rsid w:val="000677FA"/>
    <w:rsid w:val="000700BD"/>
    <w:rsid w:val="00070561"/>
    <w:rsid w:val="00070A61"/>
    <w:rsid w:val="00070ECC"/>
    <w:rsid w:val="00070F90"/>
    <w:rsid w:val="0007109C"/>
    <w:rsid w:val="0007138A"/>
    <w:rsid w:val="00071475"/>
    <w:rsid w:val="00071550"/>
    <w:rsid w:val="000716D2"/>
    <w:rsid w:val="00071BEF"/>
    <w:rsid w:val="00071CD0"/>
    <w:rsid w:val="00071DC5"/>
    <w:rsid w:val="0007213F"/>
    <w:rsid w:val="0007254E"/>
    <w:rsid w:val="00072661"/>
    <w:rsid w:val="0007270E"/>
    <w:rsid w:val="0007357B"/>
    <w:rsid w:val="000737DA"/>
    <w:rsid w:val="00073B31"/>
    <w:rsid w:val="00074445"/>
    <w:rsid w:val="000746AA"/>
    <w:rsid w:val="00074C52"/>
    <w:rsid w:val="000753C8"/>
    <w:rsid w:val="0007555F"/>
    <w:rsid w:val="00075611"/>
    <w:rsid w:val="00075E12"/>
    <w:rsid w:val="00075F81"/>
    <w:rsid w:val="00076054"/>
    <w:rsid w:val="000760DF"/>
    <w:rsid w:val="00076370"/>
    <w:rsid w:val="000767B3"/>
    <w:rsid w:val="00076A42"/>
    <w:rsid w:val="00076ABF"/>
    <w:rsid w:val="00076C2A"/>
    <w:rsid w:val="00076CA3"/>
    <w:rsid w:val="00076CFC"/>
    <w:rsid w:val="00076D13"/>
    <w:rsid w:val="00076F8C"/>
    <w:rsid w:val="000772B1"/>
    <w:rsid w:val="0007786C"/>
    <w:rsid w:val="000778C2"/>
    <w:rsid w:val="00077FE0"/>
    <w:rsid w:val="0008041F"/>
    <w:rsid w:val="00080990"/>
    <w:rsid w:val="00080EDD"/>
    <w:rsid w:val="0008118C"/>
    <w:rsid w:val="000812B1"/>
    <w:rsid w:val="000812C8"/>
    <w:rsid w:val="000818F9"/>
    <w:rsid w:val="00081B0E"/>
    <w:rsid w:val="00081DD5"/>
    <w:rsid w:val="00081E1F"/>
    <w:rsid w:val="000821B4"/>
    <w:rsid w:val="0008230F"/>
    <w:rsid w:val="000823D2"/>
    <w:rsid w:val="000823D9"/>
    <w:rsid w:val="00082C7E"/>
    <w:rsid w:val="00083081"/>
    <w:rsid w:val="00083354"/>
    <w:rsid w:val="0008336D"/>
    <w:rsid w:val="000834A4"/>
    <w:rsid w:val="00083C32"/>
    <w:rsid w:val="000841A8"/>
    <w:rsid w:val="00084275"/>
    <w:rsid w:val="00084301"/>
    <w:rsid w:val="0008452A"/>
    <w:rsid w:val="0008455D"/>
    <w:rsid w:val="00084779"/>
    <w:rsid w:val="000848DB"/>
    <w:rsid w:val="00084BE4"/>
    <w:rsid w:val="00084CE1"/>
    <w:rsid w:val="000852D9"/>
    <w:rsid w:val="00085380"/>
    <w:rsid w:val="0008544F"/>
    <w:rsid w:val="00085C24"/>
    <w:rsid w:val="00085DB7"/>
    <w:rsid w:val="00086024"/>
    <w:rsid w:val="00086056"/>
    <w:rsid w:val="00086102"/>
    <w:rsid w:val="000864C4"/>
    <w:rsid w:val="00086716"/>
    <w:rsid w:val="0008674D"/>
    <w:rsid w:val="0008682B"/>
    <w:rsid w:val="00086AE0"/>
    <w:rsid w:val="00086E82"/>
    <w:rsid w:val="00087056"/>
    <w:rsid w:val="0008732D"/>
    <w:rsid w:val="00087C10"/>
    <w:rsid w:val="00087E26"/>
    <w:rsid w:val="00087FCF"/>
    <w:rsid w:val="00090210"/>
    <w:rsid w:val="000902CC"/>
    <w:rsid w:val="000902E5"/>
    <w:rsid w:val="00090420"/>
    <w:rsid w:val="000905A3"/>
    <w:rsid w:val="00090BB8"/>
    <w:rsid w:val="00091469"/>
    <w:rsid w:val="00091B10"/>
    <w:rsid w:val="00091B5E"/>
    <w:rsid w:val="00092670"/>
    <w:rsid w:val="000926DA"/>
    <w:rsid w:val="000927FC"/>
    <w:rsid w:val="00092919"/>
    <w:rsid w:val="00092B20"/>
    <w:rsid w:val="00092DCA"/>
    <w:rsid w:val="00092E2D"/>
    <w:rsid w:val="00093273"/>
    <w:rsid w:val="00093304"/>
    <w:rsid w:val="000935E6"/>
    <w:rsid w:val="000936CC"/>
    <w:rsid w:val="000937D2"/>
    <w:rsid w:val="000937E5"/>
    <w:rsid w:val="00093D0F"/>
    <w:rsid w:val="00093FF6"/>
    <w:rsid w:val="000940C0"/>
    <w:rsid w:val="00094236"/>
    <w:rsid w:val="00094834"/>
    <w:rsid w:val="00094FFF"/>
    <w:rsid w:val="0009529E"/>
    <w:rsid w:val="000952C2"/>
    <w:rsid w:val="00095834"/>
    <w:rsid w:val="000959E6"/>
    <w:rsid w:val="00095A48"/>
    <w:rsid w:val="00095C8A"/>
    <w:rsid w:val="00095EEF"/>
    <w:rsid w:val="000961C7"/>
    <w:rsid w:val="000961D2"/>
    <w:rsid w:val="00096210"/>
    <w:rsid w:val="00096355"/>
    <w:rsid w:val="000969FD"/>
    <w:rsid w:val="00096BDD"/>
    <w:rsid w:val="0009700B"/>
    <w:rsid w:val="000972E8"/>
    <w:rsid w:val="00097316"/>
    <w:rsid w:val="000973C3"/>
    <w:rsid w:val="000973CA"/>
    <w:rsid w:val="00097761"/>
    <w:rsid w:val="000978BD"/>
    <w:rsid w:val="00097968"/>
    <w:rsid w:val="00097A3F"/>
    <w:rsid w:val="000A0ADD"/>
    <w:rsid w:val="000A0B23"/>
    <w:rsid w:val="000A10BB"/>
    <w:rsid w:val="000A11EF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93B"/>
    <w:rsid w:val="000A3A69"/>
    <w:rsid w:val="000A3A9B"/>
    <w:rsid w:val="000A3F33"/>
    <w:rsid w:val="000A3FED"/>
    <w:rsid w:val="000A412F"/>
    <w:rsid w:val="000A42BD"/>
    <w:rsid w:val="000A4511"/>
    <w:rsid w:val="000A476E"/>
    <w:rsid w:val="000A4808"/>
    <w:rsid w:val="000A4864"/>
    <w:rsid w:val="000A4EB3"/>
    <w:rsid w:val="000A52BE"/>
    <w:rsid w:val="000A55EC"/>
    <w:rsid w:val="000A561C"/>
    <w:rsid w:val="000A6085"/>
    <w:rsid w:val="000A6158"/>
    <w:rsid w:val="000A61F3"/>
    <w:rsid w:val="000A647E"/>
    <w:rsid w:val="000A6602"/>
    <w:rsid w:val="000A6EA7"/>
    <w:rsid w:val="000A7047"/>
    <w:rsid w:val="000A7193"/>
    <w:rsid w:val="000A7264"/>
    <w:rsid w:val="000A7378"/>
    <w:rsid w:val="000A77C8"/>
    <w:rsid w:val="000A786A"/>
    <w:rsid w:val="000A79E3"/>
    <w:rsid w:val="000A7CBD"/>
    <w:rsid w:val="000A7D7E"/>
    <w:rsid w:val="000B0386"/>
    <w:rsid w:val="000B05C7"/>
    <w:rsid w:val="000B0727"/>
    <w:rsid w:val="000B0794"/>
    <w:rsid w:val="000B0B23"/>
    <w:rsid w:val="000B125B"/>
    <w:rsid w:val="000B15F9"/>
    <w:rsid w:val="000B18D2"/>
    <w:rsid w:val="000B1F4E"/>
    <w:rsid w:val="000B24B0"/>
    <w:rsid w:val="000B2836"/>
    <w:rsid w:val="000B28F8"/>
    <w:rsid w:val="000B2A42"/>
    <w:rsid w:val="000B2E2D"/>
    <w:rsid w:val="000B2EFB"/>
    <w:rsid w:val="000B3057"/>
    <w:rsid w:val="000B30B9"/>
    <w:rsid w:val="000B3873"/>
    <w:rsid w:val="000B38C6"/>
    <w:rsid w:val="000B39BF"/>
    <w:rsid w:val="000B3A48"/>
    <w:rsid w:val="000B41D1"/>
    <w:rsid w:val="000B4200"/>
    <w:rsid w:val="000B42AB"/>
    <w:rsid w:val="000B433D"/>
    <w:rsid w:val="000B434A"/>
    <w:rsid w:val="000B4506"/>
    <w:rsid w:val="000B4F94"/>
    <w:rsid w:val="000B5189"/>
    <w:rsid w:val="000B5492"/>
    <w:rsid w:val="000B58D4"/>
    <w:rsid w:val="000B5DA1"/>
    <w:rsid w:val="000B5DE5"/>
    <w:rsid w:val="000B5FC6"/>
    <w:rsid w:val="000B6042"/>
    <w:rsid w:val="000B613E"/>
    <w:rsid w:val="000B6334"/>
    <w:rsid w:val="000B6A2E"/>
    <w:rsid w:val="000B6CC8"/>
    <w:rsid w:val="000B6D46"/>
    <w:rsid w:val="000B6DBA"/>
    <w:rsid w:val="000B6EF5"/>
    <w:rsid w:val="000B7018"/>
    <w:rsid w:val="000B7479"/>
    <w:rsid w:val="000B7F11"/>
    <w:rsid w:val="000C063B"/>
    <w:rsid w:val="000C084C"/>
    <w:rsid w:val="000C086D"/>
    <w:rsid w:val="000C0B1F"/>
    <w:rsid w:val="000C0B5A"/>
    <w:rsid w:val="000C105B"/>
    <w:rsid w:val="000C152D"/>
    <w:rsid w:val="000C1955"/>
    <w:rsid w:val="000C19BE"/>
    <w:rsid w:val="000C1A53"/>
    <w:rsid w:val="000C1B47"/>
    <w:rsid w:val="000C1EBE"/>
    <w:rsid w:val="000C2600"/>
    <w:rsid w:val="000C2630"/>
    <w:rsid w:val="000C291C"/>
    <w:rsid w:val="000C2980"/>
    <w:rsid w:val="000C29AA"/>
    <w:rsid w:val="000C3179"/>
    <w:rsid w:val="000C3266"/>
    <w:rsid w:val="000C3CDF"/>
    <w:rsid w:val="000C3F13"/>
    <w:rsid w:val="000C4191"/>
    <w:rsid w:val="000C435D"/>
    <w:rsid w:val="000C46FA"/>
    <w:rsid w:val="000C48D7"/>
    <w:rsid w:val="000C4A55"/>
    <w:rsid w:val="000C4C22"/>
    <w:rsid w:val="000C4C43"/>
    <w:rsid w:val="000C4CDA"/>
    <w:rsid w:val="000C50D6"/>
    <w:rsid w:val="000C515F"/>
    <w:rsid w:val="000C526D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14A"/>
    <w:rsid w:val="000C7201"/>
    <w:rsid w:val="000C7321"/>
    <w:rsid w:val="000C73B4"/>
    <w:rsid w:val="000C7863"/>
    <w:rsid w:val="000C7D4E"/>
    <w:rsid w:val="000C7E14"/>
    <w:rsid w:val="000D01BA"/>
    <w:rsid w:val="000D0265"/>
    <w:rsid w:val="000D07C3"/>
    <w:rsid w:val="000D0DE2"/>
    <w:rsid w:val="000D0E05"/>
    <w:rsid w:val="000D0F9D"/>
    <w:rsid w:val="000D14F3"/>
    <w:rsid w:val="000D19C5"/>
    <w:rsid w:val="000D1A28"/>
    <w:rsid w:val="000D2255"/>
    <w:rsid w:val="000D248A"/>
    <w:rsid w:val="000D2519"/>
    <w:rsid w:val="000D285F"/>
    <w:rsid w:val="000D28C7"/>
    <w:rsid w:val="000D2D12"/>
    <w:rsid w:val="000D2E2A"/>
    <w:rsid w:val="000D30F0"/>
    <w:rsid w:val="000D3487"/>
    <w:rsid w:val="000D3B5A"/>
    <w:rsid w:val="000D3CB5"/>
    <w:rsid w:val="000D3FF9"/>
    <w:rsid w:val="000D401B"/>
    <w:rsid w:val="000D404F"/>
    <w:rsid w:val="000D4063"/>
    <w:rsid w:val="000D424F"/>
    <w:rsid w:val="000D46B0"/>
    <w:rsid w:val="000D46EE"/>
    <w:rsid w:val="000D47C3"/>
    <w:rsid w:val="000D4997"/>
    <w:rsid w:val="000D4CE6"/>
    <w:rsid w:val="000D4E0C"/>
    <w:rsid w:val="000D55D1"/>
    <w:rsid w:val="000D5999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D7E97"/>
    <w:rsid w:val="000E0492"/>
    <w:rsid w:val="000E05D9"/>
    <w:rsid w:val="000E065F"/>
    <w:rsid w:val="000E09BA"/>
    <w:rsid w:val="000E0C77"/>
    <w:rsid w:val="000E1041"/>
    <w:rsid w:val="000E1366"/>
    <w:rsid w:val="000E1440"/>
    <w:rsid w:val="000E1506"/>
    <w:rsid w:val="000E1AF5"/>
    <w:rsid w:val="000E1B54"/>
    <w:rsid w:val="000E1D14"/>
    <w:rsid w:val="000E1DD9"/>
    <w:rsid w:val="000E2067"/>
    <w:rsid w:val="000E22E9"/>
    <w:rsid w:val="000E2303"/>
    <w:rsid w:val="000E2ABC"/>
    <w:rsid w:val="000E2C23"/>
    <w:rsid w:val="000E2EB9"/>
    <w:rsid w:val="000E2F1F"/>
    <w:rsid w:val="000E2F29"/>
    <w:rsid w:val="000E34CA"/>
    <w:rsid w:val="000E36AD"/>
    <w:rsid w:val="000E3AC9"/>
    <w:rsid w:val="000E3B0C"/>
    <w:rsid w:val="000E3B40"/>
    <w:rsid w:val="000E3D46"/>
    <w:rsid w:val="000E419D"/>
    <w:rsid w:val="000E4346"/>
    <w:rsid w:val="000E4622"/>
    <w:rsid w:val="000E48F5"/>
    <w:rsid w:val="000E53F0"/>
    <w:rsid w:val="000E53F4"/>
    <w:rsid w:val="000E552B"/>
    <w:rsid w:val="000E58CF"/>
    <w:rsid w:val="000E59F1"/>
    <w:rsid w:val="000E5A81"/>
    <w:rsid w:val="000E5C05"/>
    <w:rsid w:val="000E5C31"/>
    <w:rsid w:val="000E5DCD"/>
    <w:rsid w:val="000E6142"/>
    <w:rsid w:val="000E6208"/>
    <w:rsid w:val="000E63A8"/>
    <w:rsid w:val="000E641D"/>
    <w:rsid w:val="000E6773"/>
    <w:rsid w:val="000E6A1B"/>
    <w:rsid w:val="000E6A4D"/>
    <w:rsid w:val="000E6B84"/>
    <w:rsid w:val="000E6DFE"/>
    <w:rsid w:val="000E6E85"/>
    <w:rsid w:val="000E6F2D"/>
    <w:rsid w:val="000E725C"/>
    <w:rsid w:val="000E7792"/>
    <w:rsid w:val="000E7B10"/>
    <w:rsid w:val="000E7B80"/>
    <w:rsid w:val="000E7E5D"/>
    <w:rsid w:val="000E7FCB"/>
    <w:rsid w:val="000F055E"/>
    <w:rsid w:val="000F0E0B"/>
    <w:rsid w:val="000F1177"/>
    <w:rsid w:val="000F121D"/>
    <w:rsid w:val="000F156E"/>
    <w:rsid w:val="000F1912"/>
    <w:rsid w:val="000F197F"/>
    <w:rsid w:val="000F1DA5"/>
    <w:rsid w:val="000F21A0"/>
    <w:rsid w:val="000F21CF"/>
    <w:rsid w:val="000F23EB"/>
    <w:rsid w:val="000F2669"/>
    <w:rsid w:val="000F2A62"/>
    <w:rsid w:val="000F2E48"/>
    <w:rsid w:val="000F323B"/>
    <w:rsid w:val="000F33F8"/>
    <w:rsid w:val="000F3EB3"/>
    <w:rsid w:val="000F3FAD"/>
    <w:rsid w:val="000F4037"/>
    <w:rsid w:val="000F41FB"/>
    <w:rsid w:val="000F431E"/>
    <w:rsid w:val="000F4A63"/>
    <w:rsid w:val="000F4E5E"/>
    <w:rsid w:val="000F52ED"/>
    <w:rsid w:val="000F5331"/>
    <w:rsid w:val="000F549B"/>
    <w:rsid w:val="000F58ED"/>
    <w:rsid w:val="000F5A74"/>
    <w:rsid w:val="000F5F81"/>
    <w:rsid w:val="000F625B"/>
    <w:rsid w:val="000F641F"/>
    <w:rsid w:val="000F6AB3"/>
    <w:rsid w:val="000F6AD8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5FE"/>
    <w:rsid w:val="0010064D"/>
    <w:rsid w:val="00100A61"/>
    <w:rsid w:val="00100BB5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814"/>
    <w:rsid w:val="001029EF"/>
    <w:rsid w:val="00102D57"/>
    <w:rsid w:val="001031B7"/>
    <w:rsid w:val="0010324D"/>
    <w:rsid w:val="00103A92"/>
    <w:rsid w:val="00103AEF"/>
    <w:rsid w:val="00103BAD"/>
    <w:rsid w:val="00103D89"/>
    <w:rsid w:val="001041A5"/>
    <w:rsid w:val="00104258"/>
    <w:rsid w:val="00104682"/>
    <w:rsid w:val="0010473F"/>
    <w:rsid w:val="00104747"/>
    <w:rsid w:val="00104EC3"/>
    <w:rsid w:val="001050EF"/>
    <w:rsid w:val="0010522E"/>
    <w:rsid w:val="001056CC"/>
    <w:rsid w:val="001057F7"/>
    <w:rsid w:val="00105C01"/>
    <w:rsid w:val="00105C3C"/>
    <w:rsid w:val="00105E93"/>
    <w:rsid w:val="0010635D"/>
    <w:rsid w:val="0010676D"/>
    <w:rsid w:val="00106E3D"/>
    <w:rsid w:val="00106E80"/>
    <w:rsid w:val="001070EC"/>
    <w:rsid w:val="00110288"/>
    <w:rsid w:val="00110380"/>
    <w:rsid w:val="00110462"/>
    <w:rsid w:val="0011072F"/>
    <w:rsid w:val="00110A51"/>
    <w:rsid w:val="00110B6F"/>
    <w:rsid w:val="00110F74"/>
    <w:rsid w:val="001111B6"/>
    <w:rsid w:val="001111E9"/>
    <w:rsid w:val="001113E0"/>
    <w:rsid w:val="00111460"/>
    <w:rsid w:val="001116A4"/>
    <w:rsid w:val="001116D4"/>
    <w:rsid w:val="0011199D"/>
    <w:rsid w:val="00111C91"/>
    <w:rsid w:val="00111DA1"/>
    <w:rsid w:val="00111EB7"/>
    <w:rsid w:val="0011216C"/>
    <w:rsid w:val="00112182"/>
    <w:rsid w:val="00112514"/>
    <w:rsid w:val="00112593"/>
    <w:rsid w:val="00112606"/>
    <w:rsid w:val="00112756"/>
    <w:rsid w:val="0011275F"/>
    <w:rsid w:val="0011283D"/>
    <w:rsid w:val="00112889"/>
    <w:rsid w:val="00112A1A"/>
    <w:rsid w:val="00112BC5"/>
    <w:rsid w:val="00112E90"/>
    <w:rsid w:val="00112F49"/>
    <w:rsid w:val="001131F1"/>
    <w:rsid w:val="00113444"/>
    <w:rsid w:val="0011345F"/>
    <w:rsid w:val="0011359E"/>
    <w:rsid w:val="001135F5"/>
    <w:rsid w:val="00113700"/>
    <w:rsid w:val="001138C2"/>
    <w:rsid w:val="00113C9C"/>
    <w:rsid w:val="00113DD6"/>
    <w:rsid w:val="001143A4"/>
    <w:rsid w:val="001146EC"/>
    <w:rsid w:val="00114872"/>
    <w:rsid w:val="0011495C"/>
    <w:rsid w:val="00114A62"/>
    <w:rsid w:val="00114B6B"/>
    <w:rsid w:val="00114C7C"/>
    <w:rsid w:val="00114D7C"/>
    <w:rsid w:val="00114F4F"/>
    <w:rsid w:val="001152CC"/>
    <w:rsid w:val="001153B6"/>
    <w:rsid w:val="00115970"/>
    <w:rsid w:val="00115CB2"/>
    <w:rsid w:val="00115DCE"/>
    <w:rsid w:val="00116046"/>
    <w:rsid w:val="00116231"/>
    <w:rsid w:val="0011626C"/>
    <w:rsid w:val="0011693D"/>
    <w:rsid w:val="00116F74"/>
    <w:rsid w:val="001173A2"/>
    <w:rsid w:val="00117563"/>
    <w:rsid w:val="0011759C"/>
    <w:rsid w:val="001176B7"/>
    <w:rsid w:val="001177EA"/>
    <w:rsid w:val="001179EE"/>
    <w:rsid w:val="001179F8"/>
    <w:rsid w:val="00117D73"/>
    <w:rsid w:val="0012027C"/>
    <w:rsid w:val="00120DDC"/>
    <w:rsid w:val="00121867"/>
    <w:rsid w:val="00121A96"/>
    <w:rsid w:val="00121D6C"/>
    <w:rsid w:val="0012218A"/>
    <w:rsid w:val="001221B7"/>
    <w:rsid w:val="001222F7"/>
    <w:rsid w:val="0012243F"/>
    <w:rsid w:val="00122640"/>
    <w:rsid w:val="00122738"/>
    <w:rsid w:val="001229D0"/>
    <w:rsid w:val="00122A07"/>
    <w:rsid w:val="001239DE"/>
    <w:rsid w:val="00124252"/>
    <w:rsid w:val="001243E2"/>
    <w:rsid w:val="00124802"/>
    <w:rsid w:val="00124944"/>
    <w:rsid w:val="00125A3A"/>
    <w:rsid w:val="00125C52"/>
    <w:rsid w:val="00125E63"/>
    <w:rsid w:val="001266F1"/>
    <w:rsid w:val="001268B9"/>
    <w:rsid w:val="0012690F"/>
    <w:rsid w:val="00126A0C"/>
    <w:rsid w:val="00126DA5"/>
    <w:rsid w:val="00127126"/>
    <w:rsid w:val="001271F9"/>
    <w:rsid w:val="00127323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0F16"/>
    <w:rsid w:val="00131543"/>
    <w:rsid w:val="001315D7"/>
    <w:rsid w:val="00131878"/>
    <w:rsid w:val="00131908"/>
    <w:rsid w:val="00131CCC"/>
    <w:rsid w:val="00131D04"/>
    <w:rsid w:val="00131FD4"/>
    <w:rsid w:val="0013226B"/>
    <w:rsid w:val="0013291F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14C"/>
    <w:rsid w:val="00135226"/>
    <w:rsid w:val="001352DA"/>
    <w:rsid w:val="00135811"/>
    <w:rsid w:val="00135E13"/>
    <w:rsid w:val="00136B55"/>
    <w:rsid w:val="00136BDF"/>
    <w:rsid w:val="00137117"/>
    <w:rsid w:val="001372B1"/>
    <w:rsid w:val="00137423"/>
    <w:rsid w:val="00137481"/>
    <w:rsid w:val="0013763B"/>
    <w:rsid w:val="00137793"/>
    <w:rsid w:val="00137AD1"/>
    <w:rsid w:val="001408D4"/>
    <w:rsid w:val="00140BDA"/>
    <w:rsid w:val="001412B7"/>
    <w:rsid w:val="001415CD"/>
    <w:rsid w:val="00141A72"/>
    <w:rsid w:val="00141BC1"/>
    <w:rsid w:val="00141D50"/>
    <w:rsid w:val="00141DD2"/>
    <w:rsid w:val="00141EFA"/>
    <w:rsid w:val="00142166"/>
    <w:rsid w:val="001421C5"/>
    <w:rsid w:val="001423A1"/>
    <w:rsid w:val="0014252B"/>
    <w:rsid w:val="001425D9"/>
    <w:rsid w:val="0014261C"/>
    <w:rsid w:val="00142715"/>
    <w:rsid w:val="00142D9A"/>
    <w:rsid w:val="00143010"/>
    <w:rsid w:val="001430CD"/>
    <w:rsid w:val="00143269"/>
    <w:rsid w:val="00143971"/>
    <w:rsid w:val="00143B66"/>
    <w:rsid w:val="00143E9B"/>
    <w:rsid w:val="00143F5B"/>
    <w:rsid w:val="00143FA5"/>
    <w:rsid w:val="0014413C"/>
    <w:rsid w:val="0014436D"/>
    <w:rsid w:val="00144488"/>
    <w:rsid w:val="001445CF"/>
    <w:rsid w:val="001446E8"/>
    <w:rsid w:val="001447B2"/>
    <w:rsid w:val="00144BF6"/>
    <w:rsid w:val="00144C82"/>
    <w:rsid w:val="00144CF2"/>
    <w:rsid w:val="001455EA"/>
    <w:rsid w:val="001458BF"/>
    <w:rsid w:val="00145C8F"/>
    <w:rsid w:val="00145F9C"/>
    <w:rsid w:val="00146078"/>
    <w:rsid w:val="00146354"/>
    <w:rsid w:val="0014638D"/>
    <w:rsid w:val="00146462"/>
    <w:rsid w:val="00146693"/>
    <w:rsid w:val="00146C4F"/>
    <w:rsid w:val="0014711B"/>
    <w:rsid w:val="0014735E"/>
    <w:rsid w:val="00147A6D"/>
    <w:rsid w:val="00147C15"/>
    <w:rsid w:val="00147DE3"/>
    <w:rsid w:val="00147F35"/>
    <w:rsid w:val="0015074E"/>
    <w:rsid w:val="00150F51"/>
    <w:rsid w:val="00150F9B"/>
    <w:rsid w:val="00151091"/>
    <w:rsid w:val="001512AE"/>
    <w:rsid w:val="001515BF"/>
    <w:rsid w:val="00151654"/>
    <w:rsid w:val="001516D8"/>
    <w:rsid w:val="00151825"/>
    <w:rsid w:val="0015186C"/>
    <w:rsid w:val="00151ABA"/>
    <w:rsid w:val="00151E47"/>
    <w:rsid w:val="00152169"/>
    <w:rsid w:val="0015239C"/>
    <w:rsid w:val="001528E5"/>
    <w:rsid w:val="001530DF"/>
    <w:rsid w:val="00153822"/>
    <w:rsid w:val="0015383D"/>
    <w:rsid w:val="00153A56"/>
    <w:rsid w:val="00154025"/>
    <w:rsid w:val="0015451E"/>
    <w:rsid w:val="0015458B"/>
    <w:rsid w:val="00154989"/>
    <w:rsid w:val="00154F1D"/>
    <w:rsid w:val="00155094"/>
    <w:rsid w:val="0015521D"/>
    <w:rsid w:val="0015575E"/>
    <w:rsid w:val="0015578B"/>
    <w:rsid w:val="001557A1"/>
    <w:rsid w:val="00156766"/>
    <w:rsid w:val="00156D1B"/>
    <w:rsid w:val="00156EE2"/>
    <w:rsid w:val="00157292"/>
    <w:rsid w:val="0015760F"/>
    <w:rsid w:val="0015766A"/>
    <w:rsid w:val="0015772E"/>
    <w:rsid w:val="001579F0"/>
    <w:rsid w:val="00157A3A"/>
    <w:rsid w:val="00157E7B"/>
    <w:rsid w:val="00157F55"/>
    <w:rsid w:val="00160007"/>
    <w:rsid w:val="00160059"/>
    <w:rsid w:val="0016011C"/>
    <w:rsid w:val="0016046E"/>
    <w:rsid w:val="00160AA5"/>
    <w:rsid w:val="00160AC5"/>
    <w:rsid w:val="00160C35"/>
    <w:rsid w:val="0016136A"/>
    <w:rsid w:val="00161472"/>
    <w:rsid w:val="0016149D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1D2"/>
    <w:rsid w:val="00164206"/>
    <w:rsid w:val="00164785"/>
    <w:rsid w:val="00164E99"/>
    <w:rsid w:val="00164EE5"/>
    <w:rsid w:val="00165079"/>
    <w:rsid w:val="0016554F"/>
    <w:rsid w:val="001661AA"/>
    <w:rsid w:val="001663F1"/>
    <w:rsid w:val="00166544"/>
    <w:rsid w:val="001669A6"/>
    <w:rsid w:val="00166CB7"/>
    <w:rsid w:val="0016746F"/>
    <w:rsid w:val="001679C5"/>
    <w:rsid w:val="00167D02"/>
    <w:rsid w:val="001701A7"/>
    <w:rsid w:val="0017033F"/>
    <w:rsid w:val="00170570"/>
    <w:rsid w:val="00170616"/>
    <w:rsid w:val="00170A24"/>
    <w:rsid w:val="00170ADA"/>
    <w:rsid w:val="00170C0A"/>
    <w:rsid w:val="00170CC4"/>
    <w:rsid w:val="0017142D"/>
    <w:rsid w:val="00171859"/>
    <w:rsid w:val="001718CC"/>
    <w:rsid w:val="00171E18"/>
    <w:rsid w:val="00171E83"/>
    <w:rsid w:val="00171F2C"/>
    <w:rsid w:val="00172736"/>
    <w:rsid w:val="001729C9"/>
    <w:rsid w:val="00172D4A"/>
    <w:rsid w:val="00172E04"/>
    <w:rsid w:val="001730A5"/>
    <w:rsid w:val="00173182"/>
    <w:rsid w:val="001733E6"/>
    <w:rsid w:val="00173684"/>
    <w:rsid w:val="00173EAF"/>
    <w:rsid w:val="00173FE0"/>
    <w:rsid w:val="001742EB"/>
    <w:rsid w:val="001743D9"/>
    <w:rsid w:val="00174596"/>
    <w:rsid w:val="00174EF9"/>
    <w:rsid w:val="00175047"/>
    <w:rsid w:val="001755C5"/>
    <w:rsid w:val="00175762"/>
    <w:rsid w:val="00175C29"/>
    <w:rsid w:val="00175CBA"/>
    <w:rsid w:val="00175E09"/>
    <w:rsid w:val="00175E15"/>
    <w:rsid w:val="00176156"/>
    <w:rsid w:val="001762FC"/>
    <w:rsid w:val="0017639F"/>
    <w:rsid w:val="00176652"/>
    <w:rsid w:val="001767E5"/>
    <w:rsid w:val="0017685D"/>
    <w:rsid w:val="001768B6"/>
    <w:rsid w:val="00176945"/>
    <w:rsid w:val="00176A28"/>
    <w:rsid w:val="001771D5"/>
    <w:rsid w:val="001772D8"/>
    <w:rsid w:val="0017780D"/>
    <w:rsid w:val="00177970"/>
    <w:rsid w:val="00177BA8"/>
    <w:rsid w:val="00180382"/>
    <w:rsid w:val="00180507"/>
    <w:rsid w:val="001805A3"/>
    <w:rsid w:val="001806FC"/>
    <w:rsid w:val="0018072C"/>
    <w:rsid w:val="001807A6"/>
    <w:rsid w:val="00180805"/>
    <w:rsid w:val="00180B89"/>
    <w:rsid w:val="00180B92"/>
    <w:rsid w:val="00180C97"/>
    <w:rsid w:val="00180E49"/>
    <w:rsid w:val="00180F33"/>
    <w:rsid w:val="00181289"/>
    <w:rsid w:val="00181489"/>
    <w:rsid w:val="00181873"/>
    <w:rsid w:val="001818A2"/>
    <w:rsid w:val="00181A7D"/>
    <w:rsid w:val="00181AF5"/>
    <w:rsid w:val="00181D9A"/>
    <w:rsid w:val="00181E76"/>
    <w:rsid w:val="0018231F"/>
    <w:rsid w:val="001827C3"/>
    <w:rsid w:val="00182838"/>
    <w:rsid w:val="00182942"/>
    <w:rsid w:val="001829AB"/>
    <w:rsid w:val="00182AE3"/>
    <w:rsid w:val="00182B7F"/>
    <w:rsid w:val="00182E76"/>
    <w:rsid w:val="0018342F"/>
    <w:rsid w:val="0018370E"/>
    <w:rsid w:val="00183BAA"/>
    <w:rsid w:val="00184196"/>
    <w:rsid w:val="001842C6"/>
    <w:rsid w:val="001842E4"/>
    <w:rsid w:val="00184407"/>
    <w:rsid w:val="00184499"/>
    <w:rsid w:val="001845DC"/>
    <w:rsid w:val="00184AD2"/>
    <w:rsid w:val="0018555B"/>
    <w:rsid w:val="00185893"/>
    <w:rsid w:val="00185F83"/>
    <w:rsid w:val="001862F3"/>
    <w:rsid w:val="00186335"/>
    <w:rsid w:val="001863F1"/>
    <w:rsid w:val="00186488"/>
    <w:rsid w:val="001865E0"/>
    <w:rsid w:val="001867B4"/>
    <w:rsid w:val="00186C47"/>
    <w:rsid w:val="001870FD"/>
    <w:rsid w:val="00187222"/>
    <w:rsid w:val="0018728A"/>
    <w:rsid w:val="0018747F"/>
    <w:rsid w:val="00187717"/>
    <w:rsid w:val="0018788E"/>
    <w:rsid w:val="001879CE"/>
    <w:rsid w:val="00187AA9"/>
    <w:rsid w:val="00187E14"/>
    <w:rsid w:val="001901ED"/>
    <w:rsid w:val="00190369"/>
    <w:rsid w:val="00190384"/>
    <w:rsid w:val="00190453"/>
    <w:rsid w:val="001905F3"/>
    <w:rsid w:val="00190725"/>
    <w:rsid w:val="00190F12"/>
    <w:rsid w:val="00190FA2"/>
    <w:rsid w:val="001910ED"/>
    <w:rsid w:val="001916BB"/>
    <w:rsid w:val="0019176B"/>
    <w:rsid w:val="00191D33"/>
    <w:rsid w:val="00191FAC"/>
    <w:rsid w:val="00192293"/>
    <w:rsid w:val="001925A9"/>
    <w:rsid w:val="00192E82"/>
    <w:rsid w:val="001930B6"/>
    <w:rsid w:val="00193142"/>
    <w:rsid w:val="001936A8"/>
    <w:rsid w:val="00193747"/>
    <w:rsid w:val="00193DB7"/>
    <w:rsid w:val="00193DEA"/>
    <w:rsid w:val="00194AD8"/>
    <w:rsid w:val="00194E03"/>
    <w:rsid w:val="00194E86"/>
    <w:rsid w:val="00194F63"/>
    <w:rsid w:val="00195347"/>
    <w:rsid w:val="00195683"/>
    <w:rsid w:val="00195706"/>
    <w:rsid w:val="00195A89"/>
    <w:rsid w:val="0019646C"/>
    <w:rsid w:val="0019647E"/>
    <w:rsid w:val="001966D2"/>
    <w:rsid w:val="0019698C"/>
    <w:rsid w:val="00197426"/>
    <w:rsid w:val="00197661"/>
    <w:rsid w:val="0019785D"/>
    <w:rsid w:val="001978E6"/>
    <w:rsid w:val="00197FCF"/>
    <w:rsid w:val="001A040A"/>
    <w:rsid w:val="001A0519"/>
    <w:rsid w:val="001A0633"/>
    <w:rsid w:val="001A0684"/>
    <w:rsid w:val="001A0956"/>
    <w:rsid w:val="001A09CB"/>
    <w:rsid w:val="001A0A24"/>
    <w:rsid w:val="001A12AC"/>
    <w:rsid w:val="001A145E"/>
    <w:rsid w:val="001A14A3"/>
    <w:rsid w:val="001A1B9D"/>
    <w:rsid w:val="001A1D6F"/>
    <w:rsid w:val="001A1F68"/>
    <w:rsid w:val="001A2063"/>
    <w:rsid w:val="001A24F6"/>
    <w:rsid w:val="001A31AE"/>
    <w:rsid w:val="001A33F0"/>
    <w:rsid w:val="001A35D4"/>
    <w:rsid w:val="001A37C3"/>
    <w:rsid w:val="001A3A5D"/>
    <w:rsid w:val="001A4206"/>
    <w:rsid w:val="001A430A"/>
    <w:rsid w:val="001A4BB4"/>
    <w:rsid w:val="001A4C57"/>
    <w:rsid w:val="001A50B1"/>
    <w:rsid w:val="001A5F42"/>
    <w:rsid w:val="001A6604"/>
    <w:rsid w:val="001A6625"/>
    <w:rsid w:val="001A6674"/>
    <w:rsid w:val="001A6A18"/>
    <w:rsid w:val="001A6D86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600"/>
    <w:rsid w:val="001B180F"/>
    <w:rsid w:val="001B1CEA"/>
    <w:rsid w:val="001B1E03"/>
    <w:rsid w:val="001B20D1"/>
    <w:rsid w:val="001B2495"/>
    <w:rsid w:val="001B26E9"/>
    <w:rsid w:val="001B2971"/>
    <w:rsid w:val="001B3149"/>
    <w:rsid w:val="001B3291"/>
    <w:rsid w:val="001B3572"/>
    <w:rsid w:val="001B3C47"/>
    <w:rsid w:val="001B4135"/>
    <w:rsid w:val="001B4429"/>
    <w:rsid w:val="001B4901"/>
    <w:rsid w:val="001B49F7"/>
    <w:rsid w:val="001B4DD5"/>
    <w:rsid w:val="001B50B3"/>
    <w:rsid w:val="001B527B"/>
    <w:rsid w:val="001B56DE"/>
    <w:rsid w:val="001B5847"/>
    <w:rsid w:val="001B5860"/>
    <w:rsid w:val="001B5E24"/>
    <w:rsid w:val="001B5F0F"/>
    <w:rsid w:val="001B5FDC"/>
    <w:rsid w:val="001B61DE"/>
    <w:rsid w:val="001B66C2"/>
    <w:rsid w:val="001B674A"/>
    <w:rsid w:val="001B6982"/>
    <w:rsid w:val="001B6A05"/>
    <w:rsid w:val="001B6B77"/>
    <w:rsid w:val="001B6BAD"/>
    <w:rsid w:val="001B7396"/>
    <w:rsid w:val="001B76BA"/>
    <w:rsid w:val="001B781D"/>
    <w:rsid w:val="001B793A"/>
    <w:rsid w:val="001B7A39"/>
    <w:rsid w:val="001C006D"/>
    <w:rsid w:val="001C027D"/>
    <w:rsid w:val="001C064F"/>
    <w:rsid w:val="001C0FBC"/>
    <w:rsid w:val="001C121D"/>
    <w:rsid w:val="001C1246"/>
    <w:rsid w:val="001C1D78"/>
    <w:rsid w:val="001C23BD"/>
    <w:rsid w:val="001C26CE"/>
    <w:rsid w:val="001C26F9"/>
    <w:rsid w:val="001C2A3F"/>
    <w:rsid w:val="001C2E9A"/>
    <w:rsid w:val="001C3383"/>
    <w:rsid w:val="001C33DB"/>
    <w:rsid w:val="001C3588"/>
    <w:rsid w:val="001C3850"/>
    <w:rsid w:val="001C3CE7"/>
    <w:rsid w:val="001C3D1C"/>
    <w:rsid w:val="001C3FC8"/>
    <w:rsid w:val="001C4047"/>
    <w:rsid w:val="001C41CF"/>
    <w:rsid w:val="001C41EF"/>
    <w:rsid w:val="001C4833"/>
    <w:rsid w:val="001C4AAD"/>
    <w:rsid w:val="001C4B8C"/>
    <w:rsid w:val="001C4BD4"/>
    <w:rsid w:val="001C4F0C"/>
    <w:rsid w:val="001C54F3"/>
    <w:rsid w:val="001C575C"/>
    <w:rsid w:val="001C5797"/>
    <w:rsid w:val="001C57CB"/>
    <w:rsid w:val="001C5DB8"/>
    <w:rsid w:val="001C5E8B"/>
    <w:rsid w:val="001C5F9D"/>
    <w:rsid w:val="001C6381"/>
    <w:rsid w:val="001C6B82"/>
    <w:rsid w:val="001C76EB"/>
    <w:rsid w:val="001D04B9"/>
    <w:rsid w:val="001D080D"/>
    <w:rsid w:val="001D1447"/>
    <w:rsid w:val="001D1841"/>
    <w:rsid w:val="001D20D9"/>
    <w:rsid w:val="001D2401"/>
    <w:rsid w:val="001D2427"/>
    <w:rsid w:val="001D24BE"/>
    <w:rsid w:val="001D2605"/>
    <w:rsid w:val="001D2896"/>
    <w:rsid w:val="001D28C3"/>
    <w:rsid w:val="001D2D6A"/>
    <w:rsid w:val="001D2E6A"/>
    <w:rsid w:val="001D309C"/>
    <w:rsid w:val="001D350A"/>
    <w:rsid w:val="001D371D"/>
    <w:rsid w:val="001D3CC1"/>
    <w:rsid w:val="001D41F1"/>
    <w:rsid w:val="001D43C3"/>
    <w:rsid w:val="001D44AA"/>
    <w:rsid w:val="001D472D"/>
    <w:rsid w:val="001D4854"/>
    <w:rsid w:val="001D4989"/>
    <w:rsid w:val="001D4ABF"/>
    <w:rsid w:val="001D4B49"/>
    <w:rsid w:val="001D4FC4"/>
    <w:rsid w:val="001D501C"/>
    <w:rsid w:val="001D5080"/>
    <w:rsid w:val="001D50BC"/>
    <w:rsid w:val="001D51E7"/>
    <w:rsid w:val="001D522F"/>
    <w:rsid w:val="001D52E4"/>
    <w:rsid w:val="001D5430"/>
    <w:rsid w:val="001D58A4"/>
    <w:rsid w:val="001D5C90"/>
    <w:rsid w:val="001D5D39"/>
    <w:rsid w:val="001D5FC0"/>
    <w:rsid w:val="001D607A"/>
    <w:rsid w:val="001D60B3"/>
    <w:rsid w:val="001D6210"/>
    <w:rsid w:val="001D66FC"/>
    <w:rsid w:val="001D68BC"/>
    <w:rsid w:val="001D6C5D"/>
    <w:rsid w:val="001D6CFD"/>
    <w:rsid w:val="001D6DDD"/>
    <w:rsid w:val="001D6E97"/>
    <w:rsid w:val="001D6ECE"/>
    <w:rsid w:val="001D7BA7"/>
    <w:rsid w:val="001E0172"/>
    <w:rsid w:val="001E025D"/>
    <w:rsid w:val="001E0456"/>
    <w:rsid w:val="001E058F"/>
    <w:rsid w:val="001E09C4"/>
    <w:rsid w:val="001E0B06"/>
    <w:rsid w:val="001E0BE0"/>
    <w:rsid w:val="001E0D3C"/>
    <w:rsid w:val="001E0D4B"/>
    <w:rsid w:val="001E0D7E"/>
    <w:rsid w:val="001E1023"/>
    <w:rsid w:val="001E114F"/>
    <w:rsid w:val="001E118B"/>
    <w:rsid w:val="001E12D9"/>
    <w:rsid w:val="001E15AD"/>
    <w:rsid w:val="001E1747"/>
    <w:rsid w:val="001E18B8"/>
    <w:rsid w:val="001E1C0D"/>
    <w:rsid w:val="001E21E6"/>
    <w:rsid w:val="001E21F7"/>
    <w:rsid w:val="001E2E73"/>
    <w:rsid w:val="001E2EF6"/>
    <w:rsid w:val="001E2F8E"/>
    <w:rsid w:val="001E31EE"/>
    <w:rsid w:val="001E3367"/>
    <w:rsid w:val="001E39F0"/>
    <w:rsid w:val="001E3AE2"/>
    <w:rsid w:val="001E3CF5"/>
    <w:rsid w:val="001E3E0C"/>
    <w:rsid w:val="001E443A"/>
    <w:rsid w:val="001E468B"/>
    <w:rsid w:val="001E537A"/>
    <w:rsid w:val="001E53A3"/>
    <w:rsid w:val="001E555B"/>
    <w:rsid w:val="001E56E5"/>
    <w:rsid w:val="001E57E7"/>
    <w:rsid w:val="001E584A"/>
    <w:rsid w:val="001E5958"/>
    <w:rsid w:val="001E5AF4"/>
    <w:rsid w:val="001E5C6E"/>
    <w:rsid w:val="001E5D7A"/>
    <w:rsid w:val="001E65BB"/>
    <w:rsid w:val="001E662B"/>
    <w:rsid w:val="001E6DBA"/>
    <w:rsid w:val="001E6E4E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306"/>
    <w:rsid w:val="001F134C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1DB"/>
    <w:rsid w:val="001F3907"/>
    <w:rsid w:val="001F3C19"/>
    <w:rsid w:val="001F43DF"/>
    <w:rsid w:val="001F478F"/>
    <w:rsid w:val="001F4A65"/>
    <w:rsid w:val="001F4F9E"/>
    <w:rsid w:val="001F5038"/>
    <w:rsid w:val="001F53DE"/>
    <w:rsid w:val="001F5500"/>
    <w:rsid w:val="001F557C"/>
    <w:rsid w:val="001F5725"/>
    <w:rsid w:val="001F59C4"/>
    <w:rsid w:val="001F5A57"/>
    <w:rsid w:val="001F5AB9"/>
    <w:rsid w:val="001F5B51"/>
    <w:rsid w:val="001F5C35"/>
    <w:rsid w:val="001F5F29"/>
    <w:rsid w:val="001F5F38"/>
    <w:rsid w:val="001F60A3"/>
    <w:rsid w:val="001F610D"/>
    <w:rsid w:val="001F6341"/>
    <w:rsid w:val="001F6C7D"/>
    <w:rsid w:val="001F6F94"/>
    <w:rsid w:val="001F7049"/>
    <w:rsid w:val="001F71DC"/>
    <w:rsid w:val="001F7246"/>
    <w:rsid w:val="001F76C6"/>
    <w:rsid w:val="001F786D"/>
    <w:rsid w:val="001F7A9C"/>
    <w:rsid w:val="001F7D63"/>
    <w:rsid w:val="0020043C"/>
    <w:rsid w:val="002004FD"/>
    <w:rsid w:val="0020063F"/>
    <w:rsid w:val="002009CC"/>
    <w:rsid w:val="00200AF1"/>
    <w:rsid w:val="00200D15"/>
    <w:rsid w:val="00200DA0"/>
    <w:rsid w:val="00201637"/>
    <w:rsid w:val="0020165E"/>
    <w:rsid w:val="002019FF"/>
    <w:rsid w:val="00201A22"/>
    <w:rsid w:val="00201CA6"/>
    <w:rsid w:val="00201EC9"/>
    <w:rsid w:val="002023EE"/>
    <w:rsid w:val="002024DE"/>
    <w:rsid w:val="0020266A"/>
    <w:rsid w:val="00202914"/>
    <w:rsid w:val="0020293F"/>
    <w:rsid w:val="00202F2F"/>
    <w:rsid w:val="00202F91"/>
    <w:rsid w:val="00203574"/>
    <w:rsid w:val="0020371C"/>
    <w:rsid w:val="0020389B"/>
    <w:rsid w:val="00203CE6"/>
    <w:rsid w:val="00203FA4"/>
    <w:rsid w:val="0020432F"/>
    <w:rsid w:val="00204BF8"/>
    <w:rsid w:val="00204E86"/>
    <w:rsid w:val="00204FA9"/>
    <w:rsid w:val="00205243"/>
    <w:rsid w:val="00205322"/>
    <w:rsid w:val="00205462"/>
    <w:rsid w:val="00205938"/>
    <w:rsid w:val="00205BF7"/>
    <w:rsid w:val="00205F90"/>
    <w:rsid w:val="002064D1"/>
    <w:rsid w:val="002069A6"/>
    <w:rsid w:val="00206B0D"/>
    <w:rsid w:val="00206C84"/>
    <w:rsid w:val="00206E6A"/>
    <w:rsid w:val="00206FD5"/>
    <w:rsid w:val="002072C2"/>
    <w:rsid w:val="00207697"/>
    <w:rsid w:val="002076F3"/>
    <w:rsid w:val="00207920"/>
    <w:rsid w:val="00207AEE"/>
    <w:rsid w:val="00207EF2"/>
    <w:rsid w:val="00210771"/>
    <w:rsid w:val="0021083C"/>
    <w:rsid w:val="00210CE1"/>
    <w:rsid w:val="00210F74"/>
    <w:rsid w:val="00211030"/>
    <w:rsid w:val="00211052"/>
    <w:rsid w:val="00211583"/>
    <w:rsid w:val="00211D4D"/>
    <w:rsid w:val="00212034"/>
    <w:rsid w:val="002121D7"/>
    <w:rsid w:val="002127E6"/>
    <w:rsid w:val="002128DF"/>
    <w:rsid w:val="00212ABE"/>
    <w:rsid w:val="00212D4B"/>
    <w:rsid w:val="0021300C"/>
    <w:rsid w:val="0021329C"/>
    <w:rsid w:val="00213766"/>
    <w:rsid w:val="00213D73"/>
    <w:rsid w:val="00213DE6"/>
    <w:rsid w:val="00213EFC"/>
    <w:rsid w:val="002140B6"/>
    <w:rsid w:val="002142D2"/>
    <w:rsid w:val="0021443F"/>
    <w:rsid w:val="002149A7"/>
    <w:rsid w:val="002149CD"/>
    <w:rsid w:val="00214AA8"/>
    <w:rsid w:val="00214CC3"/>
    <w:rsid w:val="0021534C"/>
    <w:rsid w:val="0021567A"/>
    <w:rsid w:val="00215890"/>
    <w:rsid w:val="00215E87"/>
    <w:rsid w:val="00216787"/>
    <w:rsid w:val="00216D45"/>
    <w:rsid w:val="00216E44"/>
    <w:rsid w:val="00216F23"/>
    <w:rsid w:val="00217120"/>
    <w:rsid w:val="00217290"/>
    <w:rsid w:val="00217556"/>
    <w:rsid w:val="002175F8"/>
    <w:rsid w:val="002179B0"/>
    <w:rsid w:val="002179DE"/>
    <w:rsid w:val="00217A9F"/>
    <w:rsid w:val="00217C44"/>
    <w:rsid w:val="0022030C"/>
    <w:rsid w:val="0022058A"/>
    <w:rsid w:val="0022093C"/>
    <w:rsid w:val="002209FA"/>
    <w:rsid w:val="00221074"/>
    <w:rsid w:val="00221292"/>
    <w:rsid w:val="002216E6"/>
    <w:rsid w:val="0022208E"/>
    <w:rsid w:val="00222909"/>
    <w:rsid w:val="00222B9E"/>
    <w:rsid w:val="00222C40"/>
    <w:rsid w:val="00222D1D"/>
    <w:rsid w:val="00222F0C"/>
    <w:rsid w:val="002230A2"/>
    <w:rsid w:val="0022369F"/>
    <w:rsid w:val="00223D1D"/>
    <w:rsid w:val="002244E0"/>
    <w:rsid w:val="002247C0"/>
    <w:rsid w:val="00224841"/>
    <w:rsid w:val="00224DBE"/>
    <w:rsid w:val="00224E55"/>
    <w:rsid w:val="00224FC7"/>
    <w:rsid w:val="0022507C"/>
    <w:rsid w:val="00225DAB"/>
    <w:rsid w:val="00226183"/>
    <w:rsid w:val="002261FC"/>
    <w:rsid w:val="00226200"/>
    <w:rsid w:val="0022684D"/>
    <w:rsid w:val="00226CB1"/>
    <w:rsid w:val="0022701A"/>
    <w:rsid w:val="002273F4"/>
    <w:rsid w:val="00227404"/>
    <w:rsid w:val="00227417"/>
    <w:rsid w:val="002278DB"/>
    <w:rsid w:val="002278ED"/>
    <w:rsid w:val="00227981"/>
    <w:rsid w:val="00227A96"/>
    <w:rsid w:val="00227B24"/>
    <w:rsid w:val="002301DA"/>
    <w:rsid w:val="002307A3"/>
    <w:rsid w:val="00230936"/>
    <w:rsid w:val="00230C94"/>
    <w:rsid w:val="00230C9C"/>
    <w:rsid w:val="00230EB7"/>
    <w:rsid w:val="00230EC6"/>
    <w:rsid w:val="00230FCF"/>
    <w:rsid w:val="00231076"/>
    <w:rsid w:val="002310AF"/>
    <w:rsid w:val="002317AB"/>
    <w:rsid w:val="00231816"/>
    <w:rsid w:val="00231E27"/>
    <w:rsid w:val="00231F1E"/>
    <w:rsid w:val="002322F6"/>
    <w:rsid w:val="00232321"/>
    <w:rsid w:val="00232C14"/>
    <w:rsid w:val="00233036"/>
    <w:rsid w:val="0023305D"/>
    <w:rsid w:val="00233355"/>
    <w:rsid w:val="0023379E"/>
    <w:rsid w:val="002337EC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9D9"/>
    <w:rsid w:val="00235D88"/>
    <w:rsid w:val="00235F0C"/>
    <w:rsid w:val="002361B5"/>
    <w:rsid w:val="002366A3"/>
    <w:rsid w:val="00236947"/>
    <w:rsid w:val="00236C6E"/>
    <w:rsid w:val="00236DDB"/>
    <w:rsid w:val="00237211"/>
    <w:rsid w:val="002373D4"/>
    <w:rsid w:val="002376B6"/>
    <w:rsid w:val="00237771"/>
    <w:rsid w:val="002379F9"/>
    <w:rsid w:val="00237BAA"/>
    <w:rsid w:val="00237CA0"/>
    <w:rsid w:val="00237D5C"/>
    <w:rsid w:val="00237E42"/>
    <w:rsid w:val="00237E5C"/>
    <w:rsid w:val="002401F7"/>
    <w:rsid w:val="002407A6"/>
    <w:rsid w:val="0024085D"/>
    <w:rsid w:val="00240A71"/>
    <w:rsid w:val="00240C9B"/>
    <w:rsid w:val="002410EB"/>
    <w:rsid w:val="0024185C"/>
    <w:rsid w:val="00241933"/>
    <w:rsid w:val="00242173"/>
    <w:rsid w:val="002426D7"/>
    <w:rsid w:val="002429B3"/>
    <w:rsid w:val="00242E15"/>
    <w:rsid w:val="00243212"/>
    <w:rsid w:val="0024339A"/>
    <w:rsid w:val="00243540"/>
    <w:rsid w:val="00243641"/>
    <w:rsid w:val="002437DD"/>
    <w:rsid w:val="00243997"/>
    <w:rsid w:val="00243ABD"/>
    <w:rsid w:val="00243E42"/>
    <w:rsid w:val="00244113"/>
    <w:rsid w:val="00244489"/>
    <w:rsid w:val="0024448F"/>
    <w:rsid w:val="0024452C"/>
    <w:rsid w:val="0024485C"/>
    <w:rsid w:val="00245579"/>
    <w:rsid w:val="00245D0A"/>
    <w:rsid w:val="00245E26"/>
    <w:rsid w:val="0024603E"/>
    <w:rsid w:val="002461C3"/>
    <w:rsid w:val="002462FC"/>
    <w:rsid w:val="002463B9"/>
    <w:rsid w:val="002463DD"/>
    <w:rsid w:val="0024669C"/>
    <w:rsid w:val="00246D97"/>
    <w:rsid w:val="00246DB8"/>
    <w:rsid w:val="0024708E"/>
    <w:rsid w:val="0024743F"/>
    <w:rsid w:val="00247462"/>
    <w:rsid w:val="00247919"/>
    <w:rsid w:val="0024798E"/>
    <w:rsid w:val="002479A1"/>
    <w:rsid w:val="002479E3"/>
    <w:rsid w:val="00247A13"/>
    <w:rsid w:val="00247B25"/>
    <w:rsid w:val="00247D89"/>
    <w:rsid w:val="00247F6F"/>
    <w:rsid w:val="002502B1"/>
    <w:rsid w:val="00250385"/>
    <w:rsid w:val="002503CC"/>
    <w:rsid w:val="00250570"/>
    <w:rsid w:val="00250815"/>
    <w:rsid w:val="00250FBD"/>
    <w:rsid w:val="002510E5"/>
    <w:rsid w:val="002514DB"/>
    <w:rsid w:val="002514E8"/>
    <w:rsid w:val="002517A3"/>
    <w:rsid w:val="00251819"/>
    <w:rsid w:val="00252634"/>
    <w:rsid w:val="00252749"/>
    <w:rsid w:val="002527EA"/>
    <w:rsid w:val="00252841"/>
    <w:rsid w:val="002528F7"/>
    <w:rsid w:val="002529C9"/>
    <w:rsid w:val="00252A43"/>
    <w:rsid w:val="00252B60"/>
    <w:rsid w:val="00252C9A"/>
    <w:rsid w:val="00252DBC"/>
    <w:rsid w:val="00253162"/>
    <w:rsid w:val="002535FF"/>
    <w:rsid w:val="00253B3A"/>
    <w:rsid w:val="00253C66"/>
    <w:rsid w:val="00253CF7"/>
    <w:rsid w:val="00253CF8"/>
    <w:rsid w:val="00253E8D"/>
    <w:rsid w:val="00253E9D"/>
    <w:rsid w:val="00253FBA"/>
    <w:rsid w:val="002541E7"/>
    <w:rsid w:val="002545BD"/>
    <w:rsid w:val="0025470B"/>
    <w:rsid w:val="00254C7B"/>
    <w:rsid w:val="00254DEE"/>
    <w:rsid w:val="00254E40"/>
    <w:rsid w:val="00255367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00F"/>
    <w:rsid w:val="002571F4"/>
    <w:rsid w:val="00257239"/>
    <w:rsid w:val="00257423"/>
    <w:rsid w:val="00257973"/>
    <w:rsid w:val="00257BB0"/>
    <w:rsid w:val="00257C19"/>
    <w:rsid w:val="00257CB9"/>
    <w:rsid w:val="00257E81"/>
    <w:rsid w:val="00260006"/>
    <w:rsid w:val="00260452"/>
    <w:rsid w:val="002604B0"/>
    <w:rsid w:val="00260683"/>
    <w:rsid w:val="002606CF"/>
    <w:rsid w:val="0026084E"/>
    <w:rsid w:val="00260BE2"/>
    <w:rsid w:val="00260F76"/>
    <w:rsid w:val="0026115B"/>
    <w:rsid w:val="0026125F"/>
    <w:rsid w:val="00261335"/>
    <w:rsid w:val="00261579"/>
    <w:rsid w:val="00261890"/>
    <w:rsid w:val="002619F2"/>
    <w:rsid w:val="00261A4A"/>
    <w:rsid w:val="00261E1D"/>
    <w:rsid w:val="002621FD"/>
    <w:rsid w:val="00262601"/>
    <w:rsid w:val="00262697"/>
    <w:rsid w:val="00262962"/>
    <w:rsid w:val="00262B8F"/>
    <w:rsid w:val="00262CE8"/>
    <w:rsid w:val="00262D9A"/>
    <w:rsid w:val="00262FAD"/>
    <w:rsid w:val="002635B5"/>
    <w:rsid w:val="00263A97"/>
    <w:rsid w:val="00263DAA"/>
    <w:rsid w:val="00263E82"/>
    <w:rsid w:val="00263E9A"/>
    <w:rsid w:val="00263F58"/>
    <w:rsid w:val="00263FEA"/>
    <w:rsid w:val="0026401B"/>
    <w:rsid w:val="00264387"/>
    <w:rsid w:val="002643A1"/>
    <w:rsid w:val="0026445C"/>
    <w:rsid w:val="0026470F"/>
    <w:rsid w:val="002647D1"/>
    <w:rsid w:val="00264838"/>
    <w:rsid w:val="00264B15"/>
    <w:rsid w:val="00265127"/>
    <w:rsid w:val="002652A6"/>
    <w:rsid w:val="002655D2"/>
    <w:rsid w:val="0026564B"/>
    <w:rsid w:val="00265819"/>
    <w:rsid w:val="002658E7"/>
    <w:rsid w:val="00265A59"/>
    <w:rsid w:val="00265A6E"/>
    <w:rsid w:val="00265AD2"/>
    <w:rsid w:val="00265E39"/>
    <w:rsid w:val="002662E2"/>
    <w:rsid w:val="00266622"/>
    <w:rsid w:val="00266C36"/>
    <w:rsid w:val="00266CAB"/>
    <w:rsid w:val="00267038"/>
    <w:rsid w:val="0026736C"/>
    <w:rsid w:val="0026741D"/>
    <w:rsid w:val="0026750E"/>
    <w:rsid w:val="00267702"/>
    <w:rsid w:val="0026779D"/>
    <w:rsid w:val="00267A28"/>
    <w:rsid w:val="002704D5"/>
    <w:rsid w:val="00270872"/>
    <w:rsid w:val="00270F79"/>
    <w:rsid w:val="0027102E"/>
    <w:rsid w:val="00271359"/>
    <w:rsid w:val="002717DF"/>
    <w:rsid w:val="00271956"/>
    <w:rsid w:val="00271B1A"/>
    <w:rsid w:val="00272474"/>
    <w:rsid w:val="0027257D"/>
    <w:rsid w:val="002725A6"/>
    <w:rsid w:val="00272671"/>
    <w:rsid w:val="0027283D"/>
    <w:rsid w:val="0027284E"/>
    <w:rsid w:val="002728B3"/>
    <w:rsid w:val="00272CAE"/>
    <w:rsid w:val="00272CFC"/>
    <w:rsid w:val="00272D9C"/>
    <w:rsid w:val="00272F55"/>
    <w:rsid w:val="002732C4"/>
    <w:rsid w:val="002739D3"/>
    <w:rsid w:val="00273D2A"/>
    <w:rsid w:val="00273E52"/>
    <w:rsid w:val="00273FA1"/>
    <w:rsid w:val="00274205"/>
    <w:rsid w:val="0027420F"/>
    <w:rsid w:val="0027453E"/>
    <w:rsid w:val="00274605"/>
    <w:rsid w:val="00274FFA"/>
    <w:rsid w:val="00275707"/>
    <w:rsid w:val="00275A54"/>
    <w:rsid w:val="00275B60"/>
    <w:rsid w:val="00275C48"/>
    <w:rsid w:val="00275F06"/>
    <w:rsid w:val="00275FDA"/>
    <w:rsid w:val="00276491"/>
    <w:rsid w:val="00276FCB"/>
    <w:rsid w:val="00277115"/>
    <w:rsid w:val="002778DC"/>
    <w:rsid w:val="0027794D"/>
    <w:rsid w:val="00277953"/>
    <w:rsid w:val="00277A30"/>
    <w:rsid w:val="00277B68"/>
    <w:rsid w:val="00277C99"/>
    <w:rsid w:val="00277E19"/>
    <w:rsid w:val="00280813"/>
    <w:rsid w:val="0028098D"/>
    <w:rsid w:val="00280D71"/>
    <w:rsid w:val="00280DAD"/>
    <w:rsid w:val="0028104A"/>
    <w:rsid w:val="002810E9"/>
    <w:rsid w:val="00281855"/>
    <w:rsid w:val="002819D0"/>
    <w:rsid w:val="002824C6"/>
    <w:rsid w:val="00282AC3"/>
    <w:rsid w:val="00282B19"/>
    <w:rsid w:val="00282EFB"/>
    <w:rsid w:val="00283177"/>
    <w:rsid w:val="00283261"/>
    <w:rsid w:val="00283403"/>
    <w:rsid w:val="00283842"/>
    <w:rsid w:val="00283E8D"/>
    <w:rsid w:val="00283EB3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20F"/>
    <w:rsid w:val="00287D6A"/>
    <w:rsid w:val="002901A5"/>
    <w:rsid w:val="002904F8"/>
    <w:rsid w:val="00290569"/>
    <w:rsid w:val="00290B2A"/>
    <w:rsid w:val="00290BAE"/>
    <w:rsid w:val="00291427"/>
    <w:rsid w:val="00291535"/>
    <w:rsid w:val="002918D7"/>
    <w:rsid w:val="00292022"/>
    <w:rsid w:val="002921C4"/>
    <w:rsid w:val="002921DF"/>
    <w:rsid w:val="0029264D"/>
    <w:rsid w:val="0029280C"/>
    <w:rsid w:val="00292BE5"/>
    <w:rsid w:val="002932EC"/>
    <w:rsid w:val="002934E0"/>
    <w:rsid w:val="00293728"/>
    <w:rsid w:val="00293B61"/>
    <w:rsid w:val="00293C4F"/>
    <w:rsid w:val="00293CDE"/>
    <w:rsid w:val="00293FFA"/>
    <w:rsid w:val="002944F6"/>
    <w:rsid w:val="0029451A"/>
    <w:rsid w:val="0029495F"/>
    <w:rsid w:val="00294BB6"/>
    <w:rsid w:val="00294CC0"/>
    <w:rsid w:val="002951CC"/>
    <w:rsid w:val="002954D3"/>
    <w:rsid w:val="00295815"/>
    <w:rsid w:val="00295D77"/>
    <w:rsid w:val="00296515"/>
    <w:rsid w:val="00296B7E"/>
    <w:rsid w:val="00296FCC"/>
    <w:rsid w:val="002976AF"/>
    <w:rsid w:val="00297836"/>
    <w:rsid w:val="00297B7D"/>
    <w:rsid w:val="002A0065"/>
    <w:rsid w:val="002A02A9"/>
    <w:rsid w:val="002A02F0"/>
    <w:rsid w:val="002A04F4"/>
    <w:rsid w:val="002A083B"/>
    <w:rsid w:val="002A095F"/>
    <w:rsid w:val="002A0C01"/>
    <w:rsid w:val="002A1083"/>
    <w:rsid w:val="002A1923"/>
    <w:rsid w:val="002A1AD8"/>
    <w:rsid w:val="002A1EE9"/>
    <w:rsid w:val="002A222F"/>
    <w:rsid w:val="002A2499"/>
    <w:rsid w:val="002A26ED"/>
    <w:rsid w:val="002A273A"/>
    <w:rsid w:val="002A27B4"/>
    <w:rsid w:val="002A32AB"/>
    <w:rsid w:val="002A330D"/>
    <w:rsid w:val="002A3BFD"/>
    <w:rsid w:val="002A3F12"/>
    <w:rsid w:val="002A3FC8"/>
    <w:rsid w:val="002A40EB"/>
    <w:rsid w:val="002A429C"/>
    <w:rsid w:val="002A46E1"/>
    <w:rsid w:val="002A4B2C"/>
    <w:rsid w:val="002A4D01"/>
    <w:rsid w:val="002A4E8A"/>
    <w:rsid w:val="002A5502"/>
    <w:rsid w:val="002A5D2B"/>
    <w:rsid w:val="002A5E3D"/>
    <w:rsid w:val="002A5E44"/>
    <w:rsid w:val="002A5EB2"/>
    <w:rsid w:val="002A6AC7"/>
    <w:rsid w:val="002A6AD1"/>
    <w:rsid w:val="002A78B2"/>
    <w:rsid w:val="002B01F5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0BA"/>
    <w:rsid w:val="002B3626"/>
    <w:rsid w:val="002B36AF"/>
    <w:rsid w:val="002B3901"/>
    <w:rsid w:val="002B3BEC"/>
    <w:rsid w:val="002B3D2D"/>
    <w:rsid w:val="002B3D9F"/>
    <w:rsid w:val="002B3F90"/>
    <w:rsid w:val="002B40A0"/>
    <w:rsid w:val="002B446A"/>
    <w:rsid w:val="002B4504"/>
    <w:rsid w:val="002B468C"/>
    <w:rsid w:val="002B46B3"/>
    <w:rsid w:val="002B46B8"/>
    <w:rsid w:val="002B472F"/>
    <w:rsid w:val="002B4D75"/>
    <w:rsid w:val="002B4D87"/>
    <w:rsid w:val="002B57BE"/>
    <w:rsid w:val="002B591F"/>
    <w:rsid w:val="002B5AE1"/>
    <w:rsid w:val="002B6395"/>
    <w:rsid w:val="002B6610"/>
    <w:rsid w:val="002B67C6"/>
    <w:rsid w:val="002B72D7"/>
    <w:rsid w:val="002B738D"/>
    <w:rsid w:val="002B7469"/>
    <w:rsid w:val="002B75CC"/>
    <w:rsid w:val="002B7610"/>
    <w:rsid w:val="002B7706"/>
    <w:rsid w:val="002B7C3A"/>
    <w:rsid w:val="002B7DC1"/>
    <w:rsid w:val="002C034B"/>
    <w:rsid w:val="002C0844"/>
    <w:rsid w:val="002C0866"/>
    <w:rsid w:val="002C08D0"/>
    <w:rsid w:val="002C18D8"/>
    <w:rsid w:val="002C1E2C"/>
    <w:rsid w:val="002C1E75"/>
    <w:rsid w:val="002C2478"/>
    <w:rsid w:val="002C27CE"/>
    <w:rsid w:val="002C2BCA"/>
    <w:rsid w:val="002C2C1D"/>
    <w:rsid w:val="002C30F6"/>
    <w:rsid w:val="002C3478"/>
    <w:rsid w:val="002C36F1"/>
    <w:rsid w:val="002C3E68"/>
    <w:rsid w:val="002C40A1"/>
    <w:rsid w:val="002C418C"/>
    <w:rsid w:val="002C444C"/>
    <w:rsid w:val="002C458B"/>
    <w:rsid w:val="002C4810"/>
    <w:rsid w:val="002C48BC"/>
    <w:rsid w:val="002C4B3A"/>
    <w:rsid w:val="002C4BA2"/>
    <w:rsid w:val="002C4C8F"/>
    <w:rsid w:val="002C4E58"/>
    <w:rsid w:val="002C4E80"/>
    <w:rsid w:val="002C4F68"/>
    <w:rsid w:val="002C51E0"/>
    <w:rsid w:val="002C5212"/>
    <w:rsid w:val="002C561D"/>
    <w:rsid w:val="002C5C96"/>
    <w:rsid w:val="002C5E89"/>
    <w:rsid w:val="002C676C"/>
    <w:rsid w:val="002C6A56"/>
    <w:rsid w:val="002C71C1"/>
    <w:rsid w:val="002C720E"/>
    <w:rsid w:val="002C73B3"/>
    <w:rsid w:val="002C7CDD"/>
    <w:rsid w:val="002D00EE"/>
    <w:rsid w:val="002D032B"/>
    <w:rsid w:val="002D03BB"/>
    <w:rsid w:val="002D087B"/>
    <w:rsid w:val="002D089D"/>
    <w:rsid w:val="002D09D7"/>
    <w:rsid w:val="002D0BCE"/>
    <w:rsid w:val="002D0C99"/>
    <w:rsid w:val="002D0F91"/>
    <w:rsid w:val="002D10CB"/>
    <w:rsid w:val="002D1159"/>
    <w:rsid w:val="002D1629"/>
    <w:rsid w:val="002D1974"/>
    <w:rsid w:val="002D1B0C"/>
    <w:rsid w:val="002D1CDE"/>
    <w:rsid w:val="002D1DE2"/>
    <w:rsid w:val="002D23EF"/>
    <w:rsid w:val="002D282D"/>
    <w:rsid w:val="002D2956"/>
    <w:rsid w:val="002D29F2"/>
    <w:rsid w:val="002D2AC3"/>
    <w:rsid w:val="002D2F41"/>
    <w:rsid w:val="002D3572"/>
    <w:rsid w:val="002D35A1"/>
    <w:rsid w:val="002D3739"/>
    <w:rsid w:val="002D3E06"/>
    <w:rsid w:val="002D3E3B"/>
    <w:rsid w:val="002D4020"/>
    <w:rsid w:val="002D403F"/>
    <w:rsid w:val="002D457F"/>
    <w:rsid w:val="002D4919"/>
    <w:rsid w:val="002D4A80"/>
    <w:rsid w:val="002D52C0"/>
    <w:rsid w:val="002D5DDD"/>
    <w:rsid w:val="002D66A9"/>
    <w:rsid w:val="002D67D5"/>
    <w:rsid w:val="002D6BC6"/>
    <w:rsid w:val="002D6D1F"/>
    <w:rsid w:val="002D6FAC"/>
    <w:rsid w:val="002D7487"/>
    <w:rsid w:val="002D74E0"/>
    <w:rsid w:val="002D789A"/>
    <w:rsid w:val="002D7AE6"/>
    <w:rsid w:val="002D7D5C"/>
    <w:rsid w:val="002D7DA9"/>
    <w:rsid w:val="002D7FAE"/>
    <w:rsid w:val="002E0337"/>
    <w:rsid w:val="002E0604"/>
    <w:rsid w:val="002E0C37"/>
    <w:rsid w:val="002E173F"/>
    <w:rsid w:val="002E1A60"/>
    <w:rsid w:val="002E1AF4"/>
    <w:rsid w:val="002E1B5D"/>
    <w:rsid w:val="002E1FB8"/>
    <w:rsid w:val="002E24D5"/>
    <w:rsid w:val="002E272E"/>
    <w:rsid w:val="002E2AA6"/>
    <w:rsid w:val="002E2AD8"/>
    <w:rsid w:val="002E2BA5"/>
    <w:rsid w:val="002E2BE9"/>
    <w:rsid w:val="002E2D6C"/>
    <w:rsid w:val="002E30B8"/>
    <w:rsid w:val="002E3149"/>
    <w:rsid w:val="002E314D"/>
    <w:rsid w:val="002E3155"/>
    <w:rsid w:val="002E3260"/>
    <w:rsid w:val="002E3476"/>
    <w:rsid w:val="002E36A8"/>
    <w:rsid w:val="002E3897"/>
    <w:rsid w:val="002E3BD7"/>
    <w:rsid w:val="002E3F75"/>
    <w:rsid w:val="002E407E"/>
    <w:rsid w:val="002E408A"/>
    <w:rsid w:val="002E470F"/>
    <w:rsid w:val="002E4A1D"/>
    <w:rsid w:val="002E4A4C"/>
    <w:rsid w:val="002E4D02"/>
    <w:rsid w:val="002E4DE2"/>
    <w:rsid w:val="002E51A4"/>
    <w:rsid w:val="002E51C0"/>
    <w:rsid w:val="002E53A4"/>
    <w:rsid w:val="002E55A2"/>
    <w:rsid w:val="002E5700"/>
    <w:rsid w:val="002E5832"/>
    <w:rsid w:val="002E59D9"/>
    <w:rsid w:val="002E5B49"/>
    <w:rsid w:val="002E5E7D"/>
    <w:rsid w:val="002E6314"/>
    <w:rsid w:val="002E674A"/>
    <w:rsid w:val="002E67E7"/>
    <w:rsid w:val="002E68DE"/>
    <w:rsid w:val="002E6CC8"/>
    <w:rsid w:val="002E6FD0"/>
    <w:rsid w:val="002E704C"/>
    <w:rsid w:val="002E7202"/>
    <w:rsid w:val="002E7342"/>
    <w:rsid w:val="002E7660"/>
    <w:rsid w:val="002E76D4"/>
    <w:rsid w:val="002E7764"/>
    <w:rsid w:val="002E7B67"/>
    <w:rsid w:val="002E7BFF"/>
    <w:rsid w:val="002E7C3D"/>
    <w:rsid w:val="002E7DBD"/>
    <w:rsid w:val="002E7E1B"/>
    <w:rsid w:val="002E7FDC"/>
    <w:rsid w:val="002F03B7"/>
    <w:rsid w:val="002F0546"/>
    <w:rsid w:val="002F06DC"/>
    <w:rsid w:val="002F08BD"/>
    <w:rsid w:val="002F0C19"/>
    <w:rsid w:val="002F0F84"/>
    <w:rsid w:val="002F0FD9"/>
    <w:rsid w:val="002F10A6"/>
    <w:rsid w:val="002F12F0"/>
    <w:rsid w:val="002F162D"/>
    <w:rsid w:val="002F1791"/>
    <w:rsid w:val="002F18E2"/>
    <w:rsid w:val="002F1CD5"/>
    <w:rsid w:val="002F279B"/>
    <w:rsid w:val="002F29D9"/>
    <w:rsid w:val="002F2BAC"/>
    <w:rsid w:val="002F2DC1"/>
    <w:rsid w:val="002F30B5"/>
    <w:rsid w:val="002F3110"/>
    <w:rsid w:val="002F35D8"/>
    <w:rsid w:val="002F3A85"/>
    <w:rsid w:val="002F3BEA"/>
    <w:rsid w:val="002F3C64"/>
    <w:rsid w:val="002F3DC5"/>
    <w:rsid w:val="002F3E6A"/>
    <w:rsid w:val="002F3F21"/>
    <w:rsid w:val="002F3FD1"/>
    <w:rsid w:val="002F42DC"/>
    <w:rsid w:val="002F4302"/>
    <w:rsid w:val="002F48A3"/>
    <w:rsid w:val="002F48FD"/>
    <w:rsid w:val="002F4A63"/>
    <w:rsid w:val="002F4C00"/>
    <w:rsid w:val="002F4DC6"/>
    <w:rsid w:val="002F522F"/>
    <w:rsid w:val="002F5839"/>
    <w:rsid w:val="002F5AD0"/>
    <w:rsid w:val="002F5B42"/>
    <w:rsid w:val="002F60C8"/>
    <w:rsid w:val="002F6570"/>
    <w:rsid w:val="002F6D9B"/>
    <w:rsid w:val="002F6FE5"/>
    <w:rsid w:val="002F7082"/>
    <w:rsid w:val="002F7357"/>
    <w:rsid w:val="002F7510"/>
    <w:rsid w:val="002F7537"/>
    <w:rsid w:val="002F7A38"/>
    <w:rsid w:val="002F7BE5"/>
    <w:rsid w:val="002F7E3E"/>
    <w:rsid w:val="002F7FEB"/>
    <w:rsid w:val="0030014B"/>
    <w:rsid w:val="00300433"/>
    <w:rsid w:val="003006D3"/>
    <w:rsid w:val="003006E7"/>
    <w:rsid w:val="003007E4"/>
    <w:rsid w:val="00300A06"/>
    <w:rsid w:val="00301079"/>
    <w:rsid w:val="00301387"/>
    <w:rsid w:val="00301540"/>
    <w:rsid w:val="0030196C"/>
    <w:rsid w:val="00301981"/>
    <w:rsid w:val="00301B0D"/>
    <w:rsid w:val="00301EFA"/>
    <w:rsid w:val="00301FCC"/>
    <w:rsid w:val="00302763"/>
    <w:rsid w:val="00302B16"/>
    <w:rsid w:val="00302B60"/>
    <w:rsid w:val="00302D5C"/>
    <w:rsid w:val="00302E94"/>
    <w:rsid w:val="00302F37"/>
    <w:rsid w:val="00302FEC"/>
    <w:rsid w:val="00303015"/>
    <w:rsid w:val="003036AD"/>
    <w:rsid w:val="003038CB"/>
    <w:rsid w:val="00303943"/>
    <w:rsid w:val="003039D6"/>
    <w:rsid w:val="00304073"/>
    <w:rsid w:val="00304479"/>
    <w:rsid w:val="003045BE"/>
    <w:rsid w:val="0030483F"/>
    <w:rsid w:val="00304A5B"/>
    <w:rsid w:val="00304ABF"/>
    <w:rsid w:val="00304BF4"/>
    <w:rsid w:val="00304EC9"/>
    <w:rsid w:val="0030513A"/>
    <w:rsid w:val="003052C0"/>
    <w:rsid w:val="003058D4"/>
    <w:rsid w:val="003059CE"/>
    <w:rsid w:val="00305E55"/>
    <w:rsid w:val="00305EC6"/>
    <w:rsid w:val="00305F3F"/>
    <w:rsid w:val="00306465"/>
    <w:rsid w:val="0030648A"/>
    <w:rsid w:val="003066C9"/>
    <w:rsid w:val="00306BCE"/>
    <w:rsid w:val="00306EA9"/>
    <w:rsid w:val="00306EBE"/>
    <w:rsid w:val="00306F18"/>
    <w:rsid w:val="00307600"/>
    <w:rsid w:val="00307886"/>
    <w:rsid w:val="00307DA2"/>
    <w:rsid w:val="00307DD8"/>
    <w:rsid w:val="00307DDE"/>
    <w:rsid w:val="00307FA2"/>
    <w:rsid w:val="003101F4"/>
    <w:rsid w:val="0031040B"/>
    <w:rsid w:val="00310416"/>
    <w:rsid w:val="00310901"/>
    <w:rsid w:val="00310A8C"/>
    <w:rsid w:val="00310D3B"/>
    <w:rsid w:val="003115F8"/>
    <w:rsid w:val="00311776"/>
    <w:rsid w:val="00311D14"/>
    <w:rsid w:val="00311D70"/>
    <w:rsid w:val="00311EF9"/>
    <w:rsid w:val="003124B3"/>
    <w:rsid w:val="003124BC"/>
    <w:rsid w:val="0031272B"/>
    <w:rsid w:val="00312CAB"/>
    <w:rsid w:val="00312E53"/>
    <w:rsid w:val="00312EDA"/>
    <w:rsid w:val="00312FFC"/>
    <w:rsid w:val="003130E5"/>
    <w:rsid w:val="0031372A"/>
    <w:rsid w:val="00313922"/>
    <w:rsid w:val="0031396B"/>
    <w:rsid w:val="003139F6"/>
    <w:rsid w:val="00313C66"/>
    <w:rsid w:val="00313C6C"/>
    <w:rsid w:val="0031453A"/>
    <w:rsid w:val="003145F7"/>
    <w:rsid w:val="003149FC"/>
    <w:rsid w:val="00314C7A"/>
    <w:rsid w:val="00314DB7"/>
    <w:rsid w:val="00315017"/>
    <w:rsid w:val="00315600"/>
    <w:rsid w:val="00315F8F"/>
    <w:rsid w:val="003165BE"/>
    <w:rsid w:val="0031681E"/>
    <w:rsid w:val="0031684A"/>
    <w:rsid w:val="00316AB2"/>
    <w:rsid w:val="00316C61"/>
    <w:rsid w:val="00316E58"/>
    <w:rsid w:val="00317471"/>
    <w:rsid w:val="003176C7"/>
    <w:rsid w:val="00317A87"/>
    <w:rsid w:val="00317B8B"/>
    <w:rsid w:val="00317E1E"/>
    <w:rsid w:val="00317E88"/>
    <w:rsid w:val="003203F8"/>
    <w:rsid w:val="003211A2"/>
    <w:rsid w:val="003213E8"/>
    <w:rsid w:val="0032168C"/>
    <w:rsid w:val="00321728"/>
    <w:rsid w:val="0032185A"/>
    <w:rsid w:val="00321AF8"/>
    <w:rsid w:val="00321D66"/>
    <w:rsid w:val="003229BF"/>
    <w:rsid w:val="00322EBD"/>
    <w:rsid w:val="00322ED3"/>
    <w:rsid w:val="0032351E"/>
    <w:rsid w:val="00323792"/>
    <w:rsid w:val="00323C74"/>
    <w:rsid w:val="00323F04"/>
    <w:rsid w:val="00324066"/>
    <w:rsid w:val="003242BC"/>
    <w:rsid w:val="00324678"/>
    <w:rsid w:val="00324937"/>
    <w:rsid w:val="00324DE3"/>
    <w:rsid w:val="00324F75"/>
    <w:rsid w:val="00325483"/>
    <w:rsid w:val="003254A1"/>
    <w:rsid w:val="00325971"/>
    <w:rsid w:val="003259B1"/>
    <w:rsid w:val="003259D4"/>
    <w:rsid w:val="00325AE8"/>
    <w:rsid w:val="00325AFF"/>
    <w:rsid w:val="00325C68"/>
    <w:rsid w:val="00326129"/>
    <w:rsid w:val="00326823"/>
    <w:rsid w:val="00326857"/>
    <w:rsid w:val="00326985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232"/>
    <w:rsid w:val="0033237A"/>
    <w:rsid w:val="0033246B"/>
    <w:rsid w:val="003324CA"/>
    <w:rsid w:val="00332609"/>
    <w:rsid w:val="003327FD"/>
    <w:rsid w:val="00332806"/>
    <w:rsid w:val="00332902"/>
    <w:rsid w:val="00332DD8"/>
    <w:rsid w:val="00332E3C"/>
    <w:rsid w:val="00333352"/>
    <w:rsid w:val="003333E6"/>
    <w:rsid w:val="00333564"/>
    <w:rsid w:val="003336A5"/>
    <w:rsid w:val="00333711"/>
    <w:rsid w:val="00333783"/>
    <w:rsid w:val="003337E7"/>
    <w:rsid w:val="00333DB0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5A"/>
    <w:rsid w:val="00335EA4"/>
    <w:rsid w:val="0033626B"/>
    <w:rsid w:val="003362D8"/>
    <w:rsid w:val="003365BB"/>
    <w:rsid w:val="003369E3"/>
    <w:rsid w:val="00336F9E"/>
    <w:rsid w:val="00337033"/>
    <w:rsid w:val="00337613"/>
    <w:rsid w:val="00337956"/>
    <w:rsid w:val="00337A5E"/>
    <w:rsid w:val="00337D7B"/>
    <w:rsid w:val="0034015B"/>
    <w:rsid w:val="00340375"/>
    <w:rsid w:val="003403F7"/>
    <w:rsid w:val="00340426"/>
    <w:rsid w:val="0034071C"/>
    <w:rsid w:val="00340A4D"/>
    <w:rsid w:val="00340B12"/>
    <w:rsid w:val="00340EE7"/>
    <w:rsid w:val="00341113"/>
    <w:rsid w:val="0034114E"/>
    <w:rsid w:val="0034157C"/>
    <w:rsid w:val="00341852"/>
    <w:rsid w:val="0034192F"/>
    <w:rsid w:val="003427F4"/>
    <w:rsid w:val="00342802"/>
    <w:rsid w:val="00342B55"/>
    <w:rsid w:val="00342DE0"/>
    <w:rsid w:val="00342E6A"/>
    <w:rsid w:val="00343681"/>
    <w:rsid w:val="00343DF8"/>
    <w:rsid w:val="00344136"/>
    <w:rsid w:val="003441FA"/>
    <w:rsid w:val="003443B7"/>
    <w:rsid w:val="003443D3"/>
    <w:rsid w:val="00344F1D"/>
    <w:rsid w:val="0034507E"/>
    <w:rsid w:val="003451F2"/>
    <w:rsid w:val="00345CDD"/>
    <w:rsid w:val="00345FF9"/>
    <w:rsid w:val="00346131"/>
    <w:rsid w:val="0034613F"/>
    <w:rsid w:val="003467FA"/>
    <w:rsid w:val="00346BAD"/>
    <w:rsid w:val="00346ED3"/>
    <w:rsid w:val="00347189"/>
    <w:rsid w:val="0034731F"/>
    <w:rsid w:val="003478F5"/>
    <w:rsid w:val="0034798E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557"/>
    <w:rsid w:val="0035163D"/>
    <w:rsid w:val="0035186F"/>
    <w:rsid w:val="00351DE8"/>
    <w:rsid w:val="00351E0A"/>
    <w:rsid w:val="00351F4F"/>
    <w:rsid w:val="003520C5"/>
    <w:rsid w:val="00352740"/>
    <w:rsid w:val="00352D2B"/>
    <w:rsid w:val="003531B2"/>
    <w:rsid w:val="00353333"/>
    <w:rsid w:val="003537CC"/>
    <w:rsid w:val="0035383B"/>
    <w:rsid w:val="00353991"/>
    <w:rsid w:val="00353C20"/>
    <w:rsid w:val="00353D2B"/>
    <w:rsid w:val="0035405C"/>
    <w:rsid w:val="003541DA"/>
    <w:rsid w:val="003543D5"/>
    <w:rsid w:val="0035467C"/>
    <w:rsid w:val="00354768"/>
    <w:rsid w:val="003548E0"/>
    <w:rsid w:val="00354B63"/>
    <w:rsid w:val="00355064"/>
    <w:rsid w:val="003551A6"/>
    <w:rsid w:val="0035520C"/>
    <w:rsid w:val="00355273"/>
    <w:rsid w:val="003554F2"/>
    <w:rsid w:val="0035551C"/>
    <w:rsid w:val="003555E5"/>
    <w:rsid w:val="003556F4"/>
    <w:rsid w:val="0035573F"/>
    <w:rsid w:val="00355B62"/>
    <w:rsid w:val="00355BCC"/>
    <w:rsid w:val="00355FAC"/>
    <w:rsid w:val="003561C5"/>
    <w:rsid w:val="00356288"/>
    <w:rsid w:val="00356362"/>
    <w:rsid w:val="003567AE"/>
    <w:rsid w:val="003568AA"/>
    <w:rsid w:val="00356CD4"/>
    <w:rsid w:val="00356E89"/>
    <w:rsid w:val="00356E90"/>
    <w:rsid w:val="00356E93"/>
    <w:rsid w:val="003573A4"/>
    <w:rsid w:val="003574B2"/>
    <w:rsid w:val="003575C2"/>
    <w:rsid w:val="003579AB"/>
    <w:rsid w:val="00357CD5"/>
    <w:rsid w:val="00357FC6"/>
    <w:rsid w:val="0036058A"/>
    <w:rsid w:val="00360591"/>
    <w:rsid w:val="00360AD5"/>
    <w:rsid w:val="00360D59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57E"/>
    <w:rsid w:val="003636BA"/>
    <w:rsid w:val="003638ED"/>
    <w:rsid w:val="003640F3"/>
    <w:rsid w:val="00364132"/>
    <w:rsid w:val="003642CD"/>
    <w:rsid w:val="00364A78"/>
    <w:rsid w:val="00364C3B"/>
    <w:rsid w:val="00364D0A"/>
    <w:rsid w:val="00364E7F"/>
    <w:rsid w:val="0036524F"/>
    <w:rsid w:val="0036548D"/>
    <w:rsid w:val="00365D2B"/>
    <w:rsid w:val="00365E17"/>
    <w:rsid w:val="003662B5"/>
    <w:rsid w:val="0036684A"/>
    <w:rsid w:val="0036684F"/>
    <w:rsid w:val="00366BF3"/>
    <w:rsid w:val="00366C71"/>
    <w:rsid w:val="0036712C"/>
    <w:rsid w:val="003671A8"/>
    <w:rsid w:val="003674EA"/>
    <w:rsid w:val="0036799A"/>
    <w:rsid w:val="00367B50"/>
    <w:rsid w:val="00367B54"/>
    <w:rsid w:val="00367D5E"/>
    <w:rsid w:val="00367F85"/>
    <w:rsid w:val="00370014"/>
    <w:rsid w:val="0037013B"/>
    <w:rsid w:val="00370B37"/>
    <w:rsid w:val="00370CDE"/>
    <w:rsid w:val="00370E83"/>
    <w:rsid w:val="0037138E"/>
    <w:rsid w:val="00371D2B"/>
    <w:rsid w:val="00371F2A"/>
    <w:rsid w:val="003720AD"/>
    <w:rsid w:val="003725DD"/>
    <w:rsid w:val="00372755"/>
    <w:rsid w:val="003727D4"/>
    <w:rsid w:val="00372888"/>
    <w:rsid w:val="00372B21"/>
    <w:rsid w:val="00372C83"/>
    <w:rsid w:val="003734A4"/>
    <w:rsid w:val="00373574"/>
    <w:rsid w:val="00373667"/>
    <w:rsid w:val="003736F2"/>
    <w:rsid w:val="00373928"/>
    <w:rsid w:val="00373F41"/>
    <w:rsid w:val="0037462F"/>
    <w:rsid w:val="003746AC"/>
    <w:rsid w:val="00374A61"/>
    <w:rsid w:val="00374AC2"/>
    <w:rsid w:val="00374E69"/>
    <w:rsid w:val="003752DA"/>
    <w:rsid w:val="0037559F"/>
    <w:rsid w:val="00375B1E"/>
    <w:rsid w:val="00376F94"/>
    <w:rsid w:val="0037700C"/>
    <w:rsid w:val="0037714C"/>
    <w:rsid w:val="0037724D"/>
    <w:rsid w:val="00377374"/>
    <w:rsid w:val="00377387"/>
    <w:rsid w:val="00377482"/>
    <w:rsid w:val="00377895"/>
    <w:rsid w:val="0037789B"/>
    <w:rsid w:val="003779C3"/>
    <w:rsid w:val="00377C21"/>
    <w:rsid w:val="00377DA5"/>
    <w:rsid w:val="0038013F"/>
    <w:rsid w:val="00380234"/>
    <w:rsid w:val="00380375"/>
    <w:rsid w:val="00380411"/>
    <w:rsid w:val="00380439"/>
    <w:rsid w:val="003805AF"/>
    <w:rsid w:val="00380B4E"/>
    <w:rsid w:val="00380C13"/>
    <w:rsid w:val="00380CA3"/>
    <w:rsid w:val="00380D90"/>
    <w:rsid w:val="00380F57"/>
    <w:rsid w:val="0038145D"/>
    <w:rsid w:val="00381587"/>
    <w:rsid w:val="003818FB"/>
    <w:rsid w:val="00381E69"/>
    <w:rsid w:val="00382216"/>
    <w:rsid w:val="00382289"/>
    <w:rsid w:val="0038237B"/>
    <w:rsid w:val="00382913"/>
    <w:rsid w:val="0038297C"/>
    <w:rsid w:val="00382986"/>
    <w:rsid w:val="00383271"/>
    <w:rsid w:val="00383272"/>
    <w:rsid w:val="00383432"/>
    <w:rsid w:val="00383571"/>
    <w:rsid w:val="003838D7"/>
    <w:rsid w:val="00383E30"/>
    <w:rsid w:val="0038488B"/>
    <w:rsid w:val="00384A48"/>
    <w:rsid w:val="00384ABF"/>
    <w:rsid w:val="00384C3E"/>
    <w:rsid w:val="00384DC1"/>
    <w:rsid w:val="00384F48"/>
    <w:rsid w:val="00385043"/>
    <w:rsid w:val="0038570C"/>
    <w:rsid w:val="00385D57"/>
    <w:rsid w:val="003861E5"/>
    <w:rsid w:val="0038676B"/>
    <w:rsid w:val="00386966"/>
    <w:rsid w:val="00386C04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123"/>
    <w:rsid w:val="0039329D"/>
    <w:rsid w:val="00393306"/>
    <w:rsid w:val="003933BE"/>
    <w:rsid w:val="00393803"/>
    <w:rsid w:val="00393A9C"/>
    <w:rsid w:val="00393B4B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687"/>
    <w:rsid w:val="00394CC9"/>
    <w:rsid w:val="003951AB"/>
    <w:rsid w:val="003952D1"/>
    <w:rsid w:val="00395313"/>
    <w:rsid w:val="0039533D"/>
    <w:rsid w:val="00395685"/>
    <w:rsid w:val="00395840"/>
    <w:rsid w:val="003959B1"/>
    <w:rsid w:val="00395E56"/>
    <w:rsid w:val="00396093"/>
    <w:rsid w:val="003961A7"/>
    <w:rsid w:val="0039623E"/>
    <w:rsid w:val="00396258"/>
    <w:rsid w:val="00396303"/>
    <w:rsid w:val="003964AE"/>
    <w:rsid w:val="00396725"/>
    <w:rsid w:val="00396A16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66D"/>
    <w:rsid w:val="003A27D2"/>
    <w:rsid w:val="003A2A82"/>
    <w:rsid w:val="003A2BB6"/>
    <w:rsid w:val="003A2C8E"/>
    <w:rsid w:val="003A3229"/>
    <w:rsid w:val="003A3520"/>
    <w:rsid w:val="003A372C"/>
    <w:rsid w:val="003A3746"/>
    <w:rsid w:val="003A3BA9"/>
    <w:rsid w:val="003A3CB6"/>
    <w:rsid w:val="003A47AA"/>
    <w:rsid w:val="003A51DD"/>
    <w:rsid w:val="003A5AA8"/>
    <w:rsid w:val="003A5B33"/>
    <w:rsid w:val="003A5B99"/>
    <w:rsid w:val="003A5DE9"/>
    <w:rsid w:val="003A5E32"/>
    <w:rsid w:val="003A5F0B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67A"/>
    <w:rsid w:val="003B0699"/>
    <w:rsid w:val="003B0B0E"/>
    <w:rsid w:val="003B0C9D"/>
    <w:rsid w:val="003B0E99"/>
    <w:rsid w:val="003B0EB9"/>
    <w:rsid w:val="003B11F6"/>
    <w:rsid w:val="003B13EA"/>
    <w:rsid w:val="003B1416"/>
    <w:rsid w:val="003B1501"/>
    <w:rsid w:val="003B1747"/>
    <w:rsid w:val="003B2506"/>
    <w:rsid w:val="003B2540"/>
    <w:rsid w:val="003B2729"/>
    <w:rsid w:val="003B298E"/>
    <w:rsid w:val="003B2A9F"/>
    <w:rsid w:val="003B2C91"/>
    <w:rsid w:val="003B2F9D"/>
    <w:rsid w:val="003B3296"/>
    <w:rsid w:val="003B350B"/>
    <w:rsid w:val="003B3ACB"/>
    <w:rsid w:val="003B3BF9"/>
    <w:rsid w:val="003B40D1"/>
    <w:rsid w:val="003B4244"/>
    <w:rsid w:val="003B4600"/>
    <w:rsid w:val="003B48E0"/>
    <w:rsid w:val="003B4A9A"/>
    <w:rsid w:val="003B4B94"/>
    <w:rsid w:val="003B4F7F"/>
    <w:rsid w:val="003B507F"/>
    <w:rsid w:val="003B53D8"/>
    <w:rsid w:val="003B58FA"/>
    <w:rsid w:val="003B5952"/>
    <w:rsid w:val="003B5BE6"/>
    <w:rsid w:val="003B5F4D"/>
    <w:rsid w:val="003B5FF7"/>
    <w:rsid w:val="003B6120"/>
    <w:rsid w:val="003B6383"/>
    <w:rsid w:val="003B663C"/>
    <w:rsid w:val="003B671C"/>
    <w:rsid w:val="003B6966"/>
    <w:rsid w:val="003B6A37"/>
    <w:rsid w:val="003B6C1C"/>
    <w:rsid w:val="003B72F4"/>
    <w:rsid w:val="003B757D"/>
    <w:rsid w:val="003B760D"/>
    <w:rsid w:val="003B76D5"/>
    <w:rsid w:val="003B7A9E"/>
    <w:rsid w:val="003B7D14"/>
    <w:rsid w:val="003B7FFC"/>
    <w:rsid w:val="003C0109"/>
    <w:rsid w:val="003C015A"/>
    <w:rsid w:val="003C0276"/>
    <w:rsid w:val="003C0420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2F1"/>
    <w:rsid w:val="003C26D8"/>
    <w:rsid w:val="003C270C"/>
    <w:rsid w:val="003C2936"/>
    <w:rsid w:val="003C2F7F"/>
    <w:rsid w:val="003C3577"/>
    <w:rsid w:val="003C3603"/>
    <w:rsid w:val="003C37C2"/>
    <w:rsid w:val="003C37EE"/>
    <w:rsid w:val="003C3ACB"/>
    <w:rsid w:val="003C3BFE"/>
    <w:rsid w:val="003C3E59"/>
    <w:rsid w:val="003C4B65"/>
    <w:rsid w:val="003C4B87"/>
    <w:rsid w:val="003C5028"/>
    <w:rsid w:val="003C55F2"/>
    <w:rsid w:val="003C5982"/>
    <w:rsid w:val="003C5BC2"/>
    <w:rsid w:val="003C5F4A"/>
    <w:rsid w:val="003C6410"/>
    <w:rsid w:val="003C6596"/>
    <w:rsid w:val="003C679C"/>
    <w:rsid w:val="003C68D3"/>
    <w:rsid w:val="003C696E"/>
    <w:rsid w:val="003C6A0E"/>
    <w:rsid w:val="003C6E75"/>
    <w:rsid w:val="003C6F16"/>
    <w:rsid w:val="003C722E"/>
    <w:rsid w:val="003C7326"/>
    <w:rsid w:val="003C7753"/>
    <w:rsid w:val="003C7919"/>
    <w:rsid w:val="003C7927"/>
    <w:rsid w:val="003C7B53"/>
    <w:rsid w:val="003C7E0D"/>
    <w:rsid w:val="003D0A16"/>
    <w:rsid w:val="003D0B81"/>
    <w:rsid w:val="003D0E8A"/>
    <w:rsid w:val="003D135B"/>
    <w:rsid w:val="003D13BE"/>
    <w:rsid w:val="003D153E"/>
    <w:rsid w:val="003D16F1"/>
    <w:rsid w:val="003D1991"/>
    <w:rsid w:val="003D1B40"/>
    <w:rsid w:val="003D1CC5"/>
    <w:rsid w:val="003D1DEB"/>
    <w:rsid w:val="003D1EFA"/>
    <w:rsid w:val="003D246C"/>
    <w:rsid w:val="003D2A12"/>
    <w:rsid w:val="003D2E4D"/>
    <w:rsid w:val="003D3214"/>
    <w:rsid w:val="003D3513"/>
    <w:rsid w:val="003D3638"/>
    <w:rsid w:val="003D3EEF"/>
    <w:rsid w:val="003D41F2"/>
    <w:rsid w:val="003D4694"/>
    <w:rsid w:val="003D4F62"/>
    <w:rsid w:val="003D50DD"/>
    <w:rsid w:val="003D5120"/>
    <w:rsid w:val="003D53C0"/>
    <w:rsid w:val="003D551D"/>
    <w:rsid w:val="003D57BC"/>
    <w:rsid w:val="003D5BCF"/>
    <w:rsid w:val="003D5FB8"/>
    <w:rsid w:val="003D61ED"/>
    <w:rsid w:val="003D64AA"/>
    <w:rsid w:val="003D66C3"/>
    <w:rsid w:val="003D67B6"/>
    <w:rsid w:val="003D68F7"/>
    <w:rsid w:val="003D6BD7"/>
    <w:rsid w:val="003D6C47"/>
    <w:rsid w:val="003D6CF7"/>
    <w:rsid w:val="003D6F0B"/>
    <w:rsid w:val="003D75EC"/>
    <w:rsid w:val="003D76D1"/>
    <w:rsid w:val="003D77C5"/>
    <w:rsid w:val="003D796F"/>
    <w:rsid w:val="003D7986"/>
    <w:rsid w:val="003D79BD"/>
    <w:rsid w:val="003E021E"/>
    <w:rsid w:val="003E04E0"/>
    <w:rsid w:val="003E0A7D"/>
    <w:rsid w:val="003E0BC8"/>
    <w:rsid w:val="003E0F81"/>
    <w:rsid w:val="003E1337"/>
    <w:rsid w:val="003E16CC"/>
    <w:rsid w:val="003E1745"/>
    <w:rsid w:val="003E196E"/>
    <w:rsid w:val="003E1B49"/>
    <w:rsid w:val="003E1C2C"/>
    <w:rsid w:val="003E20DA"/>
    <w:rsid w:val="003E20EF"/>
    <w:rsid w:val="003E230F"/>
    <w:rsid w:val="003E24E0"/>
    <w:rsid w:val="003E298B"/>
    <w:rsid w:val="003E2ACF"/>
    <w:rsid w:val="003E2DB4"/>
    <w:rsid w:val="003E2DB8"/>
    <w:rsid w:val="003E2DC7"/>
    <w:rsid w:val="003E3A86"/>
    <w:rsid w:val="003E3C8B"/>
    <w:rsid w:val="003E42AB"/>
    <w:rsid w:val="003E45C4"/>
    <w:rsid w:val="003E46BC"/>
    <w:rsid w:val="003E48CA"/>
    <w:rsid w:val="003E5136"/>
    <w:rsid w:val="003E51AB"/>
    <w:rsid w:val="003E5226"/>
    <w:rsid w:val="003E5922"/>
    <w:rsid w:val="003E59D9"/>
    <w:rsid w:val="003E5DC6"/>
    <w:rsid w:val="003E5F06"/>
    <w:rsid w:val="003E618B"/>
    <w:rsid w:val="003E6358"/>
    <w:rsid w:val="003E658A"/>
    <w:rsid w:val="003E658E"/>
    <w:rsid w:val="003E65BD"/>
    <w:rsid w:val="003E681B"/>
    <w:rsid w:val="003E69B5"/>
    <w:rsid w:val="003E69B9"/>
    <w:rsid w:val="003E69BC"/>
    <w:rsid w:val="003E7040"/>
    <w:rsid w:val="003E7070"/>
    <w:rsid w:val="003E72DC"/>
    <w:rsid w:val="003E75CF"/>
    <w:rsid w:val="003E771E"/>
    <w:rsid w:val="003E7AEA"/>
    <w:rsid w:val="003E7B41"/>
    <w:rsid w:val="003F04B7"/>
    <w:rsid w:val="003F06FE"/>
    <w:rsid w:val="003F072F"/>
    <w:rsid w:val="003F082A"/>
    <w:rsid w:val="003F0F4F"/>
    <w:rsid w:val="003F1282"/>
    <w:rsid w:val="003F1636"/>
    <w:rsid w:val="003F1951"/>
    <w:rsid w:val="003F197F"/>
    <w:rsid w:val="003F1A0E"/>
    <w:rsid w:val="003F1DB6"/>
    <w:rsid w:val="003F1EE7"/>
    <w:rsid w:val="003F21D3"/>
    <w:rsid w:val="003F268C"/>
    <w:rsid w:val="003F28F9"/>
    <w:rsid w:val="003F29FB"/>
    <w:rsid w:val="003F2DA5"/>
    <w:rsid w:val="003F2E56"/>
    <w:rsid w:val="003F30F5"/>
    <w:rsid w:val="003F334A"/>
    <w:rsid w:val="003F338E"/>
    <w:rsid w:val="003F3764"/>
    <w:rsid w:val="003F38AC"/>
    <w:rsid w:val="003F3C05"/>
    <w:rsid w:val="003F3D6B"/>
    <w:rsid w:val="003F4557"/>
    <w:rsid w:val="003F45F1"/>
    <w:rsid w:val="003F491F"/>
    <w:rsid w:val="003F4AC0"/>
    <w:rsid w:val="003F4DDD"/>
    <w:rsid w:val="003F5065"/>
    <w:rsid w:val="003F5256"/>
    <w:rsid w:val="003F530A"/>
    <w:rsid w:val="003F5320"/>
    <w:rsid w:val="003F54D2"/>
    <w:rsid w:val="003F5531"/>
    <w:rsid w:val="003F5ADC"/>
    <w:rsid w:val="003F5AFE"/>
    <w:rsid w:val="003F5CF1"/>
    <w:rsid w:val="003F65D5"/>
    <w:rsid w:val="003F678D"/>
    <w:rsid w:val="003F6ADF"/>
    <w:rsid w:val="003F6AEB"/>
    <w:rsid w:val="003F6BEB"/>
    <w:rsid w:val="003F73C6"/>
    <w:rsid w:val="003F7613"/>
    <w:rsid w:val="003F7668"/>
    <w:rsid w:val="003F7751"/>
    <w:rsid w:val="003F7BE6"/>
    <w:rsid w:val="0040051B"/>
    <w:rsid w:val="004008B0"/>
    <w:rsid w:val="00400BE2"/>
    <w:rsid w:val="00400D70"/>
    <w:rsid w:val="00400F8A"/>
    <w:rsid w:val="00400F93"/>
    <w:rsid w:val="0040118B"/>
    <w:rsid w:val="004011D5"/>
    <w:rsid w:val="00401AF0"/>
    <w:rsid w:val="00402187"/>
    <w:rsid w:val="00402E7B"/>
    <w:rsid w:val="004032AC"/>
    <w:rsid w:val="0040343B"/>
    <w:rsid w:val="004036A0"/>
    <w:rsid w:val="00403948"/>
    <w:rsid w:val="00403A82"/>
    <w:rsid w:val="00403B64"/>
    <w:rsid w:val="00403F04"/>
    <w:rsid w:val="004040B0"/>
    <w:rsid w:val="00404108"/>
    <w:rsid w:val="0040433D"/>
    <w:rsid w:val="00404385"/>
    <w:rsid w:val="004044FB"/>
    <w:rsid w:val="004045B3"/>
    <w:rsid w:val="004045C4"/>
    <w:rsid w:val="004048C5"/>
    <w:rsid w:val="0040490C"/>
    <w:rsid w:val="00404EBA"/>
    <w:rsid w:val="00404FA6"/>
    <w:rsid w:val="00405480"/>
    <w:rsid w:val="00405C9A"/>
    <w:rsid w:val="00405EE7"/>
    <w:rsid w:val="00405F8D"/>
    <w:rsid w:val="004061B0"/>
    <w:rsid w:val="004063A2"/>
    <w:rsid w:val="00406580"/>
    <w:rsid w:val="00406A2C"/>
    <w:rsid w:val="004070B7"/>
    <w:rsid w:val="004074FC"/>
    <w:rsid w:val="004079A4"/>
    <w:rsid w:val="00407A40"/>
    <w:rsid w:val="00407E18"/>
    <w:rsid w:val="0041037D"/>
    <w:rsid w:val="004104AA"/>
    <w:rsid w:val="004105DB"/>
    <w:rsid w:val="00410726"/>
    <w:rsid w:val="004109C1"/>
    <w:rsid w:val="004109D3"/>
    <w:rsid w:val="00410F3C"/>
    <w:rsid w:val="00411109"/>
    <w:rsid w:val="0041119C"/>
    <w:rsid w:val="0041127E"/>
    <w:rsid w:val="0041147B"/>
    <w:rsid w:val="00411BF9"/>
    <w:rsid w:val="00411D14"/>
    <w:rsid w:val="00411D4F"/>
    <w:rsid w:val="004120D4"/>
    <w:rsid w:val="004127F8"/>
    <w:rsid w:val="00412A95"/>
    <w:rsid w:val="00412CBD"/>
    <w:rsid w:val="00412E4D"/>
    <w:rsid w:val="004131C1"/>
    <w:rsid w:val="0041329C"/>
    <w:rsid w:val="004136E7"/>
    <w:rsid w:val="00413D05"/>
    <w:rsid w:val="0041411B"/>
    <w:rsid w:val="00414BD6"/>
    <w:rsid w:val="00415201"/>
    <w:rsid w:val="00415677"/>
    <w:rsid w:val="004156B1"/>
    <w:rsid w:val="004158B0"/>
    <w:rsid w:val="004158DA"/>
    <w:rsid w:val="00415ADD"/>
    <w:rsid w:val="00415B2E"/>
    <w:rsid w:val="00415EE8"/>
    <w:rsid w:val="00416208"/>
    <w:rsid w:val="00416C74"/>
    <w:rsid w:val="00416EE8"/>
    <w:rsid w:val="0041700D"/>
    <w:rsid w:val="004173F7"/>
    <w:rsid w:val="00417625"/>
    <w:rsid w:val="0041762F"/>
    <w:rsid w:val="0041794C"/>
    <w:rsid w:val="00417A99"/>
    <w:rsid w:val="00420512"/>
    <w:rsid w:val="00420863"/>
    <w:rsid w:val="0042089C"/>
    <w:rsid w:val="0042110B"/>
    <w:rsid w:val="00421459"/>
    <w:rsid w:val="0042183C"/>
    <w:rsid w:val="00421A81"/>
    <w:rsid w:val="00421BFA"/>
    <w:rsid w:val="00421CEB"/>
    <w:rsid w:val="00421E71"/>
    <w:rsid w:val="00421EE2"/>
    <w:rsid w:val="00421F73"/>
    <w:rsid w:val="00421FFE"/>
    <w:rsid w:val="00422361"/>
    <w:rsid w:val="00422494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0D9"/>
    <w:rsid w:val="004255E7"/>
    <w:rsid w:val="0042563D"/>
    <w:rsid w:val="00425760"/>
    <w:rsid w:val="00425865"/>
    <w:rsid w:val="00425FB0"/>
    <w:rsid w:val="0042610D"/>
    <w:rsid w:val="00426A51"/>
    <w:rsid w:val="00426EF4"/>
    <w:rsid w:val="00426F41"/>
    <w:rsid w:val="00426F78"/>
    <w:rsid w:val="004270AD"/>
    <w:rsid w:val="0042715E"/>
    <w:rsid w:val="004272A8"/>
    <w:rsid w:val="00427731"/>
    <w:rsid w:val="004279C2"/>
    <w:rsid w:val="00427F22"/>
    <w:rsid w:val="0043004F"/>
    <w:rsid w:val="00430098"/>
    <w:rsid w:val="004303E6"/>
    <w:rsid w:val="004304A4"/>
    <w:rsid w:val="00430512"/>
    <w:rsid w:val="0043063A"/>
    <w:rsid w:val="00430985"/>
    <w:rsid w:val="0043125F"/>
    <w:rsid w:val="00431465"/>
    <w:rsid w:val="0043146B"/>
    <w:rsid w:val="00431744"/>
    <w:rsid w:val="00431DD6"/>
    <w:rsid w:val="0043244E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59"/>
    <w:rsid w:val="004342A0"/>
    <w:rsid w:val="00434497"/>
    <w:rsid w:val="00434516"/>
    <w:rsid w:val="00434929"/>
    <w:rsid w:val="00434A18"/>
    <w:rsid w:val="00434B31"/>
    <w:rsid w:val="00434BA3"/>
    <w:rsid w:val="00435225"/>
    <w:rsid w:val="00435452"/>
    <w:rsid w:val="00435632"/>
    <w:rsid w:val="00435CD3"/>
    <w:rsid w:val="00435F15"/>
    <w:rsid w:val="00436263"/>
    <w:rsid w:val="00436936"/>
    <w:rsid w:val="00436B40"/>
    <w:rsid w:val="00437097"/>
    <w:rsid w:val="00437606"/>
    <w:rsid w:val="00440052"/>
    <w:rsid w:val="00440053"/>
    <w:rsid w:val="004400E6"/>
    <w:rsid w:val="004401A4"/>
    <w:rsid w:val="0044038B"/>
    <w:rsid w:val="0044040F"/>
    <w:rsid w:val="0044042A"/>
    <w:rsid w:val="00440757"/>
    <w:rsid w:val="0044086E"/>
    <w:rsid w:val="00440B16"/>
    <w:rsid w:val="00440C6D"/>
    <w:rsid w:val="00440F34"/>
    <w:rsid w:val="0044112B"/>
    <w:rsid w:val="00441142"/>
    <w:rsid w:val="004411EE"/>
    <w:rsid w:val="0044125C"/>
    <w:rsid w:val="00441862"/>
    <w:rsid w:val="00441AA7"/>
    <w:rsid w:val="00441C17"/>
    <w:rsid w:val="00441E61"/>
    <w:rsid w:val="00441F42"/>
    <w:rsid w:val="004421D0"/>
    <w:rsid w:val="00442715"/>
    <w:rsid w:val="0044274B"/>
    <w:rsid w:val="00442AB5"/>
    <w:rsid w:val="00442B98"/>
    <w:rsid w:val="00442DA1"/>
    <w:rsid w:val="00442DE4"/>
    <w:rsid w:val="00442EAE"/>
    <w:rsid w:val="00443641"/>
    <w:rsid w:val="0044397D"/>
    <w:rsid w:val="00443AD7"/>
    <w:rsid w:val="00443C3F"/>
    <w:rsid w:val="00443CD2"/>
    <w:rsid w:val="00443FB8"/>
    <w:rsid w:val="00443FD4"/>
    <w:rsid w:val="004445A4"/>
    <w:rsid w:val="00444864"/>
    <w:rsid w:val="00444A4E"/>
    <w:rsid w:val="00444ABF"/>
    <w:rsid w:val="00444B7C"/>
    <w:rsid w:val="00444CE5"/>
    <w:rsid w:val="00444D22"/>
    <w:rsid w:val="004450D0"/>
    <w:rsid w:val="0044525A"/>
    <w:rsid w:val="00445605"/>
    <w:rsid w:val="004456FD"/>
    <w:rsid w:val="0044579C"/>
    <w:rsid w:val="004457DE"/>
    <w:rsid w:val="00445800"/>
    <w:rsid w:val="00445AD5"/>
    <w:rsid w:val="00445B38"/>
    <w:rsid w:val="00445F5F"/>
    <w:rsid w:val="0044602B"/>
    <w:rsid w:val="0044606C"/>
    <w:rsid w:val="00446189"/>
    <w:rsid w:val="004464A6"/>
    <w:rsid w:val="004465DF"/>
    <w:rsid w:val="00446616"/>
    <w:rsid w:val="00446644"/>
    <w:rsid w:val="004467E2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3499"/>
    <w:rsid w:val="004539C7"/>
    <w:rsid w:val="00453BEC"/>
    <w:rsid w:val="00453CBA"/>
    <w:rsid w:val="00453D4E"/>
    <w:rsid w:val="004542A3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0F"/>
    <w:rsid w:val="00456562"/>
    <w:rsid w:val="00456960"/>
    <w:rsid w:val="00456E7A"/>
    <w:rsid w:val="004571F4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59A"/>
    <w:rsid w:val="00461654"/>
    <w:rsid w:val="004619D7"/>
    <w:rsid w:val="00461AC6"/>
    <w:rsid w:val="00461BEC"/>
    <w:rsid w:val="00461D96"/>
    <w:rsid w:val="00461E6D"/>
    <w:rsid w:val="00461E85"/>
    <w:rsid w:val="0046206D"/>
    <w:rsid w:val="00462119"/>
    <w:rsid w:val="00462227"/>
    <w:rsid w:val="0046255D"/>
    <w:rsid w:val="00462A74"/>
    <w:rsid w:val="00462D60"/>
    <w:rsid w:val="00462F48"/>
    <w:rsid w:val="00462F9F"/>
    <w:rsid w:val="0046324E"/>
    <w:rsid w:val="0046327A"/>
    <w:rsid w:val="0046349B"/>
    <w:rsid w:val="004636BA"/>
    <w:rsid w:val="00463B2B"/>
    <w:rsid w:val="00463FBD"/>
    <w:rsid w:val="004640FC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6DE2"/>
    <w:rsid w:val="004672D9"/>
    <w:rsid w:val="004673C9"/>
    <w:rsid w:val="00467C37"/>
    <w:rsid w:val="00467FB5"/>
    <w:rsid w:val="004700F4"/>
    <w:rsid w:val="00470A6D"/>
    <w:rsid w:val="00470D35"/>
    <w:rsid w:val="00470E52"/>
    <w:rsid w:val="00470E6A"/>
    <w:rsid w:val="00470EFE"/>
    <w:rsid w:val="004711F2"/>
    <w:rsid w:val="004714EB"/>
    <w:rsid w:val="004717C4"/>
    <w:rsid w:val="00471B2D"/>
    <w:rsid w:val="004722B3"/>
    <w:rsid w:val="004722D3"/>
    <w:rsid w:val="00472362"/>
    <w:rsid w:val="004729B1"/>
    <w:rsid w:val="00472CB7"/>
    <w:rsid w:val="004734A0"/>
    <w:rsid w:val="00473818"/>
    <w:rsid w:val="004738A1"/>
    <w:rsid w:val="004738A4"/>
    <w:rsid w:val="00473B3D"/>
    <w:rsid w:val="0047402B"/>
    <w:rsid w:val="004741EB"/>
    <w:rsid w:val="004742D0"/>
    <w:rsid w:val="0047433B"/>
    <w:rsid w:val="00474729"/>
    <w:rsid w:val="00474788"/>
    <w:rsid w:val="0047483D"/>
    <w:rsid w:val="00474C05"/>
    <w:rsid w:val="00474D7D"/>
    <w:rsid w:val="00474E00"/>
    <w:rsid w:val="00474EDA"/>
    <w:rsid w:val="004753F6"/>
    <w:rsid w:val="00475494"/>
    <w:rsid w:val="0047595A"/>
    <w:rsid w:val="00475E47"/>
    <w:rsid w:val="00475F67"/>
    <w:rsid w:val="004763FE"/>
    <w:rsid w:val="00476402"/>
    <w:rsid w:val="00476882"/>
    <w:rsid w:val="00476B03"/>
    <w:rsid w:val="00476B44"/>
    <w:rsid w:val="00476B99"/>
    <w:rsid w:val="00476BA0"/>
    <w:rsid w:val="00476EBF"/>
    <w:rsid w:val="00477349"/>
    <w:rsid w:val="00477488"/>
    <w:rsid w:val="004774D7"/>
    <w:rsid w:val="00477621"/>
    <w:rsid w:val="004779D8"/>
    <w:rsid w:val="00477AFF"/>
    <w:rsid w:val="00477DAA"/>
    <w:rsid w:val="00477DC9"/>
    <w:rsid w:val="00477E3B"/>
    <w:rsid w:val="00480032"/>
    <w:rsid w:val="004802D4"/>
    <w:rsid w:val="0048062D"/>
    <w:rsid w:val="00480907"/>
    <w:rsid w:val="00480CB6"/>
    <w:rsid w:val="00480E94"/>
    <w:rsid w:val="00481686"/>
    <w:rsid w:val="0048176A"/>
    <w:rsid w:val="00481DAD"/>
    <w:rsid w:val="00482025"/>
    <w:rsid w:val="00482125"/>
    <w:rsid w:val="0048226B"/>
    <w:rsid w:val="00482593"/>
    <w:rsid w:val="00482832"/>
    <w:rsid w:val="00482B06"/>
    <w:rsid w:val="00482D48"/>
    <w:rsid w:val="00483063"/>
    <w:rsid w:val="0048326C"/>
    <w:rsid w:val="004834E3"/>
    <w:rsid w:val="004834E4"/>
    <w:rsid w:val="0048366E"/>
    <w:rsid w:val="004837F1"/>
    <w:rsid w:val="0048385F"/>
    <w:rsid w:val="00483A21"/>
    <w:rsid w:val="00483CB2"/>
    <w:rsid w:val="00483CF6"/>
    <w:rsid w:val="00484022"/>
    <w:rsid w:val="0048406B"/>
    <w:rsid w:val="00484153"/>
    <w:rsid w:val="0048426E"/>
    <w:rsid w:val="00484565"/>
    <w:rsid w:val="00484596"/>
    <w:rsid w:val="0048493E"/>
    <w:rsid w:val="00484B54"/>
    <w:rsid w:val="00484C17"/>
    <w:rsid w:val="004852B8"/>
    <w:rsid w:val="004852CF"/>
    <w:rsid w:val="00485497"/>
    <w:rsid w:val="0048589A"/>
    <w:rsid w:val="004859A5"/>
    <w:rsid w:val="00485B0A"/>
    <w:rsid w:val="00485BEE"/>
    <w:rsid w:val="00485D7D"/>
    <w:rsid w:val="00486067"/>
    <w:rsid w:val="004860E2"/>
    <w:rsid w:val="004861B7"/>
    <w:rsid w:val="004865FF"/>
    <w:rsid w:val="00486710"/>
    <w:rsid w:val="00486751"/>
    <w:rsid w:val="00486E77"/>
    <w:rsid w:val="00487896"/>
    <w:rsid w:val="00487B5F"/>
    <w:rsid w:val="00487CA1"/>
    <w:rsid w:val="00487D3D"/>
    <w:rsid w:val="00487F58"/>
    <w:rsid w:val="004907E1"/>
    <w:rsid w:val="00490C0F"/>
    <w:rsid w:val="00490F39"/>
    <w:rsid w:val="0049139C"/>
    <w:rsid w:val="0049175A"/>
    <w:rsid w:val="004917AE"/>
    <w:rsid w:val="00491A6E"/>
    <w:rsid w:val="0049214A"/>
    <w:rsid w:val="00492446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547"/>
    <w:rsid w:val="00496D08"/>
    <w:rsid w:val="00496D59"/>
    <w:rsid w:val="00496DC2"/>
    <w:rsid w:val="00496EA5"/>
    <w:rsid w:val="00496F06"/>
    <w:rsid w:val="004976A7"/>
    <w:rsid w:val="00497799"/>
    <w:rsid w:val="00497BEA"/>
    <w:rsid w:val="00497DF0"/>
    <w:rsid w:val="004A0369"/>
    <w:rsid w:val="004A038E"/>
    <w:rsid w:val="004A046B"/>
    <w:rsid w:val="004A05E6"/>
    <w:rsid w:val="004A0623"/>
    <w:rsid w:val="004A0860"/>
    <w:rsid w:val="004A08E3"/>
    <w:rsid w:val="004A0A92"/>
    <w:rsid w:val="004A0C98"/>
    <w:rsid w:val="004A0CA5"/>
    <w:rsid w:val="004A0EEA"/>
    <w:rsid w:val="004A147F"/>
    <w:rsid w:val="004A15CE"/>
    <w:rsid w:val="004A15D5"/>
    <w:rsid w:val="004A1808"/>
    <w:rsid w:val="004A187C"/>
    <w:rsid w:val="004A18B3"/>
    <w:rsid w:val="004A1965"/>
    <w:rsid w:val="004A204A"/>
    <w:rsid w:val="004A24C4"/>
    <w:rsid w:val="004A2623"/>
    <w:rsid w:val="004A2626"/>
    <w:rsid w:val="004A28F7"/>
    <w:rsid w:val="004A2ACD"/>
    <w:rsid w:val="004A2AE9"/>
    <w:rsid w:val="004A2EE4"/>
    <w:rsid w:val="004A3084"/>
    <w:rsid w:val="004A30E2"/>
    <w:rsid w:val="004A314D"/>
    <w:rsid w:val="004A3151"/>
    <w:rsid w:val="004A3225"/>
    <w:rsid w:val="004A353D"/>
    <w:rsid w:val="004A38F7"/>
    <w:rsid w:val="004A3A1C"/>
    <w:rsid w:val="004A454B"/>
    <w:rsid w:val="004A45B3"/>
    <w:rsid w:val="004A4625"/>
    <w:rsid w:val="004A4B5A"/>
    <w:rsid w:val="004A4E16"/>
    <w:rsid w:val="004A5345"/>
    <w:rsid w:val="004A54FE"/>
    <w:rsid w:val="004A57D2"/>
    <w:rsid w:val="004A58FB"/>
    <w:rsid w:val="004A5929"/>
    <w:rsid w:val="004A6309"/>
    <w:rsid w:val="004A6329"/>
    <w:rsid w:val="004A6900"/>
    <w:rsid w:val="004A74B6"/>
    <w:rsid w:val="004A7B1E"/>
    <w:rsid w:val="004A7E69"/>
    <w:rsid w:val="004A7F70"/>
    <w:rsid w:val="004B01F1"/>
    <w:rsid w:val="004B0416"/>
    <w:rsid w:val="004B074B"/>
    <w:rsid w:val="004B0836"/>
    <w:rsid w:val="004B0847"/>
    <w:rsid w:val="004B0C67"/>
    <w:rsid w:val="004B0D9D"/>
    <w:rsid w:val="004B10F8"/>
    <w:rsid w:val="004B15D0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77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275"/>
    <w:rsid w:val="004B6441"/>
    <w:rsid w:val="004B64D8"/>
    <w:rsid w:val="004B6538"/>
    <w:rsid w:val="004B6CB1"/>
    <w:rsid w:val="004B7109"/>
    <w:rsid w:val="004B7689"/>
    <w:rsid w:val="004B76E5"/>
    <w:rsid w:val="004B778B"/>
    <w:rsid w:val="004B7836"/>
    <w:rsid w:val="004B7919"/>
    <w:rsid w:val="004B7A7C"/>
    <w:rsid w:val="004C0260"/>
    <w:rsid w:val="004C044D"/>
    <w:rsid w:val="004C09CE"/>
    <w:rsid w:val="004C0B18"/>
    <w:rsid w:val="004C0C62"/>
    <w:rsid w:val="004C0D02"/>
    <w:rsid w:val="004C1161"/>
    <w:rsid w:val="004C136A"/>
    <w:rsid w:val="004C149D"/>
    <w:rsid w:val="004C1888"/>
    <w:rsid w:val="004C18C0"/>
    <w:rsid w:val="004C1A68"/>
    <w:rsid w:val="004C1A8E"/>
    <w:rsid w:val="004C1E0C"/>
    <w:rsid w:val="004C1F7E"/>
    <w:rsid w:val="004C223C"/>
    <w:rsid w:val="004C226E"/>
    <w:rsid w:val="004C2B05"/>
    <w:rsid w:val="004C2FC5"/>
    <w:rsid w:val="004C321F"/>
    <w:rsid w:val="004C348D"/>
    <w:rsid w:val="004C34B9"/>
    <w:rsid w:val="004C3617"/>
    <w:rsid w:val="004C3758"/>
    <w:rsid w:val="004C376E"/>
    <w:rsid w:val="004C37D0"/>
    <w:rsid w:val="004C3884"/>
    <w:rsid w:val="004C3A55"/>
    <w:rsid w:val="004C3DCB"/>
    <w:rsid w:val="004C45D3"/>
    <w:rsid w:val="004C4689"/>
    <w:rsid w:val="004C4A3F"/>
    <w:rsid w:val="004C4B19"/>
    <w:rsid w:val="004C4DE3"/>
    <w:rsid w:val="004C51EE"/>
    <w:rsid w:val="004C5BA6"/>
    <w:rsid w:val="004C5BF6"/>
    <w:rsid w:val="004C5EE8"/>
    <w:rsid w:val="004C5F14"/>
    <w:rsid w:val="004C6074"/>
    <w:rsid w:val="004C627F"/>
    <w:rsid w:val="004C64E9"/>
    <w:rsid w:val="004C6541"/>
    <w:rsid w:val="004C6A32"/>
    <w:rsid w:val="004C6B3E"/>
    <w:rsid w:val="004C6F1F"/>
    <w:rsid w:val="004C712A"/>
    <w:rsid w:val="004C72C7"/>
    <w:rsid w:val="004C72D1"/>
    <w:rsid w:val="004C73ED"/>
    <w:rsid w:val="004C74BC"/>
    <w:rsid w:val="004C784E"/>
    <w:rsid w:val="004C7862"/>
    <w:rsid w:val="004C7A22"/>
    <w:rsid w:val="004C7ADD"/>
    <w:rsid w:val="004D0378"/>
    <w:rsid w:val="004D066A"/>
    <w:rsid w:val="004D08AB"/>
    <w:rsid w:val="004D0BBB"/>
    <w:rsid w:val="004D1277"/>
    <w:rsid w:val="004D1610"/>
    <w:rsid w:val="004D1A83"/>
    <w:rsid w:val="004D21E9"/>
    <w:rsid w:val="004D2261"/>
    <w:rsid w:val="004D22AC"/>
    <w:rsid w:val="004D2571"/>
    <w:rsid w:val="004D2660"/>
    <w:rsid w:val="004D2677"/>
    <w:rsid w:val="004D276A"/>
    <w:rsid w:val="004D298F"/>
    <w:rsid w:val="004D2E5A"/>
    <w:rsid w:val="004D3173"/>
    <w:rsid w:val="004D338B"/>
    <w:rsid w:val="004D3738"/>
    <w:rsid w:val="004D38C3"/>
    <w:rsid w:val="004D3A14"/>
    <w:rsid w:val="004D3B83"/>
    <w:rsid w:val="004D3F94"/>
    <w:rsid w:val="004D40A3"/>
    <w:rsid w:val="004D44B6"/>
    <w:rsid w:val="004D45B9"/>
    <w:rsid w:val="004D4691"/>
    <w:rsid w:val="004D48DE"/>
    <w:rsid w:val="004D4BFB"/>
    <w:rsid w:val="004D4C7A"/>
    <w:rsid w:val="004D5073"/>
    <w:rsid w:val="004D5355"/>
    <w:rsid w:val="004D560D"/>
    <w:rsid w:val="004D5664"/>
    <w:rsid w:val="004D57EC"/>
    <w:rsid w:val="004D59B8"/>
    <w:rsid w:val="004D5F99"/>
    <w:rsid w:val="004D60F0"/>
    <w:rsid w:val="004D6112"/>
    <w:rsid w:val="004D6259"/>
    <w:rsid w:val="004D6385"/>
    <w:rsid w:val="004D67CB"/>
    <w:rsid w:val="004D6F48"/>
    <w:rsid w:val="004D71A9"/>
    <w:rsid w:val="004D79BC"/>
    <w:rsid w:val="004D79F5"/>
    <w:rsid w:val="004D7D49"/>
    <w:rsid w:val="004D7DDD"/>
    <w:rsid w:val="004D7FA8"/>
    <w:rsid w:val="004E0289"/>
    <w:rsid w:val="004E04DA"/>
    <w:rsid w:val="004E0842"/>
    <w:rsid w:val="004E08C9"/>
    <w:rsid w:val="004E09ED"/>
    <w:rsid w:val="004E0A99"/>
    <w:rsid w:val="004E0F2B"/>
    <w:rsid w:val="004E176D"/>
    <w:rsid w:val="004E19F0"/>
    <w:rsid w:val="004E1A68"/>
    <w:rsid w:val="004E1D25"/>
    <w:rsid w:val="004E1D44"/>
    <w:rsid w:val="004E2212"/>
    <w:rsid w:val="004E225E"/>
    <w:rsid w:val="004E2353"/>
    <w:rsid w:val="004E257B"/>
    <w:rsid w:val="004E275B"/>
    <w:rsid w:val="004E2B4B"/>
    <w:rsid w:val="004E2C5A"/>
    <w:rsid w:val="004E2DA7"/>
    <w:rsid w:val="004E309B"/>
    <w:rsid w:val="004E3100"/>
    <w:rsid w:val="004E31B4"/>
    <w:rsid w:val="004E373A"/>
    <w:rsid w:val="004E37C7"/>
    <w:rsid w:val="004E3D90"/>
    <w:rsid w:val="004E417C"/>
    <w:rsid w:val="004E43EC"/>
    <w:rsid w:val="004E48EA"/>
    <w:rsid w:val="004E49C5"/>
    <w:rsid w:val="004E4CC0"/>
    <w:rsid w:val="004E5397"/>
    <w:rsid w:val="004E5776"/>
    <w:rsid w:val="004E5AFE"/>
    <w:rsid w:val="004E5CB3"/>
    <w:rsid w:val="004E5D54"/>
    <w:rsid w:val="004E5E20"/>
    <w:rsid w:val="004E5EC0"/>
    <w:rsid w:val="004E5F24"/>
    <w:rsid w:val="004E5FBC"/>
    <w:rsid w:val="004E63D2"/>
    <w:rsid w:val="004E644F"/>
    <w:rsid w:val="004E6540"/>
    <w:rsid w:val="004E66F8"/>
    <w:rsid w:val="004E6A77"/>
    <w:rsid w:val="004E6DC5"/>
    <w:rsid w:val="004E7064"/>
    <w:rsid w:val="004E76AE"/>
    <w:rsid w:val="004E782E"/>
    <w:rsid w:val="004E78C8"/>
    <w:rsid w:val="004E79E7"/>
    <w:rsid w:val="004E7BB7"/>
    <w:rsid w:val="004E7CA9"/>
    <w:rsid w:val="004E7D89"/>
    <w:rsid w:val="004F04E2"/>
    <w:rsid w:val="004F0551"/>
    <w:rsid w:val="004F05EC"/>
    <w:rsid w:val="004F07B9"/>
    <w:rsid w:val="004F0A6E"/>
    <w:rsid w:val="004F0E2D"/>
    <w:rsid w:val="004F0EDA"/>
    <w:rsid w:val="004F2092"/>
    <w:rsid w:val="004F26FA"/>
    <w:rsid w:val="004F2825"/>
    <w:rsid w:val="004F2938"/>
    <w:rsid w:val="004F2E17"/>
    <w:rsid w:val="004F326C"/>
    <w:rsid w:val="004F37F0"/>
    <w:rsid w:val="004F394C"/>
    <w:rsid w:val="004F3B42"/>
    <w:rsid w:val="004F3FAC"/>
    <w:rsid w:val="004F40F8"/>
    <w:rsid w:val="004F4207"/>
    <w:rsid w:val="004F43B0"/>
    <w:rsid w:val="004F4823"/>
    <w:rsid w:val="004F49FE"/>
    <w:rsid w:val="004F4B02"/>
    <w:rsid w:val="004F4C69"/>
    <w:rsid w:val="004F50E8"/>
    <w:rsid w:val="004F5288"/>
    <w:rsid w:val="004F5CA3"/>
    <w:rsid w:val="004F5D10"/>
    <w:rsid w:val="004F6043"/>
    <w:rsid w:val="004F61B8"/>
    <w:rsid w:val="004F6299"/>
    <w:rsid w:val="004F653F"/>
    <w:rsid w:val="004F6699"/>
    <w:rsid w:val="004F671A"/>
    <w:rsid w:val="004F692F"/>
    <w:rsid w:val="004F6994"/>
    <w:rsid w:val="004F6E80"/>
    <w:rsid w:val="004F6E9D"/>
    <w:rsid w:val="004F7058"/>
    <w:rsid w:val="004F7334"/>
    <w:rsid w:val="004F783C"/>
    <w:rsid w:val="004F7C6F"/>
    <w:rsid w:val="004F7E2D"/>
    <w:rsid w:val="004F7F73"/>
    <w:rsid w:val="0050025E"/>
    <w:rsid w:val="00500328"/>
    <w:rsid w:val="0050037A"/>
    <w:rsid w:val="005003DF"/>
    <w:rsid w:val="00500620"/>
    <w:rsid w:val="00500E29"/>
    <w:rsid w:val="00500EBC"/>
    <w:rsid w:val="00501044"/>
    <w:rsid w:val="005011E9"/>
    <w:rsid w:val="00501650"/>
    <w:rsid w:val="00501A3F"/>
    <w:rsid w:val="00501A95"/>
    <w:rsid w:val="00501D13"/>
    <w:rsid w:val="0050302F"/>
    <w:rsid w:val="00503740"/>
    <w:rsid w:val="00503BB1"/>
    <w:rsid w:val="00503CAF"/>
    <w:rsid w:val="00503CBC"/>
    <w:rsid w:val="00503CFC"/>
    <w:rsid w:val="00504201"/>
    <w:rsid w:val="0050420E"/>
    <w:rsid w:val="005048BE"/>
    <w:rsid w:val="0050510E"/>
    <w:rsid w:val="00505386"/>
    <w:rsid w:val="00505408"/>
    <w:rsid w:val="00505A3C"/>
    <w:rsid w:val="00505E89"/>
    <w:rsid w:val="00506222"/>
    <w:rsid w:val="005065B5"/>
    <w:rsid w:val="00506613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CB"/>
    <w:rsid w:val="00507BDC"/>
    <w:rsid w:val="00507C22"/>
    <w:rsid w:val="0051015F"/>
    <w:rsid w:val="0051050F"/>
    <w:rsid w:val="00510C16"/>
    <w:rsid w:val="00511476"/>
    <w:rsid w:val="00511590"/>
    <w:rsid w:val="0051160D"/>
    <w:rsid w:val="00511648"/>
    <w:rsid w:val="00511C2E"/>
    <w:rsid w:val="005122E8"/>
    <w:rsid w:val="005123AF"/>
    <w:rsid w:val="005124F4"/>
    <w:rsid w:val="005127E6"/>
    <w:rsid w:val="00512C8D"/>
    <w:rsid w:val="00512DC8"/>
    <w:rsid w:val="00513039"/>
    <w:rsid w:val="00513169"/>
    <w:rsid w:val="0051395C"/>
    <w:rsid w:val="00513B3A"/>
    <w:rsid w:val="00513FA0"/>
    <w:rsid w:val="005143F8"/>
    <w:rsid w:val="0051440A"/>
    <w:rsid w:val="00514711"/>
    <w:rsid w:val="005147C5"/>
    <w:rsid w:val="0051494A"/>
    <w:rsid w:val="00514C0C"/>
    <w:rsid w:val="0051510D"/>
    <w:rsid w:val="00515834"/>
    <w:rsid w:val="00515948"/>
    <w:rsid w:val="00515A24"/>
    <w:rsid w:val="00515AB2"/>
    <w:rsid w:val="00515C96"/>
    <w:rsid w:val="00515CCA"/>
    <w:rsid w:val="00515CDF"/>
    <w:rsid w:val="00515D82"/>
    <w:rsid w:val="00516053"/>
    <w:rsid w:val="00516792"/>
    <w:rsid w:val="005167E8"/>
    <w:rsid w:val="0051689D"/>
    <w:rsid w:val="00516A3C"/>
    <w:rsid w:val="00516F71"/>
    <w:rsid w:val="00517276"/>
    <w:rsid w:val="0051728C"/>
    <w:rsid w:val="005176CD"/>
    <w:rsid w:val="005179A5"/>
    <w:rsid w:val="00517C1E"/>
    <w:rsid w:val="00517EB6"/>
    <w:rsid w:val="0052006C"/>
    <w:rsid w:val="005200B3"/>
    <w:rsid w:val="005205BE"/>
    <w:rsid w:val="00520D0C"/>
    <w:rsid w:val="00520FBB"/>
    <w:rsid w:val="00521A11"/>
    <w:rsid w:val="00521F5F"/>
    <w:rsid w:val="005222C5"/>
    <w:rsid w:val="00522572"/>
    <w:rsid w:val="005229BB"/>
    <w:rsid w:val="00522F53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4EE4"/>
    <w:rsid w:val="0052531A"/>
    <w:rsid w:val="0052573C"/>
    <w:rsid w:val="0052598D"/>
    <w:rsid w:val="00525A21"/>
    <w:rsid w:val="00525A52"/>
    <w:rsid w:val="00525E31"/>
    <w:rsid w:val="00526D09"/>
    <w:rsid w:val="00526D84"/>
    <w:rsid w:val="00526DC5"/>
    <w:rsid w:val="0052707B"/>
    <w:rsid w:val="00527201"/>
    <w:rsid w:val="0052751D"/>
    <w:rsid w:val="00527640"/>
    <w:rsid w:val="0052782A"/>
    <w:rsid w:val="00527AAC"/>
    <w:rsid w:val="005300FA"/>
    <w:rsid w:val="0053011F"/>
    <w:rsid w:val="00530228"/>
    <w:rsid w:val="00531295"/>
    <w:rsid w:val="00531788"/>
    <w:rsid w:val="00531845"/>
    <w:rsid w:val="00531A11"/>
    <w:rsid w:val="00532064"/>
    <w:rsid w:val="0053208A"/>
    <w:rsid w:val="0053232B"/>
    <w:rsid w:val="0053232C"/>
    <w:rsid w:val="00532581"/>
    <w:rsid w:val="0053279B"/>
    <w:rsid w:val="005327B6"/>
    <w:rsid w:val="00532855"/>
    <w:rsid w:val="005328EA"/>
    <w:rsid w:val="005328F0"/>
    <w:rsid w:val="00532912"/>
    <w:rsid w:val="005329C0"/>
    <w:rsid w:val="00532A44"/>
    <w:rsid w:val="00532B08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CA4"/>
    <w:rsid w:val="00535E13"/>
    <w:rsid w:val="00535FEF"/>
    <w:rsid w:val="005361AB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CDB"/>
    <w:rsid w:val="00540D9B"/>
    <w:rsid w:val="00540F66"/>
    <w:rsid w:val="005410FF"/>
    <w:rsid w:val="005412B5"/>
    <w:rsid w:val="005417EA"/>
    <w:rsid w:val="00541884"/>
    <w:rsid w:val="00541B63"/>
    <w:rsid w:val="00541BA2"/>
    <w:rsid w:val="00541EE6"/>
    <w:rsid w:val="00542112"/>
    <w:rsid w:val="005424F6"/>
    <w:rsid w:val="00542A02"/>
    <w:rsid w:val="00542DFE"/>
    <w:rsid w:val="00542E68"/>
    <w:rsid w:val="00542FCF"/>
    <w:rsid w:val="00543144"/>
    <w:rsid w:val="0054320A"/>
    <w:rsid w:val="0054341F"/>
    <w:rsid w:val="00543E04"/>
    <w:rsid w:val="00544261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60C"/>
    <w:rsid w:val="00545F9B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690"/>
    <w:rsid w:val="00550762"/>
    <w:rsid w:val="005508C3"/>
    <w:rsid w:val="00550AF2"/>
    <w:rsid w:val="005510E4"/>
    <w:rsid w:val="00551384"/>
    <w:rsid w:val="005513D2"/>
    <w:rsid w:val="005514A7"/>
    <w:rsid w:val="0055176A"/>
    <w:rsid w:val="00551AE1"/>
    <w:rsid w:val="00551E08"/>
    <w:rsid w:val="00551FCA"/>
    <w:rsid w:val="005522E3"/>
    <w:rsid w:val="005524FE"/>
    <w:rsid w:val="0055273C"/>
    <w:rsid w:val="005527C8"/>
    <w:rsid w:val="005528C5"/>
    <w:rsid w:val="00552C6C"/>
    <w:rsid w:val="00552CBB"/>
    <w:rsid w:val="005535AE"/>
    <w:rsid w:val="00553816"/>
    <w:rsid w:val="00553AE1"/>
    <w:rsid w:val="00553BBD"/>
    <w:rsid w:val="00553CA8"/>
    <w:rsid w:val="00553E56"/>
    <w:rsid w:val="00553E6D"/>
    <w:rsid w:val="005541F1"/>
    <w:rsid w:val="0055466E"/>
    <w:rsid w:val="005546A4"/>
    <w:rsid w:val="00554783"/>
    <w:rsid w:val="00554B68"/>
    <w:rsid w:val="00554B77"/>
    <w:rsid w:val="00554BE1"/>
    <w:rsid w:val="00554C5E"/>
    <w:rsid w:val="00554F48"/>
    <w:rsid w:val="0055522B"/>
    <w:rsid w:val="00555873"/>
    <w:rsid w:val="00555A65"/>
    <w:rsid w:val="00555FB6"/>
    <w:rsid w:val="0055637B"/>
    <w:rsid w:val="00556BFE"/>
    <w:rsid w:val="00556DA8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0DD9"/>
    <w:rsid w:val="0056113F"/>
    <w:rsid w:val="005614B8"/>
    <w:rsid w:val="0056158D"/>
    <w:rsid w:val="00561D9A"/>
    <w:rsid w:val="005621A4"/>
    <w:rsid w:val="00562A22"/>
    <w:rsid w:val="00562E05"/>
    <w:rsid w:val="005634AD"/>
    <w:rsid w:val="00563815"/>
    <w:rsid w:val="005638DA"/>
    <w:rsid w:val="00563AD5"/>
    <w:rsid w:val="0056450F"/>
    <w:rsid w:val="005649E3"/>
    <w:rsid w:val="00564A7C"/>
    <w:rsid w:val="00564B02"/>
    <w:rsid w:val="00564BD8"/>
    <w:rsid w:val="00564BF2"/>
    <w:rsid w:val="00564E01"/>
    <w:rsid w:val="0056511D"/>
    <w:rsid w:val="00565180"/>
    <w:rsid w:val="00565248"/>
    <w:rsid w:val="005652BC"/>
    <w:rsid w:val="005653EF"/>
    <w:rsid w:val="00565588"/>
    <w:rsid w:val="005656BB"/>
    <w:rsid w:val="00565866"/>
    <w:rsid w:val="00565B6C"/>
    <w:rsid w:val="00565E76"/>
    <w:rsid w:val="00566177"/>
    <w:rsid w:val="0056635E"/>
    <w:rsid w:val="0056665A"/>
    <w:rsid w:val="00566CD3"/>
    <w:rsid w:val="00567347"/>
    <w:rsid w:val="0056782C"/>
    <w:rsid w:val="00567B4B"/>
    <w:rsid w:val="00567CE8"/>
    <w:rsid w:val="00567F32"/>
    <w:rsid w:val="00570586"/>
    <w:rsid w:val="0057060A"/>
    <w:rsid w:val="00570BD9"/>
    <w:rsid w:val="00570E0E"/>
    <w:rsid w:val="005711AE"/>
    <w:rsid w:val="005713D1"/>
    <w:rsid w:val="005719CC"/>
    <w:rsid w:val="00571DD6"/>
    <w:rsid w:val="00571F80"/>
    <w:rsid w:val="005723FC"/>
    <w:rsid w:val="00572669"/>
    <w:rsid w:val="00572E94"/>
    <w:rsid w:val="005739B3"/>
    <w:rsid w:val="00573C07"/>
    <w:rsid w:val="00574516"/>
    <w:rsid w:val="0057486A"/>
    <w:rsid w:val="00574C5C"/>
    <w:rsid w:val="00574E85"/>
    <w:rsid w:val="00575167"/>
    <w:rsid w:val="00575403"/>
    <w:rsid w:val="00575579"/>
    <w:rsid w:val="00575C45"/>
    <w:rsid w:val="00575D7A"/>
    <w:rsid w:val="00575ED0"/>
    <w:rsid w:val="00576278"/>
    <w:rsid w:val="005762B1"/>
    <w:rsid w:val="005769E8"/>
    <w:rsid w:val="00576A03"/>
    <w:rsid w:val="00576A78"/>
    <w:rsid w:val="00576C0C"/>
    <w:rsid w:val="00576DF7"/>
    <w:rsid w:val="005777F4"/>
    <w:rsid w:val="00577ACF"/>
    <w:rsid w:val="00577C39"/>
    <w:rsid w:val="00577CFB"/>
    <w:rsid w:val="00577F9C"/>
    <w:rsid w:val="0058025A"/>
    <w:rsid w:val="0058072A"/>
    <w:rsid w:val="00580A0B"/>
    <w:rsid w:val="00580CB9"/>
    <w:rsid w:val="00580E86"/>
    <w:rsid w:val="00581685"/>
    <w:rsid w:val="00581768"/>
    <w:rsid w:val="005821F6"/>
    <w:rsid w:val="005825F2"/>
    <w:rsid w:val="005827A2"/>
    <w:rsid w:val="00582917"/>
    <w:rsid w:val="005829E3"/>
    <w:rsid w:val="005832A4"/>
    <w:rsid w:val="0058368D"/>
    <w:rsid w:val="00583984"/>
    <w:rsid w:val="00583AFC"/>
    <w:rsid w:val="00583C49"/>
    <w:rsid w:val="00583D0C"/>
    <w:rsid w:val="00583DB3"/>
    <w:rsid w:val="00583DEE"/>
    <w:rsid w:val="00583FF2"/>
    <w:rsid w:val="005842F2"/>
    <w:rsid w:val="00584627"/>
    <w:rsid w:val="00584671"/>
    <w:rsid w:val="005851B0"/>
    <w:rsid w:val="005856BB"/>
    <w:rsid w:val="00585834"/>
    <w:rsid w:val="00585BA0"/>
    <w:rsid w:val="00585EE9"/>
    <w:rsid w:val="00586533"/>
    <w:rsid w:val="005865F7"/>
    <w:rsid w:val="00586601"/>
    <w:rsid w:val="00586772"/>
    <w:rsid w:val="00586A68"/>
    <w:rsid w:val="00586B81"/>
    <w:rsid w:val="00586D95"/>
    <w:rsid w:val="00586DDA"/>
    <w:rsid w:val="00587068"/>
    <w:rsid w:val="0058736F"/>
    <w:rsid w:val="005873E4"/>
    <w:rsid w:val="0058759B"/>
    <w:rsid w:val="00587F2F"/>
    <w:rsid w:val="00587F45"/>
    <w:rsid w:val="00590008"/>
    <w:rsid w:val="0059039E"/>
    <w:rsid w:val="00590E1D"/>
    <w:rsid w:val="00591257"/>
    <w:rsid w:val="00591486"/>
    <w:rsid w:val="00591580"/>
    <w:rsid w:val="00591656"/>
    <w:rsid w:val="00591707"/>
    <w:rsid w:val="005919A6"/>
    <w:rsid w:val="00591B05"/>
    <w:rsid w:val="00591B92"/>
    <w:rsid w:val="00591D06"/>
    <w:rsid w:val="00591EC0"/>
    <w:rsid w:val="00592060"/>
    <w:rsid w:val="005923D0"/>
    <w:rsid w:val="0059286F"/>
    <w:rsid w:val="005928F5"/>
    <w:rsid w:val="0059290C"/>
    <w:rsid w:val="00592F6B"/>
    <w:rsid w:val="0059330C"/>
    <w:rsid w:val="005934F3"/>
    <w:rsid w:val="0059365B"/>
    <w:rsid w:val="00593702"/>
    <w:rsid w:val="005938F1"/>
    <w:rsid w:val="0059391C"/>
    <w:rsid w:val="005939A6"/>
    <w:rsid w:val="00593F10"/>
    <w:rsid w:val="005942D5"/>
    <w:rsid w:val="0059466A"/>
    <w:rsid w:val="0059467B"/>
    <w:rsid w:val="0059469B"/>
    <w:rsid w:val="005946C0"/>
    <w:rsid w:val="0059473C"/>
    <w:rsid w:val="00594752"/>
    <w:rsid w:val="0059555D"/>
    <w:rsid w:val="0059555E"/>
    <w:rsid w:val="00595679"/>
    <w:rsid w:val="00595777"/>
    <w:rsid w:val="0059593F"/>
    <w:rsid w:val="00595E85"/>
    <w:rsid w:val="00595EE7"/>
    <w:rsid w:val="00595F68"/>
    <w:rsid w:val="005961C9"/>
    <w:rsid w:val="005968E2"/>
    <w:rsid w:val="00596925"/>
    <w:rsid w:val="005969B5"/>
    <w:rsid w:val="00597780"/>
    <w:rsid w:val="0059778A"/>
    <w:rsid w:val="005977D3"/>
    <w:rsid w:val="00597920"/>
    <w:rsid w:val="00597E5D"/>
    <w:rsid w:val="00597F04"/>
    <w:rsid w:val="005A00D1"/>
    <w:rsid w:val="005A03D1"/>
    <w:rsid w:val="005A041A"/>
    <w:rsid w:val="005A0618"/>
    <w:rsid w:val="005A085B"/>
    <w:rsid w:val="005A0A5D"/>
    <w:rsid w:val="005A0C94"/>
    <w:rsid w:val="005A0ECE"/>
    <w:rsid w:val="005A0F9A"/>
    <w:rsid w:val="005A15D5"/>
    <w:rsid w:val="005A191B"/>
    <w:rsid w:val="005A1933"/>
    <w:rsid w:val="005A19AA"/>
    <w:rsid w:val="005A1FDA"/>
    <w:rsid w:val="005A20E8"/>
    <w:rsid w:val="005A2608"/>
    <w:rsid w:val="005A29EA"/>
    <w:rsid w:val="005A2B4E"/>
    <w:rsid w:val="005A2C63"/>
    <w:rsid w:val="005A2E2D"/>
    <w:rsid w:val="005A2E41"/>
    <w:rsid w:val="005A2F1B"/>
    <w:rsid w:val="005A329D"/>
    <w:rsid w:val="005A3A56"/>
    <w:rsid w:val="005A3B7D"/>
    <w:rsid w:val="005A3C41"/>
    <w:rsid w:val="005A3F01"/>
    <w:rsid w:val="005A4ECA"/>
    <w:rsid w:val="005A4F64"/>
    <w:rsid w:val="005A4FCC"/>
    <w:rsid w:val="005A4FD3"/>
    <w:rsid w:val="005A5284"/>
    <w:rsid w:val="005A52E0"/>
    <w:rsid w:val="005A5386"/>
    <w:rsid w:val="005A53E9"/>
    <w:rsid w:val="005A5467"/>
    <w:rsid w:val="005A5934"/>
    <w:rsid w:val="005A5CD5"/>
    <w:rsid w:val="005A5E37"/>
    <w:rsid w:val="005A6053"/>
    <w:rsid w:val="005A6358"/>
    <w:rsid w:val="005A65C2"/>
    <w:rsid w:val="005A68CC"/>
    <w:rsid w:val="005A6998"/>
    <w:rsid w:val="005A6C62"/>
    <w:rsid w:val="005A71AA"/>
    <w:rsid w:val="005A7390"/>
    <w:rsid w:val="005A765C"/>
    <w:rsid w:val="005A77A9"/>
    <w:rsid w:val="005A78FD"/>
    <w:rsid w:val="005A7A2F"/>
    <w:rsid w:val="005A7AF9"/>
    <w:rsid w:val="005A7DDD"/>
    <w:rsid w:val="005B00C8"/>
    <w:rsid w:val="005B04BB"/>
    <w:rsid w:val="005B075F"/>
    <w:rsid w:val="005B084E"/>
    <w:rsid w:val="005B0884"/>
    <w:rsid w:val="005B1020"/>
    <w:rsid w:val="005B15E8"/>
    <w:rsid w:val="005B192E"/>
    <w:rsid w:val="005B1BE9"/>
    <w:rsid w:val="005B1E41"/>
    <w:rsid w:val="005B2116"/>
    <w:rsid w:val="005B21B5"/>
    <w:rsid w:val="005B2882"/>
    <w:rsid w:val="005B2A37"/>
    <w:rsid w:val="005B2B8D"/>
    <w:rsid w:val="005B2D7F"/>
    <w:rsid w:val="005B3322"/>
    <w:rsid w:val="005B3367"/>
    <w:rsid w:val="005B3504"/>
    <w:rsid w:val="005B354A"/>
    <w:rsid w:val="005B39FE"/>
    <w:rsid w:val="005B3AE0"/>
    <w:rsid w:val="005B3BB6"/>
    <w:rsid w:val="005B3D22"/>
    <w:rsid w:val="005B40EE"/>
    <w:rsid w:val="005B42F1"/>
    <w:rsid w:val="005B4429"/>
    <w:rsid w:val="005B448B"/>
    <w:rsid w:val="005B47A3"/>
    <w:rsid w:val="005B486F"/>
    <w:rsid w:val="005B4A61"/>
    <w:rsid w:val="005B4A91"/>
    <w:rsid w:val="005B5017"/>
    <w:rsid w:val="005B5503"/>
    <w:rsid w:val="005B56ED"/>
    <w:rsid w:val="005B595F"/>
    <w:rsid w:val="005B5B9E"/>
    <w:rsid w:val="005B5DEC"/>
    <w:rsid w:val="005B5F24"/>
    <w:rsid w:val="005B5F79"/>
    <w:rsid w:val="005B6096"/>
    <w:rsid w:val="005B6182"/>
    <w:rsid w:val="005B681A"/>
    <w:rsid w:val="005B6834"/>
    <w:rsid w:val="005B7339"/>
    <w:rsid w:val="005B76C4"/>
    <w:rsid w:val="005B792A"/>
    <w:rsid w:val="005B7FF3"/>
    <w:rsid w:val="005C0126"/>
    <w:rsid w:val="005C0673"/>
    <w:rsid w:val="005C0B63"/>
    <w:rsid w:val="005C0E86"/>
    <w:rsid w:val="005C0F93"/>
    <w:rsid w:val="005C1017"/>
    <w:rsid w:val="005C12CE"/>
    <w:rsid w:val="005C182C"/>
    <w:rsid w:val="005C1856"/>
    <w:rsid w:val="005C1C33"/>
    <w:rsid w:val="005C1D14"/>
    <w:rsid w:val="005C1D3D"/>
    <w:rsid w:val="005C1F85"/>
    <w:rsid w:val="005C29C3"/>
    <w:rsid w:val="005C2BB0"/>
    <w:rsid w:val="005C2BB3"/>
    <w:rsid w:val="005C2CA8"/>
    <w:rsid w:val="005C2E4E"/>
    <w:rsid w:val="005C30D3"/>
    <w:rsid w:val="005C3A02"/>
    <w:rsid w:val="005C3B4B"/>
    <w:rsid w:val="005C3F3A"/>
    <w:rsid w:val="005C3FD8"/>
    <w:rsid w:val="005C3FF1"/>
    <w:rsid w:val="005C40B6"/>
    <w:rsid w:val="005C454F"/>
    <w:rsid w:val="005C4631"/>
    <w:rsid w:val="005C478C"/>
    <w:rsid w:val="005C4C77"/>
    <w:rsid w:val="005C5273"/>
    <w:rsid w:val="005C53B1"/>
    <w:rsid w:val="005C54E9"/>
    <w:rsid w:val="005C55BF"/>
    <w:rsid w:val="005C55F2"/>
    <w:rsid w:val="005C5815"/>
    <w:rsid w:val="005C5CE6"/>
    <w:rsid w:val="005C5D3A"/>
    <w:rsid w:val="005C5D44"/>
    <w:rsid w:val="005C5F4D"/>
    <w:rsid w:val="005C600B"/>
    <w:rsid w:val="005C610B"/>
    <w:rsid w:val="005C6155"/>
    <w:rsid w:val="005C6289"/>
    <w:rsid w:val="005C629C"/>
    <w:rsid w:val="005C6579"/>
    <w:rsid w:val="005C6D7B"/>
    <w:rsid w:val="005C6DE5"/>
    <w:rsid w:val="005C6EA5"/>
    <w:rsid w:val="005C6FB8"/>
    <w:rsid w:val="005C7075"/>
    <w:rsid w:val="005C7676"/>
    <w:rsid w:val="005C76F2"/>
    <w:rsid w:val="005C7721"/>
    <w:rsid w:val="005C7858"/>
    <w:rsid w:val="005C7A03"/>
    <w:rsid w:val="005C7B69"/>
    <w:rsid w:val="005C7E53"/>
    <w:rsid w:val="005C7E98"/>
    <w:rsid w:val="005C7F04"/>
    <w:rsid w:val="005D0052"/>
    <w:rsid w:val="005D03AD"/>
    <w:rsid w:val="005D040C"/>
    <w:rsid w:val="005D041B"/>
    <w:rsid w:val="005D04B2"/>
    <w:rsid w:val="005D08FE"/>
    <w:rsid w:val="005D0A9A"/>
    <w:rsid w:val="005D1301"/>
    <w:rsid w:val="005D14BE"/>
    <w:rsid w:val="005D1853"/>
    <w:rsid w:val="005D18EA"/>
    <w:rsid w:val="005D19A5"/>
    <w:rsid w:val="005D1A0F"/>
    <w:rsid w:val="005D2094"/>
    <w:rsid w:val="005D2250"/>
    <w:rsid w:val="005D3154"/>
    <w:rsid w:val="005D319F"/>
    <w:rsid w:val="005D31AC"/>
    <w:rsid w:val="005D3239"/>
    <w:rsid w:val="005D32E6"/>
    <w:rsid w:val="005D3511"/>
    <w:rsid w:val="005D3871"/>
    <w:rsid w:val="005D3B35"/>
    <w:rsid w:val="005D3C9B"/>
    <w:rsid w:val="005D3D79"/>
    <w:rsid w:val="005D3E9F"/>
    <w:rsid w:val="005D4866"/>
    <w:rsid w:val="005D4A9A"/>
    <w:rsid w:val="005D4D3F"/>
    <w:rsid w:val="005D4E51"/>
    <w:rsid w:val="005D5047"/>
    <w:rsid w:val="005D53F5"/>
    <w:rsid w:val="005D5715"/>
    <w:rsid w:val="005D5B81"/>
    <w:rsid w:val="005D5BA0"/>
    <w:rsid w:val="005D5C63"/>
    <w:rsid w:val="005D5F7D"/>
    <w:rsid w:val="005D5FAD"/>
    <w:rsid w:val="005D6520"/>
    <w:rsid w:val="005D6565"/>
    <w:rsid w:val="005D6743"/>
    <w:rsid w:val="005D6BA9"/>
    <w:rsid w:val="005D74BD"/>
    <w:rsid w:val="005D7803"/>
    <w:rsid w:val="005D789D"/>
    <w:rsid w:val="005D7D1F"/>
    <w:rsid w:val="005D7D35"/>
    <w:rsid w:val="005E0139"/>
    <w:rsid w:val="005E0574"/>
    <w:rsid w:val="005E05A6"/>
    <w:rsid w:val="005E06F5"/>
    <w:rsid w:val="005E0EC9"/>
    <w:rsid w:val="005E0F82"/>
    <w:rsid w:val="005E112A"/>
    <w:rsid w:val="005E1305"/>
    <w:rsid w:val="005E1746"/>
    <w:rsid w:val="005E19B4"/>
    <w:rsid w:val="005E19CD"/>
    <w:rsid w:val="005E1EE7"/>
    <w:rsid w:val="005E2539"/>
    <w:rsid w:val="005E27F8"/>
    <w:rsid w:val="005E2FF1"/>
    <w:rsid w:val="005E34F8"/>
    <w:rsid w:val="005E3C68"/>
    <w:rsid w:val="005E42AD"/>
    <w:rsid w:val="005E4302"/>
    <w:rsid w:val="005E46A7"/>
    <w:rsid w:val="005E4868"/>
    <w:rsid w:val="005E4A31"/>
    <w:rsid w:val="005E4DB5"/>
    <w:rsid w:val="005E4F0B"/>
    <w:rsid w:val="005E4F75"/>
    <w:rsid w:val="005E534E"/>
    <w:rsid w:val="005E5546"/>
    <w:rsid w:val="005E567D"/>
    <w:rsid w:val="005E56C7"/>
    <w:rsid w:val="005E56F0"/>
    <w:rsid w:val="005E597B"/>
    <w:rsid w:val="005E5ECD"/>
    <w:rsid w:val="005E60C9"/>
    <w:rsid w:val="005E63DD"/>
    <w:rsid w:val="005E6427"/>
    <w:rsid w:val="005E6543"/>
    <w:rsid w:val="005E6551"/>
    <w:rsid w:val="005E684F"/>
    <w:rsid w:val="005E6AEB"/>
    <w:rsid w:val="005E6BCB"/>
    <w:rsid w:val="005E7558"/>
    <w:rsid w:val="005E7684"/>
    <w:rsid w:val="005E7A84"/>
    <w:rsid w:val="005E7C27"/>
    <w:rsid w:val="005E7D93"/>
    <w:rsid w:val="005E7E5C"/>
    <w:rsid w:val="005F0059"/>
    <w:rsid w:val="005F0137"/>
    <w:rsid w:val="005F0276"/>
    <w:rsid w:val="005F03E6"/>
    <w:rsid w:val="005F0700"/>
    <w:rsid w:val="005F09D5"/>
    <w:rsid w:val="005F0C19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03"/>
    <w:rsid w:val="005F3043"/>
    <w:rsid w:val="005F306E"/>
    <w:rsid w:val="005F30B5"/>
    <w:rsid w:val="005F3326"/>
    <w:rsid w:val="005F351E"/>
    <w:rsid w:val="005F3CB3"/>
    <w:rsid w:val="005F3DCE"/>
    <w:rsid w:val="005F400A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14E"/>
    <w:rsid w:val="005F64E0"/>
    <w:rsid w:val="005F655A"/>
    <w:rsid w:val="005F671D"/>
    <w:rsid w:val="005F6CB4"/>
    <w:rsid w:val="005F6E77"/>
    <w:rsid w:val="005F7213"/>
    <w:rsid w:val="005F7305"/>
    <w:rsid w:val="005F76A4"/>
    <w:rsid w:val="005F799D"/>
    <w:rsid w:val="005F7A21"/>
    <w:rsid w:val="005F7C62"/>
    <w:rsid w:val="00600072"/>
    <w:rsid w:val="006007A0"/>
    <w:rsid w:val="00600BA2"/>
    <w:rsid w:val="00600C0D"/>
    <w:rsid w:val="00600C62"/>
    <w:rsid w:val="00600EAD"/>
    <w:rsid w:val="00600EF9"/>
    <w:rsid w:val="00601E48"/>
    <w:rsid w:val="0060220F"/>
    <w:rsid w:val="0060253A"/>
    <w:rsid w:val="0060273E"/>
    <w:rsid w:val="006027ED"/>
    <w:rsid w:val="00603222"/>
    <w:rsid w:val="006033F6"/>
    <w:rsid w:val="00603617"/>
    <w:rsid w:val="00603D2B"/>
    <w:rsid w:val="00604099"/>
    <w:rsid w:val="006046B6"/>
    <w:rsid w:val="00604D89"/>
    <w:rsid w:val="0060519C"/>
    <w:rsid w:val="00605203"/>
    <w:rsid w:val="00605797"/>
    <w:rsid w:val="006059EE"/>
    <w:rsid w:val="00605A36"/>
    <w:rsid w:val="00605C5A"/>
    <w:rsid w:val="00606513"/>
    <w:rsid w:val="006069DD"/>
    <w:rsid w:val="00606B90"/>
    <w:rsid w:val="00606F30"/>
    <w:rsid w:val="00606F6A"/>
    <w:rsid w:val="00606FA1"/>
    <w:rsid w:val="006070D8"/>
    <w:rsid w:val="006072FE"/>
    <w:rsid w:val="00607638"/>
    <w:rsid w:val="00607951"/>
    <w:rsid w:val="006102C5"/>
    <w:rsid w:val="006105FB"/>
    <w:rsid w:val="00610805"/>
    <w:rsid w:val="00610AE8"/>
    <w:rsid w:val="00610C9B"/>
    <w:rsid w:val="00610D7B"/>
    <w:rsid w:val="0061105E"/>
    <w:rsid w:val="00611B87"/>
    <w:rsid w:val="00611E72"/>
    <w:rsid w:val="00612186"/>
    <w:rsid w:val="006121ED"/>
    <w:rsid w:val="006123A2"/>
    <w:rsid w:val="006123BA"/>
    <w:rsid w:val="006127B9"/>
    <w:rsid w:val="006127CF"/>
    <w:rsid w:val="00612996"/>
    <w:rsid w:val="00612BB8"/>
    <w:rsid w:val="00612CE9"/>
    <w:rsid w:val="00612ECD"/>
    <w:rsid w:val="006132B2"/>
    <w:rsid w:val="006135FD"/>
    <w:rsid w:val="00613713"/>
    <w:rsid w:val="00613732"/>
    <w:rsid w:val="00613DE6"/>
    <w:rsid w:val="00613DF1"/>
    <w:rsid w:val="006141BA"/>
    <w:rsid w:val="006148C7"/>
    <w:rsid w:val="00614B75"/>
    <w:rsid w:val="006152CF"/>
    <w:rsid w:val="00615436"/>
    <w:rsid w:val="0061552D"/>
    <w:rsid w:val="006155D1"/>
    <w:rsid w:val="006155EB"/>
    <w:rsid w:val="006157A1"/>
    <w:rsid w:val="00615908"/>
    <w:rsid w:val="00615BF9"/>
    <w:rsid w:val="00616110"/>
    <w:rsid w:val="006161A2"/>
    <w:rsid w:val="006162EC"/>
    <w:rsid w:val="0061685D"/>
    <w:rsid w:val="00616C51"/>
    <w:rsid w:val="00616F63"/>
    <w:rsid w:val="0061700B"/>
    <w:rsid w:val="006173AF"/>
    <w:rsid w:val="0061770F"/>
    <w:rsid w:val="006178BC"/>
    <w:rsid w:val="00617B0C"/>
    <w:rsid w:val="00617BB7"/>
    <w:rsid w:val="00617E9A"/>
    <w:rsid w:val="006201C7"/>
    <w:rsid w:val="00620298"/>
    <w:rsid w:val="006205C1"/>
    <w:rsid w:val="006205C3"/>
    <w:rsid w:val="00620CC0"/>
    <w:rsid w:val="00620E6F"/>
    <w:rsid w:val="00621000"/>
    <w:rsid w:val="00621293"/>
    <w:rsid w:val="00621477"/>
    <w:rsid w:val="006214D4"/>
    <w:rsid w:val="0062180E"/>
    <w:rsid w:val="00621AE3"/>
    <w:rsid w:val="00621F79"/>
    <w:rsid w:val="00622409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6435"/>
    <w:rsid w:val="0062643C"/>
    <w:rsid w:val="0062701B"/>
    <w:rsid w:val="0062714B"/>
    <w:rsid w:val="0062731E"/>
    <w:rsid w:val="006273BD"/>
    <w:rsid w:val="00627946"/>
    <w:rsid w:val="00627A0E"/>
    <w:rsid w:val="00627A83"/>
    <w:rsid w:val="006300C6"/>
    <w:rsid w:val="006302B2"/>
    <w:rsid w:val="006307AE"/>
    <w:rsid w:val="00630D94"/>
    <w:rsid w:val="00630F61"/>
    <w:rsid w:val="006311A3"/>
    <w:rsid w:val="006312FE"/>
    <w:rsid w:val="006313B4"/>
    <w:rsid w:val="006317EB"/>
    <w:rsid w:val="0063190E"/>
    <w:rsid w:val="00631AAF"/>
    <w:rsid w:val="00631D9B"/>
    <w:rsid w:val="006321DD"/>
    <w:rsid w:val="00632373"/>
    <w:rsid w:val="0063253F"/>
    <w:rsid w:val="006326A8"/>
    <w:rsid w:val="006327C2"/>
    <w:rsid w:val="00632864"/>
    <w:rsid w:val="00632B5D"/>
    <w:rsid w:val="00632BFE"/>
    <w:rsid w:val="0063328E"/>
    <w:rsid w:val="0063335C"/>
    <w:rsid w:val="006337F9"/>
    <w:rsid w:val="00633854"/>
    <w:rsid w:val="006339D3"/>
    <w:rsid w:val="00633A05"/>
    <w:rsid w:val="00633A4B"/>
    <w:rsid w:val="00633CAB"/>
    <w:rsid w:val="00633CDF"/>
    <w:rsid w:val="006343C8"/>
    <w:rsid w:val="00634455"/>
    <w:rsid w:val="006349A0"/>
    <w:rsid w:val="00635350"/>
    <w:rsid w:val="00635564"/>
    <w:rsid w:val="006356BD"/>
    <w:rsid w:val="00635892"/>
    <w:rsid w:val="0063592D"/>
    <w:rsid w:val="00635B23"/>
    <w:rsid w:val="00635B39"/>
    <w:rsid w:val="00635CBB"/>
    <w:rsid w:val="00635E06"/>
    <w:rsid w:val="00635FF3"/>
    <w:rsid w:val="00636026"/>
    <w:rsid w:val="00636457"/>
    <w:rsid w:val="0063664B"/>
    <w:rsid w:val="00636784"/>
    <w:rsid w:val="00636F82"/>
    <w:rsid w:val="006376EE"/>
    <w:rsid w:val="006377CA"/>
    <w:rsid w:val="00637A86"/>
    <w:rsid w:val="00637C32"/>
    <w:rsid w:val="00637CA0"/>
    <w:rsid w:val="0064026D"/>
    <w:rsid w:val="00640685"/>
    <w:rsid w:val="00640824"/>
    <w:rsid w:val="00640935"/>
    <w:rsid w:val="00640B19"/>
    <w:rsid w:val="00640C40"/>
    <w:rsid w:val="00641095"/>
    <w:rsid w:val="00641192"/>
    <w:rsid w:val="0064141A"/>
    <w:rsid w:val="00641591"/>
    <w:rsid w:val="006415CF"/>
    <w:rsid w:val="00641707"/>
    <w:rsid w:val="006418F0"/>
    <w:rsid w:val="00641B12"/>
    <w:rsid w:val="00642059"/>
    <w:rsid w:val="00642538"/>
    <w:rsid w:val="006428AC"/>
    <w:rsid w:val="00642A3C"/>
    <w:rsid w:val="00642EB1"/>
    <w:rsid w:val="0064316C"/>
    <w:rsid w:val="00643232"/>
    <w:rsid w:val="006436DF"/>
    <w:rsid w:val="00643CD3"/>
    <w:rsid w:val="00643ECF"/>
    <w:rsid w:val="006449EC"/>
    <w:rsid w:val="00644B0C"/>
    <w:rsid w:val="00644C82"/>
    <w:rsid w:val="00644CBE"/>
    <w:rsid w:val="0064510C"/>
    <w:rsid w:val="0064511C"/>
    <w:rsid w:val="0064523B"/>
    <w:rsid w:val="00645B96"/>
    <w:rsid w:val="00645E08"/>
    <w:rsid w:val="006460BD"/>
    <w:rsid w:val="006462EA"/>
    <w:rsid w:val="00646A38"/>
    <w:rsid w:val="00646C53"/>
    <w:rsid w:val="00646CC7"/>
    <w:rsid w:val="006473D1"/>
    <w:rsid w:val="006474F5"/>
    <w:rsid w:val="006475E2"/>
    <w:rsid w:val="00650170"/>
    <w:rsid w:val="00650894"/>
    <w:rsid w:val="0065100C"/>
    <w:rsid w:val="006515E6"/>
    <w:rsid w:val="006517E2"/>
    <w:rsid w:val="0065188C"/>
    <w:rsid w:val="00651892"/>
    <w:rsid w:val="006518F1"/>
    <w:rsid w:val="00651BD3"/>
    <w:rsid w:val="00651FA9"/>
    <w:rsid w:val="006522BD"/>
    <w:rsid w:val="006523AD"/>
    <w:rsid w:val="006523C6"/>
    <w:rsid w:val="006526FF"/>
    <w:rsid w:val="006527B6"/>
    <w:rsid w:val="00652AF2"/>
    <w:rsid w:val="00652BD8"/>
    <w:rsid w:val="00652D75"/>
    <w:rsid w:val="00652F73"/>
    <w:rsid w:val="00652FA4"/>
    <w:rsid w:val="0065323A"/>
    <w:rsid w:val="00653656"/>
    <w:rsid w:val="006538B6"/>
    <w:rsid w:val="00653E2B"/>
    <w:rsid w:val="00653EA0"/>
    <w:rsid w:val="00653F50"/>
    <w:rsid w:val="00653FAA"/>
    <w:rsid w:val="0065441E"/>
    <w:rsid w:val="00654516"/>
    <w:rsid w:val="00654A18"/>
    <w:rsid w:val="006551F3"/>
    <w:rsid w:val="0065545C"/>
    <w:rsid w:val="006555D9"/>
    <w:rsid w:val="006562A9"/>
    <w:rsid w:val="00656812"/>
    <w:rsid w:val="00656E9D"/>
    <w:rsid w:val="0065711D"/>
    <w:rsid w:val="0065719F"/>
    <w:rsid w:val="0065760B"/>
    <w:rsid w:val="00657741"/>
    <w:rsid w:val="006579A8"/>
    <w:rsid w:val="00657E7A"/>
    <w:rsid w:val="00657FF6"/>
    <w:rsid w:val="00660967"/>
    <w:rsid w:val="006609BC"/>
    <w:rsid w:val="00660AF3"/>
    <w:rsid w:val="00660BD5"/>
    <w:rsid w:val="00660DA8"/>
    <w:rsid w:val="00660ED2"/>
    <w:rsid w:val="00660F29"/>
    <w:rsid w:val="00660FFB"/>
    <w:rsid w:val="0066124A"/>
    <w:rsid w:val="00661383"/>
    <w:rsid w:val="00661707"/>
    <w:rsid w:val="00661749"/>
    <w:rsid w:val="00661912"/>
    <w:rsid w:val="00661AB4"/>
    <w:rsid w:val="00661C77"/>
    <w:rsid w:val="00661CA0"/>
    <w:rsid w:val="00662729"/>
    <w:rsid w:val="00662900"/>
    <w:rsid w:val="006629F8"/>
    <w:rsid w:val="00662CD6"/>
    <w:rsid w:val="00662D61"/>
    <w:rsid w:val="00663237"/>
    <w:rsid w:val="0066330A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2F5"/>
    <w:rsid w:val="00665646"/>
    <w:rsid w:val="0066569F"/>
    <w:rsid w:val="00665702"/>
    <w:rsid w:val="00665A2E"/>
    <w:rsid w:val="00666000"/>
    <w:rsid w:val="0066603D"/>
    <w:rsid w:val="00666343"/>
    <w:rsid w:val="00666444"/>
    <w:rsid w:val="0066652F"/>
    <w:rsid w:val="00666596"/>
    <w:rsid w:val="00666E0F"/>
    <w:rsid w:val="00666F77"/>
    <w:rsid w:val="0066705C"/>
    <w:rsid w:val="00667351"/>
    <w:rsid w:val="00667EAC"/>
    <w:rsid w:val="0067034C"/>
    <w:rsid w:val="00670602"/>
    <w:rsid w:val="006708E4"/>
    <w:rsid w:val="00670EDB"/>
    <w:rsid w:val="00671042"/>
    <w:rsid w:val="006713F8"/>
    <w:rsid w:val="0067191A"/>
    <w:rsid w:val="00671968"/>
    <w:rsid w:val="00671B73"/>
    <w:rsid w:val="00671E6C"/>
    <w:rsid w:val="00671F07"/>
    <w:rsid w:val="0067240C"/>
    <w:rsid w:val="00672444"/>
    <w:rsid w:val="006724D8"/>
    <w:rsid w:val="00672706"/>
    <w:rsid w:val="00672A85"/>
    <w:rsid w:val="00672E18"/>
    <w:rsid w:val="00672F0E"/>
    <w:rsid w:val="00672F92"/>
    <w:rsid w:val="00673193"/>
    <w:rsid w:val="006731A0"/>
    <w:rsid w:val="00673B85"/>
    <w:rsid w:val="00673FF1"/>
    <w:rsid w:val="006742FA"/>
    <w:rsid w:val="006744D9"/>
    <w:rsid w:val="00674523"/>
    <w:rsid w:val="00674954"/>
    <w:rsid w:val="00674B79"/>
    <w:rsid w:val="00674F2B"/>
    <w:rsid w:val="00674F8B"/>
    <w:rsid w:val="00674FE9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48F"/>
    <w:rsid w:val="006765A2"/>
    <w:rsid w:val="006765E2"/>
    <w:rsid w:val="00676AED"/>
    <w:rsid w:val="00676D1B"/>
    <w:rsid w:val="00676E0A"/>
    <w:rsid w:val="006771D9"/>
    <w:rsid w:val="006775BB"/>
    <w:rsid w:val="006778C8"/>
    <w:rsid w:val="006779FB"/>
    <w:rsid w:val="00677BBF"/>
    <w:rsid w:val="00677C1D"/>
    <w:rsid w:val="00677FB7"/>
    <w:rsid w:val="00680255"/>
    <w:rsid w:val="00680259"/>
    <w:rsid w:val="00680629"/>
    <w:rsid w:val="00680635"/>
    <w:rsid w:val="006806E8"/>
    <w:rsid w:val="00680720"/>
    <w:rsid w:val="0068084C"/>
    <w:rsid w:val="00680F82"/>
    <w:rsid w:val="00680FAC"/>
    <w:rsid w:val="0068109C"/>
    <w:rsid w:val="006813B7"/>
    <w:rsid w:val="0068160A"/>
    <w:rsid w:val="00681853"/>
    <w:rsid w:val="00681B13"/>
    <w:rsid w:val="00681D62"/>
    <w:rsid w:val="00681DDD"/>
    <w:rsid w:val="006825A5"/>
    <w:rsid w:val="00682892"/>
    <w:rsid w:val="00682C79"/>
    <w:rsid w:val="00682D86"/>
    <w:rsid w:val="00682DEC"/>
    <w:rsid w:val="00682E09"/>
    <w:rsid w:val="00682EF1"/>
    <w:rsid w:val="0068341A"/>
    <w:rsid w:val="00683F7E"/>
    <w:rsid w:val="006843AF"/>
    <w:rsid w:val="006847EE"/>
    <w:rsid w:val="00684CED"/>
    <w:rsid w:val="00684E93"/>
    <w:rsid w:val="00684EB8"/>
    <w:rsid w:val="00685211"/>
    <w:rsid w:val="006860DF"/>
    <w:rsid w:val="00686273"/>
    <w:rsid w:val="006862B3"/>
    <w:rsid w:val="006862E1"/>
    <w:rsid w:val="006863FD"/>
    <w:rsid w:val="006866C0"/>
    <w:rsid w:val="006866EF"/>
    <w:rsid w:val="006867FE"/>
    <w:rsid w:val="00687024"/>
    <w:rsid w:val="00687092"/>
    <w:rsid w:val="006870D0"/>
    <w:rsid w:val="00687EB2"/>
    <w:rsid w:val="00687F7D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1DEC"/>
    <w:rsid w:val="006920D6"/>
    <w:rsid w:val="006924C8"/>
    <w:rsid w:val="00692524"/>
    <w:rsid w:val="0069257A"/>
    <w:rsid w:val="00692883"/>
    <w:rsid w:val="00692C6D"/>
    <w:rsid w:val="00692DE4"/>
    <w:rsid w:val="00692E62"/>
    <w:rsid w:val="00692FE2"/>
    <w:rsid w:val="00693111"/>
    <w:rsid w:val="00693165"/>
    <w:rsid w:val="00693266"/>
    <w:rsid w:val="00693469"/>
    <w:rsid w:val="00693629"/>
    <w:rsid w:val="006937D5"/>
    <w:rsid w:val="00693962"/>
    <w:rsid w:val="00694163"/>
    <w:rsid w:val="0069427A"/>
    <w:rsid w:val="006947F0"/>
    <w:rsid w:val="0069487A"/>
    <w:rsid w:val="006949C6"/>
    <w:rsid w:val="006949FC"/>
    <w:rsid w:val="00694AF3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648"/>
    <w:rsid w:val="006977FF"/>
    <w:rsid w:val="00697A58"/>
    <w:rsid w:val="00697F17"/>
    <w:rsid w:val="006A0187"/>
    <w:rsid w:val="006A06C5"/>
    <w:rsid w:val="006A0C62"/>
    <w:rsid w:val="006A0DD0"/>
    <w:rsid w:val="006A0FC3"/>
    <w:rsid w:val="006A14E5"/>
    <w:rsid w:val="006A1679"/>
    <w:rsid w:val="006A179B"/>
    <w:rsid w:val="006A1944"/>
    <w:rsid w:val="006A1C5C"/>
    <w:rsid w:val="006A1CE1"/>
    <w:rsid w:val="006A2474"/>
    <w:rsid w:val="006A26A1"/>
    <w:rsid w:val="006A2708"/>
    <w:rsid w:val="006A2793"/>
    <w:rsid w:val="006A281A"/>
    <w:rsid w:val="006A28BE"/>
    <w:rsid w:val="006A2CE8"/>
    <w:rsid w:val="006A2E03"/>
    <w:rsid w:val="006A2E0D"/>
    <w:rsid w:val="006A3038"/>
    <w:rsid w:val="006A359A"/>
    <w:rsid w:val="006A364B"/>
    <w:rsid w:val="006A365E"/>
    <w:rsid w:val="006A40FB"/>
    <w:rsid w:val="006A4FF4"/>
    <w:rsid w:val="006A50C2"/>
    <w:rsid w:val="006A516B"/>
    <w:rsid w:val="006A522C"/>
    <w:rsid w:val="006A549A"/>
    <w:rsid w:val="006A56A0"/>
    <w:rsid w:val="006A5AF2"/>
    <w:rsid w:val="006A5C19"/>
    <w:rsid w:val="006A6115"/>
    <w:rsid w:val="006A64C8"/>
    <w:rsid w:val="006A66CA"/>
    <w:rsid w:val="006A6875"/>
    <w:rsid w:val="006A6B7C"/>
    <w:rsid w:val="006A6D3A"/>
    <w:rsid w:val="006A77A1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407"/>
    <w:rsid w:val="006B1C59"/>
    <w:rsid w:val="006B217F"/>
    <w:rsid w:val="006B226D"/>
    <w:rsid w:val="006B243C"/>
    <w:rsid w:val="006B257A"/>
    <w:rsid w:val="006B25D4"/>
    <w:rsid w:val="006B25E9"/>
    <w:rsid w:val="006B29C7"/>
    <w:rsid w:val="006B2AD2"/>
    <w:rsid w:val="006B2F0D"/>
    <w:rsid w:val="006B345B"/>
    <w:rsid w:val="006B36C2"/>
    <w:rsid w:val="006B3D16"/>
    <w:rsid w:val="006B3E16"/>
    <w:rsid w:val="006B4293"/>
    <w:rsid w:val="006B4331"/>
    <w:rsid w:val="006B469E"/>
    <w:rsid w:val="006B49F6"/>
    <w:rsid w:val="006B53CB"/>
    <w:rsid w:val="006B5485"/>
    <w:rsid w:val="006B568C"/>
    <w:rsid w:val="006B59E2"/>
    <w:rsid w:val="006B5DD2"/>
    <w:rsid w:val="006B5E42"/>
    <w:rsid w:val="006B6378"/>
    <w:rsid w:val="006B6402"/>
    <w:rsid w:val="006B68B8"/>
    <w:rsid w:val="006B69C4"/>
    <w:rsid w:val="006B6B41"/>
    <w:rsid w:val="006B6C34"/>
    <w:rsid w:val="006B6C3E"/>
    <w:rsid w:val="006B6DAA"/>
    <w:rsid w:val="006B7132"/>
    <w:rsid w:val="006B770C"/>
    <w:rsid w:val="006B7739"/>
    <w:rsid w:val="006B77EA"/>
    <w:rsid w:val="006B77EF"/>
    <w:rsid w:val="006B78FC"/>
    <w:rsid w:val="006B7D70"/>
    <w:rsid w:val="006B7F15"/>
    <w:rsid w:val="006C0349"/>
    <w:rsid w:val="006C08CC"/>
    <w:rsid w:val="006C090B"/>
    <w:rsid w:val="006C0A93"/>
    <w:rsid w:val="006C0EB7"/>
    <w:rsid w:val="006C0F6D"/>
    <w:rsid w:val="006C1379"/>
    <w:rsid w:val="006C137B"/>
    <w:rsid w:val="006C13BE"/>
    <w:rsid w:val="006C18B7"/>
    <w:rsid w:val="006C1993"/>
    <w:rsid w:val="006C19D1"/>
    <w:rsid w:val="006C19FF"/>
    <w:rsid w:val="006C2028"/>
    <w:rsid w:val="006C2094"/>
    <w:rsid w:val="006C235E"/>
    <w:rsid w:val="006C2763"/>
    <w:rsid w:val="006C27F2"/>
    <w:rsid w:val="006C29E2"/>
    <w:rsid w:val="006C2C1C"/>
    <w:rsid w:val="006C324A"/>
    <w:rsid w:val="006C341C"/>
    <w:rsid w:val="006C3E1E"/>
    <w:rsid w:val="006C417E"/>
    <w:rsid w:val="006C423A"/>
    <w:rsid w:val="006C43D4"/>
    <w:rsid w:val="006C4435"/>
    <w:rsid w:val="006C44DF"/>
    <w:rsid w:val="006C48DA"/>
    <w:rsid w:val="006C53A4"/>
    <w:rsid w:val="006C5631"/>
    <w:rsid w:val="006C56A7"/>
    <w:rsid w:val="006C58F9"/>
    <w:rsid w:val="006C597F"/>
    <w:rsid w:val="006C5A1D"/>
    <w:rsid w:val="006C5AF5"/>
    <w:rsid w:val="006C5CBC"/>
    <w:rsid w:val="006C5D35"/>
    <w:rsid w:val="006C5EB5"/>
    <w:rsid w:val="006C5F21"/>
    <w:rsid w:val="006C63CD"/>
    <w:rsid w:val="006C64F5"/>
    <w:rsid w:val="006C657B"/>
    <w:rsid w:val="006C6B20"/>
    <w:rsid w:val="006C6F20"/>
    <w:rsid w:val="006C704C"/>
    <w:rsid w:val="006C7168"/>
    <w:rsid w:val="006C738A"/>
    <w:rsid w:val="006C7394"/>
    <w:rsid w:val="006C757A"/>
    <w:rsid w:val="006C7711"/>
    <w:rsid w:val="006C7B21"/>
    <w:rsid w:val="006C7C5A"/>
    <w:rsid w:val="006C7D6F"/>
    <w:rsid w:val="006D0A80"/>
    <w:rsid w:val="006D0C23"/>
    <w:rsid w:val="006D0E98"/>
    <w:rsid w:val="006D1619"/>
    <w:rsid w:val="006D1AAE"/>
    <w:rsid w:val="006D1AD9"/>
    <w:rsid w:val="006D1C79"/>
    <w:rsid w:val="006D1FA8"/>
    <w:rsid w:val="006D21C3"/>
    <w:rsid w:val="006D220D"/>
    <w:rsid w:val="006D25D1"/>
    <w:rsid w:val="006D281C"/>
    <w:rsid w:val="006D2B62"/>
    <w:rsid w:val="006D2C2F"/>
    <w:rsid w:val="006D300C"/>
    <w:rsid w:val="006D3025"/>
    <w:rsid w:val="006D3181"/>
    <w:rsid w:val="006D342F"/>
    <w:rsid w:val="006D3560"/>
    <w:rsid w:val="006D35FD"/>
    <w:rsid w:val="006D385D"/>
    <w:rsid w:val="006D39E1"/>
    <w:rsid w:val="006D3B12"/>
    <w:rsid w:val="006D3BDC"/>
    <w:rsid w:val="006D3D0F"/>
    <w:rsid w:val="006D4032"/>
    <w:rsid w:val="006D4303"/>
    <w:rsid w:val="006D4617"/>
    <w:rsid w:val="006D4A70"/>
    <w:rsid w:val="006D4E84"/>
    <w:rsid w:val="006D539D"/>
    <w:rsid w:val="006D544B"/>
    <w:rsid w:val="006D573B"/>
    <w:rsid w:val="006D5832"/>
    <w:rsid w:val="006D5EB3"/>
    <w:rsid w:val="006D61EE"/>
    <w:rsid w:val="006D63AC"/>
    <w:rsid w:val="006D66DC"/>
    <w:rsid w:val="006D6F36"/>
    <w:rsid w:val="006D7134"/>
    <w:rsid w:val="006D7740"/>
    <w:rsid w:val="006D788C"/>
    <w:rsid w:val="006D7BDC"/>
    <w:rsid w:val="006D7D7E"/>
    <w:rsid w:val="006D7EAD"/>
    <w:rsid w:val="006E00C5"/>
    <w:rsid w:val="006E0370"/>
    <w:rsid w:val="006E06EC"/>
    <w:rsid w:val="006E0E9E"/>
    <w:rsid w:val="006E1076"/>
    <w:rsid w:val="006E14A4"/>
    <w:rsid w:val="006E166B"/>
    <w:rsid w:val="006E198F"/>
    <w:rsid w:val="006E1AAB"/>
    <w:rsid w:val="006E1B28"/>
    <w:rsid w:val="006E1D6C"/>
    <w:rsid w:val="006E1F59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3A31"/>
    <w:rsid w:val="006E40B0"/>
    <w:rsid w:val="006E4356"/>
    <w:rsid w:val="006E437E"/>
    <w:rsid w:val="006E46D0"/>
    <w:rsid w:val="006E4840"/>
    <w:rsid w:val="006E4A37"/>
    <w:rsid w:val="006E5090"/>
    <w:rsid w:val="006E5D2B"/>
    <w:rsid w:val="006E639B"/>
    <w:rsid w:val="006E6496"/>
    <w:rsid w:val="006E6789"/>
    <w:rsid w:val="006E68E8"/>
    <w:rsid w:val="006E6A39"/>
    <w:rsid w:val="006E6F7A"/>
    <w:rsid w:val="006E71EB"/>
    <w:rsid w:val="006E737F"/>
    <w:rsid w:val="006E7579"/>
    <w:rsid w:val="006E75CA"/>
    <w:rsid w:val="006E75DA"/>
    <w:rsid w:val="006E7673"/>
    <w:rsid w:val="006E778F"/>
    <w:rsid w:val="006E7859"/>
    <w:rsid w:val="006E7871"/>
    <w:rsid w:val="006E7877"/>
    <w:rsid w:val="006E7C5B"/>
    <w:rsid w:val="006E7F5C"/>
    <w:rsid w:val="006F0016"/>
    <w:rsid w:val="006F0046"/>
    <w:rsid w:val="006F00CC"/>
    <w:rsid w:val="006F01C0"/>
    <w:rsid w:val="006F043E"/>
    <w:rsid w:val="006F0709"/>
    <w:rsid w:val="006F085A"/>
    <w:rsid w:val="006F09BA"/>
    <w:rsid w:val="006F0ACE"/>
    <w:rsid w:val="006F0CF5"/>
    <w:rsid w:val="006F0D52"/>
    <w:rsid w:val="006F12D3"/>
    <w:rsid w:val="006F1573"/>
    <w:rsid w:val="006F15D2"/>
    <w:rsid w:val="006F2888"/>
    <w:rsid w:val="006F3228"/>
    <w:rsid w:val="006F32DC"/>
    <w:rsid w:val="006F337D"/>
    <w:rsid w:val="006F33FB"/>
    <w:rsid w:val="006F38E6"/>
    <w:rsid w:val="006F3EF6"/>
    <w:rsid w:val="006F3F09"/>
    <w:rsid w:val="006F40B5"/>
    <w:rsid w:val="006F4165"/>
    <w:rsid w:val="006F43B5"/>
    <w:rsid w:val="006F4641"/>
    <w:rsid w:val="006F46B2"/>
    <w:rsid w:val="006F484E"/>
    <w:rsid w:val="006F490C"/>
    <w:rsid w:val="006F4AA6"/>
    <w:rsid w:val="006F4C0D"/>
    <w:rsid w:val="006F4DBC"/>
    <w:rsid w:val="006F4F21"/>
    <w:rsid w:val="006F52D8"/>
    <w:rsid w:val="006F543C"/>
    <w:rsid w:val="006F558F"/>
    <w:rsid w:val="006F55ED"/>
    <w:rsid w:val="006F5850"/>
    <w:rsid w:val="006F5886"/>
    <w:rsid w:val="006F5ED3"/>
    <w:rsid w:val="006F6203"/>
    <w:rsid w:val="006F6766"/>
    <w:rsid w:val="006F683B"/>
    <w:rsid w:val="006F69B4"/>
    <w:rsid w:val="006F6B0A"/>
    <w:rsid w:val="006F6B45"/>
    <w:rsid w:val="006F6BD6"/>
    <w:rsid w:val="006F6E6E"/>
    <w:rsid w:val="006F6F6C"/>
    <w:rsid w:val="006F7119"/>
    <w:rsid w:val="006F71E9"/>
    <w:rsid w:val="006F7411"/>
    <w:rsid w:val="006F7B07"/>
    <w:rsid w:val="006F7BA6"/>
    <w:rsid w:val="006F7BC8"/>
    <w:rsid w:val="007002E6"/>
    <w:rsid w:val="00700459"/>
    <w:rsid w:val="007006F5"/>
    <w:rsid w:val="00700830"/>
    <w:rsid w:val="007008B9"/>
    <w:rsid w:val="00700B03"/>
    <w:rsid w:val="00700F78"/>
    <w:rsid w:val="00701072"/>
    <w:rsid w:val="00701080"/>
    <w:rsid w:val="007010DA"/>
    <w:rsid w:val="007014DA"/>
    <w:rsid w:val="00701947"/>
    <w:rsid w:val="00701DA0"/>
    <w:rsid w:val="00701FBC"/>
    <w:rsid w:val="007027C6"/>
    <w:rsid w:val="00702C38"/>
    <w:rsid w:val="00703B69"/>
    <w:rsid w:val="00703C76"/>
    <w:rsid w:val="00703D0C"/>
    <w:rsid w:val="00703E42"/>
    <w:rsid w:val="00704120"/>
    <w:rsid w:val="007041ED"/>
    <w:rsid w:val="007043FF"/>
    <w:rsid w:val="00704473"/>
    <w:rsid w:val="00704757"/>
    <w:rsid w:val="007047D6"/>
    <w:rsid w:val="0070482E"/>
    <w:rsid w:val="00704C1F"/>
    <w:rsid w:val="00704C63"/>
    <w:rsid w:val="00705161"/>
    <w:rsid w:val="00705200"/>
    <w:rsid w:val="00705C3E"/>
    <w:rsid w:val="00705DFD"/>
    <w:rsid w:val="00705EB8"/>
    <w:rsid w:val="00705F4A"/>
    <w:rsid w:val="00706009"/>
    <w:rsid w:val="00706076"/>
    <w:rsid w:val="00706435"/>
    <w:rsid w:val="00706633"/>
    <w:rsid w:val="00706CEE"/>
    <w:rsid w:val="00706E8A"/>
    <w:rsid w:val="00706E8F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201"/>
    <w:rsid w:val="0071134D"/>
    <w:rsid w:val="0071152C"/>
    <w:rsid w:val="0071157E"/>
    <w:rsid w:val="0071176E"/>
    <w:rsid w:val="00711845"/>
    <w:rsid w:val="00711BB4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09E"/>
    <w:rsid w:val="00714542"/>
    <w:rsid w:val="00714869"/>
    <w:rsid w:val="00714876"/>
    <w:rsid w:val="00715079"/>
    <w:rsid w:val="00715B74"/>
    <w:rsid w:val="00715E70"/>
    <w:rsid w:val="00715EFF"/>
    <w:rsid w:val="00715F4E"/>
    <w:rsid w:val="00716001"/>
    <w:rsid w:val="00716187"/>
    <w:rsid w:val="00716258"/>
    <w:rsid w:val="0071645D"/>
    <w:rsid w:val="0071660B"/>
    <w:rsid w:val="00716B92"/>
    <w:rsid w:val="00716E18"/>
    <w:rsid w:val="0071703B"/>
    <w:rsid w:val="0071731A"/>
    <w:rsid w:val="00717450"/>
    <w:rsid w:val="007174E4"/>
    <w:rsid w:val="00717748"/>
    <w:rsid w:val="00717961"/>
    <w:rsid w:val="00717DB2"/>
    <w:rsid w:val="00720686"/>
    <w:rsid w:val="0072071E"/>
    <w:rsid w:val="00720F4D"/>
    <w:rsid w:val="00721134"/>
    <w:rsid w:val="007213BC"/>
    <w:rsid w:val="00721672"/>
    <w:rsid w:val="007217B0"/>
    <w:rsid w:val="00721CB7"/>
    <w:rsid w:val="00721DBA"/>
    <w:rsid w:val="00721E31"/>
    <w:rsid w:val="00721FD3"/>
    <w:rsid w:val="007225D7"/>
    <w:rsid w:val="007233FF"/>
    <w:rsid w:val="00723537"/>
    <w:rsid w:val="00723562"/>
    <w:rsid w:val="007236F8"/>
    <w:rsid w:val="0072386D"/>
    <w:rsid w:val="00723C19"/>
    <w:rsid w:val="00723E59"/>
    <w:rsid w:val="00723EA4"/>
    <w:rsid w:val="00724675"/>
    <w:rsid w:val="007246DE"/>
    <w:rsid w:val="007247EE"/>
    <w:rsid w:val="00724C7B"/>
    <w:rsid w:val="0072501F"/>
    <w:rsid w:val="007253E6"/>
    <w:rsid w:val="0072553A"/>
    <w:rsid w:val="007255B7"/>
    <w:rsid w:val="007257B6"/>
    <w:rsid w:val="00725A5B"/>
    <w:rsid w:val="00725A69"/>
    <w:rsid w:val="00725C03"/>
    <w:rsid w:val="0072664F"/>
    <w:rsid w:val="00726709"/>
    <w:rsid w:val="00726864"/>
    <w:rsid w:val="007268DB"/>
    <w:rsid w:val="00726F3D"/>
    <w:rsid w:val="00727071"/>
    <w:rsid w:val="00727242"/>
    <w:rsid w:val="00727592"/>
    <w:rsid w:val="00727661"/>
    <w:rsid w:val="00727AFA"/>
    <w:rsid w:val="00727E45"/>
    <w:rsid w:val="00727F4F"/>
    <w:rsid w:val="007305C3"/>
    <w:rsid w:val="00730600"/>
    <w:rsid w:val="00730AF5"/>
    <w:rsid w:val="00731013"/>
    <w:rsid w:val="00731221"/>
    <w:rsid w:val="0073128D"/>
    <w:rsid w:val="00731428"/>
    <w:rsid w:val="0073169F"/>
    <w:rsid w:val="007316F1"/>
    <w:rsid w:val="007322A6"/>
    <w:rsid w:val="0073255D"/>
    <w:rsid w:val="007325EF"/>
    <w:rsid w:val="00732D91"/>
    <w:rsid w:val="00732E16"/>
    <w:rsid w:val="00733084"/>
    <w:rsid w:val="007332F4"/>
    <w:rsid w:val="0073334B"/>
    <w:rsid w:val="00733773"/>
    <w:rsid w:val="007337EC"/>
    <w:rsid w:val="0073384C"/>
    <w:rsid w:val="00733CCC"/>
    <w:rsid w:val="00733D76"/>
    <w:rsid w:val="00733FA9"/>
    <w:rsid w:val="0073413D"/>
    <w:rsid w:val="0073419D"/>
    <w:rsid w:val="00734626"/>
    <w:rsid w:val="00734828"/>
    <w:rsid w:val="0073503C"/>
    <w:rsid w:val="0073511F"/>
    <w:rsid w:val="00735177"/>
    <w:rsid w:val="00735312"/>
    <w:rsid w:val="00735446"/>
    <w:rsid w:val="007357D1"/>
    <w:rsid w:val="00735B9A"/>
    <w:rsid w:val="00735CAA"/>
    <w:rsid w:val="00735CD3"/>
    <w:rsid w:val="00735FE7"/>
    <w:rsid w:val="007360A3"/>
    <w:rsid w:val="00736894"/>
    <w:rsid w:val="00736D20"/>
    <w:rsid w:val="00736DF7"/>
    <w:rsid w:val="00737096"/>
    <w:rsid w:val="007370ED"/>
    <w:rsid w:val="00737580"/>
    <w:rsid w:val="00737707"/>
    <w:rsid w:val="00737DEA"/>
    <w:rsid w:val="00737ED7"/>
    <w:rsid w:val="00737F03"/>
    <w:rsid w:val="00740023"/>
    <w:rsid w:val="007403B1"/>
    <w:rsid w:val="00740402"/>
    <w:rsid w:val="007408AF"/>
    <w:rsid w:val="00740924"/>
    <w:rsid w:val="00740A44"/>
    <w:rsid w:val="007418F6"/>
    <w:rsid w:val="00741ED7"/>
    <w:rsid w:val="00741FF4"/>
    <w:rsid w:val="007420DD"/>
    <w:rsid w:val="0074249E"/>
    <w:rsid w:val="0074272E"/>
    <w:rsid w:val="00742990"/>
    <w:rsid w:val="00742C4C"/>
    <w:rsid w:val="00742D2E"/>
    <w:rsid w:val="00742F94"/>
    <w:rsid w:val="00743185"/>
    <w:rsid w:val="00743917"/>
    <w:rsid w:val="00743ADE"/>
    <w:rsid w:val="00743C64"/>
    <w:rsid w:val="0074454D"/>
    <w:rsid w:val="00744550"/>
    <w:rsid w:val="00744556"/>
    <w:rsid w:val="00744955"/>
    <w:rsid w:val="00744A2F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47B31"/>
    <w:rsid w:val="00750205"/>
    <w:rsid w:val="00750207"/>
    <w:rsid w:val="00750460"/>
    <w:rsid w:val="00750C3A"/>
    <w:rsid w:val="00750C61"/>
    <w:rsid w:val="00751024"/>
    <w:rsid w:val="00751067"/>
    <w:rsid w:val="007510C4"/>
    <w:rsid w:val="007515DC"/>
    <w:rsid w:val="00751946"/>
    <w:rsid w:val="00751CF0"/>
    <w:rsid w:val="0075241F"/>
    <w:rsid w:val="007525C2"/>
    <w:rsid w:val="0075287C"/>
    <w:rsid w:val="00752882"/>
    <w:rsid w:val="00752974"/>
    <w:rsid w:val="00752A4B"/>
    <w:rsid w:val="00752AE0"/>
    <w:rsid w:val="00752B07"/>
    <w:rsid w:val="00752E21"/>
    <w:rsid w:val="00753109"/>
    <w:rsid w:val="00753473"/>
    <w:rsid w:val="007535AF"/>
    <w:rsid w:val="00754480"/>
    <w:rsid w:val="00754517"/>
    <w:rsid w:val="00754AAD"/>
    <w:rsid w:val="00754B38"/>
    <w:rsid w:val="00754CE6"/>
    <w:rsid w:val="00754D26"/>
    <w:rsid w:val="00754DE9"/>
    <w:rsid w:val="00754F83"/>
    <w:rsid w:val="00755001"/>
    <w:rsid w:val="007550B4"/>
    <w:rsid w:val="00755327"/>
    <w:rsid w:val="00755446"/>
    <w:rsid w:val="007555B3"/>
    <w:rsid w:val="00755A96"/>
    <w:rsid w:val="00755BF9"/>
    <w:rsid w:val="00756052"/>
    <w:rsid w:val="00756289"/>
    <w:rsid w:val="00756BAF"/>
    <w:rsid w:val="00756E8E"/>
    <w:rsid w:val="00757096"/>
    <w:rsid w:val="0075737B"/>
    <w:rsid w:val="007573CD"/>
    <w:rsid w:val="00757686"/>
    <w:rsid w:val="007576BA"/>
    <w:rsid w:val="00757C39"/>
    <w:rsid w:val="00757F25"/>
    <w:rsid w:val="007601B6"/>
    <w:rsid w:val="007602C8"/>
    <w:rsid w:val="007604A3"/>
    <w:rsid w:val="007608FB"/>
    <w:rsid w:val="007609EE"/>
    <w:rsid w:val="00761023"/>
    <w:rsid w:val="0076139F"/>
    <w:rsid w:val="00761485"/>
    <w:rsid w:val="00761904"/>
    <w:rsid w:val="00761A4E"/>
    <w:rsid w:val="007620EB"/>
    <w:rsid w:val="0076227C"/>
    <w:rsid w:val="007622DB"/>
    <w:rsid w:val="00762567"/>
    <w:rsid w:val="00762588"/>
    <w:rsid w:val="0076268A"/>
    <w:rsid w:val="00762691"/>
    <w:rsid w:val="00762ED5"/>
    <w:rsid w:val="007631E2"/>
    <w:rsid w:val="007635E1"/>
    <w:rsid w:val="007637CA"/>
    <w:rsid w:val="007639B2"/>
    <w:rsid w:val="00763E0C"/>
    <w:rsid w:val="00763FEB"/>
    <w:rsid w:val="00763FED"/>
    <w:rsid w:val="00764257"/>
    <w:rsid w:val="007642FA"/>
    <w:rsid w:val="0076433C"/>
    <w:rsid w:val="0076473A"/>
    <w:rsid w:val="0076497B"/>
    <w:rsid w:val="00764A45"/>
    <w:rsid w:val="007653C6"/>
    <w:rsid w:val="00765416"/>
    <w:rsid w:val="00765433"/>
    <w:rsid w:val="00765478"/>
    <w:rsid w:val="007656A9"/>
    <w:rsid w:val="00765749"/>
    <w:rsid w:val="007658B6"/>
    <w:rsid w:val="00765EB7"/>
    <w:rsid w:val="007660A7"/>
    <w:rsid w:val="007660CE"/>
    <w:rsid w:val="0076632F"/>
    <w:rsid w:val="007663F2"/>
    <w:rsid w:val="007666BA"/>
    <w:rsid w:val="00766816"/>
    <w:rsid w:val="00767163"/>
    <w:rsid w:val="00767180"/>
    <w:rsid w:val="00767328"/>
    <w:rsid w:val="00767825"/>
    <w:rsid w:val="007679B2"/>
    <w:rsid w:val="00767ECB"/>
    <w:rsid w:val="00767F77"/>
    <w:rsid w:val="00770146"/>
    <w:rsid w:val="00770215"/>
    <w:rsid w:val="00770B2E"/>
    <w:rsid w:val="00770C50"/>
    <w:rsid w:val="00770C66"/>
    <w:rsid w:val="00770DB7"/>
    <w:rsid w:val="00771222"/>
    <w:rsid w:val="007712A7"/>
    <w:rsid w:val="007712D0"/>
    <w:rsid w:val="007716C7"/>
    <w:rsid w:val="00771925"/>
    <w:rsid w:val="00772111"/>
    <w:rsid w:val="0077225D"/>
    <w:rsid w:val="00772287"/>
    <w:rsid w:val="0077228A"/>
    <w:rsid w:val="00772740"/>
    <w:rsid w:val="00772F91"/>
    <w:rsid w:val="00772FDA"/>
    <w:rsid w:val="0077333A"/>
    <w:rsid w:val="00773677"/>
    <w:rsid w:val="007737A8"/>
    <w:rsid w:val="00773927"/>
    <w:rsid w:val="007739A8"/>
    <w:rsid w:val="00773BFF"/>
    <w:rsid w:val="00773F65"/>
    <w:rsid w:val="0077434B"/>
    <w:rsid w:val="007743BE"/>
    <w:rsid w:val="0077480B"/>
    <w:rsid w:val="00775060"/>
    <w:rsid w:val="007754EA"/>
    <w:rsid w:val="007758C8"/>
    <w:rsid w:val="007759A3"/>
    <w:rsid w:val="00775E8F"/>
    <w:rsid w:val="00775F10"/>
    <w:rsid w:val="00775FCD"/>
    <w:rsid w:val="0077627B"/>
    <w:rsid w:val="00776758"/>
    <w:rsid w:val="00776838"/>
    <w:rsid w:val="0077698E"/>
    <w:rsid w:val="007769E7"/>
    <w:rsid w:val="00776B2A"/>
    <w:rsid w:val="00776C95"/>
    <w:rsid w:val="00776D59"/>
    <w:rsid w:val="00776D60"/>
    <w:rsid w:val="00776F8E"/>
    <w:rsid w:val="007771C3"/>
    <w:rsid w:val="0077753C"/>
    <w:rsid w:val="00777AEE"/>
    <w:rsid w:val="00777E61"/>
    <w:rsid w:val="0078012D"/>
    <w:rsid w:val="0078032B"/>
    <w:rsid w:val="00781234"/>
    <w:rsid w:val="007816AF"/>
    <w:rsid w:val="00781FF4"/>
    <w:rsid w:val="0078207D"/>
    <w:rsid w:val="007822EB"/>
    <w:rsid w:val="00782483"/>
    <w:rsid w:val="00783078"/>
    <w:rsid w:val="00783092"/>
    <w:rsid w:val="007833E4"/>
    <w:rsid w:val="00783518"/>
    <w:rsid w:val="007838E4"/>
    <w:rsid w:val="00783A15"/>
    <w:rsid w:val="00783AB7"/>
    <w:rsid w:val="00783F31"/>
    <w:rsid w:val="00783FD5"/>
    <w:rsid w:val="00784143"/>
    <w:rsid w:val="0078441B"/>
    <w:rsid w:val="007846F4"/>
    <w:rsid w:val="00785296"/>
    <w:rsid w:val="007860F3"/>
    <w:rsid w:val="007861A4"/>
    <w:rsid w:val="007861BF"/>
    <w:rsid w:val="00786432"/>
    <w:rsid w:val="007865F2"/>
    <w:rsid w:val="007870F8"/>
    <w:rsid w:val="00787104"/>
    <w:rsid w:val="007876C1"/>
    <w:rsid w:val="00787768"/>
    <w:rsid w:val="00790042"/>
    <w:rsid w:val="007902FF"/>
    <w:rsid w:val="007903C4"/>
    <w:rsid w:val="00790471"/>
    <w:rsid w:val="007905DE"/>
    <w:rsid w:val="00790B6A"/>
    <w:rsid w:val="00790C31"/>
    <w:rsid w:val="00790C57"/>
    <w:rsid w:val="00790D47"/>
    <w:rsid w:val="00790DAA"/>
    <w:rsid w:val="00790FEC"/>
    <w:rsid w:val="00791093"/>
    <w:rsid w:val="0079116D"/>
    <w:rsid w:val="00791450"/>
    <w:rsid w:val="00791509"/>
    <w:rsid w:val="0079183D"/>
    <w:rsid w:val="00791A44"/>
    <w:rsid w:val="00791CC0"/>
    <w:rsid w:val="0079205D"/>
    <w:rsid w:val="00792161"/>
    <w:rsid w:val="007926C5"/>
    <w:rsid w:val="00792C60"/>
    <w:rsid w:val="00793305"/>
    <w:rsid w:val="00793BB5"/>
    <w:rsid w:val="00793C31"/>
    <w:rsid w:val="00793EB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5F38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E2C"/>
    <w:rsid w:val="007A2462"/>
    <w:rsid w:val="007A25B3"/>
    <w:rsid w:val="007A2A21"/>
    <w:rsid w:val="007A2A6E"/>
    <w:rsid w:val="007A323B"/>
    <w:rsid w:val="007A393B"/>
    <w:rsid w:val="007A3A59"/>
    <w:rsid w:val="007A3EB0"/>
    <w:rsid w:val="007A41BB"/>
    <w:rsid w:val="007A4232"/>
    <w:rsid w:val="007A427F"/>
    <w:rsid w:val="007A4593"/>
    <w:rsid w:val="007A45F5"/>
    <w:rsid w:val="007A4713"/>
    <w:rsid w:val="007A47B8"/>
    <w:rsid w:val="007A4912"/>
    <w:rsid w:val="007A560E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098"/>
    <w:rsid w:val="007A6346"/>
    <w:rsid w:val="007A639A"/>
    <w:rsid w:val="007A6809"/>
    <w:rsid w:val="007A6A8C"/>
    <w:rsid w:val="007A72FB"/>
    <w:rsid w:val="007A748E"/>
    <w:rsid w:val="007A753B"/>
    <w:rsid w:val="007A7834"/>
    <w:rsid w:val="007A7856"/>
    <w:rsid w:val="007A7F3A"/>
    <w:rsid w:val="007B0288"/>
    <w:rsid w:val="007B0647"/>
    <w:rsid w:val="007B0A36"/>
    <w:rsid w:val="007B0A67"/>
    <w:rsid w:val="007B0C6C"/>
    <w:rsid w:val="007B0CC3"/>
    <w:rsid w:val="007B0D5D"/>
    <w:rsid w:val="007B0DE3"/>
    <w:rsid w:val="007B0FB3"/>
    <w:rsid w:val="007B11B2"/>
    <w:rsid w:val="007B12A2"/>
    <w:rsid w:val="007B1ED3"/>
    <w:rsid w:val="007B1F93"/>
    <w:rsid w:val="007B2063"/>
    <w:rsid w:val="007B2153"/>
    <w:rsid w:val="007B27D2"/>
    <w:rsid w:val="007B28AF"/>
    <w:rsid w:val="007B2980"/>
    <w:rsid w:val="007B2D45"/>
    <w:rsid w:val="007B2DA1"/>
    <w:rsid w:val="007B3015"/>
    <w:rsid w:val="007B31A5"/>
    <w:rsid w:val="007B3305"/>
    <w:rsid w:val="007B334C"/>
    <w:rsid w:val="007B4248"/>
    <w:rsid w:val="007B437F"/>
    <w:rsid w:val="007B4BC9"/>
    <w:rsid w:val="007B4E29"/>
    <w:rsid w:val="007B4EF8"/>
    <w:rsid w:val="007B5001"/>
    <w:rsid w:val="007B5195"/>
    <w:rsid w:val="007B527A"/>
    <w:rsid w:val="007B54CF"/>
    <w:rsid w:val="007B5707"/>
    <w:rsid w:val="007B58FA"/>
    <w:rsid w:val="007B65A9"/>
    <w:rsid w:val="007B66FD"/>
    <w:rsid w:val="007B67F2"/>
    <w:rsid w:val="007B688F"/>
    <w:rsid w:val="007B6BD5"/>
    <w:rsid w:val="007B6D23"/>
    <w:rsid w:val="007B7164"/>
    <w:rsid w:val="007B7349"/>
    <w:rsid w:val="007B7925"/>
    <w:rsid w:val="007B79A4"/>
    <w:rsid w:val="007B79CB"/>
    <w:rsid w:val="007B7EF8"/>
    <w:rsid w:val="007C08B8"/>
    <w:rsid w:val="007C0A28"/>
    <w:rsid w:val="007C0E45"/>
    <w:rsid w:val="007C1173"/>
    <w:rsid w:val="007C118B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573"/>
    <w:rsid w:val="007C2937"/>
    <w:rsid w:val="007C2EFF"/>
    <w:rsid w:val="007C3016"/>
    <w:rsid w:val="007C3DE6"/>
    <w:rsid w:val="007C3ECD"/>
    <w:rsid w:val="007C42CC"/>
    <w:rsid w:val="007C444C"/>
    <w:rsid w:val="007C446D"/>
    <w:rsid w:val="007C4A05"/>
    <w:rsid w:val="007C4CFB"/>
    <w:rsid w:val="007C4E56"/>
    <w:rsid w:val="007C4FFD"/>
    <w:rsid w:val="007C5473"/>
    <w:rsid w:val="007C54FC"/>
    <w:rsid w:val="007C5588"/>
    <w:rsid w:val="007C599A"/>
    <w:rsid w:val="007C5D8E"/>
    <w:rsid w:val="007C5E19"/>
    <w:rsid w:val="007C6558"/>
    <w:rsid w:val="007C6670"/>
    <w:rsid w:val="007C6688"/>
    <w:rsid w:val="007C6921"/>
    <w:rsid w:val="007C6D24"/>
    <w:rsid w:val="007C6F97"/>
    <w:rsid w:val="007C72A8"/>
    <w:rsid w:val="007C78E4"/>
    <w:rsid w:val="007C7B03"/>
    <w:rsid w:val="007C7C26"/>
    <w:rsid w:val="007D0082"/>
    <w:rsid w:val="007D012E"/>
    <w:rsid w:val="007D0266"/>
    <w:rsid w:val="007D03EB"/>
    <w:rsid w:val="007D052D"/>
    <w:rsid w:val="007D07B4"/>
    <w:rsid w:val="007D0EB2"/>
    <w:rsid w:val="007D103A"/>
    <w:rsid w:val="007D1171"/>
    <w:rsid w:val="007D11B0"/>
    <w:rsid w:val="007D1723"/>
    <w:rsid w:val="007D2109"/>
    <w:rsid w:val="007D2289"/>
    <w:rsid w:val="007D2595"/>
    <w:rsid w:val="007D27A0"/>
    <w:rsid w:val="007D2899"/>
    <w:rsid w:val="007D2EEE"/>
    <w:rsid w:val="007D32C7"/>
    <w:rsid w:val="007D3E85"/>
    <w:rsid w:val="007D433E"/>
    <w:rsid w:val="007D44DA"/>
    <w:rsid w:val="007D478F"/>
    <w:rsid w:val="007D47CD"/>
    <w:rsid w:val="007D5112"/>
    <w:rsid w:val="007D5364"/>
    <w:rsid w:val="007D5457"/>
    <w:rsid w:val="007D57A1"/>
    <w:rsid w:val="007D57D8"/>
    <w:rsid w:val="007D5BFB"/>
    <w:rsid w:val="007D638F"/>
    <w:rsid w:val="007D67D0"/>
    <w:rsid w:val="007D6904"/>
    <w:rsid w:val="007D6B68"/>
    <w:rsid w:val="007D6CE6"/>
    <w:rsid w:val="007D71FB"/>
    <w:rsid w:val="007D7447"/>
    <w:rsid w:val="007D7872"/>
    <w:rsid w:val="007D7E9C"/>
    <w:rsid w:val="007E0200"/>
    <w:rsid w:val="007E040F"/>
    <w:rsid w:val="007E08CF"/>
    <w:rsid w:val="007E0AB0"/>
    <w:rsid w:val="007E0D76"/>
    <w:rsid w:val="007E0D84"/>
    <w:rsid w:val="007E0DE3"/>
    <w:rsid w:val="007E1275"/>
    <w:rsid w:val="007E15E1"/>
    <w:rsid w:val="007E16BA"/>
    <w:rsid w:val="007E16C4"/>
    <w:rsid w:val="007E181D"/>
    <w:rsid w:val="007E211F"/>
    <w:rsid w:val="007E2178"/>
    <w:rsid w:val="007E21BA"/>
    <w:rsid w:val="007E2210"/>
    <w:rsid w:val="007E22AE"/>
    <w:rsid w:val="007E235F"/>
    <w:rsid w:val="007E2505"/>
    <w:rsid w:val="007E259D"/>
    <w:rsid w:val="007E2652"/>
    <w:rsid w:val="007E2DAA"/>
    <w:rsid w:val="007E2DE2"/>
    <w:rsid w:val="007E2E43"/>
    <w:rsid w:val="007E2F5A"/>
    <w:rsid w:val="007E32A1"/>
    <w:rsid w:val="007E32D9"/>
    <w:rsid w:val="007E386F"/>
    <w:rsid w:val="007E393E"/>
    <w:rsid w:val="007E396B"/>
    <w:rsid w:val="007E3AFE"/>
    <w:rsid w:val="007E3C6F"/>
    <w:rsid w:val="007E3DC5"/>
    <w:rsid w:val="007E3DE2"/>
    <w:rsid w:val="007E3E8A"/>
    <w:rsid w:val="007E408E"/>
    <w:rsid w:val="007E415B"/>
    <w:rsid w:val="007E43A6"/>
    <w:rsid w:val="007E4416"/>
    <w:rsid w:val="007E4C66"/>
    <w:rsid w:val="007E4DA6"/>
    <w:rsid w:val="007E4FA7"/>
    <w:rsid w:val="007E5003"/>
    <w:rsid w:val="007E53FA"/>
    <w:rsid w:val="007E573D"/>
    <w:rsid w:val="007E57E8"/>
    <w:rsid w:val="007E58B7"/>
    <w:rsid w:val="007E5C31"/>
    <w:rsid w:val="007E6207"/>
    <w:rsid w:val="007E66F2"/>
    <w:rsid w:val="007E679B"/>
    <w:rsid w:val="007E682F"/>
    <w:rsid w:val="007E6AFF"/>
    <w:rsid w:val="007E6CA4"/>
    <w:rsid w:val="007E6CC2"/>
    <w:rsid w:val="007E6DBC"/>
    <w:rsid w:val="007E6E2F"/>
    <w:rsid w:val="007E7195"/>
    <w:rsid w:val="007E73C2"/>
    <w:rsid w:val="007E74E4"/>
    <w:rsid w:val="007E77DE"/>
    <w:rsid w:val="007E7821"/>
    <w:rsid w:val="007E79C0"/>
    <w:rsid w:val="007E7DAE"/>
    <w:rsid w:val="007F0788"/>
    <w:rsid w:val="007F0B26"/>
    <w:rsid w:val="007F1241"/>
    <w:rsid w:val="007F137B"/>
    <w:rsid w:val="007F1496"/>
    <w:rsid w:val="007F1587"/>
    <w:rsid w:val="007F174F"/>
    <w:rsid w:val="007F18BB"/>
    <w:rsid w:val="007F1A55"/>
    <w:rsid w:val="007F1A91"/>
    <w:rsid w:val="007F20E1"/>
    <w:rsid w:val="007F228F"/>
    <w:rsid w:val="007F2462"/>
    <w:rsid w:val="007F2AAA"/>
    <w:rsid w:val="007F376F"/>
    <w:rsid w:val="007F3B30"/>
    <w:rsid w:val="007F3DF9"/>
    <w:rsid w:val="007F3E1A"/>
    <w:rsid w:val="007F3E81"/>
    <w:rsid w:val="007F3F33"/>
    <w:rsid w:val="007F401F"/>
    <w:rsid w:val="007F4476"/>
    <w:rsid w:val="007F49C1"/>
    <w:rsid w:val="007F4A32"/>
    <w:rsid w:val="007F4AC1"/>
    <w:rsid w:val="007F4FD2"/>
    <w:rsid w:val="007F5144"/>
    <w:rsid w:val="007F51CC"/>
    <w:rsid w:val="007F537A"/>
    <w:rsid w:val="007F5A11"/>
    <w:rsid w:val="007F5F94"/>
    <w:rsid w:val="007F5FFD"/>
    <w:rsid w:val="007F60F5"/>
    <w:rsid w:val="007F6189"/>
    <w:rsid w:val="007F6294"/>
    <w:rsid w:val="007F62B2"/>
    <w:rsid w:val="007F65F6"/>
    <w:rsid w:val="007F66CF"/>
    <w:rsid w:val="007F6BD3"/>
    <w:rsid w:val="007F6E2A"/>
    <w:rsid w:val="007F70A4"/>
    <w:rsid w:val="007F70FE"/>
    <w:rsid w:val="007F7473"/>
    <w:rsid w:val="007F7550"/>
    <w:rsid w:val="007F7987"/>
    <w:rsid w:val="007F7AB9"/>
    <w:rsid w:val="00800130"/>
    <w:rsid w:val="00800407"/>
    <w:rsid w:val="008005B5"/>
    <w:rsid w:val="00800F5B"/>
    <w:rsid w:val="00800FF9"/>
    <w:rsid w:val="0080110F"/>
    <w:rsid w:val="008013C5"/>
    <w:rsid w:val="00801583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0D"/>
    <w:rsid w:val="0080234E"/>
    <w:rsid w:val="00802377"/>
    <w:rsid w:val="00802622"/>
    <w:rsid w:val="0080265C"/>
    <w:rsid w:val="00802B2B"/>
    <w:rsid w:val="00802D6E"/>
    <w:rsid w:val="00802FF9"/>
    <w:rsid w:val="008030B0"/>
    <w:rsid w:val="00803312"/>
    <w:rsid w:val="008037D8"/>
    <w:rsid w:val="00803A8F"/>
    <w:rsid w:val="00803BB2"/>
    <w:rsid w:val="008040C1"/>
    <w:rsid w:val="00804438"/>
    <w:rsid w:val="00804516"/>
    <w:rsid w:val="0080456E"/>
    <w:rsid w:val="00805074"/>
    <w:rsid w:val="0080547C"/>
    <w:rsid w:val="008054A8"/>
    <w:rsid w:val="00805623"/>
    <w:rsid w:val="00805B47"/>
    <w:rsid w:val="00805B67"/>
    <w:rsid w:val="00806051"/>
    <w:rsid w:val="008062F2"/>
    <w:rsid w:val="00806522"/>
    <w:rsid w:val="00806712"/>
    <w:rsid w:val="0080696B"/>
    <w:rsid w:val="0080697E"/>
    <w:rsid w:val="00806A89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5D7"/>
    <w:rsid w:val="00810B6F"/>
    <w:rsid w:val="00810B8A"/>
    <w:rsid w:val="00811071"/>
    <w:rsid w:val="00811553"/>
    <w:rsid w:val="00811565"/>
    <w:rsid w:val="00811AED"/>
    <w:rsid w:val="00812184"/>
    <w:rsid w:val="00812573"/>
    <w:rsid w:val="008125C7"/>
    <w:rsid w:val="008127C1"/>
    <w:rsid w:val="0081280A"/>
    <w:rsid w:val="00812A8F"/>
    <w:rsid w:val="00812F13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5678"/>
    <w:rsid w:val="00815C5B"/>
    <w:rsid w:val="0081614D"/>
    <w:rsid w:val="008162D4"/>
    <w:rsid w:val="00816507"/>
    <w:rsid w:val="0081669C"/>
    <w:rsid w:val="008167D2"/>
    <w:rsid w:val="008169C5"/>
    <w:rsid w:val="008169E8"/>
    <w:rsid w:val="00816A67"/>
    <w:rsid w:val="00816D7E"/>
    <w:rsid w:val="0081746F"/>
    <w:rsid w:val="008174FF"/>
    <w:rsid w:val="00817528"/>
    <w:rsid w:val="00817A62"/>
    <w:rsid w:val="00817B14"/>
    <w:rsid w:val="008201C2"/>
    <w:rsid w:val="008203F3"/>
    <w:rsid w:val="00820676"/>
    <w:rsid w:val="008209B8"/>
    <w:rsid w:val="00820D6E"/>
    <w:rsid w:val="00820F7B"/>
    <w:rsid w:val="00821150"/>
    <w:rsid w:val="00821285"/>
    <w:rsid w:val="008212C0"/>
    <w:rsid w:val="008214CE"/>
    <w:rsid w:val="008216A1"/>
    <w:rsid w:val="00821A04"/>
    <w:rsid w:val="00821A78"/>
    <w:rsid w:val="00821CC6"/>
    <w:rsid w:val="00821DB9"/>
    <w:rsid w:val="00821E69"/>
    <w:rsid w:val="0082210D"/>
    <w:rsid w:val="00822552"/>
    <w:rsid w:val="008225E1"/>
    <w:rsid w:val="0082276A"/>
    <w:rsid w:val="00823350"/>
    <w:rsid w:val="00823976"/>
    <w:rsid w:val="00823B67"/>
    <w:rsid w:val="00824081"/>
    <w:rsid w:val="0082420C"/>
    <w:rsid w:val="0082429F"/>
    <w:rsid w:val="0082472F"/>
    <w:rsid w:val="008247D9"/>
    <w:rsid w:val="00824ABE"/>
    <w:rsid w:val="00824C53"/>
    <w:rsid w:val="00824C9D"/>
    <w:rsid w:val="00824D2A"/>
    <w:rsid w:val="00824F4C"/>
    <w:rsid w:val="00824F99"/>
    <w:rsid w:val="00825003"/>
    <w:rsid w:val="0082516F"/>
    <w:rsid w:val="0082583F"/>
    <w:rsid w:val="00825B4C"/>
    <w:rsid w:val="00825B5A"/>
    <w:rsid w:val="00825DE5"/>
    <w:rsid w:val="008262CC"/>
    <w:rsid w:val="008263FC"/>
    <w:rsid w:val="00826430"/>
    <w:rsid w:val="008264D2"/>
    <w:rsid w:val="00826E58"/>
    <w:rsid w:val="00827985"/>
    <w:rsid w:val="00827F68"/>
    <w:rsid w:val="00827FBF"/>
    <w:rsid w:val="0083050D"/>
    <w:rsid w:val="00830A72"/>
    <w:rsid w:val="00830ACB"/>
    <w:rsid w:val="00830AEE"/>
    <w:rsid w:val="00830DBD"/>
    <w:rsid w:val="008310D9"/>
    <w:rsid w:val="008311E7"/>
    <w:rsid w:val="008318A3"/>
    <w:rsid w:val="0083195B"/>
    <w:rsid w:val="0083247C"/>
    <w:rsid w:val="00832A22"/>
    <w:rsid w:val="00833070"/>
    <w:rsid w:val="0083314C"/>
    <w:rsid w:val="008331F0"/>
    <w:rsid w:val="00833382"/>
    <w:rsid w:val="0083340B"/>
    <w:rsid w:val="00833469"/>
    <w:rsid w:val="0083346E"/>
    <w:rsid w:val="008334C4"/>
    <w:rsid w:val="0083376B"/>
    <w:rsid w:val="00833934"/>
    <w:rsid w:val="00833CC7"/>
    <w:rsid w:val="00834639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274"/>
    <w:rsid w:val="008368A7"/>
    <w:rsid w:val="00836C03"/>
    <w:rsid w:val="00836E0C"/>
    <w:rsid w:val="008371FB"/>
    <w:rsid w:val="0083742C"/>
    <w:rsid w:val="00837AA5"/>
    <w:rsid w:val="00837BA0"/>
    <w:rsid w:val="0084009E"/>
    <w:rsid w:val="008402B5"/>
    <w:rsid w:val="008402EA"/>
    <w:rsid w:val="0084078A"/>
    <w:rsid w:val="00840870"/>
    <w:rsid w:val="00840C7F"/>
    <w:rsid w:val="00840FC0"/>
    <w:rsid w:val="008413D9"/>
    <w:rsid w:val="008415C0"/>
    <w:rsid w:val="0084173C"/>
    <w:rsid w:val="008417CD"/>
    <w:rsid w:val="00841A53"/>
    <w:rsid w:val="00841E7B"/>
    <w:rsid w:val="00842E8D"/>
    <w:rsid w:val="00842F0B"/>
    <w:rsid w:val="008431A4"/>
    <w:rsid w:val="0084379E"/>
    <w:rsid w:val="00843AD9"/>
    <w:rsid w:val="00843B8C"/>
    <w:rsid w:val="00843BF9"/>
    <w:rsid w:val="00843DBD"/>
    <w:rsid w:val="00843F68"/>
    <w:rsid w:val="00844161"/>
    <w:rsid w:val="008442F9"/>
    <w:rsid w:val="008445B9"/>
    <w:rsid w:val="00844629"/>
    <w:rsid w:val="008446E9"/>
    <w:rsid w:val="008447A6"/>
    <w:rsid w:val="00844853"/>
    <w:rsid w:val="00844D94"/>
    <w:rsid w:val="00845120"/>
    <w:rsid w:val="008455A8"/>
    <w:rsid w:val="008455F4"/>
    <w:rsid w:val="00845A9D"/>
    <w:rsid w:val="00845B5F"/>
    <w:rsid w:val="00845F8A"/>
    <w:rsid w:val="0084611F"/>
    <w:rsid w:val="00846244"/>
    <w:rsid w:val="0084627F"/>
    <w:rsid w:val="00846302"/>
    <w:rsid w:val="00846311"/>
    <w:rsid w:val="0084660F"/>
    <w:rsid w:val="00846A26"/>
    <w:rsid w:val="00846BEB"/>
    <w:rsid w:val="00846C7F"/>
    <w:rsid w:val="00846F6E"/>
    <w:rsid w:val="00846FFB"/>
    <w:rsid w:val="008470B5"/>
    <w:rsid w:val="00847141"/>
    <w:rsid w:val="008471BE"/>
    <w:rsid w:val="008479C2"/>
    <w:rsid w:val="00847A3A"/>
    <w:rsid w:val="00847B3F"/>
    <w:rsid w:val="00847B61"/>
    <w:rsid w:val="00847BC0"/>
    <w:rsid w:val="00847BCD"/>
    <w:rsid w:val="00847D73"/>
    <w:rsid w:val="00847EB6"/>
    <w:rsid w:val="008501B6"/>
    <w:rsid w:val="00850288"/>
    <w:rsid w:val="00850467"/>
    <w:rsid w:val="008505D7"/>
    <w:rsid w:val="008506A9"/>
    <w:rsid w:val="0085096C"/>
    <w:rsid w:val="00850C52"/>
    <w:rsid w:val="00851041"/>
    <w:rsid w:val="00851355"/>
    <w:rsid w:val="00851579"/>
    <w:rsid w:val="008515FC"/>
    <w:rsid w:val="0085161D"/>
    <w:rsid w:val="008517DA"/>
    <w:rsid w:val="00851ACF"/>
    <w:rsid w:val="00852BEC"/>
    <w:rsid w:val="00852C50"/>
    <w:rsid w:val="00852D76"/>
    <w:rsid w:val="0085389C"/>
    <w:rsid w:val="008539F5"/>
    <w:rsid w:val="00853B15"/>
    <w:rsid w:val="00853B27"/>
    <w:rsid w:val="00853D6C"/>
    <w:rsid w:val="00853E51"/>
    <w:rsid w:val="00853FC5"/>
    <w:rsid w:val="00854AA4"/>
    <w:rsid w:val="00854FE9"/>
    <w:rsid w:val="008559BD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D01"/>
    <w:rsid w:val="00856ED7"/>
    <w:rsid w:val="00856FF7"/>
    <w:rsid w:val="0085703F"/>
    <w:rsid w:val="00857125"/>
    <w:rsid w:val="008574DA"/>
    <w:rsid w:val="0085766F"/>
    <w:rsid w:val="0085775F"/>
    <w:rsid w:val="008577BB"/>
    <w:rsid w:val="008579BE"/>
    <w:rsid w:val="00857AA3"/>
    <w:rsid w:val="00857C6F"/>
    <w:rsid w:val="00857E15"/>
    <w:rsid w:val="00857EBD"/>
    <w:rsid w:val="00860167"/>
    <w:rsid w:val="0086037C"/>
    <w:rsid w:val="00860C4C"/>
    <w:rsid w:val="00860DE5"/>
    <w:rsid w:val="00861330"/>
    <w:rsid w:val="008616D7"/>
    <w:rsid w:val="00861799"/>
    <w:rsid w:val="008617A3"/>
    <w:rsid w:val="00861825"/>
    <w:rsid w:val="00862502"/>
    <w:rsid w:val="00862835"/>
    <w:rsid w:val="00862AC4"/>
    <w:rsid w:val="00862E40"/>
    <w:rsid w:val="008632C0"/>
    <w:rsid w:val="00863493"/>
    <w:rsid w:val="00863728"/>
    <w:rsid w:val="00863FFB"/>
    <w:rsid w:val="00864140"/>
    <w:rsid w:val="0086446F"/>
    <w:rsid w:val="008647E7"/>
    <w:rsid w:val="008653B6"/>
    <w:rsid w:val="00865468"/>
    <w:rsid w:val="00865587"/>
    <w:rsid w:val="008659FB"/>
    <w:rsid w:val="00865C7F"/>
    <w:rsid w:val="00865E44"/>
    <w:rsid w:val="008664F6"/>
    <w:rsid w:val="00866F1A"/>
    <w:rsid w:val="0086702E"/>
    <w:rsid w:val="00867608"/>
    <w:rsid w:val="0086772C"/>
    <w:rsid w:val="00867894"/>
    <w:rsid w:val="008702BF"/>
    <w:rsid w:val="00870A85"/>
    <w:rsid w:val="00870B0C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8C1"/>
    <w:rsid w:val="00872994"/>
    <w:rsid w:val="00872CE4"/>
    <w:rsid w:val="00872E2A"/>
    <w:rsid w:val="00872EFB"/>
    <w:rsid w:val="0087319B"/>
    <w:rsid w:val="00873660"/>
    <w:rsid w:val="008745A7"/>
    <w:rsid w:val="00874CBB"/>
    <w:rsid w:val="00874DFD"/>
    <w:rsid w:val="0087541C"/>
    <w:rsid w:val="00875482"/>
    <w:rsid w:val="0087549F"/>
    <w:rsid w:val="008754A1"/>
    <w:rsid w:val="0087567E"/>
    <w:rsid w:val="008757A8"/>
    <w:rsid w:val="008758C8"/>
    <w:rsid w:val="00875C6C"/>
    <w:rsid w:val="00875F96"/>
    <w:rsid w:val="00876084"/>
    <w:rsid w:val="0087617D"/>
    <w:rsid w:val="00876891"/>
    <w:rsid w:val="00876B36"/>
    <w:rsid w:val="00876BBA"/>
    <w:rsid w:val="00876C76"/>
    <w:rsid w:val="00877155"/>
    <w:rsid w:val="0087725A"/>
    <w:rsid w:val="008772BE"/>
    <w:rsid w:val="008772F3"/>
    <w:rsid w:val="00877AC2"/>
    <w:rsid w:val="00880642"/>
    <w:rsid w:val="008809E5"/>
    <w:rsid w:val="00880B69"/>
    <w:rsid w:val="00880B98"/>
    <w:rsid w:val="00880BAF"/>
    <w:rsid w:val="00880BF5"/>
    <w:rsid w:val="00880C34"/>
    <w:rsid w:val="00880C47"/>
    <w:rsid w:val="00880F6C"/>
    <w:rsid w:val="00881166"/>
    <w:rsid w:val="008812A9"/>
    <w:rsid w:val="00881958"/>
    <w:rsid w:val="00881F33"/>
    <w:rsid w:val="00882029"/>
    <w:rsid w:val="008822FF"/>
    <w:rsid w:val="008825C1"/>
    <w:rsid w:val="00882736"/>
    <w:rsid w:val="00882E2E"/>
    <w:rsid w:val="00882E94"/>
    <w:rsid w:val="00882EE0"/>
    <w:rsid w:val="00883121"/>
    <w:rsid w:val="00883201"/>
    <w:rsid w:val="0088329C"/>
    <w:rsid w:val="0088329E"/>
    <w:rsid w:val="0088364E"/>
    <w:rsid w:val="00883684"/>
    <w:rsid w:val="008838D1"/>
    <w:rsid w:val="00883DF4"/>
    <w:rsid w:val="00883EEA"/>
    <w:rsid w:val="00883F62"/>
    <w:rsid w:val="008840CB"/>
    <w:rsid w:val="00884495"/>
    <w:rsid w:val="00884517"/>
    <w:rsid w:val="008848A9"/>
    <w:rsid w:val="00884952"/>
    <w:rsid w:val="00884990"/>
    <w:rsid w:val="00884C99"/>
    <w:rsid w:val="00884C9A"/>
    <w:rsid w:val="00884E28"/>
    <w:rsid w:val="00884F15"/>
    <w:rsid w:val="0088509A"/>
    <w:rsid w:val="008854E2"/>
    <w:rsid w:val="00885EA8"/>
    <w:rsid w:val="008860F2"/>
    <w:rsid w:val="008863FC"/>
    <w:rsid w:val="008866FF"/>
    <w:rsid w:val="00886B07"/>
    <w:rsid w:val="00886B5E"/>
    <w:rsid w:val="00886E9C"/>
    <w:rsid w:val="00886FA3"/>
    <w:rsid w:val="00886FCB"/>
    <w:rsid w:val="00887156"/>
    <w:rsid w:val="0088723B"/>
    <w:rsid w:val="008878A6"/>
    <w:rsid w:val="00887937"/>
    <w:rsid w:val="00887975"/>
    <w:rsid w:val="008905B4"/>
    <w:rsid w:val="00890712"/>
    <w:rsid w:val="0089086F"/>
    <w:rsid w:val="00890BBD"/>
    <w:rsid w:val="00890E53"/>
    <w:rsid w:val="00891718"/>
    <w:rsid w:val="00891970"/>
    <w:rsid w:val="0089197F"/>
    <w:rsid w:val="00891A8B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54"/>
    <w:rsid w:val="00893ED3"/>
    <w:rsid w:val="0089410A"/>
    <w:rsid w:val="008944D6"/>
    <w:rsid w:val="00894849"/>
    <w:rsid w:val="00894D17"/>
    <w:rsid w:val="00894D56"/>
    <w:rsid w:val="00894DFD"/>
    <w:rsid w:val="0089507A"/>
    <w:rsid w:val="008951A8"/>
    <w:rsid w:val="00895281"/>
    <w:rsid w:val="0089574C"/>
    <w:rsid w:val="00895A14"/>
    <w:rsid w:val="00895B37"/>
    <w:rsid w:val="00895D75"/>
    <w:rsid w:val="00895F7B"/>
    <w:rsid w:val="008965D6"/>
    <w:rsid w:val="00896710"/>
    <w:rsid w:val="00896821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A95"/>
    <w:rsid w:val="00897C2C"/>
    <w:rsid w:val="00897F3A"/>
    <w:rsid w:val="008A0039"/>
    <w:rsid w:val="008A0137"/>
    <w:rsid w:val="008A0153"/>
    <w:rsid w:val="008A0437"/>
    <w:rsid w:val="008A0666"/>
    <w:rsid w:val="008A0C54"/>
    <w:rsid w:val="008A0E21"/>
    <w:rsid w:val="008A1661"/>
    <w:rsid w:val="008A169C"/>
    <w:rsid w:val="008A1765"/>
    <w:rsid w:val="008A179B"/>
    <w:rsid w:val="008A1954"/>
    <w:rsid w:val="008A1EB8"/>
    <w:rsid w:val="008A2168"/>
    <w:rsid w:val="008A2466"/>
    <w:rsid w:val="008A2610"/>
    <w:rsid w:val="008A2701"/>
    <w:rsid w:val="008A285F"/>
    <w:rsid w:val="008A2976"/>
    <w:rsid w:val="008A2FFA"/>
    <w:rsid w:val="008A3ADF"/>
    <w:rsid w:val="008A4336"/>
    <w:rsid w:val="008A4C71"/>
    <w:rsid w:val="008A519C"/>
    <w:rsid w:val="008A5268"/>
    <w:rsid w:val="008A5ECE"/>
    <w:rsid w:val="008A5EF5"/>
    <w:rsid w:val="008A62C8"/>
    <w:rsid w:val="008A6752"/>
    <w:rsid w:val="008A69CF"/>
    <w:rsid w:val="008A6C0C"/>
    <w:rsid w:val="008A6E06"/>
    <w:rsid w:val="008A7086"/>
    <w:rsid w:val="008A7873"/>
    <w:rsid w:val="008A79AD"/>
    <w:rsid w:val="008A7C09"/>
    <w:rsid w:val="008A7F0D"/>
    <w:rsid w:val="008B005A"/>
    <w:rsid w:val="008B02C1"/>
    <w:rsid w:val="008B0535"/>
    <w:rsid w:val="008B081D"/>
    <w:rsid w:val="008B092F"/>
    <w:rsid w:val="008B0F95"/>
    <w:rsid w:val="008B115C"/>
    <w:rsid w:val="008B1244"/>
    <w:rsid w:val="008B16FE"/>
    <w:rsid w:val="008B177C"/>
    <w:rsid w:val="008B1C5A"/>
    <w:rsid w:val="008B1ED0"/>
    <w:rsid w:val="008B1FCC"/>
    <w:rsid w:val="008B23D1"/>
    <w:rsid w:val="008B264B"/>
    <w:rsid w:val="008B2657"/>
    <w:rsid w:val="008B272E"/>
    <w:rsid w:val="008B2893"/>
    <w:rsid w:val="008B28C6"/>
    <w:rsid w:val="008B2AD8"/>
    <w:rsid w:val="008B3245"/>
    <w:rsid w:val="008B356B"/>
    <w:rsid w:val="008B379E"/>
    <w:rsid w:val="008B3A5F"/>
    <w:rsid w:val="008B3B75"/>
    <w:rsid w:val="008B3E32"/>
    <w:rsid w:val="008B42B2"/>
    <w:rsid w:val="008B4346"/>
    <w:rsid w:val="008B447D"/>
    <w:rsid w:val="008B45CA"/>
    <w:rsid w:val="008B45F7"/>
    <w:rsid w:val="008B48D0"/>
    <w:rsid w:val="008B4988"/>
    <w:rsid w:val="008B4C54"/>
    <w:rsid w:val="008B4E9B"/>
    <w:rsid w:val="008B5072"/>
    <w:rsid w:val="008B5891"/>
    <w:rsid w:val="008B589E"/>
    <w:rsid w:val="008B64A6"/>
    <w:rsid w:val="008B654B"/>
    <w:rsid w:val="008B65F7"/>
    <w:rsid w:val="008B66F1"/>
    <w:rsid w:val="008B6712"/>
    <w:rsid w:val="008B6876"/>
    <w:rsid w:val="008B68F0"/>
    <w:rsid w:val="008B6903"/>
    <w:rsid w:val="008B6932"/>
    <w:rsid w:val="008B6C0A"/>
    <w:rsid w:val="008B6D87"/>
    <w:rsid w:val="008B6F65"/>
    <w:rsid w:val="008B70E7"/>
    <w:rsid w:val="008B713F"/>
    <w:rsid w:val="008B7462"/>
    <w:rsid w:val="008B77F7"/>
    <w:rsid w:val="008B7AA3"/>
    <w:rsid w:val="008B7B1D"/>
    <w:rsid w:val="008C07ED"/>
    <w:rsid w:val="008C0807"/>
    <w:rsid w:val="008C09DF"/>
    <w:rsid w:val="008C0C8E"/>
    <w:rsid w:val="008C10DA"/>
    <w:rsid w:val="008C1B4A"/>
    <w:rsid w:val="008C1FDE"/>
    <w:rsid w:val="008C22B2"/>
    <w:rsid w:val="008C23A2"/>
    <w:rsid w:val="008C2D9F"/>
    <w:rsid w:val="008C37AC"/>
    <w:rsid w:val="008C3C2B"/>
    <w:rsid w:val="008C3C74"/>
    <w:rsid w:val="008C3C7E"/>
    <w:rsid w:val="008C481A"/>
    <w:rsid w:val="008C4BF9"/>
    <w:rsid w:val="008C4D7E"/>
    <w:rsid w:val="008C51A1"/>
    <w:rsid w:val="008C5317"/>
    <w:rsid w:val="008C54FF"/>
    <w:rsid w:val="008C5BDA"/>
    <w:rsid w:val="008C6DB7"/>
    <w:rsid w:val="008C6DD8"/>
    <w:rsid w:val="008C6FFC"/>
    <w:rsid w:val="008C7059"/>
    <w:rsid w:val="008C709D"/>
    <w:rsid w:val="008C72BC"/>
    <w:rsid w:val="008C7629"/>
    <w:rsid w:val="008C7FD8"/>
    <w:rsid w:val="008D0068"/>
    <w:rsid w:val="008D0195"/>
    <w:rsid w:val="008D05D9"/>
    <w:rsid w:val="008D0849"/>
    <w:rsid w:val="008D0890"/>
    <w:rsid w:val="008D0B2F"/>
    <w:rsid w:val="008D0B75"/>
    <w:rsid w:val="008D0E78"/>
    <w:rsid w:val="008D0F23"/>
    <w:rsid w:val="008D10EE"/>
    <w:rsid w:val="008D1151"/>
    <w:rsid w:val="008D1323"/>
    <w:rsid w:val="008D1B71"/>
    <w:rsid w:val="008D1F01"/>
    <w:rsid w:val="008D207A"/>
    <w:rsid w:val="008D2157"/>
    <w:rsid w:val="008D23C6"/>
    <w:rsid w:val="008D25EF"/>
    <w:rsid w:val="008D28B1"/>
    <w:rsid w:val="008D28E7"/>
    <w:rsid w:val="008D2924"/>
    <w:rsid w:val="008D2A6A"/>
    <w:rsid w:val="008D2AC3"/>
    <w:rsid w:val="008D30D6"/>
    <w:rsid w:val="008D325C"/>
    <w:rsid w:val="008D3567"/>
    <w:rsid w:val="008D35C3"/>
    <w:rsid w:val="008D37EE"/>
    <w:rsid w:val="008D3823"/>
    <w:rsid w:val="008D382F"/>
    <w:rsid w:val="008D3A51"/>
    <w:rsid w:val="008D3AAB"/>
    <w:rsid w:val="008D3BA5"/>
    <w:rsid w:val="008D3C47"/>
    <w:rsid w:val="008D3CC0"/>
    <w:rsid w:val="008D3F73"/>
    <w:rsid w:val="008D4588"/>
    <w:rsid w:val="008D4871"/>
    <w:rsid w:val="008D4CA7"/>
    <w:rsid w:val="008D4CD8"/>
    <w:rsid w:val="008D5061"/>
    <w:rsid w:val="008D530C"/>
    <w:rsid w:val="008D55A5"/>
    <w:rsid w:val="008D577B"/>
    <w:rsid w:val="008D5972"/>
    <w:rsid w:val="008D598A"/>
    <w:rsid w:val="008D59F7"/>
    <w:rsid w:val="008D5A2D"/>
    <w:rsid w:val="008D5B9A"/>
    <w:rsid w:val="008D5C4B"/>
    <w:rsid w:val="008D5C6A"/>
    <w:rsid w:val="008D5CEF"/>
    <w:rsid w:val="008D5D56"/>
    <w:rsid w:val="008D5D89"/>
    <w:rsid w:val="008D6000"/>
    <w:rsid w:val="008D6028"/>
    <w:rsid w:val="008D61EE"/>
    <w:rsid w:val="008D62C7"/>
    <w:rsid w:val="008D63E2"/>
    <w:rsid w:val="008D6912"/>
    <w:rsid w:val="008D6A2F"/>
    <w:rsid w:val="008D6A7B"/>
    <w:rsid w:val="008D6ADF"/>
    <w:rsid w:val="008D6C2B"/>
    <w:rsid w:val="008D6C2E"/>
    <w:rsid w:val="008D6DEF"/>
    <w:rsid w:val="008D6F9F"/>
    <w:rsid w:val="008D7056"/>
    <w:rsid w:val="008D7109"/>
    <w:rsid w:val="008D71A2"/>
    <w:rsid w:val="008D7572"/>
    <w:rsid w:val="008D7685"/>
    <w:rsid w:val="008D768C"/>
    <w:rsid w:val="008D768F"/>
    <w:rsid w:val="008D7C8E"/>
    <w:rsid w:val="008E07CD"/>
    <w:rsid w:val="008E0A84"/>
    <w:rsid w:val="008E0C25"/>
    <w:rsid w:val="008E106A"/>
    <w:rsid w:val="008E10CB"/>
    <w:rsid w:val="008E1130"/>
    <w:rsid w:val="008E1367"/>
    <w:rsid w:val="008E1C4D"/>
    <w:rsid w:val="008E200B"/>
    <w:rsid w:val="008E2080"/>
    <w:rsid w:val="008E2095"/>
    <w:rsid w:val="008E2C29"/>
    <w:rsid w:val="008E3454"/>
    <w:rsid w:val="008E351B"/>
    <w:rsid w:val="008E3533"/>
    <w:rsid w:val="008E3A64"/>
    <w:rsid w:val="008E3A70"/>
    <w:rsid w:val="008E3AAC"/>
    <w:rsid w:val="008E3E3E"/>
    <w:rsid w:val="008E4318"/>
    <w:rsid w:val="008E431B"/>
    <w:rsid w:val="008E4558"/>
    <w:rsid w:val="008E4965"/>
    <w:rsid w:val="008E51F3"/>
    <w:rsid w:val="008E5C71"/>
    <w:rsid w:val="008E6775"/>
    <w:rsid w:val="008E6B43"/>
    <w:rsid w:val="008E6F8F"/>
    <w:rsid w:val="008E705F"/>
    <w:rsid w:val="008E70C6"/>
    <w:rsid w:val="008E742E"/>
    <w:rsid w:val="008E749B"/>
    <w:rsid w:val="008E74A4"/>
    <w:rsid w:val="008E7590"/>
    <w:rsid w:val="008E7837"/>
    <w:rsid w:val="008E7C22"/>
    <w:rsid w:val="008E7E59"/>
    <w:rsid w:val="008E7F20"/>
    <w:rsid w:val="008F009E"/>
    <w:rsid w:val="008F05D8"/>
    <w:rsid w:val="008F07F8"/>
    <w:rsid w:val="008F088C"/>
    <w:rsid w:val="008F0FA9"/>
    <w:rsid w:val="008F1109"/>
    <w:rsid w:val="008F16A9"/>
    <w:rsid w:val="008F18A5"/>
    <w:rsid w:val="008F18F0"/>
    <w:rsid w:val="008F1ACD"/>
    <w:rsid w:val="008F1C88"/>
    <w:rsid w:val="008F2442"/>
    <w:rsid w:val="008F284F"/>
    <w:rsid w:val="008F2889"/>
    <w:rsid w:val="008F2C1A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6A2"/>
    <w:rsid w:val="008F4852"/>
    <w:rsid w:val="008F4DF2"/>
    <w:rsid w:val="008F4E2B"/>
    <w:rsid w:val="008F510B"/>
    <w:rsid w:val="008F525E"/>
    <w:rsid w:val="008F5282"/>
    <w:rsid w:val="008F532F"/>
    <w:rsid w:val="008F5914"/>
    <w:rsid w:val="008F5AE9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B2E"/>
    <w:rsid w:val="008F6C5A"/>
    <w:rsid w:val="008F6E21"/>
    <w:rsid w:val="008F6E42"/>
    <w:rsid w:val="008F72E9"/>
    <w:rsid w:val="008F73DB"/>
    <w:rsid w:val="008F75F9"/>
    <w:rsid w:val="008F76D4"/>
    <w:rsid w:val="008F7A7D"/>
    <w:rsid w:val="008F7AE6"/>
    <w:rsid w:val="008F7BD8"/>
    <w:rsid w:val="008F7FD6"/>
    <w:rsid w:val="0090023D"/>
    <w:rsid w:val="00900505"/>
    <w:rsid w:val="009005EE"/>
    <w:rsid w:val="00900663"/>
    <w:rsid w:val="009008B7"/>
    <w:rsid w:val="009009B2"/>
    <w:rsid w:val="00900AF1"/>
    <w:rsid w:val="00900BF5"/>
    <w:rsid w:val="00900FC2"/>
    <w:rsid w:val="00900FED"/>
    <w:rsid w:val="00901221"/>
    <w:rsid w:val="00901466"/>
    <w:rsid w:val="00901561"/>
    <w:rsid w:val="009015F2"/>
    <w:rsid w:val="009016AF"/>
    <w:rsid w:val="009018CF"/>
    <w:rsid w:val="00901A00"/>
    <w:rsid w:val="00901AF4"/>
    <w:rsid w:val="00901BC6"/>
    <w:rsid w:val="009020BE"/>
    <w:rsid w:val="00902307"/>
    <w:rsid w:val="00902788"/>
    <w:rsid w:val="009027A4"/>
    <w:rsid w:val="00902D04"/>
    <w:rsid w:val="00902E2B"/>
    <w:rsid w:val="00902E33"/>
    <w:rsid w:val="00903363"/>
    <w:rsid w:val="0090347F"/>
    <w:rsid w:val="0090373F"/>
    <w:rsid w:val="00903B3F"/>
    <w:rsid w:val="00903C6E"/>
    <w:rsid w:val="00903CED"/>
    <w:rsid w:val="00903D25"/>
    <w:rsid w:val="00903EC0"/>
    <w:rsid w:val="0090427D"/>
    <w:rsid w:val="009046D1"/>
    <w:rsid w:val="00904910"/>
    <w:rsid w:val="009049F2"/>
    <w:rsid w:val="00904AAF"/>
    <w:rsid w:val="00904B94"/>
    <w:rsid w:val="00904DE3"/>
    <w:rsid w:val="00904EBD"/>
    <w:rsid w:val="00905208"/>
    <w:rsid w:val="0090523D"/>
    <w:rsid w:val="00905495"/>
    <w:rsid w:val="0090597C"/>
    <w:rsid w:val="00905B82"/>
    <w:rsid w:val="00905D92"/>
    <w:rsid w:val="00905DCA"/>
    <w:rsid w:val="00905E41"/>
    <w:rsid w:val="00906591"/>
    <w:rsid w:val="00906EB7"/>
    <w:rsid w:val="009072B9"/>
    <w:rsid w:val="0090744C"/>
    <w:rsid w:val="0090780C"/>
    <w:rsid w:val="009079EE"/>
    <w:rsid w:val="00907B1B"/>
    <w:rsid w:val="00907B5C"/>
    <w:rsid w:val="00907BE8"/>
    <w:rsid w:val="00907D7C"/>
    <w:rsid w:val="00907FBB"/>
    <w:rsid w:val="009100C6"/>
    <w:rsid w:val="009102DE"/>
    <w:rsid w:val="009102E8"/>
    <w:rsid w:val="00910386"/>
    <w:rsid w:val="009103BD"/>
    <w:rsid w:val="00910568"/>
    <w:rsid w:val="00910610"/>
    <w:rsid w:val="0091082F"/>
    <w:rsid w:val="0091090D"/>
    <w:rsid w:val="00910947"/>
    <w:rsid w:val="00910A48"/>
    <w:rsid w:val="00910DAD"/>
    <w:rsid w:val="00910DC9"/>
    <w:rsid w:val="00910F46"/>
    <w:rsid w:val="00911040"/>
    <w:rsid w:val="0091131E"/>
    <w:rsid w:val="009113A5"/>
    <w:rsid w:val="00911951"/>
    <w:rsid w:val="00911A55"/>
    <w:rsid w:val="00911A73"/>
    <w:rsid w:val="00911EB5"/>
    <w:rsid w:val="00911EB7"/>
    <w:rsid w:val="00912095"/>
    <w:rsid w:val="00912569"/>
    <w:rsid w:val="00912A86"/>
    <w:rsid w:val="00912BBC"/>
    <w:rsid w:val="00912CB6"/>
    <w:rsid w:val="00913125"/>
    <w:rsid w:val="0091340E"/>
    <w:rsid w:val="009134C1"/>
    <w:rsid w:val="0091365F"/>
    <w:rsid w:val="009136A1"/>
    <w:rsid w:val="009136DA"/>
    <w:rsid w:val="00913BB9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BE1"/>
    <w:rsid w:val="00914DF3"/>
    <w:rsid w:val="00914EFA"/>
    <w:rsid w:val="00915006"/>
    <w:rsid w:val="00915212"/>
    <w:rsid w:val="0091532A"/>
    <w:rsid w:val="00915762"/>
    <w:rsid w:val="009157E4"/>
    <w:rsid w:val="0091590A"/>
    <w:rsid w:val="00915915"/>
    <w:rsid w:val="00915959"/>
    <w:rsid w:val="009159CA"/>
    <w:rsid w:val="00915B95"/>
    <w:rsid w:val="00915CB4"/>
    <w:rsid w:val="00915D45"/>
    <w:rsid w:val="00915EF2"/>
    <w:rsid w:val="009165C8"/>
    <w:rsid w:val="009167A6"/>
    <w:rsid w:val="00916AD5"/>
    <w:rsid w:val="00917AE8"/>
    <w:rsid w:val="00917C97"/>
    <w:rsid w:val="00917CA2"/>
    <w:rsid w:val="009205CD"/>
    <w:rsid w:val="00920B21"/>
    <w:rsid w:val="00920B63"/>
    <w:rsid w:val="00920F3A"/>
    <w:rsid w:val="00921019"/>
    <w:rsid w:val="00921151"/>
    <w:rsid w:val="009211CD"/>
    <w:rsid w:val="00921695"/>
    <w:rsid w:val="00921858"/>
    <w:rsid w:val="00921D22"/>
    <w:rsid w:val="0092276F"/>
    <w:rsid w:val="009227C1"/>
    <w:rsid w:val="00922B50"/>
    <w:rsid w:val="00922D0A"/>
    <w:rsid w:val="00922DE5"/>
    <w:rsid w:val="009230FD"/>
    <w:rsid w:val="00923499"/>
    <w:rsid w:val="00923567"/>
    <w:rsid w:val="009238DA"/>
    <w:rsid w:val="00923B70"/>
    <w:rsid w:val="00923C16"/>
    <w:rsid w:val="0092405A"/>
    <w:rsid w:val="009247DF"/>
    <w:rsid w:val="00924936"/>
    <w:rsid w:val="00924A9D"/>
    <w:rsid w:val="00924F10"/>
    <w:rsid w:val="00924F71"/>
    <w:rsid w:val="00925BD7"/>
    <w:rsid w:val="00925CCB"/>
    <w:rsid w:val="00925D54"/>
    <w:rsid w:val="009264DB"/>
    <w:rsid w:val="00926623"/>
    <w:rsid w:val="00926765"/>
    <w:rsid w:val="00926989"/>
    <w:rsid w:val="009269DF"/>
    <w:rsid w:val="00926A1C"/>
    <w:rsid w:val="00926CF6"/>
    <w:rsid w:val="00926D5A"/>
    <w:rsid w:val="00926EC6"/>
    <w:rsid w:val="00926F73"/>
    <w:rsid w:val="00927063"/>
    <w:rsid w:val="0092727C"/>
    <w:rsid w:val="0092747C"/>
    <w:rsid w:val="00927490"/>
    <w:rsid w:val="00927733"/>
    <w:rsid w:val="00927BFC"/>
    <w:rsid w:val="009301A4"/>
    <w:rsid w:val="0093033C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1E35"/>
    <w:rsid w:val="009321B3"/>
    <w:rsid w:val="0093230B"/>
    <w:rsid w:val="00932873"/>
    <w:rsid w:val="009334A1"/>
    <w:rsid w:val="009338C0"/>
    <w:rsid w:val="009339EC"/>
    <w:rsid w:val="00933B16"/>
    <w:rsid w:val="00933B2F"/>
    <w:rsid w:val="00933B78"/>
    <w:rsid w:val="00934019"/>
    <w:rsid w:val="009340B4"/>
    <w:rsid w:val="00934596"/>
    <w:rsid w:val="00934B97"/>
    <w:rsid w:val="00934C11"/>
    <w:rsid w:val="00934D6C"/>
    <w:rsid w:val="00934E8B"/>
    <w:rsid w:val="00934F66"/>
    <w:rsid w:val="00935166"/>
    <w:rsid w:val="009351CB"/>
    <w:rsid w:val="00935285"/>
    <w:rsid w:val="00935555"/>
    <w:rsid w:val="009355B9"/>
    <w:rsid w:val="00935639"/>
    <w:rsid w:val="009358F2"/>
    <w:rsid w:val="00935D85"/>
    <w:rsid w:val="009360BF"/>
    <w:rsid w:val="00936962"/>
    <w:rsid w:val="00936A1E"/>
    <w:rsid w:val="00936F22"/>
    <w:rsid w:val="009371A0"/>
    <w:rsid w:val="0093763B"/>
    <w:rsid w:val="009376F0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065C"/>
    <w:rsid w:val="0094137D"/>
    <w:rsid w:val="00941586"/>
    <w:rsid w:val="009416AD"/>
    <w:rsid w:val="00941710"/>
    <w:rsid w:val="009417D0"/>
    <w:rsid w:val="009421AA"/>
    <w:rsid w:val="00942356"/>
    <w:rsid w:val="009427B8"/>
    <w:rsid w:val="009427FF"/>
    <w:rsid w:val="009428CB"/>
    <w:rsid w:val="00942A08"/>
    <w:rsid w:val="0094347F"/>
    <w:rsid w:val="00943A2D"/>
    <w:rsid w:val="00943AB0"/>
    <w:rsid w:val="009440C1"/>
    <w:rsid w:val="009441B9"/>
    <w:rsid w:val="00944444"/>
    <w:rsid w:val="00944623"/>
    <w:rsid w:val="0094476A"/>
    <w:rsid w:val="009447F1"/>
    <w:rsid w:val="00945028"/>
    <w:rsid w:val="009453A6"/>
    <w:rsid w:val="00945517"/>
    <w:rsid w:val="0094552F"/>
    <w:rsid w:val="00945D58"/>
    <w:rsid w:val="0094684E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C8D"/>
    <w:rsid w:val="00950D63"/>
    <w:rsid w:val="00951552"/>
    <w:rsid w:val="00951E7A"/>
    <w:rsid w:val="00951F10"/>
    <w:rsid w:val="009521D0"/>
    <w:rsid w:val="009524F4"/>
    <w:rsid w:val="009526C6"/>
    <w:rsid w:val="0095275E"/>
    <w:rsid w:val="00952AEA"/>
    <w:rsid w:val="00952D75"/>
    <w:rsid w:val="00952DF5"/>
    <w:rsid w:val="00952EAF"/>
    <w:rsid w:val="00953398"/>
    <w:rsid w:val="009536E5"/>
    <w:rsid w:val="009537B0"/>
    <w:rsid w:val="00953893"/>
    <w:rsid w:val="0095390C"/>
    <w:rsid w:val="00953CBC"/>
    <w:rsid w:val="00953CFE"/>
    <w:rsid w:val="00954124"/>
    <w:rsid w:val="00954427"/>
    <w:rsid w:val="00954F65"/>
    <w:rsid w:val="00955542"/>
    <w:rsid w:val="009555BB"/>
    <w:rsid w:val="0095561E"/>
    <w:rsid w:val="00955635"/>
    <w:rsid w:val="00955678"/>
    <w:rsid w:val="00955B4A"/>
    <w:rsid w:val="00955CB3"/>
    <w:rsid w:val="00955F53"/>
    <w:rsid w:val="00955F76"/>
    <w:rsid w:val="009564C4"/>
    <w:rsid w:val="0095653E"/>
    <w:rsid w:val="00956A61"/>
    <w:rsid w:val="00956B18"/>
    <w:rsid w:val="00956EDC"/>
    <w:rsid w:val="00956F53"/>
    <w:rsid w:val="0095725C"/>
    <w:rsid w:val="00957468"/>
    <w:rsid w:val="00957496"/>
    <w:rsid w:val="0095750E"/>
    <w:rsid w:val="009576CD"/>
    <w:rsid w:val="00957A0D"/>
    <w:rsid w:val="00957C2D"/>
    <w:rsid w:val="00957CA9"/>
    <w:rsid w:val="00957F70"/>
    <w:rsid w:val="00960281"/>
    <w:rsid w:val="00960551"/>
    <w:rsid w:val="00960769"/>
    <w:rsid w:val="00960A12"/>
    <w:rsid w:val="00960BC2"/>
    <w:rsid w:val="00960FE7"/>
    <w:rsid w:val="009611B0"/>
    <w:rsid w:val="009611D3"/>
    <w:rsid w:val="0096126B"/>
    <w:rsid w:val="0096140B"/>
    <w:rsid w:val="00961949"/>
    <w:rsid w:val="0096199C"/>
    <w:rsid w:val="00961AA1"/>
    <w:rsid w:val="00961B7B"/>
    <w:rsid w:val="00961E66"/>
    <w:rsid w:val="00962219"/>
    <w:rsid w:val="00963189"/>
    <w:rsid w:val="009631F2"/>
    <w:rsid w:val="0096321A"/>
    <w:rsid w:val="009632E7"/>
    <w:rsid w:val="0096343E"/>
    <w:rsid w:val="0096346D"/>
    <w:rsid w:val="0096369B"/>
    <w:rsid w:val="00963812"/>
    <w:rsid w:val="00963C0E"/>
    <w:rsid w:val="00963C90"/>
    <w:rsid w:val="00963EC5"/>
    <w:rsid w:val="00963F72"/>
    <w:rsid w:val="00964285"/>
    <w:rsid w:val="00964435"/>
    <w:rsid w:val="00964583"/>
    <w:rsid w:val="00964747"/>
    <w:rsid w:val="00964AA5"/>
    <w:rsid w:val="009656C5"/>
    <w:rsid w:val="00965A16"/>
    <w:rsid w:val="00965B03"/>
    <w:rsid w:val="00965CFD"/>
    <w:rsid w:val="00965DC9"/>
    <w:rsid w:val="00965F8E"/>
    <w:rsid w:val="00966123"/>
    <w:rsid w:val="00966666"/>
    <w:rsid w:val="009668C6"/>
    <w:rsid w:val="00966E76"/>
    <w:rsid w:val="00967265"/>
    <w:rsid w:val="00967651"/>
    <w:rsid w:val="00967A57"/>
    <w:rsid w:val="00967B18"/>
    <w:rsid w:val="00970040"/>
    <w:rsid w:val="009701F0"/>
    <w:rsid w:val="00970BDC"/>
    <w:rsid w:val="00970CE1"/>
    <w:rsid w:val="00970D72"/>
    <w:rsid w:val="00970DB4"/>
    <w:rsid w:val="00970EAF"/>
    <w:rsid w:val="009710DC"/>
    <w:rsid w:val="00971170"/>
    <w:rsid w:val="00971205"/>
    <w:rsid w:val="0097140F"/>
    <w:rsid w:val="0097145A"/>
    <w:rsid w:val="0097161C"/>
    <w:rsid w:val="009717D8"/>
    <w:rsid w:val="00971980"/>
    <w:rsid w:val="00971B0A"/>
    <w:rsid w:val="00971C55"/>
    <w:rsid w:val="00971DBA"/>
    <w:rsid w:val="00971F5E"/>
    <w:rsid w:val="00972BDF"/>
    <w:rsid w:val="00972DEB"/>
    <w:rsid w:val="0097318A"/>
    <w:rsid w:val="00973219"/>
    <w:rsid w:val="0097338E"/>
    <w:rsid w:val="009733A9"/>
    <w:rsid w:val="0097353F"/>
    <w:rsid w:val="0097356C"/>
    <w:rsid w:val="00973624"/>
    <w:rsid w:val="0097377A"/>
    <w:rsid w:val="00973D61"/>
    <w:rsid w:val="00973D6D"/>
    <w:rsid w:val="009741C4"/>
    <w:rsid w:val="00974559"/>
    <w:rsid w:val="00974583"/>
    <w:rsid w:val="00974757"/>
    <w:rsid w:val="00974B5A"/>
    <w:rsid w:val="0097519D"/>
    <w:rsid w:val="009751B4"/>
    <w:rsid w:val="00975201"/>
    <w:rsid w:val="00975210"/>
    <w:rsid w:val="00975224"/>
    <w:rsid w:val="00975234"/>
    <w:rsid w:val="009759B5"/>
    <w:rsid w:val="00975C70"/>
    <w:rsid w:val="00975F68"/>
    <w:rsid w:val="00975FB6"/>
    <w:rsid w:val="00976030"/>
    <w:rsid w:val="00976066"/>
    <w:rsid w:val="0097690E"/>
    <w:rsid w:val="009769C3"/>
    <w:rsid w:val="00976BE2"/>
    <w:rsid w:val="00976CCD"/>
    <w:rsid w:val="00976DAF"/>
    <w:rsid w:val="009776F1"/>
    <w:rsid w:val="00977AAA"/>
    <w:rsid w:val="00977CBD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A1"/>
    <w:rsid w:val="0098211B"/>
    <w:rsid w:val="009826AA"/>
    <w:rsid w:val="00982774"/>
    <w:rsid w:val="009828ED"/>
    <w:rsid w:val="00982B5C"/>
    <w:rsid w:val="00982DE0"/>
    <w:rsid w:val="00982F55"/>
    <w:rsid w:val="00983304"/>
    <w:rsid w:val="009833C7"/>
    <w:rsid w:val="00983671"/>
    <w:rsid w:val="00983CD7"/>
    <w:rsid w:val="00983EAA"/>
    <w:rsid w:val="00984055"/>
    <w:rsid w:val="00984391"/>
    <w:rsid w:val="0098442B"/>
    <w:rsid w:val="00984629"/>
    <w:rsid w:val="0098466E"/>
    <w:rsid w:val="009846B0"/>
    <w:rsid w:val="00984C6D"/>
    <w:rsid w:val="00984EB1"/>
    <w:rsid w:val="00984F57"/>
    <w:rsid w:val="00984F62"/>
    <w:rsid w:val="009850D4"/>
    <w:rsid w:val="009852B0"/>
    <w:rsid w:val="009856A6"/>
    <w:rsid w:val="009857C7"/>
    <w:rsid w:val="009858A3"/>
    <w:rsid w:val="00985CC0"/>
    <w:rsid w:val="00985D81"/>
    <w:rsid w:val="00985DC6"/>
    <w:rsid w:val="0098654C"/>
    <w:rsid w:val="00986782"/>
    <w:rsid w:val="0098699B"/>
    <w:rsid w:val="00986D79"/>
    <w:rsid w:val="00986FE0"/>
    <w:rsid w:val="0098716E"/>
    <w:rsid w:val="00987459"/>
    <w:rsid w:val="0098750E"/>
    <w:rsid w:val="0098769F"/>
    <w:rsid w:val="00990839"/>
    <w:rsid w:val="00990917"/>
    <w:rsid w:val="00990997"/>
    <w:rsid w:val="00990BAD"/>
    <w:rsid w:val="00990C07"/>
    <w:rsid w:val="00990ED4"/>
    <w:rsid w:val="00990FA4"/>
    <w:rsid w:val="00990FE1"/>
    <w:rsid w:val="009912F9"/>
    <w:rsid w:val="00991462"/>
    <w:rsid w:val="009915D4"/>
    <w:rsid w:val="0099175F"/>
    <w:rsid w:val="0099179A"/>
    <w:rsid w:val="00991C35"/>
    <w:rsid w:val="00991D6D"/>
    <w:rsid w:val="0099214D"/>
    <w:rsid w:val="009924FC"/>
    <w:rsid w:val="00992597"/>
    <w:rsid w:val="00992913"/>
    <w:rsid w:val="00992B01"/>
    <w:rsid w:val="00992B23"/>
    <w:rsid w:val="00992E8E"/>
    <w:rsid w:val="009930B7"/>
    <w:rsid w:val="009931FE"/>
    <w:rsid w:val="00993B71"/>
    <w:rsid w:val="00993BFA"/>
    <w:rsid w:val="00993F73"/>
    <w:rsid w:val="00994442"/>
    <w:rsid w:val="0099445A"/>
    <w:rsid w:val="00995180"/>
    <w:rsid w:val="009957EF"/>
    <w:rsid w:val="00995AD4"/>
    <w:rsid w:val="00995CEB"/>
    <w:rsid w:val="00995D79"/>
    <w:rsid w:val="00996C89"/>
    <w:rsid w:val="00996D30"/>
    <w:rsid w:val="00996DED"/>
    <w:rsid w:val="00996F39"/>
    <w:rsid w:val="009970B3"/>
    <w:rsid w:val="009970FD"/>
    <w:rsid w:val="0099731F"/>
    <w:rsid w:val="00997460"/>
    <w:rsid w:val="0099748E"/>
    <w:rsid w:val="00997833"/>
    <w:rsid w:val="00997963"/>
    <w:rsid w:val="00997B6A"/>
    <w:rsid w:val="00997C9C"/>
    <w:rsid w:val="00997E80"/>
    <w:rsid w:val="009A055F"/>
    <w:rsid w:val="009A0750"/>
    <w:rsid w:val="009A07FD"/>
    <w:rsid w:val="009A0A21"/>
    <w:rsid w:val="009A0CF7"/>
    <w:rsid w:val="009A0ED1"/>
    <w:rsid w:val="009A1221"/>
    <w:rsid w:val="009A1ADF"/>
    <w:rsid w:val="009A1BF3"/>
    <w:rsid w:val="009A1C33"/>
    <w:rsid w:val="009A2D3A"/>
    <w:rsid w:val="009A3111"/>
    <w:rsid w:val="009A37BA"/>
    <w:rsid w:val="009A3881"/>
    <w:rsid w:val="009A39F8"/>
    <w:rsid w:val="009A3D8F"/>
    <w:rsid w:val="009A3E26"/>
    <w:rsid w:val="009A4651"/>
    <w:rsid w:val="009A49A2"/>
    <w:rsid w:val="009A4D02"/>
    <w:rsid w:val="009A4D03"/>
    <w:rsid w:val="009A4DAE"/>
    <w:rsid w:val="009A4E90"/>
    <w:rsid w:val="009A5233"/>
    <w:rsid w:val="009A5360"/>
    <w:rsid w:val="009A54B7"/>
    <w:rsid w:val="009A59C2"/>
    <w:rsid w:val="009A5EF0"/>
    <w:rsid w:val="009A5F68"/>
    <w:rsid w:val="009A644D"/>
    <w:rsid w:val="009A67DB"/>
    <w:rsid w:val="009A6C6A"/>
    <w:rsid w:val="009A6DDB"/>
    <w:rsid w:val="009A6EBB"/>
    <w:rsid w:val="009A6F6E"/>
    <w:rsid w:val="009A702C"/>
    <w:rsid w:val="009A774C"/>
    <w:rsid w:val="009A7BBE"/>
    <w:rsid w:val="009B013F"/>
    <w:rsid w:val="009B0799"/>
    <w:rsid w:val="009B0AAC"/>
    <w:rsid w:val="009B0C02"/>
    <w:rsid w:val="009B0C75"/>
    <w:rsid w:val="009B0D31"/>
    <w:rsid w:val="009B0E10"/>
    <w:rsid w:val="009B1343"/>
    <w:rsid w:val="009B1680"/>
    <w:rsid w:val="009B1759"/>
    <w:rsid w:val="009B17EC"/>
    <w:rsid w:val="009B1A17"/>
    <w:rsid w:val="009B2279"/>
    <w:rsid w:val="009B2444"/>
    <w:rsid w:val="009B2757"/>
    <w:rsid w:val="009B2851"/>
    <w:rsid w:val="009B2C6E"/>
    <w:rsid w:val="009B2DD8"/>
    <w:rsid w:val="009B3128"/>
    <w:rsid w:val="009B3701"/>
    <w:rsid w:val="009B3738"/>
    <w:rsid w:val="009B4625"/>
    <w:rsid w:val="009B4740"/>
    <w:rsid w:val="009B48FB"/>
    <w:rsid w:val="009B4C6B"/>
    <w:rsid w:val="009B4D38"/>
    <w:rsid w:val="009B4D50"/>
    <w:rsid w:val="009B4D59"/>
    <w:rsid w:val="009B4E2D"/>
    <w:rsid w:val="009B545F"/>
    <w:rsid w:val="009B586D"/>
    <w:rsid w:val="009B5C4A"/>
    <w:rsid w:val="009B5CCB"/>
    <w:rsid w:val="009B5F2E"/>
    <w:rsid w:val="009B6071"/>
    <w:rsid w:val="009B615E"/>
    <w:rsid w:val="009B6B8E"/>
    <w:rsid w:val="009B6BA4"/>
    <w:rsid w:val="009B6D85"/>
    <w:rsid w:val="009B6EEE"/>
    <w:rsid w:val="009B713E"/>
    <w:rsid w:val="009B7169"/>
    <w:rsid w:val="009B729F"/>
    <w:rsid w:val="009B73DC"/>
    <w:rsid w:val="009B7626"/>
    <w:rsid w:val="009B7667"/>
    <w:rsid w:val="009B7794"/>
    <w:rsid w:val="009B79B6"/>
    <w:rsid w:val="009B7BF3"/>
    <w:rsid w:val="009B7C56"/>
    <w:rsid w:val="009B7C5B"/>
    <w:rsid w:val="009C0115"/>
    <w:rsid w:val="009C0462"/>
    <w:rsid w:val="009C04A6"/>
    <w:rsid w:val="009C04F2"/>
    <w:rsid w:val="009C04FC"/>
    <w:rsid w:val="009C0601"/>
    <w:rsid w:val="009C062C"/>
    <w:rsid w:val="009C06D8"/>
    <w:rsid w:val="009C0981"/>
    <w:rsid w:val="009C0C26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EA0"/>
    <w:rsid w:val="009C2F0F"/>
    <w:rsid w:val="009C2F1C"/>
    <w:rsid w:val="009C2FEC"/>
    <w:rsid w:val="009C3078"/>
    <w:rsid w:val="009C31BA"/>
    <w:rsid w:val="009C33AC"/>
    <w:rsid w:val="009C364D"/>
    <w:rsid w:val="009C3735"/>
    <w:rsid w:val="009C3935"/>
    <w:rsid w:val="009C3BBB"/>
    <w:rsid w:val="009C3BC9"/>
    <w:rsid w:val="009C3E61"/>
    <w:rsid w:val="009C3F9E"/>
    <w:rsid w:val="009C4176"/>
    <w:rsid w:val="009C475C"/>
    <w:rsid w:val="009C4A50"/>
    <w:rsid w:val="009C4A76"/>
    <w:rsid w:val="009C5C44"/>
    <w:rsid w:val="009C5C71"/>
    <w:rsid w:val="009C5DCE"/>
    <w:rsid w:val="009C5F69"/>
    <w:rsid w:val="009C6322"/>
    <w:rsid w:val="009C67FD"/>
    <w:rsid w:val="009C6A5A"/>
    <w:rsid w:val="009C6A9A"/>
    <w:rsid w:val="009C7300"/>
    <w:rsid w:val="009C75C0"/>
    <w:rsid w:val="009C760D"/>
    <w:rsid w:val="009C767B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298"/>
    <w:rsid w:val="009D26D8"/>
    <w:rsid w:val="009D27D6"/>
    <w:rsid w:val="009D2D1C"/>
    <w:rsid w:val="009D2E4F"/>
    <w:rsid w:val="009D3043"/>
    <w:rsid w:val="009D309B"/>
    <w:rsid w:val="009D3145"/>
    <w:rsid w:val="009D3489"/>
    <w:rsid w:val="009D3E19"/>
    <w:rsid w:val="009D40A1"/>
    <w:rsid w:val="009D4C8E"/>
    <w:rsid w:val="009D4D14"/>
    <w:rsid w:val="009D4D9A"/>
    <w:rsid w:val="009D4EE5"/>
    <w:rsid w:val="009D55CF"/>
    <w:rsid w:val="009D566C"/>
    <w:rsid w:val="009D5A96"/>
    <w:rsid w:val="009D5AEE"/>
    <w:rsid w:val="009D5CFF"/>
    <w:rsid w:val="009D5DA2"/>
    <w:rsid w:val="009D5EB7"/>
    <w:rsid w:val="009D62E0"/>
    <w:rsid w:val="009D62E8"/>
    <w:rsid w:val="009D64EA"/>
    <w:rsid w:val="009D688D"/>
    <w:rsid w:val="009D6A3B"/>
    <w:rsid w:val="009D6D79"/>
    <w:rsid w:val="009D7111"/>
    <w:rsid w:val="009D71B1"/>
    <w:rsid w:val="009D7246"/>
    <w:rsid w:val="009D753E"/>
    <w:rsid w:val="009D7624"/>
    <w:rsid w:val="009D7654"/>
    <w:rsid w:val="009D7942"/>
    <w:rsid w:val="009D797C"/>
    <w:rsid w:val="009D7B16"/>
    <w:rsid w:val="009D7B32"/>
    <w:rsid w:val="009E0378"/>
    <w:rsid w:val="009E0413"/>
    <w:rsid w:val="009E04B6"/>
    <w:rsid w:val="009E04D3"/>
    <w:rsid w:val="009E0711"/>
    <w:rsid w:val="009E09BD"/>
    <w:rsid w:val="009E0B89"/>
    <w:rsid w:val="009E0C47"/>
    <w:rsid w:val="009E0E0C"/>
    <w:rsid w:val="009E14D0"/>
    <w:rsid w:val="009E1848"/>
    <w:rsid w:val="009E1A48"/>
    <w:rsid w:val="009E1BFA"/>
    <w:rsid w:val="009E1FCD"/>
    <w:rsid w:val="009E25E7"/>
    <w:rsid w:val="009E2679"/>
    <w:rsid w:val="009E274F"/>
    <w:rsid w:val="009E27F4"/>
    <w:rsid w:val="009E29CB"/>
    <w:rsid w:val="009E2AE9"/>
    <w:rsid w:val="009E2C3D"/>
    <w:rsid w:val="009E3446"/>
    <w:rsid w:val="009E34CD"/>
    <w:rsid w:val="009E3797"/>
    <w:rsid w:val="009E3835"/>
    <w:rsid w:val="009E3837"/>
    <w:rsid w:val="009E3A68"/>
    <w:rsid w:val="009E3AAD"/>
    <w:rsid w:val="009E3DB4"/>
    <w:rsid w:val="009E429A"/>
    <w:rsid w:val="009E42CF"/>
    <w:rsid w:val="009E455F"/>
    <w:rsid w:val="009E45D8"/>
    <w:rsid w:val="009E467F"/>
    <w:rsid w:val="009E4819"/>
    <w:rsid w:val="009E4BFB"/>
    <w:rsid w:val="009E53A2"/>
    <w:rsid w:val="009E5544"/>
    <w:rsid w:val="009E55A0"/>
    <w:rsid w:val="009E5857"/>
    <w:rsid w:val="009E5A48"/>
    <w:rsid w:val="009E5B77"/>
    <w:rsid w:val="009E5CE5"/>
    <w:rsid w:val="009E5FE9"/>
    <w:rsid w:val="009E6311"/>
    <w:rsid w:val="009E6510"/>
    <w:rsid w:val="009E6691"/>
    <w:rsid w:val="009E787F"/>
    <w:rsid w:val="009E78CB"/>
    <w:rsid w:val="009F0968"/>
    <w:rsid w:val="009F1328"/>
    <w:rsid w:val="009F1385"/>
    <w:rsid w:val="009F15D5"/>
    <w:rsid w:val="009F16E1"/>
    <w:rsid w:val="009F1A95"/>
    <w:rsid w:val="009F1E72"/>
    <w:rsid w:val="009F1EC7"/>
    <w:rsid w:val="009F22B6"/>
    <w:rsid w:val="009F230A"/>
    <w:rsid w:val="009F2456"/>
    <w:rsid w:val="009F260A"/>
    <w:rsid w:val="009F2793"/>
    <w:rsid w:val="009F30DA"/>
    <w:rsid w:val="009F331C"/>
    <w:rsid w:val="009F353E"/>
    <w:rsid w:val="009F355E"/>
    <w:rsid w:val="009F360A"/>
    <w:rsid w:val="009F3796"/>
    <w:rsid w:val="009F3899"/>
    <w:rsid w:val="009F39DC"/>
    <w:rsid w:val="009F3A56"/>
    <w:rsid w:val="009F3BC7"/>
    <w:rsid w:val="009F3E8A"/>
    <w:rsid w:val="009F40FF"/>
    <w:rsid w:val="009F4335"/>
    <w:rsid w:val="009F47A5"/>
    <w:rsid w:val="009F4BA7"/>
    <w:rsid w:val="009F4D89"/>
    <w:rsid w:val="009F5015"/>
    <w:rsid w:val="009F5497"/>
    <w:rsid w:val="009F55FC"/>
    <w:rsid w:val="009F591C"/>
    <w:rsid w:val="009F59E9"/>
    <w:rsid w:val="009F603A"/>
    <w:rsid w:val="009F62A5"/>
    <w:rsid w:val="009F6523"/>
    <w:rsid w:val="009F6649"/>
    <w:rsid w:val="009F666F"/>
    <w:rsid w:val="009F6932"/>
    <w:rsid w:val="009F69ED"/>
    <w:rsid w:val="009F6A5E"/>
    <w:rsid w:val="009F6CC0"/>
    <w:rsid w:val="009F7076"/>
    <w:rsid w:val="009F7151"/>
    <w:rsid w:val="009F7216"/>
    <w:rsid w:val="009F7497"/>
    <w:rsid w:val="009F7713"/>
    <w:rsid w:val="009F7849"/>
    <w:rsid w:val="009F799B"/>
    <w:rsid w:val="009F7E52"/>
    <w:rsid w:val="00A00189"/>
    <w:rsid w:val="00A00386"/>
    <w:rsid w:val="00A003E4"/>
    <w:rsid w:val="00A00775"/>
    <w:rsid w:val="00A008E4"/>
    <w:rsid w:val="00A00940"/>
    <w:rsid w:val="00A00953"/>
    <w:rsid w:val="00A00BD8"/>
    <w:rsid w:val="00A00DD6"/>
    <w:rsid w:val="00A00E73"/>
    <w:rsid w:val="00A00FAC"/>
    <w:rsid w:val="00A01090"/>
    <w:rsid w:val="00A01125"/>
    <w:rsid w:val="00A011C7"/>
    <w:rsid w:val="00A015DF"/>
    <w:rsid w:val="00A018FC"/>
    <w:rsid w:val="00A01B03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120"/>
    <w:rsid w:val="00A034EC"/>
    <w:rsid w:val="00A0365B"/>
    <w:rsid w:val="00A038D6"/>
    <w:rsid w:val="00A038E7"/>
    <w:rsid w:val="00A03A84"/>
    <w:rsid w:val="00A04139"/>
    <w:rsid w:val="00A04429"/>
    <w:rsid w:val="00A046A7"/>
    <w:rsid w:val="00A0491C"/>
    <w:rsid w:val="00A04C39"/>
    <w:rsid w:val="00A04C82"/>
    <w:rsid w:val="00A04F78"/>
    <w:rsid w:val="00A0500D"/>
    <w:rsid w:val="00A05648"/>
    <w:rsid w:val="00A05CA3"/>
    <w:rsid w:val="00A05E47"/>
    <w:rsid w:val="00A060CE"/>
    <w:rsid w:val="00A0695F"/>
    <w:rsid w:val="00A06A05"/>
    <w:rsid w:val="00A06A38"/>
    <w:rsid w:val="00A06E5F"/>
    <w:rsid w:val="00A0728B"/>
    <w:rsid w:val="00A0728D"/>
    <w:rsid w:val="00A07416"/>
    <w:rsid w:val="00A0758F"/>
    <w:rsid w:val="00A079AB"/>
    <w:rsid w:val="00A07A25"/>
    <w:rsid w:val="00A07BE6"/>
    <w:rsid w:val="00A10AA6"/>
    <w:rsid w:val="00A10D63"/>
    <w:rsid w:val="00A10F24"/>
    <w:rsid w:val="00A115C1"/>
    <w:rsid w:val="00A115D6"/>
    <w:rsid w:val="00A117FF"/>
    <w:rsid w:val="00A11B00"/>
    <w:rsid w:val="00A11D05"/>
    <w:rsid w:val="00A1201D"/>
    <w:rsid w:val="00A121C1"/>
    <w:rsid w:val="00A12862"/>
    <w:rsid w:val="00A12884"/>
    <w:rsid w:val="00A12AA6"/>
    <w:rsid w:val="00A1319F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423"/>
    <w:rsid w:val="00A15663"/>
    <w:rsid w:val="00A157AE"/>
    <w:rsid w:val="00A15A19"/>
    <w:rsid w:val="00A15F04"/>
    <w:rsid w:val="00A15FAA"/>
    <w:rsid w:val="00A161C6"/>
    <w:rsid w:val="00A163FC"/>
    <w:rsid w:val="00A16469"/>
    <w:rsid w:val="00A16647"/>
    <w:rsid w:val="00A1691C"/>
    <w:rsid w:val="00A169BD"/>
    <w:rsid w:val="00A16AE1"/>
    <w:rsid w:val="00A16FEA"/>
    <w:rsid w:val="00A17080"/>
    <w:rsid w:val="00A1737D"/>
    <w:rsid w:val="00A1771C"/>
    <w:rsid w:val="00A179C1"/>
    <w:rsid w:val="00A200C8"/>
    <w:rsid w:val="00A2040E"/>
    <w:rsid w:val="00A20AFA"/>
    <w:rsid w:val="00A20E7E"/>
    <w:rsid w:val="00A2132D"/>
    <w:rsid w:val="00A21810"/>
    <w:rsid w:val="00A21A34"/>
    <w:rsid w:val="00A21BE5"/>
    <w:rsid w:val="00A21C3E"/>
    <w:rsid w:val="00A21EEF"/>
    <w:rsid w:val="00A223CC"/>
    <w:rsid w:val="00A2240D"/>
    <w:rsid w:val="00A22566"/>
    <w:rsid w:val="00A2273E"/>
    <w:rsid w:val="00A229B5"/>
    <w:rsid w:val="00A22F3B"/>
    <w:rsid w:val="00A23171"/>
    <w:rsid w:val="00A233B2"/>
    <w:rsid w:val="00A235BD"/>
    <w:rsid w:val="00A2366F"/>
    <w:rsid w:val="00A23868"/>
    <w:rsid w:val="00A2389E"/>
    <w:rsid w:val="00A23960"/>
    <w:rsid w:val="00A23A00"/>
    <w:rsid w:val="00A23AEB"/>
    <w:rsid w:val="00A23CC1"/>
    <w:rsid w:val="00A23D27"/>
    <w:rsid w:val="00A23EB5"/>
    <w:rsid w:val="00A23FB2"/>
    <w:rsid w:val="00A243AD"/>
    <w:rsid w:val="00A24545"/>
    <w:rsid w:val="00A24673"/>
    <w:rsid w:val="00A248FC"/>
    <w:rsid w:val="00A24CDE"/>
    <w:rsid w:val="00A24E50"/>
    <w:rsid w:val="00A24EF6"/>
    <w:rsid w:val="00A251B2"/>
    <w:rsid w:val="00A25AE9"/>
    <w:rsid w:val="00A25C16"/>
    <w:rsid w:val="00A25D7E"/>
    <w:rsid w:val="00A25F91"/>
    <w:rsid w:val="00A26497"/>
    <w:rsid w:val="00A26634"/>
    <w:rsid w:val="00A26E81"/>
    <w:rsid w:val="00A270D6"/>
    <w:rsid w:val="00A2732D"/>
    <w:rsid w:val="00A27444"/>
    <w:rsid w:val="00A27451"/>
    <w:rsid w:val="00A277BD"/>
    <w:rsid w:val="00A278CC"/>
    <w:rsid w:val="00A278E3"/>
    <w:rsid w:val="00A2794D"/>
    <w:rsid w:val="00A27A6E"/>
    <w:rsid w:val="00A27CC2"/>
    <w:rsid w:val="00A30136"/>
    <w:rsid w:val="00A302FE"/>
    <w:rsid w:val="00A3037E"/>
    <w:rsid w:val="00A304B8"/>
    <w:rsid w:val="00A30C69"/>
    <w:rsid w:val="00A310A7"/>
    <w:rsid w:val="00A310E3"/>
    <w:rsid w:val="00A31110"/>
    <w:rsid w:val="00A317F4"/>
    <w:rsid w:val="00A318C9"/>
    <w:rsid w:val="00A31ADA"/>
    <w:rsid w:val="00A31B64"/>
    <w:rsid w:val="00A32167"/>
    <w:rsid w:val="00A321A2"/>
    <w:rsid w:val="00A322A1"/>
    <w:rsid w:val="00A327C7"/>
    <w:rsid w:val="00A327E5"/>
    <w:rsid w:val="00A329C9"/>
    <w:rsid w:val="00A32AB1"/>
    <w:rsid w:val="00A32D76"/>
    <w:rsid w:val="00A330D8"/>
    <w:rsid w:val="00A338BD"/>
    <w:rsid w:val="00A33ADD"/>
    <w:rsid w:val="00A33C06"/>
    <w:rsid w:val="00A346A1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9E0"/>
    <w:rsid w:val="00A36D0C"/>
    <w:rsid w:val="00A36FC4"/>
    <w:rsid w:val="00A3767F"/>
    <w:rsid w:val="00A3775E"/>
    <w:rsid w:val="00A3784C"/>
    <w:rsid w:val="00A37AB7"/>
    <w:rsid w:val="00A37CB1"/>
    <w:rsid w:val="00A37E38"/>
    <w:rsid w:val="00A37EBB"/>
    <w:rsid w:val="00A401F8"/>
    <w:rsid w:val="00A405E4"/>
    <w:rsid w:val="00A40A95"/>
    <w:rsid w:val="00A40C7F"/>
    <w:rsid w:val="00A40E1A"/>
    <w:rsid w:val="00A40F36"/>
    <w:rsid w:val="00A411EB"/>
    <w:rsid w:val="00A415CE"/>
    <w:rsid w:val="00A41796"/>
    <w:rsid w:val="00A419BE"/>
    <w:rsid w:val="00A41B10"/>
    <w:rsid w:val="00A41E16"/>
    <w:rsid w:val="00A41FA6"/>
    <w:rsid w:val="00A42711"/>
    <w:rsid w:val="00A4284A"/>
    <w:rsid w:val="00A429AA"/>
    <w:rsid w:val="00A42AF1"/>
    <w:rsid w:val="00A43048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4EB9"/>
    <w:rsid w:val="00A44F1E"/>
    <w:rsid w:val="00A4534A"/>
    <w:rsid w:val="00A453C0"/>
    <w:rsid w:val="00A455CF"/>
    <w:rsid w:val="00A45607"/>
    <w:rsid w:val="00A45B69"/>
    <w:rsid w:val="00A45EBD"/>
    <w:rsid w:val="00A45F84"/>
    <w:rsid w:val="00A46395"/>
    <w:rsid w:val="00A466A2"/>
    <w:rsid w:val="00A4670C"/>
    <w:rsid w:val="00A46992"/>
    <w:rsid w:val="00A46A64"/>
    <w:rsid w:val="00A46DD2"/>
    <w:rsid w:val="00A46EC5"/>
    <w:rsid w:val="00A47179"/>
    <w:rsid w:val="00A4718F"/>
    <w:rsid w:val="00A471D7"/>
    <w:rsid w:val="00A4745D"/>
    <w:rsid w:val="00A474A1"/>
    <w:rsid w:val="00A474D4"/>
    <w:rsid w:val="00A478D7"/>
    <w:rsid w:val="00A479C1"/>
    <w:rsid w:val="00A47BFB"/>
    <w:rsid w:val="00A47C64"/>
    <w:rsid w:val="00A47F10"/>
    <w:rsid w:val="00A503EF"/>
    <w:rsid w:val="00A50607"/>
    <w:rsid w:val="00A506A9"/>
    <w:rsid w:val="00A50898"/>
    <w:rsid w:val="00A509E7"/>
    <w:rsid w:val="00A50C54"/>
    <w:rsid w:val="00A510C0"/>
    <w:rsid w:val="00A514A7"/>
    <w:rsid w:val="00A5161B"/>
    <w:rsid w:val="00A51AE5"/>
    <w:rsid w:val="00A51BC0"/>
    <w:rsid w:val="00A51BFF"/>
    <w:rsid w:val="00A51C21"/>
    <w:rsid w:val="00A51D95"/>
    <w:rsid w:val="00A520C7"/>
    <w:rsid w:val="00A520E1"/>
    <w:rsid w:val="00A521A6"/>
    <w:rsid w:val="00A52878"/>
    <w:rsid w:val="00A52888"/>
    <w:rsid w:val="00A52DD9"/>
    <w:rsid w:val="00A532BD"/>
    <w:rsid w:val="00A53B94"/>
    <w:rsid w:val="00A5416F"/>
    <w:rsid w:val="00A54576"/>
    <w:rsid w:val="00A545CF"/>
    <w:rsid w:val="00A545ED"/>
    <w:rsid w:val="00A548B7"/>
    <w:rsid w:val="00A54E98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5E5"/>
    <w:rsid w:val="00A568E7"/>
    <w:rsid w:val="00A56BE4"/>
    <w:rsid w:val="00A56DCF"/>
    <w:rsid w:val="00A5700D"/>
    <w:rsid w:val="00A570DF"/>
    <w:rsid w:val="00A5724A"/>
    <w:rsid w:val="00A578FE"/>
    <w:rsid w:val="00A57C83"/>
    <w:rsid w:val="00A60799"/>
    <w:rsid w:val="00A60821"/>
    <w:rsid w:val="00A60B02"/>
    <w:rsid w:val="00A60B3A"/>
    <w:rsid w:val="00A61080"/>
    <w:rsid w:val="00A6113B"/>
    <w:rsid w:val="00A61816"/>
    <w:rsid w:val="00A619B4"/>
    <w:rsid w:val="00A61E45"/>
    <w:rsid w:val="00A61EF1"/>
    <w:rsid w:val="00A61F41"/>
    <w:rsid w:val="00A61F77"/>
    <w:rsid w:val="00A61FED"/>
    <w:rsid w:val="00A62169"/>
    <w:rsid w:val="00A62208"/>
    <w:rsid w:val="00A62293"/>
    <w:rsid w:val="00A62464"/>
    <w:rsid w:val="00A62D6F"/>
    <w:rsid w:val="00A62E3E"/>
    <w:rsid w:val="00A63193"/>
    <w:rsid w:val="00A632B9"/>
    <w:rsid w:val="00A63EAA"/>
    <w:rsid w:val="00A6476F"/>
    <w:rsid w:val="00A64854"/>
    <w:rsid w:val="00A64A51"/>
    <w:rsid w:val="00A64AA2"/>
    <w:rsid w:val="00A64BF4"/>
    <w:rsid w:val="00A64F4C"/>
    <w:rsid w:val="00A653CE"/>
    <w:rsid w:val="00A65A23"/>
    <w:rsid w:val="00A66069"/>
    <w:rsid w:val="00A660FF"/>
    <w:rsid w:val="00A667F9"/>
    <w:rsid w:val="00A66AFB"/>
    <w:rsid w:val="00A66D94"/>
    <w:rsid w:val="00A6716E"/>
    <w:rsid w:val="00A6741D"/>
    <w:rsid w:val="00A6767D"/>
    <w:rsid w:val="00A67AD7"/>
    <w:rsid w:val="00A67E61"/>
    <w:rsid w:val="00A67F8B"/>
    <w:rsid w:val="00A704FC"/>
    <w:rsid w:val="00A705D8"/>
    <w:rsid w:val="00A709F8"/>
    <w:rsid w:val="00A70A64"/>
    <w:rsid w:val="00A70C81"/>
    <w:rsid w:val="00A71260"/>
    <w:rsid w:val="00A712A0"/>
    <w:rsid w:val="00A71487"/>
    <w:rsid w:val="00A718E5"/>
    <w:rsid w:val="00A71E21"/>
    <w:rsid w:val="00A7216F"/>
    <w:rsid w:val="00A722EA"/>
    <w:rsid w:val="00A726D2"/>
    <w:rsid w:val="00A728D6"/>
    <w:rsid w:val="00A728FF"/>
    <w:rsid w:val="00A72AB0"/>
    <w:rsid w:val="00A72C7E"/>
    <w:rsid w:val="00A72C87"/>
    <w:rsid w:val="00A72E48"/>
    <w:rsid w:val="00A7336A"/>
    <w:rsid w:val="00A7368A"/>
    <w:rsid w:val="00A7389A"/>
    <w:rsid w:val="00A7399B"/>
    <w:rsid w:val="00A73A70"/>
    <w:rsid w:val="00A73CC6"/>
    <w:rsid w:val="00A745F2"/>
    <w:rsid w:val="00A746AE"/>
    <w:rsid w:val="00A74827"/>
    <w:rsid w:val="00A74A9F"/>
    <w:rsid w:val="00A74B86"/>
    <w:rsid w:val="00A75152"/>
    <w:rsid w:val="00A75BB8"/>
    <w:rsid w:val="00A75D57"/>
    <w:rsid w:val="00A76124"/>
    <w:rsid w:val="00A7645E"/>
    <w:rsid w:val="00A764F1"/>
    <w:rsid w:val="00A76880"/>
    <w:rsid w:val="00A76FFF"/>
    <w:rsid w:val="00A772B6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75D"/>
    <w:rsid w:val="00A81BF4"/>
    <w:rsid w:val="00A81C8C"/>
    <w:rsid w:val="00A81CE5"/>
    <w:rsid w:val="00A81FF7"/>
    <w:rsid w:val="00A8211F"/>
    <w:rsid w:val="00A8272C"/>
    <w:rsid w:val="00A82895"/>
    <w:rsid w:val="00A82A7A"/>
    <w:rsid w:val="00A83255"/>
    <w:rsid w:val="00A8328F"/>
    <w:rsid w:val="00A83401"/>
    <w:rsid w:val="00A834BF"/>
    <w:rsid w:val="00A834C3"/>
    <w:rsid w:val="00A83574"/>
    <w:rsid w:val="00A836F6"/>
    <w:rsid w:val="00A83A11"/>
    <w:rsid w:val="00A840B3"/>
    <w:rsid w:val="00A84463"/>
    <w:rsid w:val="00A84855"/>
    <w:rsid w:val="00A84B10"/>
    <w:rsid w:val="00A84B11"/>
    <w:rsid w:val="00A85300"/>
    <w:rsid w:val="00A854BD"/>
    <w:rsid w:val="00A85667"/>
    <w:rsid w:val="00A857F8"/>
    <w:rsid w:val="00A85DBB"/>
    <w:rsid w:val="00A86416"/>
    <w:rsid w:val="00A8664B"/>
    <w:rsid w:val="00A86B14"/>
    <w:rsid w:val="00A86D3E"/>
    <w:rsid w:val="00A86E84"/>
    <w:rsid w:val="00A87552"/>
    <w:rsid w:val="00A879B7"/>
    <w:rsid w:val="00A87A0F"/>
    <w:rsid w:val="00A87FB6"/>
    <w:rsid w:val="00A903C8"/>
    <w:rsid w:val="00A90678"/>
    <w:rsid w:val="00A909D6"/>
    <w:rsid w:val="00A90A1E"/>
    <w:rsid w:val="00A914E7"/>
    <w:rsid w:val="00A9156B"/>
    <w:rsid w:val="00A915FB"/>
    <w:rsid w:val="00A91BB8"/>
    <w:rsid w:val="00A91DC1"/>
    <w:rsid w:val="00A91DFE"/>
    <w:rsid w:val="00A924F0"/>
    <w:rsid w:val="00A92A90"/>
    <w:rsid w:val="00A92B74"/>
    <w:rsid w:val="00A92E89"/>
    <w:rsid w:val="00A934C0"/>
    <w:rsid w:val="00A93610"/>
    <w:rsid w:val="00A9376B"/>
    <w:rsid w:val="00A9396B"/>
    <w:rsid w:val="00A93AA6"/>
    <w:rsid w:val="00A93B0A"/>
    <w:rsid w:val="00A93EAF"/>
    <w:rsid w:val="00A94050"/>
    <w:rsid w:val="00A94159"/>
    <w:rsid w:val="00A94DA8"/>
    <w:rsid w:val="00A950E2"/>
    <w:rsid w:val="00A952EA"/>
    <w:rsid w:val="00A9530F"/>
    <w:rsid w:val="00A9577D"/>
    <w:rsid w:val="00A958A5"/>
    <w:rsid w:val="00A95A09"/>
    <w:rsid w:val="00A95B06"/>
    <w:rsid w:val="00A95CF9"/>
    <w:rsid w:val="00A95E33"/>
    <w:rsid w:val="00A95E3D"/>
    <w:rsid w:val="00A95EC3"/>
    <w:rsid w:val="00A96175"/>
    <w:rsid w:val="00A96792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0FC5"/>
    <w:rsid w:val="00AA13BF"/>
    <w:rsid w:val="00AA145D"/>
    <w:rsid w:val="00AA150B"/>
    <w:rsid w:val="00AA16EE"/>
    <w:rsid w:val="00AA1CC0"/>
    <w:rsid w:val="00AA1D0F"/>
    <w:rsid w:val="00AA1F31"/>
    <w:rsid w:val="00AA20DF"/>
    <w:rsid w:val="00AA213F"/>
    <w:rsid w:val="00AA2293"/>
    <w:rsid w:val="00AA26FA"/>
    <w:rsid w:val="00AA27BD"/>
    <w:rsid w:val="00AA295F"/>
    <w:rsid w:val="00AA2A27"/>
    <w:rsid w:val="00AA2B17"/>
    <w:rsid w:val="00AA2DBD"/>
    <w:rsid w:val="00AA2EC8"/>
    <w:rsid w:val="00AA302A"/>
    <w:rsid w:val="00AA319F"/>
    <w:rsid w:val="00AA321D"/>
    <w:rsid w:val="00AA329B"/>
    <w:rsid w:val="00AA331A"/>
    <w:rsid w:val="00AA338F"/>
    <w:rsid w:val="00AA3496"/>
    <w:rsid w:val="00AA34FA"/>
    <w:rsid w:val="00AA385D"/>
    <w:rsid w:val="00AA3955"/>
    <w:rsid w:val="00AA3DD2"/>
    <w:rsid w:val="00AA43FF"/>
    <w:rsid w:val="00AA4705"/>
    <w:rsid w:val="00AA47E2"/>
    <w:rsid w:val="00AA490F"/>
    <w:rsid w:val="00AA4B97"/>
    <w:rsid w:val="00AA4FD8"/>
    <w:rsid w:val="00AA5251"/>
    <w:rsid w:val="00AA525E"/>
    <w:rsid w:val="00AA539D"/>
    <w:rsid w:val="00AA5B15"/>
    <w:rsid w:val="00AA5D64"/>
    <w:rsid w:val="00AA5EC6"/>
    <w:rsid w:val="00AA63AC"/>
    <w:rsid w:val="00AA643B"/>
    <w:rsid w:val="00AA648F"/>
    <w:rsid w:val="00AA64CA"/>
    <w:rsid w:val="00AA6539"/>
    <w:rsid w:val="00AA6672"/>
    <w:rsid w:val="00AA6A1C"/>
    <w:rsid w:val="00AA6FDE"/>
    <w:rsid w:val="00AA7081"/>
    <w:rsid w:val="00AA78D1"/>
    <w:rsid w:val="00AA7A7E"/>
    <w:rsid w:val="00AA7A91"/>
    <w:rsid w:val="00AA7B28"/>
    <w:rsid w:val="00AA7BFC"/>
    <w:rsid w:val="00AB013C"/>
    <w:rsid w:val="00AB19DD"/>
    <w:rsid w:val="00AB1CC4"/>
    <w:rsid w:val="00AB1CDA"/>
    <w:rsid w:val="00AB2129"/>
    <w:rsid w:val="00AB226C"/>
    <w:rsid w:val="00AB234A"/>
    <w:rsid w:val="00AB23ED"/>
    <w:rsid w:val="00AB260A"/>
    <w:rsid w:val="00AB316E"/>
    <w:rsid w:val="00AB35B7"/>
    <w:rsid w:val="00AB36F2"/>
    <w:rsid w:val="00AB374F"/>
    <w:rsid w:val="00AB4143"/>
    <w:rsid w:val="00AB43AA"/>
    <w:rsid w:val="00AB488E"/>
    <w:rsid w:val="00AB4928"/>
    <w:rsid w:val="00AB494B"/>
    <w:rsid w:val="00AB4A58"/>
    <w:rsid w:val="00AB4D7F"/>
    <w:rsid w:val="00AB4FC4"/>
    <w:rsid w:val="00AB58B2"/>
    <w:rsid w:val="00AB5AC7"/>
    <w:rsid w:val="00AB5EA6"/>
    <w:rsid w:val="00AB5F73"/>
    <w:rsid w:val="00AB614D"/>
    <w:rsid w:val="00AB617A"/>
    <w:rsid w:val="00AB6282"/>
    <w:rsid w:val="00AB63FA"/>
    <w:rsid w:val="00AB6943"/>
    <w:rsid w:val="00AB7519"/>
    <w:rsid w:val="00AB791B"/>
    <w:rsid w:val="00AB7AA5"/>
    <w:rsid w:val="00AC0825"/>
    <w:rsid w:val="00AC0B21"/>
    <w:rsid w:val="00AC0E40"/>
    <w:rsid w:val="00AC1514"/>
    <w:rsid w:val="00AC17F3"/>
    <w:rsid w:val="00AC1807"/>
    <w:rsid w:val="00AC1974"/>
    <w:rsid w:val="00AC1B97"/>
    <w:rsid w:val="00AC1D21"/>
    <w:rsid w:val="00AC1D9E"/>
    <w:rsid w:val="00AC1F59"/>
    <w:rsid w:val="00AC209A"/>
    <w:rsid w:val="00AC22A6"/>
    <w:rsid w:val="00AC24C9"/>
    <w:rsid w:val="00AC3292"/>
    <w:rsid w:val="00AC4341"/>
    <w:rsid w:val="00AC47AB"/>
    <w:rsid w:val="00AC4820"/>
    <w:rsid w:val="00AC4FAF"/>
    <w:rsid w:val="00AC5093"/>
    <w:rsid w:val="00AC5340"/>
    <w:rsid w:val="00AC58B4"/>
    <w:rsid w:val="00AC5AC0"/>
    <w:rsid w:val="00AC5C69"/>
    <w:rsid w:val="00AC5D37"/>
    <w:rsid w:val="00AC5D62"/>
    <w:rsid w:val="00AC6C3A"/>
    <w:rsid w:val="00AC6E31"/>
    <w:rsid w:val="00AC7012"/>
    <w:rsid w:val="00AC7223"/>
    <w:rsid w:val="00AC729A"/>
    <w:rsid w:val="00AC769A"/>
    <w:rsid w:val="00AC79B5"/>
    <w:rsid w:val="00AC7A90"/>
    <w:rsid w:val="00AC7A9F"/>
    <w:rsid w:val="00AC7C03"/>
    <w:rsid w:val="00AC7CB5"/>
    <w:rsid w:val="00AC7D44"/>
    <w:rsid w:val="00AC7D4B"/>
    <w:rsid w:val="00AC7DBC"/>
    <w:rsid w:val="00AD01BB"/>
    <w:rsid w:val="00AD024C"/>
    <w:rsid w:val="00AD02FC"/>
    <w:rsid w:val="00AD032F"/>
    <w:rsid w:val="00AD0B47"/>
    <w:rsid w:val="00AD0D90"/>
    <w:rsid w:val="00AD1176"/>
    <w:rsid w:val="00AD1909"/>
    <w:rsid w:val="00AD1AA1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2BD"/>
    <w:rsid w:val="00AD4345"/>
    <w:rsid w:val="00AD4398"/>
    <w:rsid w:val="00AD4427"/>
    <w:rsid w:val="00AD4624"/>
    <w:rsid w:val="00AD496A"/>
    <w:rsid w:val="00AD4B00"/>
    <w:rsid w:val="00AD4BB3"/>
    <w:rsid w:val="00AD4DD7"/>
    <w:rsid w:val="00AD4F75"/>
    <w:rsid w:val="00AD5097"/>
    <w:rsid w:val="00AD52B7"/>
    <w:rsid w:val="00AD52DA"/>
    <w:rsid w:val="00AD5362"/>
    <w:rsid w:val="00AD5473"/>
    <w:rsid w:val="00AD555B"/>
    <w:rsid w:val="00AD5D03"/>
    <w:rsid w:val="00AD5D16"/>
    <w:rsid w:val="00AD5D82"/>
    <w:rsid w:val="00AD5E9F"/>
    <w:rsid w:val="00AD63A5"/>
    <w:rsid w:val="00AD662D"/>
    <w:rsid w:val="00AD693F"/>
    <w:rsid w:val="00AD6FFD"/>
    <w:rsid w:val="00AD77B5"/>
    <w:rsid w:val="00AD7AC5"/>
    <w:rsid w:val="00AD7D25"/>
    <w:rsid w:val="00AD7EA2"/>
    <w:rsid w:val="00AD7EB3"/>
    <w:rsid w:val="00AE02C4"/>
    <w:rsid w:val="00AE0853"/>
    <w:rsid w:val="00AE0D65"/>
    <w:rsid w:val="00AE0EDD"/>
    <w:rsid w:val="00AE11FA"/>
    <w:rsid w:val="00AE13DD"/>
    <w:rsid w:val="00AE141B"/>
    <w:rsid w:val="00AE159E"/>
    <w:rsid w:val="00AE16A0"/>
    <w:rsid w:val="00AE18D3"/>
    <w:rsid w:val="00AE193F"/>
    <w:rsid w:val="00AE1BFE"/>
    <w:rsid w:val="00AE1CF3"/>
    <w:rsid w:val="00AE1FE0"/>
    <w:rsid w:val="00AE2373"/>
    <w:rsid w:val="00AE2409"/>
    <w:rsid w:val="00AE2805"/>
    <w:rsid w:val="00AE2923"/>
    <w:rsid w:val="00AE2AEC"/>
    <w:rsid w:val="00AE2CF3"/>
    <w:rsid w:val="00AE2D55"/>
    <w:rsid w:val="00AE2DBB"/>
    <w:rsid w:val="00AE3203"/>
    <w:rsid w:val="00AE3A91"/>
    <w:rsid w:val="00AE3DD0"/>
    <w:rsid w:val="00AE3EE8"/>
    <w:rsid w:val="00AE453E"/>
    <w:rsid w:val="00AE4A14"/>
    <w:rsid w:val="00AE4CC8"/>
    <w:rsid w:val="00AE4D59"/>
    <w:rsid w:val="00AE4FEF"/>
    <w:rsid w:val="00AE5086"/>
    <w:rsid w:val="00AE50F2"/>
    <w:rsid w:val="00AE5BFA"/>
    <w:rsid w:val="00AE5CBE"/>
    <w:rsid w:val="00AE60C6"/>
    <w:rsid w:val="00AE642D"/>
    <w:rsid w:val="00AE66A6"/>
    <w:rsid w:val="00AE697C"/>
    <w:rsid w:val="00AE6A35"/>
    <w:rsid w:val="00AE6A91"/>
    <w:rsid w:val="00AE6D3E"/>
    <w:rsid w:val="00AE6F9E"/>
    <w:rsid w:val="00AE7058"/>
    <w:rsid w:val="00AE7CC1"/>
    <w:rsid w:val="00AE7D4B"/>
    <w:rsid w:val="00AE7D55"/>
    <w:rsid w:val="00AE7DB5"/>
    <w:rsid w:val="00AE7E34"/>
    <w:rsid w:val="00AE7FE3"/>
    <w:rsid w:val="00AF0273"/>
    <w:rsid w:val="00AF0334"/>
    <w:rsid w:val="00AF0B03"/>
    <w:rsid w:val="00AF167D"/>
    <w:rsid w:val="00AF16CC"/>
    <w:rsid w:val="00AF2127"/>
    <w:rsid w:val="00AF2222"/>
    <w:rsid w:val="00AF25B8"/>
    <w:rsid w:val="00AF2A65"/>
    <w:rsid w:val="00AF2A89"/>
    <w:rsid w:val="00AF305E"/>
    <w:rsid w:val="00AF31DC"/>
    <w:rsid w:val="00AF325E"/>
    <w:rsid w:val="00AF37CB"/>
    <w:rsid w:val="00AF383C"/>
    <w:rsid w:val="00AF3B6F"/>
    <w:rsid w:val="00AF3CB5"/>
    <w:rsid w:val="00AF41DE"/>
    <w:rsid w:val="00AF431F"/>
    <w:rsid w:val="00AF46A5"/>
    <w:rsid w:val="00AF486B"/>
    <w:rsid w:val="00AF4AF2"/>
    <w:rsid w:val="00AF4E58"/>
    <w:rsid w:val="00AF4EB8"/>
    <w:rsid w:val="00AF4EC7"/>
    <w:rsid w:val="00AF4EE7"/>
    <w:rsid w:val="00AF56DB"/>
    <w:rsid w:val="00AF5DBD"/>
    <w:rsid w:val="00AF5E15"/>
    <w:rsid w:val="00AF5F80"/>
    <w:rsid w:val="00AF6107"/>
    <w:rsid w:val="00AF614C"/>
    <w:rsid w:val="00AF6164"/>
    <w:rsid w:val="00AF64AB"/>
    <w:rsid w:val="00AF66B8"/>
    <w:rsid w:val="00AF66EB"/>
    <w:rsid w:val="00AF6898"/>
    <w:rsid w:val="00AF6CB1"/>
    <w:rsid w:val="00AF6D89"/>
    <w:rsid w:val="00AF7564"/>
    <w:rsid w:val="00AF75B4"/>
    <w:rsid w:val="00AF77D4"/>
    <w:rsid w:val="00AF79C5"/>
    <w:rsid w:val="00AF7B5D"/>
    <w:rsid w:val="00AF7C06"/>
    <w:rsid w:val="00AF7D5C"/>
    <w:rsid w:val="00AF7EC1"/>
    <w:rsid w:val="00B00875"/>
    <w:rsid w:val="00B00A9F"/>
    <w:rsid w:val="00B00C54"/>
    <w:rsid w:val="00B0130A"/>
    <w:rsid w:val="00B01816"/>
    <w:rsid w:val="00B01F73"/>
    <w:rsid w:val="00B02132"/>
    <w:rsid w:val="00B02BDB"/>
    <w:rsid w:val="00B031C3"/>
    <w:rsid w:val="00B03206"/>
    <w:rsid w:val="00B0350A"/>
    <w:rsid w:val="00B0382A"/>
    <w:rsid w:val="00B03990"/>
    <w:rsid w:val="00B03E65"/>
    <w:rsid w:val="00B03FDB"/>
    <w:rsid w:val="00B042AD"/>
    <w:rsid w:val="00B044CD"/>
    <w:rsid w:val="00B04731"/>
    <w:rsid w:val="00B0476B"/>
    <w:rsid w:val="00B04899"/>
    <w:rsid w:val="00B048E3"/>
    <w:rsid w:val="00B04B0A"/>
    <w:rsid w:val="00B04F55"/>
    <w:rsid w:val="00B05184"/>
    <w:rsid w:val="00B05290"/>
    <w:rsid w:val="00B05462"/>
    <w:rsid w:val="00B05C6D"/>
    <w:rsid w:val="00B05DAF"/>
    <w:rsid w:val="00B05F76"/>
    <w:rsid w:val="00B05FBD"/>
    <w:rsid w:val="00B06325"/>
    <w:rsid w:val="00B0656D"/>
    <w:rsid w:val="00B066E2"/>
    <w:rsid w:val="00B06891"/>
    <w:rsid w:val="00B068CE"/>
    <w:rsid w:val="00B06B40"/>
    <w:rsid w:val="00B06E04"/>
    <w:rsid w:val="00B07386"/>
    <w:rsid w:val="00B073DA"/>
    <w:rsid w:val="00B0757A"/>
    <w:rsid w:val="00B07984"/>
    <w:rsid w:val="00B07D3B"/>
    <w:rsid w:val="00B07F40"/>
    <w:rsid w:val="00B10271"/>
    <w:rsid w:val="00B103BF"/>
    <w:rsid w:val="00B103F6"/>
    <w:rsid w:val="00B1040D"/>
    <w:rsid w:val="00B10523"/>
    <w:rsid w:val="00B10832"/>
    <w:rsid w:val="00B10F50"/>
    <w:rsid w:val="00B110F1"/>
    <w:rsid w:val="00B1126A"/>
    <w:rsid w:val="00B1130B"/>
    <w:rsid w:val="00B1176D"/>
    <w:rsid w:val="00B11D0B"/>
    <w:rsid w:val="00B11EBC"/>
    <w:rsid w:val="00B1270E"/>
    <w:rsid w:val="00B128D7"/>
    <w:rsid w:val="00B12D6A"/>
    <w:rsid w:val="00B12DCC"/>
    <w:rsid w:val="00B12EF2"/>
    <w:rsid w:val="00B12F69"/>
    <w:rsid w:val="00B130A6"/>
    <w:rsid w:val="00B130D3"/>
    <w:rsid w:val="00B1360A"/>
    <w:rsid w:val="00B13644"/>
    <w:rsid w:val="00B13805"/>
    <w:rsid w:val="00B1380A"/>
    <w:rsid w:val="00B13843"/>
    <w:rsid w:val="00B13B92"/>
    <w:rsid w:val="00B13BF4"/>
    <w:rsid w:val="00B142CD"/>
    <w:rsid w:val="00B14317"/>
    <w:rsid w:val="00B1440B"/>
    <w:rsid w:val="00B14474"/>
    <w:rsid w:val="00B14745"/>
    <w:rsid w:val="00B14822"/>
    <w:rsid w:val="00B14D74"/>
    <w:rsid w:val="00B151C4"/>
    <w:rsid w:val="00B15426"/>
    <w:rsid w:val="00B15921"/>
    <w:rsid w:val="00B15FBE"/>
    <w:rsid w:val="00B16642"/>
    <w:rsid w:val="00B16721"/>
    <w:rsid w:val="00B16C4A"/>
    <w:rsid w:val="00B171BA"/>
    <w:rsid w:val="00B176A1"/>
    <w:rsid w:val="00B178E6"/>
    <w:rsid w:val="00B1792D"/>
    <w:rsid w:val="00B17A00"/>
    <w:rsid w:val="00B17A0A"/>
    <w:rsid w:val="00B17BE6"/>
    <w:rsid w:val="00B17BEB"/>
    <w:rsid w:val="00B17E67"/>
    <w:rsid w:val="00B2023A"/>
    <w:rsid w:val="00B2068B"/>
    <w:rsid w:val="00B20A5B"/>
    <w:rsid w:val="00B20AC8"/>
    <w:rsid w:val="00B20B5E"/>
    <w:rsid w:val="00B20C4A"/>
    <w:rsid w:val="00B20F87"/>
    <w:rsid w:val="00B21002"/>
    <w:rsid w:val="00B211BA"/>
    <w:rsid w:val="00B21461"/>
    <w:rsid w:val="00B218B1"/>
    <w:rsid w:val="00B21D56"/>
    <w:rsid w:val="00B21E39"/>
    <w:rsid w:val="00B21FD9"/>
    <w:rsid w:val="00B22383"/>
    <w:rsid w:val="00B228B7"/>
    <w:rsid w:val="00B22AF3"/>
    <w:rsid w:val="00B22BE6"/>
    <w:rsid w:val="00B22FC5"/>
    <w:rsid w:val="00B23059"/>
    <w:rsid w:val="00B235A6"/>
    <w:rsid w:val="00B235C8"/>
    <w:rsid w:val="00B2398D"/>
    <w:rsid w:val="00B239D8"/>
    <w:rsid w:val="00B239FD"/>
    <w:rsid w:val="00B241AF"/>
    <w:rsid w:val="00B2429F"/>
    <w:rsid w:val="00B24490"/>
    <w:rsid w:val="00B24831"/>
    <w:rsid w:val="00B24983"/>
    <w:rsid w:val="00B24D99"/>
    <w:rsid w:val="00B251D6"/>
    <w:rsid w:val="00B25367"/>
    <w:rsid w:val="00B258F9"/>
    <w:rsid w:val="00B25934"/>
    <w:rsid w:val="00B25B31"/>
    <w:rsid w:val="00B25D53"/>
    <w:rsid w:val="00B25F49"/>
    <w:rsid w:val="00B2625C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7CB"/>
    <w:rsid w:val="00B30A68"/>
    <w:rsid w:val="00B31180"/>
    <w:rsid w:val="00B3136E"/>
    <w:rsid w:val="00B3173E"/>
    <w:rsid w:val="00B319F4"/>
    <w:rsid w:val="00B31EB3"/>
    <w:rsid w:val="00B31F99"/>
    <w:rsid w:val="00B3205B"/>
    <w:rsid w:val="00B32284"/>
    <w:rsid w:val="00B32292"/>
    <w:rsid w:val="00B32368"/>
    <w:rsid w:val="00B326DC"/>
    <w:rsid w:val="00B32778"/>
    <w:rsid w:val="00B32877"/>
    <w:rsid w:val="00B32B84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2E"/>
    <w:rsid w:val="00B34EC6"/>
    <w:rsid w:val="00B352AE"/>
    <w:rsid w:val="00B35B97"/>
    <w:rsid w:val="00B35BE7"/>
    <w:rsid w:val="00B35C4C"/>
    <w:rsid w:val="00B35C7B"/>
    <w:rsid w:val="00B35D6C"/>
    <w:rsid w:val="00B36097"/>
    <w:rsid w:val="00B360DF"/>
    <w:rsid w:val="00B363FB"/>
    <w:rsid w:val="00B36672"/>
    <w:rsid w:val="00B36847"/>
    <w:rsid w:val="00B36AB7"/>
    <w:rsid w:val="00B36C0A"/>
    <w:rsid w:val="00B36EB7"/>
    <w:rsid w:val="00B371BA"/>
    <w:rsid w:val="00B37219"/>
    <w:rsid w:val="00B37411"/>
    <w:rsid w:val="00B3741A"/>
    <w:rsid w:val="00B37487"/>
    <w:rsid w:val="00B37BCD"/>
    <w:rsid w:val="00B400B6"/>
    <w:rsid w:val="00B40166"/>
    <w:rsid w:val="00B403B2"/>
    <w:rsid w:val="00B4040C"/>
    <w:rsid w:val="00B40881"/>
    <w:rsid w:val="00B409AF"/>
    <w:rsid w:val="00B40BA3"/>
    <w:rsid w:val="00B40C54"/>
    <w:rsid w:val="00B41392"/>
    <w:rsid w:val="00B415DD"/>
    <w:rsid w:val="00B418E2"/>
    <w:rsid w:val="00B41C8D"/>
    <w:rsid w:val="00B41DEB"/>
    <w:rsid w:val="00B424C0"/>
    <w:rsid w:val="00B42D9D"/>
    <w:rsid w:val="00B42F02"/>
    <w:rsid w:val="00B432A5"/>
    <w:rsid w:val="00B433E2"/>
    <w:rsid w:val="00B43484"/>
    <w:rsid w:val="00B43533"/>
    <w:rsid w:val="00B4360B"/>
    <w:rsid w:val="00B4380E"/>
    <w:rsid w:val="00B43D1D"/>
    <w:rsid w:val="00B44D94"/>
    <w:rsid w:val="00B4521C"/>
    <w:rsid w:val="00B45695"/>
    <w:rsid w:val="00B4595E"/>
    <w:rsid w:val="00B45A8A"/>
    <w:rsid w:val="00B45D55"/>
    <w:rsid w:val="00B46047"/>
    <w:rsid w:val="00B463E4"/>
    <w:rsid w:val="00B46847"/>
    <w:rsid w:val="00B46B1F"/>
    <w:rsid w:val="00B46F7B"/>
    <w:rsid w:val="00B47751"/>
    <w:rsid w:val="00B47F31"/>
    <w:rsid w:val="00B47FAF"/>
    <w:rsid w:val="00B506D3"/>
    <w:rsid w:val="00B50933"/>
    <w:rsid w:val="00B50E20"/>
    <w:rsid w:val="00B514C7"/>
    <w:rsid w:val="00B51699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6FB"/>
    <w:rsid w:val="00B52AB9"/>
    <w:rsid w:val="00B52B47"/>
    <w:rsid w:val="00B52B5C"/>
    <w:rsid w:val="00B52E0D"/>
    <w:rsid w:val="00B53153"/>
    <w:rsid w:val="00B53267"/>
    <w:rsid w:val="00B53DBF"/>
    <w:rsid w:val="00B53E60"/>
    <w:rsid w:val="00B54515"/>
    <w:rsid w:val="00B545F3"/>
    <w:rsid w:val="00B54606"/>
    <w:rsid w:val="00B5471A"/>
    <w:rsid w:val="00B54954"/>
    <w:rsid w:val="00B557A6"/>
    <w:rsid w:val="00B56138"/>
    <w:rsid w:val="00B5639C"/>
    <w:rsid w:val="00B56596"/>
    <w:rsid w:val="00B56C65"/>
    <w:rsid w:val="00B56E1D"/>
    <w:rsid w:val="00B56F3A"/>
    <w:rsid w:val="00B5720E"/>
    <w:rsid w:val="00B57251"/>
    <w:rsid w:val="00B5736C"/>
    <w:rsid w:val="00B57794"/>
    <w:rsid w:val="00B578C0"/>
    <w:rsid w:val="00B57CDE"/>
    <w:rsid w:val="00B57D18"/>
    <w:rsid w:val="00B57E24"/>
    <w:rsid w:val="00B57E43"/>
    <w:rsid w:val="00B57ED9"/>
    <w:rsid w:val="00B6035D"/>
    <w:rsid w:val="00B60A42"/>
    <w:rsid w:val="00B611D9"/>
    <w:rsid w:val="00B61A82"/>
    <w:rsid w:val="00B61C7E"/>
    <w:rsid w:val="00B61D01"/>
    <w:rsid w:val="00B62114"/>
    <w:rsid w:val="00B624AB"/>
    <w:rsid w:val="00B62507"/>
    <w:rsid w:val="00B62C4E"/>
    <w:rsid w:val="00B62E59"/>
    <w:rsid w:val="00B6370B"/>
    <w:rsid w:val="00B63745"/>
    <w:rsid w:val="00B63807"/>
    <w:rsid w:val="00B638F1"/>
    <w:rsid w:val="00B63934"/>
    <w:rsid w:val="00B63A51"/>
    <w:rsid w:val="00B63FA1"/>
    <w:rsid w:val="00B63FCF"/>
    <w:rsid w:val="00B64109"/>
    <w:rsid w:val="00B64275"/>
    <w:rsid w:val="00B6430C"/>
    <w:rsid w:val="00B645B6"/>
    <w:rsid w:val="00B64BAA"/>
    <w:rsid w:val="00B64C54"/>
    <w:rsid w:val="00B64F9D"/>
    <w:rsid w:val="00B64FF5"/>
    <w:rsid w:val="00B65A0D"/>
    <w:rsid w:val="00B65B66"/>
    <w:rsid w:val="00B65D16"/>
    <w:rsid w:val="00B661B0"/>
    <w:rsid w:val="00B66B31"/>
    <w:rsid w:val="00B66CD5"/>
    <w:rsid w:val="00B66EC0"/>
    <w:rsid w:val="00B67651"/>
    <w:rsid w:val="00B6773B"/>
    <w:rsid w:val="00B67E0D"/>
    <w:rsid w:val="00B67F25"/>
    <w:rsid w:val="00B70198"/>
    <w:rsid w:val="00B7036D"/>
    <w:rsid w:val="00B703E0"/>
    <w:rsid w:val="00B7071C"/>
    <w:rsid w:val="00B707BF"/>
    <w:rsid w:val="00B70AC8"/>
    <w:rsid w:val="00B70BBE"/>
    <w:rsid w:val="00B70BC2"/>
    <w:rsid w:val="00B70D91"/>
    <w:rsid w:val="00B70E36"/>
    <w:rsid w:val="00B70F09"/>
    <w:rsid w:val="00B71333"/>
    <w:rsid w:val="00B7170C"/>
    <w:rsid w:val="00B717E3"/>
    <w:rsid w:val="00B71C94"/>
    <w:rsid w:val="00B7200F"/>
    <w:rsid w:val="00B72124"/>
    <w:rsid w:val="00B72AB2"/>
    <w:rsid w:val="00B7336F"/>
    <w:rsid w:val="00B735F4"/>
    <w:rsid w:val="00B73779"/>
    <w:rsid w:val="00B73820"/>
    <w:rsid w:val="00B73B55"/>
    <w:rsid w:val="00B73DBF"/>
    <w:rsid w:val="00B74197"/>
    <w:rsid w:val="00B742F7"/>
    <w:rsid w:val="00B7448D"/>
    <w:rsid w:val="00B745E0"/>
    <w:rsid w:val="00B74CC9"/>
    <w:rsid w:val="00B755CE"/>
    <w:rsid w:val="00B755FD"/>
    <w:rsid w:val="00B7592D"/>
    <w:rsid w:val="00B75C18"/>
    <w:rsid w:val="00B75E6B"/>
    <w:rsid w:val="00B76192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77F5F"/>
    <w:rsid w:val="00B803EB"/>
    <w:rsid w:val="00B806A3"/>
    <w:rsid w:val="00B8088A"/>
    <w:rsid w:val="00B80D84"/>
    <w:rsid w:val="00B81308"/>
    <w:rsid w:val="00B8142D"/>
    <w:rsid w:val="00B815E1"/>
    <w:rsid w:val="00B81794"/>
    <w:rsid w:val="00B818FD"/>
    <w:rsid w:val="00B81DC4"/>
    <w:rsid w:val="00B81FAA"/>
    <w:rsid w:val="00B81FC0"/>
    <w:rsid w:val="00B81FFC"/>
    <w:rsid w:val="00B8208C"/>
    <w:rsid w:val="00B82171"/>
    <w:rsid w:val="00B824FA"/>
    <w:rsid w:val="00B82A52"/>
    <w:rsid w:val="00B82B78"/>
    <w:rsid w:val="00B82F31"/>
    <w:rsid w:val="00B83088"/>
    <w:rsid w:val="00B83318"/>
    <w:rsid w:val="00B834C5"/>
    <w:rsid w:val="00B83D8F"/>
    <w:rsid w:val="00B84464"/>
    <w:rsid w:val="00B84535"/>
    <w:rsid w:val="00B849D7"/>
    <w:rsid w:val="00B84CF8"/>
    <w:rsid w:val="00B85071"/>
    <w:rsid w:val="00B8532C"/>
    <w:rsid w:val="00B8603B"/>
    <w:rsid w:val="00B860D5"/>
    <w:rsid w:val="00B869D0"/>
    <w:rsid w:val="00B86B69"/>
    <w:rsid w:val="00B86B98"/>
    <w:rsid w:val="00B86BD6"/>
    <w:rsid w:val="00B86D7D"/>
    <w:rsid w:val="00B872BE"/>
    <w:rsid w:val="00B873E4"/>
    <w:rsid w:val="00B87961"/>
    <w:rsid w:val="00B87EEE"/>
    <w:rsid w:val="00B9019F"/>
    <w:rsid w:val="00B90527"/>
    <w:rsid w:val="00B908B1"/>
    <w:rsid w:val="00B90B9D"/>
    <w:rsid w:val="00B90FDA"/>
    <w:rsid w:val="00B90FFF"/>
    <w:rsid w:val="00B9114F"/>
    <w:rsid w:val="00B91230"/>
    <w:rsid w:val="00B91293"/>
    <w:rsid w:val="00B91378"/>
    <w:rsid w:val="00B916B7"/>
    <w:rsid w:val="00B917DB"/>
    <w:rsid w:val="00B9190B"/>
    <w:rsid w:val="00B919A2"/>
    <w:rsid w:val="00B919BA"/>
    <w:rsid w:val="00B91A02"/>
    <w:rsid w:val="00B91C33"/>
    <w:rsid w:val="00B91FC5"/>
    <w:rsid w:val="00B92007"/>
    <w:rsid w:val="00B92430"/>
    <w:rsid w:val="00B92513"/>
    <w:rsid w:val="00B92633"/>
    <w:rsid w:val="00B92686"/>
    <w:rsid w:val="00B92A15"/>
    <w:rsid w:val="00B92A9D"/>
    <w:rsid w:val="00B92BD1"/>
    <w:rsid w:val="00B92DF5"/>
    <w:rsid w:val="00B937C5"/>
    <w:rsid w:val="00B93CED"/>
    <w:rsid w:val="00B93D6F"/>
    <w:rsid w:val="00B93E60"/>
    <w:rsid w:val="00B93ED7"/>
    <w:rsid w:val="00B93F7B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3F5"/>
    <w:rsid w:val="00B976FB"/>
    <w:rsid w:val="00B9773C"/>
    <w:rsid w:val="00B97DEF"/>
    <w:rsid w:val="00BA0843"/>
    <w:rsid w:val="00BA0C86"/>
    <w:rsid w:val="00BA0DEE"/>
    <w:rsid w:val="00BA0F21"/>
    <w:rsid w:val="00BA11DD"/>
    <w:rsid w:val="00BA18D2"/>
    <w:rsid w:val="00BA20FB"/>
    <w:rsid w:val="00BA2120"/>
    <w:rsid w:val="00BA215E"/>
    <w:rsid w:val="00BA216E"/>
    <w:rsid w:val="00BA29F0"/>
    <w:rsid w:val="00BA29FE"/>
    <w:rsid w:val="00BA2ABA"/>
    <w:rsid w:val="00BA3182"/>
    <w:rsid w:val="00BA33F0"/>
    <w:rsid w:val="00BA3436"/>
    <w:rsid w:val="00BA348D"/>
    <w:rsid w:val="00BA34C9"/>
    <w:rsid w:val="00BA3732"/>
    <w:rsid w:val="00BA3EB1"/>
    <w:rsid w:val="00BA3F15"/>
    <w:rsid w:val="00BA4032"/>
    <w:rsid w:val="00BA4143"/>
    <w:rsid w:val="00BA4808"/>
    <w:rsid w:val="00BA48DE"/>
    <w:rsid w:val="00BA4A05"/>
    <w:rsid w:val="00BA4F00"/>
    <w:rsid w:val="00BA517C"/>
    <w:rsid w:val="00BA5441"/>
    <w:rsid w:val="00BA59F2"/>
    <w:rsid w:val="00BA5AE3"/>
    <w:rsid w:val="00BA5F97"/>
    <w:rsid w:val="00BA6295"/>
    <w:rsid w:val="00BA687D"/>
    <w:rsid w:val="00BA6C4B"/>
    <w:rsid w:val="00BA6D4B"/>
    <w:rsid w:val="00BA6EF3"/>
    <w:rsid w:val="00BA7100"/>
    <w:rsid w:val="00BA7711"/>
    <w:rsid w:val="00BA7B1E"/>
    <w:rsid w:val="00BA7BCC"/>
    <w:rsid w:val="00BA7DF4"/>
    <w:rsid w:val="00BA7F2B"/>
    <w:rsid w:val="00BB0237"/>
    <w:rsid w:val="00BB03B5"/>
    <w:rsid w:val="00BB0494"/>
    <w:rsid w:val="00BB0527"/>
    <w:rsid w:val="00BB073C"/>
    <w:rsid w:val="00BB0752"/>
    <w:rsid w:val="00BB0BF0"/>
    <w:rsid w:val="00BB0E3E"/>
    <w:rsid w:val="00BB0FD8"/>
    <w:rsid w:val="00BB102D"/>
    <w:rsid w:val="00BB12E8"/>
    <w:rsid w:val="00BB1770"/>
    <w:rsid w:val="00BB1BEA"/>
    <w:rsid w:val="00BB1C25"/>
    <w:rsid w:val="00BB1C65"/>
    <w:rsid w:val="00BB1D7C"/>
    <w:rsid w:val="00BB1E35"/>
    <w:rsid w:val="00BB2531"/>
    <w:rsid w:val="00BB27D6"/>
    <w:rsid w:val="00BB3060"/>
    <w:rsid w:val="00BB3CD0"/>
    <w:rsid w:val="00BB3CD5"/>
    <w:rsid w:val="00BB3DAB"/>
    <w:rsid w:val="00BB408B"/>
    <w:rsid w:val="00BB40FF"/>
    <w:rsid w:val="00BB49DC"/>
    <w:rsid w:val="00BB4A68"/>
    <w:rsid w:val="00BB4F91"/>
    <w:rsid w:val="00BB5D8F"/>
    <w:rsid w:val="00BB5E43"/>
    <w:rsid w:val="00BB61A4"/>
    <w:rsid w:val="00BB632C"/>
    <w:rsid w:val="00BB6447"/>
    <w:rsid w:val="00BB6633"/>
    <w:rsid w:val="00BB67C8"/>
    <w:rsid w:val="00BB6808"/>
    <w:rsid w:val="00BB697E"/>
    <w:rsid w:val="00BB6AB6"/>
    <w:rsid w:val="00BB6BE8"/>
    <w:rsid w:val="00BB6C3C"/>
    <w:rsid w:val="00BB6E6A"/>
    <w:rsid w:val="00BB6E7D"/>
    <w:rsid w:val="00BB711C"/>
    <w:rsid w:val="00BB73DA"/>
    <w:rsid w:val="00BB7771"/>
    <w:rsid w:val="00BB7928"/>
    <w:rsid w:val="00BB7A67"/>
    <w:rsid w:val="00BB7F63"/>
    <w:rsid w:val="00BC001D"/>
    <w:rsid w:val="00BC0343"/>
    <w:rsid w:val="00BC05B9"/>
    <w:rsid w:val="00BC06CC"/>
    <w:rsid w:val="00BC07AD"/>
    <w:rsid w:val="00BC08BF"/>
    <w:rsid w:val="00BC0960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15"/>
    <w:rsid w:val="00BC26DC"/>
    <w:rsid w:val="00BC26F5"/>
    <w:rsid w:val="00BC295B"/>
    <w:rsid w:val="00BC2B3C"/>
    <w:rsid w:val="00BC2E2D"/>
    <w:rsid w:val="00BC2F4F"/>
    <w:rsid w:val="00BC3031"/>
    <w:rsid w:val="00BC35FB"/>
    <w:rsid w:val="00BC3712"/>
    <w:rsid w:val="00BC3756"/>
    <w:rsid w:val="00BC382A"/>
    <w:rsid w:val="00BC397B"/>
    <w:rsid w:val="00BC4088"/>
    <w:rsid w:val="00BC4194"/>
    <w:rsid w:val="00BC4326"/>
    <w:rsid w:val="00BC4685"/>
    <w:rsid w:val="00BC47F6"/>
    <w:rsid w:val="00BC49F3"/>
    <w:rsid w:val="00BC4C78"/>
    <w:rsid w:val="00BC4F3B"/>
    <w:rsid w:val="00BC558A"/>
    <w:rsid w:val="00BC5B9A"/>
    <w:rsid w:val="00BC5D6E"/>
    <w:rsid w:val="00BC5E0B"/>
    <w:rsid w:val="00BC623C"/>
    <w:rsid w:val="00BC6244"/>
    <w:rsid w:val="00BC6640"/>
    <w:rsid w:val="00BC6837"/>
    <w:rsid w:val="00BC6AA2"/>
    <w:rsid w:val="00BC6B91"/>
    <w:rsid w:val="00BC7225"/>
    <w:rsid w:val="00BC765F"/>
    <w:rsid w:val="00BC76A1"/>
    <w:rsid w:val="00BC772B"/>
    <w:rsid w:val="00BC7732"/>
    <w:rsid w:val="00BC7833"/>
    <w:rsid w:val="00BC7C48"/>
    <w:rsid w:val="00BC7EA8"/>
    <w:rsid w:val="00BD03A2"/>
    <w:rsid w:val="00BD0F75"/>
    <w:rsid w:val="00BD10E4"/>
    <w:rsid w:val="00BD113A"/>
    <w:rsid w:val="00BD114F"/>
    <w:rsid w:val="00BD1394"/>
    <w:rsid w:val="00BD19B7"/>
    <w:rsid w:val="00BD1DE2"/>
    <w:rsid w:val="00BD214C"/>
    <w:rsid w:val="00BD22F8"/>
    <w:rsid w:val="00BD23D4"/>
    <w:rsid w:val="00BD2697"/>
    <w:rsid w:val="00BD29CC"/>
    <w:rsid w:val="00BD2A2C"/>
    <w:rsid w:val="00BD2D5F"/>
    <w:rsid w:val="00BD2E00"/>
    <w:rsid w:val="00BD3029"/>
    <w:rsid w:val="00BD33D8"/>
    <w:rsid w:val="00BD3836"/>
    <w:rsid w:val="00BD474A"/>
    <w:rsid w:val="00BD49C2"/>
    <w:rsid w:val="00BD4B17"/>
    <w:rsid w:val="00BD5050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6F20"/>
    <w:rsid w:val="00BD6FBA"/>
    <w:rsid w:val="00BD70E8"/>
    <w:rsid w:val="00BD7181"/>
    <w:rsid w:val="00BD748C"/>
    <w:rsid w:val="00BD76D8"/>
    <w:rsid w:val="00BD7778"/>
    <w:rsid w:val="00BD7AEA"/>
    <w:rsid w:val="00BD7D04"/>
    <w:rsid w:val="00BD7E2D"/>
    <w:rsid w:val="00BD7F89"/>
    <w:rsid w:val="00BE0174"/>
    <w:rsid w:val="00BE05CE"/>
    <w:rsid w:val="00BE0A3A"/>
    <w:rsid w:val="00BE0B20"/>
    <w:rsid w:val="00BE104A"/>
    <w:rsid w:val="00BE10B7"/>
    <w:rsid w:val="00BE1461"/>
    <w:rsid w:val="00BE175F"/>
    <w:rsid w:val="00BE17CF"/>
    <w:rsid w:val="00BE1A62"/>
    <w:rsid w:val="00BE1AA7"/>
    <w:rsid w:val="00BE1AB9"/>
    <w:rsid w:val="00BE1B15"/>
    <w:rsid w:val="00BE1FD5"/>
    <w:rsid w:val="00BE2082"/>
    <w:rsid w:val="00BE21B2"/>
    <w:rsid w:val="00BE22E0"/>
    <w:rsid w:val="00BE2333"/>
    <w:rsid w:val="00BE2727"/>
    <w:rsid w:val="00BE2B2E"/>
    <w:rsid w:val="00BE2B91"/>
    <w:rsid w:val="00BE2E4B"/>
    <w:rsid w:val="00BE3088"/>
    <w:rsid w:val="00BE3330"/>
    <w:rsid w:val="00BE3332"/>
    <w:rsid w:val="00BE3595"/>
    <w:rsid w:val="00BE365E"/>
    <w:rsid w:val="00BE3804"/>
    <w:rsid w:val="00BE3F08"/>
    <w:rsid w:val="00BE42BC"/>
    <w:rsid w:val="00BE4C68"/>
    <w:rsid w:val="00BE4CCC"/>
    <w:rsid w:val="00BE4D2F"/>
    <w:rsid w:val="00BE4E18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811"/>
    <w:rsid w:val="00BE6D2E"/>
    <w:rsid w:val="00BE752A"/>
    <w:rsid w:val="00BE7679"/>
    <w:rsid w:val="00BE798E"/>
    <w:rsid w:val="00BE7A5F"/>
    <w:rsid w:val="00BE7F63"/>
    <w:rsid w:val="00BF02E5"/>
    <w:rsid w:val="00BF0364"/>
    <w:rsid w:val="00BF05B9"/>
    <w:rsid w:val="00BF0A3D"/>
    <w:rsid w:val="00BF0A47"/>
    <w:rsid w:val="00BF0F99"/>
    <w:rsid w:val="00BF0FF5"/>
    <w:rsid w:val="00BF10F1"/>
    <w:rsid w:val="00BF117A"/>
    <w:rsid w:val="00BF1407"/>
    <w:rsid w:val="00BF145D"/>
    <w:rsid w:val="00BF152B"/>
    <w:rsid w:val="00BF1552"/>
    <w:rsid w:val="00BF1573"/>
    <w:rsid w:val="00BF16C7"/>
    <w:rsid w:val="00BF17A5"/>
    <w:rsid w:val="00BF1AAF"/>
    <w:rsid w:val="00BF1BCA"/>
    <w:rsid w:val="00BF20D3"/>
    <w:rsid w:val="00BF23ED"/>
    <w:rsid w:val="00BF27EA"/>
    <w:rsid w:val="00BF2DF8"/>
    <w:rsid w:val="00BF2F3D"/>
    <w:rsid w:val="00BF3531"/>
    <w:rsid w:val="00BF3620"/>
    <w:rsid w:val="00BF372E"/>
    <w:rsid w:val="00BF37BE"/>
    <w:rsid w:val="00BF382D"/>
    <w:rsid w:val="00BF39A4"/>
    <w:rsid w:val="00BF3DA3"/>
    <w:rsid w:val="00BF3E61"/>
    <w:rsid w:val="00BF40A8"/>
    <w:rsid w:val="00BF40D3"/>
    <w:rsid w:val="00BF416B"/>
    <w:rsid w:val="00BF44BB"/>
    <w:rsid w:val="00BF4A82"/>
    <w:rsid w:val="00BF4B25"/>
    <w:rsid w:val="00BF50AC"/>
    <w:rsid w:val="00BF50C5"/>
    <w:rsid w:val="00BF50D0"/>
    <w:rsid w:val="00BF55E1"/>
    <w:rsid w:val="00BF5A49"/>
    <w:rsid w:val="00BF6003"/>
    <w:rsid w:val="00BF60A0"/>
    <w:rsid w:val="00BF611D"/>
    <w:rsid w:val="00BF69EA"/>
    <w:rsid w:val="00BF6D1B"/>
    <w:rsid w:val="00BF6DCD"/>
    <w:rsid w:val="00BF6E61"/>
    <w:rsid w:val="00BF6F7C"/>
    <w:rsid w:val="00BF70A0"/>
    <w:rsid w:val="00BF713A"/>
    <w:rsid w:val="00BF73B9"/>
    <w:rsid w:val="00BF7630"/>
    <w:rsid w:val="00BF7896"/>
    <w:rsid w:val="00BF79B7"/>
    <w:rsid w:val="00C000E4"/>
    <w:rsid w:val="00C003CD"/>
    <w:rsid w:val="00C0044A"/>
    <w:rsid w:val="00C006D5"/>
    <w:rsid w:val="00C00A10"/>
    <w:rsid w:val="00C00F79"/>
    <w:rsid w:val="00C0127D"/>
    <w:rsid w:val="00C015F2"/>
    <w:rsid w:val="00C017FE"/>
    <w:rsid w:val="00C021AE"/>
    <w:rsid w:val="00C02F04"/>
    <w:rsid w:val="00C03053"/>
    <w:rsid w:val="00C038F6"/>
    <w:rsid w:val="00C03AF9"/>
    <w:rsid w:val="00C03CE4"/>
    <w:rsid w:val="00C03DBE"/>
    <w:rsid w:val="00C03F3A"/>
    <w:rsid w:val="00C04708"/>
    <w:rsid w:val="00C04709"/>
    <w:rsid w:val="00C04B90"/>
    <w:rsid w:val="00C04BCC"/>
    <w:rsid w:val="00C0537C"/>
    <w:rsid w:val="00C054B5"/>
    <w:rsid w:val="00C05631"/>
    <w:rsid w:val="00C05A7D"/>
    <w:rsid w:val="00C05D70"/>
    <w:rsid w:val="00C06242"/>
    <w:rsid w:val="00C06838"/>
    <w:rsid w:val="00C06F89"/>
    <w:rsid w:val="00C071F4"/>
    <w:rsid w:val="00C073CD"/>
    <w:rsid w:val="00C07425"/>
    <w:rsid w:val="00C0754F"/>
    <w:rsid w:val="00C07E34"/>
    <w:rsid w:val="00C07FC4"/>
    <w:rsid w:val="00C10013"/>
    <w:rsid w:val="00C100EF"/>
    <w:rsid w:val="00C1060A"/>
    <w:rsid w:val="00C10740"/>
    <w:rsid w:val="00C1074D"/>
    <w:rsid w:val="00C11028"/>
    <w:rsid w:val="00C118C7"/>
    <w:rsid w:val="00C11B32"/>
    <w:rsid w:val="00C11D7B"/>
    <w:rsid w:val="00C12017"/>
    <w:rsid w:val="00C120F4"/>
    <w:rsid w:val="00C1261E"/>
    <w:rsid w:val="00C12625"/>
    <w:rsid w:val="00C12C70"/>
    <w:rsid w:val="00C12F35"/>
    <w:rsid w:val="00C1333B"/>
    <w:rsid w:val="00C134AE"/>
    <w:rsid w:val="00C13E28"/>
    <w:rsid w:val="00C13F29"/>
    <w:rsid w:val="00C13FA2"/>
    <w:rsid w:val="00C141EB"/>
    <w:rsid w:val="00C1447F"/>
    <w:rsid w:val="00C145FE"/>
    <w:rsid w:val="00C1468C"/>
    <w:rsid w:val="00C14A5E"/>
    <w:rsid w:val="00C15058"/>
    <w:rsid w:val="00C152D0"/>
    <w:rsid w:val="00C157A2"/>
    <w:rsid w:val="00C15D84"/>
    <w:rsid w:val="00C16447"/>
    <w:rsid w:val="00C16491"/>
    <w:rsid w:val="00C16527"/>
    <w:rsid w:val="00C165C8"/>
    <w:rsid w:val="00C16A92"/>
    <w:rsid w:val="00C1751B"/>
    <w:rsid w:val="00C1753D"/>
    <w:rsid w:val="00C175EC"/>
    <w:rsid w:val="00C202CF"/>
    <w:rsid w:val="00C202F4"/>
    <w:rsid w:val="00C20311"/>
    <w:rsid w:val="00C203A5"/>
    <w:rsid w:val="00C203FF"/>
    <w:rsid w:val="00C205E5"/>
    <w:rsid w:val="00C206B7"/>
    <w:rsid w:val="00C20E9D"/>
    <w:rsid w:val="00C2185A"/>
    <w:rsid w:val="00C221C5"/>
    <w:rsid w:val="00C226F3"/>
    <w:rsid w:val="00C228F5"/>
    <w:rsid w:val="00C22B7C"/>
    <w:rsid w:val="00C232B7"/>
    <w:rsid w:val="00C234A0"/>
    <w:rsid w:val="00C23749"/>
    <w:rsid w:val="00C2418B"/>
    <w:rsid w:val="00C24AC0"/>
    <w:rsid w:val="00C24D98"/>
    <w:rsid w:val="00C24DDB"/>
    <w:rsid w:val="00C25343"/>
    <w:rsid w:val="00C2559A"/>
    <w:rsid w:val="00C25F63"/>
    <w:rsid w:val="00C26169"/>
    <w:rsid w:val="00C26474"/>
    <w:rsid w:val="00C2668B"/>
    <w:rsid w:val="00C26789"/>
    <w:rsid w:val="00C267A8"/>
    <w:rsid w:val="00C26802"/>
    <w:rsid w:val="00C268E1"/>
    <w:rsid w:val="00C268F1"/>
    <w:rsid w:val="00C26EB6"/>
    <w:rsid w:val="00C26F01"/>
    <w:rsid w:val="00C271DE"/>
    <w:rsid w:val="00C273E7"/>
    <w:rsid w:val="00C2755A"/>
    <w:rsid w:val="00C27631"/>
    <w:rsid w:val="00C27668"/>
    <w:rsid w:val="00C278D5"/>
    <w:rsid w:val="00C27A86"/>
    <w:rsid w:val="00C27D90"/>
    <w:rsid w:val="00C27F21"/>
    <w:rsid w:val="00C30307"/>
    <w:rsid w:val="00C30842"/>
    <w:rsid w:val="00C3084E"/>
    <w:rsid w:val="00C30F3C"/>
    <w:rsid w:val="00C31031"/>
    <w:rsid w:val="00C31070"/>
    <w:rsid w:val="00C315D8"/>
    <w:rsid w:val="00C31975"/>
    <w:rsid w:val="00C31A6A"/>
    <w:rsid w:val="00C31E0C"/>
    <w:rsid w:val="00C31F4C"/>
    <w:rsid w:val="00C32431"/>
    <w:rsid w:val="00C325CD"/>
    <w:rsid w:val="00C326D6"/>
    <w:rsid w:val="00C32973"/>
    <w:rsid w:val="00C330E9"/>
    <w:rsid w:val="00C332D0"/>
    <w:rsid w:val="00C33326"/>
    <w:rsid w:val="00C338D3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3F2"/>
    <w:rsid w:val="00C355C3"/>
    <w:rsid w:val="00C35A97"/>
    <w:rsid w:val="00C35D17"/>
    <w:rsid w:val="00C36352"/>
    <w:rsid w:val="00C36745"/>
    <w:rsid w:val="00C36D16"/>
    <w:rsid w:val="00C37107"/>
    <w:rsid w:val="00C37693"/>
    <w:rsid w:val="00C37830"/>
    <w:rsid w:val="00C3796F"/>
    <w:rsid w:val="00C37FE7"/>
    <w:rsid w:val="00C400E6"/>
    <w:rsid w:val="00C401A6"/>
    <w:rsid w:val="00C4029C"/>
    <w:rsid w:val="00C40641"/>
    <w:rsid w:val="00C40796"/>
    <w:rsid w:val="00C409D5"/>
    <w:rsid w:val="00C40CF6"/>
    <w:rsid w:val="00C40F1E"/>
    <w:rsid w:val="00C40FFB"/>
    <w:rsid w:val="00C41205"/>
    <w:rsid w:val="00C4128F"/>
    <w:rsid w:val="00C41494"/>
    <w:rsid w:val="00C41AFB"/>
    <w:rsid w:val="00C41C98"/>
    <w:rsid w:val="00C42005"/>
    <w:rsid w:val="00C42219"/>
    <w:rsid w:val="00C42661"/>
    <w:rsid w:val="00C428E9"/>
    <w:rsid w:val="00C428EC"/>
    <w:rsid w:val="00C42A48"/>
    <w:rsid w:val="00C42AAB"/>
    <w:rsid w:val="00C42CEF"/>
    <w:rsid w:val="00C42E04"/>
    <w:rsid w:val="00C42FFC"/>
    <w:rsid w:val="00C43163"/>
    <w:rsid w:val="00C432F5"/>
    <w:rsid w:val="00C43437"/>
    <w:rsid w:val="00C43474"/>
    <w:rsid w:val="00C43598"/>
    <w:rsid w:val="00C4396B"/>
    <w:rsid w:val="00C43982"/>
    <w:rsid w:val="00C43D7F"/>
    <w:rsid w:val="00C43E7A"/>
    <w:rsid w:val="00C441EB"/>
    <w:rsid w:val="00C44619"/>
    <w:rsid w:val="00C447F3"/>
    <w:rsid w:val="00C44802"/>
    <w:rsid w:val="00C44F11"/>
    <w:rsid w:val="00C45744"/>
    <w:rsid w:val="00C45829"/>
    <w:rsid w:val="00C45AA2"/>
    <w:rsid w:val="00C462FE"/>
    <w:rsid w:val="00C46414"/>
    <w:rsid w:val="00C46691"/>
    <w:rsid w:val="00C467C3"/>
    <w:rsid w:val="00C46C1E"/>
    <w:rsid w:val="00C46E64"/>
    <w:rsid w:val="00C472FE"/>
    <w:rsid w:val="00C47396"/>
    <w:rsid w:val="00C4758D"/>
    <w:rsid w:val="00C4792D"/>
    <w:rsid w:val="00C479B3"/>
    <w:rsid w:val="00C47AAB"/>
    <w:rsid w:val="00C47D56"/>
    <w:rsid w:val="00C5032B"/>
    <w:rsid w:val="00C5039D"/>
    <w:rsid w:val="00C506E0"/>
    <w:rsid w:val="00C506EB"/>
    <w:rsid w:val="00C508F4"/>
    <w:rsid w:val="00C50C91"/>
    <w:rsid w:val="00C50DD6"/>
    <w:rsid w:val="00C51013"/>
    <w:rsid w:val="00C51346"/>
    <w:rsid w:val="00C517EC"/>
    <w:rsid w:val="00C520B6"/>
    <w:rsid w:val="00C52110"/>
    <w:rsid w:val="00C52C0B"/>
    <w:rsid w:val="00C52CCA"/>
    <w:rsid w:val="00C52DD4"/>
    <w:rsid w:val="00C537E4"/>
    <w:rsid w:val="00C538FC"/>
    <w:rsid w:val="00C53A84"/>
    <w:rsid w:val="00C53D7B"/>
    <w:rsid w:val="00C541D2"/>
    <w:rsid w:val="00C5481E"/>
    <w:rsid w:val="00C54C38"/>
    <w:rsid w:val="00C55651"/>
    <w:rsid w:val="00C55893"/>
    <w:rsid w:val="00C558E7"/>
    <w:rsid w:val="00C558F8"/>
    <w:rsid w:val="00C55B8E"/>
    <w:rsid w:val="00C55BEF"/>
    <w:rsid w:val="00C5670B"/>
    <w:rsid w:val="00C56821"/>
    <w:rsid w:val="00C56E13"/>
    <w:rsid w:val="00C5706D"/>
    <w:rsid w:val="00C571F6"/>
    <w:rsid w:val="00C5751B"/>
    <w:rsid w:val="00C579F3"/>
    <w:rsid w:val="00C57B5C"/>
    <w:rsid w:val="00C57C32"/>
    <w:rsid w:val="00C6023E"/>
    <w:rsid w:val="00C602D0"/>
    <w:rsid w:val="00C60751"/>
    <w:rsid w:val="00C60958"/>
    <w:rsid w:val="00C60CBB"/>
    <w:rsid w:val="00C60E95"/>
    <w:rsid w:val="00C6129B"/>
    <w:rsid w:val="00C61598"/>
    <w:rsid w:val="00C615C8"/>
    <w:rsid w:val="00C6188E"/>
    <w:rsid w:val="00C61945"/>
    <w:rsid w:val="00C61C19"/>
    <w:rsid w:val="00C61D44"/>
    <w:rsid w:val="00C61FAF"/>
    <w:rsid w:val="00C62221"/>
    <w:rsid w:val="00C62412"/>
    <w:rsid w:val="00C62830"/>
    <w:rsid w:val="00C62B4C"/>
    <w:rsid w:val="00C62C86"/>
    <w:rsid w:val="00C63096"/>
    <w:rsid w:val="00C6314F"/>
    <w:rsid w:val="00C634C4"/>
    <w:rsid w:val="00C63E3F"/>
    <w:rsid w:val="00C63F8A"/>
    <w:rsid w:val="00C63FEE"/>
    <w:rsid w:val="00C640CC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256"/>
    <w:rsid w:val="00C66400"/>
    <w:rsid w:val="00C6668E"/>
    <w:rsid w:val="00C66722"/>
    <w:rsid w:val="00C667EF"/>
    <w:rsid w:val="00C66DA9"/>
    <w:rsid w:val="00C670D5"/>
    <w:rsid w:val="00C67146"/>
    <w:rsid w:val="00C671EF"/>
    <w:rsid w:val="00C677D0"/>
    <w:rsid w:val="00C67873"/>
    <w:rsid w:val="00C67A10"/>
    <w:rsid w:val="00C67C02"/>
    <w:rsid w:val="00C67F07"/>
    <w:rsid w:val="00C67F4F"/>
    <w:rsid w:val="00C7007C"/>
    <w:rsid w:val="00C704BC"/>
    <w:rsid w:val="00C704EC"/>
    <w:rsid w:val="00C70554"/>
    <w:rsid w:val="00C70762"/>
    <w:rsid w:val="00C707C3"/>
    <w:rsid w:val="00C70CCC"/>
    <w:rsid w:val="00C70E15"/>
    <w:rsid w:val="00C70E86"/>
    <w:rsid w:val="00C71310"/>
    <w:rsid w:val="00C7149A"/>
    <w:rsid w:val="00C716E7"/>
    <w:rsid w:val="00C716FC"/>
    <w:rsid w:val="00C71A06"/>
    <w:rsid w:val="00C71F6E"/>
    <w:rsid w:val="00C721B3"/>
    <w:rsid w:val="00C721DF"/>
    <w:rsid w:val="00C725B6"/>
    <w:rsid w:val="00C727A9"/>
    <w:rsid w:val="00C72840"/>
    <w:rsid w:val="00C72928"/>
    <w:rsid w:val="00C72A78"/>
    <w:rsid w:val="00C72E23"/>
    <w:rsid w:val="00C72E34"/>
    <w:rsid w:val="00C7303C"/>
    <w:rsid w:val="00C733F4"/>
    <w:rsid w:val="00C735FC"/>
    <w:rsid w:val="00C7377E"/>
    <w:rsid w:val="00C73A06"/>
    <w:rsid w:val="00C740D6"/>
    <w:rsid w:val="00C74319"/>
    <w:rsid w:val="00C74362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BD6"/>
    <w:rsid w:val="00C75E43"/>
    <w:rsid w:val="00C761B3"/>
    <w:rsid w:val="00C76350"/>
    <w:rsid w:val="00C76A00"/>
    <w:rsid w:val="00C77942"/>
    <w:rsid w:val="00C77B0A"/>
    <w:rsid w:val="00C77CF8"/>
    <w:rsid w:val="00C77DA2"/>
    <w:rsid w:val="00C80159"/>
    <w:rsid w:val="00C801CE"/>
    <w:rsid w:val="00C803A0"/>
    <w:rsid w:val="00C80655"/>
    <w:rsid w:val="00C8088F"/>
    <w:rsid w:val="00C80D33"/>
    <w:rsid w:val="00C80D4F"/>
    <w:rsid w:val="00C80E2C"/>
    <w:rsid w:val="00C815F7"/>
    <w:rsid w:val="00C81B7D"/>
    <w:rsid w:val="00C81DAA"/>
    <w:rsid w:val="00C823D8"/>
    <w:rsid w:val="00C8259F"/>
    <w:rsid w:val="00C8288F"/>
    <w:rsid w:val="00C82A4C"/>
    <w:rsid w:val="00C82AC2"/>
    <w:rsid w:val="00C82D0D"/>
    <w:rsid w:val="00C82DCA"/>
    <w:rsid w:val="00C82EAF"/>
    <w:rsid w:val="00C8341D"/>
    <w:rsid w:val="00C83527"/>
    <w:rsid w:val="00C83E47"/>
    <w:rsid w:val="00C840B4"/>
    <w:rsid w:val="00C8418A"/>
    <w:rsid w:val="00C84231"/>
    <w:rsid w:val="00C8435C"/>
    <w:rsid w:val="00C849C1"/>
    <w:rsid w:val="00C84B64"/>
    <w:rsid w:val="00C84DAB"/>
    <w:rsid w:val="00C8523E"/>
    <w:rsid w:val="00C856D8"/>
    <w:rsid w:val="00C8581E"/>
    <w:rsid w:val="00C85E7F"/>
    <w:rsid w:val="00C8610E"/>
    <w:rsid w:val="00C86C1A"/>
    <w:rsid w:val="00C86C60"/>
    <w:rsid w:val="00C86D83"/>
    <w:rsid w:val="00C86FEE"/>
    <w:rsid w:val="00C8719E"/>
    <w:rsid w:val="00C87231"/>
    <w:rsid w:val="00C873D3"/>
    <w:rsid w:val="00C87527"/>
    <w:rsid w:val="00C876D8"/>
    <w:rsid w:val="00C8782D"/>
    <w:rsid w:val="00C878D8"/>
    <w:rsid w:val="00C87A70"/>
    <w:rsid w:val="00C87C47"/>
    <w:rsid w:val="00C87E20"/>
    <w:rsid w:val="00C87E54"/>
    <w:rsid w:val="00C87EBF"/>
    <w:rsid w:val="00C87F42"/>
    <w:rsid w:val="00C90018"/>
    <w:rsid w:val="00C905FB"/>
    <w:rsid w:val="00C9061E"/>
    <w:rsid w:val="00C906AE"/>
    <w:rsid w:val="00C90924"/>
    <w:rsid w:val="00C909B4"/>
    <w:rsid w:val="00C90A37"/>
    <w:rsid w:val="00C90A9A"/>
    <w:rsid w:val="00C90B50"/>
    <w:rsid w:val="00C90BBD"/>
    <w:rsid w:val="00C90BE5"/>
    <w:rsid w:val="00C90ECF"/>
    <w:rsid w:val="00C91364"/>
    <w:rsid w:val="00C91644"/>
    <w:rsid w:val="00C917DF"/>
    <w:rsid w:val="00C918E1"/>
    <w:rsid w:val="00C924B1"/>
    <w:rsid w:val="00C9278A"/>
    <w:rsid w:val="00C92843"/>
    <w:rsid w:val="00C9296A"/>
    <w:rsid w:val="00C929E5"/>
    <w:rsid w:val="00C934EF"/>
    <w:rsid w:val="00C93559"/>
    <w:rsid w:val="00C93CE0"/>
    <w:rsid w:val="00C93E8D"/>
    <w:rsid w:val="00C93E8F"/>
    <w:rsid w:val="00C93F21"/>
    <w:rsid w:val="00C93F80"/>
    <w:rsid w:val="00C9421C"/>
    <w:rsid w:val="00C94449"/>
    <w:rsid w:val="00C946F8"/>
    <w:rsid w:val="00C94A65"/>
    <w:rsid w:val="00C94D13"/>
    <w:rsid w:val="00C94E10"/>
    <w:rsid w:val="00C94E16"/>
    <w:rsid w:val="00C9521C"/>
    <w:rsid w:val="00C9528C"/>
    <w:rsid w:val="00C95411"/>
    <w:rsid w:val="00C956B6"/>
    <w:rsid w:val="00C95AEC"/>
    <w:rsid w:val="00C96218"/>
    <w:rsid w:val="00C9621A"/>
    <w:rsid w:val="00C963B0"/>
    <w:rsid w:val="00C96481"/>
    <w:rsid w:val="00C96645"/>
    <w:rsid w:val="00C966DA"/>
    <w:rsid w:val="00C96AED"/>
    <w:rsid w:val="00C96B39"/>
    <w:rsid w:val="00C96FCE"/>
    <w:rsid w:val="00C97220"/>
    <w:rsid w:val="00C97314"/>
    <w:rsid w:val="00C9732A"/>
    <w:rsid w:val="00C973B1"/>
    <w:rsid w:val="00C975F2"/>
    <w:rsid w:val="00C9775A"/>
    <w:rsid w:val="00CA00C1"/>
    <w:rsid w:val="00CA01E7"/>
    <w:rsid w:val="00CA0274"/>
    <w:rsid w:val="00CA036B"/>
    <w:rsid w:val="00CA03A4"/>
    <w:rsid w:val="00CA0917"/>
    <w:rsid w:val="00CA09C2"/>
    <w:rsid w:val="00CA0ADE"/>
    <w:rsid w:val="00CA0B50"/>
    <w:rsid w:val="00CA0E62"/>
    <w:rsid w:val="00CA149D"/>
    <w:rsid w:val="00CA15BA"/>
    <w:rsid w:val="00CA16D6"/>
    <w:rsid w:val="00CA1EA7"/>
    <w:rsid w:val="00CA20FC"/>
    <w:rsid w:val="00CA227E"/>
    <w:rsid w:val="00CA2325"/>
    <w:rsid w:val="00CA25D5"/>
    <w:rsid w:val="00CA28DE"/>
    <w:rsid w:val="00CA29EB"/>
    <w:rsid w:val="00CA2E6C"/>
    <w:rsid w:val="00CA2EE6"/>
    <w:rsid w:val="00CA3115"/>
    <w:rsid w:val="00CA3485"/>
    <w:rsid w:val="00CA37F8"/>
    <w:rsid w:val="00CA382E"/>
    <w:rsid w:val="00CA3AE6"/>
    <w:rsid w:val="00CA3F59"/>
    <w:rsid w:val="00CA406D"/>
    <w:rsid w:val="00CA40ED"/>
    <w:rsid w:val="00CA41F7"/>
    <w:rsid w:val="00CA4220"/>
    <w:rsid w:val="00CA4561"/>
    <w:rsid w:val="00CA4A00"/>
    <w:rsid w:val="00CA4B93"/>
    <w:rsid w:val="00CA4EB2"/>
    <w:rsid w:val="00CA505E"/>
    <w:rsid w:val="00CA5096"/>
    <w:rsid w:val="00CA519A"/>
    <w:rsid w:val="00CA533A"/>
    <w:rsid w:val="00CA5709"/>
    <w:rsid w:val="00CA5B34"/>
    <w:rsid w:val="00CA61E0"/>
    <w:rsid w:val="00CA6567"/>
    <w:rsid w:val="00CA6A11"/>
    <w:rsid w:val="00CA6BDE"/>
    <w:rsid w:val="00CA6FA0"/>
    <w:rsid w:val="00CA6FB2"/>
    <w:rsid w:val="00CA737C"/>
    <w:rsid w:val="00CA7B33"/>
    <w:rsid w:val="00CA7DD2"/>
    <w:rsid w:val="00CA7F6C"/>
    <w:rsid w:val="00CB005C"/>
    <w:rsid w:val="00CB04C2"/>
    <w:rsid w:val="00CB0E20"/>
    <w:rsid w:val="00CB0F16"/>
    <w:rsid w:val="00CB1002"/>
    <w:rsid w:val="00CB13E6"/>
    <w:rsid w:val="00CB1732"/>
    <w:rsid w:val="00CB1A08"/>
    <w:rsid w:val="00CB1A1B"/>
    <w:rsid w:val="00CB1E40"/>
    <w:rsid w:val="00CB206A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3A8"/>
    <w:rsid w:val="00CB446B"/>
    <w:rsid w:val="00CB44D3"/>
    <w:rsid w:val="00CB4715"/>
    <w:rsid w:val="00CB4760"/>
    <w:rsid w:val="00CB4762"/>
    <w:rsid w:val="00CB55BC"/>
    <w:rsid w:val="00CB5BF4"/>
    <w:rsid w:val="00CB5F0C"/>
    <w:rsid w:val="00CB68BF"/>
    <w:rsid w:val="00CB6B5B"/>
    <w:rsid w:val="00CB6C11"/>
    <w:rsid w:val="00CB6CB3"/>
    <w:rsid w:val="00CB6D87"/>
    <w:rsid w:val="00CB6D91"/>
    <w:rsid w:val="00CB7596"/>
    <w:rsid w:val="00CB76E9"/>
    <w:rsid w:val="00CB7A5F"/>
    <w:rsid w:val="00CB7BAD"/>
    <w:rsid w:val="00CC015B"/>
    <w:rsid w:val="00CC026C"/>
    <w:rsid w:val="00CC02A6"/>
    <w:rsid w:val="00CC08F5"/>
    <w:rsid w:val="00CC0991"/>
    <w:rsid w:val="00CC09FB"/>
    <w:rsid w:val="00CC0C17"/>
    <w:rsid w:val="00CC0E66"/>
    <w:rsid w:val="00CC1028"/>
    <w:rsid w:val="00CC1167"/>
    <w:rsid w:val="00CC11C3"/>
    <w:rsid w:val="00CC1284"/>
    <w:rsid w:val="00CC170E"/>
    <w:rsid w:val="00CC1B59"/>
    <w:rsid w:val="00CC1D2A"/>
    <w:rsid w:val="00CC1EA4"/>
    <w:rsid w:val="00CC21EF"/>
    <w:rsid w:val="00CC21F3"/>
    <w:rsid w:val="00CC2831"/>
    <w:rsid w:val="00CC28A1"/>
    <w:rsid w:val="00CC28CA"/>
    <w:rsid w:val="00CC2E50"/>
    <w:rsid w:val="00CC314A"/>
    <w:rsid w:val="00CC31EA"/>
    <w:rsid w:val="00CC31FD"/>
    <w:rsid w:val="00CC3517"/>
    <w:rsid w:val="00CC357A"/>
    <w:rsid w:val="00CC3B96"/>
    <w:rsid w:val="00CC3D35"/>
    <w:rsid w:val="00CC3D44"/>
    <w:rsid w:val="00CC3F42"/>
    <w:rsid w:val="00CC417E"/>
    <w:rsid w:val="00CC430F"/>
    <w:rsid w:val="00CC44C3"/>
    <w:rsid w:val="00CC4A03"/>
    <w:rsid w:val="00CC4CC5"/>
    <w:rsid w:val="00CC5292"/>
    <w:rsid w:val="00CC5427"/>
    <w:rsid w:val="00CC543E"/>
    <w:rsid w:val="00CC5AE6"/>
    <w:rsid w:val="00CC5BA7"/>
    <w:rsid w:val="00CC5D0B"/>
    <w:rsid w:val="00CC6000"/>
    <w:rsid w:val="00CC6342"/>
    <w:rsid w:val="00CC63D5"/>
    <w:rsid w:val="00CC6757"/>
    <w:rsid w:val="00CC67ED"/>
    <w:rsid w:val="00CC685A"/>
    <w:rsid w:val="00CC69BC"/>
    <w:rsid w:val="00CC75D2"/>
    <w:rsid w:val="00CC77D6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0F05"/>
    <w:rsid w:val="00CD1397"/>
    <w:rsid w:val="00CD257D"/>
    <w:rsid w:val="00CD2971"/>
    <w:rsid w:val="00CD3146"/>
    <w:rsid w:val="00CD3343"/>
    <w:rsid w:val="00CD37FA"/>
    <w:rsid w:val="00CD3C44"/>
    <w:rsid w:val="00CD3DDC"/>
    <w:rsid w:val="00CD3DFB"/>
    <w:rsid w:val="00CD3E4B"/>
    <w:rsid w:val="00CD4000"/>
    <w:rsid w:val="00CD42D0"/>
    <w:rsid w:val="00CD43C3"/>
    <w:rsid w:val="00CD4441"/>
    <w:rsid w:val="00CD4B2A"/>
    <w:rsid w:val="00CD4B4A"/>
    <w:rsid w:val="00CD4D4E"/>
    <w:rsid w:val="00CD5411"/>
    <w:rsid w:val="00CD54A5"/>
    <w:rsid w:val="00CD585B"/>
    <w:rsid w:val="00CD5999"/>
    <w:rsid w:val="00CD5D50"/>
    <w:rsid w:val="00CD642C"/>
    <w:rsid w:val="00CD6617"/>
    <w:rsid w:val="00CD67F1"/>
    <w:rsid w:val="00CD69A7"/>
    <w:rsid w:val="00CD6AC0"/>
    <w:rsid w:val="00CD6B93"/>
    <w:rsid w:val="00CD6BAA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0DB6"/>
    <w:rsid w:val="00CE1717"/>
    <w:rsid w:val="00CE1747"/>
    <w:rsid w:val="00CE1FCB"/>
    <w:rsid w:val="00CE22FA"/>
    <w:rsid w:val="00CE2B85"/>
    <w:rsid w:val="00CE2CDF"/>
    <w:rsid w:val="00CE2F97"/>
    <w:rsid w:val="00CE38AE"/>
    <w:rsid w:val="00CE3964"/>
    <w:rsid w:val="00CE3AFC"/>
    <w:rsid w:val="00CE3F61"/>
    <w:rsid w:val="00CE3FE2"/>
    <w:rsid w:val="00CE4105"/>
    <w:rsid w:val="00CE413D"/>
    <w:rsid w:val="00CE423F"/>
    <w:rsid w:val="00CE458E"/>
    <w:rsid w:val="00CE4770"/>
    <w:rsid w:val="00CE4F9C"/>
    <w:rsid w:val="00CE5215"/>
    <w:rsid w:val="00CE59DF"/>
    <w:rsid w:val="00CE5AF1"/>
    <w:rsid w:val="00CE5C40"/>
    <w:rsid w:val="00CE5D68"/>
    <w:rsid w:val="00CE5E80"/>
    <w:rsid w:val="00CE60A6"/>
    <w:rsid w:val="00CE623A"/>
    <w:rsid w:val="00CE669C"/>
    <w:rsid w:val="00CE7474"/>
    <w:rsid w:val="00CE74D7"/>
    <w:rsid w:val="00CE7640"/>
    <w:rsid w:val="00CE7970"/>
    <w:rsid w:val="00CE7997"/>
    <w:rsid w:val="00CE7A4E"/>
    <w:rsid w:val="00CE7BE2"/>
    <w:rsid w:val="00CE7C3B"/>
    <w:rsid w:val="00CE7F91"/>
    <w:rsid w:val="00CF00DE"/>
    <w:rsid w:val="00CF010A"/>
    <w:rsid w:val="00CF0384"/>
    <w:rsid w:val="00CF08C8"/>
    <w:rsid w:val="00CF0D80"/>
    <w:rsid w:val="00CF1128"/>
    <w:rsid w:val="00CF112D"/>
    <w:rsid w:val="00CF153C"/>
    <w:rsid w:val="00CF16E9"/>
    <w:rsid w:val="00CF186F"/>
    <w:rsid w:val="00CF18B0"/>
    <w:rsid w:val="00CF1AAD"/>
    <w:rsid w:val="00CF1DD6"/>
    <w:rsid w:val="00CF1E24"/>
    <w:rsid w:val="00CF1EA4"/>
    <w:rsid w:val="00CF203A"/>
    <w:rsid w:val="00CF20ED"/>
    <w:rsid w:val="00CF2147"/>
    <w:rsid w:val="00CF2234"/>
    <w:rsid w:val="00CF2845"/>
    <w:rsid w:val="00CF2851"/>
    <w:rsid w:val="00CF285D"/>
    <w:rsid w:val="00CF2932"/>
    <w:rsid w:val="00CF2982"/>
    <w:rsid w:val="00CF2BB0"/>
    <w:rsid w:val="00CF3106"/>
    <w:rsid w:val="00CF3181"/>
    <w:rsid w:val="00CF31CC"/>
    <w:rsid w:val="00CF33BB"/>
    <w:rsid w:val="00CF38D8"/>
    <w:rsid w:val="00CF39FD"/>
    <w:rsid w:val="00CF3AEE"/>
    <w:rsid w:val="00CF3CB9"/>
    <w:rsid w:val="00CF49A0"/>
    <w:rsid w:val="00CF5205"/>
    <w:rsid w:val="00CF5295"/>
    <w:rsid w:val="00CF55D5"/>
    <w:rsid w:val="00CF588E"/>
    <w:rsid w:val="00CF5B47"/>
    <w:rsid w:val="00CF5F13"/>
    <w:rsid w:val="00CF619B"/>
    <w:rsid w:val="00CF6368"/>
    <w:rsid w:val="00CF6502"/>
    <w:rsid w:val="00CF65FC"/>
    <w:rsid w:val="00CF6646"/>
    <w:rsid w:val="00CF69E6"/>
    <w:rsid w:val="00CF6CA9"/>
    <w:rsid w:val="00CF786A"/>
    <w:rsid w:val="00CF7A13"/>
    <w:rsid w:val="00CF7D47"/>
    <w:rsid w:val="00CF7D73"/>
    <w:rsid w:val="00CF7D7A"/>
    <w:rsid w:val="00CF7DB9"/>
    <w:rsid w:val="00D001BE"/>
    <w:rsid w:val="00D00A4D"/>
    <w:rsid w:val="00D0196D"/>
    <w:rsid w:val="00D01BAA"/>
    <w:rsid w:val="00D01C7C"/>
    <w:rsid w:val="00D01EFC"/>
    <w:rsid w:val="00D01F71"/>
    <w:rsid w:val="00D02055"/>
    <w:rsid w:val="00D02069"/>
    <w:rsid w:val="00D020B9"/>
    <w:rsid w:val="00D021D1"/>
    <w:rsid w:val="00D02B0E"/>
    <w:rsid w:val="00D02E74"/>
    <w:rsid w:val="00D03100"/>
    <w:rsid w:val="00D03393"/>
    <w:rsid w:val="00D03435"/>
    <w:rsid w:val="00D0362B"/>
    <w:rsid w:val="00D03808"/>
    <w:rsid w:val="00D03913"/>
    <w:rsid w:val="00D03C38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6F4E"/>
    <w:rsid w:val="00D06F7F"/>
    <w:rsid w:val="00D0710C"/>
    <w:rsid w:val="00D07246"/>
    <w:rsid w:val="00D07B40"/>
    <w:rsid w:val="00D07BC7"/>
    <w:rsid w:val="00D07C8A"/>
    <w:rsid w:val="00D07FB0"/>
    <w:rsid w:val="00D100AB"/>
    <w:rsid w:val="00D10202"/>
    <w:rsid w:val="00D10B67"/>
    <w:rsid w:val="00D10C85"/>
    <w:rsid w:val="00D10CE9"/>
    <w:rsid w:val="00D11138"/>
    <w:rsid w:val="00D111A4"/>
    <w:rsid w:val="00D115D4"/>
    <w:rsid w:val="00D1167B"/>
    <w:rsid w:val="00D118DC"/>
    <w:rsid w:val="00D11933"/>
    <w:rsid w:val="00D11AB2"/>
    <w:rsid w:val="00D11BFE"/>
    <w:rsid w:val="00D11C6E"/>
    <w:rsid w:val="00D1200B"/>
    <w:rsid w:val="00D12260"/>
    <w:rsid w:val="00D1231C"/>
    <w:rsid w:val="00D124F4"/>
    <w:rsid w:val="00D1270F"/>
    <w:rsid w:val="00D1276C"/>
    <w:rsid w:val="00D128C2"/>
    <w:rsid w:val="00D132B1"/>
    <w:rsid w:val="00D13F5A"/>
    <w:rsid w:val="00D13FC2"/>
    <w:rsid w:val="00D1417E"/>
    <w:rsid w:val="00D14319"/>
    <w:rsid w:val="00D14B80"/>
    <w:rsid w:val="00D14C4B"/>
    <w:rsid w:val="00D14D2A"/>
    <w:rsid w:val="00D14E75"/>
    <w:rsid w:val="00D1531C"/>
    <w:rsid w:val="00D154EA"/>
    <w:rsid w:val="00D1598B"/>
    <w:rsid w:val="00D15AF6"/>
    <w:rsid w:val="00D15DEC"/>
    <w:rsid w:val="00D1601B"/>
    <w:rsid w:val="00D1613A"/>
    <w:rsid w:val="00D16331"/>
    <w:rsid w:val="00D164C6"/>
    <w:rsid w:val="00D16526"/>
    <w:rsid w:val="00D16656"/>
    <w:rsid w:val="00D169B6"/>
    <w:rsid w:val="00D16A5A"/>
    <w:rsid w:val="00D16A8A"/>
    <w:rsid w:val="00D16B02"/>
    <w:rsid w:val="00D16E8C"/>
    <w:rsid w:val="00D1788F"/>
    <w:rsid w:val="00D17CAE"/>
    <w:rsid w:val="00D17D1A"/>
    <w:rsid w:val="00D17E0D"/>
    <w:rsid w:val="00D20036"/>
    <w:rsid w:val="00D200D5"/>
    <w:rsid w:val="00D20310"/>
    <w:rsid w:val="00D205FA"/>
    <w:rsid w:val="00D2070B"/>
    <w:rsid w:val="00D20785"/>
    <w:rsid w:val="00D207DF"/>
    <w:rsid w:val="00D20AC1"/>
    <w:rsid w:val="00D20AE5"/>
    <w:rsid w:val="00D212FD"/>
    <w:rsid w:val="00D21360"/>
    <w:rsid w:val="00D216CF"/>
    <w:rsid w:val="00D21733"/>
    <w:rsid w:val="00D217F1"/>
    <w:rsid w:val="00D21957"/>
    <w:rsid w:val="00D21BB3"/>
    <w:rsid w:val="00D21D17"/>
    <w:rsid w:val="00D21E85"/>
    <w:rsid w:val="00D223B8"/>
    <w:rsid w:val="00D224F3"/>
    <w:rsid w:val="00D226CD"/>
    <w:rsid w:val="00D228EB"/>
    <w:rsid w:val="00D229CC"/>
    <w:rsid w:val="00D22E22"/>
    <w:rsid w:val="00D24666"/>
    <w:rsid w:val="00D24B42"/>
    <w:rsid w:val="00D24FA6"/>
    <w:rsid w:val="00D250E9"/>
    <w:rsid w:val="00D2518E"/>
    <w:rsid w:val="00D251BD"/>
    <w:rsid w:val="00D257DC"/>
    <w:rsid w:val="00D2589E"/>
    <w:rsid w:val="00D25DCA"/>
    <w:rsid w:val="00D2613F"/>
    <w:rsid w:val="00D26168"/>
    <w:rsid w:val="00D2626A"/>
    <w:rsid w:val="00D263C8"/>
    <w:rsid w:val="00D263D5"/>
    <w:rsid w:val="00D26419"/>
    <w:rsid w:val="00D264C6"/>
    <w:rsid w:val="00D265AE"/>
    <w:rsid w:val="00D2690D"/>
    <w:rsid w:val="00D26DCE"/>
    <w:rsid w:val="00D26EA3"/>
    <w:rsid w:val="00D27067"/>
    <w:rsid w:val="00D273C6"/>
    <w:rsid w:val="00D273DE"/>
    <w:rsid w:val="00D274CC"/>
    <w:rsid w:val="00D278F7"/>
    <w:rsid w:val="00D27ABA"/>
    <w:rsid w:val="00D27B72"/>
    <w:rsid w:val="00D27D7E"/>
    <w:rsid w:val="00D300B3"/>
    <w:rsid w:val="00D31226"/>
    <w:rsid w:val="00D31A39"/>
    <w:rsid w:val="00D31E5F"/>
    <w:rsid w:val="00D31F32"/>
    <w:rsid w:val="00D3265C"/>
    <w:rsid w:val="00D3268A"/>
    <w:rsid w:val="00D32D82"/>
    <w:rsid w:val="00D32EA6"/>
    <w:rsid w:val="00D32F16"/>
    <w:rsid w:val="00D32F25"/>
    <w:rsid w:val="00D33494"/>
    <w:rsid w:val="00D33A64"/>
    <w:rsid w:val="00D33CC4"/>
    <w:rsid w:val="00D33CD3"/>
    <w:rsid w:val="00D33F91"/>
    <w:rsid w:val="00D34124"/>
    <w:rsid w:val="00D34474"/>
    <w:rsid w:val="00D34745"/>
    <w:rsid w:val="00D34814"/>
    <w:rsid w:val="00D34941"/>
    <w:rsid w:val="00D34B7F"/>
    <w:rsid w:val="00D3552C"/>
    <w:rsid w:val="00D35C30"/>
    <w:rsid w:val="00D35F55"/>
    <w:rsid w:val="00D365C5"/>
    <w:rsid w:val="00D365DC"/>
    <w:rsid w:val="00D3682E"/>
    <w:rsid w:val="00D369F2"/>
    <w:rsid w:val="00D36E35"/>
    <w:rsid w:val="00D372E9"/>
    <w:rsid w:val="00D37310"/>
    <w:rsid w:val="00D377AD"/>
    <w:rsid w:val="00D37985"/>
    <w:rsid w:val="00D37BD7"/>
    <w:rsid w:val="00D37F18"/>
    <w:rsid w:val="00D4002A"/>
    <w:rsid w:val="00D4003C"/>
    <w:rsid w:val="00D40557"/>
    <w:rsid w:val="00D40C9A"/>
    <w:rsid w:val="00D40D73"/>
    <w:rsid w:val="00D4137A"/>
    <w:rsid w:val="00D42058"/>
    <w:rsid w:val="00D420DF"/>
    <w:rsid w:val="00D42322"/>
    <w:rsid w:val="00D42678"/>
    <w:rsid w:val="00D42A9B"/>
    <w:rsid w:val="00D42B1E"/>
    <w:rsid w:val="00D42B4E"/>
    <w:rsid w:val="00D42BFA"/>
    <w:rsid w:val="00D42D39"/>
    <w:rsid w:val="00D42F0E"/>
    <w:rsid w:val="00D42FDC"/>
    <w:rsid w:val="00D43562"/>
    <w:rsid w:val="00D43ACA"/>
    <w:rsid w:val="00D43FFA"/>
    <w:rsid w:val="00D44292"/>
    <w:rsid w:val="00D4460C"/>
    <w:rsid w:val="00D44AC1"/>
    <w:rsid w:val="00D44C41"/>
    <w:rsid w:val="00D451C8"/>
    <w:rsid w:val="00D453E9"/>
    <w:rsid w:val="00D454CB"/>
    <w:rsid w:val="00D45760"/>
    <w:rsid w:val="00D4595D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2BB"/>
    <w:rsid w:val="00D47469"/>
    <w:rsid w:val="00D47564"/>
    <w:rsid w:val="00D47D03"/>
    <w:rsid w:val="00D504A1"/>
    <w:rsid w:val="00D50A3A"/>
    <w:rsid w:val="00D50E86"/>
    <w:rsid w:val="00D511F2"/>
    <w:rsid w:val="00D513BC"/>
    <w:rsid w:val="00D513D4"/>
    <w:rsid w:val="00D51548"/>
    <w:rsid w:val="00D51B6D"/>
    <w:rsid w:val="00D51C57"/>
    <w:rsid w:val="00D51D44"/>
    <w:rsid w:val="00D51E0B"/>
    <w:rsid w:val="00D51F43"/>
    <w:rsid w:val="00D5237A"/>
    <w:rsid w:val="00D5271B"/>
    <w:rsid w:val="00D52A69"/>
    <w:rsid w:val="00D52A86"/>
    <w:rsid w:val="00D52AEF"/>
    <w:rsid w:val="00D5324B"/>
    <w:rsid w:val="00D533B7"/>
    <w:rsid w:val="00D53916"/>
    <w:rsid w:val="00D5395C"/>
    <w:rsid w:val="00D53AD7"/>
    <w:rsid w:val="00D53CC7"/>
    <w:rsid w:val="00D53EF9"/>
    <w:rsid w:val="00D53F55"/>
    <w:rsid w:val="00D54165"/>
    <w:rsid w:val="00D54376"/>
    <w:rsid w:val="00D54896"/>
    <w:rsid w:val="00D54E84"/>
    <w:rsid w:val="00D54FB0"/>
    <w:rsid w:val="00D54FCB"/>
    <w:rsid w:val="00D5501D"/>
    <w:rsid w:val="00D550E6"/>
    <w:rsid w:val="00D551AA"/>
    <w:rsid w:val="00D552B5"/>
    <w:rsid w:val="00D554EA"/>
    <w:rsid w:val="00D55595"/>
    <w:rsid w:val="00D557AB"/>
    <w:rsid w:val="00D55B88"/>
    <w:rsid w:val="00D55D66"/>
    <w:rsid w:val="00D55E68"/>
    <w:rsid w:val="00D56305"/>
    <w:rsid w:val="00D5648A"/>
    <w:rsid w:val="00D564AA"/>
    <w:rsid w:val="00D56625"/>
    <w:rsid w:val="00D56891"/>
    <w:rsid w:val="00D5689B"/>
    <w:rsid w:val="00D568E3"/>
    <w:rsid w:val="00D56B9E"/>
    <w:rsid w:val="00D56C02"/>
    <w:rsid w:val="00D56E4D"/>
    <w:rsid w:val="00D56EB8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C47"/>
    <w:rsid w:val="00D60FEE"/>
    <w:rsid w:val="00D611AD"/>
    <w:rsid w:val="00D61469"/>
    <w:rsid w:val="00D61D88"/>
    <w:rsid w:val="00D61EC4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17"/>
    <w:rsid w:val="00D63D91"/>
    <w:rsid w:val="00D63F4F"/>
    <w:rsid w:val="00D6511F"/>
    <w:rsid w:val="00D65150"/>
    <w:rsid w:val="00D6534E"/>
    <w:rsid w:val="00D655F1"/>
    <w:rsid w:val="00D65660"/>
    <w:rsid w:val="00D658AE"/>
    <w:rsid w:val="00D658D6"/>
    <w:rsid w:val="00D65DFC"/>
    <w:rsid w:val="00D6611B"/>
    <w:rsid w:val="00D66558"/>
    <w:rsid w:val="00D6664A"/>
    <w:rsid w:val="00D6696D"/>
    <w:rsid w:val="00D66DE9"/>
    <w:rsid w:val="00D6760F"/>
    <w:rsid w:val="00D67EFD"/>
    <w:rsid w:val="00D70ADD"/>
    <w:rsid w:val="00D70D05"/>
    <w:rsid w:val="00D715F9"/>
    <w:rsid w:val="00D71603"/>
    <w:rsid w:val="00D717A6"/>
    <w:rsid w:val="00D7183D"/>
    <w:rsid w:val="00D71AFC"/>
    <w:rsid w:val="00D71E18"/>
    <w:rsid w:val="00D72447"/>
    <w:rsid w:val="00D725CF"/>
    <w:rsid w:val="00D72CA3"/>
    <w:rsid w:val="00D72D5D"/>
    <w:rsid w:val="00D73384"/>
    <w:rsid w:val="00D733C5"/>
    <w:rsid w:val="00D734C6"/>
    <w:rsid w:val="00D7361F"/>
    <w:rsid w:val="00D73889"/>
    <w:rsid w:val="00D73B07"/>
    <w:rsid w:val="00D73B97"/>
    <w:rsid w:val="00D73CDD"/>
    <w:rsid w:val="00D73F87"/>
    <w:rsid w:val="00D74026"/>
    <w:rsid w:val="00D74104"/>
    <w:rsid w:val="00D744C7"/>
    <w:rsid w:val="00D74828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485"/>
    <w:rsid w:val="00D774A7"/>
    <w:rsid w:val="00D77839"/>
    <w:rsid w:val="00D77D56"/>
    <w:rsid w:val="00D77D60"/>
    <w:rsid w:val="00D80313"/>
    <w:rsid w:val="00D807E1"/>
    <w:rsid w:val="00D80B26"/>
    <w:rsid w:val="00D80E7F"/>
    <w:rsid w:val="00D81030"/>
    <w:rsid w:val="00D8117F"/>
    <w:rsid w:val="00D812B5"/>
    <w:rsid w:val="00D81542"/>
    <w:rsid w:val="00D81656"/>
    <w:rsid w:val="00D81B2D"/>
    <w:rsid w:val="00D81D35"/>
    <w:rsid w:val="00D81FE3"/>
    <w:rsid w:val="00D81FF1"/>
    <w:rsid w:val="00D81FF4"/>
    <w:rsid w:val="00D8201F"/>
    <w:rsid w:val="00D8216D"/>
    <w:rsid w:val="00D821C2"/>
    <w:rsid w:val="00D8243A"/>
    <w:rsid w:val="00D82627"/>
    <w:rsid w:val="00D82889"/>
    <w:rsid w:val="00D83123"/>
    <w:rsid w:val="00D83170"/>
    <w:rsid w:val="00D8324C"/>
    <w:rsid w:val="00D838F0"/>
    <w:rsid w:val="00D83D14"/>
    <w:rsid w:val="00D83D87"/>
    <w:rsid w:val="00D83E91"/>
    <w:rsid w:val="00D84097"/>
    <w:rsid w:val="00D84527"/>
    <w:rsid w:val="00D84B4E"/>
    <w:rsid w:val="00D84CD1"/>
    <w:rsid w:val="00D84D0F"/>
    <w:rsid w:val="00D84EF0"/>
    <w:rsid w:val="00D850EC"/>
    <w:rsid w:val="00D8524C"/>
    <w:rsid w:val="00D8529D"/>
    <w:rsid w:val="00D8543A"/>
    <w:rsid w:val="00D856A2"/>
    <w:rsid w:val="00D8584A"/>
    <w:rsid w:val="00D85A74"/>
    <w:rsid w:val="00D85A9F"/>
    <w:rsid w:val="00D85ABB"/>
    <w:rsid w:val="00D85CD1"/>
    <w:rsid w:val="00D85CD8"/>
    <w:rsid w:val="00D860ED"/>
    <w:rsid w:val="00D8635A"/>
    <w:rsid w:val="00D8636C"/>
    <w:rsid w:val="00D86C10"/>
    <w:rsid w:val="00D86C91"/>
    <w:rsid w:val="00D8720A"/>
    <w:rsid w:val="00D87713"/>
    <w:rsid w:val="00D87719"/>
    <w:rsid w:val="00D87D58"/>
    <w:rsid w:val="00D90067"/>
    <w:rsid w:val="00D900B9"/>
    <w:rsid w:val="00D9047B"/>
    <w:rsid w:val="00D9070D"/>
    <w:rsid w:val="00D90C90"/>
    <w:rsid w:val="00D90D48"/>
    <w:rsid w:val="00D90F98"/>
    <w:rsid w:val="00D90FB2"/>
    <w:rsid w:val="00D910D8"/>
    <w:rsid w:val="00D9156D"/>
    <w:rsid w:val="00D91C43"/>
    <w:rsid w:val="00D91DB5"/>
    <w:rsid w:val="00D92A30"/>
    <w:rsid w:val="00D92DAB"/>
    <w:rsid w:val="00D932C0"/>
    <w:rsid w:val="00D93592"/>
    <w:rsid w:val="00D935AF"/>
    <w:rsid w:val="00D938EC"/>
    <w:rsid w:val="00D93F32"/>
    <w:rsid w:val="00D940AE"/>
    <w:rsid w:val="00D9422C"/>
    <w:rsid w:val="00D94405"/>
    <w:rsid w:val="00D94626"/>
    <w:rsid w:val="00D94723"/>
    <w:rsid w:val="00D9497B"/>
    <w:rsid w:val="00D94A7E"/>
    <w:rsid w:val="00D94BE2"/>
    <w:rsid w:val="00D95116"/>
    <w:rsid w:val="00D951E0"/>
    <w:rsid w:val="00D953BA"/>
    <w:rsid w:val="00D95708"/>
    <w:rsid w:val="00D95777"/>
    <w:rsid w:val="00D959FB"/>
    <w:rsid w:val="00D95DD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512"/>
    <w:rsid w:val="00DA0D46"/>
    <w:rsid w:val="00DA0EF4"/>
    <w:rsid w:val="00DA104C"/>
    <w:rsid w:val="00DA13C6"/>
    <w:rsid w:val="00DA156C"/>
    <w:rsid w:val="00DA1680"/>
    <w:rsid w:val="00DA179D"/>
    <w:rsid w:val="00DA2142"/>
    <w:rsid w:val="00DA214A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1"/>
    <w:rsid w:val="00DA3D87"/>
    <w:rsid w:val="00DA3DE5"/>
    <w:rsid w:val="00DA4121"/>
    <w:rsid w:val="00DA417B"/>
    <w:rsid w:val="00DA4241"/>
    <w:rsid w:val="00DA4590"/>
    <w:rsid w:val="00DA47DE"/>
    <w:rsid w:val="00DA48F5"/>
    <w:rsid w:val="00DA4A98"/>
    <w:rsid w:val="00DA4CB1"/>
    <w:rsid w:val="00DA4DD1"/>
    <w:rsid w:val="00DA4E6B"/>
    <w:rsid w:val="00DA4F0C"/>
    <w:rsid w:val="00DA4FF9"/>
    <w:rsid w:val="00DA52E1"/>
    <w:rsid w:val="00DA532E"/>
    <w:rsid w:val="00DA547A"/>
    <w:rsid w:val="00DA5827"/>
    <w:rsid w:val="00DA5A6A"/>
    <w:rsid w:val="00DA5E1A"/>
    <w:rsid w:val="00DA63FA"/>
    <w:rsid w:val="00DA6435"/>
    <w:rsid w:val="00DA6705"/>
    <w:rsid w:val="00DA6911"/>
    <w:rsid w:val="00DA6B84"/>
    <w:rsid w:val="00DA6D04"/>
    <w:rsid w:val="00DA6F94"/>
    <w:rsid w:val="00DA731A"/>
    <w:rsid w:val="00DA7326"/>
    <w:rsid w:val="00DA7354"/>
    <w:rsid w:val="00DA75AC"/>
    <w:rsid w:val="00DA779D"/>
    <w:rsid w:val="00DA7AB1"/>
    <w:rsid w:val="00DA7D42"/>
    <w:rsid w:val="00DA7DAD"/>
    <w:rsid w:val="00DB000C"/>
    <w:rsid w:val="00DB01D6"/>
    <w:rsid w:val="00DB05CB"/>
    <w:rsid w:val="00DB0A74"/>
    <w:rsid w:val="00DB0F6E"/>
    <w:rsid w:val="00DB106D"/>
    <w:rsid w:val="00DB11DA"/>
    <w:rsid w:val="00DB12F7"/>
    <w:rsid w:val="00DB1594"/>
    <w:rsid w:val="00DB18FC"/>
    <w:rsid w:val="00DB1D80"/>
    <w:rsid w:val="00DB1DEA"/>
    <w:rsid w:val="00DB1E54"/>
    <w:rsid w:val="00DB1F39"/>
    <w:rsid w:val="00DB211C"/>
    <w:rsid w:val="00DB21E3"/>
    <w:rsid w:val="00DB25FD"/>
    <w:rsid w:val="00DB2880"/>
    <w:rsid w:val="00DB2A65"/>
    <w:rsid w:val="00DB2B5D"/>
    <w:rsid w:val="00DB3078"/>
    <w:rsid w:val="00DB313B"/>
    <w:rsid w:val="00DB3172"/>
    <w:rsid w:val="00DB32B0"/>
    <w:rsid w:val="00DB3479"/>
    <w:rsid w:val="00DB35A3"/>
    <w:rsid w:val="00DB38D8"/>
    <w:rsid w:val="00DB3A36"/>
    <w:rsid w:val="00DB3A70"/>
    <w:rsid w:val="00DB3B09"/>
    <w:rsid w:val="00DB3BD2"/>
    <w:rsid w:val="00DB3C88"/>
    <w:rsid w:val="00DB3F80"/>
    <w:rsid w:val="00DB42B4"/>
    <w:rsid w:val="00DB4645"/>
    <w:rsid w:val="00DB49D7"/>
    <w:rsid w:val="00DB4D13"/>
    <w:rsid w:val="00DB50B1"/>
    <w:rsid w:val="00DB5761"/>
    <w:rsid w:val="00DB5B35"/>
    <w:rsid w:val="00DB5DEC"/>
    <w:rsid w:val="00DB61E2"/>
    <w:rsid w:val="00DB6647"/>
    <w:rsid w:val="00DB66CE"/>
    <w:rsid w:val="00DB670A"/>
    <w:rsid w:val="00DB6E6F"/>
    <w:rsid w:val="00DB741D"/>
    <w:rsid w:val="00DB7B6D"/>
    <w:rsid w:val="00DB7CE3"/>
    <w:rsid w:val="00DB7D0D"/>
    <w:rsid w:val="00DC038A"/>
    <w:rsid w:val="00DC0A85"/>
    <w:rsid w:val="00DC0BF6"/>
    <w:rsid w:val="00DC1016"/>
    <w:rsid w:val="00DC1273"/>
    <w:rsid w:val="00DC18FC"/>
    <w:rsid w:val="00DC1A30"/>
    <w:rsid w:val="00DC1B1A"/>
    <w:rsid w:val="00DC1C45"/>
    <w:rsid w:val="00DC1C8C"/>
    <w:rsid w:val="00DC1E7F"/>
    <w:rsid w:val="00DC20F0"/>
    <w:rsid w:val="00DC2307"/>
    <w:rsid w:val="00DC32C3"/>
    <w:rsid w:val="00DC338D"/>
    <w:rsid w:val="00DC346E"/>
    <w:rsid w:val="00DC347F"/>
    <w:rsid w:val="00DC36BD"/>
    <w:rsid w:val="00DC3EEF"/>
    <w:rsid w:val="00DC3FC0"/>
    <w:rsid w:val="00DC4117"/>
    <w:rsid w:val="00DC44D3"/>
    <w:rsid w:val="00DC44D7"/>
    <w:rsid w:val="00DC4579"/>
    <w:rsid w:val="00DC4B54"/>
    <w:rsid w:val="00DC4D9D"/>
    <w:rsid w:val="00DC4F8B"/>
    <w:rsid w:val="00DC53B6"/>
    <w:rsid w:val="00DC5706"/>
    <w:rsid w:val="00DC5754"/>
    <w:rsid w:val="00DC5B73"/>
    <w:rsid w:val="00DC5C70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782"/>
    <w:rsid w:val="00DD0A9D"/>
    <w:rsid w:val="00DD0FF3"/>
    <w:rsid w:val="00DD106E"/>
    <w:rsid w:val="00DD10DC"/>
    <w:rsid w:val="00DD116B"/>
    <w:rsid w:val="00DD127A"/>
    <w:rsid w:val="00DD16F8"/>
    <w:rsid w:val="00DD176C"/>
    <w:rsid w:val="00DD193E"/>
    <w:rsid w:val="00DD1F95"/>
    <w:rsid w:val="00DD2054"/>
    <w:rsid w:val="00DD245E"/>
    <w:rsid w:val="00DD27B8"/>
    <w:rsid w:val="00DD2F24"/>
    <w:rsid w:val="00DD2F84"/>
    <w:rsid w:val="00DD30BA"/>
    <w:rsid w:val="00DD33C5"/>
    <w:rsid w:val="00DD3568"/>
    <w:rsid w:val="00DD3AA4"/>
    <w:rsid w:val="00DD4556"/>
    <w:rsid w:val="00DD4743"/>
    <w:rsid w:val="00DD48D9"/>
    <w:rsid w:val="00DD4EDC"/>
    <w:rsid w:val="00DD562B"/>
    <w:rsid w:val="00DD57B5"/>
    <w:rsid w:val="00DD5E05"/>
    <w:rsid w:val="00DD5EB7"/>
    <w:rsid w:val="00DD6190"/>
    <w:rsid w:val="00DD630B"/>
    <w:rsid w:val="00DD6734"/>
    <w:rsid w:val="00DD6EE5"/>
    <w:rsid w:val="00DD6F96"/>
    <w:rsid w:val="00DD7203"/>
    <w:rsid w:val="00DD7362"/>
    <w:rsid w:val="00DD74C4"/>
    <w:rsid w:val="00DD753B"/>
    <w:rsid w:val="00DD779D"/>
    <w:rsid w:val="00DD7A2A"/>
    <w:rsid w:val="00DD7B85"/>
    <w:rsid w:val="00DD7DC8"/>
    <w:rsid w:val="00DD7F58"/>
    <w:rsid w:val="00DE0471"/>
    <w:rsid w:val="00DE06AD"/>
    <w:rsid w:val="00DE083B"/>
    <w:rsid w:val="00DE0857"/>
    <w:rsid w:val="00DE095A"/>
    <w:rsid w:val="00DE0EEF"/>
    <w:rsid w:val="00DE0FEA"/>
    <w:rsid w:val="00DE11B8"/>
    <w:rsid w:val="00DE11CF"/>
    <w:rsid w:val="00DE13D5"/>
    <w:rsid w:val="00DE17E6"/>
    <w:rsid w:val="00DE1CF4"/>
    <w:rsid w:val="00DE22C6"/>
    <w:rsid w:val="00DE24AB"/>
    <w:rsid w:val="00DE25C9"/>
    <w:rsid w:val="00DE27A2"/>
    <w:rsid w:val="00DE2A5B"/>
    <w:rsid w:val="00DE2AE4"/>
    <w:rsid w:val="00DE345A"/>
    <w:rsid w:val="00DE36DA"/>
    <w:rsid w:val="00DE38F4"/>
    <w:rsid w:val="00DE3B08"/>
    <w:rsid w:val="00DE3B37"/>
    <w:rsid w:val="00DE476B"/>
    <w:rsid w:val="00DE491B"/>
    <w:rsid w:val="00DE4996"/>
    <w:rsid w:val="00DE4A52"/>
    <w:rsid w:val="00DE521C"/>
    <w:rsid w:val="00DE5655"/>
    <w:rsid w:val="00DE593B"/>
    <w:rsid w:val="00DE599D"/>
    <w:rsid w:val="00DE59D6"/>
    <w:rsid w:val="00DE5D8A"/>
    <w:rsid w:val="00DE5DF0"/>
    <w:rsid w:val="00DE62F9"/>
    <w:rsid w:val="00DE699A"/>
    <w:rsid w:val="00DE6D06"/>
    <w:rsid w:val="00DE6F77"/>
    <w:rsid w:val="00DE7120"/>
    <w:rsid w:val="00DE71DC"/>
    <w:rsid w:val="00DE7298"/>
    <w:rsid w:val="00DE730B"/>
    <w:rsid w:val="00DE76BE"/>
    <w:rsid w:val="00DE770A"/>
    <w:rsid w:val="00DE7715"/>
    <w:rsid w:val="00DE77ED"/>
    <w:rsid w:val="00DE7875"/>
    <w:rsid w:val="00DE7A2A"/>
    <w:rsid w:val="00DE7C7F"/>
    <w:rsid w:val="00DE7D29"/>
    <w:rsid w:val="00DE7D7E"/>
    <w:rsid w:val="00DE7DC3"/>
    <w:rsid w:val="00DE7E43"/>
    <w:rsid w:val="00DE7FBB"/>
    <w:rsid w:val="00DF011E"/>
    <w:rsid w:val="00DF0975"/>
    <w:rsid w:val="00DF0A1B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8"/>
    <w:rsid w:val="00DF19BF"/>
    <w:rsid w:val="00DF1C7A"/>
    <w:rsid w:val="00DF1CB1"/>
    <w:rsid w:val="00DF1E2D"/>
    <w:rsid w:val="00DF201C"/>
    <w:rsid w:val="00DF2063"/>
    <w:rsid w:val="00DF212B"/>
    <w:rsid w:val="00DF22B5"/>
    <w:rsid w:val="00DF2442"/>
    <w:rsid w:val="00DF24BE"/>
    <w:rsid w:val="00DF255E"/>
    <w:rsid w:val="00DF2597"/>
    <w:rsid w:val="00DF27AA"/>
    <w:rsid w:val="00DF2B64"/>
    <w:rsid w:val="00DF2D44"/>
    <w:rsid w:val="00DF3378"/>
    <w:rsid w:val="00DF3592"/>
    <w:rsid w:val="00DF3A48"/>
    <w:rsid w:val="00DF40EA"/>
    <w:rsid w:val="00DF4478"/>
    <w:rsid w:val="00DF459A"/>
    <w:rsid w:val="00DF48AD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42D"/>
    <w:rsid w:val="00DF6568"/>
    <w:rsid w:val="00DF6DEB"/>
    <w:rsid w:val="00DF6EC5"/>
    <w:rsid w:val="00DF6EF5"/>
    <w:rsid w:val="00DF6F73"/>
    <w:rsid w:val="00DF7061"/>
    <w:rsid w:val="00DF73DD"/>
    <w:rsid w:val="00DF783B"/>
    <w:rsid w:val="00DF7A1B"/>
    <w:rsid w:val="00DF7C4C"/>
    <w:rsid w:val="00DF7E27"/>
    <w:rsid w:val="00DF7EB3"/>
    <w:rsid w:val="00E00874"/>
    <w:rsid w:val="00E00B1E"/>
    <w:rsid w:val="00E010B6"/>
    <w:rsid w:val="00E0113A"/>
    <w:rsid w:val="00E0136B"/>
    <w:rsid w:val="00E01520"/>
    <w:rsid w:val="00E018DB"/>
    <w:rsid w:val="00E01B39"/>
    <w:rsid w:val="00E01B92"/>
    <w:rsid w:val="00E01E25"/>
    <w:rsid w:val="00E02049"/>
    <w:rsid w:val="00E0279F"/>
    <w:rsid w:val="00E0287F"/>
    <w:rsid w:val="00E02B34"/>
    <w:rsid w:val="00E02BC8"/>
    <w:rsid w:val="00E02DFC"/>
    <w:rsid w:val="00E02F01"/>
    <w:rsid w:val="00E031FD"/>
    <w:rsid w:val="00E035A8"/>
    <w:rsid w:val="00E036FC"/>
    <w:rsid w:val="00E03836"/>
    <w:rsid w:val="00E03CCB"/>
    <w:rsid w:val="00E03E6C"/>
    <w:rsid w:val="00E04180"/>
    <w:rsid w:val="00E041CE"/>
    <w:rsid w:val="00E04332"/>
    <w:rsid w:val="00E04977"/>
    <w:rsid w:val="00E04AA5"/>
    <w:rsid w:val="00E052CC"/>
    <w:rsid w:val="00E05362"/>
    <w:rsid w:val="00E054EB"/>
    <w:rsid w:val="00E0573F"/>
    <w:rsid w:val="00E05890"/>
    <w:rsid w:val="00E05D67"/>
    <w:rsid w:val="00E05F25"/>
    <w:rsid w:val="00E06230"/>
    <w:rsid w:val="00E064B7"/>
    <w:rsid w:val="00E065CF"/>
    <w:rsid w:val="00E06727"/>
    <w:rsid w:val="00E06BF8"/>
    <w:rsid w:val="00E06E67"/>
    <w:rsid w:val="00E07085"/>
    <w:rsid w:val="00E070DE"/>
    <w:rsid w:val="00E073D1"/>
    <w:rsid w:val="00E07470"/>
    <w:rsid w:val="00E07544"/>
    <w:rsid w:val="00E075F2"/>
    <w:rsid w:val="00E07615"/>
    <w:rsid w:val="00E07878"/>
    <w:rsid w:val="00E07BE7"/>
    <w:rsid w:val="00E1000D"/>
    <w:rsid w:val="00E10019"/>
    <w:rsid w:val="00E100CE"/>
    <w:rsid w:val="00E1044D"/>
    <w:rsid w:val="00E10636"/>
    <w:rsid w:val="00E108EB"/>
    <w:rsid w:val="00E10A17"/>
    <w:rsid w:val="00E10F2D"/>
    <w:rsid w:val="00E11331"/>
    <w:rsid w:val="00E1167D"/>
    <w:rsid w:val="00E116BE"/>
    <w:rsid w:val="00E116FD"/>
    <w:rsid w:val="00E11966"/>
    <w:rsid w:val="00E11BBC"/>
    <w:rsid w:val="00E11FE8"/>
    <w:rsid w:val="00E121E9"/>
    <w:rsid w:val="00E12206"/>
    <w:rsid w:val="00E12937"/>
    <w:rsid w:val="00E129E1"/>
    <w:rsid w:val="00E135FF"/>
    <w:rsid w:val="00E137E6"/>
    <w:rsid w:val="00E138F0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B23"/>
    <w:rsid w:val="00E15D85"/>
    <w:rsid w:val="00E15E63"/>
    <w:rsid w:val="00E1630A"/>
    <w:rsid w:val="00E1689F"/>
    <w:rsid w:val="00E168BD"/>
    <w:rsid w:val="00E16CAC"/>
    <w:rsid w:val="00E17259"/>
    <w:rsid w:val="00E17789"/>
    <w:rsid w:val="00E17BCE"/>
    <w:rsid w:val="00E17C17"/>
    <w:rsid w:val="00E17D20"/>
    <w:rsid w:val="00E2017B"/>
    <w:rsid w:val="00E205D1"/>
    <w:rsid w:val="00E20603"/>
    <w:rsid w:val="00E206FD"/>
    <w:rsid w:val="00E20C91"/>
    <w:rsid w:val="00E20F6F"/>
    <w:rsid w:val="00E21213"/>
    <w:rsid w:val="00E21227"/>
    <w:rsid w:val="00E21532"/>
    <w:rsid w:val="00E21929"/>
    <w:rsid w:val="00E2192B"/>
    <w:rsid w:val="00E21C7F"/>
    <w:rsid w:val="00E21F58"/>
    <w:rsid w:val="00E221A1"/>
    <w:rsid w:val="00E22593"/>
    <w:rsid w:val="00E22B93"/>
    <w:rsid w:val="00E23106"/>
    <w:rsid w:val="00E23BB0"/>
    <w:rsid w:val="00E23FF0"/>
    <w:rsid w:val="00E244AC"/>
    <w:rsid w:val="00E246DB"/>
    <w:rsid w:val="00E24BF1"/>
    <w:rsid w:val="00E24C22"/>
    <w:rsid w:val="00E24F94"/>
    <w:rsid w:val="00E25241"/>
    <w:rsid w:val="00E2558C"/>
    <w:rsid w:val="00E25840"/>
    <w:rsid w:val="00E258BF"/>
    <w:rsid w:val="00E25B84"/>
    <w:rsid w:val="00E25E2A"/>
    <w:rsid w:val="00E266E0"/>
    <w:rsid w:val="00E267B1"/>
    <w:rsid w:val="00E267BE"/>
    <w:rsid w:val="00E26B3B"/>
    <w:rsid w:val="00E26C54"/>
    <w:rsid w:val="00E26C9C"/>
    <w:rsid w:val="00E26DBA"/>
    <w:rsid w:val="00E2746D"/>
    <w:rsid w:val="00E277BD"/>
    <w:rsid w:val="00E27927"/>
    <w:rsid w:val="00E2797A"/>
    <w:rsid w:val="00E27992"/>
    <w:rsid w:val="00E27AD5"/>
    <w:rsid w:val="00E27BD2"/>
    <w:rsid w:val="00E27C8E"/>
    <w:rsid w:val="00E27D3F"/>
    <w:rsid w:val="00E27ED0"/>
    <w:rsid w:val="00E30460"/>
    <w:rsid w:val="00E30620"/>
    <w:rsid w:val="00E30692"/>
    <w:rsid w:val="00E30832"/>
    <w:rsid w:val="00E309B6"/>
    <w:rsid w:val="00E30B45"/>
    <w:rsid w:val="00E30F14"/>
    <w:rsid w:val="00E3151A"/>
    <w:rsid w:val="00E31886"/>
    <w:rsid w:val="00E31B1A"/>
    <w:rsid w:val="00E31C05"/>
    <w:rsid w:val="00E31C95"/>
    <w:rsid w:val="00E31E1A"/>
    <w:rsid w:val="00E32066"/>
    <w:rsid w:val="00E3258F"/>
    <w:rsid w:val="00E32F1E"/>
    <w:rsid w:val="00E331AA"/>
    <w:rsid w:val="00E336AE"/>
    <w:rsid w:val="00E33A0F"/>
    <w:rsid w:val="00E33CB9"/>
    <w:rsid w:val="00E343BD"/>
    <w:rsid w:val="00E34978"/>
    <w:rsid w:val="00E34ADA"/>
    <w:rsid w:val="00E358EA"/>
    <w:rsid w:val="00E359EA"/>
    <w:rsid w:val="00E35A26"/>
    <w:rsid w:val="00E35F93"/>
    <w:rsid w:val="00E36143"/>
    <w:rsid w:val="00E362B6"/>
    <w:rsid w:val="00E362CB"/>
    <w:rsid w:val="00E368FC"/>
    <w:rsid w:val="00E36B2F"/>
    <w:rsid w:val="00E3731F"/>
    <w:rsid w:val="00E37595"/>
    <w:rsid w:val="00E37652"/>
    <w:rsid w:val="00E377D8"/>
    <w:rsid w:val="00E37A1A"/>
    <w:rsid w:val="00E37B07"/>
    <w:rsid w:val="00E37D6C"/>
    <w:rsid w:val="00E37FCC"/>
    <w:rsid w:val="00E4079E"/>
    <w:rsid w:val="00E408CC"/>
    <w:rsid w:val="00E408DB"/>
    <w:rsid w:val="00E40A75"/>
    <w:rsid w:val="00E410A6"/>
    <w:rsid w:val="00E4112B"/>
    <w:rsid w:val="00E41333"/>
    <w:rsid w:val="00E413C6"/>
    <w:rsid w:val="00E41AF6"/>
    <w:rsid w:val="00E41E8F"/>
    <w:rsid w:val="00E41ED1"/>
    <w:rsid w:val="00E421A9"/>
    <w:rsid w:val="00E423DD"/>
    <w:rsid w:val="00E42452"/>
    <w:rsid w:val="00E42507"/>
    <w:rsid w:val="00E426AF"/>
    <w:rsid w:val="00E42AF4"/>
    <w:rsid w:val="00E42F56"/>
    <w:rsid w:val="00E43122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489A"/>
    <w:rsid w:val="00E45C35"/>
    <w:rsid w:val="00E4685E"/>
    <w:rsid w:val="00E4693E"/>
    <w:rsid w:val="00E46E5C"/>
    <w:rsid w:val="00E47BA6"/>
    <w:rsid w:val="00E50220"/>
    <w:rsid w:val="00E50990"/>
    <w:rsid w:val="00E50A9E"/>
    <w:rsid w:val="00E50BAD"/>
    <w:rsid w:val="00E50CF3"/>
    <w:rsid w:val="00E50F2A"/>
    <w:rsid w:val="00E51943"/>
    <w:rsid w:val="00E51B8A"/>
    <w:rsid w:val="00E51C08"/>
    <w:rsid w:val="00E51C88"/>
    <w:rsid w:val="00E51F4B"/>
    <w:rsid w:val="00E525E2"/>
    <w:rsid w:val="00E52665"/>
    <w:rsid w:val="00E527A6"/>
    <w:rsid w:val="00E52BDE"/>
    <w:rsid w:val="00E52DF7"/>
    <w:rsid w:val="00E52F1B"/>
    <w:rsid w:val="00E53633"/>
    <w:rsid w:val="00E537FB"/>
    <w:rsid w:val="00E53C5E"/>
    <w:rsid w:val="00E54094"/>
    <w:rsid w:val="00E54308"/>
    <w:rsid w:val="00E54318"/>
    <w:rsid w:val="00E544EA"/>
    <w:rsid w:val="00E54DBA"/>
    <w:rsid w:val="00E54FA0"/>
    <w:rsid w:val="00E55018"/>
    <w:rsid w:val="00E557CC"/>
    <w:rsid w:val="00E55950"/>
    <w:rsid w:val="00E55DE7"/>
    <w:rsid w:val="00E55E58"/>
    <w:rsid w:val="00E56119"/>
    <w:rsid w:val="00E56485"/>
    <w:rsid w:val="00E56690"/>
    <w:rsid w:val="00E56B40"/>
    <w:rsid w:val="00E56CDC"/>
    <w:rsid w:val="00E573A8"/>
    <w:rsid w:val="00E5760C"/>
    <w:rsid w:val="00E577E1"/>
    <w:rsid w:val="00E578F9"/>
    <w:rsid w:val="00E57B14"/>
    <w:rsid w:val="00E57F38"/>
    <w:rsid w:val="00E600A4"/>
    <w:rsid w:val="00E602B8"/>
    <w:rsid w:val="00E6038B"/>
    <w:rsid w:val="00E604D3"/>
    <w:rsid w:val="00E60654"/>
    <w:rsid w:val="00E608DB"/>
    <w:rsid w:val="00E609B0"/>
    <w:rsid w:val="00E613FF"/>
    <w:rsid w:val="00E6141B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C18"/>
    <w:rsid w:val="00E63F00"/>
    <w:rsid w:val="00E6438C"/>
    <w:rsid w:val="00E643CF"/>
    <w:rsid w:val="00E647E9"/>
    <w:rsid w:val="00E64892"/>
    <w:rsid w:val="00E64C38"/>
    <w:rsid w:val="00E6511A"/>
    <w:rsid w:val="00E6567F"/>
    <w:rsid w:val="00E65812"/>
    <w:rsid w:val="00E662CB"/>
    <w:rsid w:val="00E664D6"/>
    <w:rsid w:val="00E66503"/>
    <w:rsid w:val="00E66561"/>
    <w:rsid w:val="00E665AD"/>
    <w:rsid w:val="00E6668D"/>
    <w:rsid w:val="00E66B1A"/>
    <w:rsid w:val="00E66B7E"/>
    <w:rsid w:val="00E66D40"/>
    <w:rsid w:val="00E66F76"/>
    <w:rsid w:val="00E66FB9"/>
    <w:rsid w:val="00E67299"/>
    <w:rsid w:val="00E67433"/>
    <w:rsid w:val="00E67AAC"/>
    <w:rsid w:val="00E70189"/>
    <w:rsid w:val="00E702AA"/>
    <w:rsid w:val="00E703F4"/>
    <w:rsid w:val="00E706F8"/>
    <w:rsid w:val="00E70933"/>
    <w:rsid w:val="00E70AF2"/>
    <w:rsid w:val="00E70B41"/>
    <w:rsid w:val="00E70BC5"/>
    <w:rsid w:val="00E70C8C"/>
    <w:rsid w:val="00E70E0F"/>
    <w:rsid w:val="00E70F48"/>
    <w:rsid w:val="00E71431"/>
    <w:rsid w:val="00E714A6"/>
    <w:rsid w:val="00E71836"/>
    <w:rsid w:val="00E71D27"/>
    <w:rsid w:val="00E71EF3"/>
    <w:rsid w:val="00E71F94"/>
    <w:rsid w:val="00E7271C"/>
    <w:rsid w:val="00E72C3C"/>
    <w:rsid w:val="00E731D5"/>
    <w:rsid w:val="00E733AF"/>
    <w:rsid w:val="00E733DD"/>
    <w:rsid w:val="00E73BAF"/>
    <w:rsid w:val="00E73CC1"/>
    <w:rsid w:val="00E7435B"/>
    <w:rsid w:val="00E74461"/>
    <w:rsid w:val="00E74932"/>
    <w:rsid w:val="00E74A7C"/>
    <w:rsid w:val="00E7508F"/>
    <w:rsid w:val="00E75341"/>
    <w:rsid w:val="00E7535E"/>
    <w:rsid w:val="00E75388"/>
    <w:rsid w:val="00E758DE"/>
    <w:rsid w:val="00E75AFB"/>
    <w:rsid w:val="00E75B32"/>
    <w:rsid w:val="00E75EBB"/>
    <w:rsid w:val="00E762DD"/>
    <w:rsid w:val="00E76333"/>
    <w:rsid w:val="00E767F4"/>
    <w:rsid w:val="00E7685E"/>
    <w:rsid w:val="00E76AC0"/>
    <w:rsid w:val="00E76AF8"/>
    <w:rsid w:val="00E77025"/>
    <w:rsid w:val="00E77469"/>
    <w:rsid w:val="00E7752A"/>
    <w:rsid w:val="00E7756B"/>
    <w:rsid w:val="00E77778"/>
    <w:rsid w:val="00E77863"/>
    <w:rsid w:val="00E8023E"/>
    <w:rsid w:val="00E80295"/>
    <w:rsid w:val="00E80896"/>
    <w:rsid w:val="00E80B92"/>
    <w:rsid w:val="00E80DA3"/>
    <w:rsid w:val="00E80FF9"/>
    <w:rsid w:val="00E819D0"/>
    <w:rsid w:val="00E81AA5"/>
    <w:rsid w:val="00E81CCA"/>
    <w:rsid w:val="00E821D1"/>
    <w:rsid w:val="00E8228D"/>
    <w:rsid w:val="00E82782"/>
    <w:rsid w:val="00E82948"/>
    <w:rsid w:val="00E82C80"/>
    <w:rsid w:val="00E82D57"/>
    <w:rsid w:val="00E82F84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3F3"/>
    <w:rsid w:val="00E854FB"/>
    <w:rsid w:val="00E8555F"/>
    <w:rsid w:val="00E85837"/>
    <w:rsid w:val="00E85BAB"/>
    <w:rsid w:val="00E85D98"/>
    <w:rsid w:val="00E866EA"/>
    <w:rsid w:val="00E86870"/>
    <w:rsid w:val="00E86BF2"/>
    <w:rsid w:val="00E86CD6"/>
    <w:rsid w:val="00E87024"/>
    <w:rsid w:val="00E870B3"/>
    <w:rsid w:val="00E8719D"/>
    <w:rsid w:val="00E8746C"/>
    <w:rsid w:val="00E875EC"/>
    <w:rsid w:val="00E878F5"/>
    <w:rsid w:val="00E87ACB"/>
    <w:rsid w:val="00E87B61"/>
    <w:rsid w:val="00E90304"/>
    <w:rsid w:val="00E903F6"/>
    <w:rsid w:val="00E909C5"/>
    <w:rsid w:val="00E90A7C"/>
    <w:rsid w:val="00E90C1D"/>
    <w:rsid w:val="00E90CBC"/>
    <w:rsid w:val="00E90D39"/>
    <w:rsid w:val="00E910A2"/>
    <w:rsid w:val="00E9115C"/>
    <w:rsid w:val="00E911F5"/>
    <w:rsid w:val="00E912E6"/>
    <w:rsid w:val="00E916B8"/>
    <w:rsid w:val="00E9174D"/>
    <w:rsid w:val="00E91962"/>
    <w:rsid w:val="00E91AD0"/>
    <w:rsid w:val="00E91E30"/>
    <w:rsid w:val="00E91E79"/>
    <w:rsid w:val="00E91F97"/>
    <w:rsid w:val="00E92568"/>
    <w:rsid w:val="00E925CC"/>
    <w:rsid w:val="00E929A5"/>
    <w:rsid w:val="00E92AD0"/>
    <w:rsid w:val="00E92FE3"/>
    <w:rsid w:val="00E93721"/>
    <w:rsid w:val="00E9375D"/>
    <w:rsid w:val="00E93813"/>
    <w:rsid w:val="00E938DF"/>
    <w:rsid w:val="00E94145"/>
    <w:rsid w:val="00E94A5C"/>
    <w:rsid w:val="00E94E46"/>
    <w:rsid w:val="00E94E5C"/>
    <w:rsid w:val="00E94F82"/>
    <w:rsid w:val="00E95038"/>
    <w:rsid w:val="00E95093"/>
    <w:rsid w:val="00E95209"/>
    <w:rsid w:val="00E95430"/>
    <w:rsid w:val="00E9557B"/>
    <w:rsid w:val="00E9566D"/>
    <w:rsid w:val="00E957B3"/>
    <w:rsid w:val="00E95AEA"/>
    <w:rsid w:val="00E95E87"/>
    <w:rsid w:val="00E96126"/>
    <w:rsid w:val="00E96282"/>
    <w:rsid w:val="00E966A8"/>
    <w:rsid w:val="00E967AA"/>
    <w:rsid w:val="00E969A1"/>
    <w:rsid w:val="00E969D5"/>
    <w:rsid w:val="00E96CFB"/>
    <w:rsid w:val="00E974EB"/>
    <w:rsid w:val="00E9781F"/>
    <w:rsid w:val="00E978BC"/>
    <w:rsid w:val="00E97B33"/>
    <w:rsid w:val="00E97E07"/>
    <w:rsid w:val="00EA0608"/>
    <w:rsid w:val="00EA06F1"/>
    <w:rsid w:val="00EA0710"/>
    <w:rsid w:val="00EA07B7"/>
    <w:rsid w:val="00EA08EF"/>
    <w:rsid w:val="00EA09BB"/>
    <w:rsid w:val="00EA0C35"/>
    <w:rsid w:val="00EA0E08"/>
    <w:rsid w:val="00EA0E45"/>
    <w:rsid w:val="00EA11C6"/>
    <w:rsid w:val="00EA1723"/>
    <w:rsid w:val="00EA1781"/>
    <w:rsid w:val="00EA18AF"/>
    <w:rsid w:val="00EA1E34"/>
    <w:rsid w:val="00EA1EA3"/>
    <w:rsid w:val="00EA2299"/>
    <w:rsid w:val="00EA22B3"/>
    <w:rsid w:val="00EA2AF2"/>
    <w:rsid w:val="00EA3123"/>
    <w:rsid w:val="00EA3166"/>
    <w:rsid w:val="00EA3449"/>
    <w:rsid w:val="00EA34A9"/>
    <w:rsid w:val="00EA38A0"/>
    <w:rsid w:val="00EA399C"/>
    <w:rsid w:val="00EA3A56"/>
    <w:rsid w:val="00EA3DD8"/>
    <w:rsid w:val="00EA3DEE"/>
    <w:rsid w:val="00EA41A6"/>
    <w:rsid w:val="00EA4212"/>
    <w:rsid w:val="00EA4356"/>
    <w:rsid w:val="00EA46DE"/>
    <w:rsid w:val="00EA4A7A"/>
    <w:rsid w:val="00EA4AEA"/>
    <w:rsid w:val="00EA4F25"/>
    <w:rsid w:val="00EA5259"/>
    <w:rsid w:val="00EA5424"/>
    <w:rsid w:val="00EA544B"/>
    <w:rsid w:val="00EA5600"/>
    <w:rsid w:val="00EA561A"/>
    <w:rsid w:val="00EA5667"/>
    <w:rsid w:val="00EA5AA7"/>
    <w:rsid w:val="00EA5D61"/>
    <w:rsid w:val="00EA6358"/>
    <w:rsid w:val="00EA6360"/>
    <w:rsid w:val="00EA6685"/>
    <w:rsid w:val="00EA6759"/>
    <w:rsid w:val="00EA6788"/>
    <w:rsid w:val="00EA68AB"/>
    <w:rsid w:val="00EA6D1C"/>
    <w:rsid w:val="00EA6D4D"/>
    <w:rsid w:val="00EA6F4A"/>
    <w:rsid w:val="00EA769D"/>
    <w:rsid w:val="00EA76D6"/>
    <w:rsid w:val="00EA7A8B"/>
    <w:rsid w:val="00EA7E41"/>
    <w:rsid w:val="00EB0278"/>
    <w:rsid w:val="00EB073A"/>
    <w:rsid w:val="00EB0968"/>
    <w:rsid w:val="00EB0E08"/>
    <w:rsid w:val="00EB1347"/>
    <w:rsid w:val="00EB161E"/>
    <w:rsid w:val="00EB178A"/>
    <w:rsid w:val="00EB1BB9"/>
    <w:rsid w:val="00EB1FD1"/>
    <w:rsid w:val="00EB2107"/>
    <w:rsid w:val="00EB25D3"/>
    <w:rsid w:val="00EB2883"/>
    <w:rsid w:val="00EB29D7"/>
    <w:rsid w:val="00EB2A36"/>
    <w:rsid w:val="00EB2B2E"/>
    <w:rsid w:val="00EB2D93"/>
    <w:rsid w:val="00EB2DE8"/>
    <w:rsid w:val="00EB2EBB"/>
    <w:rsid w:val="00EB33EC"/>
    <w:rsid w:val="00EB3479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9BB"/>
    <w:rsid w:val="00EB5C05"/>
    <w:rsid w:val="00EB5F88"/>
    <w:rsid w:val="00EB5FA4"/>
    <w:rsid w:val="00EB668F"/>
    <w:rsid w:val="00EB6EEC"/>
    <w:rsid w:val="00EB6F21"/>
    <w:rsid w:val="00EB75A0"/>
    <w:rsid w:val="00EB793A"/>
    <w:rsid w:val="00EB7A14"/>
    <w:rsid w:val="00EB7E41"/>
    <w:rsid w:val="00EC11B9"/>
    <w:rsid w:val="00EC12DE"/>
    <w:rsid w:val="00EC1915"/>
    <w:rsid w:val="00EC1D09"/>
    <w:rsid w:val="00EC2379"/>
    <w:rsid w:val="00EC263A"/>
    <w:rsid w:val="00EC29B2"/>
    <w:rsid w:val="00EC2B10"/>
    <w:rsid w:val="00EC2BFD"/>
    <w:rsid w:val="00EC2D43"/>
    <w:rsid w:val="00EC2F5E"/>
    <w:rsid w:val="00EC2FFD"/>
    <w:rsid w:val="00EC3210"/>
    <w:rsid w:val="00EC32B0"/>
    <w:rsid w:val="00EC35A5"/>
    <w:rsid w:val="00EC3848"/>
    <w:rsid w:val="00EC3B74"/>
    <w:rsid w:val="00EC3BF5"/>
    <w:rsid w:val="00EC3C36"/>
    <w:rsid w:val="00EC3DDC"/>
    <w:rsid w:val="00EC3F8E"/>
    <w:rsid w:val="00EC4668"/>
    <w:rsid w:val="00EC47E3"/>
    <w:rsid w:val="00EC4A06"/>
    <w:rsid w:val="00EC4B14"/>
    <w:rsid w:val="00EC4B4D"/>
    <w:rsid w:val="00EC4D55"/>
    <w:rsid w:val="00EC5024"/>
    <w:rsid w:val="00EC5325"/>
    <w:rsid w:val="00EC579B"/>
    <w:rsid w:val="00EC57A9"/>
    <w:rsid w:val="00EC5BCB"/>
    <w:rsid w:val="00EC5F60"/>
    <w:rsid w:val="00EC636D"/>
    <w:rsid w:val="00EC66F8"/>
    <w:rsid w:val="00EC6BFD"/>
    <w:rsid w:val="00EC7048"/>
    <w:rsid w:val="00EC7093"/>
    <w:rsid w:val="00EC7174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10"/>
    <w:rsid w:val="00ED11E8"/>
    <w:rsid w:val="00ED1282"/>
    <w:rsid w:val="00ED148B"/>
    <w:rsid w:val="00ED15E0"/>
    <w:rsid w:val="00ED1E92"/>
    <w:rsid w:val="00ED2295"/>
    <w:rsid w:val="00ED2D61"/>
    <w:rsid w:val="00ED359F"/>
    <w:rsid w:val="00ED3892"/>
    <w:rsid w:val="00ED38DE"/>
    <w:rsid w:val="00ED3BE4"/>
    <w:rsid w:val="00ED4BB6"/>
    <w:rsid w:val="00ED4E30"/>
    <w:rsid w:val="00ED52CC"/>
    <w:rsid w:val="00ED52CF"/>
    <w:rsid w:val="00ED5874"/>
    <w:rsid w:val="00ED5ACC"/>
    <w:rsid w:val="00ED5C02"/>
    <w:rsid w:val="00ED5E62"/>
    <w:rsid w:val="00ED6343"/>
    <w:rsid w:val="00ED6A26"/>
    <w:rsid w:val="00ED6BA3"/>
    <w:rsid w:val="00ED6EDD"/>
    <w:rsid w:val="00ED6EF2"/>
    <w:rsid w:val="00ED722A"/>
    <w:rsid w:val="00ED74B3"/>
    <w:rsid w:val="00ED75A9"/>
    <w:rsid w:val="00ED7623"/>
    <w:rsid w:val="00ED775D"/>
    <w:rsid w:val="00ED79E4"/>
    <w:rsid w:val="00ED7D17"/>
    <w:rsid w:val="00EE040E"/>
    <w:rsid w:val="00EE068E"/>
    <w:rsid w:val="00EE08E0"/>
    <w:rsid w:val="00EE09B2"/>
    <w:rsid w:val="00EE132C"/>
    <w:rsid w:val="00EE1362"/>
    <w:rsid w:val="00EE1502"/>
    <w:rsid w:val="00EE1541"/>
    <w:rsid w:val="00EE16DE"/>
    <w:rsid w:val="00EE17A7"/>
    <w:rsid w:val="00EE1BDC"/>
    <w:rsid w:val="00EE1CE8"/>
    <w:rsid w:val="00EE1E5E"/>
    <w:rsid w:val="00EE2173"/>
    <w:rsid w:val="00EE22E4"/>
    <w:rsid w:val="00EE249C"/>
    <w:rsid w:val="00EE2726"/>
    <w:rsid w:val="00EE2890"/>
    <w:rsid w:val="00EE2A4C"/>
    <w:rsid w:val="00EE2DFB"/>
    <w:rsid w:val="00EE2ED9"/>
    <w:rsid w:val="00EE2FE0"/>
    <w:rsid w:val="00EE33A3"/>
    <w:rsid w:val="00EE3863"/>
    <w:rsid w:val="00EE38E7"/>
    <w:rsid w:val="00EE3B7A"/>
    <w:rsid w:val="00EE498F"/>
    <w:rsid w:val="00EE4E9D"/>
    <w:rsid w:val="00EE4FD8"/>
    <w:rsid w:val="00EE50B3"/>
    <w:rsid w:val="00EE5182"/>
    <w:rsid w:val="00EE5291"/>
    <w:rsid w:val="00EE5391"/>
    <w:rsid w:val="00EE549F"/>
    <w:rsid w:val="00EE55F7"/>
    <w:rsid w:val="00EE5A1C"/>
    <w:rsid w:val="00EE5A30"/>
    <w:rsid w:val="00EE5A53"/>
    <w:rsid w:val="00EE6047"/>
    <w:rsid w:val="00EE6630"/>
    <w:rsid w:val="00EE6981"/>
    <w:rsid w:val="00EE6BAC"/>
    <w:rsid w:val="00EE7979"/>
    <w:rsid w:val="00EE7A23"/>
    <w:rsid w:val="00EE7AED"/>
    <w:rsid w:val="00EE7CF3"/>
    <w:rsid w:val="00EE7F20"/>
    <w:rsid w:val="00EF05A1"/>
    <w:rsid w:val="00EF0770"/>
    <w:rsid w:val="00EF08AE"/>
    <w:rsid w:val="00EF0B70"/>
    <w:rsid w:val="00EF0D1E"/>
    <w:rsid w:val="00EF0DB5"/>
    <w:rsid w:val="00EF0DD2"/>
    <w:rsid w:val="00EF1422"/>
    <w:rsid w:val="00EF1AE9"/>
    <w:rsid w:val="00EF1B06"/>
    <w:rsid w:val="00EF1DEF"/>
    <w:rsid w:val="00EF1EA4"/>
    <w:rsid w:val="00EF23AC"/>
    <w:rsid w:val="00EF27A8"/>
    <w:rsid w:val="00EF2827"/>
    <w:rsid w:val="00EF2917"/>
    <w:rsid w:val="00EF366C"/>
    <w:rsid w:val="00EF39BE"/>
    <w:rsid w:val="00EF3AD4"/>
    <w:rsid w:val="00EF3C4C"/>
    <w:rsid w:val="00EF3D27"/>
    <w:rsid w:val="00EF3F1E"/>
    <w:rsid w:val="00EF4437"/>
    <w:rsid w:val="00EF4463"/>
    <w:rsid w:val="00EF4850"/>
    <w:rsid w:val="00EF497B"/>
    <w:rsid w:val="00EF51B6"/>
    <w:rsid w:val="00EF5453"/>
    <w:rsid w:val="00EF5869"/>
    <w:rsid w:val="00EF5BAC"/>
    <w:rsid w:val="00EF5F75"/>
    <w:rsid w:val="00EF60A1"/>
    <w:rsid w:val="00EF629F"/>
    <w:rsid w:val="00EF6878"/>
    <w:rsid w:val="00EF6B4C"/>
    <w:rsid w:val="00EF6D0F"/>
    <w:rsid w:val="00EF6E3A"/>
    <w:rsid w:val="00EF74F9"/>
    <w:rsid w:val="00EF754C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571"/>
    <w:rsid w:val="00F016D9"/>
    <w:rsid w:val="00F01F0F"/>
    <w:rsid w:val="00F0209E"/>
    <w:rsid w:val="00F0222A"/>
    <w:rsid w:val="00F022E1"/>
    <w:rsid w:val="00F023E8"/>
    <w:rsid w:val="00F02709"/>
    <w:rsid w:val="00F028FE"/>
    <w:rsid w:val="00F0298E"/>
    <w:rsid w:val="00F02BEF"/>
    <w:rsid w:val="00F02C6D"/>
    <w:rsid w:val="00F03051"/>
    <w:rsid w:val="00F0345E"/>
    <w:rsid w:val="00F03552"/>
    <w:rsid w:val="00F03822"/>
    <w:rsid w:val="00F038BD"/>
    <w:rsid w:val="00F03B3A"/>
    <w:rsid w:val="00F043EB"/>
    <w:rsid w:val="00F044B5"/>
    <w:rsid w:val="00F047CE"/>
    <w:rsid w:val="00F04846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07A14"/>
    <w:rsid w:val="00F07F4E"/>
    <w:rsid w:val="00F1046E"/>
    <w:rsid w:val="00F105BC"/>
    <w:rsid w:val="00F10787"/>
    <w:rsid w:val="00F10AE7"/>
    <w:rsid w:val="00F10B84"/>
    <w:rsid w:val="00F10DD0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675"/>
    <w:rsid w:val="00F149C7"/>
    <w:rsid w:val="00F15010"/>
    <w:rsid w:val="00F1516C"/>
    <w:rsid w:val="00F15511"/>
    <w:rsid w:val="00F1596A"/>
    <w:rsid w:val="00F159D6"/>
    <w:rsid w:val="00F161FC"/>
    <w:rsid w:val="00F16583"/>
    <w:rsid w:val="00F1682E"/>
    <w:rsid w:val="00F17199"/>
    <w:rsid w:val="00F17504"/>
    <w:rsid w:val="00F177E3"/>
    <w:rsid w:val="00F17878"/>
    <w:rsid w:val="00F17973"/>
    <w:rsid w:val="00F17AA6"/>
    <w:rsid w:val="00F17B69"/>
    <w:rsid w:val="00F17CB3"/>
    <w:rsid w:val="00F203E7"/>
    <w:rsid w:val="00F2043B"/>
    <w:rsid w:val="00F20C2B"/>
    <w:rsid w:val="00F20CA2"/>
    <w:rsid w:val="00F20F5F"/>
    <w:rsid w:val="00F21113"/>
    <w:rsid w:val="00F21135"/>
    <w:rsid w:val="00F2146B"/>
    <w:rsid w:val="00F21AA6"/>
    <w:rsid w:val="00F2210C"/>
    <w:rsid w:val="00F221FF"/>
    <w:rsid w:val="00F222EF"/>
    <w:rsid w:val="00F229A0"/>
    <w:rsid w:val="00F22A04"/>
    <w:rsid w:val="00F22C86"/>
    <w:rsid w:val="00F22E2E"/>
    <w:rsid w:val="00F22FD6"/>
    <w:rsid w:val="00F23060"/>
    <w:rsid w:val="00F23424"/>
    <w:rsid w:val="00F23817"/>
    <w:rsid w:val="00F23822"/>
    <w:rsid w:val="00F23B11"/>
    <w:rsid w:val="00F23B42"/>
    <w:rsid w:val="00F241DE"/>
    <w:rsid w:val="00F243D4"/>
    <w:rsid w:val="00F244A7"/>
    <w:rsid w:val="00F244F5"/>
    <w:rsid w:val="00F247E6"/>
    <w:rsid w:val="00F248AC"/>
    <w:rsid w:val="00F24A06"/>
    <w:rsid w:val="00F24DCD"/>
    <w:rsid w:val="00F24FF4"/>
    <w:rsid w:val="00F255C6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6E3"/>
    <w:rsid w:val="00F267E4"/>
    <w:rsid w:val="00F26A18"/>
    <w:rsid w:val="00F26A47"/>
    <w:rsid w:val="00F26B98"/>
    <w:rsid w:val="00F26D3E"/>
    <w:rsid w:val="00F26E0F"/>
    <w:rsid w:val="00F26F6A"/>
    <w:rsid w:val="00F26FC4"/>
    <w:rsid w:val="00F27460"/>
    <w:rsid w:val="00F27BF4"/>
    <w:rsid w:val="00F27DF6"/>
    <w:rsid w:val="00F302F9"/>
    <w:rsid w:val="00F30B07"/>
    <w:rsid w:val="00F30DD9"/>
    <w:rsid w:val="00F313E7"/>
    <w:rsid w:val="00F31521"/>
    <w:rsid w:val="00F31633"/>
    <w:rsid w:val="00F31692"/>
    <w:rsid w:val="00F31953"/>
    <w:rsid w:val="00F31B07"/>
    <w:rsid w:val="00F31CA5"/>
    <w:rsid w:val="00F31D69"/>
    <w:rsid w:val="00F31E6A"/>
    <w:rsid w:val="00F31EB5"/>
    <w:rsid w:val="00F31F5F"/>
    <w:rsid w:val="00F32042"/>
    <w:rsid w:val="00F320F6"/>
    <w:rsid w:val="00F3237C"/>
    <w:rsid w:val="00F326B6"/>
    <w:rsid w:val="00F32A94"/>
    <w:rsid w:val="00F32C8F"/>
    <w:rsid w:val="00F334DC"/>
    <w:rsid w:val="00F338F5"/>
    <w:rsid w:val="00F33B87"/>
    <w:rsid w:val="00F33C8F"/>
    <w:rsid w:val="00F34299"/>
    <w:rsid w:val="00F34850"/>
    <w:rsid w:val="00F34A9B"/>
    <w:rsid w:val="00F34C46"/>
    <w:rsid w:val="00F350C2"/>
    <w:rsid w:val="00F35480"/>
    <w:rsid w:val="00F354C9"/>
    <w:rsid w:val="00F354CB"/>
    <w:rsid w:val="00F35EB6"/>
    <w:rsid w:val="00F36041"/>
    <w:rsid w:val="00F362B3"/>
    <w:rsid w:val="00F36712"/>
    <w:rsid w:val="00F3682E"/>
    <w:rsid w:val="00F3695A"/>
    <w:rsid w:val="00F36A11"/>
    <w:rsid w:val="00F36C74"/>
    <w:rsid w:val="00F36D83"/>
    <w:rsid w:val="00F36EEF"/>
    <w:rsid w:val="00F36F15"/>
    <w:rsid w:val="00F3722D"/>
    <w:rsid w:val="00F37378"/>
    <w:rsid w:val="00F37574"/>
    <w:rsid w:val="00F37720"/>
    <w:rsid w:val="00F37734"/>
    <w:rsid w:val="00F37975"/>
    <w:rsid w:val="00F37A0B"/>
    <w:rsid w:val="00F37AC7"/>
    <w:rsid w:val="00F37C25"/>
    <w:rsid w:val="00F37E68"/>
    <w:rsid w:val="00F4013A"/>
    <w:rsid w:val="00F40471"/>
    <w:rsid w:val="00F40694"/>
    <w:rsid w:val="00F40957"/>
    <w:rsid w:val="00F40B18"/>
    <w:rsid w:val="00F40B38"/>
    <w:rsid w:val="00F40DB6"/>
    <w:rsid w:val="00F41091"/>
    <w:rsid w:val="00F41697"/>
    <w:rsid w:val="00F42BC0"/>
    <w:rsid w:val="00F4312A"/>
    <w:rsid w:val="00F43436"/>
    <w:rsid w:val="00F4361E"/>
    <w:rsid w:val="00F43838"/>
    <w:rsid w:val="00F43969"/>
    <w:rsid w:val="00F43D64"/>
    <w:rsid w:val="00F43E7B"/>
    <w:rsid w:val="00F4412E"/>
    <w:rsid w:val="00F44679"/>
    <w:rsid w:val="00F446B3"/>
    <w:rsid w:val="00F44718"/>
    <w:rsid w:val="00F44E3A"/>
    <w:rsid w:val="00F44E92"/>
    <w:rsid w:val="00F44E97"/>
    <w:rsid w:val="00F451BD"/>
    <w:rsid w:val="00F454BB"/>
    <w:rsid w:val="00F454DF"/>
    <w:rsid w:val="00F45801"/>
    <w:rsid w:val="00F45965"/>
    <w:rsid w:val="00F45BF5"/>
    <w:rsid w:val="00F45EF7"/>
    <w:rsid w:val="00F45F7D"/>
    <w:rsid w:val="00F46030"/>
    <w:rsid w:val="00F46778"/>
    <w:rsid w:val="00F47099"/>
    <w:rsid w:val="00F47280"/>
    <w:rsid w:val="00F4750A"/>
    <w:rsid w:val="00F47545"/>
    <w:rsid w:val="00F47BF4"/>
    <w:rsid w:val="00F47D1C"/>
    <w:rsid w:val="00F500BC"/>
    <w:rsid w:val="00F50340"/>
    <w:rsid w:val="00F504B0"/>
    <w:rsid w:val="00F50965"/>
    <w:rsid w:val="00F50B91"/>
    <w:rsid w:val="00F50B9A"/>
    <w:rsid w:val="00F50F32"/>
    <w:rsid w:val="00F51049"/>
    <w:rsid w:val="00F512FB"/>
    <w:rsid w:val="00F516BB"/>
    <w:rsid w:val="00F51A0E"/>
    <w:rsid w:val="00F51A1A"/>
    <w:rsid w:val="00F52304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11"/>
    <w:rsid w:val="00F54D20"/>
    <w:rsid w:val="00F550AE"/>
    <w:rsid w:val="00F5511C"/>
    <w:rsid w:val="00F5588B"/>
    <w:rsid w:val="00F55980"/>
    <w:rsid w:val="00F55F1C"/>
    <w:rsid w:val="00F5613B"/>
    <w:rsid w:val="00F56228"/>
    <w:rsid w:val="00F56439"/>
    <w:rsid w:val="00F5681E"/>
    <w:rsid w:val="00F569C4"/>
    <w:rsid w:val="00F56C1D"/>
    <w:rsid w:val="00F56DF6"/>
    <w:rsid w:val="00F57266"/>
    <w:rsid w:val="00F574A3"/>
    <w:rsid w:val="00F577C7"/>
    <w:rsid w:val="00F57822"/>
    <w:rsid w:val="00F57CA7"/>
    <w:rsid w:val="00F600F5"/>
    <w:rsid w:val="00F6010F"/>
    <w:rsid w:val="00F601AF"/>
    <w:rsid w:val="00F60208"/>
    <w:rsid w:val="00F60377"/>
    <w:rsid w:val="00F609B3"/>
    <w:rsid w:val="00F609D9"/>
    <w:rsid w:val="00F60E9D"/>
    <w:rsid w:val="00F61980"/>
    <w:rsid w:val="00F61AE9"/>
    <w:rsid w:val="00F61EE5"/>
    <w:rsid w:val="00F62014"/>
    <w:rsid w:val="00F622E0"/>
    <w:rsid w:val="00F625CA"/>
    <w:rsid w:val="00F627DC"/>
    <w:rsid w:val="00F627E9"/>
    <w:rsid w:val="00F62897"/>
    <w:rsid w:val="00F62A3C"/>
    <w:rsid w:val="00F62B53"/>
    <w:rsid w:val="00F62C86"/>
    <w:rsid w:val="00F62CBF"/>
    <w:rsid w:val="00F63CF7"/>
    <w:rsid w:val="00F64146"/>
    <w:rsid w:val="00F646D6"/>
    <w:rsid w:val="00F64E67"/>
    <w:rsid w:val="00F651D5"/>
    <w:rsid w:val="00F65E4B"/>
    <w:rsid w:val="00F65E8D"/>
    <w:rsid w:val="00F6617C"/>
    <w:rsid w:val="00F664E9"/>
    <w:rsid w:val="00F666CE"/>
    <w:rsid w:val="00F6670F"/>
    <w:rsid w:val="00F66838"/>
    <w:rsid w:val="00F66E75"/>
    <w:rsid w:val="00F67110"/>
    <w:rsid w:val="00F671F0"/>
    <w:rsid w:val="00F6726B"/>
    <w:rsid w:val="00F674ED"/>
    <w:rsid w:val="00F677E1"/>
    <w:rsid w:val="00F67A63"/>
    <w:rsid w:val="00F70044"/>
    <w:rsid w:val="00F700FC"/>
    <w:rsid w:val="00F7044B"/>
    <w:rsid w:val="00F70872"/>
    <w:rsid w:val="00F70974"/>
    <w:rsid w:val="00F70B57"/>
    <w:rsid w:val="00F70D7E"/>
    <w:rsid w:val="00F70E55"/>
    <w:rsid w:val="00F70EE6"/>
    <w:rsid w:val="00F71107"/>
    <w:rsid w:val="00F71581"/>
    <w:rsid w:val="00F7176F"/>
    <w:rsid w:val="00F7179C"/>
    <w:rsid w:val="00F71920"/>
    <w:rsid w:val="00F71A07"/>
    <w:rsid w:val="00F71C52"/>
    <w:rsid w:val="00F72850"/>
    <w:rsid w:val="00F72CD2"/>
    <w:rsid w:val="00F72F77"/>
    <w:rsid w:val="00F73062"/>
    <w:rsid w:val="00F73357"/>
    <w:rsid w:val="00F734A5"/>
    <w:rsid w:val="00F735A9"/>
    <w:rsid w:val="00F738B5"/>
    <w:rsid w:val="00F738E0"/>
    <w:rsid w:val="00F739C8"/>
    <w:rsid w:val="00F73B32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915"/>
    <w:rsid w:val="00F75953"/>
    <w:rsid w:val="00F75DEB"/>
    <w:rsid w:val="00F75EA0"/>
    <w:rsid w:val="00F75EB6"/>
    <w:rsid w:val="00F75FF6"/>
    <w:rsid w:val="00F762D7"/>
    <w:rsid w:val="00F7689F"/>
    <w:rsid w:val="00F76FD0"/>
    <w:rsid w:val="00F774AC"/>
    <w:rsid w:val="00F77577"/>
    <w:rsid w:val="00F775CD"/>
    <w:rsid w:val="00F77883"/>
    <w:rsid w:val="00F779EF"/>
    <w:rsid w:val="00F77AA2"/>
    <w:rsid w:val="00F77DB6"/>
    <w:rsid w:val="00F77ED1"/>
    <w:rsid w:val="00F77F26"/>
    <w:rsid w:val="00F80460"/>
    <w:rsid w:val="00F80473"/>
    <w:rsid w:val="00F80833"/>
    <w:rsid w:val="00F810A6"/>
    <w:rsid w:val="00F812E2"/>
    <w:rsid w:val="00F81415"/>
    <w:rsid w:val="00F8142A"/>
    <w:rsid w:val="00F814B9"/>
    <w:rsid w:val="00F815E0"/>
    <w:rsid w:val="00F819FD"/>
    <w:rsid w:val="00F81D31"/>
    <w:rsid w:val="00F82438"/>
    <w:rsid w:val="00F8245B"/>
    <w:rsid w:val="00F8276D"/>
    <w:rsid w:val="00F83204"/>
    <w:rsid w:val="00F83227"/>
    <w:rsid w:val="00F8374B"/>
    <w:rsid w:val="00F83762"/>
    <w:rsid w:val="00F83B1E"/>
    <w:rsid w:val="00F83B72"/>
    <w:rsid w:val="00F83C0E"/>
    <w:rsid w:val="00F83D50"/>
    <w:rsid w:val="00F83DA4"/>
    <w:rsid w:val="00F83DDB"/>
    <w:rsid w:val="00F84863"/>
    <w:rsid w:val="00F84D01"/>
    <w:rsid w:val="00F84F0F"/>
    <w:rsid w:val="00F851C2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D23"/>
    <w:rsid w:val="00F86F42"/>
    <w:rsid w:val="00F8732A"/>
    <w:rsid w:val="00F87360"/>
    <w:rsid w:val="00F875FE"/>
    <w:rsid w:val="00F876A0"/>
    <w:rsid w:val="00F876AC"/>
    <w:rsid w:val="00F87967"/>
    <w:rsid w:val="00F87AFF"/>
    <w:rsid w:val="00F87C3C"/>
    <w:rsid w:val="00F90238"/>
    <w:rsid w:val="00F90276"/>
    <w:rsid w:val="00F90290"/>
    <w:rsid w:val="00F90515"/>
    <w:rsid w:val="00F90856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2DE4"/>
    <w:rsid w:val="00F937D3"/>
    <w:rsid w:val="00F9384C"/>
    <w:rsid w:val="00F93CB2"/>
    <w:rsid w:val="00F93D20"/>
    <w:rsid w:val="00F93F0F"/>
    <w:rsid w:val="00F94113"/>
    <w:rsid w:val="00F944F4"/>
    <w:rsid w:val="00F9451B"/>
    <w:rsid w:val="00F94625"/>
    <w:rsid w:val="00F946AE"/>
    <w:rsid w:val="00F94752"/>
    <w:rsid w:val="00F94BC7"/>
    <w:rsid w:val="00F9514A"/>
    <w:rsid w:val="00F95391"/>
    <w:rsid w:val="00F955F9"/>
    <w:rsid w:val="00F95665"/>
    <w:rsid w:val="00F958C6"/>
    <w:rsid w:val="00F959C3"/>
    <w:rsid w:val="00F95A36"/>
    <w:rsid w:val="00F95AB8"/>
    <w:rsid w:val="00F95B16"/>
    <w:rsid w:val="00F95F43"/>
    <w:rsid w:val="00F960EE"/>
    <w:rsid w:val="00F96531"/>
    <w:rsid w:val="00F96A3C"/>
    <w:rsid w:val="00F96EAD"/>
    <w:rsid w:val="00F972AE"/>
    <w:rsid w:val="00F978EB"/>
    <w:rsid w:val="00F979B7"/>
    <w:rsid w:val="00FA0509"/>
    <w:rsid w:val="00FA06EF"/>
    <w:rsid w:val="00FA07B0"/>
    <w:rsid w:val="00FA0807"/>
    <w:rsid w:val="00FA0A6A"/>
    <w:rsid w:val="00FA0E0F"/>
    <w:rsid w:val="00FA0EB8"/>
    <w:rsid w:val="00FA1345"/>
    <w:rsid w:val="00FA14B7"/>
    <w:rsid w:val="00FA1761"/>
    <w:rsid w:val="00FA1890"/>
    <w:rsid w:val="00FA19DC"/>
    <w:rsid w:val="00FA203D"/>
    <w:rsid w:val="00FA2A1F"/>
    <w:rsid w:val="00FA2BA9"/>
    <w:rsid w:val="00FA2F67"/>
    <w:rsid w:val="00FA31CF"/>
    <w:rsid w:val="00FA335C"/>
    <w:rsid w:val="00FA3CCA"/>
    <w:rsid w:val="00FA3CE3"/>
    <w:rsid w:val="00FA41E7"/>
    <w:rsid w:val="00FA4485"/>
    <w:rsid w:val="00FA4883"/>
    <w:rsid w:val="00FA4A61"/>
    <w:rsid w:val="00FA4E26"/>
    <w:rsid w:val="00FA4E92"/>
    <w:rsid w:val="00FA51E2"/>
    <w:rsid w:val="00FA525D"/>
    <w:rsid w:val="00FA563F"/>
    <w:rsid w:val="00FA59F0"/>
    <w:rsid w:val="00FA60B6"/>
    <w:rsid w:val="00FA62E0"/>
    <w:rsid w:val="00FA638B"/>
    <w:rsid w:val="00FA63EE"/>
    <w:rsid w:val="00FA64A2"/>
    <w:rsid w:val="00FA6634"/>
    <w:rsid w:val="00FA6AFA"/>
    <w:rsid w:val="00FA6FB5"/>
    <w:rsid w:val="00FA71CF"/>
    <w:rsid w:val="00FA7564"/>
    <w:rsid w:val="00FA7D84"/>
    <w:rsid w:val="00FB00C2"/>
    <w:rsid w:val="00FB0172"/>
    <w:rsid w:val="00FB0704"/>
    <w:rsid w:val="00FB0804"/>
    <w:rsid w:val="00FB0F38"/>
    <w:rsid w:val="00FB127E"/>
    <w:rsid w:val="00FB1457"/>
    <w:rsid w:val="00FB183F"/>
    <w:rsid w:val="00FB18DA"/>
    <w:rsid w:val="00FB192A"/>
    <w:rsid w:val="00FB19B3"/>
    <w:rsid w:val="00FB19C9"/>
    <w:rsid w:val="00FB1A91"/>
    <w:rsid w:val="00FB1E97"/>
    <w:rsid w:val="00FB2130"/>
    <w:rsid w:val="00FB222F"/>
    <w:rsid w:val="00FB241F"/>
    <w:rsid w:val="00FB249C"/>
    <w:rsid w:val="00FB24C6"/>
    <w:rsid w:val="00FB269F"/>
    <w:rsid w:val="00FB2945"/>
    <w:rsid w:val="00FB2C62"/>
    <w:rsid w:val="00FB2CA9"/>
    <w:rsid w:val="00FB31B2"/>
    <w:rsid w:val="00FB3296"/>
    <w:rsid w:val="00FB3577"/>
    <w:rsid w:val="00FB3699"/>
    <w:rsid w:val="00FB3958"/>
    <w:rsid w:val="00FB3A69"/>
    <w:rsid w:val="00FB3B05"/>
    <w:rsid w:val="00FB3DF0"/>
    <w:rsid w:val="00FB3E3D"/>
    <w:rsid w:val="00FB410C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208"/>
    <w:rsid w:val="00FB56A5"/>
    <w:rsid w:val="00FB57B3"/>
    <w:rsid w:val="00FB5F4F"/>
    <w:rsid w:val="00FB6560"/>
    <w:rsid w:val="00FB688E"/>
    <w:rsid w:val="00FB6B79"/>
    <w:rsid w:val="00FB6BCE"/>
    <w:rsid w:val="00FB6F81"/>
    <w:rsid w:val="00FB737E"/>
    <w:rsid w:val="00FB7387"/>
    <w:rsid w:val="00FB75B5"/>
    <w:rsid w:val="00FB76E1"/>
    <w:rsid w:val="00FB799B"/>
    <w:rsid w:val="00FB7E90"/>
    <w:rsid w:val="00FB7EFF"/>
    <w:rsid w:val="00FB7F07"/>
    <w:rsid w:val="00FC016C"/>
    <w:rsid w:val="00FC069F"/>
    <w:rsid w:val="00FC08B5"/>
    <w:rsid w:val="00FC0AC3"/>
    <w:rsid w:val="00FC0E08"/>
    <w:rsid w:val="00FC10B4"/>
    <w:rsid w:val="00FC1402"/>
    <w:rsid w:val="00FC1520"/>
    <w:rsid w:val="00FC1614"/>
    <w:rsid w:val="00FC1696"/>
    <w:rsid w:val="00FC16BC"/>
    <w:rsid w:val="00FC1919"/>
    <w:rsid w:val="00FC1D89"/>
    <w:rsid w:val="00FC231E"/>
    <w:rsid w:val="00FC23FC"/>
    <w:rsid w:val="00FC279F"/>
    <w:rsid w:val="00FC2B39"/>
    <w:rsid w:val="00FC2C3D"/>
    <w:rsid w:val="00FC2E2E"/>
    <w:rsid w:val="00FC3608"/>
    <w:rsid w:val="00FC38B5"/>
    <w:rsid w:val="00FC3BB0"/>
    <w:rsid w:val="00FC413B"/>
    <w:rsid w:val="00FC43DB"/>
    <w:rsid w:val="00FC4486"/>
    <w:rsid w:val="00FC4848"/>
    <w:rsid w:val="00FC49B4"/>
    <w:rsid w:val="00FC49FC"/>
    <w:rsid w:val="00FC4B69"/>
    <w:rsid w:val="00FC4E41"/>
    <w:rsid w:val="00FC502D"/>
    <w:rsid w:val="00FC53B4"/>
    <w:rsid w:val="00FC53E6"/>
    <w:rsid w:val="00FC5634"/>
    <w:rsid w:val="00FC5AA5"/>
    <w:rsid w:val="00FC5C8E"/>
    <w:rsid w:val="00FC5DA2"/>
    <w:rsid w:val="00FC6183"/>
    <w:rsid w:val="00FC68ED"/>
    <w:rsid w:val="00FC6995"/>
    <w:rsid w:val="00FC6B04"/>
    <w:rsid w:val="00FC6C72"/>
    <w:rsid w:val="00FC7185"/>
    <w:rsid w:val="00FC73C5"/>
    <w:rsid w:val="00FC73D0"/>
    <w:rsid w:val="00FC7E12"/>
    <w:rsid w:val="00FD0194"/>
    <w:rsid w:val="00FD0497"/>
    <w:rsid w:val="00FD0796"/>
    <w:rsid w:val="00FD0829"/>
    <w:rsid w:val="00FD0937"/>
    <w:rsid w:val="00FD0AAD"/>
    <w:rsid w:val="00FD0AAF"/>
    <w:rsid w:val="00FD1551"/>
    <w:rsid w:val="00FD1E82"/>
    <w:rsid w:val="00FD1E95"/>
    <w:rsid w:val="00FD1EF7"/>
    <w:rsid w:val="00FD1F73"/>
    <w:rsid w:val="00FD21FD"/>
    <w:rsid w:val="00FD24F0"/>
    <w:rsid w:val="00FD2A56"/>
    <w:rsid w:val="00FD2C59"/>
    <w:rsid w:val="00FD2C93"/>
    <w:rsid w:val="00FD2F26"/>
    <w:rsid w:val="00FD2F98"/>
    <w:rsid w:val="00FD307B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0F1"/>
    <w:rsid w:val="00FD43CD"/>
    <w:rsid w:val="00FD43FD"/>
    <w:rsid w:val="00FD4AD1"/>
    <w:rsid w:val="00FD4BED"/>
    <w:rsid w:val="00FD4D48"/>
    <w:rsid w:val="00FD4D50"/>
    <w:rsid w:val="00FD5200"/>
    <w:rsid w:val="00FD52B3"/>
    <w:rsid w:val="00FD5400"/>
    <w:rsid w:val="00FD55C3"/>
    <w:rsid w:val="00FD579E"/>
    <w:rsid w:val="00FD5A97"/>
    <w:rsid w:val="00FD5B26"/>
    <w:rsid w:val="00FD5BC9"/>
    <w:rsid w:val="00FD5C90"/>
    <w:rsid w:val="00FD5C94"/>
    <w:rsid w:val="00FD5CED"/>
    <w:rsid w:val="00FD6525"/>
    <w:rsid w:val="00FD6563"/>
    <w:rsid w:val="00FD77B8"/>
    <w:rsid w:val="00FD7D82"/>
    <w:rsid w:val="00FE013A"/>
    <w:rsid w:val="00FE01D3"/>
    <w:rsid w:val="00FE04F3"/>
    <w:rsid w:val="00FE0591"/>
    <w:rsid w:val="00FE05E6"/>
    <w:rsid w:val="00FE08D1"/>
    <w:rsid w:val="00FE0C1B"/>
    <w:rsid w:val="00FE0CF0"/>
    <w:rsid w:val="00FE0F51"/>
    <w:rsid w:val="00FE130E"/>
    <w:rsid w:val="00FE152E"/>
    <w:rsid w:val="00FE1DB1"/>
    <w:rsid w:val="00FE1FE9"/>
    <w:rsid w:val="00FE2272"/>
    <w:rsid w:val="00FE253C"/>
    <w:rsid w:val="00FE27FC"/>
    <w:rsid w:val="00FE2835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4B3"/>
    <w:rsid w:val="00FE44B5"/>
    <w:rsid w:val="00FE479B"/>
    <w:rsid w:val="00FE4A2D"/>
    <w:rsid w:val="00FE4DEC"/>
    <w:rsid w:val="00FE4E88"/>
    <w:rsid w:val="00FE4F3D"/>
    <w:rsid w:val="00FE510C"/>
    <w:rsid w:val="00FE5254"/>
    <w:rsid w:val="00FE52BF"/>
    <w:rsid w:val="00FE566D"/>
    <w:rsid w:val="00FE57DE"/>
    <w:rsid w:val="00FE5851"/>
    <w:rsid w:val="00FE5B12"/>
    <w:rsid w:val="00FE5B3B"/>
    <w:rsid w:val="00FE5C95"/>
    <w:rsid w:val="00FE5CC0"/>
    <w:rsid w:val="00FE5D31"/>
    <w:rsid w:val="00FE5DF6"/>
    <w:rsid w:val="00FE6534"/>
    <w:rsid w:val="00FE6640"/>
    <w:rsid w:val="00FE66AE"/>
    <w:rsid w:val="00FE6821"/>
    <w:rsid w:val="00FE69C5"/>
    <w:rsid w:val="00FE69C6"/>
    <w:rsid w:val="00FE6B97"/>
    <w:rsid w:val="00FE6DFD"/>
    <w:rsid w:val="00FE706E"/>
    <w:rsid w:val="00FE7121"/>
    <w:rsid w:val="00FE7264"/>
    <w:rsid w:val="00FE7624"/>
    <w:rsid w:val="00FE79E2"/>
    <w:rsid w:val="00FE7D85"/>
    <w:rsid w:val="00FF011F"/>
    <w:rsid w:val="00FF0448"/>
    <w:rsid w:val="00FF0C6E"/>
    <w:rsid w:val="00FF0DAF"/>
    <w:rsid w:val="00FF1437"/>
    <w:rsid w:val="00FF14AD"/>
    <w:rsid w:val="00FF1694"/>
    <w:rsid w:val="00FF19BA"/>
    <w:rsid w:val="00FF1C4B"/>
    <w:rsid w:val="00FF1E81"/>
    <w:rsid w:val="00FF2308"/>
    <w:rsid w:val="00FF259C"/>
    <w:rsid w:val="00FF2671"/>
    <w:rsid w:val="00FF28CE"/>
    <w:rsid w:val="00FF2FB3"/>
    <w:rsid w:val="00FF30B9"/>
    <w:rsid w:val="00FF33AA"/>
    <w:rsid w:val="00FF357A"/>
    <w:rsid w:val="00FF37B3"/>
    <w:rsid w:val="00FF3CC5"/>
    <w:rsid w:val="00FF3D1D"/>
    <w:rsid w:val="00FF3E6D"/>
    <w:rsid w:val="00FF3E7F"/>
    <w:rsid w:val="00FF4612"/>
    <w:rsid w:val="00FF4BEE"/>
    <w:rsid w:val="00FF4E3C"/>
    <w:rsid w:val="00FF5087"/>
    <w:rsid w:val="00FF5589"/>
    <w:rsid w:val="00FF5594"/>
    <w:rsid w:val="00FF5748"/>
    <w:rsid w:val="00FF5813"/>
    <w:rsid w:val="00FF614F"/>
    <w:rsid w:val="00FF61CE"/>
    <w:rsid w:val="00FF6677"/>
    <w:rsid w:val="00FF684C"/>
    <w:rsid w:val="00FF7193"/>
    <w:rsid w:val="00FF7489"/>
    <w:rsid w:val="00FF7568"/>
    <w:rsid w:val="00FF76B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C1D9634"/>
  <w15:chartTrackingRefBased/>
  <w15:docId w15:val="{D645036E-CF3A-423D-8E8F-2518030BD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446D"/>
    <w:pPr>
      <w:spacing w:after="180"/>
    </w:pPr>
    <w:rPr>
      <w:rFonts w:ascii="Times New Roman" w:eastAsia="Times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850467"/>
    <w:pPr>
      <w:keepNext/>
      <w:keepLines/>
      <w:pBdr>
        <w:top w:val="single" w:sz="12" w:space="1" w:color="auto"/>
      </w:pBdr>
      <w:spacing w:before="240" w:after="180"/>
      <w:jc w:val="both"/>
      <w:outlineLvl w:val="0"/>
    </w:pPr>
    <w:rPr>
      <w:rFonts w:ascii="Arial" w:hAnsi="Arial"/>
      <w:b/>
      <w:sz w:val="24"/>
      <w:lang w:eastAsia="en-US"/>
    </w:rPr>
  </w:style>
  <w:style w:type="paragraph" w:styleId="Heading2">
    <w:name w:val="heading 2"/>
    <w:basedOn w:val="Heading1"/>
    <w:next w:val="Normal"/>
    <w:link w:val="Heading2Char"/>
    <w:autoRedefine/>
    <w:qFormat/>
    <w:rsid w:val="00314C7A"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ascii="Times New Roman" w:eastAsia="SimSun" w:hAnsi="Times New Roman"/>
      <w:b w:val="0"/>
      <w:lang w:val="en-GB" w:eastAsia="zh-CN"/>
    </w:rPr>
  </w:style>
  <w:style w:type="paragraph" w:styleId="Heading3">
    <w:name w:val="heading 3"/>
    <w:basedOn w:val="Heading2"/>
    <w:next w:val="Normal"/>
    <w:link w:val="Heading3Char"/>
    <w:qFormat/>
    <w:rsid w:val="008D3C47"/>
    <w:pPr>
      <w:numPr>
        <w:ilvl w:val="2"/>
      </w:numPr>
      <w:spacing w:before="120"/>
      <w:outlineLvl w:val="2"/>
    </w:pPr>
    <w:rPr>
      <w:rFonts w:eastAsiaTheme="minorEastAsia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850467"/>
    <w:rPr>
      <w:rFonts w:ascii="Arial" w:hAnsi="Arial"/>
      <w:b/>
      <w:sz w:val="24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Arial" w:hAnsi="Arial"/>
      <w:b/>
      <w:sz w:val="24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  <w:rPr>
      <w:rFonts w:ascii="Tms Rmn" w:hAnsi="Tms Rmn"/>
    </w:r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Normal"/>
    <w:next w:val="Normal"/>
    <w:link w:val="CaptionChar1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link w:val="CommentTextChar"/>
    <w:uiPriority w:val="99"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99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PlaceholderText">
    <w:name w:val="Placeholder Text"/>
    <w:uiPriority w:val="99"/>
    <w:semiHidden/>
    <w:rsid w:val="0053232B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Normal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Table Char,cap1 Char,cap2 Char,cap11 Char1,Légende-figure Char1,Légende-figure Char Char,label Char"/>
    <w:link w:val="Caption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Normal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SimSun"/>
      <w:sz w:val="22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DefaultParagraphFont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出段落1 Char,¥¡¡¡¡ì¬º¥¹¥È¶ÎÂä Char,ÁÐ³ö¶ÎÂä Char,列表段落1 Char,—ño’i—Ž Char,¥ê¥¹¥È¶ÎÂä Char,1st level - Bullet List Paragraph Char"/>
    <w:link w:val="ListParagraph"/>
    <w:uiPriority w:val="99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Strong">
    <w:name w:val="Strong"/>
    <w:uiPriority w:val="22"/>
    <w:qFormat/>
    <w:rsid w:val="002A5EB2"/>
    <w:rPr>
      <w:b/>
      <w:bCs/>
    </w:rPr>
  </w:style>
  <w:style w:type="paragraph" w:customStyle="1" w:styleId="RAN1bullet1">
    <w:name w:val="RAN1 bullet1"/>
    <w:basedOn w:val="Normal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Normal"/>
    <w:link w:val="RAN1bullet2Char"/>
    <w:qFormat/>
    <w:rsid w:val="003A2A82"/>
    <w:pPr>
      <w:numPr>
        <w:ilvl w:val="1"/>
        <w:numId w:val="5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535FEF"/>
    <w:pPr>
      <w:widowControl/>
      <w:numPr>
        <w:numId w:val="6"/>
      </w:numPr>
      <w:spacing w:after="0"/>
      <w:ind w:left="568" w:hanging="284"/>
      <w:jc w:val="left"/>
    </w:pPr>
    <w:rPr>
      <w:rFonts w:ascii="Calibri" w:eastAsia="Times New Roman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535FEF"/>
    <w:pPr>
      <w:widowControl/>
      <w:numPr>
        <w:ilvl w:val="1"/>
        <w:numId w:val="6"/>
      </w:numPr>
      <w:spacing w:after="0"/>
      <w:jc w:val="left"/>
    </w:pPr>
    <w:rPr>
      <w:rFonts w:ascii="Times" w:eastAsia="SimSun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535FEF"/>
    <w:rPr>
      <w:rFonts w:ascii="Calibri" w:eastAsia="Times New Roman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6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6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Normal"/>
    <w:link w:val="3GPPAgreementsChar"/>
    <w:qFormat/>
    <w:rsid w:val="00E758DE"/>
    <w:pPr>
      <w:numPr>
        <w:numId w:val="7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Normal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14C7A"/>
    <w:rPr>
      <w:rFonts w:ascii="Times New Roman" w:eastAsia="SimSun" w:hAnsi="Times New Roman"/>
      <w:sz w:val="24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517DA"/>
    <w:rPr>
      <w:rFonts w:ascii="Times New Roman" w:hAnsi="Times New Roman"/>
      <w:lang w:eastAsia="en-US"/>
    </w:rPr>
  </w:style>
  <w:style w:type="character" w:styleId="Emphasis">
    <w:name w:val="Emphasis"/>
    <w:uiPriority w:val="20"/>
    <w:qFormat/>
    <w:rsid w:val="00910DAD"/>
    <w:rPr>
      <w:i/>
      <w:iCs/>
    </w:rPr>
  </w:style>
  <w:style w:type="paragraph" w:styleId="Title">
    <w:name w:val="Title"/>
    <w:basedOn w:val="Normal"/>
    <w:next w:val="Normal"/>
    <w:link w:val="TitleChar"/>
    <w:qFormat/>
    <w:rsid w:val="00910DAD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910DAD"/>
    <w:rPr>
      <w:rFonts w:asciiTheme="majorHAnsi" w:eastAsia="SimSun" w:hAnsiTheme="majorHAnsi" w:cstheme="majorBidi"/>
      <w:b/>
      <w:bCs/>
      <w:sz w:val="32"/>
      <w:szCs w:val="32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3B4F7F"/>
    <w:rPr>
      <w:rFonts w:ascii="Arial" w:hAnsi="Arial"/>
      <w:b/>
      <w:i/>
      <w:noProof/>
      <w:sz w:val="18"/>
    </w:rPr>
  </w:style>
  <w:style w:type="character" w:customStyle="1" w:styleId="Heading3Char">
    <w:name w:val="Heading 3 Char"/>
    <w:basedOn w:val="DefaultParagraphFont"/>
    <w:link w:val="Heading3"/>
    <w:rsid w:val="008D3C47"/>
    <w:rPr>
      <w:rFonts w:ascii="Arial" w:eastAsiaTheme="minorEastAsia" w:hAnsi="Arial"/>
      <w:b/>
      <w:sz w:val="21"/>
      <w:lang w:eastAsia="en-US"/>
    </w:rPr>
  </w:style>
  <w:style w:type="table" w:customStyle="1" w:styleId="TableGrid1">
    <w:name w:val="Table Grid1"/>
    <w:basedOn w:val="TableNormal"/>
    <w:next w:val="TableGrid"/>
    <w:uiPriority w:val="39"/>
    <w:qFormat/>
    <w:rsid w:val="00CB6D91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rsid w:val="0009330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9701F0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64160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1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7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6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85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77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7550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657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0264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78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9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8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845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8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1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2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555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4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37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388636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852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0390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89377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18396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8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2445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75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629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933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85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22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198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2770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9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0060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874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9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8006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9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4881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3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89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44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74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4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0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21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29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80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10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50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3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165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2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43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48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318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2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84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17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92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82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16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15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87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53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602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51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24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4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81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72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59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738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91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55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8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56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02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45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23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72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12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598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9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3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03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540155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4680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35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22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3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71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85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742342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5919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0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5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9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image" Target="media/image6.png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image" Target="media/image7.png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Props1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A1BF397D-0F61-4ECF-A9AD-660950F7E23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1917</TotalTime>
  <Pages>7</Pages>
  <Words>2099</Words>
  <Characters>11969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Matthew Webb</cp:lastModifiedBy>
  <cp:revision>6</cp:revision>
  <cp:lastPrinted>2009-04-22T06:01:00Z</cp:lastPrinted>
  <dcterms:created xsi:type="dcterms:W3CDTF">2024-05-10T16:23:00Z</dcterms:created>
  <dcterms:modified xsi:type="dcterms:W3CDTF">2024-08-09T16:20:00Z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(3)QHKtA+cWEdKZOjVe6JlXwiuWgWhwUx1Sf1QogW+w+B9GYrkcIZoY+32F9QQlUaEA0DJdQAVy
/YHXQSJq0BOUUNFmesnAGtwlDQTsmhQK+Ab8zi6KmTmgKniU2z0q17KsofUsUJEeKAjcaWdR
aZfo+gojTRxQtnOnQBpJgkf61FZ4PNHwGH15PflMs/1p8jWLgR5ys0BhyCvmOwVavKVkyOl5
XGr/54wvZN7eq2YlO+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SD/5EcfDR0S1a6dULZChvabx5PBO2DBIFj1xkhhV+BVDi7wUL47wB+
EJ+ubStk57iOCoLUvw1MKoFtsSYq/cmMskfCjR0/SVCKB1kaPAUac8XZn01bS3ovG5Kjq4Un
6CuATV62jEHrEQx/j3BIJsue8I137ahZHKkjnW8/LCe+4v0+2oiIZ/8VbEJrgXtMYM6jlx7A
ZjwwutplC3ZqgE7mY5lX14a43I+P4leMcQ96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Ed5Plp89Mc7CPtvVwpUkZHm4w0W1JceRxaQr
oXCASwjAtqxwwM1y0Ix8cgXwwX0a0MSerMZHKg3p721wpyWdbBm55B+ZzDs6peIDRsTdH2+n
YoxgLZ+Ml/eqktuaRfdqPzOV88tgGpGEgvEr4H8ed2NObtovpQ7Xxs+MRNRCjoBu</vt:lpwstr>
  </property>
  <property fmtid="{D5CDD505-2E9C-101B-9397-08002B2CF9AE}" pid="21" name="_2015_ms_pID_7253432_00">
    <vt:lpwstr>_2015_ms_pID_7253432</vt:lpwstr>
  </property>
  <property fmtid="{D5CDD505-2E9C-101B-9397-08002B2CF9AE}" pid="22" name="KeyAssetLabel_HuaWei">
    <vt:lpwstr>{QHKtA+cWEdKZOjVe6JlXwiuWgWhwUx}</vt:lpwstr>
  </property>
  <property fmtid="{D5CDD505-2E9C-101B-9397-08002B2CF9AE}" pid="23" name="_862901variable_0907_groupIDlong_2010">
    <vt:lpwstr>(1)rLbQ0e/7HlB/9pbSVt2peZwrKYfTTSNsVipgjI+s/EROvBy8GWZc4YW86ZoLnMFhjODk4piO
dcbODjPybvOdSp6QvOEkwm5j56w9zToGolBULbRKib5e33kW7SIQ11toMSCkoxTS9IhlD+zR
7LglnI+8kmvp2jKcQPNGGg+jAUC0WOcGEgT7FF5CGCdOeZBS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1723212580</vt:lpwstr>
  </property>
  <property fmtid="{D5CDD505-2E9C-101B-9397-08002B2CF9AE}" pid="28" name="_ReviewingToolsShownOnce">
    <vt:lpwstr/>
  </property>
</Properties>
</file>