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4F356" w14:textId="7BA44611" w:rsidR="003D6408" w:rsidRPr="001A659D" w:rsidRDefault="003D6408" w:rsidP="003D6408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/>
          <w:b/>
          <w:sz w:val="24"/>
          <w:szCs w:val="24"/>
        </w:rPr>
        <w:t>M</w:t>
      </w:r>
      <w:r w:rsidRPr="001A659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105</w:t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6B1F90">
        <w:rPr>
          <w:rFonts w:ascii="Arial" w:hAnsi="Arial" w:cs="Arial"/>
          <w:b/>
          <w:sz w:val="24"/>
          <w:szCs w:val="24"/>
        </w:rPr>
        <w:t>RP-24</w:t>
      </w:r>
      <w:r w:rsidR="00AD1CD2">
        <w:rPr>
          <w:rFonts w:ascii="Arial" w:hAnsi="Arial" w:cs="Arial"/>
          <w:b/>
          <w:sz w:val="24"/>
          <w:szCs w:val="24"/>
        </w:rPr>
        <w:t>2355</w:t>
      </w:r>
    </w:p>
    <w:p w14:paraId="4267EBE1" w14:textId="77777777" w:rsidR="003D6408" w:rsidRPr="00BA4B88" w:rsidRDefault="003D6408" w:rsidP="003D6408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BA4B88">
        <w:rPr>
          <w:rFonts w:ascii="Arial" w:hAnsi="Arial" w:cs="Arial"/>
          <w:b/>
          <w:sz w:val="24"/>
          <w:szCs w:val="24"/>
        </w:rPr>
        <w:t>Melbourne, Australia, September 9-12, 2024</w:t>
      </w:r>
    </w:p>
    <w:p w14:paraId="27D0F513" w14:textId="77777777" w:rsidR="003D6408" w:rsidRPr="006E5DD5" w:rsidRDefault="003D6408" w:rsidP="003D640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656A7AE" w14:textId="77777777" w:rsidR="003D6408" w:rsidRPr="001C6B14" w:rsidRDefault="003D6408" w:rsidP="003D6408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>
        <w:rPr>
          <w:rFonts w:ascii="Arial" w:eastAsia="Batang" w:hAnsi="Arial"/>
          <w:b/>
          <w:sz w:val="24"/>
          <w:szCs w:val="24"/>
          <w:lang w:val="en-US" w:eastAsia="zh-CN"/>
        </w:rPr>
        <w:t>Novamint</w:t>
      </w:r>
      <w:proofErr w:type="spellEnd"/>
    </w:p>
    <w:p w14:paraId="156B8685" w14:textId="2FCE72CD" w:rsidR="003D6408" w:rsidRPr="001C6B14" w:rsidRDefault="003D6408" w:rsidP="003D6408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Estimated </w:t>
      </w:r>
      <w:proofErr w:type="spellStart"/>
      <w:r>
        <w:rPr>
          <w:rFonts w:ascii="Arial" w:eastAsia="Batang" w:hAnsi="Arial" w:cs="Arial"/>
          <w:b/>
          <w:sz w:val="24"/>
          <w:szCs w:val="24"/>
          <w:lang w:eastAsia="zh-CN"/>
        </w:rPr>
        <w:t>timeplan</w:t>
      </w:r>
      <w:proofErr w:type="spellEnd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 submissions to ITU of IMT-Advanced, IMT-2020 and IMT-2020 satellite</w:t>
      </w:r>
    </w:p>
    <w:p w14:paraId="59145AA8" w14:textId="74D29672" w:rsidR="003D6408" w:rsidRPr="001C6B14" w:rsidRDefault="003D6408" w:rsidP="003D6408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7CE6BDAA" w14:textId="0401974B" w:rsidR="003D6408" w:rsidRDefault="003D6408" w:rsidP="003D6408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eastAsia="Batang" w:hAnsi="Arial"/>
          <w:b/>
          <w:sz w:val="24"/>
          <w:szCs w:val="24"/>
          <w:lang w:eastAsia="zh-CN"/>
        </w:rPr>
        <w:t>8</w:t>
      </w:r>
      <w:r>
        <w:rPr>
          <w:rFonts w:ascii="Arial" w:eastAsia="Batang" w:hAnsi="Arial"/>
          <w:b/>
          <w:sz w:val="24"/>
          <w:szCs w:val="24"/>
          <w:lang w:eastAsia="zh-CN"/>
        </w:rPr>
        <w:t>.1</w:t>
      </w:r>
    </w:p>
    <w:p w14:paraId="3B070C68" w14:textId="77777777" w:rsidR="003D6408" w:rsidRPr="001C6B14" w:rsidRDefault="003D6408" w:rsidP="003D6408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Cs/>
          <w:sz w:val="24"/>
          <w:szCs w:val="24"/>
          <w:lang w:eastAsia="zh-CN"/>
        </w:rPr>
      </w:pPr>
    </w:p>
    <w:p w14:paraId="1702BA28" w14:textId="4C15CB59" w:rsidR="003D6408" w:rsidRDefault="003D6408">
      <w:pPr>
        <w:rPr>
          <w:b/>
          <w:bCs/>
          <w:sz w:val="28"/>
          <w:szCs w:val="28"/>
        </w:rPr>
      </w:pPr>
    </w:p>
    <w:p w14:paraId="7B26EA86" w14:textId="2FEF2B57" w:rsidR="003D6408" w:rsidRPr="003D6408" w:rsidRDefault="003D6408">
      <w:pPr>
        <w:rPr>
          <w:rFonts w:ascii="Arial" w:hAnsi="Arial" w:cs="Arial"/>
        </w:rPr>
      </w:pPr>
      <w:r w:rsidRPr="003D6408">
        <w:rPr>
          <w:rFonts w:ascii="Arial" w:hAnsi="Arial" w:cs="Arial"/>
        </w:rPr>
        <w:t xml:space="preserve">This document provides an estimated </w:t>
      </w:r>
      <w:proofErr w:type="spellStart"/>
      <w:r w:rsidRPr="003D6408">
        <w:rPr>
          <w:rFonts w:ascii="Arial" w:hAnsi="Arial" w:cs="Arial"/>
        </w:rPr>
        <w:t>timeplan</w:t>
      </w:r>
      <w:proofErr w:type="spellEnd"/>
      <w:r w:rsidRPr="003D6408">
        <w:rPr>
          <w:rFonts w:ascii="Arial" w:hAnsi="Arial" w:cs="Arial"/>
        </w:rPr>
        <w:t xml:space="preserve"> of the activities required to complete the 3GPP activities towards the updates of Recommendations M.2012 (IMT-Advanced) and M.2150 (IMT-2020) and the creation of a new Recommendation on IMT-2020 satellite</w:t>
      </w:r>
      <w:r w:rsidR="00B213C9">
        <w:rPr>
          <w:rFonts w:ascii="Arial" w:hAnsi="Arial" w:cs="Arial"/>
        </w:rPr>
        <w:t xml:space="preserve"> </w:t>
      </w:r>
      <w:r w:rsidRPr="003D6408">
        <w:rPr>
          <w:rFonts w:ascii="Arial" w:hAnsi="Arial" w:cs="Arial"/>
        </w:rPr>
        <w:t>specs.</w:t>
      </w:r>
    </w:p>
    <w:p w14:paraId="15F2A1C6" w14:textId="77777777" w:rsidR="003D6408" w:rsidRDefault="003D6408">
      <w:pPr>
        <w:rPr>
          <w:b/>
          <w:bCs/>
          <w:sz w:val="28"/>
          <w:szCs w:val="28"/>
        </w:rPr>
      </w:pPr>
    </w:p>
    <w:p w14:paraId="4F5DF18D" w14:textId="5EAC602E" w:rsidR="009A010F" w:rsidRPr="008126A7" w:rsidRDefault="00953A8E">
      <w:pPr>
        <w:rPr>
          <w:b/>
          <w:bCs/>
          <w:sz w:val="28"/>
          <w:szCs w:val="28"/>
        </w:rPr>
      </w:pPr>
      <w:r w:rsidRPr="008126A7">
        <w:rPr>
          <w:b/>
          <w:bCs/>
          <w:sz w:val="28"/>
          <w:szCs w:val="28"/>
        </w:rPr>
        <w:t>M.2012 and M.2150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2"/>
        <w:gridCol w:w="1123"/>
        <w:gridCol w:w="3748"/>
        <w:gridCol w:w="1975"/>
        <w:gridCol w:w="1970"/>
      </w:tblGrid>
      <w:tr w:rsidR="00953A8E" w:rsidRPr="004832AC" w14:paraId="041A7875" w14:textId="77777777" w:rsidTr="00276CDB">
        <w:tc>
          <w:tcPr>
            <w:tcW w:w="812" w:type="dxa"/>
            <w:shd w:val="clear" w:color="auto" w:fill="auto"/>
          </w:tcPr>
          <w:p w14:paraId="343BDD12" w14:textId="77777777" w:rsidR="00953A8E" w:rsidRPr="004832AC" w:rsidRDefault="00953A8E" w:rsidP="007758F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23" w:type="dxa"/>
            <w:shd w:val="clear" w:color="auto" w:fill="auto"/>
          </w:tcPr>
          <w:p w14:paraId="779CBEBF" w14:textId="77777777" w:rsidR="00953A8E" w:rsidRPr="004832AC" w:rsidRDefault="00953A8E" w:rsidP="007758F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748" w:type="dxa"/>
            <w:shd w:val="clear" w:color="auto" w:fill="auto"/>
          </w:tcPr>
          <w:p w14:paraId="534EA2F7" w14:textId="77777777" w:rsidR="00953A8E" w:rsidRPr="004832AC" w:rsidRDefault="00953A8E" w:rsidP="007758F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75" w:type="dxa"/>
            <w:shd w:val="clear" w:color="auto" w:fill="auto"/>
          </w:tcPr>
          <w:p w14:paraId="0ACEC80F" w14:textId="77777777" w:rsidR="00953A8E" w:rsidRPr="004832AC" w:rsidRDefault="00953A8E" w:rsidP="007758F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1970" w:type="dxa"/>
          </w:tcPr>
          <w:p w14:paraId="39DD9143" w14:textId="77777777" w:rsidR="00953A8E" w:rsidRPr="004832AC" w:rsidRDefault="00953A8E" w:rsidP="007758F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Status</w:t>
            </w:r>
          </w:p>
        </w:tc>
      </w:tr>
      <w:tr w:rsidR="00953A8E" w:rsidRPr="004832AC" w14:paraId="15B65F8F" w14:textId="77777777" w:rsidTr="00276CDB">
        <w:tc>
          <w:tcPr>
            <w:tcW w:w="812" w:type="dxa"/>
            <w:shd w:val="clear" w:color="auto" w:fill="DEEAF6" w:themeFill="accent5" w:themeFillTint="33"/>
          </w:tcPr>
          <w:p w14:paraId="068BCE10" w14:textId="77777777" w:rsidR="00953A8E" w:rsidRPr="004832AC" w:rsidRDefault="00953A8E" w:rsidP="007758F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23" w:type="dxa"/>
            <w:shd w:val="clear" w:color="auto" w:fill="DEEAF6" w:themeFill="accent5" w:themeFillTint="33"/>
          </w:tcPr>
          <w:p w14:paraId="3C6D0013" w14:textId="77777777" w:rsidR="00953A8E" w:rsidRPr="004832AC" w:rsidRDefault="00953A8E" w:rsidP="007758F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748" w:type="dxa"/>
            <w:shd w:val="clear" w:color="auto" w:fill="DEEAF6" w:themeFill="accent5" w:themeFillTint="33"/>
          </w:tcPr>
          <w:p w14:paraId="3CA89E96" w14:textId="77777777" w:rsidR="00953A8E" w:rsidRPr="004832AC" w:rsidRDefault="00953A8E" w:rsidP="007758F5">
            <w:pPr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75" w:type="dxa"/>
            <w:shd w:val="clear" w:color="auto" w:fill="DEEAF6" w:themeFill="accent5" w:themeFillTint="33"/>
          </w:tcPr>
          <w:p w14:paraId="2BD8B77C" w14:textId="77777777" w:rsidR="00953A8E" w:rsidRPr="00101360" w:rsidRDefault="00953A8E" w:rsidP="007758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June 2024 (WP5D#46)</w:t>
            </w:r>
          </w:p>
          <w:p w14:paraId="3403E577" w14:textId="77777777" w:rsidR="00953A8E" w:rsidRPr="004832AC" w:rsidRDefault="00953A8E" w:rsidP="007758F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70" w:type="dxa"/>
            <w:shd w:val="clear" w:color="auto" w:fill="DEEAF6" w:themeFill="accent5" w:themeFillTint="33"/>
          </w:tcPr>
          <w:p w14:paraId="1486E2C5" w14:textId="5579F11D" w:rsidR="00953A8E" w:rsidRPr="00101360" w:rsidRDefault="00953A8E" w:rsidP="007758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done</w:t>
            </w:r>
          </w:p>
        </w:tc>
      </w:tr>
      <w:tr w:rsidR="00953A8E" w:rsidRPr="004832AC" w14:paraId="72799878" w14:textId="77777777" w:rsidTr="00276CDB">
        <w:tc>
          <w:tcPr>
            <w:tcW w:w="812" w:type="dxa"/>
            <w:shd w:val="clear" w:color="auto" w:fill="DEEAF6" w:themeFill="accent5" w:themeFillTint="33"/>
          </w:tcPr>
          <w:p w14:paraId="107CA913" w14:textId="77777777" w:rsidR="00953A8E" w:rsidRPr="004832AC" w:rsidRDefault="00953A8E" w:rsidP="007758F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23" w:type="dxa"/>
            <w:shd w:val="clear" w:color="auto" w:fill="DEEAF6" w:themeFill="accent5" w:themeFillTint="33"/>
          </w:tcPr>
          <w:p w14:paraId="196EF341" w14:textId="77777777" w:rsidR="00953A8E" w:rsidRPr="004832AC" w:rsidRDefault="00953A8E" w:rsidP="007758F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748" w:type="dxa"/>
            <w:shd w:val="clear" w:color="auto" w:fill="DEEAF6" w:themeFill="accent5" w:themeFillTint="33"/>
          </w:tcPr>
          <w:p w14:paraId="5076C4AD" w14:textId="77777777" w:rsidR="00953A8E" w:rsidRPr="004832AC" w:rsidRDefault="00953A8E" w:rsidP="007758F5">
            <w:pPr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75" w:type="dxa"/>
            <w:shd w:val="clear" w:color="auto" w:fill="DEEAF6" w:themeFill="accent5" w:themeFillTint="33"/>
          </w:tcPr>
          <w:p w14:paraId="7764064C" w14:textId="77777777" w:rsidR="00953A8E" w:rsidRPr="00101360" w:rsidRDefault="00953A8E" w:rsidP="007758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September 2024</w:t>
            </w:r>
          </w:p>
          <w:p w14:paraId="53528F90" w14:textId="77777777" w:rsidR="00953A8E" w:rsidRPr="004832AC" w:rsidRDefault="00953A8E" w:rsidP="007758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215A6E31" w14:textId="77777777" w:rsidR="00953A8E" w:rsidRPr="004832AC" w:rsidRDefault="00953A8E" w:rsidP="007758F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70" w:type="dxa"/>
            <w:shd w:val="clear" w:color="auto" w:fill="DEEAF6" w:themeFill="accent5" w:themeFillTint="33"/>
          </w:tcPr>
          <w:p w14:paraId="25421057" w14:textId="39A5C223" w:rsidR="00953A8E" w:rsidRPr="00101360" w:rsidRDefault="00953A8E" w:rsidP="007758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done</w:t>
            </w:r>
          </w:p>
        </w:tc>
      </w:tr>
      <w:tr w:rsidR="00953A8E" w:rsidRPr="004832AC" w14:paraId="7017BBFA" w14:textId="77777777" w:rsidTr="00276CDB">
        <w:tc>
          <w:tcPr>
            <w:tcW w:w="812" w:type="dxa"/>
            <w:shd w:val="clear" w:color="auto" w:fill="auto"/>
          </w:tcPr>
          <w:p w14:paraId="3DDB1CA5" w14:textId="77777777" w:rsidR="00953A8E" w:rsidRPr="004832AC" w:rsidRDefault="00953A8E" w:rsidP="007758F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23" w:type="dxa"/>
            <w:shd w:val="clear" w:color="auto" w:fill="auto"/>
          </w:tcPr>
          <w:p w14:paraId="19E6B2E5" w14:textId="77777777" w:rsidR="00953A8E" w:rsidRPr="004832AC" w:rsidRDefault="00953A8E" w:rsidP="007758F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748" w:type="dxa"/>
            <w:shd w:val="clear" w:color="auto" w:fill="auto"/>
          </w:tcPr>
          <w:p w14:paraId="4269C393" w14:textId="77777777" w:rsidR="00953A8E" w:rsidRPr="004832AC" w:rsidRDefault="00953A8E" w:rsidP="007758F5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75" w:type="dxa"/>
            <w:shd w:val="clear" w:color="auto" w:fill="auto"/>
          </w:tcPr>
          <w:p w14:paraId="6E80A3B5" w14:textId="77777777" w:rsidR="00953A8E" w:rsidRPr="00101360" w:rsidRDefault="00953A8E" w:rsidP="007758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101360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4</w:t>
            </w:r>
            <w:r w:rsidRPr="00101360">
              <w:rPr>
                <w:rFonts w:ascii="Arial" w:hAnsi="Arial" w:cs="Arial"/>
              </w:rPr>
              <w:t xml:space="preserve"> January 2025</w:t>
            </w:r>
          </w:p>
          <w:p w14:paraId="00252837" w14:textId="00C3ED59" w:rsidR="00953A8E" w:rsidRPr="004832AC" w:rsidRDefault="00953A8E" w:rsidP="00953A8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(WP5D#48)</w:t>
            </w:r>
          </w:p>
        </w:tc>
        <w:tc>
          <w:tcPr>
            <w:tcW w:w="1970" w:type="dxa"/>
          </w:tcPr>
          <w:p w14:paraId="2C84720A" w14:textId="4367D7E6" w:rsidR="00953A8E" w:rsidRPr="00101360" w:rsidRDefault="00953A8E" w:rsidP="007758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be completed in December</w:t>
            </w:r>
          </w:p>
        </w:tc>
      </w:tr>
      <w:tr w:rsidR="00953A8E" w:rsidRPr="004832AC" w14:paraId="2CAD3C64" w14:textId="77777777" w:rsidTr="00276CDB">
        <w:tc>
          <w:tcPr>
            <w:tcW w:w="812" w:type="dxa"/>
            <w:shd w:val="clear" w:color="auto" w:fill="auto"/>
          </w:tcPr>
          <w:p w14:paraId="599365F2" w14:textId="77777777" w:rsidR="00953A8E" w:rsidRPr="004832AC" w:rsidRDefault="00953A8E" w:rsidP="007758F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23" w:type="dxa"/>
            <w:shd w:val="clear" w:color="auto" w:fill="auto"/>
          </w:tcPr>
          <w:p w14:paraId="06BAE622" w14:textId="77777777" w:rsidR="00953A8E" w:rsidRPr="004832AC" w:rsidRDefault="00953A8E" w:rsidP="007758F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748" w:type="dxa"/>
            <w:shd w:val="clear" w:color="auto" w:fill="auto"/>
          </w:tcPr>
          <w:p w14:paraId="4B1B6B6F" w14:textId="77777777" w:rsidR="00953A8E" w:rsidRPr="004832AC" w:rsidRDefault="00953A8E" w:rsidP="007758F5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75" w:type="dxa"/>
            <w:shd w:val="clear" w:color="auto" w:fill="auto"/>
          </w:tcPr>
          <w:p w14:paraId="75F56D4B" w14:textId="77777777" w:rsidR="00953A8E" w:rsidRPr="004832AC" w:rsidRDefault="00953A8E" w:rsidP="007758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E73A23">
              <w:rPr>
                <w:rFonts w:ascii="Arial" w:hAnsi="Arial" w:cs="Arial"/>
              </w:rPr>
              <w:t>September 3 2025</w:t>
            </w:r>
          </w:p>
        </w:tc>
        <w:tc>
          <w:tcPr>
            <w:tcW w:w="1970" w:type="dxa"/>
          </w:tcPr>
          <w:p w14:paraId="636ECCA2" w14:textId="77777777" w:rsidR="00953A8E" w:rsidRPr="00E73A23" w:rsidRDefault="00953A8E" w:rsidP="007758F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</w:tbl>
    <w:p w14:paraId="7D53DF6F" w14:textId="77777777" w:rsidR="00276CDB" w:rsidRPr="005770EC" w:rsidRDefault="00276CDB" w:rsidP="00276CDB">
      <w:pPr>
        <w:numPr>
          <w:ilvl w:val="1"/>
          <w:numId w:val="1"/>
        </w:numPr>
        <w:spacing w:after="0" w:line="240" w:lineRule="auto"/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>The submission will be based on the contents of Release 18, since the schedule announced by WP5D does not allow the submission of material based on Rel19.</w:t>
      </w:r>
    </w:p>
    <w:p w14:paraId="53A79C74" w14:textId="354FFB68" w:rsidR="00E17E08" w:rsidRPr="008126A7" w:rsidRDefault="00803A77">
      <w:pPr>
        <w:rPr>
          <w:rFonts w:ascii="Arial" w:eastAsia="Times New Roman" w:hAnsi="Arial" w:cs="Arial"/>
          <w:b/>
          <w:bCs/>
          <w:sz w:val="20"/>
          <w:szCs w:val="20"/>
        </w:rPr>
      </w:pPr>
      <w:r w:rsidRPr="008126A7">
        <w:rPr>
          <w:rFonts w:ascii="Arial" w:eastAsia="Times New Roman" w:hAnsi="Arial" w:cs="Arial"/>
          <w:b/>
          <w:bCs/>
          <w:sz w:val="20"/>
          <w:szCs w:val="20"/>
        </w:rPr>
        <w:t>Delivery to ITU-R of the detailed update</w:t>
      </w:r>
    </w:p>
    <w:p w14:paraId="586C933B" w14:textId="10D4762A" w:rsidR="00803A77" w:rsidRDefault="00803A77" w:rsidP="00803A77">
      <w:pPr>
        <w:pStyle w:val="Paragrafoelenco"/>
        <w:numPr>
          <w:ilvl w:val="0"/>
          <w:numId w:val="1"/>
        </w:numPr>
      </w:pPr>
      <w:r>
        <w:t>Synopsis for M.2012 and M.2150 SRIT and RIT</w:t>
      </w:r>
    </w:p>
    <w:p w14:paraId="41C5DCCF" w14:textId="69DB58B5" w:rsidR="00803A77" w:rsidRDefault="00803A77" w:rsidP="00803A77">
      <w:pPr>
        <w:pStyle w:val="Paragrafoelenco"/>
        <w:numPr>
          <w:ilvl w:val="0"/>
          <w:numId w:val="1"/>
        </w:numPr>
      </w:pPr>
      <w:r>
        <w:t>List of specifications to be transposed for M.2012 and M.2150 SRIT and RIT</w:t>
      </w:r>
    </w:p>
    <w:p w14:paraId="1EE6FB69" w14:textId="3175B0D7" w:rsidR="00803A77" w:rsidRDefault="00803A77" w:rsidP="00803A77">
      <w:r>
        <w:t>Which version of specifications to be transposed?</w:t>
      </w:r>
    </w:p>
    <w:p w14:paraId="0B0E0073" w14:textId="46ED54FC" w:rsidR="00803A77" w:rsidRDefault="00E12FA2" w:rsidP="00803A77">
      <w:pPr>
        <w:pStyle w:val="Paragrafoelenco"/>
        <w:numPr>
          <w:ilvl w:val="0"/>
          <w:numId w:val="1"/>
        </w:numPr>
      </w:pPr>
      <w:r>
        <w:t>September</w:t>
      </w:r>
      <w:r w:rsidR="00803A77">
        <w:t xml:space="preserve"> 2024 version</w:t>
      </w:r>
      <w:r>
        <w:t xml:space="preserve"> of Release 18</w:t>
      </w:r>
    </w:p>
    <w:p w14:paraId="636B97F5" w14:textId="560B36EF" w:rsidR="00A97D3F" w:rsidRDefault="00A97D3F" w:rsidP="00E67B29">
      <w:r>
        <w:t>The 3GPP OPs will have to submit by September 2025 also the following forms and declarations: form B, form C, IPR declaration and relevant business matters (action coordinated by ATIS)</w:t>
      </w:r>
    </w:p>
    <w:p w14:paraId="074753AE" w14:textId="77777777" w:rsidR="00A97D3F" w:rsidRDefault="00A97D3F" w:rsidP="00E67B29"/>
    <w:p w14:paraId="5F0D262E" w14:textId="4B3430A6" w:rsidR="00D14173" w:rsidRDefault="00E67B29">
      <w:r w:rsidRPr="00E67B29">
        <w:rPr>
          <w:i/>
          <w:iCs/>
        </w:rPr>
        <w:t xml:space="preserve">The previous version of the Recommendations </w:t>
      </w:r>
      <w:r>
        <w:rPr>
          <w:i/>
          <w:iCs/>
        </w:rPr>
        <w:t>is</w:t>
      </w:r>
      <w:r w:rsidRPr="00E67B29">
        <w:rPr>
          <w:i/>
          <w:iCs/>
        </w:rPr>
        <w:t xml:space="preserve"> based </w:t>
      </w:r>
      <w:r w:rsidRPr="00E67B29">
        <w:rPr>
          <w:i/>
          <w:iCs/>
          <w:highlight w:val="yellow"/>
        </w:rPr>
        <w:t>on December 2022</w:t>
      </w:r>
      <w:r w:rsidRPr="00E67B29">
        <w:rPr>
          <w:i/>
          <w:iCs/>
        </w:rPr>
        <w:t xml:space="preserve"> version of Release 17</w:t>
      </w:r>
      <w:r w:rsidR="00D14173">
        <w:br w:type="page"/>
      </w:r>
    </w:p>
    <w:p w14:paraId="4326D217" w14:textId="77777777" w:rsidR="00803A77" w:rsidRDefault="00803A77" w:rsidP="00803A77"/>
    <w:p w14:paraId="5C687BEC" w14:textId="33841E08" w:rsidR="008126A7" w:rsidRPr="008126A7" w:rsidRDefault="008126A7" w:rsidP="008126A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IMT-2020 satellite</w:t>
      </w:r>
    </w:p>
    <w:p w14:paraId="478BE1F6" w14:textId="055E6899" w:rsidR="008126A7" w:rsidRDefault="008126A7" w:rsidP="00803A77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288"/>
        <w:gridCol w:w="2512"/>
        <w:gridCol w:w="2434"/>
        <w:gridCol w:w="2394"/>
      </w:tblGrid>
      <w:tr w:rsidR="006C3829" w14:paraId="0B866180" w14:textId="77777777" w:rsidTr="006C3829">
        <w:tc>
          <w:tcPr>
            <w:tcW w:w="2288" w:type="dxa"/>
          </w:tcPr>
          <w:p w14:paraId="437F40E7" w14:textId="1F896529" w:rsidR="006C3829" w:rsidRDefault="006C3829" w:rsidP="00803A77">
            <w:r>
              <w:t>Date</w:t>
            </w:r>
          </w:p>
        </w:tc>
        <w:tc>
          <w:tcPr>
            <w:tcW w:w="2512" w:type="dxa"/>
          </w:tcPr>
          <w:p w14:paraId="29EF32CE" w14:textId="4DA395F3" w:rsidR="006C3829" w:rsidRDefault="006C3829" w:rsidP="00803A77">
            <w:r>
              <w:t>ITU WP4B</w:t>
            </w:r>
          </w:p>
        </w:tc>
        <w:tc>
          <w:tcPr>
            <w:tcW w:w="2434" w:type="dxa"/>
          </w:tcPr>
          <w:p w14:paraId="587CD51D" w14:textId="11CDBABB" w:rsidR="006C3829" w:rsidRDefault="006C3829" w:rsidP="00803A77">
            <w:r>
              <w:t>3GPP</w:t>
            </w:r>
          </w:p>
        </w:tc>
        <w:tc>
          <w:tcPr>
            <w:tcW w:w="2394" w:type="dxa"/>
          </w:tcPr>
          <w:p w14:paraId="48088FED" w14:textId="1F33E200" w:rsidR="006C3829" w:rsidRDefault="006C3829" w:rsidP="00803A77">
            <w:r>
              <w:t>OPs</w:t>
            </w:r>
          </w:p>
        </w:tc>
      </w:tr>
      <w:tr w:rsidR="006C3829" w14:paraId="6266DF2E" w14:textId="77777777" w:rsidTr="006C3829">
        <w:tc>
          <w:tcPr>
            <w:tcW w:w="2288" w:type="dxa"/>
          </w:tcPr>
          <w:p w14:paraId="37020D3F" w14:textId="45DB6826" w:rsidR="006C3829" w:rsidRDefault="006C3829" w:rsidP="00803A77">
            <w:r>
              <w:t>October 2024</w:t>
            </w:r>
          </w:p>
        </w:tc>
        <w:tc>
          <w:tcPr>
            <w:tcW w:w="2512" w:type="dxa"/>
          </w:tcPr>
          <w:p w14:paraId="3D571C47" w14:textId="7CFDE2D3" w:rsidR="006C3829" w:rsidRDefault="006C3829" w:rsidP="00803A77">
            <w:r>
              <w:t>WP4B to provide the time</w:t>
            </w:r>
            <w:r w:rsidR="00AA29E9">
              <w:t xml:space="preserve"> </w:t>
            </w:r>
            <w:r>
              <w:t>schedule to complete the new Recommendation</w:t>
            </w:r>
          </w:p>
        </w:tc>
        <w:tc>
          <w:tcPr>
            <w:tcW w:w="2434" w:type="dxa"/>
          </w:tcPr>
          <w:p w14:paraId="51E4B326" w14:textId="77777777" w:rsidR="006C3829" w:rsidRDefault="006C3829" w:rsidP="00803A77"/>
        </w:tc>
        <w:tc>
          <w:tcPr>
            <w:tcW w:w="2394" w:type="dxa"/>
          </w:tcPr>
          <w:p w14:paraId="4DB98D19" w14:textId="77777777" w:rsidR="006C3829" w:rsidRDefault="006C3829" w:rsidP="00803A77"/>
        </w:tc>
      </w:tr>
      <w:tr w:rsidR="006C3829" w14:paraId="3D708CC2" w14:textId="77777777" w:rsidTr="006C3829">
        <w:tc>
          <w:tcPr>
            <w:tcW w:w="2288" w:type="dxa"/>
          </w:tcPr>
          <w:p w14:paraId="26B53C4A" w14:textId="1A66804B" w:rsidR="006C3829" w:rsidRDefault="006C3829" w:rsidP="00803A77">
            <w:r>
              <w:t>November 2024</w:t>
            </w:r>
          </w:p>
        </w:tc>
        <w:tc>
          <w:tcPr>
            <w:tcW w:w="2512" w:type="dxa"/>
          </w:tcPr>
          <w:p w14:paraId="1F8CE585" w14:textId="64C2F81C" w:rsidR="006C3829" w:rsidRDefault="006C3829" w:rsidP="00803A77"/>
        </w:tc>
        <w:tc>
          <w:tcPr>
            <w:tcW w:w="2434" w:type="dxa"/>
          </w:tcPr>
          <w:p w14:paraId="7B4DD1D1" w14:textId="0ABEE874" w:rsidR="006C3829" w:rsidRDefault="00D14173" w:rsidP="00803A77">
            <w:r>
              <w:t>PCG to acknowledge the timing submitted by WP4B and give mandate to RAN and ITU-R AH to prepare the relevant documents</w:t>
            </w:r>
          </w:p>
        </w:tc>
        <w:tc>
          <w:tcPr>
            <w:tcW w:w="2394" w:type="dxa"/>
          </w:tcPr>
          <w:p w14:paraId="73772919" w14:textId="77777777" w:rsidR="006C3829" w:rsidRDefault="006C3829" w:rsidP="00803A77"/>
        </w:tc>
      </w:tr>
      <w:tr w:rsidR="006C3829" w14:paraId="0307F3B6" w14:textId="77777777" w:rsidTr="006C3829">
        <w:tc>
          <w:tcPr>
            <w:tcW w:w="2288" w:type="dxa"/>
          </w:tcPr>
          <w:p w14:paraId="73FF0ECD" w14:textId="1A8D8209" w:rsidR="006C3829" w:rsidRDefault="00D14173" w:rsidP="00803A77">
            <w:r>
              <w:t>Beginning of December</w:t>
            </w:r>
          </w:p>
        </w:tc>
        <w:tc>
          <w:tcPr>
            <w:tcW w:w="2512" w:type="dxa"/>
          </w:tcPr>
          <w:p w14:paraId="21D4BEE0" w14:textId="2946D472" w:rsidR="006C3829" w:rsidRDefault="00D14173" w:rsidP="00803A77">
            <w:r>
              <w:t xml:space="preserve">WP4B bis meeting to announce the technologies to be included in IMT-2020 </w:t>
            </w:r>
            <w:proofErr w:type="spellStart"/>
            <w:r>
              <w:t>satellite.specs</w:t>
            </w:r>
            <w:proofErr w:type="spellEnd"/>
          </w:p>
        </w:tc>
        <w:tc>
          <w:tcPr>
            <w:tcW w:w="2434" w:type="dxa"/>
          </w:tcPr>
          <w:p w14:paraId="79AB6D64" w14:textId="77777777" w:rsidR="006C3829" w:rsidRDefault="006C3829" w:rsidP="00803A77"/>
        </w:tc>
        <w:tc>
          <w:tcPr>
            <w:tcW w:w="2394" w:type="dxa"/>
          </w:tcPr>
          <w:p w14:paraId="40908340" w14:textId="77777777" w:rsidR="006C3829" w:rsidRDefault="006C3829" w:rsidP="00803A77"/>
        </w:tc>
      </w:tr>
      <w:tr w:rsidR="006C3829" w14:paraId="0411CE7C" w14:textId="77777777" w:rsidTr="006C3829">
        <w:tc>
          <w:tcPr>
            <w:tcW w:w="2288" w:type="dxa"/>
          </w:tcPr>
          <w:p w14:paraId="49247DB4" w14:textId="1BBBAD26" w:rsidR="006C3829" w:rsidRDefault="00D47D3B" w:rsidP="00803A77">
            <w:r>
              <w:t xml:space="preserve">December </w:t>
            </w:r>
          </w:p>
        </w:tc>
        <w:tc>
          <w:tcPr>
            <w:tcW w:w="2512" w:type="dxa"/>
          </w:tcPr>
          <w:p w14:paraId="631D4F34" w14:textId="1AE7C95C" w:rsidR="006C3829" w:rsidRDefault="006C3829" w:rsidP="00803A77"/>
        </w:tc>
        <w:tc>
          <w:tcPr>
            <w:tcW w:w="2434" w:type="dxa"/>
          </w:tcPr>
          <w:p w14:paraId="76745FAC" w14:textId="6F8CB480" w:rsidR="006C3829" w:rsidRDefault="00D47D3B" w:rsidP="00803A77">
            <w:r>
              <w:t>3GPP TSGs to finalize the synopsis and list of specifications to be transposed and send it to PCG for approval</w:t>
            </w:r>
          </w:p>
        </w:tc>
        <w:tc>
          <w:tcPr>
            <w:tcW w:w="2394" w:type="dxa"/>
          </w:tcPr>
          <w:p w14:paraId="69873BE6" w14:textId="13E27135" w:rsidR="006C3829" w:rsidRDefault="006C3829" w:rsidP="00803A77"/>
        </w:tc>
      </w:tr>
      <w:tr w:rsidR="006C3829" w14:paraId="2C792D87" w14:textId="77777777" w:rsidTr="006C3829">
        <w:tc>
          <w:tcPr>
            <w:tcW w:w="2288" w:type="dxa"/>
          </w:tcPr>
          <w:p w14:paraId="00982E96" w14:textId="4C7D339E" w:rsidR="006C3829" w:rsidRDefault="004F363C" w:rsidP="00803A77">
            <w:r>
              <w:t>December/January</w:t>
            </w:r>
          </w:p>
        </w:tc>
        <w:tc>
          <w:tcPr>
            <w:tcW w:w="2512" w:type="dxa"/>
          </w:tcPr>
          <w:p w14:paraId="3A2B1C0D" w14:textId="17F72D79" w:rsidR="006C3829" w:rsidRDefault="006C3829" w:rsidP="00803A77"/>
        </w:tc>
        <w:tc>
          <w:tcPr>
            <w:tcW w:w="2434" w:type="dxa"/>
          </w:tcPr>
          <w:p w14:paraId="22DFF09F" w14:textId="77777777" w:rsidR="006C3829" w:rsidRDefault="006C3829" w:rsidP="00803A77"/>
        </w:tc>
        <w:tc>
          <w:tcPr>
            <w:tcW w:w="2394" w:type="dxa"/>
          </w:tcPr>
          <w:p w14:paraId="6CEED4EB" w14:textId="77777777" w:rsidR="004F363C" w:rsidRDefault="004F363C" w:rsidP="00803A77">
            <w:r>
              <w:t>ATIS to submit on behalf of 3GPP OPs the documents approved by PCG</w:t>
            </w:r>
          </w:p>
          <w:p w14:paraId="786294F7" w14:textId="77777777" w:rsidR="004F363C" w:rsidRDefault="004F363C" w:rsidP="00803A77">
            <w:r>
              <w:t>ETSI to submit GCS to WP4B (check if it can be postponed to January)</w:t>
            </w:r>
          </w:p>
          <w:p w14:paraId="2C57D84F" w14:textId="6E3A43DE" w:rsidR="006C3829" w:rsidRDefault="004F363C" w:rsidP="00803A77">
            <w:r>
              <w:t>ATIS to start the collection of forms and declarations to be signed by 3GPP OPs</w:t>
            </w:r>
            <w:r w:rsidR="001477C1">
              <w:t>:</w:t>
            </w:r>
            <w:r>
              <w:t xml:space="preserve"> </w:t>
            </w:r>
          </w:p>
          <w:p w14:paraId="0AA57FF5" w14:textId="77777777" w:rsidR="001477C1" w:rsidRDefault="001477C1" w:rsidP="001477C1">
            <w:pPr>
              <w:pStyle w:val="Paragrafoelenco"/>
              <w:numPr>
                <w:ilvl w:val="0"/>
                <w:numId w:val="7"/>
              </w:numPr>
              <w:ind w:left="305" w:hanging="305"/>
            </w:pPr>
            <w:r>
              <w:t>form B, form C</w:t>
            </w:r>
          </w:p>
          <w:p w14:paraId="041ECBB2" w14:textId="1C9F6393" w:rsidR="001477C1" w:rsidRDefault="001477C1" w:rsidP="001477C1">
            <w:pPr>
              <w:pStyle w:val="Paragrafoelenco"/>
              <w:numPr>
                <w:ilvl w:val="0"/>
                <w:numId w:val="7"/>
              </w:numPr>
              <w:ind w:left="305" w:hanging="305"/>
            </w:pPr>
            <w:r>
              <w:t xml:space="preserve">IPR declaration and relevant business matters </w:t>
            </w:r>
          </w:p>
        </w:tc>
      </w:tr>
      <w:tr w:rsidR="006C3829" w14:paraId="79DFBDEF" w14:textId="77777777" w:rsidTr="006C3829">
        <w:tc>
          <w:tcPr>
            <w:tcW w:w="2288" w:type="dxa"/>
          </w:tcPr>
          <w:p w14:paraId="53F6C8CF" w14:textId="269F2054" w:rsidR="006C3829" w:rsidRDefault="004F363C" w:rsidP="00803A77">
            <w:r>
              <w:t>March 2025</w:t>
            </w:r>
          </w:p>
        </w:tc>
        <w:tc>
          <w:tcPr>
            <w:tcW w:w="2512" w:type="dxa"/>
          </w:tcPr>
          <w:p w14:paraId="3FD460EB" w14:textId="693FE9BC" w:rsidR="006C3829" w:rsidRDefault="006C3829" w:rsidP="00803A77"/>
        </w:tc>
        <w:tc>
          <w:tcPr>
            <w:tcW w:w="2434" w:type="dxa"/>
          </w:tcPr>
          <w:p w14:paraId="5196FF25" w14:textId="77777777" w:rsidR="006C3829" w:rsidRDefault="006C3829" w:rsidP="00803A77"/>
        </w:tc>
        <w:tc>
          <w:tcPr>
            <w:tcW w:w="2394" w:type="dxa"/>
          </w:tcPr>
          <w:p w14:paraId="00E3CF7B" w14:textId="77777777" w:rsidR="004F363C" w:rsidRDefault="004F363C" w:rsidP="00803A77">
            <w:r>
              <w:t>Under ATIS coordination, 3GPP OPs to finalize the transposition of the relevant specification and sign forms and declarations</w:t>
            </w:r>
          </w:p>
          <w:p w14:paraId="28C71E3C" w14:textId="0D92233F" w:rsidR="00A97D3F" w:rsidRDefault="00A97D3F" w:rsidP="00803A77"/>
        </w:tc>
      </w:tr>
      <w:tr w:rsidR="004F363C" w14:paraId="3A55BF50" w14:textId="77777777" w:rsidTr="006C3829">
        <w:tc>
          <w:tcPr>
            <w:tcW w:w="2288" w:type="dxa"/>
          </w:tcPr>
          <w:p w14:paraId="6F3296D2" w14:textId="7DE740A2" w:rsidR="004F363C" w:rsidRDefault="004F363C" w:rsidP="00803A77">
            <w:r>
              <w:t>May 2025</w:t>
            </w:r>
          </w:p>
        </w:tc>
        <w:tc>
          <w:tcPr>
            <w:tcW w:w="2512" w:type="dxa"/>
          </w:tcPr>
          <w:p w14:paraId="02D0DFB8" w14:textId="59C0B761" w:rsidR="004F363C" w:rsidRDefault="004F363C" w:rsidP="00803A77">
            <w:r>
              <w:t>WP4B to approve the new Recommendation</w:t>
            </w:r>
          </w:p>
        </w:tc>
        <w:tc>
          <w:tcPr>
            <w:tcW w:w="2434" w:type="dxa"/>
          </w:tcPr>
          <w:p w14:paraId="222338D6" w14:textId="77777777" w:rsidR="004F363C" w:rsidRDefault="004F363C" w:rsidP="00803A77"/>
        </w:tc>
        <w:tc>
          <w:tcPr>
            <w:tcW w:w="2394" w:type="dxa"/>
          </w:tcPr>
          <w:p w14:paraId="3C483CEA" w14:textId="77777777" w:rsidR="004F363C" w:rsidRDefault="004F363C" w:rsidP="00803A77"/>
        </w:tc>
      </w:tr>
    </w:tbl>
    <w:p w14:paraId="7EB8CE9C" w14:textId="5147D995" w:rsidR="00803A77" w:rsidRDefault="00803A77" w:rsidP="00803A77"/>
    <w:p w14:paraId="4C72FEB2" w14:textId="1AE45F0A" w:rsidR="004F363C" w:rsidRPr="004F363C" w:rsidRDefault="004F363C" w:rsidP="00803A77">
      <w:pPr>
        <w:rPr>
          <w:b/>
          <w:bCs/>
        </w:rPr>
      </w:pPr>
      <w:r w:rsidRPr="004F363C">
        <w:rPr>
          <w:b/>
          <w:bCs/>
        </w:rPr>
        <w:lastRenderedPageBreak/>
        <w:t>Open points:</w:t>
      </w:r>
    </w:p>
    <w:p w14:paraId="461EBE20" w14:textId="568F2F3B" w:rsidR="004F363C" w:rsidRDefault="00057165" w:rsidP="00057165">
      <w:pPr>
        <w:pStyle w:val="Paragrafoelenco"/>
        <w:numPr>
          <w:ilvl w:val="0"/>
          <w:numId w:val="1"/>
        </w:numPr>
      </w:pPr>
      <w:r>
        <w:t>The exact schedule will be discussed and hopefully approved by WP4B in their October meeting</w:t>
      </w:r>
    </w:p>
    <w:p w14:paraId="4E13C133" w14:textId="0C364DC5" w:rsidR="00057165" w:rsidRDefault="00057165" w:rsidP="00057165">
      <w:pPr>
        <w:pStyle w:val="Paragrafoelenco"/>
        <w:numPr>
          <w:ilvl w:val="0"/>
          <w:numId w:val="1"/>
        </w:numPr>
      </w:pPr>
      <w:r>
        <w:t xml:space="preserve">Short time between WP4B bis meeting in December and 3GPP TSGs </w:t>
      </w:r>
    </w:p>
    <w:p w14:paraId="6CD37C26" w14:textId="5F9AF608" w:rsidR="009355CA" w:rsidRPr="004D2DA0" w:rsidRDefault="009355CA" w:rsidP="009355CA">
      <w:pPr>
        <w:pStyle w:val="Paragrafoelenco"/>
        <w:numPr>
          <w:ilvl w:val="0"/>
          <w:numId w:val="1"/>
        </w:numPr>
        <w:rPr>
          <w:highlight w:val="yellow"/>
        </w:rPr>
      </w:pPr>
      <w:r w:rsidRPr="004D2DA0">
        <w:rPr>
          <w:highlight w:val="yellow"/>
        </w:rPr>
        <w:t>3GPP documentation</w:t>
      </w:r>
    </w:p>
    <w:p w14:paraId="56DD86B1" w14:textId="056E7217" w:rsidR="009355CA" w:rsidRDefault="009355CA" w:rsidP="009355CA">
      <w:pPr>
        <w:pStyle w:val="Paragrafoelenco"/>
        <w:numPr>
          <w:ilvl w:val="1"/>
          <w:numId w:val="1"/>
        </w:numPr>
      </w:pPr>
      <w:r>
        <w:t>Synopsis: based on Work Item summaries</w:t>
      </w:r>
    </w:p>
    <w:p w14:paraId="791B9DEA" w14:textId="621D1019" w:rsidR="009355CA" w:rsidRDefault="009355CA" w:rsidP="009355CA">
      <w:pPr>
        <w:pStyle w:val="Paragrafoelenco"/>
        <w:numPr>
          <w:ilvl w:val="1"/>
          <w:numId w:val="1"/>
        </w:numPr>
      </w:pPr>
      <w:r>
        <w:t>Specifications to be transposed</w:t>
      </w:r>
    </w:p>
    <w:p w14:paraId="0FFF8A1E" w14:textId="51766D77" w:rsidR="009355CA" w:rsidRDefault="009355CA" w:rsidP="009355CA">
      <w:pPr>
        <w:pStyle w:val="Paragrafoelenco"/>
        <w:numPr>
          <w:ilvl w:val="2"/>
          <w:numId w:val="1"/>
        </w:numPr>
      </w:pPr>
      <w:r>
        <w:t xml:space="preserve">There are only </w:t>
      </w:r>
      <w:r w:rsidR="00B213C9">
        <w:t>few</w:t>
      </w:r>
      <w:r>
        <w:t xml:space="preserve"> satellite-specific specifications in RAN</w:t>
      </w:r>
    </w:p>
    <w:p w14:paraId="7B72724A" w14:textId="77777777" w:rsidR="009355CA" w:rsidRDefault="009355CA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 38.101-5</w:t>
      </w:r>
      <w:r>
        <w:rPr>
          <w:rFonts w:eastAsia="SimSun"/>
          <w:bCs/>
          <w:lang w:val="en-US" w:eastAsia="zh-CN"/>
        </w:rPr>
        <w:tab/>
        <w:t>NR; User Equipment (UE) radio transmission and reception, part 5: Satellite access Radio Frequency (RF) and performance requirements</w:t>
      </w:r>
    </w:p>
    <w:p w14:paraId="70978175" w14:textId="47D20449" w:rsidR="009355CA" w:rsidRDefault="009355CA" w:rsidP="009355CA">
      <w:pPr>
        <w:pStyle w:val="Paragrafoelenco"/>
        <w:numPr>
          <w:ilvl w:val="3"/>
          <w:numId w:val="1"/>
        </w:numPr>
        <w:spacing w:line="256" w:lineRule="auto"/>
        <w:rPr>
          <w:bCs/>
        </w:rPr>
      </w:pPr>
      <w:r>
        <w:rPr>
          <w:bCs/>
        </w:rPr>
        <w:t>TS 38.108</w:t>
      </w:r>
      <w:r>
        <w:rPr>
          <w:bCs/>
        </w:rPr>
        <w:tab/>
        <w:t>NR; Satellite Access Node radio transmission and reception</w:t>
      </w:r>
    </w:p>
    <w:p w14:paraId="69E72652" w14:textId="363B3582" w:rsidR="00B213C9" w:rsidRPr="00B213C9" w:rsidRDefault="00B213C9" w:rsidP="00B213C9">
      <w:pPr>
        <w:pStyle w:val="Paragrafoelenco"/>
        <w:numPr>
          <w:ilvl w:val="3"/>
          <w:numId w:val="1"/>
        </w:numPr>
        <w:spacing w:line="256" w:lineRule="auto"/>
        <w:rPr>
          <w:bCs/>
        </w:rPr>
      </w:pPr>
      <w:r>
        <w:rPr>
          <w:rFonts w:eastAsia="SimSun"/>
          <w:bCs/>
          <w:lang w:val="en-US" w:eastAsia="zh-CN"/>
        </w:rPr>
        <w:t>36.102</w:t>
      </w:r>
      <w:r>
        <w:rPr>
          <w:rFonts w:eastAsia="SimSun"/>
          <w:bCs/>
          <w:lang w:val="en-US" w:eastAsia="zh-CN"/>
        </w:rPr>
        <w:tab/>
        <w:t xml:space="preserve">E-UTRA; </w:t>
      </w:r>
      <w:r w:rsidRPr="00B213C9">
        <w:rPr>
          <w:bCs/>
        </w:rPr>
        <w:t>User Equipment (UE) radio transmission and reception for satellite access</w:t>
      </w:r>
    </w:p>
    <w:p w14:paraId="63B60E79" w14:textId="75E874C0" w:rsidR="00B213C9" w:rsidRPr="00B213C9" w:rsidRDefault="00B213C9" w:rsidP="00B213C9">
      <w:pPr>
        <w:pStyle w:val="Paragrafoelenco"/>
        <w:numPr>
          <w:ilvl w:val="3"/>
          <w:numId w:val="1"/>
        </w:numPr>
        <w:spacing w:line="256" w:lineRule="auto"/>
        <w:rPr>
          <w:bCs/>
        </w:rPr>
      </w:pPr>
      <w:r>
        <w:rPr>
          <w:rFonts w:eastAsia="SimSun"/>
          <w:bCs/>
          <w:lang w:val="en-US" w:eastAsia="zh-CN"/>
        </w:rPr>
        <w:t>36.108</w:t>
      </w:r>
      <w:r>
        <w:rPr>
          <w:rFonts w:eastAsia="SimSun"/>
          <w:bCs/>
          <w:lang w:val="en-US" w:eastAsia="zh-CN"/>
        </w:rPr>
        <w:tab/>
        <w:t>E-</w:t>
      </w:r>
      <w:r w:rsidRPr="00B213C9">
        <w:rPr>
          <w:bCs/>
        </w:rPr>
        <w:t xml:space="preserve">UTRA; </w:t>
      </w:r>
      <w:r w:rsidRPr="00B213C9">
        <w:rPr>
          <w:bCs/>
        </w:rPr>
        <w:t>Satellite Access Node radio transmission and reception</w:t>
      </w:r>
    </w:p>
    <w:p w14:paraId="11828037" w14:textId="3AECC529" w:rsidR="009355CA" w:rsidRDefault="009355CA" w:rsidP="009355CA">
      <w:pPr>
        <w:pStyle w:val="Paragrafoelenco"/>
        <w:numPr>
          <w:ilvl w:val="2"/>
          <w:numId w:val="1"/>
        </w:numPr>
      </w:pPr>
      <w:r>
        <w:t>Do we want to transpose some key specifications which are general for terrestrial and NTN?</w:t>
      </w:r>
    </w:p>
    <w:p w14:paraId="710B374F" w14:textId="2DBE71A3" w:rsidR="00B57A46" w:rsidRDefault="00B57A46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lang w:val="en-US" w:eastAsia="ja-JP"/>
        </w:rPr>
        <w:t>TS36.1</w:t>
      </w:r>
      <w:r>
        <w:rPr>
          <w:lang w:val="en-US" w:eastAsia="zh-CN"/>
        </w:rPr>
        <w:t>33</w:t>
      </w:r>
      <w:r>
        <w:rPr>
          <w:lang w:val="en-US" w:eastAsia="ja-JP"/>
        </w:rPr>
        <w:tab/>
      </w:r>
      <w:r>
        <w:rPr>
          <w:lang w:val="en-US" w:eastAsia="ja-JP"/>
        </w:rPr>
        <w:t>“E-UTRA; Requirements for support of radio resource management”</w:t>
      </w:r>
    </w:p>
    <w:p w14:paraId="6D19B46D" w14:textId="77777777" w:rsidR="00B57A46" w:rsidRPr="00B57A46" w:rsidRDefault="00B57A46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lang w:val="en-US" w:eastAsia="ja-JP"/>
        </w:rPr>
        <w:t>TS36.2</w:t>
      </w:r>
      <w:r>
        <w:rPr>
          <w:lang w:val="en-US" w:eastAsia="zh-CN"/>
        </w:rPr>
        <w:t>0</w:t>
      </w:r>
      <w:r>
        <w:rPr>
          <w:lang w:val="en-US" w:eastAsia="ja-JP"/>
        </w:rPr>
        <w:t>1</w:t>
      </w:r>
      <w:r>
        <w:rPr>
          <w:lang w:val="en-US" w:eastAsia="ja-JP"/>
        </w:rPr>
        <w:tab/>
      </w:r>
      <w:r>
        <w:rPr>
          <w:lang w:val="en-US" w:eastAsia="ja-JP"/>
        </w:rPr>
        <w:t xml:space="preserve">“E-UTRA; LTE physical layer; General description” </w:t>
      </w:r>
    </w:p>
    <w:p w14:paraId="0AF94A4F" w14:textId="5DBC6944" w:rsidR="00B57A46" w:rsidRPr="00B57A46" w:rsidRDefault="00B57A46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lang w:val="en-US" w:eastAsia="ja-JP"/>
        </w:rPr>
        <w:t>TS36.211</w:t>
      </w:r>
      <w:r>
        <w:rPr>
          <w:lang w:val="en-US" w:eastAsia="ja-JP"/>
        </w:rPr>
        <w:tab/>
      </w:r>
      <w:r>
        <w:rPr>
          <w:lang w:val="en-US" w:eastAsia="ja-JP"/>
        </w:rPr>
        <w:t xml:space="preserve">“(E-UTRA; Physical channels and modulation” </w:t>
      </w:r>
    </w:p>
    <w:p w14:paraId="21FD91D3" w14:textId="699D6014" w:rsidR="00B57A46" w:rsidRPr="00B57A46" w:rsidRDefault="00B57A46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lang w:val="en-US" w:eastAsia="ja-JP"/>
        </w:rPr>
        <w:t>TS36.212</w:t>
      </w:r>
      <w:r>
        <w:rPr>
          <w:lang w:val="en-US" w:eastAsia="ja-JP"/>
        </w:rPr>
        <w:tab/>
      </w:r>
      <w:r>
        <w:rPr>
          <w:lang w:val="en-US" w:eastAsia="ja-JP"/>
        </w:rPr>
        <w:t>“E-UTRA; Multiplexing and channel coding”</w:t>
      </w:r>
    </w:p>
    <w:p w14:paraId="0380D06F" w14:textId="61B2B353" w:rsidR="00B57A46" w:rsidRPr="00B57A46" w:rsidRDefault="00B57A46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lang w:val="en-US" w:eastAsia="ja-JP"/>
        </w:rPr>
        <w:t>TS36.213</w:t>
      </w:r>
      <w:r>
        <w:rPr>
          <w:lang w:val="en-US" w:eastAsia="ja-JP"/>
        </w:rPr>
        <w:tab/>
      </w:r>
      <w:r>
        <w:rPr>
          <w:lang w:val="en-US" w:eastAsia="ja-JP"/>
        </w:rPr>
        <w:t>“E-UTRA; Physical layer procedures”</w:t>
      </w:r>
    </w:p>
    <w:p w14:paraId="1F967183" w14:textId="488A4020" w:rsidR="00B57A46" w:rsidRPr="00B57A46" w:rsidRDefault="00B57A46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lang w:val="en-US" w:eastAsia="ja-JP"/>
        </w:rPr>
        <w:t>TS36.300</w:t>
      </w:r>
      <w:r>
        <w:rPr>
          <w:lang w:val="en-US" w:eastAsia="ja-JP"/>
        </w:rPr>
        <w:tab/>
      </w:r>
      <w:r>
        <w:rPr>
          <w:lang w:val="en-US" w:eastAsia="ja-JP"/>
        </w:rPr>
        <w:t>“Evolved Universal Terrestrial Radio Access (E-UTRA) and Evolved Universal Terrestrial Radio Access Network (E-UTRAN); Overall description; Stage 2</w:t>
      </w:r>
      <w:r>
        <w:rPr>
          <w:lang w:val="en-US" w:eastAsia="ja-JP"/>
        </w:rPr>
        <w:t>”</w:t>
      </w:r>
    </w:p>
    <w:p w14:paraId="7ACAEA42" w14:textId="317A2B6F" w:rsidR="00B57A46" w:rsidRPr="00B57A46" w:rsidRDefault="00B57A46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lang w:val="en-US" w:eastAsia="ja-JP"/>
        </w:rPr>
        <w:t>TS36.304</w:t>
      </w:r>
      <w:r>
        <w:rPr>
          <w:lang w:val="en-US" w:eastAsia="ja-JP"/>
        </w:rPr>
        <w:tab/>
      </w:r>
      <w:r>
        <w:rPr>
          <w:lang w:val="en-US" w:eastAsia="ja-JP"/>
        </w:rPr>
        <w:t>“Evolved Universal Terrestrial Radio Access (E-UTRA); User Equipment (UE) procedures in idle mode”</w:t>
      </w:r>
    </w:p>
    <w:p w14:paraId="36E0FE04" w14:textId="23B07F3A" w:rsidR="00B57A46" w:rsidRPr="00B57A46" w:rsidRDefault="00B57A46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lang w:val="en-US" w:eastAsia="ja-JP"/>
        </w:rPr>
        <w:t>TS36.307</w:t>
      </w:r>
      <w:r>
        <w:rPr>
          <w:lang w:val="en-US" w:eastAsia="ja-JP"/>
        </w:rPr>
        <w:tab/>
      </w:r>
      <w:r>
        <w:rPr>
          <w:lang w:val="en-US" w:eastAsia="ja-JP"/>
        </w:rPr>
        <w:t xml:space="preserve">“Evolved Universal Terrestrial Radio Access (E-UTRA); Requirements on User </w:t>
      </w:r>
      <w:proofErr w:type="spellStart"/>
      <w:r>
        <w:rPr>
          <w:lang w:val="en-US" w:eastAsia="ja-JP"/>
        </w:rPr>
        <w:t>Equipments</w:t>
      </w:r>
      <w:proofErr w:type="spellEnd"/>
      <w:r>
        <w:rPr>
          <w:lang w:val="en-US" w:eastAsia="ja-JP"/>
        </w:rPr>
        <w:t xml:space="preserve"> (UEs) supporting a release-independent frequency band”</w:t>
      </w:r>
    </w:p>
    <w:p w14:paraId="7C2AD343" w14:textId="77DD2169" w:rsidR="00B57A46" w:rsidRPr="00183A3B" w:rsidRDefault="00183A3B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lang w:val="en-US" w:eastAsia="ja-JP"/>
        </w:rPr>
        <w:t>TS36.314</w:t>
      </w:r>
      <w:r>
        <w:rPr>
          <w:lang w:val="en-US" w:eastAsia="ja-JP"/>
        </w:rPr>
        <w:tab/>
      </w:r>
      <w:r>
        <w:rPr>
          <w:lang w:val="en-US" w:eastAsia="ja-JP"/>
        </w:rPr>
        <w:t>“Evolved Universal Terrestrial Radio Access (E-UTRA); Layer 2 – Measurements”</w:t>
      </w:r>
    </w:p>
    <w:p w14:paraId="7957A7F6" w14:textId="4A6444AC" w:rsidR="00183A3B" w:rsidRPr="00183A3B" w:rsidRDefault="00183A3B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lang w:val="en-US" w:eastAsia="ja-JP"/>
        </w:rPr>
        <w:t>TS36.321</w:t>
      </w:r>
      <w:r>
        <w:rPr>
          <w:lang w:val="en-US" w:eastAsia="ja-JP"/>
        </w:rPr>
        <w:tab/>
      </w:r>
      <w:r>
        <w:rPr>
          <w:lang w:val="en-US" w:eastAsia="ja-JP"/>
        </w:rPr>
        <w:t>“Evolved Universal Terrestrial Radio Access (E-UTRA); Medium Access Control (MAC) protocol specification”</w:t>
      </w:r>
    </w:p>
    <w:p w14:paraId="03AB65C9" w14:textId="7C403CFC" w:rsidR="00183A3B" w:rsidRPr="00183A3B" w:rsidRDefault="00183A3B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lang w:val="en-US" w:eastAsia="ja-JP"/>
        </w:rPr>
        <w:t>TS36.322</w:t>
      </w:r>
      <w:r>
        <w:rPr>
          <w:lang w:val="en-US" w:eastAsia="ja-JP"/>
        </w:rPr>
        <w:tab/>
      </w:r>
      <w:r>
        <w:rPr>
          <w:lang w:val="en-US" w:eastAsia="ja-JP"/>
        </w:rPr>
        <w:t>“Evolved Universal Terrestrial Radio Access (E-UTRA); Radio Link Control (RLC) protocol specification”</w:t>
      </w:r>
    </w:p>
    <w:p w14:paraId="4770839C" w14:textId="6DC2B02D" w:rsidR="00183A3B" w:rsidRDefault="00183A3B" w:rsidP="009355CA">
      <w:pPr>
        <w:pStyle w:val="Paragrafoelenco"/>
        <w:numPr>
          <w:ilvl w:val="3"/>
          <w:numId w:val="1"/>
        </w:numPr>
        <w:spacing w:line="256" w:lineRule="auto"/>
        <w:rPr>
          <w:lang w:val="en-US" w:eastAsia="ja-JP"/>
        </w:rPr>
      </w:pPr>
      <w:r w:rsidRPr="00183A3B">
        <w:rPr>
          <w:lang w:val="en-US" w:eastAsia="ja-JP"/>
        </w:rPr>
        <w:t>TS36.331</w:t>
      </w:r>
      <w:r w:rsidRPr="00183A3B">
        <w:rPr>
          <w:lang w:val="en-US" w:eastAsia="ja-JP"/>
        </w:rPr>
        <w:tab/>
        <w:t>“</w:t>
      </w:r>
      <w:r w:rsidRPr="00183A3B">
        <w:rPr>
          <w:lang w:val="en-US" w:eastAsia="ja-JP"/>
        </w:rPr>
        <w:t>Evolved Universal Terrestrial Radio Access (E-UTRA); Radio Resource Control (RRC); Protocol specification</w:t>
      </w:r>
      <w:r w:rsidRPr="00183A3B">
        <w:rPr>
          <w:lang w:val="en-US" w:eastAsia="ja-JP"/>
        </w:rPr>
        <w:t>”</w:t>
      </w:r>
    </w:p>
    <w:p w14:paraId="60EDAC9A" w14:textId="4A34AB43" w:rsidR="00183A3B" w:rsidRDefault="00EC0AB0" w:rsidP="009355CA">
      <w:pPr>
        <w:pStyle w:val="Paragrafoelenco"/>
        <w:numPr>
          <w:ilvl w:val="3"/>
          <w:numId w:val="1"/>
        </w:numPr>
        <w:spacing w:line="256" w:lineRule="auto"/>
        <w:rPr>
          <w:lang w:val="en-US" w:eastAsia="ja-JP"/>
        </w:rPr>
      </w:pPr>
      <w:r>
        <w:rPr>
          <w:lang w:val="en-US" w:eastAsia="ja-JP"/>
        </w:rPr>
        <w:t>TS36.</w:t>
      </w:r>
      <w:r>
        <w:rPr>
          <w:lang w:val="en-US" w:eastAsia="zh-CN"/>
        </w:rPr>
        <w:t>401</w:t>
      </w:r>
      <w:r>
        <w:rPr>
          <w:lang w:val="en-US" w:eastAsia="ja-JP"/>
        </w:rPr>
        <w:tab/>
      </w:r>
      <w:r>
        <w:rPr>
          <w:lang w:val="en-US" w:eastAsia="ja-JP"/>
        </w:rPr>
        <w:t>“Evolved Universal Terrestrial Radio Access Network (E-UTRAN); Architecture description”</w:t>
      </w:r>
    </w:p>
    <w:p w14:paraId="619B1529" w14:textId="4D4DEBD6" w:rsidR="00EC0AB0" w:rsidRDefault="00EC0AB0" w:rsidP="009355CA">
      <w:pPr>
        <w:pStyle w:val="Paragrafoelenco"/>
        <w:numPr>
          <w:ilvl w:val="3"/>
          <w:numId w:val="1"/>
        </w:numPr>
        <w:spacing w:line="256" w:lineRule="auto"/>
        <w:rPr>
          <w:lang w:val="en-US" w:eastAsia="ja-JP"/>
        </w:rPr>
      </w:pPr>
      <w:r>
        <w:rPr>
          <w:lang w:val="en-US" w:eastAsia="ja-JP"/>
        </w:rPr>
        <w:t>TS36.</w:t>
      </w:r>
      <w:r>
        <w:rPr>
          <w:lang w:val="en-US" w:eastAsia="zh-CN"/>
        </w:rPr>
        <w:t>413</w:t>
      </w:r>
      <w:r>
        <w:rPr>
          <w:lang w:val="en-US" w:eastAsia="ja-JP"/>
        </w:rPr>
        <w:tab/>
      </w:r>
      <w:r>
        <w:rPr>
          <w:lang w:val="en-US" w:eastAsia="ja-JP"/>
        </w:rPr>
        <w:t>“Evolved Universal Terrestrial Radio Access Network (E-UTRAN); S1 Application Protocol (S1AP)”</w:t>
      </w:r>
    </w:p>
    <w:p w14:paraId="415D5A51" w14:textId="067FF756" w:rsidR="00EC0AB0" w:rsidRDefault="00EC0AB0" w:rsidP="009355CA">
      <w:pPr>
        <w:pStyle w:val="Paragrafoelenco"/>
        <w:numPr>
          <w:ilvl w:val="3"/>
          <w:numId w:val="1"/>
        </w:numPr>
        <w:spacing w:line="256" w:lineRule="auto"/>
        <w:rPr>
          <w:lang w:val="en-US" w:eastAsia="ja-JP"/>
        </w:rPr>
      </w:pPr>
      <w:r>
        <w:rPr>
          <w:lang w:val="en-US" w:eastAsia="ja-JP"/>
        </w:rPr>
        <w:t>TS36.</w:t>
      </w:r>
      <w:r>
        <w:rPr>
          <w:lang w:val="en-US" w:eastAsia="zh-CN"/>
        </w:rPr>
        <w:t>423</w:t>
      </w:r>
      <w:r>
        <w:rPr>
          <w:lang w:val="en-US" w:eastAsia="ja-JP"/>
        </w:rPr>
        <w:tab/>
      </w:r>
      <w:r>
        <w:rPr>
          <w:lang w:val="en-US" w:eastAsia="ja-JP"/>
        </w:rPr>
        <w:t>“Evolved Universal Terrestrial Radio Access Network (E-UTRAN); X2 Application Protocol (X2AP)”</w:t>
      </w:r>
    </w:p>
    <w:p w14:paraId="76405935" w14:textId="77777777" w:rsidR="00EC0AB0" w:rsidRPr="00183A3B" w:rsidRDefault="00EC0AB0" w:rsidP="009355CA">
      <w:pPr>
        <w:pStyle w:val="Paragrafoelenco"/>
        <w:numPr>
          <w:ilvl w:val="3"/>
          <w:numId w:val="1"/>
        </w:numPr>
        <w:spacing w:line="256" w:lineRule="auto"/>
        <w:rPr>
          <w:lang w:val="en-US" w:eastAsia="ja-JP"/>
        </w:rPr>
      </w:pPr>
    </w:p>
    <w:p w14:paraId="3A561B21" w14:textId="0E911E82" w:rsidR="009355CA" w:rsidRDefault="009355CA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 38.211</w:t>
      </w:r>
      <w:r>
        <w:rPr>
          <w:rFonts w:eastAsia="SimSun"/>
          <w:bCs/>
          <w:lang w:val="en-US" w:eastAsia="zh-CN"/>
        </w:rPr>
        <w:tab/>
        <w:t>NR; Physical channels and modulation</w:t>
      </w:r>
    </w:p>
    <w:p w14:paraId="145B8CD2" w14:textId="52A753CD" w:rsidR="009355CA" w:rsidRDefault="009355CA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 38.213</w:t>
      </w:r>
      <w:r>
        <w:rPr>
          <w:rFonts w:eastAsia="SimSun"/>
          <w:bCs/>
          <w:lang w:val="en-US" w:eastAsia="zh-CN"/>
        </w:rPr>
        <w:tab/>
        <w:t>NR; Physical layer procedures for control</w:t>
      </w:r>
    </w:p>
    <w:p w14:paraId="173600E0" w14:textId="7846C034" w:rsidR="009355CA" w:rsidRDefault="009355CA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 38.214</w:t>
      </w:r>
      <w:r>
        <w:rPr>
          <w:rFonts w:eastAsia="SimSun"/>
          <w:bCs/>
          <w:lang w:val="en-US" w:eastAsia="zh-CN"/>
        </w:rPr>
        <w:tab/>
        <w:t>NR; Physical layer procedures for data</w:t>
      </w:r>
    </w:p>
    <w:p w14:paraId="2247F77D" w14:textId="4D4877D6" w:rsidR="009355CA" w:rsidRDefault="009355CA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lastRenderedPageBreak/>
        <w:t>TS 38.300</w:t>
      </w:r>
      <w:r>
        <w:rPr>
          <w:rFonts w:eastAsia="SimSun"/>
          <w:bCs/>
          <w:lang w:val="en-US" w:eastAsia="zh-CN"/>
        </w:rPr>
        <w:tab/>
        <w:t xml:space="preserve">NR; Overall description; Stage-2: </w:t>
      </w:r>
    </w:p>
    <w:p w14:paraId="3DEE4190" w14:textId="702A2AC6" w:rsidR="009355CA" w:rsidRDefault="009355CA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 38.304</w:t>
      </w:r>
      <w:r>
        <w:rPr>
          <w:rFonts w:eastAsia="SimSun"/>
          <w:bCs/>
          <w:lang w:val="en-US" w:eastAsia="zh-CN"/>
        </w:rPr>
        <w:tab/>
        <w:t>NR; User Equipment (UE) procedures in idle mode and in RRC Inactive state</w:t>
      </w:r>
    </w:p>
    <w:p w14:paraId="78561244" w14:textId="1CB7EC90" w:rsidR="009355CA" w:rsidRDefault="009355CA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 38.306</w:t>
      </w:r>
      <w:r>
        <w:rPr>
          <w:rFonts w:eastAsia="SimSun"/>
          <w:bCs/>
          <w:lang w:val="en-US" w:eastAsia="zh-CN"/>
        </w:rPr>
        <w:tab/>
        <w:t>NR; User Equipment (UE) radio access capabilities</w:t>
      </w:r>
    </w:p>
    <w:p w14:paraId="1907BC8E" w14:textId="56FB02E3" w:rsidR="009355CA" w:rsidRDefault="009355CA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 38.321</w:t>
      </w:r>
      <w:r>
        <w:rPr>
          <w:rFonts w:eastAsia="SimSun"/>
          <w:bCs/>
          <w:lang w:val="en-US" w:eastAsia="zh-CN"/>
        </w:rPr>
        <w:tab/>
        <w:t>NR; Medium Access Control (MAC) protocol specification</w:t>
      </w:r>
    </w:p>
    <w:p w14:paraId="58D9652F" w14:textId="76AAAF9B" w:rsidR="009355CA" w:rsidRDefault="009355CA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 38.322</w:t>
      </w:r>
      <w:r>
        <w:rPr>
          <w:rFonts w:eastAsia="SimSun"/>
          <w:bCs/>
          <w:lang w:val="en-US" w:eastAsia="zh-CN"/>
        </w:rPr>
        <w:tab/>
        <w:t>NR; Radio Link Control (RLC) protocol specification</w:t>
      </w:r>
    </w:p>
    <w:p w14:paraId="270B8E7F" w14:textId="0D1FB1CA" w:rsidR="009355CA" w:rsidRDefault="009355CA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 38.323</w:t>
      </w:r>
      <w:r>
        <w:rPr>
          <w:rFonts w:eastAsia="SimSun"/>
          <w:bCs/>
          <w:lang w:val="en-US" w:eastAsia="zh-CN"/>
        </w:rPr>
        <w:tab/>
        <w:t>NR; Packet Data Convergence Protocol (PDCP) specification</w:t>
      </w:r>
    </w:p>
    <w:p w14:paraId="0166707D" w14:textId="77777777" w:rsidR="009355CA" w:rsidRDefault="009355CA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 38.331</w:t>
      </w:r>
      <w:r>
        <w:rPr>
          <w:rFonts w:eastAsia="SimSun"/>
          <w:bCs/>
          <w:lang w:val="en-US" w:eastAsia="zh-CN"/>
        </w:rPr>
        <w:tab/>
        <w:t>NR; Radio Resource Control (RRC); Protocol specification</w:t>
      </w:r>
    </w:p>
    <w:p w14:paraId="1E4A9BD7" w14:textId="77777777" w:rsidR="009355CA" w:rsidRDefault="009355CA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 38.401</w:t>
      </w:r>
      <w:r>
        <w:rPr>
          <w:rFonts w:eastAsia="SimSun"/>
          <w:bCs/>
          <w:lang w:val="en-US" w:eastAsia="zh-CN"/>
        </w:rPr>
        <w:tab/>
        <w:t>NG-RAN; Architecture description</w:t>
      </w:r>
    </w:p>
    <w:p w14:paraId="2F4957CE" w14:textId="77777777" w:rsidR="009355CA" w:rsidRDefault="009355CA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 38.410</w:t>
      </w:r>
      <w:r>
        <w:rPr>
          <w:rFonts w:eastAsia="SimSun"/>
          <w:bCs/>
          <w:lang w:val="en-US" w:eastAsia="zh-CN"/>
        </w:rPr>
        <w:tab/>
        <w:t>NG-RAN; NG general aspects and principles</w:t>
      </w:r>
    </w:p>
    <w:p w14:paraId="2BBA455D" w14:textId="77777777" w:rsidR="009355CA" w:rsidRDefault="009355CA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 38.413</w:t>
      </w:r>
      <w:r>
        <w:rPr>
          <w:rFonts w:eastAsia="SimSun"/>
          <w:bCs/>
          <w:lang w:val="en-US" w:eastAsia="zh-CN"/>
        </w:rPr>
        <w:tab/>
        <w:t>NG-RAN; NG Application Protocol (NGAP)</w:t>
      </w:r>
    </w:p>
    <w:p w14:paraId="2403DE39" w14:textId="77777777" w:rsidR="009355CA" w:rsidRDefault="009355CA" w:rsidP="009355CA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 38.423</w:t>
      </w:r>
      <w:r>
        <w:rPr>
          <w:rFonts w:eastAsia="SimSun"/>
          <w:bCs/>
          <w:lang w:val="en-US" w:eastAsia="zh-CN"/>
        </w:rPr>
        <w:tab/>
        <w:t xml:space="preserve">NG-RAN; NG-RAN; </w:t>
      </w:r>
      <w:proofErr w:type="spellStart"/>
      <w:r>
        <w:rPr>
          <w:rFonts w:eastAsia="SimSun"/>
          <w:bCs/>
          <w:lang w:val="en-US" w:eastAsia="zh-CN"/>
        </w:rPr>
        <w:t>Xn</w:t>
      </w:r>
      <w:proofErr w:type="spellEnd"/>
      <w:r>
        <w:rPr>
          <w:rFonts w:eastAsia="SimSun"/>
          <w:bCs/>
          <w:lang w:val="en-US" w:eastAsia="zh-CN"/>
        </w:rPr>
        <w:t xml:space="preserve"> Application Protocol (</w:t>
      </w:r>
      <w:proofErr w:type="spellStart"/>
      <w:r>
        <w:rPr>
          <w:rFonts w:eastAsia="SimSun"/>
          <w:bCs/>
          <w:lang w:val="en-US" w:eastAsia="zh-CN"/>
        </w:rPr>
        <w:t>XnAP</w:t>
      </w:r>
      <w:proofErr w:type="spellEnd"/>
      <w:r>
        <w:rPr>
          <w:rFonts w:eastAsia="SimSun"/>
          <w:bCs/>
          <w:lang w:val="en-US" w:eastAsia="zh-CN"/>
        </w:rPr>
        <w:t>)</w:t>
      </w:r>
    </w:p>
    <w:p w14:paraId="285480D3" w14:textId="16ADF199" w:rsidR="009355CA" w:rsidRDefault="00217EFD" w:rsidP="009355CA">
      <w:pPr>
        <w:pStyle w:val="Paragrafoelenco"/>
        <w:numPr>
          <w:ilvl w:val="2"/>
          <w:numId w:val="1"/>
        </w:numPr>
      </w:pPr>
      <w:r>
        <w:t>Do we want to transpose some key specifications from SA?</w:t>
      </w:r>
    </w:p>
    <w:p w14:paraId="1F677817" w14:textId="54398FA7" w:rsidR="00992BB0" w:rsidRDefault="00992BB0" w:rsidP="00217EFD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lang w:val="en-US" w:eastAsia="zh-CN"/>
        </w:rPr>
        <w:t>TS22.011</w:t>
      </w:r>
      <w:r>
        <w:rPr>
          <w:lang w:val="en-US" w:eastAsia="zh-CN"/>
        </w:rPr>
        <w:t>,</w:t>
      </w:r>
      <w:r>
        <w:rPr>
          <w:lang w:val="en-US" w:eastAsia="zh-CN"/>
        </w:rPr>
        <w:t xml:space="preserve"> “Service accessibility”</w:t>
      </w:r>
      <w:r>
        <w:rPr>
          <w:lang w:val="en-US" w:eastAsia="zh-CN"/>
        </w:rPr>
        <w:t>;</w:t>
      </w:r>
    </w:p>
    <w:p w14:paraId="619534A2" w14:textId="3411078A" w:rsidR="00B57A46" w:rsidRPr="00B57A46" w:rsidRDefault="00B57A46" w:rsidP="00217EFD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t>TS23.122, “Non-Access-Stratum (NAS) functions related to Mobile Station (MS) in idle mode”</w:t>
      </w:r>
      <w:r>
        <w:t>;</w:t>
      </w:r>
    </w:p>
    <w:p w14:paraId="0AA6DCDE" w14:textId="05607C82" w:rsidR="00217EFD" w:rsidRDefault="00217EFD" w:rsidP="00217EFD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 22.261, “Service Requirements for the 5G System”.</w:t>
      </w:r>
    </w:p>
    <w:p w14:paraId="2F282BAE" w14:textId="77777777" w:rsidR="00217EFD" w:rsidRDefault="00217EFD" w:rsidP="00217EFD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 23.501: “System architecture for the 5G System (5GS), Stage 2”;</w:t>
      </w:r>
    </w:p>
    <w:p w14:paraId="332082D6" w14:textId="77777777" w:rsidR="00217EFD" w:rsidRDefault="00217EFD" w:rsidP="00217EFD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 23.502: “Procedures for the 5G System (5GS), Stage 2”;</w:t>
      </w:r>
    </w:p>
    <w:p w14:paraId="0148104E" w14:textId="77777777" w:rsidR="00217EFD" w:rsidRDefault="00217EFD" w:rsidP="00217EFD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 23.503: “Policy and charging control framework for the 5G System (5GS), Stage 2”;</w:t>
      </w:r>
    </w:p>
    <w:p w14:paraId="44A63B88" w14:textId="77777777" w:rsidR="00217EFD" w:rsidRDefault="00217EFD" w:rsidP="00217EFD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 23.122: “Non-Access-Stratum (NAS) functions related to Mobile Station (MS) in idle mode”;</w:t>
      </w:r>
    </w:p>
    <w:p w14:paraId="384696EA" w14:textId="37CBB9FA" w:rsidR="00217EFD" w:rsidRDefault="00217EFD" w:rsidP="00217EFD">
      <w:pPr>
        <w:pStyle w:val="Paragrafoelenco"/>
        <w:numPr>
          <w:ilvl w:val="3"/>
          <w:numId w:val="1"/>
        </w:numPr>
        <w:spacing w:line="256" w:lineRule="auto"/>
        <w:rPr>
          <w:rFonts w:eastAsia="SimSun"/>
          <w:bCs/>
          <w:lang w:val="en-US" w:eastAsia="zh-CN"/>
        </w:rPr>
      </w:pPr>
      <w:r>
        <w:rPr>
          <w:rFonts w:eastAsia="SimSun"/>
          <w:bCs/>
          <w:lang w:val="en-US" w:eastAsia="zh-CN"/>
        </w:rPr>
        <w:t>TS 24.501: “Non-Access-Stratum (NAS) protocols for the 5G System (5GS), Stage3”</w:t>
      </w:r>
    </w:p>
    <w:p w14:paraId="0749F877" w14:textId="77777777" w:rsidR="00992BB0" w:rsidRPr="00992BB0" w:rsidRDefault="00992BB0" w:rsidP="00992BB0">
      <w:pPr>
        <w:spacing w:line="256" w:lineRule="auto"/>
        <w:rPr>
          <w:rFonts w:eastAsia="SimSun"/>
          <w:bCs/>
          <w:lang w:val="en-US" w:eastAsia="zh-CN"/>
        </w:rPr>
      </w:pPr>
    </w:p>
    <w:p w14:paraId="3C7FEC00" w14:textId="77777777" w:rsidR="00217EFD" w:rsidRDefault="00217EFD" w:rsidP="00217EFD">
      <w:r w:rsidRPr="00217EFD">
        <w:rPr>
          <w:highlight w:val="yellow"/>
        </w:rPr>
        <w:t>Proposal:</w:t>
      </w:r>
      <w:r>
        <w:t xml:space="preserve"> </w:t>
      </w:r>
    </w:p>
    <w:p w14:paraId="2A1A49A2" w14:textId="30C5BA7F" w:rsidR="00217EFD" w:rsidRPr="008C2FCB" w:rsidRDefault="00217EFD" w:rsidP="00217EFD">
      <w:pPr>
        <w:pStyle w:val="Paragrafoelenco"/>
        <w:numPr>
          <w:ilvl w:val="0"/>
          <w:numId w:val="6"/>
        </w:numPr>
      </w:pPr>
      <w:r>
        <w:t xml:space="preserve">to transpose </w:t>
      </w:r>
      <w:r w:rsidRPr="00217EFD">
        <w:rPr>
          <w:rFonts w:eastAsia="SimSun"/>
          <w:bCs/>
          <w:lang w:val="en-US" w:eastAsia="zh-CN"/>
        </w:rPr>
        <w:t xml:space="preserve">TS 38.101-5 and </w:t>
      </w:r>
      <w:r w:rsidRPr="00217EFD">
        <w:rPr>
          <w:bCs/>
        </w:rPr>
        <w:t xml:space="preserve">TS 38.108, </w:t>
      </w:r>
      <w:r w:rsidRPr="008C2FCB">
        <w:rPr>
          <w:bCs/>
          <w:highlight w:val="yellow"/>
        </w:rPr>
        <w:t>Release 17 September 2024 version</w:t>
      </w:r>
    </w:p>
    <w:p w14:paraId="29CF1E95" w14:textId="29210817" w:rsidR="008C2FCB" w:rsidRPr="00217EFD" w:rsidRDefault="008C2FCB" w:rsidP="00217EFD">
      <w:pPr>
        <w:pStyle w:val="Paragrafoelenco"/>
        <w:numPr>
          <w:ilvl w:val="0"/>
          <w:numId w:val="6"/>
        </w:numPr>
      </w:pPr>
      <w:r>
        <w:rPr>
          <w:bCs/>
        </w:rPr>
        <w:t xml:space="preserve">to transpose 36.102 and 36.108, </w:t>
      </w:r>
      <w:r w:rsidRPr="008C2FCB">
        <w:rPr>
          <w:bCs/>
          <w:highlight w:val="yellow"/>
        </w:rPr>
        <w:t>Release 18 September 2024 version</w:t>
      </w:r>
    </w:p>
    <w:p w14:paraId="52B2AD18" w14:textId="6018A44C" w:rsidR="00217EFD" w:rsidRPr="00217EFD" w:rsidRDefault="00217EFD" w:rsidP="00217EFD">
      <w:pPr>
        <w:pStyle w:val="Paragrafoelenco"/>
        <w:numPr>
          <w:ilvl w:val="0"/>
          <w:numId w:val="6"/>
        </w:numPr>
      </w:pPr>
      <w:r>
        <w:rPr>
          <w:bCs/>
        </w:rPr>
        <w:t>to add the list of specifications impacted by NTN</w:t>
      </w:r>
      <w:r w:rsidR="008C2FCB">
        <w:rPr>
          <w:bCs/>
        </w:rPr>
        <w:t xml:space="preserve"> without transposition (are there any </w:t>
      </w:r>
      <w:proofErr w:type="spellStart"/>
      <w:r w:rsidR="008C2FCB">
        <w:rPr>
          <w:bCs/>
        </w:rPr>
        <w:t>Rel</w:t>
      </w:r>
      <w:proofErr w:type="spellEnd"/>
      <w:r w:rsidR="008C2FCB">
        <w:rPr>
          <w:bCs/>
        </w:rPr>
        <w:t xml:space="preserve"> 18 newly created specs among them?)</w:t>
      </w:r>
    </w:p>
    <w:p w14:paraId="771162BF" w14:textId="74506E1D" w:rsidR="00217EFD" w:rsidRPr="004D2DA0" w:rsidRDefault="00217EFD" w:rsidP="00217EFD">
      <w:pPr>
        <w:pStyle w:val="Paragrafoelenco"/>
        <w:numPr>
          <w:ilvl w:val="0"/>
          <w:numId w:val="6"/>
        </w:numPr>
      </w:pPr>
      <w:r>
        <w:rPr>
          <w:bCs/>
        </w:rPr>
        <w:t>to add a reference to IMT.2150 for all the remaining specifications</w:t>
      </w:r>
      <w:r w:rsidR="004D2DA0">
        <w:rPr>
          <w:bCs/>
        </w:rPr>
        <w:t xml:space="preserve"> (</w:t>
      </w:r>
      <w:r w:rsidR="004D2DA0" w:rsidRPr="00E67B29">
        <w:rPr>
          <w:i/>
          <w:iCs/>
          <w:highlight w:val="yellow"/>
        </w:rPr>
        <w:t>December 2022</w:t>
      </w:r>
      <w:r w:rsidR="004D2DA0" w:rsidRPr="00E67B29">
        <w:rPr>
          <w:i/>
          <w:iCs/>
        </w:rPr>
        <w:t xml:space="preserve"> version of Release 17</w:t>
      </w:r>
      <w:r w:rsidR="004D2DA0">
        <w:rPr>
          <w:i/>
          <w:iCs/>
        </w:rPr>
        <w:t>)</w:t>
      </w:r>
    </w:p>
    <w:p w14:paraId="10C75C2E" w14:textId="69ED76C2" w:rsidR="006C3829" w:rsidRDefault="006C3829" w:rsidP="008C2FCB">
      <w:pPr>
        <w:ind w:left="360"/>
      </w:pPr>
    </w:p>
    <w:sectPr w:rsidR="006C3829" w:rsidSect="0057739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D5EB0"/>
    <w:multiLevelType w:val="hybridMultilevel"/>
    <w:tmpl w:val="9E524AC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D5D45"/>
    <w:multiLevelType w:val="hybridMultilevel"/>
    <w:tmpl w:val="F68049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104E4C"/>
    <w:multiLevelType w:val="hybridMultilevel"/>
    <w:tmpl w:val="F758B1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9C0A35"/>
    <w:multiLevelType w:val="hybridMultilevel"/>
    <w:tmpl w:val="8A78B2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41365F"/>
    <w:multiLevelType w:val="hybridMultilevel"/>
    <w:tmpl w:val="541AF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F427BA"/>
    <w:multiLevelType w:val="hybridMultilevel"/>
    <w:tmpl w:val="9BEC41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FE3"/>
    <w:rsid w:val="00025957"/>
    <w:rsid w:val="00057165"/>
    <w:rsid w:val="00077FE3"/>
    <w:rsid w:val="00117EED"/>
    <w:rsid w:val="00133109"/>
    <w:rsid w:val="001477C1"/>
    <w:rsid w:val="00155DDF"/>
    <w:rsid w:val="00183A3B"/>
    <w:rsid w:val="00217EFD"/>
    <w:rsid w:val="00276CDB"/>
    <w:rsid w:val="003A13B2"/>
    <w:rsid w:val="003D6408"/>
    <w:rsid w:val="004D2DA0"/>
    <w:rsid w:val="004F363C"/>
    <w:rsid w:val="0057739F"/>
    <w:rsid w:val="006C3829"/>
    <w:rsid w:val="00803A77"/>
    <w:rsid w:val="008126A7"/>
    <w:rsid w:val="008C2FCB"/>
    <w:rsid w:val="009355CA"/>
    <w:rsid w:val="00953A8E"/>
    <w:rsid w:val="00992BB0"/>
    <w:rsid w:val="009A010F"/>
    <w:rsid w:val="00A97D3F"/>
    <w:rsid w:val="00AA29E9"/>
    <w:rsid w:val="00AD1CD2"/>
    <w:rsid w:val="00B213C9"/>
    <w:rsid w:val="00B57A46"/>
    <w:rsid w:val="00C35218"/>
    <w:rsid w:val="00D14173"/>
    <w:rsid w:val="00D47D3B"/>
    <w:rsid w:val="00E12FA2"/>
    <w:rsid w:val="00E17E08"/>
    <w:rsid w:val="00E67B29"/>
    <w:rsid w:val="00EC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97157"/>
  <w15:chartTrackingRefBased/>
  <w15:docId w15:val="{6F13EE35-FA0D-4FC3-B5AF-5A20AC41D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953A8E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it-IT" w:eastAsia="ja-JP" w:bidi="hi-IN"/>
    </w:rPr>
  </w:style>
  <w:style w:type="paragraph" w:styleId="Paragrafoelenco">
    <w:name w:val="List Paragraph"/>
    <w:aliases w:val="- Bullets,1st level - Bullet List Paragraph,List Paragraph1,Lettre d'introduction,Normal bullet 2,Bullet list,Numbered List,Lista1,Task Body,Viñetas (Inicio Parrafo),3 Txt tabla,Zerrenda-paragrafoa,Lista viñetas,列出段落"/>
    <w:basedOn w:val="Normale"/>
    <w:link w:val="ParagrafoelencoCarattere"/>
    <w:uiPriority w:val="34"/>
    <w:qFormat/>
    <w:rsid w:val="00803A77"/>
    <w:pPr>
      <w:ind w:left="720"/>
      <w:contextualSpacing/>
    </w:pPr>
  </w:style>
  <w:style w:type="table" w:styleId="Grigliatabella">
    <w:name w:val="Table Grid"/>
    <w:basedOn w:val="Tabellanormale"/>
    <w:uiPriority w:val="39"/>
    <w:rsid w:val="006C3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- Bullets Carattere,1st level - Bullet List Paragraph Carattere,List Paragraph1 Carattere,Lettre d'introduction Carattere,Normal bullet 2 Carattere,Bullet list Carattere,Numbered List Carattere,Lista1 Carattere,列出段落 Carattere"/>
    <w:basedOn w:val="Carpredefinitoparagrafo"/>
    <w:link w:val="Paragrafoelenco"/>
    <w:uiPriority w:val="34"/>
    <w:qFormat/>
    <w:locked/>
    <w:rsid w:val="009355CA"/>
  </w:style>
  <w:style w:type="paragraph" w:customStyle="1" w:styleId="FP">
    <w:name w:val="FP"/>
    <w:basedOn w:val="Normale"/>
    <w:rsid w:val="003D64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24</cp:revision>
  <dcterms:created xsi:type="dcterms:W3CDTF">2024-09-08T22:59:00Z</dcterms:created>
  <dcterms:modified xsi:type="dcterms:W3CDTF">2024-09-09T05:02:00Z</dcterms:modified>
</cp:coreProperties>
</file>