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794C" w14:textId="57B52022" w:rsidR="009B53C8" w:rsidRPr="001A659D" w:rsidRDefault="009B53C8" w:rsidP="009B53C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507C53" w:rsidRPr="00507C53">
        <w:rPr>
          <w:rFonts w:ascii="Arial" w:hAnsi="Arial" w:cs="Arial"/>
          <w:b/>
          <w:sz w:val="24"/>
          <w:szCs w:val="24"/>
        </w:rPr>
        <w:t>RP-242074</w:t>
      </w:r>
      <w:bookmarkStart w:id="0" w:name="_GoBack"/>
      <w:bookmarkEnd w:id="0"/>
    </w:p>
    <w:p w14:paraId="579918F9" w14:textId="77777777" w:rsidR="009B53C8" w:rsidRPr="004B566C" w:rsidRDefault="009B53C8" w:rsidP="009B53C8">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E557A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2373D" w:rsidRPr="00B2373D">
        <w:rPr>
          <w:rFonts w:ascii="Arial" w:hAnsi="Arial" w:cs="Arial"/>
          <w:lang w:eastAsia="ja-JP"/>
        </w:rPr>
        <w:t>13.4.16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D92AFF" w:rsidP="008836AC">
            <w:pPr>
              <w:tabs>
                <w:tab w:val="left" w:pos="567"/>
              </w:tabs>
              <w:spacing w:after="0"/>
              <w:rPr>
                <w:rFonts w:ascii="Arial" w:hAnsi="Arial" w:cs="Arial"/>
              </w:rPr>
            </w:pPr>
            <w:hyperlink r:id="rId7" w:history="1">
              <w:r w:rsidR="00901EBC" w:rsidRPr="00901EBC">
                <w:rPr>
                  <w:rStyle w:val="Hyperlink"/>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389353DF"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65AB1" w:rsidRPr="00557C15">
              <w:rPr>
                <w:rFonts w:ascii="Arial" w:hAnsi="Arial" w:cs="Arial"/>
                <w:color w:val="00B050"/>
                <w:lang w:eastAsia="ja-JP"/>
              </w:rPr>
              <w:t>June/2025</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E7771B" w:rsidR="00265AB1" w:rsidRPr="006A7BCB" w:rsidRDefault="009B53C8" w:rsidP="00265AB1">
            <w:pPr>
              <w:tabs>
                <w:tab w:val="left" w:pos="567"/>
              </w:tabs>
              <w:spacing w:after="0"/>
              <w:rPr>
                <w:rFonts w:ascii="Arial" w:hAnsi="Arial" w:cs="Arial"/>
                <w:highlight w:val="yellow"/>
                <w:lang w:eastAsia="ja-JP"/>
              </w:rPr>
            </w:pPr>
            <w:r>
              <w:rPr>
                <w:rFonts w:ascii="Arial" w:hAnsi="Arial" w:cs="Arial"/>
                <w:color w:val="00B050"/>
                <w:lang w:eastAsia="ja-JP"/>
              </w:rPr>
              <w:t>12% (+7</w:t>
            </w:r>
            <w:r w:rsidR="00265AB1" w:rsidRPr="00265AB1">
              <w:rPr>
                <w:rFonts w:ascii="Arial" w:hAnsi="Arial" w:cs="Arial"/>
                <w:color w:val="00B050"/>
                <w:lang w:eastAsia="ja-JP"/>
              </w:rPr>
              <w:t>%</w:t>
            </w:r>
            <w:r>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2529A6C4" w:rsidR="006C4E32" w:rsidRPr="008836AC" w:rsidRDefault="00265AB1" w:rsidP="0036248C">
            <w:pPr>
              <w:tabs>
                <w:tab w:val="left" w:pos="567"/>
              </w:tabs>
              <w:spacing w:after="0"/>
              <w:rPr>
                <w:rFonts w:ascii="Arial" w:hAnsi="Arial" w:cs="Arial"/>
              </w:rPr>
            </w:pPr>
            <w:proofErr w:type="spellStart"/>
            <w:r>
              <w:rPr>
                <w:rFonts w:ascii="Arial" w:hAnsi="Arial" w:cs="Arial" w:hint="eastAsia"/>
              </w:rPr>
              <w:t>Yuxin</w:t>
            </w:r>
            <w:proofErr w:type="spellEnd"/>
            <w:r>
              <w:rPr>
                <w:rFonts w:ascii="Arial" w:hAnsi="Arial" w:cs="Arial" w:hint="eastAsia"/>
              </w:rPr>
              <w:t xml:space="preserve"> </w:t>
            </w:r>
            <w:r>
              <w:rPr>
                <w:rFonts w:ascii="Arial" w:hAnsi="Arial" w:cs="Arial"/>
              </w:rPr>
              <w:t>H</w:t>
            </w:r>
            <w:r>
              <w:rPr>
                <w:rFonts w:ascii="Arial" w:hAnsi="Arial" w:cs="Arial" w:hint="eastAsia"/>
              </w:rPr>
              <w:t>ao</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6AAAB23E" w:rsidR="00265AB1" w:rsidRPr="008836AC" w:rsidRDefault="00265AB1" w:rsidP="00265AB1">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2797A5C8"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9B53C8">
        <w:rPr>
          <w:rFonts w:ascii="Arial" w:eastAsiaTheme="minorEastAsia" w:hAnsi="Arial" w:cs="Arial"/>
          <w:sz w:val="20"/>
          <w:szCs w:val="20"/>
          <w:lang w:eastAsia="zh-CN"/>
        </w:rPr>
        <w:t>4</w:t>
      </w:r>
      <w:r w:rsidRPr="00557C15">
        <w:rPr>
          <w:rFonts w:ascii="Arial" w:eastAsiaTheme="minorEastAsia" w:hAnsi="Arial" w:cs="Arial"/>
          <w:sz w:val="20"/>
          <w:szCs w:val="20"/>
          <w:lang w:eastAsia="zh-CN"/>
        </w:rPr>
        <w:t xml:space="preserve">: </w:t>
      </w:r>
    </w:p>
    <w:p w14:paraId="6C8A2CEB" w14:textId="50D1991D"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9B53C8">
        <w:rPr>
          <w:rFonts w:ascii="Arial" w:eastAsiaTheme="minorEastAsia" w:hAnsi="Arial" w:cs="Arial"/>
          <w:sz w:val="20"/>
          <w:szCs w:val="20"/>
          <w:lang w:eastAsia="zh-CN"/>
        </w:rPr>
        <w:t>12</w:t>
      </w:r>
      <w:r>
        <w:rPr>
          <w:rFonts w:ascii="Arial" w:eastAsiaTheme="minorEastAsia" w:hAnsi="Arial" w:cs="Arial"/>
          <w:sz w:val="20"/>
          <w:szCs w:val="20"/>
          <w:lang w:eastAsia="zh-CN"/>
        </w:rPr>
        <w:t>%</w:t>
      </w:r>
    </w:p>
    <w:p w14:paraId="0BEA24E4" w14:textId="7A843F41"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9B53C8" w:rsidRPr="009B53C8">
        <w:rPr>
          <w:rFonts w:ascii="Arial" w:eastAsiaTheme="minorEastAsia" w:hAnsi="Arial" w:cs="Arial"/>
          <w:sz w:val="20"/>
          <w:szCs w:val="20"/>
          <w:lang w:eastAsia="zh-CN"/>
        </w:rPr>
        <w:t>R5-244890</w:t>
      </w:r>
      <w:r>
        <w:rPr>
          <w:rFonts w:ascii="Arial" w:eastAsiaTheme="minorEastAsia" w:hAnsi="Arial" w:cs="Arial"/>
          <w:sz w:val="20"/>
          <w:szCs w:val="20"/>
          <w:lang w:eastAsia="zh-CN"/>
        </w:rPr>
        <w:t xml:space="preserve">. </w:t>
      </w:r>
    </w:p>
    <w:p w14:paraId="38A42F2F" w14:textId="36240743" w:rsidR="008C4DFA" w:rsidRPr="00557C15" w:rsidRDefault="009B53C8"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7</w:t>
      </w:r>
      <w:r w:rsidR="008C4DFA">
        <w:rPr>
          <w:rFonts w:ascii="Arial" w:eastAsiaTheme="minorEastAsia" w:hAnsi="Arial" w:cs="Arial"/>
          <w:sz w:val="20"/>
          <w:szCs w:val="20"/>
          <w:lang w:eastAsia="zh-CN"/>
        </w:rPr>
        <w:t xml:space="preserve"> CR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79F29E67" w14:textId="77777777" w:rsidR="00265AB1" w:rsidRPr="00265AB1"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292DCD" w14:textId="77777777" w:rsidR="00444C36" w:rsidRDefault="00444C36" w:rsidP="00444C36">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2DCECE9E" w14:textId="10450728" w:rsidR="00444C36" w:rsidRDefault="009B53C8" w:rsidP="00444C36">
      <w:pPr>
        <w:pStyle w:val="ListParagraph"/>
        <w:numPr>
          <w:ilvl w:val="0"/>
          <w:numId w:val="20"/>
        </w:numPr>
        <w:ind w:leftChars="0"/>
        <w:rPr>
          <w:rFonts w:ascii="Arial" w:eastAsia="Yu Mincho" w:hAnsi="Arial" w:cs="Arial"/>
          <w:bCs/>
        </w:rPr>
      </w:pPr>
      <w:r w:rsidRPr="009B53C8">
        <w:rPr>
          <w:rFonts w:ascii="Arial" w:eastAsia="Yu Mincho" w:hAnsi="Arial" w:cs="Arial"/>
          <w:bCs/>
        </w:rPr>
        <w:t>R5-244890</w:t>
      </w:r>
      <w:r w:rsidR="00444C36" w:rsidRPr="00444C36">
        <w:rPr>
          <w:rFonts w:ascii="Arial" w:eastAsia="Yu Mincho" w:hAnsi="Arial" w:cs="Arial"/>
          <w:bCs/>
        </w:rPr>
        <w:tab/>
        <w:t>WP of Further RF requirements enhancement for NR and EN-DC in frequency range 1</w:t>
      </w:r>
    </w:p>
    <w:p w14:paraId="0115834D" w14:textId="77777777" w:rsidR="003E3A1A" w:rsidRPr="00444C36" w:rsidRDefault="003E3A1A" w:rsidP="003E3A1A">
      <w:pPr>
        <w:overflowPunct/>
        <w:autoSpaceDE/>
        <w:autoSpaceDN/>
        <w:snapToGrid w:val="0"/>
        <w:spacing w:after="0"/>
        <w:textAlignment w:val="auto"/>
        <w:rPr>
          <w:rFonts w:ascii="Arial" w:hAnsi="Arial" w:cs="Arial"/>
          <w:b/>
          <w:bCs/>
          <w:lang w:val="en-US" w:eastAsia="ja-JP"/>
        </w:rPr>
      </w:pPr>
    </w:p>
    <w:p w14:paraId="00CD06FD" w14:textId="177FBF6B"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38.508-2 CR</w:t>
      </w:r>
    </w:p>
    <w:p w14:paraId="1ADF2C9D" w14:textId="03AA44FE" w:rsidR="009B53C8" w:rsidRPr="009B53C8" w:rsidRDefault="009B53C8" w:rsidP="009B53C8">
      <w:pPr>
        <w:pStyle w:val="ListParagraph"/>
        <w:numPr>
          <w:ilvl w:val="0"/>
          <w:numId w:val="20"/>
        </w:numPr>
        <w:snapToGrid w:val="0"/>
        <w:ind w:leftChars="0"/>
        <w:rPr>
          <w:rFonts w:ascii="Arial" w:eastAsiaTheme="minorEastAsia" w:hAnsi="Arial" w:cs="Arial"/>
        </w:rPr>
      </w:pPr>
      <w:r w:rsidRPr="009B53C8">
        <w:rPr>
          <w:rFonts w:ascii="Arial" w:eastAsiaTheme="minorEastAsia" w:hAnsi="Arial" w:cs="Arial"/>
        </w:rPr>
        <w:t>R5-245805</w:t>
      </w:r>
      <w:r w:rsidRPr="009B53C8">
        <w:rPr>
          <w:rFonts w:ascii="Arial" w:eastAsiaTheme="minorEastAsia" w:hAnsi="Arial" w:cs="Arial"/>
        </w:rPr>
        <w:tab/>
        <w:t>Addition of 8Rx PICS</w:t>
      </w:r>
      <w:r>
        <w:rPr>
          <w:rFonts w:ascii="Arial" w:eastAsiaTheme="minorEastAsia" w:hAnsi="Arial" w:cs="Arial"/>
        </w:rPr>
        <w:t xml:space="preserve">, </w:t>
      </w:r>
      <w:r w:rsidRPr="009B53C8">
        <w:rPr>
          <w:rFonts w:ascii="Arial" w:eastAsiaTheme="minorEastAsia" w:hAnsi="Arial" w:cs="Arial"/>
        </w:rPr>
        <w:t>Qualcomm Inc</w:t>
      </w:r>
    </w:p>
    <w:p w14:paraId="315AD1E7" w14:textId="7FCC63C8" w:rsidR="00701410" w:rsidRDefault="00701410" w:rsidP="003E3A1A">
      <w:pPr>
        <w:overflowPunct/>
        <w:autoSpaceDE/>
        <w:autoSpaceDN/>
        <w:snapToGrid w:val="0"/>
        <w:spacing w:after="0"/>
        <w:textAlignment w:val="auto"/>
        <w:rPr>
          <w:rFonts w:ascii="Arial" w:eastAsia="Yu Mincho" w:hAnsi="Arial" w:cs="Arial"/>
          <w:lang w:eastAsia="ja-JP"/>
        </w:rPr>
      </w:pPr>
    </w:p>
    <w:p w14:paraId="0BB18DB3" w14:textId="5658B2ED"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38.521-4 CR</w:t>
      </w:r>
    </w:p>
    <w:p w14:paraId="7448D28A" w14:textId="221525B8" w:rsidR="009B53C8" w:rsidRPr="009B53C8" w:rsidRDefault="009B53C8" w:rsidP="009B53C8">
      <w:pPr>
        <w:pStyle w:val="ListParagraph"/>
        <w:numPr>
          <w:ilvl w:val="0"/>
          <w:numId w:val="20"/>
        </w:numPr>
        <w:snapToGrid w:val="0"/>
        <w:ind w:leftChars="0"/>
        <w:rPr>
          <w:rFonts w:ascii="Arial" w:eastAsia="Yu Mincho" w:hAnsi="Arial" w:cs="Arial"/>
        </w:rPr>
      </w:pPr>
      <w:r w:rsidRPr="009B53C8">
        <w:rPr>
          <w:rFonts w:ascii="Arial" w:eastAsia="Yu Mincho" w:hAnsi="Arial" w:cs="Arial"/>
        </w:rPr>
        <w:t>R5-244206</w:t>
      </w:r>
      <w:r w:rsidRPr="009B53C8">
        <w:rPr>
          <w:rFonts w:ascii="Arial" w:eastAsia="Yu Mincho" w:hAnsi="Arial" w:cs="Arial"/>
        </w:rPr>
        <w:tab/>
        <w:t>Introduction of test requirement applicability rule for 8Rx tests</w:t>
      </w:r>
      <w:r>
        <w:rPr>
          <w:rFonts w:ascii="Arial" w:eastAsiaTheme="minorEastAsia" w:hAnsi="Arial" w:cs="Arial"/>
        </w:rPr>
        <w:t xml:space="preserve">, </w:t>
      </w:r>
      <w:r w:rsidRPr="009B53C8">
        <w:rPr>
          <w:rFonts w:ascii="Arial" w:eastAsia="Yu Mincho" w:hAnsi="Arial" w:cs="Arial"/>
        </w:rPr>
        <w:t xml:space="preserve">China Telecom, Huawei, </w:t>
      </w:r>
      <w:proofErr w:type="spellStart"/>
      <w:r w:rsidRPr="009B53C8">
        <w:rPr>
          <w:rFonts w:ascii="Arial" w:eastAsia="Yu Mincho" w:hAnsi="Arial" w:cs="Arial"/>
        </w:rPr>
        <w:t>HiSilicon</w:t>
      </w:r>
      <w:proofErr w:type="spellEnd"/>
    </w:p>
    <w:p w14:paraId="28C1FB69" w14:textId="41174A82" w:rsidR="009B53C8" w:rsidRPr="009B53C8" w:rsidRDefault="009B53C8" w:rsidP="009B53C8">
      <w:pPr>
        <w:pStyle w:val="ListParagraph"/>
        <w:numPr>
          <w:ilvl w:val="0"/>
          <w:numId w:val="20"/>
        </w:numPr>
        <w:snapToGrid w:val="0"/>
        <w:ind w:leftChars="0"/>
        <w:rPr>
          <w:rFonts w:ascii="Arial" w:eastAsia="Yu Mincho" w:hAnsi="Arial" w:cs="Arial"/>
        </w:rPr>
      </w:pPr>
      <w:r w:rsidRPr="009B53C8">
        <w:rPr>
          <w:rFonts w:ascii="Arial" w:eastAsia="Yu Mincho" w:hAnsi="Arial" w:cs="Arial"/>
        </w:rPr>
        <w:t>R5-244203</w:t>
      </w:r>
      <w:r w:rsidRPr="009B53C8">
        <w:rPr>
          <w:rFonts w:ascii="Arial" w:eastAsia="Yu Mincho" w:hAnsi="Arial" w:cs="Arial"/>
        </w:rPr>
        <w:tab/>
        <w:t>Introduction of MIMO correlation matrix for 8Rx tests</w:t>
      </w:r>
      <w:r>
        <w:rPr>
          <w:rFonts w:ascii="Arial" w:eastAsiaTheme="minorEastAsia" w:hAnsi="Arial" w:cs="Arial"/>
        </w:rPr>
        <w:t xml:space="preserve">, </w:t>
      </w:r>
      <w:r w:rsidRPr="009B53C8">
        <w:rPr>
          <w:rFonts w:ascii="Arial" w:eastAsia="Yu Mincho" w:hAnsi="Arial" w:cs="Arial"/>
        </w:rPr>
        <w:t xml:space="preserve">China Telecom, Huawei, </w:t>
      </w:r>
      <w:proofErr w:type="spellStart"/>
      <w:r w:rsidRPr="009B53C8">
        <w:rPr>
          <w:rFonts w:ascii="Arial" w:eastAsia="Yu Mincho" w:hAnsi="Arial" w:cs="Arial"/>
        </w:rPr>
        <w:t>HiSilicon</w:t>
      </w:r>
      <w:proofErr w:type="spellEnd"/>
    </w:p>
    <w:p w14:paraId="34D6A79D" w14:textId="509D56F3" w:rsidR="009B53C8" w:rsidRPr="009B53C8" w:rsidRDefault="009B53C8" w:rsidP="009B53C8">
      <w:pPr>
        <w:pStyle w:val="ListParagraph"/>
        <w:numPr>
          <w:ilvl w:val="0"/>
          <w:numId w:val="20"/>
        </w:numPr>
        <w:snapToGrid w:val="0"/>
        <w:ind w:leftChars="0"/>
        <w:rPr>
          <w:rFonts w:ascii="Arial" w:eastAsia="Yu Mincho" w:hAnsi="Arial" w:cs="Arial"/>
        </w:rPr>
      </w:pPr>
      <w:r w:rsidRPr="009B53C8">
        <w:rPr>
          <w:rFonts w:ascii="Arial" w:eastAsia="Yu Mincho" w:hAnsi="Arial" w:cs="Arial"/>
        </w:rPr>
        <w:t>R5-244204</w:t>
      </w:r>
      <w:r w:rsidRPr="009B53C8">
        <w:rPr>
          <w:rFonts w:ascii="Arial" w:eastAsia="Yu Mincho" w:hAnsi="Arial" w:cs="Arial"/>
        </w:rPr>
        <w:tab/>
        <w:t>Introduction of new RMCs for 8Rx tests</w:t>
      </w:r>
      <w:r>
        <w:rPr>
          <w:rFonts w:ascii="Arial" w:eastAsiaTheme="minorEastAsia" w:hAnsi="Arial" w:cs="Arial"/>
        </w:rPr>
        <w:t xml:space="preserve">, </w:t>
      </w:r>
      <w:r w:rsidRPr="009B53C8">
        <w:rPr>
          <w:rFonts w:ascii="Arial" w:eastAsia="Yu Mincho" w:hAnsi="Arial" w:cs="Arial"/>
        </w:rPr>
        <w:t xml:space="preserve">China Telecom, Huawei, </w:t>
      </w:r>
      <w:proofErr w:type="spellStart"/>
      <w:r w:rsidRPr="009B53C8">
        <w:rPr>
          <w:rFonts w:ascii="Arial" w:eastAsia="Yu Mincho" w:hAnsi="Arial" w:cs="Arial"/>
        </w:rPr>
        <w:t>HiSilicon</w:t>
      </w:r>
      <w:proofErr w:type="spellEnd"/>
    </w:p>
    <w:p w14:paraId="5F1CE870" w14:textId="49434DBA" w:rsidR="009B53C8" w:rsidRPr="009B53C8" w:rsidRDefault="009B53C8" w:rsidP="009B53C8">
      <w:pPr>
        <w:pStyle w:val="ListParagraph"/>
        <w:numPr>
          <w:ilvl w:val="0"/>
          <w:numId w:val="20"/>
        </w:numPr>
        <w:snapToGrid w:val="0"/>
        <w:ind w:leftChars="0"/>
        <w:rPr>
          <w:rFonts w:ascii="Arial" w:eastAsia="Yu Mincho" w:hAnsi="Arial" w:cs="Arial"/>
        </w:rPr>
      </w:pPr>
      <w:r w:rsidRPr="009B53C8">
        <w:rPr>
          <w:rFonts w:ascii="Arial" w:eastAsia="Yu Mincho" w:hAnsi="Arial" w:cs="Arial"/>
        </w:rPr>
        <w:t>R5-244205</w:t>
      </w:r>
      <w:r w:rsidRPr="009B53C8">
        <w:rPr>
          <w:rFonts w:ascii="Arial" w:eastAsia="Yu Mincho" w:hAnsi="Arial" w:cs="Arial"/>
        </w:rPr>
        <w:tab/>
        <w:t>Introduction of 8Rx receiver definition</w:t>
      </w:r>
      <w:r>
        <w:rPr>
          <w:rFonts w:ascii="Arial" w:eastAsiaTheme="minorEastAsia" w:hAnsi="Arial" w:cs="Arial"/>
        </w:rPr>
        <w:t xml:space="preserve">, </w:t>
      </w:r>
      <w:r w:rsidRPr="009B53C8">
        <w:rPr>
          <w:rFonts w:ascii="Arial" w:eastAsia="Yu Mincho" w:hAnsi="Arial" w:cs="Arial"/>
        </w:rPr>
        <w:t xml:space="preserve">China Telecom, Huawei, </w:t>
      </w:r>
      <w:proofErr w:type="spellStart"/>
      <w:r w:rsidRPr="009B53C8">
        <w:rPr>
          <w:rFonts w:ascii="Arial" w:eastAsia="Yu Mincho" w:hAnsi="Arial" w:cs="Arial"/>
        </w:rPr>
        <w:t>HiSilicon</w:t>
      </w:r>
      <w:proofErr w:type="spellEnd"/>
    </w:p>
    <w:p w14:paraId="7C8B596E" w14:textId="08F2C6FA" w:rsidR="009B53C8" w:rsidRDefault="009B53C8" w:rsidP="003E3A1A">
      <w:pPr>
        <w:overflowPunct/>
        <w:autoSpaceDE/>
        <w:autoSpaceDN/>
        <w:snapToGrid w:val="0"/>
        <w:spacing w:after="0"/>
        <w:textAlignment w:val="auto"/>
        <w:rPr>
          <w:rFonts w:ascii="Arial" w:eastAsia="Yu Mincho" w:hAnsi="Arial" w:cs="Arial"/>
          <w:lang w:eastAsia="ja-JP"/>
        </w:rPr>
      </w:pPr>
    </w:p>
    <w:p w14:paraId="396CC7B2" w14:textId="30FF6E08"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38.522 CR</w:t>
      </w:r>
    </w:p>
    <w:p w14:paraId="64C81B97" w14:textId="6B733FB1" w:rsidR="009B53C8" w:rsidRDefault="009B53C8" w:rsidP="009B53C8">
      <w:pPr>
        <w:pStyle w:val="ListParagraph"/>
        <w:numPr>
          <w:ilvl w:val="0"/>
          <w:numId w:val="20"/>
        </w:numPr>
        <w:snapToGrid w:val="0"/>
        <w:ind w:leftChars="0"/>
        <w:rPr>
          <w:rFonts w:ascii="Arial" w:eastAsia="Yu Mincho" w:hAnsi="Arial" w:cs="Arial"/>
        </w:rPr>
      </w:pPr>
      <w:r w:rsidRPr="009B53C8">
        <w:rPr>
          <w:rFonts w:ascii="Arial" w:eastAsia="Yu Mincho" w:hAnsi="Arial" w:cs="Arial"/>
        </w:rPr>
        <w:t>R5-244600</w:t>
      </w:r>
      <w:r w:rsidRPr="009B53C8">
        <w:rPr>
          <w:rFonts w:ascii="Arial" w:eastAsia="Yu Mincho" w:hAnsi="Arial" w:cs="Arial"/>
        </w:rPr>
        <w:tab/>
        <w:t>Correction of FR1 RRM TCs applicability for 8Rx capable UEs</w:t>
      </w:r>
      <w:r>
        <w:rPr>
          <w:rFonts w:ascii="Arial" w:eastAsia="Yu Mincho" w:hAnsi="Arial" w:cs="Arial"/>
        </w:rPr>
        <w:t xml:space="preserve">, </w:t>
      </w:r>
      <w:r w:rsidRPr="009B53C8">
        <w:rPr>
          <w:rFonts w:ascii="Arial" w:eastAsia="Yu Mincho" w:hAnsi="Arial" w:cs="Arial"/>
        </w:rPr>
        <w:t xml:space="preserve">Huawei, </w:t>
      </w:r>
      <w:proofErr w:type="spellStart"/>
      <w:r w:rsidRPr="009B53C8">
        <w:rPr>
          <w:rFonts w:ascii="Arial" w:eastAsia="Yu Mincho" w:hAnsi="Arial" w:cs="Arial"/>
        </w:rPr>
        <w:t>HiSilicon</w:t>
      </w:r>
      <w:proofErr w:type="spellEnd"/>
    </w:p>
    <w:p w14:paraId="7B796402" w14:textId="77777777" w:rsidR="009B53C8" w:rsidRDefault="009B53C8" w:rsidP="009B53C8">
      <w:pPr>
        <w:overflowPunct/>
        <w:autoSpaceDE/>
        <w:autoSpaceDN/>
        <w:snapToGrid w:val="0"/>
        <w:spacing w:after="0"/>
        <w:textAlignment w:val="auto"/>
        <w:rPr>
          <w:rFonts w:ascii="Arial" w:eastAsiaTheme="minorEastAsia" w:hAnsi="Arial" w:cs="Arial"/>
        </w:rPr>
      </w:pPr>
    </w:p>
    <w:p w14:paraId="21E4AA37" w14:textId="2270E37B"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38.533 CR</w:t>
      </w:r>
    </w:p>
    <w:p w14:paraId="51701756" w14:textId="71CA0FC5" w:rsidR="009B53C8" w:rsidRPr="009B53C8" w:rsidRDefault="009B53C8" w:rsidP="009B53C8">
      <w:pPr>
        <w:pStyle w:val="ListParagraph"/>
        <w:numPr>
          <w:ilvl w:val="0"/>
          <w:numId w:val="20"/>
        </w:numPr>
        <w:snapToGrid w:val="0"/>
        <w:ind w:leftChars="0"/>
        <w:rPr>
          <w:rFonts w:ascii="Arial" w:eastAsiaTheme="minorEastAsia" w:hAnsi="Arial" w:cs="Arial"/>
        </w:rPr>
      </w:pPr>
      <w:r w:rsidRPr="009B53C8">
        <w:rPr>
          <w:rFonts w:ascii="Arial" w:eastAsiaTheme="minorEastAsia" w:hAnsi="Arial" w:cs="Arial"/>
        </w:rPr>
        <w:t>R5-245881</w:t>
      </w:r>
      <w:r w:rsidRPr="009B53C8">
        <w:rPr>
          <w:rFonts w:ascii="Arial" w:eastAsiaTheme="minorEastAsia" w:hAnsi="Arial" w:cs="Arial"/>
        </w:rPr>
        <w:tab/>
        <w:t xml:space="preserve">Correction to Annex D for 8Rx capable UEs, Huawei, </w:t>
      </w:r>
      <w:proofErr w:type="spellStart"/>
      <w:r w:rsidRPr="009B53C8">
        <w:rPr>
          <w:rFonts w:ascii="Arial" w:eastAsiaTheme="minorEastAsia" w:hAnsi="Arial" w:cs="Arial"/>
        </w:rPr>
        <w:t>HiSilicon</w:t>
      </w:r>
      <w:proofErr w:type="spellEnd"/>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679ED" w14:textId="77777777" w:rsidR="00D92AFF" w:rsidRDefault="00D92AFF">
      <w:r>
        <w:separator/>
      </w:r>
    </w:p>
  </w:endnote>
  <w:endnote w:type="continuationSeparator" w:id="0">
    <w:p w14:paraId="636E804B" w14:textId="77777777" w:rsidR="00D92AFF" w:rsidRDefault="00D9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95B71" w14:textId="77777777" w:rsidR="00D92AFF" w:rsidRDefault="00D92AFF">
      <w:r>
        <w:separator/>
      </w:r>
    </w:p>
  </w:footnote>
  <w:footnote w:type="continuationSeparator" w:id="0">
    <w:p w14:paraId="3FD6BD52" w14:textId="77777777" w:rsidR="00D92AFF" w:rsidRDefault="00D92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07C53"/>
    <w:rsid w:val="00512DF7"/>
    <w:rsid w:val="005141E7"/>
    <w:rsid w:val="00517E63"/>
    <w:rsid w:val="00526B0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78ED"/>
    <w:rsid w:val="00780164"/>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8F38D6"/>
    <w:rsid w:val="00900AE8"/>
    <w:rsid w:val="00900DAD"/>
    <w:rsid w:val="00901EBC"/>
    <w:rsid w:val="0091408E"/>
    <w:rsid w:val="009378CA"/>
    <w:rsid w:val="0095025E"/>
    <w:rsid w:val="00955C4C"/>
    <w:rsid w:val="009840CD"/>
    <w:rsid w:val="00995338"/>
    <w:rsid w:val="00996777"/>
    <w:rsid w:val="009B53C8"/>
    <w:rsid w:val="009C0BC7"/>
    <w:rsid w:val="009C6592"/>
    <w:rsid w:val="009E209B"/>
    <w:rsid w:val="009F0747"/>
    <w:rsid w:val="00A03514"/>
    <w:rsid w:val="00A17079"/>
    <w:rsid w:val="00A247E2"/>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73D"/>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92AFF"/>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18C0"/>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53C8"/>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A090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09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090C"/>
    <w:pPr>
      <w:ind w:left="1418" w:hanging="1418"/>
      <w:outlineLvl w:val="3"/>
    </w:pPr>
    <w:rPr>
      <w:sz w:val="24"/>
    </w:rPr>
  </w:style>
  <w:style w:type="paragraph" w:styleId="Heading5">
    <w:name w:val="heading 5"/>
    <w:aliases w:val="H5"/>
    <w:basedOn w:val="Heading4"/>
    <w:next w:val="Normal"/>
    <w:qFormat/>
    <w:rsid w:val="00BA090C"/>
    <w:pPr>
      <w:ind w:left="1701" w:hanging="1701"/>
      <w:outlineLvl w:val="4"/>
    </w:pPr>
    <w:rPr>
      <w:sz w:val="22"/>
    </w:rPr>
  </w:style>
  <w:style w:type="paragraph" w:styleId="Heading6">
    <w:name w:val="heading 6"/>
    <w:basedOn w:val="H6"/>
    <w:next w:val="Normal"/>
    <w:link w:val="Heading6Char"/>
    <w:qFormat/>
    <w:rsid w:val="00BA090C"/>
    <w:pPr>
      <w:outlineLvl w:val="5"/>
    </w:pPr>
  </w:style>
  <w:style w:type="paragraph" w:styleId="Heading7">
    <w:name w:val="heading 7"/>
    <w:basedOn w:val="H6"/>
    <w:next w:val="Normal"/>
    <w:link w:val="Heading7Char"/>
    <w:qFormat/>
    <w:rsid w:val="00BA090C"/>
    <w:pPr>
      <w:outlineLvl w:val="6"/>
    </w:pPr>
  </w:style>
  <w:style w:type="paragraph" w:styleId="Heading8">
    <w:name w:val="heading 8"/>
    <w:aliases w:val="Table Heading"/>
    <w:basedOn w:val="Heading1"/>
    <w:next w:val="Normal"/>
    <w:qFormat/>
    <w:rsid w:val="00BA090C"/>
    <w:pPr>
      <w:ind w:left="0" w:firstLine="0"/>
      <w:outlineLvl w:val="7"/>
    </w:pPr>
  </w:style>
  <w:style w:type="paragraph" w:styleId="Heading9">
    <w:name w:val="heading 9"/>
    <w:aliases w:val="Figure Heading,FH"/>
    <w:basedOn w:val="Heading8"/>
    <w:next w:val="Normal"/>
    <w:qFormat/>
    <w:rsid w:val="00BA09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090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Index2">
    <w:name w:val="index 2"/>
    <w:basedOn w:val="Index1"/>
    <w:rsid w:val="00BA090C"/>
    <w:pPr>
      <w:ind w:left="284"/>
    </w:pPr>
  </w:style>
  <w:style w:type="paragraph" w:styleId="Index1">
    <w:name w:val="index 1"/>
    <w:basedOn w:val="Normal"/>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A090C"/>
    <w:pPr>
      <w:outlineLvl w:val="9"/>
    </w:pPr>
  </w:style>
  <w:style w:type="paragraph" w:styleId="ListNumber2">
    <w:name w:val="List Number 2"/>
    <w:basedOn w:val="ListNumber"/>
    <w:rsid w:val="00BA090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090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A09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Normal"/>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Normal"/>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Normal"/>
    <w:rsid w:val="00BA090C"/>
    <w:pPr>
      <w:ind w:left="1985" w:hanging="1985"/>
    </w:pPr>
  </w:style>
  <w:style w:type="paragraph" w:styleId="TOC7">
    <w:name w:val="toc 7"/>
    <w:basedOn w:val="TOC6"/>
    <w:next w:val="Normal"/>
    <w:rsid w:val="00BA090C"/>
    <w:pPr>
      <w:ind w:left="2268" w:hanging="2268"/>
    </w:pPr>
  </w:style>
  <w:style w:type="paragraph" w:styleId="ListBullet2">
    <w:name w:val="List Bullet 2"/>
    <w:aliases w:val="lb2"/>
    <w:basedOn w:val="ListBullet"/>
    <w:rsid w:val="00BA090C"/>
    <w:pPr>
      <w:ind w:left="851"/>
    </w:pPr>
  </w:style>
  <w:style w:type="paragraph" w:styleId="ListBullet3">
    <w:name w:val="List Bullet 3"/>
    <w:basedOn w:val="ListBullet2"/>
    <w:rsid w:val="00BA090C"/>
    <w:pPr>
      <w:ind w:left="1135"/>
    </w:pPr>
  </w:style>
  <w:style w:type="paragraph" w:styleId="ListNumber">
    <w:name w:val="List Number"/>
    <w:basedOn w:val="List"/>
    <w:rsid w:val="00BA090C"/>
  </w:style>
  <w:style w:type="paragraph" w:customStyle="1" w:styleId="EQ">
    <w:name w:val="EQ"/>
    <w:basedOn w:val="Normal"/>
    <w:next w:val="Normal"/>
    <w:rsid w:val="00BA090C"/>
    <w:pPr>
      <w:keepLines/>
      <w:tabs>
        <w:tab w:val="center" w:pos="4536"/>
        <w:tab w:val="right" w:pos="9072"/>
      </w:tabs>
    </w:pPr>
  </w:style>
  <w:style w:type="paragraph" w:customStyle="1" w:styleId="TH">
    <w:name w:val="TH"/>
    <w:basedOn w:val="Normal"/>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A090C"/>
    <w:pPr>
      <w:jc w:val="right"/>
    </w:pPr>
  </w:style>
  <w:style w:type="paragraph" w:customStyle="1" w:styleId="H6">
    <w:name w:val="H6"/>
    <w:basedOn w:val="Heading5"/>
    <w:next w:val="Normal"/>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Normal"/>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List2">
    <w:name w:val="List 2"/>
    <w:basedOn w:val="List"/>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A090C"/>
    <w:pPr>
      <w:ind w:left="1135"/>
    </w:pPr>
  </w:style>
  <w:style w:type="paragraph" w:styleId="List4">
    <w:name w:val="List 4"/>
    <w:basedOn w:val="List3"/>
    <w:rsid w:val="00BA090C"/>
    <w:pPr>
      <w:ind w:left="1418"/>
    </w:pPr>
  </w:style>
  <w:style w:type="paragraph" w:styleId="List5">
    <w:name w:val="List 5"/>
    <w:basedOn w:val="List4"/>
    <w:rsid w:val="00BA090C"/>
    <w:pPr>
      <w:ind w:left="1702"/>
    </w:pPr>
  </w:style>
  <w:style w:type="paragraph" w:customStyle="1" w:styleId="EditorsNote">
    <w:name w:val="Editor's Note"/>
    <w:basedOn w:val="NO"/>
    <w:rsid w:val="00BA090C"/>
    <w:rPr>
      <w:color w:val="FF0000"/>
    </w:rPr>
  </w:style>
  <w:style w:type="paragraph" w:styleId="List">
    <w:name w:val="List"/>
    <w:basedOn w:val="Normal"/>
    <w:rsid w:val="00BA090C"/>
    <w:pPr>
      <w:ind w:left="568" w:hanging="284"/>
    </w:pPr>
  </w:style>
  <w:style w:type="paragraph" w:styleId="ListBullet">
    <w:name w:val="List Bullet"/>
    <w:basedOn w:val="List"/>
    <w:rsid w:val="00BA090C"/>
  </w:style>
  <w:style w:type="paragraph" w:styleId="ListBullet4">
    <w:name w:val="List Bullet 4"/>
    <w:basedOn w:val="ListBullet3"/>
    <w:rsid w:val="00BA090C"/>
    <w:pPr>
      <w:ind w:left="1418"/>
    </w:pPr>
  </w:style>
  <w:style w:type="paragraph" w:styleId="ListBullet5">
    <w:name w:val="List Bullet 5"/>
    <w:basedOn w:val="ListBullet4"/>
    <w:rsid w:val="00BA090C"/>
    <w:pPr>
      <w:ind w:left="1702"/>
    </w:pPr>
  </w:style>
  <w:style w:type="paragraph" w:customStyle="1" w:styleId="B1">
    <w:name w:val="B1"/>
    <w:basedOn w:val="List"/>
    <w:link w:val="B1Char1"/>
    <w:rsid w:val="00BA090C"/>
  </w:style>
  <w:style w:type="paragraph" w:customStyle="1" w:styleId="B2">
    <w:name w:val="B2"/>
    <w:basedOn w:val="List2"/>
    <w:rsid w:val="00BA090C"/>
  </w:style>
  <w:style w:type="paragraph" w:customStyle="1" w:styleId="B3">
    <w:name w:val="B3"/>
    <w:basedOn w:val="List3"/>
    <w:rsid w:val="00BA090C"/>
  </w:style>
  <w:style w:type="paragraph" w:customStyle="1" w:styleId="B4">
    <w:name w:val="B4"/>
    <w:basedOn w:val="List4"/>
    <w:rsid w:val="00BA090C"/>
  </w:style>
  <w:style w:type="paragraph" w:customStyle="1" w:styleId="B5">
    <w:name w:val="B5"/>
    <w:basedOn w:val="List5"/>
    <w:rsid w:val="00BA090C"/>
  </w:style>
  <w:style w:type="paragraph" w:styleId="Footer">
    <w:name w:val="footer"/>
    <w:basedOn w:val="Header"/>
    <w:link w:val="FooterChar"/>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E00427"/>
    <w:rPr>
      <w:rFonts w:ascii="Arial" w:eastAsia="SimSun"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619</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2024-09-02T15:20:00Z</dcterms:created>
  <dcterms:modified xsi:type="dcterms:W3CDTF">2024-09-02T15:20:00Z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1715591719</vt:lpwstr>
  </property>
  <property fmtid="{D5CDD505-2E9C-101B-9397-08002B2CF9AE}" pid="14" name="_2015_ms_pID_725343">
    <vt:lpwstr>(3)HBZQcHwqbzEohpHOsYjyNU229q8N0byXBeunEs1dQVbNHE5Egg7YQFKMs6yrtFhd35GMYyWk
Fyt4/af7OW1tMi6vR43JEstFyW739kzw0tYl0UrtNQnzSiPlpYrZG3mb8tuzWb2PNzjxE70M
l8vxah+Qdgfj07z656RHelMHODHlNDQBLZPuT5C46FhZXrerZsdUTzOMSllN7wdnVzonxEFz
VLCKgT/+GjBuIemzaZ</vt:lpwstr>
  </property>
  <property fmtid="{D5CDD505-2E9C-101B-9397-08002B2CF9AE}" pid="15" name="_2015_ms_pID_7253431">
    <vt:lpwstr>bh6t24diQ8su7MhUqpgxbDeU9X3u9WHWGTMaPP3u2UJAQ/J2zJqOhX
XrdxzonT19mTfD+MHT7i85pDEhVxZ2xjr25NoGtGGFMtEIGtS0x9bjLbujHZnXH3hqSkhoKc
yOKKz7ImO+h0Kct/BJMnKlmwnf/92T/3l+jiek0Tcxv3ONprJcbsUILpN8MWgg7iw3+XNxlO
lngUCrccl7na1Vl6Zvw7cx/l9QBtmEN5BAf8</vt:lpwstr>
  </property>
  <property fmtid="{D5CDD505-2E9C-101B-9397-08002B2CF9AE}" pid="16" name="_2015_ms_pID_7253432">
    <vt:lpwstr>og==</vt:lpwstr>
  </property>
</Properties>
</file>