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ABEAB2" w14:textId="0E1439D1" w:rsidR="00DE6D61" w:rsidRDefault="00E921C9">
      <w:pPr>
        <w:pStyle w:val="af2"/>
        <w:rPr>
          <w:rFonts w:cs="Arial"/>
          <w:bCs/>
          <w:sz w:val="24"/>
          <w:lang w:eastAsia="zh-CN"/>
        </w:rPr>
      </w:pPr>
      <w:r>
        <w:rPr>
          <w:rFonts w:cs="Arial" w:hint="eastAsia"/>
          <w:bCs/>
          <w:sz w:val="24"/>
          <w:lang w:val="en-GB"/>
        </w:rPr>
        <w:t>3GPP TSG RAN Meeting #10</w:t>
      </w:r>
      <w:r w:rsidR="003E59DA">
        <w:rPr>
          <w:rFonts w:cs="Arial"/>
          <w:bCs/>
          <w:sz w:val="24"/>
          <w:lang w:eastAsia="zh-CN"/>
        </w:rPr>
        <w:t>5</w:t>
      </w:r>
      <w:r>
        <w:rPr>
          <w:rFonts w:cs="Arial"/>
          <w:bCs/>
          <w:sz w:val="24"/>
          <w:lang w:val="en-GB"/>
        </w:rPr>
        <w:tab/>
      </w:r>
      <w:r>
        <w:rPr>
          <w:rFonts w:cs="Arial"/>
          <w:bCs/>
          <w:sz w:val="24"/>
          <w:lang w:val="en-GB"/>
        </w:rPr>
        <w:tab/>
      </w:r>
      <w:r>
        <w:rPr>
          <w:rFonts w:cs="Arial"/>
          <w:bCs/>
          <w:sz w:val="24"/>
          <w:lang w:val="en-GB"/>
        </w:rPr>
        <w:tab/>
      </w:r>
      <w:r>
        <w:rPr>
          <w:rFonts w:cs="Arial"/>
          <w:bCs/>
          <w:sz w:val="24"/>
          <w:lang w:val="en-GB"/>
        </w:rPr>
        <w:tab/>
      </w:r>
      <w:r>
        <w:rPr>
          <w:rFonts w:cs="Arial"/>
          <w:bCs/>
          <w:sz w:val="24"/>
          <w:lang w:val="en-GB"/>
        </w:rPr>
        <w:tab/>
        <w:t xml:space="preserve">                                            </w:t>
      </w:r>
      <w:r w:rsidR="00FB51AE">
        <w:rPr>
          <w:rFonts w:cs="Arial" w:hint="eastAsia"/>
          <w:bCs/>
          <w:sz w:val="24"/>
          <w:lang w:eastAsia="zh-CN"/>
        </w:rPr>
        <w:t xml:space="preserve">  </w:t>
      </w:r>
      <w:r w:rsidR="00CF192B">
        <w:rPr>
          <w:rFonts w:cs="Arial"/>
          <w:bCs/>
          <w:sz w:val="24"/>
          <w:lang w:eastAsia="zh-CN"/>
        </w:rPr>
        <w:tab/>
      </w:r>
      <w:r w:rsidR="00CF192B">
        <w:rPr>
          <w:rFonts w:cs="Arial"/>
          <w:bCs/>
          <w:sz w:val="24"/>
          <w:lang w:eastAsia="zh-CN"/>
        </w:rPr>
        <w:tab/>
      </w:r>
      <w:r w:rsidR="00CF192B">
        <w:rPr>
          <w:rFonts w:cs="Arial"/>
          <w:bCs/>
          <w:sz w:val="24"/>
          <w:lang w:eastAsia="zh-CN"/>
        </w:rPr>
        <w:tab/>
      </w:r>
      <w:r w:rsidR="00903B38">
        <w:rPr>
          <w:rFonts w:cs="Arial"/>
          <w:bCs/>
          <w:sz w:val="24"/>
          <w:lang w:eastAsia="zh-CN"/>
        </w:rPr>
        <w:tab/>
      </w:r>
      <w:r w:rsidR="001E70AE">
        <w:rPr>
          <w:rFonts w:cs="Arial" w:hint="eastAsia"/>
          <w:bCs/>
          <w:sz w:val="24"/>
          <w:lang w:eastAsia="zh-CN"/>
        </w:rPr>
        <w:t>RP-24</w:t>
      </w:r>
      <w:r w:rsidR="00361F8B">
        <w:rPr>
          <w:rFonts w:cs="Arial"/>
          <w:bCs/>
          <w:sz w:val="24"/>
          <w:lang w:eastAsia="zh-CN"/>
        </w:rPr>
        <w:t>1939</w:t>
      </w:r>
    </w:p>
    <w:p w14:paraId="4657625D" w14:textId="2A5C0F36" w:rsidR="00DE6D61" w:rsidRDefault="00FD52E6">
      <w:pPr>
        <w:pStyle w:val="af2"/>
        <w:rPr>
          <w:rFonts w:eastAsia="MS Mincho" w:cs="Arial"/>
          <w:bCs/>
          <w:sz w:val="24"/>
          <w:lang w:val="en-GB" w:eastAsia="ja-JP"/>
        </w:rPr>
      </w:pPr>
      <w:r w:rsidRPr="00FD52E6">
        <w:rPr>
          <w:rFonts w:cs="Arial"/>
          <w:bCs/>
          <w:sz w:val="24"/>
          <w:lang w:val="en-GB"/>
        </w:rPr>
        <w:t>Melbourne,</w:t>
      </w:r>
      <w:r>
        <w:rPr>
          <w:rFonts w:cs="Arial"/>
          <w:bCs/>
          <w:sz w:val="24"/>
          <w:lang w:val="en-GB"/>
        </w:rPr>
        <w:t xml:space="preserve"> Australia, September 9-12, 2</w:t>
      </w:r>
      <w:r w:rsidR="00E921C9">
        <w:rPr>
          <w:rFonts w:cs="Arial" w:hint="eastAsia"/>
          <w:bCs/>
          <w:sz w:val="24"/>
          <w:lang w:val="en-GB"/>
        </w:rPr>
        <w:t>02</w:t>
      </w:r>
      <w:r w:rsidR="00872DD6">
        <w:rPr>
          <w:rFonts w:cs="Arial" w:hint="eastAsia"/>
          <w:bCs/>
          <w:sz w:val="24"/>
          <w:lang w:val="en-GB" w:eastAsia="zh-CN"/>
        </w:rPr>
        <w:t>4</w:t>
      </w:r>
    </w:p>
    <w:p w14:paraId="2165705D" w14:textId="77777777" w:rsidR="00DE6D61" w:rsidRDefault="00DE6D61">
      <w:pPr>
        <w:spacing w:after="60"/>
        <w:ind w:left="1985" w:hanging="1985"/>
        <w:rPr>
          <w:rFonts w:ascii="Arial" w:hAnsi="Arial" w:cs="Arial"/>
          <w:b/>
        </w:rPr>
      </w:pPr>
      <w:bookmarkStart w:id="0" w:name="_Hlk495298459"/>
    </w:p>
    <w:p w14:paraId="4B946CD0" w14:textId="77777777" w:rsidR="00DE6D61" w:rsidRDefault="00E921C9">
      <w:pPr>
        <w:spacing w:after="60"/>
        <w:ind w:left="1985" w:hanging="1985"/>
        <w:rPr>
          <w:rFonts w:ascii="Arial" w:hAnsi="Arial" w:cs="Arial"/>
          <w:b/>
          <w:sz w:val="22"/>
        </w:rPr>
      </w:pPr>
      <w:r>
        <w:rPr>
          <w:rFonts w:ascii="Arial" w:hAnsi="Arial" w:cs="Arial"/>
          <w:b/>
          <w:sz w:val="22"/>
        </w:rPr>
        <w:t>Title:</w:t>
      </w:r>
      <w:r>
        <w:rPr>
          <w:rFonts w:ascii="Arial" w:hAnsi="Arial" w:cs="Arial"/>
          <w:b/>
          <w:sz w:val="22"/>
        </w:rPr>
        <w:tab/>
      </w:r>
      <w:r w:rsidR="00D02D2A" w:rsidRPr="00D02D2A">
        <w:rPr>
          <w:rFonts w:ascii="Arial" w:hAnsi="Arial" w:cs="Arial"/>
          <w:b/>
          <w:sz w:val="22"/>
        </w:rPr>
        <w:t>Views on scope of Rel-19 NES enhancement</w:t>
      </w:r>
    </w:p>
    <w:p w14:paraId="181F36EA" w14:textId="77777777" w:rsidR="00DE6D61" w:rsidRDefault="00E921C9">
      <w:pPr>
        <w:spacing w:after="60"/>
        <w:ind w:left="1985" w:hanging="1985"/>
        <w:rPr>
          <w:rFonts w:ascii="Arial" w:hAnsi="Arial" w:cs="Arial"/>
          <w:b/>
          <w:sz w:val="22"/>
        </w:rPr>
      </w:pPr>
      <w:r>
        <w:rPr>
          <w:rFonts w:ascii="Arial" w:hAnsi="Arial" w:cs="Arial"/>
          <w:b/>
          <w:sz w:val="22"/>
        </w:rPr>
        <w:t>Agenda item:</w:t>
      </w:r>
      <w:r>
        <w:rPr>
          <w:rFonts w:ascii="Arial" w:hAnsi="Arial" w:cs="Arial"/>
          <w:b/>
          <w:sz w:val="22"/>
        </w:rPr>
        <w:tab/>
      </w:r>
      <w:r w:rsidR="00427E39">
        <w:rPr>
          <w:rFonts w:ascii="Arial" w:hAnsi="Arial" w:cs="Arial" w:hint="eastAsia"/>
          <w:b/>
          <w:sz w:val="22"/>
        </w:rPr>
        <w:t>9.</w:t>
      </w:r>
      <w:r w:rsidR="00427E39">
        <w:rPr>
          <w:rFonts w:ascii="Arial" w:hAnsi="Arial" w:cs="Arial"/>
          <w:b/>
          <w:sz w:val="22"/>
        </w:rPr>
        <w:t>3</w:t>
      </w:r>
      <w:r w:rsidR="00427E39">
        <w:rPr>
          <w:rFonts w:ascii="Arial" w:hAnsi="Arial" w:cs="Arial" w:hint="eastAsia"/>
          <w:b/>
          <w:sz w:val="22"/>
        </w:rPr>
        <w:t>.1.</w:t>
      </w:r>
      <w:r w:rsidR="00427E39">
        <w:rPr>
          <w:rFonts w:ascii="Arial" w:hAnsi="Arial" w:cs="Arial"/>
          <w:b/>
          <w:sz w:val="22"/>
        </w:rPr>
        <w:t>5</w:t>
      </w:r>
    </w:p>
    <w:p w14:paraId="008A7033" w14:textId="77777777" w:rsidR="00DE6D61" w:rsidRDefault="00E921C9">
      <w:pPr>
        <w:spacing w:after="60"/>
        <w:ind w:left="1985" w:hanging="1985"/>
        <w:rPr>
          <w:rFonts w:ascii="Arial" w:hAnsi="Arial" w:cs="Arial"/>
          <w:b/>
          <w:sz w:val="22"/>
        </w:rPr>
      </w:pPr>
      <w:r>
        <w:rPr>
          <w:rFonts w:ascii="Arial" w:hAnsi="Arial" w:cs="Arial"/>
          <w:b/>
          <w:sz w:val="22"/>
        </w:rPr>
        <w:t>Source:</w:t>
      </w:r>
      <w:r>
        <w:rPr>
          <w:rFonts w:ascii="Arial" w:hAnsi="Arial" w:cs="Arial"/>
          <w:b/>
          <w:sz w:val="22"/>
        </w:rPr>
        <w:tab/>
        <w:t>CMCC</w:t>
      </w:r>
    </w:p>
    <w:p w14:paraId="59FF090D" w14:textId="77777777" w:rsidR="00DE6D61" w:rsidRDefault="00E921C9">
      <w:pPr>
        <w:spacing w:after="60"/>
        <w:ind w:left="1985" w:hanging="1985"/>
        <w:rPr>
          <w:rFonts w:ascii="Arial" w:hAnsi="Arial" w:cs="Arial"/>
          <w:b/>
          <w:sz w:val="22"/>
        </w:rPr>
      </w:pPr>
      <w:r>
        <w:rPr>
          <w:rFonts w:ascii="Arial" w:hAnsi="Arial" w:cs="Arial"/>
          <w:b/>
          <w:sz w:val="22"/>
        </w:rPr>
        <w:t>Document for:</w:t>
      </w:r>
      <w:r>
        <w:rPr>
          <w:rFonts w:ascii="Arial" w:hAnsi="Arial" w:cs="Arial"/>
          <w:b/>
          <w:sz w:val="22"/>
        </w:rPr>
        <w:tab/>
        <w:t>Discussion</w:t>
      </w:r>
      <w:bookmarkEnd w:id="0"/>
      <w:r w:rsidR="00D25DBC" w:rsidRPr="00D25DBC">
        <w:rPr>
          <w:rFonts w:ascii="Arial" w:hAnsi="Arial" w:cs="Arial"/>
          <w:b/>
          <w:sz w:val="22"/>
        </w:rPr>
        <w:t>/Decision</w:t>
      </w:r>
    </w:p>
    <w:p w14:paraId="280B1E3A" w14:textId="77777777" w:rsidR="00DE6D61" w:rsidRDefault="00E921C9">
      <w:pPr>
        <w:pStyle w:val="1"/>
        <w:rPr>
          <w:lang w:eastAsia="zh-CN"/>
        </w:rPr>
      </w:pPr>
      <w:r>
        <w:rPr>
          <w:rFonts w:hint="eastAsia"/>
          <w:lang w:eastAsia="zh-CN"/>
        </w:rPr>
        <w:t>Introduction</w:t>
      </w:r>
    </w:p>
    <w:p w14:paraId="4D936897" w14:textId="77777777" w:rsidR="003F6782" w:rsidRDefault="003F6782">
      <w:pPr>
        <w:spacing w:beforeLines="50" w:before="120"/>
        <w:rPr>
          <w:rFonts w:ascii="Times New Roman" w:eastAsia="宋体" w:hAnsi="Times New Roman" w:cs="Times New Roman"/>
          <w:kern w:val="0"/>
          <w:szCs w:val="20"/>
          <w:lang w:val="en-GB" w:eastAsia="en-US"/>
        </w:rPr>
      </w:pPr>
      <w:r w:rsidRPr="003F6782">
        <w:rPr>
          <w:rFonts w:ascii="Times New Roman" w:eastAsia="宋体" w:hAnsi="Times New Roman" w:cs="Times New Roman"/>
          <w:kern w:val="0"/>
          <w:szCs w:val="20"/>
          <w:lang w:val="en-GB" w:eastAsia="en-US"/>
        </w:rPr>
        <w:t>Plenty of techniques were discussed and evaluated duri</w:t>
      </w:r>
      <w:r>
        <w:rPr>
          <w:rFonts w:ascii="Times New Roman" w:eastAsia="宋体" w:hAnsi="Times New Roman" w:cs="Times New Roman"/>
          <w:kern w:val="0"/>
          <w:szCs w:val="20"/>
          <w:lang w:val="en-GB" w:eastAsia="en-US"/>
        </w:rPr>
        <w:t xml:space="preserve">ng the </w:t>
      </w:r>
      <w:r>
        <w:rPr>
          <w:rFonts w:ascii="Times New Roman" w:eastAsia="宋体" w:hAnsi="Times New Roman" w:cs="Times New Roman" w:hint="eastAsia"/>
          <w:kern w:val="0"/>
          <w:szCs w:val="20"/>
          <w:lang w:val="en-GB"/>
        </w:rPr>
        <w:t>w</w:t>
      </w:r>
      <w:r>
        <w:rPr>
          <w:rFonts w:ascii="Times New Roman" w:eastAsia="宋体" w:hAnsi="Times New Roman" w:cs="Times New Roman"/>
          <w:kern w:val="0"/>
          <w:szCs w:val="20"/>
          <w:lang w:val="en-GB" w:eastAsia="en-US"/>
        </w:rPr>
        <w:t>ork item (WI)</w:t>
      </w:r>
      <w:r w:rsidR="00795854">
        <w:rPr>
          <w:rFonts w:ascii="Times New Roman" w:eastAsia="宋体" w:hAnsi="Times New Roman" w:cs="Times New Roman"/>
          <w:kern w:val="0"/>
          <w:szCs w:val="20"/>
          <w:lang w:val="en-GB" w:eastAsia="en-US"/>
        </w:rPr>
        <w:t xml:space="preserve"> </w:t>
      </w:r>
      <w:r w:rsidR="00500C9E">
        <w:rPr>
          <w:rFonts w:ascii="Times New Roman" w:eastAsia="宋体" w:hAnsi="Times New Roman" w:cs="Times New Roman"/>
          <w:kern w:val="0"/>
          <w:szCs w:val="20"/>
          <w:lang w:val="en-GB" w:eastAsia="en-US"/>
        </w:rPr>
        <w:t>o</w:t>
      </w:r>
      <w:r>
        <w:rPr>
          <w:rFonts w:ascii="Times New Roman" w:eastAsia="宋体" w:hAnsi="Times New Roman" w:cs="Times New Roman"/>
          <w:kern w:val="0"/>
          <w:szCs w:val="20"/>
          <w:lang w:val="en-GB" w:eastAsia="en-US"/>
        </w:rPr>
        <w:t>f Rel-1</w:t>
      </w:r>
      <w:r>
        <w:rPr>
          <w:rFonts w:ascii="Times New Roman" w:eastAsia="宋体" w:hAnsi="Times New Roman" w:cs="Times New Roman" w:hint="eastAsia"/>
          <w:kern w:val="0"/>
          <w:szCs w:val="20"/>
          <w:lang w:val="en-GB"/>
        </w:rPr>
        <w:t>9</w:t>
      </w:r>
      <w:r w:rsidRPr="003F6782">
        <w:rPr>
          <w:rFonts w:ascii="Times New Roman" w:eastAsia="宋体" w:hAnsi="Times New Roman" w:cs="Times New Roman"/>
          <w:kern w:val="0"/>
          <w:szCs w:val="20"/>
          <w:lang w:val="en-GB" w:eastAsia="en-US"/>
        </w:rPr>
        <w:t xml:space="preserve"> network energy saving (NES) </w:t>
      </w:r>
      <w:r w:rsidR="00500C9E">
        <w:rPr>
          <w:rFonts w:ascii="Times New Roman" w:eastAsia="宋体" w:hAnsi="Times New Roman" w:cs="Times New Roman"/>
          <w:kern w:val="0"/>
          <w:szCs w:val="20"/>
          <w:lang w:val="en-GB" w:eastAsia="en-US"/>
        </w:rPr>
        <w:t xml:space="preserve">enhancement </w:t>
      </w:r>
      <w:r w:rsidR="007C3775">
        <w:rPr>
          <w:rFonts w:ascii="Times New Roman" w:eastAsia="宋体" w:hAnsi="Times New Roman" w:cs="Times New Roman"/>
          <w:kern w:val="0"/>
          <w:szCs w:val="20"/>
          <w:lang w:val="en-GB" w:eastAsia="en-US"/>
        </w:rPr>
        <w:fldChar w:fldCharType="begin"/>
      </w:r>
      <w:r w:rsidR="007C3775">
        <w:rPr>
          <w:rFonts w:ascii="Times New Roman" w:eastAsia="宋体" w:hAnsi="Times New Roman" w:cs="Times New Roman"/>
          <w:kern w:val="0"/>
          <w:szCs w:val="20"/>
          <w:lang w:val="en-GB" w:eastAsia="en-US"/>
        </w:rPr>
        <w:instrText xml:space="preserve"> REF _Ref168072135 \r \h </w:instrText>
      </w:r>
      <w:r w:rsidR="007C3775">
        <w:rPr>
          <w:rFonts w:ascii="Times New Roman" w:eastAsia="宋体" w:hAnsi="Times New Roman" w:cs="Times New Roman"/>
          <w:kern w:val="0"/>
          <w:szCs w:val="20"/>
          <w:lang w:val="en-GB" w:eastAsia="en-US"/>
        </w:rPr>
      </w:r>
      <w:r w:rsidR="007C3775">
        <w:rPr>
          <w:rFonts w:ascii="Times New Roman" w:eastAsia="宋体" w:hAnsi="Times New Roman" w:cs="Times New Roman"/>
          <w:kern w:val="0"/>
          <w:szCs w:val="20"/>
          <w:lang w:val="en-GB" w:eastAsia="en-US"/>
        </w:rPr>
        <w:fldChar w:fldCharType="separate"/>
      </w:r>
      <w:r w:rsidR="007C3775">
        <w:rPr>
          <w:rFonts w:ascii="Times New Roman" w:eastAsia="宋体" w:hAnsi="Times New Roman" w:cs="Times New Roman"/>
          <w:kern w:val="0"/>
          <w:szCs w:val="20"/>
          <w:lang w:val="en-GB" w:eastAsia="en-US"/>
        </w:rPr>
        <w:t>[1]</w:t>
      </w:r>
      <w:r w:rsidR="007C3775">
        <w:rPr>
          <w:rFonts w:ascii="Times New Roman" w:eastAsia="宋体" w:hAnsi="Times New Roman" w:cs="Times New Roman"/>
          <w:kern w:val="0"/>
          <w:szCs w:val="20"/>
          <w:lang w:val="en-GB" w:eastAsia="en-US"/>
        </w:rPr>
        <w:fldChar w:fldCharType="end"/>
      </w:r>
      <w:r w:rsidRPr="003F6782">
        <w:rPr>
          <w:rFonts w:ascii="Times New Roman" w:eastAsia="宋体" w:hAnsi="Times New Roman" w:cs="Times New Roman"/>
          <w:kern w:val="0"/>
          <w:szCs w:val="20"/>
          <w:lang w:val="en-GB" w:eastAsia="en-US"/>
        </w:rPr>
        <w:t xml:space="preserve">, and some of them were set up for the </w:t>
      </w:r>
      <w:r w:rsidR="00500C9E">
        <w:rPr>
          <w:rFonts w:ascii="Times New Roman" w:eastAsia="宋体" w:hAnsi="Times New Roman" w:cs="Times New Roman"/>
          <w:kern w:val="0"/>
          <w:szCs w:val="20"/>
          <w:lang w:val="en-GB" w:eastAsia="en-US"/>
        </w:rPr>
        <w:t>study phase</w:t>
      </w:r>
      <w:r w:rsidRPr="003F6782">
        <w:rPr>
          <w:rFonts w:ascii="Times New Roman" w:eastAsia="宋体" w:hAnsi="Times New Roman" w:cs="Times New Roman"/>
          <w:kern w:val="0"/>
          <w:szCs w:val="20"/>
          <w:lang w:val="en-GB" w:eastAsia="en-US"/>
        </w:rPr>
        <w:t>, including:</w:t>
      </w:r>
    </w:p>
    <w:tbl>
      <w:tblPr>
        <w:tblStyle w:val="afd"/>
        <w:tblW w:w="0" w:type="auto"/>
        <w:tblLook w:val="04A0" w:firstRow="1" w:lastRow="0" w:firstColumn="1" w:lastColumn="0" w:noHBand="0" w:noVBand="1"/>
      </w:tblPr>
      <w:tblGrid>
        <w:gridCol w:w="9962"/>
      </w:tblGrid>
      <w:tr w:rsidR="002A7911" w:rsidRPr="002A7911" w14:paraId="54291088" w14:textId="77777777" w:rsidTr="007316F5">
        <w:tc>
          <w:tcPr>
            <w:tcW w:w="9962" w:type="dxa"/>
          </w:tcPr>
          <w:p w14:paraId="2BF6F546" w14:textId="77777777" w:rsidR="00FD29F1" w:rsidRPr="00FD29F1" w:rsidRDefault="00FD29F1" w:rsidP="00FD29F1">
            <w:pPr>
              <w:spacing w:after="120" w:line="288" w:lineRule="auto"/>
              <w:rPr>
                <w:rFonts w:ascii="Times New Roman" w:eastAsia="宋体" w:hAnsi="Times New Roman" w:cs="Times New Roman"/>
                <w:kern w:val="0"/>
                <w:sz w:val="20"/>
                <w:szCs w:val="20"/>
              </w:rPr>
            </w:pPr>
            <w:r w:rsidRPr="00FD29F1">
              <w:rPr>
                <w:rFonts w:ascii="Times New Roman" w:eastAsia="宋体" w:hAnsi="Times New Roman" w:cs="Times New Roman"/>
                <w:kern w:val="0"/>
                <w:sz w:val="20"/>
                <w:szCs w:val="20"/>
              </w:rPr>
              <w:t>2. Study procedures and signaling method(s) to support on-demand SIB1 for UEs in idle/inactive mode, including: [RAN1/2/3]</w:t>
            </w:r>
          </w:p>
          <w:p w14:paraId="3C2C3A86" w14:textId="77777777" w:rsidR="00FD29F1" w:rsidRPr="00FD29F1" w:rsidRDefault="00FD29F1" w:rsidP="00FD29F1">
            <w:pPr>
              <w:widowControl/>
              <w:numPr>
                <w:ilvl w:val="1"/>
                <w:numId w:val="12"/>
              </w:numPr>
              <w:spacing w:beforeLines="50" w:afterLines="50" w:after="120" w:line="288" w:lineRule="auto"/>
              <w:ind w:left="1049" w:hanging="329"/>
              <w:rPr>
                <w:rFonts w:ascii="Times New Roman" w:eastAsia="等线" w:hAnsi="Times New Roman" w:cs="Times New Roman"/>
                <w:bCs/>
                <w:kern w:val="0"/>
                <w:sz w:val="20"/>
                <w:szCs w:val="20"/>
              </w:rPr>
            </w:pPr>
            <w:r w:rsidRPr="00FD29F1">
              <w:rPr>
                <w:rFonts w:ascii="Times New Roman" w:eastAsia="等线" w:hAnsi="Times New Roman" w:cs="Times New Roman"/>
                <w:bCs/>
                <w:kern w:val="0"/>
                <w:sz w:val="20"/>
                <w:szCs w:val="20"/>
              </w:rPr>
              <w:t>Triggering method by uplink wake-up-signal using an existing signal/channel.</w:t>
            </w:r>
          </w:p>
          <w:p w14:paraId="07CDF416" w14:textId="77777777" w:rsidR="00FD29F1" w:rsidRPr="00FD29F1" w:rsidRDefault="00FD29F1" w:rsidP="00FD29F1">
            <w:pPr>
              <w:widowControl/>
              <w:numPr>
                <w:ilvl w:val="1"/>
                <w:numId w:val="12"/>
              </w:numPr>
              <w:spacing w:beforeLines="50" w:afterLines="50" w:after="120" w:line="288" w:lineRule="auto"/>
              <w:ind w:left="1049" w:hanging="329"/>
              <w:rPr>
                <w:rFonts w:ascii="Times New Roman" w:eastAsia="等线" w:hAnsi="Times New Roman" w:cs="Times New Roman"/>
                <w:bCs/>
                <w:kern w:val="0"/>
                <w:sz w:val="20"/>
                <w:szCs w:val="20"/>
              </w:rPr>
            </w:pPr>
            <w:r w:rsidRPr="00FD29F1">
              <w:rPr>
                <w:rFonts w:ascii="Times New Roman" w:eastAsia="等线" w:hAnsi="Times New Roman" w:cs="Times New Roman"/>
                <w:bCs/>
                <w:kern w:val="0"/>
                <w:sz w:val="20"/>
                <w:szCs w:val="20"/>
              </w:rPr>
              <w:t xml:space="preserve">Wake-up-signal configuration provisioning to UE </w:t>
            </w:r>
          </w:p>
          <w:p w14:paraId="03199576" w14:textId="77777777" w:rsidR="00FD29F1" w:rsidRPr="00FD29F1" w:rsidRDefault="00FD29F1" w:rsidP="00FD29F1">
            <w:pPr>
              <w:widowControl/>
              <w:numPr>
                <w:ilvl w:val="0"/>
                <w:numId w:val="18"/>
              </w:numPr>
              <w:spacing w:beforeLines="50" w:afterLines="50" w:after="120" w:line="288" w:lineRule="auto"/>
              <w:jc w:val="left"/>
              <w:rPr>
                <w:rFonts w:ascii="Times New Roman" w:eastAsia="MS Mincho" w:hAnsi="Times New Roman" w:cs="宋体"/>
                <w:kern w:val="0"/>
                <w:sz w:val="20"/>
                <w:szCs w:val="20"/>
                <w:lang w:val="en-GB"/>
              </w:rPr>
            </w:pPr>
            <w:r w:rsidRPr="00FD29F1">
              <w:rPr>
                <w:rFonts w:ascii="Times New Roman" w:eastAsia="MS Mincho" w:hAnsi="Times New Roman" w:cs="宋体"/>
                <w:kern w:val="0"/>
                <w:sz w:val="20"/>
                <w:szCs w:val="20"/>
                <w:lang w:val="en-GB"/>
              </w:rPr>
              <w:t>Note: No modification of SSB will be discussed under this objective</w:t>
            </w:r>
          </w:p>
          <w:p w14:paraId="07877C74" w14:textId="77777777" w:rsidR="00FD29F1" w:rsidRPr="00FD29F1" w:rsidRDefault="00FD29F1" w:rsidP="00FD29F1">
            <w:pPr>
              <w:widowControl/>
              <w:numPr>
                <w:ilvl w:val="1"/>
                <w:numId w:val="12"/>
              </w:numPr>
              <w:spacing w:beforeLines="50" w:afterLines="50" w:after="120" w:line="288" w:lineRule="auto"/>
              <w:ind w:left="1049" w:hanging="329"/>
              <w:rPr>
                <w:rFonts w:ascii="Times New Roman" w:eastAsia="等线" w:hAnsi="Times New Roman" w:cs="Times New Roman"/>
                <w:bCs/>
                <w:kern w:val="0"/>
                <w:sz w:val="20"/>
                <w:szCs w:val="20"/>
              </w:rPr>
            </w:pPr>
            <w:r w:rsidRPr="00FD29F1">
              <w:rPr>
                <w:rFonts w:ascii="Times New Roman" w:eastAsia="宋体" w:hAnsi="Times New Roman" w:cs="Times New Roman"/>
                <w:iCs/>
                <w:kern w:val="0"/>
                <w:sz w:val="20"/>
                <w:szCs w:val="20"/>
              </w:rPr>
              <w:t>I</w:t>
            </w:r>
            <w:r w:rsidRPr="00FD29F1">
              <w:rPr>
                <w:rFonts w:ascii="Times New Roman" w:eastAsia="等线" w:hAnsi="Times New Roman" w:cs="Times New Roman"/>
                <w:bCs/>
                <w:kern w:val="0"/>
                <w:sz w:val="20"/>
                <w:szCs w:val="20"/>
              </w:rPr>
              <w:t>nformation exchange between gNBs at least for the configuration of wake-up signal, if necessary.</w:t>
            </w:r>
          </w:p>
          <w:p w14:paraId="06C87B26" w14:textId="20955C17" w:rsidR="007316F5" w:rsidRPr="007316F5" w:rsidRDefault="00FD29F1" w:rsidP="007316F5">
            <w:pPr>
              <w:widowControl/>
              <w:numPr>
                <w:ilvl w:val="1"/>
                <w:numId w:val="12"/>
              </w:numPr>
              <w:spacing w:beforeLines="50" w:afterLines="50" w:after="120" w:line="288" w:lineRule="auto"/>
              <w:ind w:left="1049" w:hanging="329"/>
              <w:rPr>
                <w:rFonts w:ascii="Times New Roman" w:hAnsi="Times New Roman" w:cs="Times New Roman"/>
              </w:rPr>
            </w:pPr>
            <w:r w:rsidRPr="00100B4E">
              <w:rPr>
                <w:rFonts w:ascii="Times New Roman" w:eastAsia="等线" w:hAnsi="Times New Roman" w:cs="Times New Roman"/>
                <w:bCs/>
                <w:kern w:val="0"/>
                <w:sz w:val="20"/>
                <w:szCs w:val="20"/>
                <w:highlight w:val="yellow"/>
              </w:rPr>
              <w:t>Checkpoint for normative work in RAN#105</w:t>
            </w:r>
          </w:p>
        </w:tc>
      </w:tr>
    </w:tbl>
    <w:p w14:paraId="6279463E" w14:textId="4FDF06DC" w:rsidR="00E97125" w:rsidRDefault="00E921C9">
      <w:pPr>
        <w:spacing w:beforeLines="50" w:before="120"/>
        <w:rPr>
          <w:rFonts w:ascii="Times New Roman" w:hAnsi="Times New Roman" w:cs="Times New Roman"/>
        </w:rPr>
      </w:pPr>
      <w:r>
        <w:rPr>
          <w:rFonts w:ascii="Times New Roman" w:hAnsi="Times New Roman" w:cs="Times New Roman"/>
        </w:rPr>
        <w:t xml:space="preserve">In this contribution, </w:t>
      </w:r>
      <w:r>
        <w:rPr>
          <w:rFonts w:ascii="Times New Roman" w:hAnsi="Times New Roman" w:cs="Times New Roman" w:hint="eastAsia"/>
        </w:rPr>
        <w:t xml:space="preserve">we provide our views on </w:t>
      </w:r>
      <w:r w:rsidR="003E7266">
        <w:rPr>
          <w:rFonts w:ascii="Times New Roman" w:hAnsi="Times New Roman" w:cs="Times New Roman"/>
        </w:rPr>
        <w:t>the scope of Rel-19 NES enhancement</w:t>
      </w:r>
      <w:r>
        <w:rPr>
          <w:rFonts w:ascii="Times New Roman" w:hAnsi="Times New Roman" w:cs="Times New Roman"/>
        </w:rPr>
        <w:t>.</w:t>
      </w:r>
      <w:r w:rsidR="003E7266">
        <w:rPr>
          <w:rFonts w:ascii="Times New Roman" w:hAnsi="Times New Roman" w:cs="Times New Roman"/>
        </w:rPr>
        <w:t xml:space="preserve"> Including </w:t>
      </w:r>
      <w:r w:rsidR="00410FC1">
        <w:rPr>
          <w:rFonts w:ascii="Times New Roman" w:hAnsi="Times New Roman" w:cs="Times New Roman"/>
        </w:rPr>
        <w:t>the background</w:t>
      </w:r>
      <w:r w:rsidR="00C53917">
        <w:rPr>
          <w:rFonts w:ascii="Times New Roman" w:hAnsi="Times New Roman" w:cs="Times New Roman"/>
        </w:rPr>
        <w:t xml:space="preserve"> for on-demand SIB1</w:t>
      </w:r>
      <w:r w:rsidR="00410FC1">
        <w:rPr>
          <w:rFonts w:ascii="Times New Roman" w:hAnsi="Times New Roman" w:cs="Times New Roman"/>
        </w:rPr>
        <w:t xml:space="preserve"> during study phase</w:t>
      </w:r>
      <w:r w:rsidR="00C53917">
        <w:rPr>
          <w:rFonts w:ascii="Times New Roman" w:hAnsi="Times New Roman" w:cs="Times New Roman"/>
        </w:rPr>
        <w:t>,</w:t>
      </w:r>
      <w:r w:rsidR="00410FC1">
        <w:rPr>
          <w:rFonts w:ascii="Times New Roman" w:hAnsi="Times New Roman" w:cs="Times New Roman"/>
        </w:rPr>
        <w:t xml:space="preserve"> </w:t>
      </w:r>
      <w:r w:rsidR="00F56D46">
        <w:rPr>
          <w:rFonts w:ascii="Times New Roman" w:hAnsi="Times New Roman" w:cs="Times New Roman"/>
        </w:rPr>
        <w:t>discussion on potential cases</w:t>
      </w:r>
      <w:r w:rsidR="00BE0F06">
        <w:rPr>
          <w:rFonts w:ascii="Times New Roman" w:hAnsi="Times New Roman" w:cs="Times New Roman"/>
        </w:rPr>
        <w:t xml:space="preserve"> </w:t>
      </w:r>
      <w:r w:rsidR="004F3386">
        <w:rPr>
          <w:rFonts w:ascii="Times New Roman" w:hAnsi="Times New Roman" w:cs="Times New Roman"/>
        </w:rPr>
        <w:t>and consideration</w:t>
      </w:r>
      <w:r w:rsidR="00F91FC9">
        <w:rPr>
          <w:rFonts w:ascii="Times New Roman" w:hAnsi="Times New Roman" w:cs="Times New Roman"/>
        </w:rPr>
        <w:t xml:space="preserve"> for </w:t>
      </w:r>
      <w:r w:rsidR="00905D4D">
        <w:rPr>
          <w:rFonts w:ascii="Times New Roman" w:hAnsi="Times New Roman" w:cs="Times New Roman"/>
        </w:rPr>
        <w:t>revised WID</w:t>
      </w:r>
      <w:r w:rsidR="00F91FC9">
        <w:rPr>
          <w:rFonts w:ascii="Times New Roman" w:hAnsi="Times New Roman" w:cs="Times New Roman"/>
        </w:rPr>
        <w:t>.</w:t>
      </w:r>
    </w:p>
    <w:p w14:paraId="5CDCE5E6" w14:textId="77777777" w:rsidR="003E58C0" w:rsidRPr="003E58C0" w:rsidRDefault="003E58C0" w:rsidP="00936433">
      <w:pPr>
        <w:rPr>
          <w:rFonts w:ascii="Times New Roman" w:hAnsi="Times New Roman" w:cs="Times New Roman"/>
        </w:rPr>
      </w:pPr>
    </w:p>
    <w:p w14:paraId="3E05F2DF" w14:textId="14619075" w:rsidR="00DE6D61" w:rsidRDefault="0002447A">
      <w:pPr>
        <w:pStyle w:val="1"/>
        <w:rPr>
          <w:lang w:eastAsia="zh-CN"/>
        </w:rPr>
      </w:pPr>
      <w:r>
        <w:rPr>
          <w:lang w:val="en-US" w:eastAsia="zh-CN"/>
        </w:rPr>
        <w:t xml:space="preserve">Background </w:t>
      </w:r>
      <w:r w:rsidR="009972EA">
        <w:rPr>
          <w:lang w:val="en-US" w:eastAsia="zh-CN"/>
        </w:rPr>
        <w:t xml:space="preserve">for </w:t>
      </w:r>
      <w:r>
        <w:rPr>
          <w:lang w:val="en-US" w:eastAsia="zh-CN"/>
        </w:rPr>
        <w:t>on-demand SIB1</w:t>
      </w:r>
      <w:r w:rsidR="009972EA" w:rsidRPr="009972EA">
        <w:rPr>
          <w:lang w:val="en-US" w:eastAsia="zh-CN"/>
        </w:rPr>
        <w:t xml:space="preserve"> </w:t>
      </w:r>
      <w:r w:rsidR="009972EA">
        <w:rPr>
          <w:lang w:val="en-US" w:eastAsia="zh-CN"/>
        </w:rPr>
        <w:t>during study phase</w:t>
      </w:r>
    </w:p>
    <w:p w14:paraId="1878E40D" w14:textId="3612743B" w:rsidR="002F26D6" w:rsidRDefault="002F26D6" w:rsidP="004E46C2">
      <w:pPr>
        <w:spacing w:before="120"/>
        <w:rPr>
          <w:rFonts w:ascii="Times New Roman" w:hAnsi="Times New Roman" w:cs="Times New Roman"/>
        </w:rPr>
      </w:pPr>
      <w:r>
        <w:rPr>
          <w:rFonts w:ascii="Times New Roman" w:hAnsi="Times New Roman" w:cs="Times New Roman"/>
        </w:rPr>
        <w:t xml:space="preserve">In this section, we first introduce the background </w:t>
      </w:r>
      <w:r w:rsidR="009972EA">
        <w:rPr>
          <w:rFonts w:ascii="Times New Roman" w:hAnsi="Times New Roman" w:cs="Times New Roman"/>
        </w:rPr>
        <w:t>for on-demand SIB1 during study phase.</w:t>
      </w:r>
    </w:p>
    <w:p w14:paraId="054336DF" w14:textId="2895DE2B" w:rsidR="00FE101A" w:rsidRDefault="00FA3716" w:rsidP="004E46C2">
      <w:pPr>
        <w:spacing w:before="120"/>
        <w:rPr>
          <w:rFonts w:ascii="Times New Roman" w:hAnsi="Times New Roman" w:cs="Times New Roman"/>
        </w:rPr>
      </w:pPr>
      <w:r>
        <w:rPr>
          <w:rFonts w:ascii="Times New Roman" w:hAnsi="Times New Roman" w:cs="Times New Roman"/>
        </w:rPr>
        <w:t xml:space="preserve">The motivation </w:t>
      </w:r>
      <w:r w:rsidR="00061C2D">
        <w:rPr>
          <w:rFonts w:ascii="Times New Roman" w:hAnsi="Times New Roman" w:cs="Times New Roman"/>
        </w:rPr>
        <w:t>of</w:t>
      </w:r>
      <w:r w:rsidR="003E137F">
        <w:rPr>
          <w:rFonts w:ascii="Times New Roman" w:hAnsi="Times New Roman" w:cs="Times New Roman"/>
        </w:rPr>
        <w:t xml:space="preserve"> </w:t>
      </w:r>
      <w:r w:rsidR="007C1451">
        <w:rPr>
          <w:rFonts w:ascii="Times New Roman" w:hAnsi="Times New Roman" w:cs="Times New Roman"/>
        </w:rPr>
        <w:t>on-demand</w:t>
      </w:r>
      <w:r w:rsidR="00FA721F">
        <w:rPr>
          <w:rFonts w:ascii="Times New Roman" w:hAnsi="Times New Roman" w:cs="Times New Roman"/>
        </w:rPr>
        <w:t xml:space="preserve"> SIB1</w:t>
      </w:r>
      <w:r w:rsidR="00601B27">
        <w:rPr>
          <w:rFonts w:ascii="Times New Roman" w:hAnsi="Times New Roman" w:cs="Times New Roman"/>
        </w:rPr>
        <w:t xml:space="preserve"> </w:t>
      </w:r>
      <w:r w:rsidR="002E42F9">
        <w:rPr>
          <w:rFonts w:ascii="Times New Roman" w:hAnsi="Times New Roman" w:cs="Times New Roman" w:hint="eastAsia"/>
        </w:rPr>
        <w:t>is</w:t>
      </w:r>
      <w:r w:rsidR="002E42F9">
        <w:rPr>
          <w:rFonts w:ascii="Times New Roman" w:hAnsi="Times New Roman" w:cs="Times New Roman"/>
        </w:rPr>
        <w:t xml:space="preserve"> to</w:t>
      </w:r>
      <w:r w:rsidR="009465B0">
        <w:rPr>
          <w:rFonts w:ascii="Times New Roman" w:hAnsi="Times New Roman" w:cs="Times New Roman"/>
        </w:rPr>
        <w:t xml:space="preserve"> </w:t>
      </w:r>
      <w:r w:rsidR="00B36063">
        <w:rPr>
          <w:rFonts w:ascii="Times New Roman" w:hAnsi="Times New Roman" w:cs="Times New Roman"/>
        </w:rPr>
        <w:t>not</w:t>
      </w:r>
      <w:r w:rsidR="004B1C74">
        <w:rPr>
          <w:rFonts w:ascii="Times New Roman" w:hAnsi="Times New Roman" w:cs="Times New Roman"/>
        </w:rPr>
        <w:t xml:space="preserve"> periodically</w:t>
      </w:r>
      <w:r w:rsidR="0081250A">
        <w:rPr>
          <w:rFonts w:ascii="Times New Roman" w:hAnsi="Times New Roman" w:cs="Times New Roman"/>
        </w:rPr>
        <w:t xml:space="preserve"> transmi</w:t>
      </w:r>
      <w:r w:rsidR="00B36063">
        <w:rPr>
          <w:rFonts w:ascii="Times New Roman" w:hAnsi="Times New Roman" w:cs="Times New Roman"/>
        </w:rPr>
        <w:t xml:space="preserve">t </w:t>
      </w:r>
      <w:r w:rsidR="001071F4">
        <w:rPr>
          <w:rFonts w:ascii="Times New Roman" w:hAnsi="Times New Roman" w:cs="Times New Roman"/>
        </w:rPr>
        <w:t>the</w:t>
      </w:r>
      <w:r w:rsidR="00327022">
        <w:rPr>
          <w:rFonts w:ascii="Times New Roman" w:hAnsi="Times New Roman" w:cs="Times New Roman"/>
        </w:rPr>
        <w:t xml:space="preserve"> NES</w:t>
      </w:r>
      <w:r w:rsidR="00B36063">
        <w:rPr>
          <w:rFonts w:ascii="Times New Roman" w:hAnsi="Times New Roman" w:cs="Times New Roman"/>
        </w:rPr>
        <w:t xml:space="preserve"> cell’s SIB1 by defeault</w:t>
      </w:r>
      <w:r w:rsidR="006F5F00">
        <w:rPr>
          <w:rFonts w:ascii="Times New Roman" w:hAnsi="Times New Roman" w:cs="Times New Roman" w:hint="eastAsia"/>
        </w:rPr>
        <w:t>,</w:t>
      </w:r>
      <w:r w:rsidR="004A6DA5">
        <w:rPr>
          <w:rFonts w:ascii="Times New Roman" w:hAnsi="Times New Roman" w:cs="Times New Roman"/>
        </w:rPr>
        <w:t xml:space="preserve"> so that the network can </w:t>
      </w:r>
      <w:r w:rsidR="00CE2FFF">
        <w:rPr>
          <w:rFonts w:ascii="Times New Roman" w:hAnsi="Times New Roman" w:cs="Times New Roman"/>
        </w:rPr>
        <w:t xml:space="preserve">significantly </w:t>
      </w:r>
      <w:r w:rsidR="004A6DA5">
        <w:rPr>
          <w:rFonts w:ascii="Times New Roman" w:hAnsi="Times New Roman" w:cs="Times New Roman"/>
        </w:rPr>
        <w:t>save some</w:t>
      </w:r>
      <w:r w:rsidR="006F5F00">
        <w:rPr>
          <w:rFonts w:ascii="Times New Roman" w:hAnsi="Times New Roman" w:cs="Times New Roman"/>
        </w:rPr>
        <w:t xml:space="preserve"> energy</w:t>
      </w:r>
      <w:r w:rsidR="00980EF9">
        <w:rPr>
          <w:rFonts w:ascii="Times New Roman" w:hAnsi="Times New Roman" w:cs="Times New Roman"/>
        </w:rPr>
        <w:t>.</w:t>
      </w:r>
      <w:r w:rsidR="002E42F9">
        <w:rPr>
          <w:rFonts w:ascii="Times New Roman" w:hAnsi="Times New Roman" w:cs="Times New Roman"/>
        </w:rPr>
        <w:t xml:space="preserve"> </w:t>
      </w:r>
      <w:r w:rsidR="00F21763">
        <w:rPr>
          <w:rFonts w:ascii="Times New Roman" w:hAnsi="Times New Roman" w:cs="Times New Roman"/>
        </w:rPr>
        <w:t>At the same time, the</w:t>
      </w:r>
      <w:r w:rsidR="00D54316">
        <w:rPr>
          <w:rFonts w:ascii="Times New Roman" w:hAnsi="Times New Roman" w:cs="Times New Roman"/>
        </w:rPr>
        <w:t xml:space="preserve"> UE can transmit a UL WUS to request </w:t>
      </w:r>
      <w:r w:rsidR="00A35C2D">
        <w:rPr>
          <w:rFonts w:ascii="Times New Roman" w:hAnsi="Times New Roman" w:cs="Times New Roman"/>
        </w:rPr>
        <w:t>NES cell’s</w:t>
      </w:r>
      <w:r w:rsidR="00D54316">
        <w:rPr>
          <w:rFonts w:ascii="Times New Roman" w:hAnsi="Times New Roman" w:cs="Times New Roman"/>
        </w:rPr>
        <w:t xml:space="preserve"> SIB1 when needed, and the configuration of UL WUS can be </w:t>
      </w:r>
      <w:r w:rsidR="00876548">
        <w:rPr>
          <w:rFonts w:ascii="Times New Roman" w:hAnsi="Times New Roman" w:cs="Times New Roman"/>
        </w:rPr>
        <w:t>pre-configured to the UE by network.</w:t>
      </w:r>
    </w:p>
    <w:p w14:paraId="5F3F8A56" w14:textId="3D652B97" w:rsidR="00416BAF" w:rsidRPr="006F5CDF" w:rsidRDefault="00A940E6" w:rsidP="006F5CDF">
      <w:pPr>
        <w:spacing w:before="120"/>
        <w:rPr>
          <w:rFonts w:ascii="Times New Roman" w:hAnsi="Times New Roman" w:cs="Times New Roman"/>
        </w:rPr>
      </w:pPr>
      <w:r>
        <w:rPr>
          <w:rFonts w:ascii="Times New Roman" w:hAnsi="Times New Roman" w:cs="Times New Roman"/>
        </w:rPr>
        <w:t>During</w:t>
      </w:r>
      <w:r w:rsidR="001E739F">
        <w:rPr>
          <w:rFonts w:ascii="Times New Roman" w:hAnsi="Times New Roman" w:cs="Times New Roman"/>
        </w:rPr>
        <w:t xml:space="preserve"> the </w:t>
      </w:r>
      <w:r w:rsidR="00391519">
        <w:rPr>
          <w:rFonts w:ascii="Times New Roman" w:hAnsi="Times New Roman" w:cs="Times New Roman"/>
        </w:rPr>
        <w:t>study</w:t>
      </w:r>
      <w:r w:rsidR="0065238F">
        <w:rPr>
          <w:rFonts w:ascii="Times New Roman" w:hAnsi="Times New Roman" w:cs="Times New Roman"/>
        </w:rPr>
        <w:t xml:space="preserve"> </w:t>
      </w:r>
      <w:r w:rsidR="00E05235">
        <w:rPr>
          <w:rFonts w:ascii="Times New Roman" w:hAnsi="Times New Roman" w:cs="Times New Roman"/>
        </w:rPr>
        <w:t>phase</w:t>
      </w:r>
      <w:r w:rsidR="00712CA0">
        <w:rPr>
          <w:rFonts w:ascii="Times New Roman" w:hAnsi="Times New Roman" w:cs="Times New Roman"/>
        </w:rPr>
        <w:t xml:space="preserve">, </w:t>
      </w:r>
      <w:r w:rsidR="00E05235">
        <w:rPr>
          <w:rFonts w:ascii="Times New Roman" w:hAnsi="Times New Roman" w:cs="Times New Roman"/>
        </w:rPr>
        <w:t>RAN</w:t>
      </w:r>
      <w:r w:rsidR="00CF02CB">
        <w:rPr>
          <w:rFonts w:ascii="Times New Roman" w:hAnsi="Times New Roman" w:cs="Times New Roman"/>
        </w:rPr>
        <w:t>1</w:t>
      </w:r>
      <w:r w:rsidR="0046091D">
        <w:rPr>
          <w:rFonts w:ascii="Times New Roman" w:hAnsi="Times New Roman" w:cs="Times New Roman"/>
        </w:rPr>
        <w:t>/2/</w:t>
      </w:r>
      <w:r w:rsidR="008346E0">
        <w:rPr>
          <w:rFonts w:ascii="Times New Roman" w:hAnsi="Times New Roman" w:cs="Times New Roman"/>
        </w:rPr>
        <w:t>3</w:t>
      </w:r>
      <w:r w:rsidR="00E05235">
        <w:rPr>
          <w:rFonts w:ascii="Times New Roman" w:hAnsi="Times New Roman" w:cs="Times New Roman"/>
        </w:rPr>
        <w:t xml:space="preserve"> </w:t>
      </w:r>
      <w:r w:rsidR="00A30D1E">
        <w:rPr>
          <w:rFonts w:ascii="Times New Roman" w:hAnsi="Times New Roman" w:cs="Times New Roman"/>
        </w:rPr>
        <w:t>ha</w:t>
      </w:r>
      <w:r w:rsidR="00833489">
        <w:rPr>
          <w:rFonts w:ascii="Times New Roman" w:hAnsi="Times New Roman" w:cs="Times New Roman"/>
        </w:rPr>
        <w:t>d a</w:t>
      </w:r>
      <w:r>
        <w:rPr>
          <w:rFonts w:ascii="Times New Roman" w:hAnsi="Times New Roman" w:cs="Times New Roman"/>
        </w:rPr>
        <w:t xml:space="preserve"> thoroughly discussion </w:t>
      </w:r>
      <w:r w:rsidR="00473657">
        <w:rPr>
          <w:rFonts w:ascii="Times New Roman" w:hAnsi="Times New Roman" w:cs="Times New Roman"/>
        </w:rPr>
        <w:t xml:space="preserve">and </w:t>
      </w:r>
      <w:r w:rsidR="00184C6D">
        <w:rPr>
          <w:rFonts w:ascii="Times New Roman" w:hAnsi="Times New Roman" w:cs="Times New Roman" w:hint="eastAsia"/>
        </w:rPr>
        <w:t>fo</w:t>
      </w:r>
      <w:r w:rsidR="00D640F8">
        <w:rPr>
          <w:rFonts w:ascii="Times New Roman" w:hAnsi="Times New Roman" w:cs="Times New Roman" w:hint="eastAsia"/>
        </w:rPr>
        <w:t>c</w:t>
      </w:r>
      <w:r w:rsidR="00184C6D">
        <w:rPr>
          <w:rFonts w:ascii="Times New Roman" w:hAnsi="Times New Roman" w:cs="Times New Roman"/>
        </w:rPr>
        <w:t>u</w:t>
      </w:r>
      <w:r w:rsidR="00D640F8">
        <w:rPr>
          <w:rFonts w:ascii="Times New Roman" w:hAnsi="Times New Roman" w:cs="Times New Roman"/>
        </w:rPr>
        <w:t>s</w:t>
      </w:r>
      <w:r w:rsidR="00473A87">
        <w:rPr>
          <w:rFonts w:ascii="Times New Roman" w:hAnsi="Times New Roman" w:cs="Times New Roman"/>
        </w:rPr>
        <w:t>ed</w:t>
      </w:r>
      <w:r w:rsidR="00D640F8">
        <w:rPr>
          <w:rFonts w:ascii="Times New Roman" w:hAnsi="Times New Roman" w:cs="Times New Roman"/>
        </w:rPr>
        <w:t xml:space="preserve"> on the following </w:t>
      </w:r>
      <w:r w:rsidR="00DD357E">
        <w:rPr>
          <w:rFonts w:ascii="Times New Roman" w:hAnsi="Times New Roman" w:cs="Times New Roman"/>
        </w:rPr>
        <w:t>potential case</w:t>
      </w:r>
      <w:r w:rsidR="00A740E1">
        <w:rPr>
          <w:rFonts w:ascii="Times New Roman" w:hAnsi="Times New Roman" w:cs="Times New Roman"/>
        </w:rPr>
        <w:t>s</w:t>
      </w:r>
      <w:r w:rsidR="00885354">
        <w:rPr>
          <w:rFonts w:ascii="Times New Roman" w:hAnsi="Times New Roman" w:cs="Times New Roman"/>
        </w:rPr>
        <w:t xml:space="preserve"> [2]</w:t>
      </w:r>
      <w:r w:rsidR="00862FD6">
        <w:rPr>
          <w:rFonts w:ascii="Times New Roman" w:hAnsi="Times New Roman" w:cs="Times New Roman"/>
        </w:rPr>
        <w:t>:</w:t>
      </w:r>
    </w:p>
    <w:tbl>
      <w:tblPr>
        <w:tblStyle w:val="TableGrid1"/>
        <w:tblW w:w="0" w:type="auto"/>
        <w:tblLook w:val="04A0" w:firstRow="1" w:lastRow="0" w:firstColumn="1" w:lastColumn="0" w:noHBand="0" w:noVBand="1"/>
      </w:tblPr>
      <w:tblGrid>
        <w:gridCol w:w="9855"/>
      </w:tblGrid>
      <w:tr w:rsidR="00327DA0" w:rsidRPr="00427913" w14:paraId="1A7935B5" w14:textId="77777777" w:rsidTr="002F26D6">
        <w:tc>
          <w:tcPr>
            <w:tcW w:w="9855" w:type="dxa"/>
          </w:tcPr>
          <w:p w14:paraId="391778B1" w14:textId="1C7A69B7" w:rsidR="007D39BE" w:rsidRPr="007D39BE" w:rsidRDefault="007D39BE" w:rsidP="007D39BE">
            <w:pPr>
              <w:widowControl/>
              <w:jc w:val="left"/>
              <w:rPr>
                <w:rFonts w:ascii="Times" w:eastAsia="Batang" w:hAnsi="Times" w:cs="Times New Roman"/>
                <w:b/>
                <w:bCs/>
                <w:kern w:val="0"/>
                <w:sz w:val="20"/>
                <w:szCs w:val="24"/>
                <w:highlight w:val="green"/>
                <w:lang w:val="en-GB" w:eastAsia="x-none"/>
              </w:rPr>
            </w:pPr>
            <w:r w:rsidRPr="007D39BE">
              <w:rPr>
                <w:rFonts w:ascii="Times" w:eastAsia="Batang" w:hAnsi="Times" w:cs="Times New Roman"/>
                <w:b/>
                <w:bCs/>
                <w:kern w:val="0"/>
                <w:sz w:val="20"/>
                <w:szCs w:val="24"/>
                <w:highlight w:val="green"/>
                <w:lang w:val="en-GB" w:eastAsia="x-none"/>
              </w:rPr>
              <w:t>Agreement</w:t>
            </w:r>
            <w:r w:rsidR="002D05C0">
              <w:rPr>
                <w:rFonts w:ascii="Times" w:eastAsia="Batang" w:hAnsi="Times" w:cs="Times New Roman"/>
                <w:b/>
                <w:bCs/>
                <w:kern w:val="0"/>
                <w:sz w:val="20"/>
                <w:szCs w:val="24"/>
                <w:highlight w:val="green"/>
                <w:lang w:val="en-GB" w:eastAsia="x-none"/>
              </w:rPr>
              <w:t xml:space="preserve"> in RAN1#116-bis</w:t>
            </w:r>
            <w:r w:rsidR="00F16AD9">
              <w:rPr>
                <w:rFonts w:ascii="Times" w:eastAsia="Batang" w:hAnsi="Times" w:cs="Times New Roman"/>
                <w:b/>
                <w:bCs/>
                <w:kern w:val="0"/>
                <w:sz w:val="20"/>
                <w:szCs w:val="24"/>
                <w:highlight w:val="green"/>
                <w:lang w:val="en-GB" w:eastAsia="x-none"/>
              </w:rPr>
              <w:t>:</w:t>
            </w:r>
          </w:p>
          <w:p w14:paraId="547DE149" w14:textId="77777777" w:rsidR="007D39BE" w:rsidRPr="007D39BE" w:rsidRDefault="007D39BE" w:rsidP="007D39BE">
            <w:pPr>
              <w:widowControl/>
              <w:jc w:val="left"/>
              <w:rPr>
                <w:rFonts w:ascii="Times" w:eastAsia="PMingLiU" w:hAnsi="Times" w:cs="Times New Roman"/>
                <w:bCs/>
                <w:iCs/>
                <w:kern w:val="0"/>
                <w:sz w:val="20"/>
                <w:szCs w:val="24"/>
                <w:lang w:eastAsia="zh-TW"/>
              </w:rPr>
            </w:pPr>
            <w:r w:rsidRPr="007D39BE">
              <w:rPr>
                <w:rFonts w:ascii="Times" w:eastAsia="PMingLiU" w:hAnsi="Times" w:cs="Times New Roman"/>
                <w:bCs/>
                <w:iCs/>
                <w:kern w:val="0"/>
                <w:sz w:val="20"/>
                <w:szCs w:val="24"/>
                <w:lang w:eastAsia="zh-TW"/>
              </w:rPr>
              <w:t>For the further study of on-demand SIB1 for idle/inactive mode UE, RAN1 focuses its studies on the following cases:</w:t>
            </w:r>
          </w:p>
          <w:p w14:paraId="7C389631" w14:textId="77777777" w:rsidR="007D39BE" w:rsidRPr="007D39BE" w:rsidRDefault="007D39BE" w:rsidP="007D39BE">
            <w:pPr>
              <w:widowControl/>
              <w:numPr>
                <w:ilvl w:val="0"/>
                <w:numId w:val="25"/>
              </w:numPr>
              <w:jc w:val="left"/>
              <w:rPr>
                <w:rFonts w:ascii="Times" w:eastAsia="PMingLiU" w:hAnsi="Times" w:cs="Times New Roman"/>
                <w:bCs/>
                <w:iCs/>
                <w:kern w:val="0"/>
                <w:sz w:val="20"/>
                <w:szCs w:val="24"/>
                <w:lang w:eastAsia="zh-TW"/>
              </w:rPr>
            </w:pPr>
            <w:r w:rsidRPr="007D39BE">
              <w:rPr>
                <w:rFonts w:ascii="Times" w:eastAsia="PMingLiU" w:hAnsi="Times" w:cs="Times New Roman"/>
                <w:bCs/>
                <w:iCs/>
                <w:kern w:val="0"/>
                <w:sz w:val="20"/>
                <w:szCs w:val="24"/>
                <w:lang w:eastAsia="zh-TW"/>
              </w:rPr>
              <w:t xml:space="preserve">Case 1: </w:t>
            </w:r>
            <w:r w:rsidRPr="007D39BE">
              <w:rPr>
                <w:rFonts w:ascii="Times" w:eastAsia="PMingLiU" w:hAnsi="Times" w:cs="Times New Roman"/>
                <w:bCs/>
                <w:kern w:val="0"/>
                <w:sz w:val="20"/>
                <w:szCs w:val="20"/>
                <w:lang w:val="en-GB" w:eastAsia="zh-TW"/>
              </w:rPr>
              <w:t xml:space="preserve">Option 1+A+X </w:t>
            </w:r>
          </w:p>
          <w:p w14:paraId="21E6CC7D" w14:textId="77777777" w:rsidR="007D39BE" w:rsidRPr="007D39BE" w:rsidRDefault="007D39BE" w:rsidP="007D39BE">
            <w:pPr>
              <w:widowControl/>
              <w:numPr>
                <w:ilvl w:val="0"/>
                <w:numId w:val="25"/>
              </w:numPr>
              <w:jc w:val="left"/>
              <w:rPr>
                <w:rFonts w:ascii="Times" w:eastAsia="PMingLiU" w:hAnsi="Times" w:cs="Times New Roman"/>
                <w:bCs/>
                <w:iCs/>
                <w:kern w:val="0"/>
                <w:sz w:val="20"/>
                <w:szCs w:val="24"/>
                <w:lang w:eastAsia="zh-TW"/>
              </w:rPr>
            </w:pPr>
            <w:r w:rsidRPr="007D39BE">
              <w:rPr>
                <w:rFonts w:ascii="Times" w:eastAsia="PMingLiU" w:hAnsi="Times" w:cs="Times New Roman"/>
                <w:bCs/>
                <w:iCs/>
                <w:kern w:val="0"/>
                <w:sz w:val="20"/>
                <w:szCs w:val="24"/>
                <w:lang w:eastAsia="zh-TW"/>
              </w:rPr>
              <w:t xml:space="preserve">Case 2: </w:t>
            </w:r>
            <w:r w:rsidRPr="007D39BE">
              <w:rPr>
                <w:rFonts w:ascii="Times" w:eastAsia="PMingLiU" w:hAnsi="Times" w:cs="Times New Roman"/>
                <w:bCs/>
                <w:kern w:val="0"/>
                <w:sz w:val="20"/>
                <w:szCs w:val="20"/>
                <w:lang w:val="en-GB" w:eastAsia="zh-TW"/>
              </w:rPr>
              <w:t>Option 1+B+X</w:t>
            </w:r>
          </w:p>
          <w:p w14:paraId="2E3FA676" w14:textId="77777777" w:rsidR="007D39BE" w:rsidRPr="007D39BE" w:rsidRDefault="007D39BE" w:rsidP="007D39BE">
            <w:pPr>
              <w:widowControl/>
              <w:numPr>
                <w:ilvl w:val="0"/>
                <w:numId w:val="25"/>
              </w:numPr>
              <w:jc w:val="left"/>
              <w:rPr>
                <w:rFonts w:ascii="Times" w:eastAsia="PMingLiU" w:hAnsi="Times" w:cs="Times New Roman"/>
                <w:bCs/>
                <w:iCs/>
                <w:kern w:val="0"/>
                <w:sz w:val="20"/>
                <w:szCs w:val="24"/>
                <w:lang w:eastAsia="zh-TW"/>
              </w:rPr>
            </w:pPr>
            <w:r w:rsidRPr="007D39BE">
              <w:rPr>
                <w:rFonts w:ascii="Times" w:eastAsia="PMingLiU" w:hAnsi="Times" w:cs="Times New Roman"/>
                <w:bCs/>
                <w:iCs/>
                <w:kern w:val="0"/>
                <w:sz w:val="20"/>
                <w:szCs w:val="24"/>
                <w:lang w:eastAsia="zh-TW"/>
              </w:rPr>
              <w:t xml:space="preserve">Case 3: </w:t>
            </w:r>
            <w:r w:rsidRPr="007D39BE">
              <w:rPr>
                <w:rFonts w:ascii="Times" w:eastAsia="PMingLiU" w:hAnsi="Times" w:cs="Times New Roman"/>
                <w:bCs/>
                <w:kern w:val="0"/>
                <w:sz w:val="20"/>
                <w:szCs w:val="20"/>
                <w:lang w:val="en-GB" w:eastAsia="zh-TW"/>
              </w:rPr>
              <w:t>Option 2+B+Y</w:t>
            </w:r>
          </w:p>
          <w:p w14:paraId="5AE1C88B" w14:textId="77777777" w:rsidR="007D39BE" w:rsidRPr="007D39BE" w:rsidRDefault="007D39BE" w:rsidP="007D39BE">
            <w:pPr>
              <w:widowControl/>
              <w:jc w:val="left"/>
              <w:rPr>
                <w:rFonts w:ascii="Times" w:eastAsia="PMingLiU" w:hAnsi="Times" w:cs="Times New Roman"/>
                <w:bCs/>
                <w:iCs/>
                <w:kern w:val="0"/>
                <w:sz w:val="20"/>
                <w:szCs w:val="24"/>
                <w:lang w:eastAsia="zh-TW"/>
              </w:rPr>
            </w:pPr>
            <w:r w:rsidRPr="007D39BE">
              <w:rPr>
                <w:rFonts w:ascii="Times" w:eastAsia="PMingLiU" w:hAnsi="Times" w:cs="Times New Roman"/>
                <w:bCs/>
                <w:iCs/>
                <w:kern w:val="0"/>
                <w:sz w:val="20"/>
                <w:szCs w:val="24"/>
                <w:lang w:eastAsia="zh-TW"/>
              </w:rPr>
              <w:t>Where the options 1/2/A/B/X/Y are defined below:</w:t>
            </w:r>
          </w:p>
          <w:p w14:paraId="22D767DF" w14:textId="77777777" w:rsidR="007D39BE" w:rsidRPr="007D39BE" w:rsidRDefault="007D39BE" w:rsidP="007D39BE">
            <w:pPr>
              <w:widowControl/>
              <w:numPr>
                <w:ilvl w:val="0"/>
                <w:numId w:val="26"/>
              </w:numPr>
              <w:jc w:val="left"/>
              <w:rPr>
                <w:rFonts w:ascii="Times" w:eastAsia="PMingLiU" w:hAnsi="Times" w:cs="Times New Roman"/>
                <w:bCs/>
                <w:iCs/>
                <w:kern w:val="0"/>
                <w:sz w:val="20"/>
                <w:szCs w:val="24"/>
                <w:lang w:eastAsia="zh-TW"/>
              </w:rPr>
            </w:pPr>
            <w:r w:rsidRPr="007D39BE">
              <w:rPr>
                <w:rFonts w:ascii="Times" w:eastAsia="PMingLiU" w:hAnsi="Times" w:cs="Times New Roman"/>
                <w:bCs/>
                <w:iCs/>
                <w:kern w:val="0"/>
                <w:sz w:val="20"/>
                <w:szCs w:val="24"/>
                <w:lang w:eastAsia="zh-TW"/>
              </w:rPr>
              <w:t>On target cell of UL WUS transmission:</w:t>
            </w:r>
          </w:p>
          <w:p w14:paraId="3CB894A7" w14:textId="77777777" w:rsidR="007D39BE" w:rsidRPr="007D39BE" w:rsidRDefault="007D39BE" w:rsidP="007D39BE">
            <w:pPr>
              <w:widowControl/>
              <w:numPr>
                <w:ilvl w:val="1"/>
                <w:numId w:val="19"/>
              </w:numPr>
              <w:jc w:val="left"/>
              <w:rPr>
                <w:rFonts w:ascii="Times" w:eastAsia="Batang" w:hAnsi="Times" w:cs="Times New Roman"/>
                <w:kern w:val="0"/>
                <w:sz w:val="20"/>
                <w:szCs w:val="24"/>
                <w:lang w:val="en-GB" w:eastAsia="x-none"/>
              </w:rPr>
            </w:pPr>
            <w:r w:rsidRPr="007D39BE">
              <w:rPr>
                <w:rFonts w:ascii="Times" w:eastAsia="Batang" w:hAnsi="Times" w:cs="Times New Roman"/>
                <w:kern w:val="0"/>
                <w:sz w:val="20"/>
                <w:szCs w:val="24"/>
                <w:lang w:val="en-GB" w:eastAsia="x-none"/>
              </w:rPr>
              <w:t>Option 1: UE transmits UL WUS to NES Cell</w:t>
            </w:r>
          </w:p>
          <w:p w14:paraId="102B9ED1" w14:textId="77777777" w:rsidR="007D39BE" w:rsidRPr="007D39BE" w:rsidRDefault="007D39BE" w:rsidP="007D39BE">
            <w:pPr>
              <w:widowControl/>
              <w:numPr>
                <w:ilvl w:val="1"/>
                <w:numId w:val="19"/>
              </w:numPr>
              <w:jc w:val="left"/>
              <w:rPr>
                <w:rFonts w:ascii="Times" w:eastAsia="Batang" w:hAnsi="Times" w:cs="Times New Roman"/>
                <w:kern w:val="0"/>
                <w:sz w:val="20"/>
                <w:szCs w:val="24"/>
                <w:lang w:val="en-GB" w:eastAsia="x-none"/>
              </w:rPr>
            </w:pPr>
            <w:r w:rsidRPr="007D39BE">
              <w:rPr>
                <w:rFonts w:ascii="Times" w:eastAsia="Batang" w:hAnsi="Times" w:cs="Times New Roman"/>
                <w:kern w:val="0"/>
                <w:sz w:val="20"/>
                <w:szCs w:val="24"/>
                <w:lang w:val="en-GB" w:eastAsia="x-none"/>
              </w:rPr>
              <w:t>Option 2: UE transmits UL WUS to Cell A</w:t>
            </w:r>
          </w:p>
          <w:p w14:paraId="74786AB9" w14:textId="77777777" w:rsidR="007D39BE" w:rsidRPr="007D39BE" w:rsidRDefault="007D39BE" w:rsidP="007D39BE">
            <w:pPr>
              <w:widowControl/>
              <w:numPr>
                <w:ilvl w:val="0"/>
                <w:numId w:val="26"/>
              </w:numPr>
              <w:jc w:val="left"/>
              <w:rPr>
                <w:rFonts w:ascii="Times" w:eastAsia="PMingLiU" w:hAnsi="Times" w:cs="Times New Roman"/>
                <w:bCs/>
                <w:iCs/>
                <w:kern w:val="0"/>
                <w:sz w:val="20"/>
                <w:szCs w:val="24"/>
                <w:lang w:eastAsia="zh-TW"/>
              </w:rPr>
            </w:pPr>
            <w:r w:rsidRPr="007D39BE">
              <w:rPr>
                <w:rFonts w:ascii="Times" w:eastAsia="PMingLiU" w:hAnsi="Times" w:cs="Times New Roman"/>
                <w:bCs/>
                <w:iCs/>
                <w:kern w:val="0"/>
                <w:sz w:val="20"/>
                <w:szCs w:val="24"/>
                <w:lang w:eastAsia="zh-TW"/>
              </w:rPr>
              <w:t>On configuration provision for UL WUS transmission</w:t>
            </w:r>
          </w:p>
          <w:p w14:paraId="4AA34141" w14:textId="77777777" w:rsidR="007D39BE" w:rsidRPr="007D39BE" w:rsidRDefault="007D39BE" w:rsidP="007D39BE">
            <w:pPr>
              <w:widowControl/>
              <w:numPr>
                <w:ilvl w:val="1"/>
                <w:numId w:val="19"/>
              </w:numPr>
              <w:jc w:val="left"/>
              <w:rPr>
                <w:rFonts w:ascii="Times" w:eastAsia="Batang" w:hAnsi="Times" w:cs="Times New Roman"/>
                <w:kern w:val="0"/>
                <w:sz w:val="20"/>
                <w:szCs w:val="24"/>
                <w:lang w:val="en-GB" w:eastAsia="x-none"/>
              </w:rPr>
            </w:pPr>
            <w:r w:rsidRPr="007D39BE">
              <w:rPr>
                <w:rFonts w:ascii="Times" w:eastAsia="Batang" w:hAnsi="Times" w:cs="Times New Roman"/>
                <w:kern w:val="0"/>
                <w:sz w:val="20"/>
                <w:szCs w:val="24"/>
                <w:lang w:val="en-GB" w:eastAsia="x-none"/>
              </w:rPr>
              <w:t>Option A: UE obtains the UL WUS configuration from NES Cell</w:t>
            </w:r>
          </w:p>
          <w:p w14:paraId="740B32CD" w14:textId="77777777" w:rsidR="007D39BE" w:rsidRPr="007D39BE" w:rsidRDefault="007D39BE" w:rsidP="007D39BE">
            <w:pPr>
              <w:widowControl/>
              <w:numPr>
                <w:ilvl w:val="1"/>
                <w:numId w:val="19"/>
              </w:numPr>
              <w:jc w:val="left"/>
              <w:rPr>
                <w:rFonts w:ascii="Times" w:eastAsia="Batang" w:hAnsi="Times" w:cs="Times New Roman"/>
                <w:kern w:val="0"/>
                <w:sz w:val="20"/>
                <w:szCs w:val="24"/>
                <w:lang w:val="en-GB" w:eastAsia="x-none"/>
              </w:rPr>
            </w:pPr>
            <w:r w:rsidRPr="007D39BE">
              <w:rPr>
                <w:rFonts w:ascii="Times" w:eastAsia="Batang" w:hAnsi="Times" w:cs="Times New Roman"/>
                <w:kern w:val="0"/>
                <w:sz w:val="20"/>
                <w:szCs w:val="24"/>
                <w:lang w:val="en-GB" w:eastAsia="x-none"/>
              </w:rPr>
              <w:t xml:space="preserve">Option B: UE obtains the UL WUS configuration from Cell A </w:t>
            </w:r>
          </w:p>
          <w:p w14:paraId="6CA8DAA8" w14:textId="77777777" w:rsidR="007D39BE" w:rsidRPr="007D39BE" w:rsidRDefault="007D39BE" w:rsidP="007D39BE">
            <w:pPr>
              <w:widowControl/>
              <w:numPr>
                <w:ilvl w:val="0"/>
                <w:numId w:val="26"/>
              </w:numPr>
              <w:jc w:val="left"/>
              <w:rPr>
                <w:rFonts w:ascii="Times" w:eastAsia="PMingLiU" w:hAnsi="Times" w:cs="Times New Roman"/>
                <w:bCs/>
                <w:iCs/>
                <w:kern w:val="0"/>
                <w:sz w:val="20"/>
                <w:szCs w:val="24"/>
                <w:lang w:eastAsia="zh-TW"/>
              </w:rPr>
            </w:pPr>
            <w:r w:rsidRPr="007D39BE">
              <w:rPr>
                <w:rFonts w:ascii="Times" w:eastAsia="PMingLiU" w:hAnsi="Times" w:cs="Times New Roman"/>
                <w:bCs/>
                <w:iCs/>
                <w:kern w:val="0"/>
                <w:sz w:val="20"/>
                <w:szCs w:val="24"/>
                <w:lang w:eastAsia="zh-TW"/>
              </w:rPr>
              <w:t xml:space="preserve">On receiving of SIB1 </w:t>
            </w:r>
          </w:p>
          <w:p w14:paraId="24D9465C" w14:textId="77777777" w:rsidR="007D39BE" w:rsidRPr="007D39BE" w:rsidRDefault="007D39BE" w:rsidP="007D39BE">
            <w:pPr>
              <w:widowControl/>
              <w:numPr>
                <w:ilvl w:val="1"/>
                <w:numId w:val="19"/>
              </w:numPr>
              <w:jc w:val="left"/>
              <w:rPr>
                <w:rFonts w:ascii="Times" w:eastAsia="Batang" w:hAnsi="Times" w:cs="Times New Roman"/>
                <w:kern w:val="0"/>
                <w:sz w:val="20"/>
                <w:szCs w:val="24"/>
                <w:lang w:val="en-GB" w:eastAsia="x-none"/>
              </w:rPr>
            </w:pPr>
            <w:r w:rsidRPr="007D39BE">
              <w:rPr>
                <w:rFonts w:ascii="Times" w:eastAsia="Batang" w:hAnsi="Times" w:cs="Times New Roman"/>
                <w:kern w:val="0"/>
                <w:sz w:val="20"/>
                <w:szCs w:val="24"/>
                <w:lang w:val="en-GB" w:eastAsia="x-none"/>
              </w:rPr>
              <w:t xml:space="preserve">Option X: UE receives on-demand SIB1 from NES Cell </w:t>
            </w:r>
          </w:p>
          <w:p w14:paraId="3666A29D" w14:textId="655E9EA0" w:rsidR="00327DA0" w:rsidRPr="007D39BE" w:rsidRDefault="007D39BE" w:rsidP="007D39BE">
            <w:pPr>
              <w:widowControl/>
              <w:numPr>
                <w:ilvl w:val="1"/>
                <w:numId w:val="19"/>
              </w:numPr>
              <w:jc w:val="left"/>
              <w:rPr>
                <w:rFonts w:ascii="Times" w:eastAsia="Batang" w:hAnsi="Times" w:cs="Times New Roman"/>
                <w:kern w:val="0"/>
                <w:sz w:val="20"/>
                <w:szCs w:val="24"/>
                <w:lang w:val="en-GB" w:eastAsia="x-none"/>
              </w:rPr>
            </w:pPr>
            <w:r w:rsidRPr="007D39BE">
              <w:rPr>
                <w:rFonts w:ascii="Times" w:eastAsia="Batang" w:hAnsi="Times" w:cs="Times New Roman"/>
                <w:kern w:val="0"/>
                <w:sz w:val="20"/>
                <w:szCs w:val="24"/>
                <w:lang w:val="en-GB" w:eastAsia="x-none"/>
              </w:rPr>
              <w:t>Option Y: UE receives on-demand SIB1 from Cell A</w:t>
            </w:r>
          </w:p>
        </w:tc>
      </w:tr>
    </w:tbl>
    <w:p w14:paraId="74EA2420" w14:textId="1FFE62C6" w:rsidR="003B46F2" w:rsidRDefault="003B46F2" w:rsidP="004E46C2">
      <w:pPr>
        <w:spacing w:before="120"/>
        <w:rPr>
          <w:rFonts w:ascii="Times New Roman" w:hAnsi="Times New Roman" w:cs="Times New Roman"/>
        </w:rPr>
      </w:pPr>
      <w:r>
        <w:rPr>
          <w:rFonts w:ascii="Times New Roman" w:hAnsi="Times New Roman" w:cs="Times New Roman"/>
        </w:rPr>
        <w:t xml:space="preserve">Regarding the </w:t>
      </w:r>
      <w:r w:rsidR="00DD357E">
        <w:rPr>
          <w:rFonts w:ascii="Times New Roman" w:hAnsi="Times New Roman" w:cs="Times New Roman"/>
        </w:rPr>
        <w:t>potential case</w:t>
      </w:r>
      <w:r>
        <w:rPr>
          <w:rFonts w:ascii="Times New Roman" w:hAnsi="Times New Roman" w:cs="Times New Roman"/>
        </w:rPr>
        <w:t>s for on-demand SIB1:</w:t>
      </w:r>
    </w:p>
    <w:p w14:paraId="5B317B47" w14:textId="5EF96AD7" w:rsidR="00001798" w:rsidRPr="00DE2455" w:rsidRDefault="006C0C14" w:rsidP="00DE2455">
      <w:pPr>
        <w:pStyle w:val="aff3"/>
        <w:numPr>
          <w:ilvl w:val="0"/>
          <w:numId w:val="19"/>
        </w:numPr>
        <w:rPr>
          <w:rFonts w:ascii="Times New Roman" w:hAnsi="Times New Roman" w:cs="Times New Roman"/>
        </w:rPr>
      </w:pPr>
      <w:r w:rsidRPr="00BA6328">
        <w:rPr>
          <w:rFonts w:ascii="Times New Roman" w:hAnsi="Times New Roman" w:cs="Times New Roman"/>
        </w:rPr>
        <w:lastRenderedPageBreak/>
        <w:t>Case 1 refers to a pure on-demand SIB1 procedure via NES cell</w:t>
      </w:r>
      <w:r w:rsidR="00BA6328" w:rsidRPr="00BA6328">
        <w:rPr>
          <w:rFonts w:ascii="Times New Roman" w:hAnsi="Times New Roman" w:cs="Times New Roman"/>
        </w:rPr>
        <w:t xml:space="preserve"> (</w:t>
      </w:r>
      <w:r w:rsidR="00BA6328">
        <w:rPr>
          <w:rFonts w:ascii="Times New Roman" w:hAnsi="Times New Roman" w:cs="Times New Roman"/>
        </w:rPr>
        <w:t>a</w:t>
      </w:r>
      <w:r w:rsidR="00BA6328" w:rsidRPr="00BA6328">
        <w:rPr>
          <w:rFonts w:ascii="Times New Roman" w:hAnsi="Times New Roman" w:cs="Times New Roman"/>
        </w:rPr>
        <w:t xml:space="preserve"> cell that may transmit SIB1 transmission in response to UL WUS from a UE</w:t>
      </w:r>
      <w:r w:rsidR="00BA6328" w:rsidRPr="00DE2455">
        <w:rPr>
          <w:rFonts w:ascii="Times New Roman" w:hAnsi="Times New Roman" w:cs="Times New Roman"/>
        </w:rPr>
        <w:t>)</w:t>
      </w:r>
      <w:r w:rsidRPr="00DE2455">
        <w:rPr>
          <w:rFonts w:ascii="Times New Roman" w:hAnsi="Times New Roman" w:cs="Times New Roman"/>
        </w:rPr>
        <w:t xml:space="preserve">. Compare with other </w:t>
      </w:r>
      <w:r w:rsidR="00DD357E" w:rsidRPr="00DE2455">
        <w:rPr>
          <w:rFonts w:ascii="Times New Roman" w:hAnsi="Times New Roman" w:cs="Times New Roman"/>
        </w:rPr>
        <w:t>potential case</w:t>
      </w:r>
      <w:r w:rsidRPr="00DE2455">
        <w:rPr>
          <w:rFonts w:ascii="Times New Roman" w:hAnsi="Times New Roman" w:cs="Times New Roman"/>
        </w:rPr>
        <w:t>s, it does not require the assistance from another cell, so that no additional NES loss on another cell is obtained. Meanwhile, the WUS configuration shall be broadcasted on NES cell, therefore introducing the extra power consumption.</w:t>
      </w:r>
    </w:p>
    <w:p w14:paraId="72037AF4" w14:textId="55799FD0" w:rsidR="007B52C7" w:rsidRDefault="007B52C7" w:rsidP="00903C0C">
      <w:pPr>
        <w:pStyle w:val="aff3"/>
        <w:numPr>
          <w:ilvl w:val="0"/>
          <w:numId w:val="19"/>
        </w:numPr>
        <w:rPr>
          <w:rFonts w:ascii="Times New Roman" w:hAnsi="Times New Roman" w:cs="Times New Roman"/>
        </w:rPr>
      </w:pPr>
      <w:r>
        <w:rPr>
          <w:rFonts w:ascii="Times New Roman" w:hAnsi="Times New Roman" w:cs="Times New Roman"/>
        </w:rPr>
        <w:t xml:space="preserve">Case 2 </w:t>
      </w:r>
      <w:r w:rsidR="0025228D">
        <w:rPr>
          <w:rFonts w:ascii="Times New Roman" w:hAnsi="Times New Roman" w:cs="Times New Roman"/>
        </w:rPr>
        <w:t>refers a procedure that both Cell A (</w:t>
      </w:r>
      <w:r w:rsidR="00903C0C" w:rsidRPr="00903C0C">
        <w:rPr>
          <w:rFonts w:ascii="Times New Roman" w:hAnsi="Times New Roman" w:cs="Times New Roman"/>
        </w:rPr>
        <w:t>a cell that is periodically transmitting at least its own SIB1</w:t>
      </w:r>
      <w:r w:rsidR="0025228D">
        <w:rPr>
          <w:rFonts w:ascii="Times New Roman" w:hAnsi="Times New Roman" w:cs="Times New Roman"/>
        </w:rPr>
        <w:t>) and NES cell</w:t>
      </w:r>
      <w:r w:rsidR="00674382" w:rsidRPr="00674382">
        <w:rPr>
          <w:rFonts w:ascii="Times New Roman" w:hAnsi="Times New Roman" w:cs="Times New Roman"/>
        </w:rPr>
        <w:t xml:space="preserve"> are involved</w:t>
      </w:r>
      <w:r w:rsidR="00674382">
        <w:rPr>
          <w:rFonts w:ascii="Times New Roman" w:hAnsi="Times New Roman" w:cs="Times New Roman"/>
        </w:rPr>
        <w:t>.</w:t>
      </w:r>
      <w:r w:rsidR="00710EE9">
        <w:rPr>
          <w:rFonts w:ascii="Times New Roman" w:hAnsi="Times New Roman" w:cs="Times New Roman"/>
        </w:rPr>
        <w:t xml:space="preserve"> </w:t>
      </w:r>
      <w:r w:rsidR="00710EE9" w:rsidRPr="007B6B8E">
        <w:rPr>
          <w:rFonts w:ascii="Times New Roman" w:hAnsi="Times New Roman" w:cs="Times New Roman"/>
        </w:rPr>
        <w:t xml:space="preserve">Compare with other </w:t>
      </w:r>
      <w:r w:rsidR="00DD357E">
        <w:rPr>
          <w:rFonts w:ascii="Times New Roman" w:hAnsi="Times New Roman" w:cs="Times New Roman"/>
        </w:rPr>
        <w:t>potential case</w:t>
      </w:r>
      <w:r w:rsidR="00710EE9" w:rsidRPr="007B6B8E">
        <w:rPr>
          <w:rFonts w:ascii="Times New Roman" w:hAnsi="Times New Roman" w:cs="Times New Roman"/>
        </w:rPr>
        <w:t>s,</w:t>
      </w:r>
      <w:r w:rsidR="006F76B0">
        <w:rPr>
          <w:rFonts w:ascii="Times New Roman" w:hAnsi="Times New Roman" w:cs="Times New Roman"/>
        </w:rPr>
        <w:t xml:space="preserve"> it has the minimum spec impact and can achieve the significant NES gain on NES cell.</w:t>
      </w:r>
    </w:p>
    <w:p w14:paraId="3F4FD47F" w14:textId="4DF59AD3" w:rsidR="0057619A" w:rsidRDefault="00310393" w:rsidP="00310393">
      <w:pPr>
        <w:pStyle w:val="aff3"/>
        <w:numPr>
          <w:ilvl w:val="0"/>
          <w:numId w:val="19"/>
        </w:numPr>
        <w:rPr>
          <w:rFonts w:ascii="Times New Roman" w:hAnsi="Times New Roman" w:cs="Times New Roman"/>
        </w:rPr>
      </w:pPr>
      <w:r w:rsidRPr="00310393">
        <w:rPr>
          <w:rFonts w:ascii="Times New Roman" w:hAnsi="Times New Roman" w:cs="Times New Roman"/>
        </w:rPr>
        <w:t xml:space="preserve">Case 3 refers to a pure on-demand SIB1 procedure via Cell A. Compare with other </w:t>
      </w:r>
      <w:r w:rsidR="00DD357E">
        <w:rPr>
          <w:rFonts w:ascii="Times New Roman" w:hAnsi="Times New Roman" w:cs="Times New Roman"/>
        </w:rPr>
        <w:t>potential case</w:t>
      </w:r>
      <w:r w:rsidRPr="00310393">
        <w:rPr>
          <w:rFonts w:ascii="Times New Roman" w:hAnsi="Times New Roman" w:cs="Times New Roman"/>
        </w:rPr>
        <w:t>s, it does not require NES cell to transmit any signaling during the procedure, therefore achieving the largest NES gain on NES cell. Meanwhile, both WUS configuration and NES cell’s SIB1 shall be broadcasted on Cell A, thus introducing the extra power consumption.</w:t>
      </w:r>
    </w:p>
    <w:p w14:paraId="62417175" w14:textId="77777777" w:rsidR="00E97125" w:rsidRPr="00E97125" w:rsidRDefault="00E97125" w:rsidP="00E97125">
      <w:pPr>
        <w:rPr>
          <w:rFonts w:ascii="Times New Roman" w:hAnsi="Times New Roman" w:cs="Times New Roman"/>
        </w:rPr>
      </w:pPr>
    </w:p>
    <w:p w14:paraId="486ADAC4" w14:textId="18B0CE4E" w:rsidR="00D4002C" w:rsidRDefault="00D4002C" w:rsidP="00D4002C">
      <w:pPr>
        <w:pStyle w:val="1"/>
        <w:rPr>
          <w:lang w:eastAsia="zh-CN"/>
        </w:rPr>
      </w:pPr>
      <w:r>
        <w:rPr>
          <w:lang w:eastAsia="zh-CN"/>
        </w:rPr>
        <w:t xml:space="preserve">Discussion on </w:t>
      </w:r>
      <w:r w:rsidR="00BF794A">
        <w:rPr>
          <w:lang w:eastAsia="zh-CN"/>
        </w:rPr>
        <w:t>poetential cases</w:t>
      </w:r>
      <w:r w:rsidR="00F7124E">
        <w:rPr>
          <w:lang w:eastAsia="zh-CN"/>
        </w:rPr>
        <w:t xml:space="preserve"> for on-demand SIB1</w:t>
      </w:r>
    </w:p>
    <w:p w14:paraId="2A5CE98F" w14:textId="1D7A5415" w:rsidR="00CC6774" w:rsidRDefault="00681408" w:rsidP="00E91992">
      <w:pPr>
        <w:spacing w:before="120"/>
        <w:rPr>
          <w:rFonts w:ascii="Times New Roman" w:hAnsi="Times New Roman" w:cs="Times New Roman"/>
        </w:rPr>
      </w:pPr>
      <w:r>
        <w:rPr>
          <w:rFonts w:ascii="Times New Roman" w:hAnsi="Times New Roman" w:cs="Times New Roman"/>
        </w:rPr>
        <w:t xml:space="preserve">In this section, we discuss </w:t>
      </w:r>
      <w:r w:rsidRPr="00681408">
        <w:rPr>
          <w:rFonts w:ascii="Times New Roman" w:hAnsi="Times New Roman" w:cs="Times New Roman"/>
        </w:rPr>
        <w:t>whether each potential case</w:t>
      </w:r>
      <w:r>
        <w:rPr>
          <w:rFonts w:ascii="Times New Roman" w:hAnsi="Times New Roman" w:cs="Times New Roman"/>
        </w:rPr>
        <w:t xml:space="preserve"> for on-demand SIB1 is feasibile and benefical, and whether to support it for normative work</w:t>
      </w:r>
      <w:r w:rsidRPr="00681408">
        <w:rPr>
          <w:rFonts w:ascii="Times New Roman" w:hAnsi="Times New Roman" w:cs="Times New Roman"/>
        </w:rPr>
        <w:t>.</w:t>
      </w:r>
    </w:p>
    <w:p w14:paraId="6168AE9A" w14:textId="77777777" w:rsidR="00663923" w:rsidRPr="009E5501" w:rsidRDefault="00663923" w:rsidP="00B16F13">
      <w:pPr>
        <w:widowControl/>
        <w:snapToGrid w:val="0"/>
        <w:spacing w:beforeLines="50" w:before="120" w:line="288" w:lineRule="auto"/>
        <w:rPr>
          <w:rFonts w:ascii="Times New Roman" w:eastAsia="宋体" w:hAnsi="Times New Roman" w:cs="Times New Roman"/>
          <w:b/>
          <w:color w:val="000000" w:themeColor="text1"/>
          <w:kern w:val="0"/>
          <w:sz w:val="24"/>
          <w:szCs w:val="28"/>
          <w:u w:val="single"/>
        </w:rPr>
      </w:pPr>
    </w:p>
    <w:p w14:paraId="78F86D96" w14:textId="40F7118A" w:rsidR="00E91992" w:rsidRPr="00B16F13" w:rsidRDefault="00B16F13" w:rsidP="00B16F13">
      <w:pPr>
        <w:widowControl/>
        <w:snapToGrid w:val="0"/>
        <w:spacing w:beforeLines="50" w:before="120" w:line="288" w:lineRule="auto"/>
        <w:rPr>
          <w:rFonts w:ascii="Times New Roman" w:eastAsia="宋体" w:hAnsi="Times New Roman" w:cs="Times New Roman"/>
          <w:b/>
          <w:color w:val="000000" w:themeColor="text1"/>
          <w:kern w:val="0"/>
          <w:sz w:val="24"/>
          <w:szCs w:val="28"/>
          <w:u w:val="single"/>
        </w:rPr>
      </w:pPr>
      <w:r w:rsidRPr="00B16F13">
        <w:rPr>
          <w:rFonts w:ascii="Times New Roman" w:eastAsia="宋体" w:hAnsi="Times New Roman" w:cs="Times New Roman"/>
          <w:b/>
          <w:color w:val="000000" w:themeColor="text1"/>
          <w:kern w:val="0"/>
          <w:sz w:val="24"/>
          <w:szCs w:val="28"/>
          <w:u w:val="single"/>
        </w:rPr>
        <w:t>Discussion on C</w:t>
      </w:r>
      <w:r>
        <w:rPr>
          <w:rFonts w:ascii="Times New Roman" w:eastAsia="宋体" w:hAnsi="Times New Roman" w:cs="Times New Roman"/>
          <w:b/>
          <w:color w:val="000000" w:themeColor="text1"/>
          <w:kern w:val="0"/>
          <w:sz w:val="24"/>
          <w:szCs w:val="28"/>
          <w:u w:val="single"/>
        </w:rPr>
        <w:t>ase 1</w:t>
      </w:r>
      <w:r w:rsidRPr="00B16F13">
        <w:rPr>
          <w:rFonts w:ascii="Times New Roman" w:eastAsia="宋体" w:hAnsi="Times New Roman" w:cs="Times New Roman"/>
          <w:b/>
          <w:color w:val="000000" w:themeColor="text1"/>
          <w:kern w:val="0"/>
          <w:sz w:val="24"/>
          <w:szCs w:val="28"/>
          <w:u w:val="single"/>
        </w:rPr>
        <w:t xml:space="preserve"> for on-demand SIB1</w:t>
      </w:r>
    </w:p>
    <w:p w14:paraId="005C93A4" w14:textId="4EFF11DB" w:rsidR="0057619A" w:rsidRPr="00ED540D" w:rsidRDefault="00561227" w:rsidP="00ED540D">
      <w:pPr>
        <w:spacing w:beforeLines="50" w:before="120"/>
        <w:rPr>
          <w:rFonts w:ascii="Times New Roman" w:eastAsia="宋体" w:hAnsi="Times New Roman" w:cs="Times New Roman"/>
          <w:kern w:val="0"/>
          <w:szCs w:val="20"/>
          <w:lang w:val="en-GB" w:eastAsia="en-US"/>
        </w:rPr>
      </w:pPr>
      <w:r w:rsidRPr="00ED540D">
        <w:rPr>
          <w:rFonts w:ascii="Times New Roman" w:eastAsia="宋体" w:hAnsi="Times New Roman" w:cs="Times New Roman"/>
          <w:kern w:val="0"/>
          <w:szCs w:val="20"/>
          <w:lang w:val="en-GB" w:eastAsia="en-US"/>
        </w:rPr>
        <w:t xml:space="preserve">Regarding Case 1 for on-demand SIB1, both RAN1 and RAN2 had </w:t>
      </w:r>
      <w:r w:rsidR="004764FD">
        <w:rPr>
          <w:rFonts w:ascii="Times New Roman" w:eastAsia="宋体" w:hAnsi="Times New Roman" w:cs="Times New Roman"/>
          <w:kern w:val="0"/>
          <w:szCs w:val="20"/>
          <w:lang w:val="en-GB" w:eastAsia="en-US"/>
        </w:rPr>
        <w:t>a</w:t>
      </w:r>
      <w:r w:rsidR="00F2249B" w:rsidRPr="00ED540D">
        <w:rPr>
          <w:rFonts w:ascii="Times New Roman" w:eastAsia="宋体" w:hAnsi="Times New Roman" w:cs="Times New Roman"/>
          <w:kern w:val="0"/>
          <w:szCs w:val="20"/>
          <w:lang w:val="en-GB" w:eastAsia="en-US"/>
        </w:rPr>
        <w:t xml:space="preserve"> good study and reached </w:t>
      </w:r>
      <w:r w:rsidR="009A38A0" w:rsidRPr="00ED540D">
        <w:rPr>
          <w:rFonts w:ascii="Times New Roman" w:eastAsia="宋体" w:hAnsi="Times New Roman" w:cs="Times New Roman"/>
          <w:kern w:val="0"/>
          <w:szCs w:val="20"/>
          <w:lang w:val="en-GB" w:eastAsia="en-US"/>
        </w:rPr>
        <w:t>the following conclusion</w:t>
      </w:r>
      <w:r w:rsidR="00B34497" w:rsidRPr="00ED540D">
        <w:rPr>
          <w:rFonts w:ascii="Times New Roman" w:eastAsia="宋体" w:hAnsi="Times New Roman" w:cs="Times New Roman"/>
          <w:kern w:val="0"/>
          <w:szCs w:val="20"/>
          <w:lang w:val="en-GB" w:eastAsia="en-US"/>
        </w:rPr>
        <w:t xml:space="preserve"> </w:t>
      </w:r>
      <w:r w:rsidR="001E0F06" w:rsidRPr="00ED540D">
        <w:rPr>
          <w:rFonts w:ascii="Times New Roman" w:eastAsia="宋体" w:hAnsi="Times New Roman" w:cs="Times New Roman"/>
          <w:kern w:val="0"/>
          <w:szCs w:val="20"/>
          <w:lang w:val="en-GB" w:eastAsia="en-US"/>
        </w:rPr>
        <w:t xml:space="preserve">[3] </w:t>
      </w:r>
      <w:r w:rsidR="008D3969">
        <w:rPr>
          <w:rFonts w:ascii="Times New Roman" w:eastAsia="宋体" w:hAnsi="Times New Roman" w:cs="Times New Roman"/>
          <w:kern w:val="0"/>
          <w:szCs w:val="20"/>
          <w:lang w:val="en-GB" w:eastAsia="en-US"/>
        </w:rPr>
        <w:t>and</w:t>
      </w:r>
      <w:r w:rsidR="00DC0950" w:rsidRPr="00ED540D">
        <w:rPr>
          <w:rFonts w:ascii="Times New Roman" w:eastAsia="宋体" w:hAnsi="Times New Roman" w:cs="Times New Roman"/>
          <w:kern w:val="0"/>
          <w:szCs w:val="20"/>
          <w:lang w:val="en-GB" w:eastAsia="en-US"/>
        </w:rPr>
        <w:t xml:space="preserve"> agreement</w:t>
      </w:r>
      <w:r w:rsidR="001E0F06" w:rsidRPr="00ED540D">
        <w:rPr>
          <w:rFonts w:ascii="Times New Roman" w:eastAsia="宋体" w:hAnsi="Times New Roman" w:cs="Times New Roman"/>
          <w:kern w:val="0"/>
          <w:szCs w:val="20"/>
          <w:lang w:val="en-GB" w:eastAsia="en-US"/>
        </w:rPr>
        <w:t xml:space="preserve"> [4]</w:t>
      </w:r>
      <w:r w:rsidR="00825E73" w:rsidRPr="00ED540D">
        <w:rPr>
          <w:rFonts w:ascii="Times New Roman" w:eastAsia="宋体" w:hAnsi="Times New Roman" w:cs="Times New Roman"/>
          <w:kern w:val="0"/>
          <w:szCs w:val="20"/>
          <w:lang w:val="en-GB" w:eastAsia="en-US"/>
        </w:rPr>
        <w:t>:</w:t>
      </w:r>
    </w:p>
    <w:tbl>
      <w:tblPr>
        <w:tblStyle w:val="TableGrid1"/>
        <w:tblW w:w="0" w:type="auto"/>
        <w:tblLook w:val="04A0" w:firstRow="1" w:lastRow="0" w:firstColumn="1" w:lastColumn="0" w:noHBand="0" w:noVBand="1"/>
      </w:tblPr>
      <w:tblGrid>
        <w:gridCol w:w="9855"/>
      </w:tblGrid>
      <w:tr w:rsidR="00B34497" w:rsidRPr="00427913" w14:paraId="76CFD35F" w14:textId="77777777" w:rsidTr="002F26D6">
        <w:tc>
          <w:tcPr>
            <w:tcW w:w="9855" w:type="dxa"/>
          </w:tcPr>
          <w:p w14:paraId="7FBD18EB" w14:textId="77777777" w:rsidR="00A72C65" w:rsidRDefault="00A72C65" w:rsidP="00A72C65">
            <w:pPr>
              <w:rPr>
                <w:rFonts w:ascii="Times" w:eastAsia="PMingLiU" w:hAnsi="Times" w:cs="Times New Roman"/>
                <w:b/>
                <w:bCs/>
                <w:iCs/>
                <w:kern w:val="0"/>
                <w:sz w:val="20"/>
                <w:szCs w:val="24"/>
                <w:lang w:eastAsia="zh-TW"/>
              </w:rPr>
            </w:pPr>
            <w:r w:rsidRPr="00A72C65">
              <w:rPr>
                <w:rFonts w:ascii="Times" w:eastAsia="PMingLiU" w:hAnsi="Times" w:cs="Times New Roman"/>
                <w:b/>
                <w:bCs/>
                <w:iCs/>
                <w:kern w:val="0"/>
                <w:sz w:val="20"/>
                <w:szCs w:val="24"/>
                <w:lang w:eastAsia="zh-TW"/>
              </w:rPr>
              <w:t>Conclusion</w:t>
            </w:r>
            <w:r>
              <w:rPr>
                <w:rFonts w:ascii="Times" w:eastAsia="PMingLiU" w:hAnsi="Times" w:cs="Times New Roman"/>
                <w:b/>
                <w:bCs/>
                <w:iCs/>
                <w:kern w:val="0"/>
                <w:sz w:val="20"/>
                <w:szCs w:val="24"/>
                <w:lang w:eastAsia="zh-TW"/>
              </w:rPr>
              <w:t xml:space="preserve"> in RAN1#118:</w:t>
            </w:r>
          </w:p>
          <w:p w14:paraId="415F107F" w14:textId="77777777" w:rsidR="00A72C65" w:rsidRDefault="00A72C65" w:rsidP="00044B06">
            <w:pPr>
              <w:rPr>
                <w:rFonts w:ascii="Times" w:eastAsia="PMingLiU" w:hAnsi="Times" w:cs="Times New Roman"/>
                <w:bCs/>
                <w:iCs/>
                <w:kern w:val="0"/>
                <w:sz w:val="20"/>
                <w:szCs w:val="24"/>
                <w:lang w:eastAsia="zh-TW"/>
              </w:rPr>
            </w:pPr>
            <w:r w:rsidRPr="00A72C65">
              <w:rPr>
                <w:rFonts w:ascii="Times" w:eastAsia="PMingLiU" w:hAnsi="Times" w:cs="Times New Roman"/>
                <w:bCs/>
                <w:iCs/>
                <w:kern w:val="0"/>
                <w:sz w:val="20"/>
                <w:szCs w:val="24"/>
                <w:lang w:eastAsia="zh-TW"/>
              </w:rPr>
              <w:t>For on-demand SIB1 in idle/inactive mode, RAN1 was not able to achieve consensus to support Case 1 (Option 1+A+X) in Rel-19, while Case 1 is technically possible from RAN1’s perspective.</w:t>
            </w:r>
          </w:p>
          <w:p w14:paraId="2E50FCC4" w14:textId="77777777" w:rsidR="00044B06" w:rsidRDefault="00044B06" w:rsidP="00044B06">
            <w:pPr>
              <w:rPr>
                <w:rFonts w:ascii="Times" w:eastAsia="PMingLiU" w:hAnsi="Times" w:cs="Times New Roman"/>
                <w:bCs/>
                <w:iCs/>
                <w:kern w:val="0"/>
                <w:sz w:val="20"/>
                <w:szCs w:val="24"/>
                <w:lang w:eastAsia="zh-TW"/>
              </w:rPr>
            </w:pPr>
          </w:p>
          <w:p w14:paraId="09297B64" w14:textId="48C266DD" w:rsidR="00943ABA" w:rsidRPr="00943ABA" w:rsidRDefault="00943ABA" w:rsidP="00943ABA">
            <w:pPr>
              <w:rPr>
                <w:rFonts w:ascii="Arial" w:eastAsia="PMingLiU" w:hAnsi="Arial" w:cs="Arial"/>
                <w:b/>
                <w:bCs/>
                <w:iCs/>
                <w:kern w:val="0"/>
                <w:sz w:val="20"/>
                <w:szCs w:val="24"/>
                <w:lang w:eastAsia="zh-TW"/>
              </w:rPr>
            </w:pPr>
            <w:r w:rsidRPr="00943ABA">
              <w:rPr>
                <w:rFonts w:ascii="Arial" w:eastAsia="PMingLiU" w:hAnsi="Arial" w:cs="Arial"/>
                <w:b/>
                <w:bCs/>
                <w:iCs/>
                <w:kern w:val="0"/>
                <w:sz w:val="20"/>
                <w:szCs w:val="24"/>
                <w:lang w:eastAsia="zh-TW"/>
              </w:rPr>
              <w:t>Agreement in RAN2#126 for Scenario 3 (case 1 in RAN1):</w:t>
            </w:r>
          </w:p>
          <w:p w14:paraId="057BBB5F" w14:textId="3C06CF51" w:rsidR="00044B06" w:rsidRPr="00943ABA" w:rsidRDefault="00943ABA" w:rsidP="00C3030B">
            <w:pPr>
              <w:rPr>
                <w:rFonts w:ascii="Times" w:eastAsia="PMingLiU" w:hAnsi="Times" w:cs="Times New Roman"/>
                <w:b/>
                <w:bCs/>
                <w:iCs/>
                <w:kern w:val="0"/>
                <w:sz w:val="20"/>
                <w:szCs w:val="24"/>
                <w:lang w:eastAsia="zh-TW"/>
              </w:rPr>
            </w:pPr>
            <w:r w:rsidRPr="00943ABA">
              <w:rPr>
                <w:rFonts w:ascii="Arial" w:eastAsia="PMingLiU" w:hAnsi="Arial" w:cs="Arial"/>
                <w:bCs/>
                <w:iCs/>
                <w:kern w:val="0"/>
                <w:sz w:val="20"/>
                <w:szCs w:val="24"/>
                <w:lang w:eastAsia="zh-TW"/>
              </w:rPr>
              <w:t>16.</w:t>
            </w:r>
            <w:r w:rsidRPr="00943ABA">
              <w:rPr>
                <w:rFonts w:ascii="Arial" w:eastAsia="PMingLiU" w:hAnsi="Arial" w:cs="Arial"/>
                <w:bCs/>
                <w:iCs/>
                <w:kern w:val="0"/>
                <w:sz w:val="20"/>
                <w:szCs w:val="24"/>
                <w:lang w:eastAsia="zh-TW"/>
              </w:rPr>
              <w:tab/>
            </w:r>
            <w:r w:rsidR="00C3030B">
              <w:rPr>
                <w:rFonts w:ascii="Arial" w:eastAsia="PMingLiU" w:hAnsi="Arial" w:cs="Arial"/>
                <w:bCs/>
                <w:iCs/>
                <w:kern w:val="0"/>
                <w:sz w:val="20"/>
                <w:szCs w:val="24"/>
                <w:lang w:eastAsia="zh-TW"/>
              </w:rPr>
              <w:t xml:space="preserve"> </w:t>
            </w:r>
            <w:r w:rsidRPr="00943ABA">
              <w:rPr>
                <w:rFonts w:ascii="Arial" w:eastAsia="PMingLiU" w:hAnsi="Arial" w:cs="Arial"/>
                <w:bCs/>
                <w:iCs/>
                <w:kern w:val="0"/>
                <w:sz w:val="20"/>
                <w:szCs w:val="24"/>
                <w:lang w:eastAsia="zh-TW"/>
              </w:rPr>
              <w:t>RAN2 to wait for RAN1’s progress whether to support scenario 3.</w:t>
            </w:r>
          </w:p>
        </w:tc>
      </w:tr>
    </w:tbl>
    <w:p w14:paraId="56D37370" w14:textId="27BB6F6A" w:rsidR="00B34497" w:rsidRDefault="00675798" w:rsidP="00ED540D">
      <w:pPr>
        <w:spacing w:before="120"/>
        <w:rPr>
          <w:rFonts w:ascii="Times New Roman" w:hAnsi="Times New Roman" w:cs="Times New Roman"/>
        </w:rPr>
      </w:pPr>
      <w:r>
        <w:rPr>
          <w:rFonts w:ascii="Times New Roman" w:hAnsi="Times New Roman" w:cs="Times New Roman"/>
        </w:rPr>
        <w:t>Based on the above agreemen</w:t>
      </w:r>
      <w:r w:rsidR="00FA0FB7">
        <w:rPr>
          <w:rFonts w:ascii="Times New Roman" w:hAnsi="Times New Roman" w:cs="Times New Roman"/>
        </w:rPr>
        <w:t>t/conclusion</w:t>
      </w:r>
      <w:r w:rsidR="00661720">
        <w:rPr>
          <w:rFonts w:ascii="Times New Roman" w:hAnsi="Times New Roman" w:cs="Times New Roman"/>
        </w:rPr>
        <w:t xml:space="preserve">, both RAN1 and RAN2 </w:t>
      </w:r>
      <w:r w:rsidR="00734781">
        <w:rPr>
          <w:rFonts w:ascii="Times New Roman" w:hAnsi="Times New Roman" w:cs="Times New Roman"/>
        </w:rPr>
        <w:t>were not able to achieve consensus to support Case 1 in Rel-19.</w:t>
      </w:r>
      <w:r w:rsidR="003F5F99">
        <w:rPr>
          <w:rFonts w:ascii="Times New Roman" w:hAnsi="Times New Roman" w:cs="Times New Roman"/>
        </w:rPr>
        <w:t xml:space="preserve"> </w:t>
      </w:r>
      <w:r w:rsidR="00726301">
        <w:rPr>
          <w:rFonts w:ascii="Times New Roman" w:hAnsi="Times New Roman" w:cs="Times New Roman"/>
        </w:rPr>
        <w:t>From our understanding, the main concerns for Case 1 are:</w:t>
      </w:r>
    </w:p>
    <w:p w14:paraId="10E8E0B9" w14:textId="18F40C1C" w:rsidR="006B63AF" w:rsidRDefault="006B63AF" w:rsidP="006B63AF">
      <w:pPr>
        <w:pStyle w:val="aff3"/>
        <w:numPr>
          <w:ilvl w:val="0"/>
          <w:numId w:val="19"/>
        </w:numPr>
        <w:rPr>
          <w:rFonts w:ascii="Times New Roman" w:hAnsi="Times New Roman" w:cs="Times New Roman"/>
        </w:rPr>
      </w:pPr>
      <w:r>
        <w:rPr>
          <w:rFonts w:ascii="Times New Roman" w:hAnsi="Times New Roman" w:cs="Times New Roman"/>
        </w:rPr>
        <w:t>Marginal NES gain</w:t>
      </w:r>
      <w:r w:rsidR="000561FE">
        <w:rPr>
          <w:rFonts w:ascii="Times New Roman" w:hAnsi="Times New Roman" w:cs="Times New Roman"/>
        </w:rPr>
        <w:t>.</w:t>
      </w:r>
    </w:p>
    <w:p w14:paraId="22885C81" w14:textId="32799124" w:rsidR="006B63AF" w:rsidRDefault="006B63AF" w:rsidP="006B63AF">
      <w:pPr>
        <w:pStyle w:val="aff3"/>
        <w:numPr>
          <w:ilvl w:val="0"/>
          <w:numId w:val="19"/>
        </w:numPr>
        <w:rPr>
          <w:rFonts w:ascii="Times New Roman" w:hAnsi="Times New Roman" w:cs="Times New Roman"/>
        </w:rPr>
      </w:pPr>
      <w:r>
        <w:rPr>
          <w:rFonts w:ascii="Times New Roman" w:hAnsi="Times New Roman" w:cs="Times New Roman"/>
        </w:rPr>
        <w:t>Potential large spec impact</w:t>
      </w:r>
      <w:r w:rsidR="000561FE">
        <w:rPr>
          <w:rFonts w:ascii="Times New Roman" w:hAnsi="Times New Roman" w:cs="Times New Roman"/>
        </w:rPr>
        <w:t>.</w:t>
      </w:r>
    </w:p>
    <w:p w14:paraId="519BA54B" w14:textId="602AA540" w:rsidR="00726301" w:rsidRDefault="003B0E0B" w:rsidP="006B63AF">
      <w:pPr>
        <w:pStyle w:val="aff3"/>
        <w:numPr>
          <w:ilvl w:val="0"/>
          <w:numId w:val="19"/>
        </w:numPr>
        <w:rPr>
          <w:rFonts w:ascii="Times New Roman" w:hAnsi="Times New Roman" w:cs="Times New Roman"/>
        </w:rPr>
      </w:pPr>
      <w:r>
        <w:rPr>
          <w:rFonts w:ascii="Times New Roman" w:hAnsi="Times New Roman" w:cs="Times New Roman"/>
        </w:rPr>
        <w:t>Potential c</w:t>
      </w:r>
      <w:r w:rsidR="006B63AF" w:rsidRPr="006B63AF">
        <w:rPr>
          <w:rFonts w:ascii="Times New Roman" w:hAnsi="Times New Roman" w:cs="Times New Roman"/>
        </w:rPr>
        <w:t>overage hole for legacy UE.</w:t>
      </w:r>
    </w:p>
    <w:p w14:paraId="4DB8CF4A" w14:textId="47396E22" w:rsidR="003B0E0B" w:rsidRDefault="00E1441A" w:rsidP="003848EE">
      <w:pPr>
        <w:spacing w:before="120"/>
        <w:rPr>
          <w:rFonts w:ascii="Times New Roman" w:hAnsi="Times New Roman" w:cs="Times New Roman"/>
        </w:rPr>
      </w:pPr>
      <w:r>
        <w:rPr>
          <w:rFonts w:ascii="Times New Roman" w:hAnsi="Times New Roman" w:cs="Times New Roman" w:hint="eastAsia"/>
        </w:rPr>
        <w:t>S</w:t>
      </w:r>
      <w:r w:rsidRPr="00E1441A">
        <w:rPr>
          <w:rFonts w:ascii="Times New Roman" w:hAnsi="Times New Roman" w:cs="Times New Roman"/>
        </w:rPr>
        <w:t>imultaneously</w:t>
      </w:r>
      <w:r>
        <w:rPr>
          <w:rFonts w:ascii="Times New Roman" w:hAnsi="Times New Roman" w:cs="Times New Roman"/>
        </w:rPr>
        <w:t xml:space="preserve">, we also evaluate the NES gain under this </w:t>
      </w:r>
      <w:r w:rsidR="00DD357E">
        <w:rPr>
          <w:rFonts w:ascii="Times New Roman" w:hAnsi="Times New Roman" w:cs="Times New Roman"/>
        </w:rPr>
        <w:t>potential case</w:t>
      </w:r>
      <w:r w:rsidR="001A045B">
        <w:rPr>
          <w:rFonts w:ascii="Times New Roman" w:hAnsi="Times New Roman" w:cs="Times New Roman"/>
        </w:rPr>
        <w:t>,</w:t>
      </w:r>
      <w:r w:rsidR="00CF3795">
        <w:rPr>
          <w:rFonts w:ascii="Times New Roman" w:hAnsi="Times New Roman" w:cs="Times New Roman"/>
        </w:rPr>
        <w:t xml:space="preserve"> the detail</w:t>
      </w:r>
      <w:r w:rsidR="00273DD8">
        <w:rPr>
          <w:rFonts w:ascii="Times New Roman" w:hAnsi="Times New Roman" w:cs="Times New Roman"/>
        </w:rPr>
        <w:t>s</w:t>
      </w:r>
      <w:r>
        <w:rPr>
          <w:rFonts w:ascii="Times New Roman" w:hAnsi="Times New Roman" w:cs="Times New Roman"/>
        </w:rPr>
        <w:t xml:space="preserve"> can be found in both Appendix A and [5].</w:t>
      </w:r>
      <w:r w:rsidRPr="003848EE">
        <w:rPr>
          <w:rFonts w:ascii="Times New Roman" w:hAnsi="Times New Roman" w:cs="Times New Roman"/>
        </w:rPr>
        <w:t xml:space="preserve"> </w:t>
      </w:r>
      <w:r w:rsidRPr="00E1441A">
        <w:rPr>
          <w:rFonts w:ascii="Times New Roman" w:hAnsi="Times New Roman" w:cs="Times New Roman"/>
        </w:rPr>
        <w:t>Based on our evaluation, the NES gain under Case 1 is:</w:t>
      </w:r>
    </w:p>
    <w:p w14:paraId="09B9689A" w14:textId="3A8C3955" w:rsidR="003848EE" w:rsidRPr="003848EE" w:rsidRDefault="003848EE" w:rsidP="003848EE">
      <w:pPr>
        <w:pStyle w:val="aff3"/>
        <w:numPr>
          <w:ilvl w:val="0"/>
          <w:numId w:val="19"/>
        </w:numPr>
        <w:rPr>
          <w:rFonts w:ascii="Times New Roman" w:hAnsi="Times New Roman" w:cs="Times New Roman"/>
        </w:rPr>
      </w:pPr>
      <w:r w:rsidRPr="003848EE">
        <w:rPr>
          <w:rFonts w:ascii="Times New Roman" w:hAnsi="Times New Roman" w:cs="Times New Roman"/>
        </w:rPr>
        <w:t xml:space="preserve">2.7%~16.4% NES gain can be obtained for Cat 1 BS, TDD structure under various SIB1 request rates. </w:t>
      </w:r>
    </w:p>
    <w:p w14:paraId="28EE8455" w14:textId="69D63DD8" w:rsidR="003848EE" w:rsidRPr="003848EE" w:rsidRDefault="003848EE" w:rsidP="003848EE">
      <w:pPr>
        <w:pStyle w:val="aff3"/>
        <w:numPr>
          <w:ilvl w:val="0"/>
          <w:numId w:val="19"/>
        </w:numPr>
        <w:rPr>
          <w:rFonts w:ascii="Times New Roman" w:hAnsi="Times New Roman" w:cs="Times New Roman"/>
        </w:rPr>
      </w:pPr>
      <w:r w:rsidRPr="003848EE">
        <w:rPr>
          <w:rFonts w:ascii="Times New Roman" w:hAnsi="Times New Roman" w:cs="Times New Roman"/>
        </w:rPr>
        <w:t xml:space="preserve">2.6%~15.1% NES gain can be obtained for Cat 1 BS, FDD structure under various SIB1 request rates. </w:t>
      </w:r>
    </w:p>
    <w:p w14:paraId="6157870B" w14:textId="09259CF2" w:rsidR="003848EE" w:rsidRPr="003848EE" w:rsidRDefault="003848EE" w:rsidP="003848EE">
      <w:pPr>
        <w:pStyle w:val="aff3"/>
        <w:numPr>
          <w:ilvl w:val="0"/>
          <w:numId w:val="19"/>
        </w:numPr>
        <w:rPr>
          <w:rFonts w:ascii="Times New Roman" w:hAnsi="Times New Roman" w:cs="Times New Roman"/>
        </w:rPr>
      </w:pPr>
      <w:r w:rsidRPr="003848EE">
        <w:rPr>
          <w:rFonts w:ascii="Times New Roman" w:hAnsi="Times New Roman" w:cs="Times New Roman"/>
        </w:rPr>
        <w:t xml:space="preserve">2.4%~11.3% NES gain can be obtained for Cat 2 BS, TDD structure under various SIB1 request rates. </w:t>
      </w:r>
    </w:p>
    <w:p w14:paraId="75E4ACD9" w14:textId="616787C6" w:rsidR="003848EE" w:rsidRPr="003848EE" w:rsidRDefault="003848EE" w:rsidP="003848EE">
      <w:pPr>
        <w:pStyle w:val="aff3"/>
        <w:numPr>
          <w:ilvl w:val="0"/>
          <w:numId w:val="19"/>
        </w:numPr>
        <w:rPr>
          <w:rFonts w:ascii="Times New Roman" w:hAnsi="Times New Roman" w:cs="Times New Roman"/>
        </w:rPr>
      </w:pPr>
      <w:r w:rsidRPr="003848EE">
        <w:rPr>
          <w:rFonts w:ascii="Times New Roman" w:hAnsi="Times New Roman" w:cs="Times New Roman"/>
        </w:rPr>
        <w:t xml:space="preserve">2.2%~9.3% NES gain can be obtained for Cat 2 BS, FDD structure under various SIB1 request rates. </w:t>
      </w:r>
    </w:p>
    <w:p w14:paraId="60C80AB3" w14:textId="0650861F" w:rsidR="003848EE" w:rsidRPr="003848EE" w:rsidRDefault="003848EE" w:rsidP="003848EE">
      <w:pPr>
        <w:pStyle w:val="aff3"/>
        <w:numPr>
          <w:ilvl w:val="0"/>
          <w:numId w:val="19"/>
        </w:numPr>
        <w:rPr>
          <w:rFonts w:ascii="Times New Roman" w:hAnsi="Times New Roman" w:cs="Times New Roman"/>
        </w:rPr>
      </w:pPr>
      <w:r w:rsidRPr="003848EE">
        <w:rPr>
          <w:rFonts w:ascii="Times New Roman" w:hAnsi="Times New Roman" w:cs="Times New Roman"/>
        </w:rPr>
        <w:t>Note that the SIB1 request rate varies from 0% to 100% in Cat 1 BS scenario, and varies from 0% to 50% in Cat 2 BS scenario. And the assumption for cell load is empty load.</w:t>
      </w:r>
    </w:p>
    <w:p w14:paraId="754F5741" w14:textId="1EEA4FD2" w:rsidR="003848EE" w:rsidRPr="003848EE" w:rsidRDefault="003848EE" w:rsidP="008C4C90">
      <w:pPr>
        <w:spacing w:before="120"/>
        <w:rPr>
          <w:rFonts w:ascii="Times New Roman" w:hAnsi="Times New Roman" w:cs="Times New Roman"/>
        </w:rPr>
      </w:pPr>
      <w:r w:rsidRPr="003848EE">
        <w:rPr>
          <w:rFonts w:ascii="Times New Roman" w:hAnsi="Times New Roman" w:cs="Times New Roman"/>
        </w:rPr>
        <w:t xml:space="preserve">Considering the NES gain is relatively limited, Case 1 for on-demand SIB1 shall </w:t>
      </w:r>
      <w:r w:rsidR="002E02C5">
        <w:rPr>
          <w:rFonts w:ascii="Times New Roman" w:hAnsi="Times New Roman" w:cs="Times New Roman"/>
        </w:rPr>
        <w:t xml:space="preserve">not </w:t>
      </w:r>
      <w:r w:rsidRPr="003848EE">
        <w:rPr>
          <w:rFonts w:ascii="Times New Roman" w:hAnsi="Times New Roman" w:cs="Times New Roman"/>
        </w:rPr>
        <w:t xml:space="preserve">be </w:t>
      </w:r>
      <w:r w:rsidR="002E02C5">
        <w:rPr>
          <w:rFonts w:ascii="Times New Roman" w:hAnsi="Times New Roman" w:cs="Times New Roman"/>
        </w:rPr>
        <w:t>supported</w:t>
      </w:r>
      <w:r w:rsidRPr="003848EE">
        <w:rPr>
          <w:rFonts w:ascii="Times New Roman" w:hAnsi="Times New Roman" w:cs="Times New Roman"/>
        </w:rPr>
        <w:t xml:space="preserve"> in Rel-19.</w:t>
      </w:r>
    </w:p>
    <w:p w14:paraId="5E91079D" w14:textId="767AC5DD" w:rsidR="003848EE" w:rsidRPr="009E70F3" w:rsidRDefault="009E70F3" w:rsidP="009E70F3">
      <w:pPr>
        <w:spacing w:before="120"/>
        <w:rPr>
          <w:rFonts w:ascii="Times New Roman" w:eastAsia="宋体" w:hAnsi="Times New Roman" w:cs="Times New Roman"/>
          <w:b/>
          <w:bCs/>
          <w:kern w:val="0"/>
          <w:szCs w:val="21"/>
          <w:lang w:val="en-GB" w:eastAsia="en-US"/>
        </w:rPr>
      </w:pPr>
      <w:r w:rsidRPr="005438A0">
        <w:rPr>
          <w:rFonts w:ascii="Times New Roman" w:eastAsia="宋体" w:hAnsi="Times New Roman" w:cs="Times New Roman"/>
          <w:b/>
          <w:bCs/>
          <w:kern w:val="0"/>
          <w:szCs w:val="21"/>
          <w:lang w:val="en-GB" w:eastAsia="en-US"/>
        </w:rPr>
        <w:t>Proposal</w:t>
      </w:r>
      <w:r w:rsidRPr="005438A0">
        <w:rPr>
          <w:rFonts w:ascii="Times New Roman" w:eastAsia="宋体" w:hAnsi="Times New Roman" w:cs="Times New Roman" w:hint="eastAsia"/>
          <w:b/>
          <w:bCs/>
          <w:kern w:val="0"/>
          <w:szCs w:val="21"/>
          <w:lang w:val="en-GB" w:eastAsia="en-US"/>
        </w:rPr>
        <w:t xml:space="preserve"> </w:t>
      </w:r>
      <w:r w:rsidRPr="005438A0">
        <w:rPr>
          <w:rFonts w:ascii="Times New Roman" w:eastAsia="宋体" w:hAnsi="Times New Roman" w:cs="Times New Roman"/>
          <w:b/>
          <w:bCs/>
          <w:kern w:val="0"/>
          <w:szCs w:val="21"/>
          <w:lang w:val="en-GB" w:eastAsia="en-US"/>
        </w:rPr>
        <w:t>1</w:t>
      </w:r>
      <w:r w:rsidRPr="005438A0">
        <w:rPr>
          <w:rFonts w:ascii="Times New Roman" w:eastAsia="宋体" w:hAnsi="Times New Roman" w:cs="Times New Roman" w:hint="eastAsia"/>
          <w:b/>
          <w:bCs/>
          <w:kern w:val="0"/>
          <w:szCs w:val="21"/>
          <w:lang w:val="en-GB" w:eastAsia="en-US"/>
        </w:rPr>
        <w:t>:</w:t>
      </w:r>
      <w:r w:rsidRPr="005438A0">
        <w:rPr>
          <w:rFonts w:ascii="Times New Roman" w:eastAsia="宋体" w:hAnsi="Times New Roman" w:cs="Times New Roman"/>
          <w:b/>
          <w:bCs/>
          <w:kern w:val="0"/>
          <w:szCs w:val="21"/>
          <w:lang w:val="en-GB" w:eastAsia="en-US"/>
        </w:rPr>
        <w:t xml:space="preserve"> </w:t>
      </w:r>
      <w:r w:rsidR="003848EE" w:rsidRPr="009E70F3">
        <w:rPr>
          <w:rFonts w:ascii="Times New Roman" w:eastAsia="宋体" w:hAnsi="Times New Roman" w:cs="Times New Roman"/>
          <w:b/>
          <w:bCs/>
          <w:kern w:val="0"/>
          <w:szCs w:val="21"/>
          <w:lang w:val="en-GB" w:eastAsia="en-US"/>
        </w:rPr>
        <w:t xml:space="preserve">Case 1 for on-demand SIB1 </w:t>
      </w:r>
      <w:r w:rsidR="00E94AF6">
        <w:rPr>
          <w:rFonts w:ascii="Times New Roman" w:eastAsia="宋体" w:hAnsi="Times New Roman" w:cs="Times New Roman"/>
          <w:b/>
          <w:bCs/>
          <w:kern w:val="0"/>
          <w:szCs w:val="21"/>
          <w:lang w:val="en-GB" w:eastAsia="en-US"/>
        </w:rPr>
        <w:t xml:space="preserve">is not supported </w:t>
      </w:r>
      <w:r w:rsidR="003848EE" w:rsidRPr="009E70F3">
        <w:rPr>
          <w:rFonts w:ascii="Times New Roman" w:eastAsia="宋体" w:hAnsi="Times New Roman" w:cs="Times New Roman"/>
          <w:b/>
          <w:bCs/>
          <w:kern w:val="0"/>
          <w:szCs w:val="21"/>
          <w:lang w:val="en-GB" w:eastAsia="en-US"/>
        </w:rPr>
        <w:t>in Rel-19</w:t>
      </w:r>
      <w:r>
        <w:rPr>
          <w:rFonts w:ascii="Times New Roman" w:eastAsia="宋体" w:hAnsi="Times New Roman" w:cs="Times New Roman"/>
          <w:b/>
          <w:bCs/>
          <w:kern w:val="0"/>
          <w:szCs w:val="21"/>
          <w:lang w:val="en-GB" w:eastAsia="en-US"/>
        </w:rPr>
        <w:t xml:space="preserve"> due to the marginal NES gain</w:t>
      </w:r>
      <w:r w:rsidR="003848EE" w:rsidRPr="009E70F3">
        <w:rPr>
          <w:rFonts w:ascii="Times New Roman" w:eastAsia="宋体" w:hAnsi="Times New Roman" w:cs="Times New Roman"/>
          <w:b/>
          <w:bCs/>
          <w:kern w:val="0"/>
          <w:szCs w:val="21"/>
          <w:lang w:val="en-GB" w:eastAsia="en-US"/>
        </w:rPr>
        <w:t>.</w:t>
      </w:r>
    </w:p>
    <w:p w14:paraId="63D4A4FC" w14:textId="77777777" w:rsidR="00ED3434" w:rsidRPr="009E5501" w:rsidRDefault="00ED3434" w:rsidP="00ED3434">
      <w:pPr>
        <w:widowControl/>
        <w:snapToGrid w:val="0"/>
        <w:spacing w:beforeLines="50" w:before="120" w:line="288" w:lineRule="auto"/>
        <w:rPr>
          <w:rFonts w:ascii="Times New Roman" w:eastAsia="宋体" w:hAnsi="Times New Roman" w:cs="Times New Roman"/>
          <w:b/>
          <w:color w:val="000000" w:themeColor="text1"/>
          <w:kern w:val="0"/>
          <w:sz w:val="24"/>
          <w:szCs w:val="28"/>
          <w:u w:val="single"/>
        </w:rPr>
      </w:pPr>
    </w:p>
    <w:p w14:paraId="75EC7E48" w14:textId="52F6DEF8" w:rsidR="00D414C3" w:rsidRPr="00ED3434" w:rsidRDefault="00D414C3" w:rsidP="00ED3434">
      <w:pPr>
        <w:widowControl/>
        <w:snapToGrid w:val="0"/>
        <w:spacing w:beforeLines="50" w:before="120" w:line="288" w:lineRule="auto"/>
        <w:rPr>
          <w:rFonts w:ascii="Times New Roman" w:eastAsia="宋体" w:hAnsi="Times New Roman" w:cs="Times New Roman"/>
          <w:b/>
          <w:color w:val="000000" w:themeColor="text1"/>
          <w:kern w:val="0"/>
          <w:sz w:val="24"/>
          <w:szCs w:val="28"/>
          <w:u w:val="single"/>
        </w:rPr>
      </w:pPr>
      <w:r w:rsidRPr="00ED3434">
        <w:rPr>
          <w:rFonts w:ascii="Times New Roman" w:eastAsia="宋体" w:hAnsi="Times New Roman" w:cs="Times New Roman"/>
          <w:b/>
          <w:color w:val="000000" w:themeColor="text1"/>
          <w:kern w:val="0"/>
          <w:sz w:val="24"/>
          <w:szCs w:val="28"/>
          <w:u w:val="single"/>
        </w:rPr>
        <w:lastRenderedPageBreak/>
        <w:t xml:space="preserve">Discussion on </w:t>
      </w:r>
      <w:r w:rsidR="003674A1" w:rsidRPr="00ED3434">
        <w:rPr>
          <w:rFonts w:ascii="Times New Roman" w:eastAsia="宋体" w:hAnsi="Times New Roman" w:cs="Times New Roman"/>
          <w:b/>
          <w:color w:val="000000" w:themeColor="text1"/>
          <w:kern w:val="0"/>
          <w:sz w:val="24"/>
          <w:szCs w:val="28"/>
          <w:u w:val="single"/>
        </w:rPr>
        <w:t>C</w:t>
      </w:r>
      <w:r w:rsidRPr="00ED3434">
        <w:rPr>
          <w:rFonts w:ascii="Times New Roman" w:eastAsia="宋体" w:hAnsi="Times New Roman" w:cs="Times New Roman"/>
          <w:b/>
          <w:color w:val="000000" w:themeColor="text1"/>
          <w:kern w:val="0"/>
          <w:sz w:val="24"/>
          <w:szCs w:val="28"/>
          <w:u w:val="single"/>
        </w:rPr>
        <w:t>ase 2 for on-demand SIB1</w:t>
      </w:r>
    </w:p>
    <w:p w14:paraId="5D25A2EE" w14:textId="5D07C109" w:rsidR="00D414C3" w:rsidRDefault="00D26EBE" w:rsidP="00D26EBE">
      <w:pPr>
        <w:spacing w:beforeLines="50" w:before="120"/>
        <w:rPr>
          <w:rFonts w:ascii="Times New Roman" w:eastAsia="宋体" w:hAnsi="Times New Roman" w:cs="Times New Roman"/>
          <w:kern w:val="0"/>
          <w:szCs w:val="20"/>
          <w:lang w:val="en-GB" w:eastAsia="en-US"/>
        </w:rPr>
      </w:pPr>
      <w:r w:rsidRPr="00ED540D">
        <w:rPr>
          <w:rFonts w:ascii="Times New Roman" w:eastAsia="宋体" w:hAnsi="Times New Roman" w:cs="Times New Roman"/>
          <w:kern w:val="0"/>
          <w:szCs w:val="20"/>
          <w:lang w:val="en-GB" w:eastAsia="en-US"/>
        </w:rPr>
        <w:t xml:space="preserve">Regarding </w:t>
      </w:r>
      <w:r w:rsidR="0009711B">
        <w:rPr>
          <w:rFonts w:ascii="Times New Roman" w:eastAsia="宋体" w:hAnsi="Times New Roman" w:cs="Times New Roman"/>
          <w:kern w:val="0"/>
          <w:szCs w:val="20"/>
          <w:lang w:val="en-GB" w:eastAsia="en-US"/>
        </w:rPr>
        <w:t>Case 1 for on-demand SIB1, RAN1</w:t>
      </w:r>
      <w:r w:rsidR="009A0689">
        <w:rPr>
          <w:rFonts w:ascii="Times New Roman" w:eastAsia="宋体" w:hAnsi="Times New Roman" w:cs="Times New Roman"/>
          <w:kern w:val="0"/>
          <w:szCs w:val="20"/>
          <w:lang w:val="en-GB" w:eastAsia="en-US"/>
        </w:rPr>
        <w:t>-</w:t>
      </w:r>
      <w:r w:rsidR="0009711B">
        <w:rPr>
          <w:rFonts w:ascii="Times New Roman" w:eastAsia="宋体" w:hAnsi="Times New Roman" w:cs="Times New Roman"/>
          <w:kern w:val="0"/>
          <w:szCs w:val="20"/>
          <w:lang w:val="en-GB" w:eastAsia="en-US"/>
        </w:rPr>
        <w:t>RAN3</w:t>
      </w:r>
      <w:r w:rsidRPr="00ED540D">
        <w:rPr>
          <w:rFonts w:ascii="Times New Roman" w:eastAsia="宋体" w:hAnsi="Times New Roman" w:cs="Times New Roman"/>
          <w:kern w:val="0"/>
          <w:szCs w:val="20"/>
          <w:lang w:val="en-GB" w:eastAsia="en-US"/>
        </w:rPr>
        <w:t xml:space="preserve"> </w:t>
      </w:r>
      <w:r w:rsidR="0019624C">
        <w:rPr>
          <w:rFonts w:ascii="Times New Roman" w:eastAsia="宋体" w:hAnsi="Times New Roman" w:cs="Times New Roman"/>
          <w:kern w:val="0"/>
          <w:szCs w:val="20"/>
          <w:lang w:val="en-GB" w:eastAsia="en-US"/>
        </w:rPr>
        <w:t xml:space="preserve">had </w:t>
      </w:r>
      <w:r w:rsidRPr="00ED540D">
        <w:rPr>
          <w:rFonts w:ascii="Times New Roman" w:eastAsia="宋体" w:hAnsi="Times New Roman" w:cs="Times New Roman"/>
          <w:kern w:val="0"/>
          <w:szCs w:val="20"/>
          <w:lang w:val="en-GB" w:eastAsia="en-US"/>
        </w:rPr>
        <w:t>reached the following agreement</w:t>
      </w:r>
      <w:r w:rsidR="005A51EE">
        <w:rPr>
          <w:rFonts w:ascii="Times New Roman" w:eastAsia="宋体" w:hAnsi="Times New Roman" w:cs="Times New Roman"/>
          <w:kern w:val="0"/>
          <w:szCs w:val="20"/>
          <w:lang w:val="en-GB" w:eastAsia="en-US"/>
        </w:rPr>
        <w:t>s</w:t>
      </w:r>
      <w:r w:rsidRPr="00ED540D">
        <w:rPr>
          <w:rFonts w:ascii="Times New Roman" w:eastAsia="宋体" w:hAnsi="Times New Roman" w:cs="Times New Roman"/>
          <w:kern w:val="0"/>
          <w:szCs w:val="20"/>
          <w:lang w:val="en-GB" w:eastAsia="en-US"/>
        </w:rPr>
        <w:t xml:space="preserve"> [</w:t>
      </w:r>
      <w:r w:rsidR="002A6170">
        <w:rPr>
          <w:rFonts w:ascii="Times New Roman" w:eastAsia="宋体" w:hAnsi="Times New Roman" w:cs="Times New Roman"/>
          <w:kern w:val="0"/>
          <w:szCs w:val="20"/>
          <w:lang w:val="en-GB" w:eastAsia="en-US"/>
        </w:rPr>
        <w:t>3</w:t>
      </w:r>
      <w:r w:rsidRPr="00ED540D">
        <w:rPr>
          <w:rFonts w:ascii="Times New Roman" w:eastAsia="宋体" w:hAnsi="Times New Roman" w:cs="Times New Roman"/>
          <w:kern w:val="0"/>
          <w:szCs w:val="20"/>
          <w:lang w:val="en-GB" w:eastAsia="en-US"/>
        </w:rPr>
        <w:t>]</w:t>
      </w:r>
      <w:r w:rsidR="009F67E2">
        <w:rPr>
          <w:rFonts w:ascii="Times New Roman" w:eastAsia="宋体" w:hAnsi="Times New Roman" w:cs="Times New Roman"/>
          <w:kern w:val="0"/>
          <w:szCs w:val="20"/>
          <w:lang w:val="en-GB" w:eastAsia="en-US"/>
        </w:rPr>
        <w:t xml:space="preserve"> [</w:t>
      </w:r>
      <w:r w:rsidR="00BA250A">
        <w:rPr>
          <w:rFonts w:ascii="Times New Roman" w:eastAsia="宋体" w:hAnsi="Times New Roman" w:cs="Times New Roman"/>
          <w:kern w:val="0"/>
          <w:szCs w:val="20"/>
          <w:lang w:val="en-GB" w:eastAsia="en-US"/>
        </w:rPr>
        <w:t>6</w:t>
      </w:r>
      <w:r w:rsidR="009F67E2">
        <w:rPr>
          <w:rFonts w:ascii="Times New Roman" w:eastAsia="宋体" w:hAnsi="Times New Roman" w:cs="Times New Roman"/>
          <w:kern w:val="0"/>
          <w:szCs w:val="20"/>
          <w:lang w:val="en-GB" w:eastAsia="en-US"/>
        </w:rPr>
        <w:t>]</w:t>
      </w:r>
      <w:r w:rsidR="00B95AF5">
        <w:rPr>
          <w:rFonts w:ascii="Times New Roman" w:eastAsia="宋体" w:hAnsi="Times New Roman" w:cs="Times New Roman"/>
          <w:kern w:val="0"/>
          <w:szCs w:val="20"/>
          <w:lang w:val="en-GB" w:eastAsia="en-US"/>
        </w:rPr>
        <w:t xml:space="preserve"> [</w:t>
      </w:r>
      <w:r w:rsidR="00382DAD">
        <w:rPr>
          <w:rFonts w:ascii="Times New Roman" w:eastAsia="宋体" w:hAnsi="Times New Roman" w:cs="Times New Roman"/>
          <w:kern w:val="0"/>
          <w:szCs w:val="20"/>
          <w:lang w:val="en-GB" w:eastAsia="en-US"/>
        </w:rPr>
        <w:t>7</w:t>
      </w:r>
      <w:r w:rsidR="00B95AF5">
        <w:rPr>
          <w:rFonts w:ascii="Times New Roman" w:eastAsia="宋体" w:hAnsi="Times New Roman" w:cs="Times New Roman"/>
          <w:kern w:val="0"/>
          <w:szCs w:val="20"/>
          <w:lang w:val="en-GB" w:eastAsia="en-US"/>
        </w:rPr>
        <w:t>]</w:t>
      </w:r>
      <w:r w:rsidRPr="00ED540D">
        <w:rPr>
          <w:rFonts w:ascii="Times New Roman" w:eastAsia="宋体" w:hAnsi="Times New Roman" w:cs="Times New Roman"/>
          <w:kern w:val="0"/>
          <w:szCs w:val="20"/>
          <w:lang w:val="en-GB" w:eastAsia="en-US"/>
        </w:rPr>
        <w:t>:</w:t>
      </w:r>
    </w:p>
    <w:tbl>
      <w:tblPr>
        <w:tblStyle w:val="TableGrid1"/>
        <w:tblW w:w="0" w:type="auto"/>
        <w:tblLook w:val="04A0" w:firstRow="1" w:lastRow="0" w:firstColumn="1" w:lastColumn="0" w:noHBand="0" w:noVBand="1"/>
      </w:tblPr>
      <w:tblGrid>
        <w:gridCol w:w="9855"/>
      </w:tblGrid>
      <w:tr w:rsidR="009F67E2" w:rsidRPr="00427913" w14:paraId="0E6F6C9B" w14:textId="77777777" w:rsidTr="002F26D6">
        <w:tc>
          <w:tcPr>
            <w:tcW w:w="9855" w:type="dxa"/>
          </w:tcPr>
          <w:p w14:paraId="3022B257" w14:textId="17964719" w:rsidR="004B46F1" w:rsidRPr="004B46F1" w:rsidRDefault="004B46F1" w:rsidP="004B46F1">
            <w:pPr>
              <w:widowControl/>
              <w:jc w:val="left"/>
              <w:rPr>
                <w:rFonts w:ascii="Times" w:eastAsia="Batang" w:hAnsi="Times" w:cs="Times New Roman"/>
                <w:b/>
                <w:bCs/>
                <w:kern w:val="0"/>
                <w:sz w:val="20"/>
                <w:szCs w:val="24"/>
                <w:lang w:val="en-GB" w:eastAsia="x-none"/>
              </w:rPr>
            </w:pPr>
            <w:r w:rsidRPr="004B46F1">
              <w:rPr>
                <w:rFonts w:ascii="Times" w:eastAsia="Batang" w:hAnsi="Times" w:cs="Times New Roman"/>
                <w:b/>
                <w:bCs/>
                <w:kern w:val="0"/>
                <w:sz w:val="20"/>
                <w:szCs w:val="24"/>
                <w:highlight w:val="green"/>
                <w:lang w:val="en-GB" w:eastAsia="x-none"/>
              </w:rPr>
              <w:t>Agreement in RAN1#118:</w:t>
            </w:r>
          </w:p>
          <w:p w14:paraId="3E208A99" w14:textId="77777777" w:rsidR="004B46F1" w:rsidRPr="004B46F1" w:rsidRDefault="004B46F1" w:rsidP="004B46F1">
            <w:pPr>
              <w:widowControl/>
              <w:jc w:val="left"/>
              <w:rPr>
                <w:rFonts w:ascii="Times" w:eastAsia="Batang" w:hAnsi="Times" w:cs="Times New Roman"/>
                <w:kern w:val="0"/>
                <w:sz w:val="20"/>
                <w:szCs w:val="24"/>
                <w:lang w:val="en-GB" w:eastAsia="x-none"/>
              </w:rPr>
            </w:pPr>
            <w:r w:rsidRPr="004B46F1">
              <w:rPr>
                <w:rFonts w:ascii="Times" w:eastAsia="Batang" w:hAnsi="Times" w:cs="Times New Roman"/>
                <w:kern w:val="0"/>
                <w:sz w:val="20"/>
                <w:szCs w:val="24"/>
                <w:lang w:val="en-GB" w:eastAsia="x-none"/>
              </w:rPr>
              <w:t>RAN1 recommends specifying on-demand SIB1 only for Case 2 (Option 1+B+X) in Rel-19.</w:t>
            </w:r>
          </w:p>
          <w:p w14:paraId="0171E501" w14:textId="77777777" w:rsidR="004B46F1" w:rsidRPr="004B46F1" w:rsidRDefault="004B46F1" w:rsidP="004B46F1">
            <w:pPr>
              <w:widowControl/>
              <w:numPr>
                <w:ilvl w:val="0"/>
                <w:numId w:val="27"/>
              </w:numPr>
              <w:jc w:val="left"/>
              <w:rPr>
                <w:rFonts w:ascii="Times" w:eastAsia="Batang" w:hAnsi="Times" w:cs="Times New Roman"/>
                <w:kern w:val="0"/>
                <w:sz w:val="20"/>
                <w:szCs w:val="24"/>
                <w:lang w:val="en-GB" w:eastAsia="x-none"/>
              </w:rPr>
            </w:pPr>
            <w:r w:rsidRPr="004B46F1">
              <w:rPr>
                <w:rFonts w:ascii="Times" w:eastAsia="Batang" w:hAnsi="Times" w:cs="Times New Roman"/>
                <w:kern w:val="0"/>
                <w:sz w:val="20"/>
                <w:szCs w:val="24"/>
                <w:lang w:val="en-GB" w:eastAsia="x-none"/>
              </w:rPr>
              <w:t>Note: RAN1 strive to minimize impact to legacy UE.</w:t>
            </w:r>
          </w:p>
          <w:p w14:paraId="096B0D8A" w14:textId="77777777" w:rsidR="004B46F1" w:rsidRPr="004B46F1" w:rsidRDefault="004B46F1" w:rsidP="004B46F1">
            <w:pPr>
              <w:widowControl/>
              <w:numPr>
                <w:ilvl w:val="0"/>
                <w:numId w:val="27"/>
              </w:numPr>
              <w:jc w:val="left"/>
              <w:rPr>
                <w:rFonts w:ascii="Times" w:eastAsia="Batang" w:hAnsi="Times" w:cs="Times New Roman"/>
                <w:kern w:val="0"/>
                <w:sz w:val="20"/>
                <w:szCs w:val="24"/>
                <w:lang w:val="en-GB" w:eastAsia="x-none"/>
              </w:rPr>
            </w:pPr>
            <w:r w:rsidRPr="004B46F1">
              <w:rPr>
                <w:rFonts w:ascii="Times" w:eastAsia="Batang" w:hAnsi="Times" w:cs="Times New Roman"/>
                <w:kern w:val="0"/>
                <w:sz w:val="20"/>
                <w:szCs w:val="24"/>
                <w:lang w:val="en-GB" w:eastAsia="x-none"/>
              </w:rPr>
              <w:t>Note: RAN1 specification impact to support this feature should be minimized.</w:t>
            </w:r>
          </w:p>
          <w:p w14:paraId="66E37103" w14:textId="77777777" w:rsidR="009F67E2" w:rsidRPr="004B46F1" w:rsidRDefault="009F67E2" w:rsidP="002F26D6">
            <w:pPr>
              <w:rPr>
                <w:rFonts w:ascii="Times" w:eastAsia="PMingLiU" w:hAnsi="Times" w:cs="Times New Roman"/>
                <w:bCs/>
                <w:iCs/>
                <w:kern w:val="0"/>
                <w:sz w:val="20"/>
                <w:szCs w:val="24"/>
                <w:lang w:val="en-GB" w:eastAsia="zh-TW"/>
              </w:rPr>
            </w:pPr>
          </w:p>
          <w:p w14:paraId="30D918B1" w14:textId="6DF3C216" w:rsidR="009E00DB" w:rsidRPr="009E00DB" w:rsidRDefault="009F67E2" w:rsidP="009E00DB">
            <w:pPr>
              <w:rPr>
                <w:rFonts w:ascii="Arial" w:eastAsia="PMingLiU" w:hAnsi="Arial" w:cs="Arial"/>
                <w:b/>
                <w:bCs/>
                <w:iCs/>
                <w:kern w:val="0"/>
                <w:sz w:val="20"/>
                <w:szCs w:val="24"/>
                <w:lang w:eastAsia="zh-TW"/>
              </w:rPr>
            </w:pPr>
            <w:r w:rsidRPr="00943ABA">
              <w:rPr>
                <w:rFonts w:ascii="Arial" w:eastAsia="PMingLiU" w:hAnsi="Arial" w:cs="Arial"/>
                <w:b/>
                <w:bCs/>
                <w:iCs/>
                <w:kern w:val="0"/>
                <w:sz w:val="20"/>
                <w:szCs w:val="24"/>
                <w:lang w:eastAsia="zh-TW"/>
              </w:rPr>
              <w:t>Agreement in RAN2#12</w:t>
            </w:r>
            <w:r w:rsidR="002A6170">
              <w:rPr>
                <w:rFonts w:ascii="Arial" w:eastAsia="PMingLiU" w:hAnsi="Arial" w:cs="Arial"/>
                <w:b/>
                <w:bCs/>
                <w:iCs/>
                <w:kern w:val="0"/>
                <w:sz w:val="20"/>
                <w:szCs w:val="24"/>
                <w:lang w:eastAsia="zh-TW"/>
              </w:rPr>
              <w:t>7</w:t>
            </w:r>
            <w:r w:rsidRPr="00943ABA">
              <w:rPr>
                <w:rFonts w:ascii="Arial" w:eastAsia="PMingLiU" w:hAnsi="Arial" w:cs="Arial"/>
                <w:b/>
                <w:bCs/>
                <w:iCs/>
                <w:kern w:val="0"/>
                <w:sz w:val="20"/>
                <w:szCs w:val="24"/>
                <w:lang w:eastAsia="zh-TW"/>
              </w:rPr>
              <w:t xml:space="preserve"> for </w:t>
            </w:r>
            <w:r w:rsidR="009E00DB">
              <w:rPr>
                <w:rFonts w:ascii="Arial" w:eastAsia="PMingLiU" w:hAnsi="Arial" w:cs="Arial"/>
                <w:b/>
                <w:bCs/>
                <w:iCs/>
                <w:kern w:val="0"/>
                <w:sz w:val="20"/>
                <w:szCs w:val="24"/>
                <w:lang w:eastAsia="zh-TW"/>
              </w:rPr>
              <w:t xml:space="preserve">OD-SIB1 </w:t>
            </w:r>
            <w:r w:rsidR="009E00DB" w:rsidRPr="009E00DB">
              <w:rPr>
                <w:rFonts w:ascii="Arial" w:eastAsia="PMingLiU" w:hAnsi="Arial" w:cs="Arial"/>
                <w:b/>
                <w:bCs/>
                <w:iCs/>
                <w:kern w:val="0"/>
                <w:sz w:val="20"/>
                <w:szCs w:val="24"/>
                <w:lang w:eastAsia="zh-TW"/>
              </w:rPr>
              <w:t>SI conclusion:</w:t>
            </w:r>
          </w:p>
          <w:p w14:paraId="10A52724" w14:textId="77777777" w:rsidR="009F67E2" w:rsidRDefault="009E00DB" w:rsidP="009E00DB">
            <w:pPr>
              <w:rPr>
                <w:rFonts w:ascii="Arial" w:eastAsia="PMingLiU" w:hAnsi="Arial" w:cs="Arial"/>
                <w:bCs/>
                <w:iCs/>
                <w:kern w:val="0"/>
                <w:sz w:val="20"/>
                <w:szCs w:val="24"/>
                <w:lang w:eastAsia="zh-TW"/>
              </w:rPr>
            </w:pPr>
            <w:r w:rsidRPr="00DD3479">
              <w:rPr>
                <w:rFonts w:ascii="Arial" w:eastAsia="PMingLiU" w:hAnsi="Arial" w:cs="Arial"/>
                <w:bCs/>
                <w:iCs/>
                <w:kern w:val="0"/>
                <w:sz w:val="20"/>
                <w:szCs w:val="24"/>
                <w:lang w:eastAsia="zh-TW"/>
              </w:rPr>
              <w:t>8.</w:t>
            </w:r>
            <w:r w:rsidRPr="00DD3479">
              <w:rPr>
                <w:rFonts w:ascii="Arial" w:eastAsia="PMingLiU" w:hAnsi="Arial" w:cs="Arial"/>
                <w:bCs/>
                <w:iCs/>
                <w:kern w:val="0"/>
                <w:sz w:val="20"/>
                <w:szCs w:val="24"/>
                <w:lang w:eastAsia="zh-TW"/>
              </w:rPr>
              <w:tab/>
              <w:t>RAN2 conclude that on-demand SIB1 is feasible from RAN2 perspective and recommend normative work of case 2 for on-demand SIB1.</w:t>
            </w:r>
          </w:p>
          <w:p w14:paraId="3D810C24" w14:textId="77777777" w:rsidR="00EC1346" w:rsidRDefault="00EC1346" w:rsidP="009E00DB">
            <w:pPr>
              <w:rPr>
                <w:rFonts w:ascii="Arial" w:eastAsia="PMingLiU" w:hAnsi="Arial" w:cs="Arial"/>
                <w:bCs/>
                <w:iCs/>
                <w:kern w:val="0"/>
                <w:sz w:val="20"/>
                <w:szCs w:val="24"/>
                <w:lang w:eastAsia="zh-TW"/>
              </w:rPr>
            </w:pPr>
          </w:p>
          <w:p w14:paraId="02C6C1B7" w14:textId="3FADA85F" w:rsidR="003E506A" w:rsidRPr="00EB7D74" w:rsidRDefault="003E506A" w:rsidP="003E506A">
            <w:pPr>
              <w:rPr>
                <w:rFonts w:ascii="Calibri" w:eastAsia="等线" w:hAnsi="Calibri" w:cs="Calibri"/>
                <w:b/>
                <w:color w:val="008000"/>
                <w:sz w:val="20"/>
              </w:rPr>
            </w:pPr>
            <w:r w:rsidRPr="00EB7D74">
              <w:rPr>
                <w:rFonts w:ascii="Calibri" w:hAnsi="Calibri" w:cs="Calibri"/>
                <w:b/>
                <w:color w:val="000000"/>
                <w:sz w:val="20"/>
              </w:rPr>
              <w:t>Agreement in RAN3#125</w:t>
            </w:r>
            <w:r w:rsidR="00FE4C1B" w:rsidRPr="00EB7D74">
              <w:rPr>
                <w:rFonts w:ascii="Calibri" w:hAnsi="Calibri" w:cs="Calibri"/>
                <w:b/>
                <w:color w:val="000000"/>
                <w:sz w:val="20"/>
              </w:rPr>
              <w:t xml:space="preserve"> for the conclusion report to RAN on on-Demand SIB1 for checkpoint</w:t>
            </w:r>
            <w:r w:rsidRPr="00EB7D74">
              <w:rPr>
                <w:rFonts w:ascii="Calibri" w:hAnsi="Calibri" w:cs="Calibri"/>
                <w:b/>
                <w:color w:val="000000"/>
                <w:sz w:val="20"/>
              </w:rPr>
              <w:t>:</w:t>
            </w:r>
          </w:p>
          <w:p w14:paraId="10989338" w14:textId="77777777" w:rsidR="00410722" w:rsidRDefault="003E506A" w:rsidP="00410722">
            <w:pPr>
              <w:rPr>
                <w:rFonts w:ascii="Calibri" w:eastAsia="等线" w:hAnsi="Calibri" w:cs="Calibri"/>
                <w:b/>
                <w:color w:val="008000"/>
                <w:sz w:val="20"/>
              </w:rPr>
            </w:pPr>
            <w:r w:rsidRPr="003E506A">
              <w:rPr>
                <w:rFonts w:ascii="Calibri" w:eastAsia="等线" w:hAnsi="Calibri" w:cs="Calibri"/>
                <w:b/>
                <w:color w:val="008000"/>
                <w:sz w:val="20"/>
              </w:rPr>
              <w:t>Case 2 can be supported with the below details:</w:t>
            </w:r>
          </w:p>
          <w:p w14:paraId="7B46EF3D" w14:textId="2548B8B6" w:rsidR="00410722" w:rsidRPr="00410722" w:rsidRDefault="00410722" w:rsidP="00410722">
            <w:pPr>
              <w:numPr>
                <w:ilvl w:val="0"/>
                <w:numId w:val="29"/>
              </w:numPr>
              <w:rPr>
                <w:rFonts w:ascii="Calibri" w:eastAsia="等线" w:hAnsi="Calibri" w:cs="Calibri"/>
                <w:b/>
                <w:color w:val="008000"/>
                <w:sz w:val="20"/>
              </w:rPr>
            </w:pPr>
            <w:r w:rsidRPr="00410722">
              <w:rPr>
                <w:rFonts w:ascii="Calibri" w:eastAsia="等线" w:hAnsi="Calibri" w:cs="Calibri"/>
                <w:b/>
                <w:color w:val="008000"/>
                <w:sz w:val="20"/>
              </w:rPr>
              <w:t>UL WUS configuration is decided by NES Cell DU.</w:t>
            </w:r>
          </w:p>
          <w:p w14:paraId="6B54E382" w14:textId="77777777" w:rsidR="00410722" w:rsidRPr="00410722" w:rsidRDefault="00410722" w:rsidP="00410722">
            <w:pPr>
              <w:numPr>
                <w:ilvl w:val="0"/>
                <w:numId w:val="29"/>
              </w:numPr>
              <w:rPr>
                <w:rFonts w:ascii="Calibri" w:eastAsia="等线" w:hAnsi="Calibri" w:cs="Calibri"/>
                <w:b/>
                <w:color w:val="008000"/>
                <w:sz w:val="20"/>
              </w:rPr>
            </w:pPr>
            <w:r w:rsidRPr="00410722">
              <w:rPr>
                <w:rFonts w:ascii="Calibri" w:eastAsia="等线" w:hAnsi="Calibri" w:cs="Calibri"/>
                <w:b/>
                <w:color w:val="008000"/>
                <w:sz w:val="20"/>
              </w:rPr>
              <w:t>UL WUS configuration transmission from NES Cell DU to NES Cell CU. NES gNB-CU sends UL WUS configuration to Cell A gNB-CU over Xn Interface.</w:t>
            </w:r>
          </w:p>
          <w:p w14:paraId="6F0ADA8E" w14:textId="2160F2A0" w:rsidR="00EC1346" w:rsidRPr="00410722" w:rsidRDefault="00410722" w:rsidP="00B34C37">
            <w:pPr>
              <w:numPr>
                <w:ilvl w:val="0"/>
                <w:numId w:val="29"/>
              </w:numPr>
              <w:rPr>
                <w:rFonts w:ascii="Calibri" w:eastAsia="Times New Roman" w:hAnsi="Calibri" w:cs="Calibri"/>
                <w:b/>
                <w:bCs/>
                <w:iCs/>
                <w:color w:val="008000"/>
                <w:sz w:val="20"/>
              </w:rPr>
            </w:pPr>
            <w:r w:rsidRPr="00410722">
              <w:rPr>
                <w:rFonts w:ascii="Calibri" w:eastAsia="等线" w:hAnsi="Calibri" w:cs="Calibri"/>
                <w:b/>
                <w:color w:val="008000"/>
                <w:sz w:val="20"/>
              </w:rPr>
              <w:t>Upon the reception of the UL WUS configuration, Cell A can provide feedback to NES Cell on whether the WUS configuration Transmission for NES Cell is accepted in Cell A (e.g., confirm, reject).</w:t>
            </w:r>
            <w:r w:rsidRPr="00B34C37">
              <w:rPr>
                <w:rFonts w:ascii="Calibri" w:eastAsia="等线" w:hAnsi="Calibri" w:cs="Calibri"/>
                <w:b/>
                <w:color w:val="008000"/>
                <w:sz w:val="20"/>
              </w:rPr>
              <w:t xml:space="preserve"> </w:t>
            </w:r>
            <w:r w:rsidRPr="00B34C37">
              <w:rPr>
                <w:rFonts w:ascii="Calibri" w:eastAsia="等线" w:hAnsi="Calibri" w:cs="Calibri"/>
                <w:i/>
                <w:color w:val="0000FF"/>
                <w:sz w:val="20"/>
              </w:rPr>
              <w:t>FFS if Cell A broadcasts it right away or not.</w:t>
            </w:r>
          </w:p>
        </w:tc>
      </w:tr>
    </w:tbl>
    <w:p w14:paraId="0FD95E01" w14:textId="400DAC34" w:rsidR="009F67E2" w:rsidRDefault="00155E78" w:rsidP="00D26EBE">
      <w:pPr>
        <w:spacing w:beforeLines="50" w:before="120"/>
        <w:rPr>
          <w:rFonts w:ascii="Times New Roman" w:eastAsia="宋体" w:hAnsi="Times New Roman" w:cs="Times New Roman"/>
          <w:kern w:val="0"/>
          <w:szCs w:val="20"/>
          <w:lang w:val="en-GB"/>
        </w:rPr>
      </w:pPr>
      <w:r>
        <w:rPr>
          <w:rFonts w:ascii="Times New Roman" w:eastAsia="宋体" w:hAnsi="Times New Roman" w:cs="Times New Roman" w:hint="eastAsia"/>
          <w:kern w:val="0"/>
          <w:szCs w:val="20"/>
          <w:lang w:val="en-GB"/>
        </w:rPr>
        <w:t>A</w:t>
      </w:r>
      <w:r>
        <w:rPr>
          <w:rFonts w:ascii="Times New Roman" w:eastAsia="宋体" w:hAnsi="Times New Roman" w:cs="Times New Roman"/>
          <w:kern w:val="0"/>
          <w:szCs w:val="20"/>
          <w:lang w:val="en-GB"/>
        </w:rPr>
        <w:t xml:space="preserve">lso, during RAN1#117 </w:t>
      </w:r>
      <w:r w:rsidR="0082540E">
        <w:rPr>
          <w:rFonts w:ascii="Times New Roman" w:eastAsia="宋体" w:hAnsi="Times New Roman" w:cs="Times New Roman"/>
          <w:kern w:val="0"/>
          <w:szCs w:val="20"/>
          <w:lang w:val="en-GB"/>
        </w:rPr>
        <w:t>meeting, companies</w:t>
      </w:r>
      <w:r w:rsidR="009332CB">
        <w:rPr>
          <w:rFonts w:ascii="Times New Roman" w:eastAsia="宋体" w:hAnsi="Times New Roman" w:cs="Times New Roman"/>
          <w:kern w:val="0"/>
          <w:szCs w:val="20"/>
          <w:lang w:val="en-GB"/>
        </w:rPr>
        <w:t xml:space="preserve"> have</w:t>
      </w:r>
      <w:r w:rsidR="008F1037">
        <w:rPr>
          <w:rFonts w:ascii="Times New Roman" w:eastAsia="宋体" w:hAnsi="Times New Roman" w:cs="Times New Roman"/>
          <w:kern w:val="0"/>
          <w:szCs w:val="20"/>
          <w:lang w:val="en-GB"/>
        </w:rPr>
        <w:t xml:space="preserve"> provided the evaluation results for </w:t>
      </w:r>
      <w:r w:rsidR="009332CB">
        <w:rPr>
          <w:rFonts w:ascii="Times New Roman" w:eastAsia="宋体" w:hAnsi="Times New Roman" w:cs="Times New Roman"/>
          <w:kern w:val="0"/>
          <w:szCs w:val="20"/>
          <w:lang w:val="en-GB"/>
        </w:rPr>
        <w:t>C</w:t>
      </w:r>
      <w:r w:rsidR="009332CB">
        <w:rPr>
          <w:rFonts w:ascii="Times New Roman" w:eastAsia="宋体" w:hAnsi="Times New Roman" w:cs="Times New Roman" w:hint="eastAsia"/>
          <w:kern w:val="0"/>
          <w:szCs w:val="20"/>
          <w:lang w:val="en-GB"/>
        </w:rPr>
        <w:t>ase</w:t>
      </w:r>
      <w:r w:rsidR="009332CB">
        <w:rPr>
          <w:rFonts w:ascii="Times New Roman" w:eastAsia="宋体" w:hAnsi="Times New Roman" w:cs="Times New Roman"/>
          <w:kern w:val="0"/>
          <w:szCs w:val="20"/>
          <w:lang w:val="en-GB"/>
        </w:rPr>
        <w:t xml:space="preserve"> 2</w:t>
      </w:r>
      <w:r w:rsidR="005E4008">
        <w:rPr>
          <w:rFonts w:ascii="Times New Roman" w:eastAsia="宋体" w:hAnsi="Times New Roman" w:cs="Times New Roman"/>
          <w:kern w:val="0"/>
          <w:szCs w:val="20"/>
          <w:lang w:val="en-GB"/>
        </w:rPr>
        <w:t>, the</w:t>
      </w:r>
      <w:r w:rsidR="00D644AC">
        <w:rPr>
          <w:rFonts w:ascii="Times New Roman" w:eastAsia="宋体" w:hAnsi="Times New Roman" w:cs="Times New Roman"/>
          <w:kern w:val="0"/>
          <w:szCs w:val="20"/>
          <w:lang w:val="en-GB"/>
        </w:rPr>
        <w:t xml:space="preserve"> detail</w:t>
      </w:r>
      <w:r w:rsidR="003F169B">
        <w:rPr>
          <w:rFonts w:ascii="Times New Roman" w:eastAsia="宋体" w:hAnsi="Times New Roman" w:cs="Times New Roman"/>
          <w:kern w:val="0"/>
          <w:szCs w:val="20"/>
          <w:lang w:val="en-GB"/>
        </w:rPr>
        <w:t>ed</w:t>
      </w:r>
      <w:r w:rsidR="005E4008">
        <w:rPr>
          <w:rFonts w:ascii="Times New Roman" w:eastAsia="宋体" w:hAnsi="Times New Roman" w:cs="Times New Roman"/>
          <w:kern w:val="0"/>
          <w:szCs w:val="20"/>
          <w:lang w:val="en-GB"/>
        </w:rPr>
        <w:t xml:space="preserve"> observation</w:t>
      </w:r>
      <w:r w:rsidR="00DA71C2">
        <w:rPr>
          <w:rFonts w:ascii="Times New Roman" w:eastAsia="宋体" w:hAnsi="Times New Roman" w:cs="Times New Roman"/>
          <w:kern w:val="0"/>
          <w:szCs w:val="20"/>
          <w:lang w:val="en-GB"/>
        </w:rPr>
        <w:t>s</w:t>
      </w:r>
      <w:r w:rsidR="005E4008">
        <w:rPr>
          <w:rFonts w:ascii="Times New Roman" w:eastAsia="宋体" w:hAnsi="Times New Roman" w:cs="Times New Roman"/>
          <w:kern w:val="0"/>
          <w:szCs w:val="20"/>
          <w:lang w:val="en-GB"/>
        </w:rPr>
        <w:t xml:space="preserve"> can be founded in Appendix B and </w:t>
      </w:r>
      <w:r w:rsidR="00973C0E">
        <w:rPr>
          <w:rFonts w:ascii="Times New Roman" w:eastAsia="宋体" w:hAnsi="Times New Roman" w:cs="Times New Roman"/>
          <w:kern w:val="0"/>
          <w:szCs w:val="20"/>
          <w:lang w:val="en-GB"/>
        </w:rPr>
        <w:t>[</w:t>
      </w:r>
      <w:r w:rsidR="00382DAD">
        <w:rPr>
          <w:rFonts w:ascii="Times New Roman" w:eastAsia="宋体" w:hAnsi="Times New Roman" w:cs="Times New Roman"/>
          <w:kern w:val="0"/>
          <w:szCs w:val="20"/>
          <w:lang w:val="en-GB"/>
        </w:rPr>
        <w:t>8</w:t>
      </w:r>
      <w:r w:rsidR="00973C0E">
        <w:rPr>
          <w:rFonts w:ascii="Times New Roman" w:eastAsia="宋体" w:hAnsi="Times New Roman" w:cs="Times New Roman"/>
          <w:kern w:val="0"/>
          <w:szCs w:val="20"/>
          <w:lang w:val="en-GB"/>
        </w:rPr>
        <w:t>].</w:t>
      </w:r>
      <w:r w:rsidR="00DF70D8">
        <w:rPr>
          <w:rFonts w:ascii="Times New Roman" w:eastAsia="宋体" w:hAnsi="Times New Roman" w:cs="Times New Roman"/>
          <w:kern w:val="0"/>
          <w:szCs w:val="20"/>
          <w:lang w:val="en-GB"/>
        </w:rPr>
        <w:t xml:space="preserve"> </w:t>
      </w:r>
      <w:r w:rsidR="00DE0A0E">
        <w:rPr>
          <w:rFonts w:ascii="Times New Roman" w:eastAsia="宋体" w:hAnsi="Times New Roman" w:cs="Times New Roman"/>
          <w:kern w:val="0"/>
          <w:szCs w:val="20"/>
          <w:lang w:val="en-GB"/>
        </w:rPr>
        <w:t xml:space="preserve">Through the </w:t>
      </w:r>
      <w:r w:rsidR="00E959AD">
        <w:rPr>
          <w:rFonts w:ascii="Times New Roman" w:eastAsia="宋体" w:hAnsi="Times New Roman" w:cs="Times New Roman"/>
          <w:kern w:val="0"/>
          <w:szCs w:val="20"/>
          <w:lang w:val="en-GB"/>
        </w:rPr>
        <w:t>agreement</w:t>
      </w:r>
      <w:r w:rsidR="00F169B1">
        <w:rPr>
          <w:rFonts w:ascii="Times New Roman" w:eastAsia="宋体" w:hAnsi="Times New Roman" w:cs="Times New Roman"/>
          <w:kern w:val="0"/>
          <w:szCs w:val="20"/>
          <w:lang w:val="en-GB"/>
        </w:rPr>
        <w:t>s</w:t>
      </w:r>
      <w:r w:rsidR="00FA0AA9">
        <w:rPr>
          <w:rFonts w:ascii="Times New Roman" w:eastAsia="宋体" w:hAnsi="Times New Roman" w:cs="Times New Roman"/>
          <w:kern w:val="0"/>
          <w:szCs w:val="20"/>
          <w:lang w:val="en-GB"/>
        </w:rPr>
        <w:t>, it can be observed that</w:t>
      </w:r>
      <w:r w:rsidR="00185127">
        <w:rPr>
          <w:rFonts w:ascii="Times New Roman" w:eastAsia="宋体" w:hAnsi="Times New Roman" w:cs="Times New Roman"/>
          <w:kern w:val="0"/>
          <w:szCs w:val="20"/>
          <w:lang w:val="en-GB"/>
        </w:rPr>
        <w:t xml:space="preserve"> RAN1-RAN3</w:t>
      </w:r>
      <w:r w:rsidR="00DD3027">
        <w:rPr>
          <w:rFonts w:ascii="Times New Roman" w:eastAsia="宋体" w:hAnsi="Times New Roman" w:cs="Times New Roman"/>
          <w:kern w:val="0"/>
          <w:szCs w:val="20"/>
          <w:lang w:val="en-GB"/>
        </w:rPr>
        <w:t xml:space="preserve"> </w:t>
      </w:r>
      <w:r w:rsidR="00807C15">
        <w:rPr>
          <w:rFonts w:ascii="Times New Roman" w:eastAsia="宋体" w:hAnsi="Times New Roman" w:cs="Times New Roman"/>
          <w:kern w:val="0"/>
          <w:szCs w:val="20"/>
          <w:lang w:val="en-GB"/>
        </w:rPr>
        <w:t xml:space="preserve">are all </w:t>
      </w:r>
      <w:r w:rsidR="00DD3027">
        <w:rPr>
          <w:rFonts w:ascii="Times New Roman" w:eastAsia="宋体" w:hAnsi="Times New Roman" w:cs="Times New Roman"/>
          <w:kern w:val="0"/>
          <w:szCs w:val="20"/>
          <w:lang w:val="en-GB"/>
        </w:rPr>
        <w:t xml:space="preserve">support to covert on-demand SIB1 </w:t>
      </w:r>
      <w:r w:rsidR="00EB0414">
        <w:rPr>
          <w:rFonts w:ascii="Times New Roman" w:eastAsia="宋体" w:hAnsi="Times New Roman" w:cs="Times New Roman"/>
          <w:kern w:val="0"/>
          <w:szCs w:val="20"/>
          <w:lang w:val="en-GB"/>
        </w:rPr>
        <w:t>for</w:t>
      </w:r>
      <w:r w:rsidR="00DD3027">
        <w:rPr>
          <w:rFonts w:ascii="Times New Roman" w:eastAsia="宋体" w:hAnsi="Times New Roman" w:cs="Times New Roman"/>
          <w:kern w:val="0"/>
          <w:szCs w:val="20"/>
          <w:lang w:val="en-GB"/>
        </w:rPr>
        <w:t xml:space="preserve"> Case 2 into normative work. Thu</w:t>
      </w:r>
      <w:r w:rsidR="00D76CEE">
        <w:rPr>
          <w:rFonts w:ascii="Times New Roman" w:eastAsia="宋体" w:hAnsi="Times New Roman" w:cs="Times New Roman"/>
          <w:kern w:val="0"/>
          <w:szCs w:val="20"/>
          <w:lang w:val="en-GB"/>
        </w:rPr>
        <w:t>s,</w:t>
      </w:r>
      <w:r w:rsidR="00D27E5B">
        <w:rPr>
          <w:rFonts w:ascii="Times New Roman" w:eastAsia="宋体" w:hAnsi="Times New Roman" w:cs="Times New Roman"/>
          <w:kern w:val="0"/>
          <w:szCs w:val="20"/>
          <w:lang w:val="en-GB"/>
        </w:rPr>
        <w:t xml:space="preserve"> </w:t>
      </w:r>
      <w:r w:rsidR="00504806">
        <w:rPr>
          <w:rFonts w:ascii="Times New Roman" w:eastAsia="宋体" w:hAnsi="Times New Roman" w:cs="Times New Roman"/>
          <w:kern w:val="0"/>
          <w:szCs w:val="20"/>
          <w:lang w:val="en-GB"/>
        </w:rPr>
        <w:t xml:space="preserve">it is recommended </w:t>
      </w:r>
      <w:r w:rsidR="000129C6">
        <w:rPr>
          <w:rFonts w:ascii="Times New Roman" w:eastAsia="宋体" w:hAnsi="Times New Roman" w:cs="Times New Roman"/>
          <w:kern w:val="0"/>
          <w:szCs w:val="20"/>
          <w:lang w:val="en-GB"/>
        </w:rPr>
        <w:t xml:space="preserve">for </w:t>
      </w:r>
      <w:r w:rsidR="00504806">
        <w:rPr>
          <w:rFonts w:ascii="Times New Roman" w:eastAsia="宋体" w:hAnsi="Times New Roman" w:cs="Times New Roman"/>
          <w:kern w:val="0"/>
          <w:szCs w:val="20"/>
          <w:lang w:val="en-GB"/>
        </w:rPr>
        <w:t>RAN plenary</w:t>
      </w:r>
      <w:r w:rsidR="000129C6">
        <w:rPr>
          <w:rFonts w:ascii="Times New Roman" w:eastAsia="宋体" w:hAnsi="Times New Roman" w:cs="Times New Roman"/>
          <w:kern w:val="0"/>
          <w:szCs w:val="20"/>
          <w:lang w:val="en-GB"/>
        </w:rPr>
        <w:t xml:space="preserve"> to</w:t>
      </w:r>
      <w:r w:rsidR="00343E02">
        <w:rPr>
          <w:rFonts w:ascii="Times New Roman" w:eastAsia="宋体" w:hAnsi="Times New Roman" w:cs="Times New Roman"/>
          <w:kern w:val="0"/>
          <w:szCs w:val="20"/>
          <w:lang w:val="en-GB"/>
        </w:rPr>
        <w:t xml:space="preserve"> support </w:t>
      </w:r>
      <w:r w:rsidR="00615164">
        <w:rPr>
          <w:rFonts w:ascii="Times New Roman" w:eastAsia="宋体" w:hAnsi="Times New Roman" w:cs="Times New Roman"/>
          <w:kern w:val="0"/>
          <w:szCs w:val="20"/>
          <w:lang w:val="en-GB"/>
        </w:rPr>
        <w:t>C</w:t>
      </w:r>
      <w:r w:rsidR="00343E02">
        <w:rPr>
          <w:rFonts w:ascii="Times New Roman" w:eastAsia="宋体" w:hAnsi="Times New Roman" w:cs="Times New Roman"/>
          <w:kern w:val="0"/>
          <w:szCs w:val="20"/>
          <w:lang w:val="en-GB"/>
        </w:rPr>
        <w:t xml:space="preserve">ase 2 for on-demand SIB1 </w:t>
      </w:r>
      <w:r w:rsidR="007E420A">
        <w:rPr>
          <w:rFonts w:ascii="Times New Roman" w:eastAsia="宋体" w:hAnsi="Times New Roman" w:cs="Times New Roman"/>
          <w:kern w:val="0"/>
          <w:szCs w:val="20"/>
          <w:lang w:val="en-GB"/>
        </w:rPr>
        <w:t>for</w:t>
      </w:r>
      <w:r w:rsidR="00615164">
        <w:rPr>
          <w:rFonts w:ascii="Times New Roman" w:eastAsia="宋体" w:hAnsi="Times New Roman" w:cs="Times New Roman"/>
          <w:kern w:val="0"/>
          <w:szCs w:val="20"/>
          <w:lang w:val="en-GB"/>
        </w:rPr>
        <w:t xml:space="preserve"> nomartive work</w:t>
      </w:r>
      <w:r w:rsidR="004517D6">
        <w:rPr>
          <w:rFonts w:ascii="Times New Roman" w:eastAsia="宋体" w:hAnsi="Times New Roman" w:cs="Times New Roman"/>
          <w:kern w:val="0"/>
          <w:szCs w:val="20"/>
          <w:lang w:val="en-GB"/>
        </w:rPr>
        <w:t>.</w:t>
      </w:r>
    </w:p>
    <w:p w14:paraId="0DB3ED7E" w14:textId="6BB0EBE5" w:rsidR="00343E02" w:rsidRPr="0018725B" w:rsidRDefault="0018725B" w:rsidP="0018725B">
      <w:pPr>
        <w:spacing w:before="120"/>
        <w:rPr>
          <w:rFonts w:ascii="Times New Roman" w:eastAsia="宋体" w:hAnsi="Times New Roman" w:cs="Times New Roman"/>
          <w:b/>
          <w:bCs/>
          <w:kern w:val="0"/>
          <w:szCs w:val="21"/>
          <w:lang w:val="en-GB" w:eastAsia="en-US"/>
        </w:rPr>
      </w:pPr>
      <w:r w:rsidRPr="005438A0">
        <w:rPr>
          <w:rFonts w:ascii="Times New Roman" w:eastAsia="宋体" w:hAnsi="Times New Roman" w:cs="Times New Roman"/>
          <w:b/>
          <w:bCs/>
          <w:kern w:val="0"/>
          <w:szCs w:val="21"/>
          <w:lang w:val="en-GB" w:eastAsia="en-US"/>
        </w:rPr>
        <w:t>Proposal</w:t>
      </w:r>
      <w:r w:rsidRPr="005438A0">
        <w:rPr>
          <w:rFonts w:ascii="Times New Roman" w:eastAsia="宋体" w:hAnsi="Times New Roman" w:cs="Times New Roman" w:hint="eastAsia"/>
          <w:b/>
          <w:bCs/>
          <w:kern w:val="0"/>
          <w:szCs w:val="21"/>
          <w:lang w:val="en-GB" w:eastAsia="en-US"/>
        </w:rPr>
        <w:t xml:space="preserve"> </w:t>
      </w:r>
      <w:r w:rsidR="0062564F">
        <w:rPr>
          <w:rFonts w:ascii="Times New Roman" w:eastAsia="宋体" w:hAnsi="Times New Roman" w:cs="Times New Roman"/>
          <w:b/>
          <w:bCs/>
          <w:kern w:val="0"/>
          <w:szCs w:val="21"/>
          <w:lang w:val="en-GB" w:eastAsia="en-US"/>
        </w:rPr>
        <w:t>2</w:t>
      </w:r>
      <w:r w:rsidRPr="005438A0">
        <w:rPr>
          <w:rFonts w:ascii="Times New Roman" w:eastAsia="宋体" w:hAnsi="Times New Roman" w:cs="Times New Roman" w:hint="eastAsia"/>
          <w:b/>
          <w:bCs/>
          <w:kern w:val="0"/>
          <w:szCs w:val="21"/>
          <w:lang w:val="en-GB" w:eastAsia="en-US"/>
        </w:rPr>
        <w:t>:</w:t>
      </w:r>
      <w:r w:rsidRPr="005438A0">
        <w:rPr>
          <w:rFonts w:ascii="Times New Roman" w:eastAsia="宋体" w:hAnsi="Times New Roman" w:cs="Times New Roman"/>
          <w:b/>
          <w:bCs/>
          <w:kern w:val="0"/>
          <w:szCs w:val="21"/>
          <w:lang w:val="en-GB" w:eastAsia="en-US"/>
        </w:rPr>
        <w:t xml:space="preserve"> </w:t>
      </w:r>
      <w:r>
        <w:rPr>
          <w:rFonts w:ascii="Times New Roman" w:eastAsia="宋体" w:hAnsi="Times New Roman" w:cs="Times New Roman"/>
          <w:b/>
          <w:bCs/>
          <w:kern w:val="0"/>
          <w:szCs w:val="21"/>
          <w:lang w:val="en-GB" w:eastAsia="en-US"/>
        </w:rPr>
        <w:t>Support</w:t>
      </w:r>
      <w:r w:rsidR="0005210E">
        <w:rPr>
          <w:rFonts w:ascii="Times New Roman" w:eastAsia="宋体" w:hAnsi="Times New Roman" w:cs="Times New Roman"/>
          <w:b/>
          <w:bCs/>
          <w:kern w:val="0"/>
          <w:szCs w:val="21"/>
          <w:lang w:val="en-GB" w:eastAsia="en-US"/>
        </w:rPr>
        <w:t xml:space="preserve"> convert</w:t>
      </w:r>
      <w:r>
        <w:rPr>
          <w:rFonts w:ascii="Times New Roman" w:eastAsia="宋体" w:hAnsi="Times New Roman" w:cs="Times New Roman"/>
          <w:b/>
          <w:bCs/>
          <w:kern w:val="0"/>
          <w:szCs w:val="21"/>
          <w:lang w:val="en-GB" w:eastAsia="en-US"/>
        </w:rPr>
        <w:t xml:space="preserve"> Case 2</w:t>
      </w:r>
      <w:r w:rsidRPr="009E70F3">
        <w:rPr>
          <w:rFonts w:ascii="Times New Roman" w:eastAsia="宋体" w:hAnsi="Times New Roman" w:cs="Times New Roman"/>
          <w:b/>
          <w:bCs/>
          <w:kern w:val="0"/>
          <w:szCs w:val="21"/>
          <w:lang w:val="en-GB" w:eastAsia="en-US"/>
        </w:rPr>
        <w:t xml:space="preserve"> for on-demand SIB1</w:t>
      </w:r>
      <w:r w:rsidR="00B538BA">
        <w:rPr>
          <w:rFonts w:ascii="Times New Roman" w:eastAsia="宋体" w:hAnsi="Times New Roman" w:cs="Times New Roman"/>
          <w:b/>
          <w:bCs/>
          <w:kern w:val="0"/>
          <w:szCs w:val="21"/>
          <w:lang w:val="en-GB" w:eastAsia="en-US"/>
        </w:rPr>
        <w:t xml:space="preserve"> </w:t>
      </w:r>
      <w:r w:rsidR="0005210E">
        <w:rPr>
          <w:rFonts w:ascii="Times New Roman" w:eastAsia="宋体" w:hAnsi="Times New Roman" w:cs="Times New Roman"/>
          <w:b/>
          <w:bCs/>
          <w:kern w:val="0"/>
          <w:szCs w:val="21"/>
          <w:lang w:val="en-GB" w:eastAsia="en-US"/>
        </w:rPr>
        <w:t>into</w:t>
      </w:r>
      <w:r>
        <w:rPr>
          <w:rFonts w:ascii="Times New Roman" w:eastAsia="宋体" w:hAnsi="Times New Roman" w:cs="Times New Roman"/>
          <w:b/>
          <w:bCs/>
          <w:kern w:val="0"/>
          <w:szCs w:val="21"/>
          <w:lang w:val="en-GB" w:eastAsia="en-US"/>
        </w:rPr>
        <w:t xml:space="preserve"> normative work</w:t>
      </w:r>
      <w:r w:rsidRPr="009E70F3">
        <w:rPr>
          <w:rFonts w:ascii="Times New Roman" w:eastAsia="宋体" w:hAnsi="Times New Roman" w:cs="Times New Roman"/>
          <w:b/>
          <w:bCs/>
          <w:kern w:val="0"/>
          <w:szCs w:val="21"/>
          <w:lang w:val="en-GB" w:eastAsia="en-US"/>
        </w:rPr>
        <w:t>.</w:t>
      </w:r>
    </w:p>
    <w:p w14:paraId="2E6B6310" w14:textId="77777777" w:rsidR="00487D93" w:rsidRDefault="00487D93" w:rsidP="00487D93">
      <w:pPr>
        <w:widowControl/>
        <w:snapToGrid w:val="0"/>
        <w:spacing w:beforeLines="50" w:before="120" w:line="288" w:lineRule="auto"/>
        <w:rPr>
          <w:rFonts w:ascii="Times New Roman" w:eastAsia="宋体" w:hAnsi="Times New Roman" w:cs="Times New Roman"/>
          <w:b/>
          <w:color w:val="000000" w:themeColor="text1"/>
          <w:kern w:val="0"/>
          <w:sz w:val="24"/>
          <w:szCs w:val="28"/>
          <w:u w:val="single"/>
        </w:rPr>
      </w:pPr>
    </w:p>
    <w:p w14:paraId="7D592D17" w14:textId="776D127E" w:rsidR="007B463F" w:rsidRPr="00487D93" w:rsidRDefault="007B463F" w:rsidP="00487D93">
      <w:pPr>
        <w:widowControl/>
        <w:snapToGrid w:val="0"/>
        <w:spacing w:beforeLines="50" w:before="120" w:line="288" w:lineRule="auto"/>
        <w:rPr>
          <w:rFonts w:ascii="Times New Roman" w:eastAsia="宋体" w:hAnsi="Times New Roman" w:cs="Times New Roman"/>
          <w:b/>
          <w:color w:val="000000" w:themeColor="text1"/>
          <w:kern w:val="0"/>
          <w:sz w:val="24"/>
          <w:szCs w:val="28"/>
          <w:u w:val="single"/>
        </w:rPr>
      </w:pPr>
      <w:r w:rsidRPr="00487D93">
        <w:rPr>
          <w:rFonts w:ascii="Times New Roman" w:eastAsia="宋体" w:hAnsi="Times New Roman" w:cs="Times New Roman"/>
          <w:b/>
          <w:color w:val="000000" w:themeColor="text1"/>
          <w:kern w:val="0"/>
          <w:sz w:val="24"/>
          <w:szCs w:val="28"/>
          <w:u w:val="single"/>
        </w:rPr>
        <w:t xml:space="preserve">Discussion on </w:t>
      </w:r>
      <w:r w:rsidR="003674A1" w:rsidRPr="00487D93">
        <w:rPr>
          <w:rFonts w:ascii="Times New Roman" w:eastAsia="宋体" w:hAnsi="Times New Roman" w:cs="Times New Roman"/>
          <w:b/>
          <w:color w:val="000000" w:themeColor="text1"/>
          <w:kern w:val="0"/>
          <w:sz w:val="24"/>
          <w:szCs w:val="28"/>
          <w:u w:val="single"/>
        </w:rPr>
        <w:t>C</w:t>
      </w:r>
      <w:r w:rsidRPr="00487D93">
        <w:rPr>
          <w:rFonts w:ascii="Times New Roman" w:eastAsia="宋体" w:hAnsi="Times New Roman" w:cs="Times New Roman"/>
          <w:b/>
          <w:color w:val="000000" w:themeColor="text1"/>
          <w:kern w:val="0"/>
          <w:sz w:val="24"/>
          <w:szCs w:val="28"/>
          <w:u w:val="single"/>
        </w:rPr>
        <w:t>ase 3 for on-demand SIB1</w:t>
      </w:r>
    </w:p>
    <w:p w14:paraId="51833554" w14:textId="55E838E4" w:rsidR="00BA313C" w:rsidRPr="00ED540D" w:rsidRDefault="00BA313C" w:rsidP="00BA313C">
      <w:pPr>
        <w:spacing w:beforeLines="50" w:before="120"/>
        <w:rPr>
          <w:rFonts w:ascii="Times New Roman" w:eastAsia="宋体" w:hAnsi="Times New Roman" w:cs="Times New Roman"/>
          <w:kern w:val="0"/>
          <w:szCs w:val="20"/>
          <w:lang w:val="en-GB" w:eastAsia="en-US"/>
        </w:rPr>
      </w:pPr>
      <w:r>
        <w:rPr>
          <w:rFonts w:ascii="Times New Roman" w:eastAsia="宋体" w:hAnsi="Times New Roman" w:cs="Times New Roman"/>
          <w:kern w:val="0"/>
          <w:szCs w:val="20"/>
          <w:lang w:val="en-GB" w:eastAsia="en-US"/>
        </w:rPr>
        <w:t>Regarding Case 3</w:t>
      </w:r>
      <w:r w:rsidRPr="00ED540D">
        <w:rPr>
          <w:rFonts w:ascii="Times New Roman" w:eastAsia="宋体" w:hAnsi="Times New Roman" w:cs="Times New Roman"/>
          <w:kern w:val="0"/>
          <w:szCs w:val="20"/>
          <w:lang w:val="en-GB" w:eastAsia="en-US"/>
        </w:rPr>
        <w:t xml:space="preserve"> for on-demand SIB1, both RAN1 and RAN2 had the good study and reached the following agreement</w:t>
      </w:r>
      <w:r w:rsidR="00332C84">
        <w:rPr>
          <w:rFonts w:ascii="Times New Roman" w:eastAsia="宋体" w:hAnsi="Times New Roman" w:cs="Times New Roman"/>
          <w:kern w:val="0"/>
          <w:szCs w:val="20"/>
          <w:lang w:val="en-GB" w:eastAsia="en-US"/>
        </w:rPr>
        <w:t xml:space="preserve"> [3</w:t>
      </w:r>
      <w:r w:rsidRPr="00ED540D">
        <w:rPr>
          <w:rFonts w:ascii="Times New Roman" w:eastAsia="宋体" w:hAnsi="Times New Roman" w:cs="Times New Roman"/>
          <w:kern w:val="0"/>
          <w:szCs w:val="20"/>
          <w:lang w:val="en-GB" w:eastAsia="en-US"/>
        </w:rPr>
        <w:t>]</w:t>
      </w:r>
      <w:r w:rsidR="00E711D6">
        <w:rPr>
          <w:rFonts w:ascii="Times New Roman" w:eastAsia="宋体" w:hAnsi="Times New Roman" w:cs="Times New Roman"/>
          <w:kern w:val="0"/>
          <w:szCs w:val="20"/>
          <w:lang w:val="en-GB" w:eastAsia="en-US"/>
        </w:rPr>
        <w:t xml:space="preserve"> [6]</w:t>
      </w:r>
      <w:r w:rsidRPr="00ED540D">
        <w:rPr>
          <w:rFonts w:ascii="Times New Roman" w:eastAsia="宋体" w:hAnsi="Times New Roman" w:cs="Times New Roman"/>
          <w:kern w:val="0"/>
          <w:szCs w:val="20"/>
          <w:lang w:val="en-GB" w:eastAsia="en-US"/>
        </w:rPr>
        <w:t>:</w:t>
      </w:r>
    </w:p>
    <w:tbl>
      <w:tblPr>
        <w:tblStyle w:val="TableGrid1"/>
        <w:tblW w:w="0" w:type="auto"/>
        <w:tblLook w:val="04A0" w:firstRow="1" w:lastRow="0" w:firstColumn="1" w:lastColumn="0" w:noHBand="0" w:noVBand="1"/>
      </w:tblPr>
      <w:tblGrid>
        <w:gridCol w:w="9855"/>
      </w:tblGrid>
      <w:tr w:rsidR="003130B9" w:rsidRPr="00427913" w14:paraId="41F2A95D" w14:textId="77777777" w:rsidTr="002F26D6">
        <w:tc>
          <w:tcPr>
            <w:tcW w:w="9855" w:type="dxa"/>
          </w:tcPr>
          <w:p w14:paraId="37EC7A55" w14:textId="6CB43487" w:rsidR="00B97C6F" w:rsidRPr="00B97C6F" w:rsidRDefault="00B97C6F" w:rsidP="00B97C6F">
            <w:pPr>
              <w:widowControl/>
              <w:jc w:val="left"/>
              <w:rPr>
                <w:rFonts w:ascii="Times" w:eastAsia="Batang" w:hAnsi="Times" w:cs="Times"/>
                <w:b/>
                <w:bCs/>
                <w:kern w:val="0"/>
                <w:sz w:val="20"/>
                <w:szCs w:val="24"/>
                <w:highlight w:val="green"/>
                <w:lang w:val="en-GB" w:eastAsia="x-none"/>
              </w:rPr>
            </w:pPr>
            <w:r w:rsidRPr="00B97C6F">
              <w:rPr>
                <w:rFonts w:ascii="Times" w:eastAsia="Batang" w:hAnsi="Times" w:cs="Times"/>
                <w:b/>
                <w:bCs/>
                <w:kern w:val="0"/>
                <w:sz w:val="20"/>
                <w:szCs w:val="24"/>
                <w:highlight w:val="green"/>
                <w:lang w:val="en-GB" w:eastAsia="x-none"/>
              </w:rPr>
              <w:t>Agreement</w:t>
            </w:r>
            <w:r w:rsidR="00054B4B">
              <w:rPr>
                <w:rFonts w:ascii="Times" w:eastAsia="Batang" w:hAnsi="Times" w:cs="Times"/>
                <w:b/>
                <w:bCs/>
                <w:kern w:val="0"/>
                <w:sz w:val="20"/>
                <w:szCs w:val="24"/>
                <w:highlight w:val="green"/>
                <w:lang w:val="en-GB" w:eastAsia="x-none"/>
              </w:rPr>
              <w:t xml:space="preserve"> in RAN1#118:</w:t>
            </w:r>
          </w:p>
          <w:p w14:paraId="061DECFE" w14:textId="77777777" w:rsidR="00B97C6F" w:rsidRPr="00B97C6F" w:rsidRDefault="00B97C6F" w:rsidP="00B97C6F">
            <w:pPr>
              <w:widowControl/>
              <w:jc w:val="left"/>
              <w:rPr>
                <w:rFonts w:ascii="Times" w:eastAsia="PMingLiU" w:hAnsi="Times" w:cs="Times New Roman"/>
                <w:bCs/>
                <w:kern w:val="0"/>
                <w:sz w:val="20"/>
                <w:szCs w:val="24"/>
                <w:lang w:val="en-GB" w:eastAsia="zh-TW"/>
              </w:rPr>
            </w:pPr>
            <w:r w:rsidRPr="00B97C6F">
              <w:rPr>
                <w:rFonts w:ascii="Times" w:eastAsia="PMingLiU" w:hAnsi="Times" w:cs="Times New Roman"/>
                <w:bCs/>
                <w:kern w:val="0"/>
                <w:sz w:val="20"/>
                <w:szCs w:val="24"/>
                <w:lang w:val="en-GB" w:eastAsia="zh-TW"/>
              </w:rPr>
              <w:t>For on-demand SIB1 in idle/inactive mode, Case 3 (Option 2+B+Y) is feasible from RAN1 perspective for some scenarios. Case 3 (Option 2+B+Y) is lower priority compared to Case 2 from RAN1 perspective.</w:t>
            </w:r>
          </w:p>
          <w:p w14:paraId="45198525" w14:textId="77777777" w:rsidR="00B97C6F" w:rsidRPr="00B97C6F" w:rsidRDefault="00B97C6F" w:rsidP="00B97C6F">
            <w:pPr>
              <w:widowControl/>
              <w:numPr>
                <w:ilvl w:val="0"/>
                <w:numId w:val="19"/>
              </w:numPr>
              <w:jc w:val="left"/>
              <w:rPr>
                <w:rFonts w:ascii="Times" w:eastAsia="PMingLiU" w:hAnsi="Times" w:cs="Times New Roman"/>
                <w:bCs/>
                <w:kern w:val="0"/>
                <w:sz w:val="20"/>
                <w:szCs w:val="24"/>
                <w:lang w:val="en-GB" w:eastAsia="zh-TW"/>
              </w:rPr>
            </w:pPr>
            <w:r w:rsidRPr="00B97C6F">
              <w:rPr>
                <w:rFonts w:ascii="Times" w:eastAsia="PMingLiU" w:hAnsi="Times" w:cs="Times New Roman"/>
                <w:bCs/>
                <w:kern w:val="0"/>
                <w:sz w:val="20"/>
                <w:szCs w:val="24"/>
                <w:lang w:val="en-GB" w:eastAsia="zh-TW"/>
              </w:rPr>
              <w:t>RAN1 is inconclusive on whether the required specification support is justified by the observed NES gain for Case 3</w:t>
            </w:r>
          </w:p>
          <w:p w14:paraId="364C4F8C" w14:textId="77777777" w:rsidR="003130B9" w:rsidRPr="00B97C6F" w:rsidRDefault="003130B9" w:rsidP="002F26D6">
            <w:pPr>
              <w:rPr>
                <w:rFonts w:ascii="Times" w:eastAsia="PMingLiU" w:hAnsi="Times" w:cs="Times New Roman"/>
                <w:bCs/>
                <w:iCs/>
                <w:kern w:val="0"/>
                <w:sz w:val="20"/>
                <w:szCs w:val="24"/>
                <w:lang w:val="en-GB" w:eastAsia="zh-TW"/>
              </w:rPr>
            </w:pPr>
          </w:p>
          <w:p w14:paraId="1529744B" w14:textId="77777777" w:rsidR="00701AA4" w:rsidRPr="00701AA4" w:rsidRDefault="00041B4A" w:rsidP="00701AA4">
            <w:pPr>
              <w:rPr>
                <w:rFonts w:ascii="Arial" w:eastAsia="PMingLiU" w:hAnsi="Arial" w:cs="Arial"/>
                <w:b/>
                <w:bCs/>
                <w:iCs/>
                <w:kern w:val="0"/>
                <w:sz w:val="20"/>
                <w:szCs w:val="24"/>
                <w:lang w:eastAsia="zh-TW"/>
              </w:rPr>
            </w:pPr>
            <w:r>
              <w:rPr>
                <w:rFonts w:ascii="Arial" w:eastAsia="PMingLiU" w:hAnsi="Arial" w:cs="Arial"/>
                <w:b/>
                <w:bCs/>
                <w:iCs/>
                <w:kern w:val="0"/>
                <w:sz w:val="20"/>
                <w:szCs w:val="24"/>
                <w:lang w:eastAsia="zh-TW"/>
              </w:rPr>
              <w:t>Agreement in RAN2#127</w:t>
            </w:r>
            <w:r w:rsidR="003130B9" w:rsidRPr="00943ABA">
              <w:rPr>
                <w:rFonts w:ascii="Arial" w:eastAsia="PMingLiU" w:hAnsi="Arial" w:cs="Arial"/>
                <w:b/>
                <w:bCs/>
                <w:iCs/>
                <w:kern w:val="0"/>
                <w:sz w:val="20"/>
                <w:szCs w:val="24"/>
                <w:lang w:eastAsia="zh-TW"/>
              </w:rPr>
              <w:t xml:space="preserve"> for </w:t>
            </w:r>
            <w:r w:rsidR="00701AA4" w:rsidRPr="00701AA4">
              <w:rPr>
                <w:rFonts w:ascii="Arial" w:eastAsia="PMingLiU" w:hAnsi="Arial" w:cs="Arial"/>
                <w:b/>
                <w:bCs/>
                <w:iCs/>
                <w:kern w:val="0"/>
                <w:sz w:val="20"/>
                <w:szCs w:val="24"/>
                <w:lang w:eastAsia="zh-TW"/>
              </w:rPr>
              <w:t>Scenarios:</w:t>
            </w:r>
          </w:p>
          <w:p w14:paraId="62B12C05" w14:textId="7150DD7E" w:rsidR="003130B9" w:rsidRPr="00701AA4" w:rsidRDefault="00701AA4" w:rsidP="00701AA4">
            <w:pPr>
              <w:rPr>
                <w:rFonts w:ascii="Times" w:eastAsia="PMingLiU" w:hAnsi="Times" w:cs="Times New Roman"/>
                <w:bCs/>
                <w:iCs/>
                <w:kern w:val="0"/>
                <w:sz w:val="20"/>
                <w:szCs w:val="24"/>
                <w:lang w:eastAsia="zh-TW"/>
              </w:rPr>
            </w:pPr>
            <w:r w:rsidRPr="00701AA4">
              <w:rPr>
                <w:rFonts w:ascii="Arial" w:eastAsia="PMingLiU" w:hAnsi="Arial" w:cs="Arial"/>
                <w:bCs/>
                <w:iCs/>
                <w:kern w:val="0"/>
                <w:sz w:val="20"/>
                <w:szCs w:val="24"/>
                <w:lang w:eastAsia="zh-TW"/>
              </w:rPr>
              <w:t>1.</w:t>
            </w:r>
            <w:r w:rsidRPr="00701AA4">
              <w:rPr>
                <w:rFonts w:ascii="Arial" w:eastAsia="PMingLiU" w:hAnsi="Arial" w:cs="Arial"/>
                <w:bCs/>
                <w:iCs/>
                <w:kern w:val="0"/>
                <w:sz w:val="20"/>
                <w:szCs w:val="24"/>
                <w:lang w:eastAsia="zh-TW"/>
              </w:rPr>
              <w:tab/>
              <w:t>No consensus for RAN1 case 3 in RAN2.</w:t>
            </w:r>
          </w:p>
        </w:tc>
      </w:tr>
    </w:tbl>
    <w:p w14:paraId="43E3FD7A" w14:textId="4F6DB376" w:rsidR="00FA114C" w:rsidRDefault="00FA114C" w:rsidP="00FA114C">
      <w:pPr>
        <w:spacing w:before="120"/>
        <w:rPr>
          <w:rFonts w:ascii="Times New Roman" w:hAnsi="Times New Roman" w:cs="Times New Roman"/>
        </w:rPr>
      </w:pPr>
      <w:r>
        <w:rPr>
          <w:rFonts w:ascii="Times New Roman" w:hAnsi="Times New Roman" w:cs="Times New Roman"/>
        </w:rPr>
        <w:t xml:space="preserve">Based on the above agreements, both RAN1 and RAN2 were not able to achieve consensus to </w:t>
      </w:r>
      <w:r w:rsidR="00B4114D">
        <w:rPr>
          <w:rFonts w:ascii="Times New Roman" w:hAnsi="Times New Roman" w:cs="Times New Roman"/>
        </w:rPr>
        <w:t>support Case 3</w:t>
      </w:r>
      <w:r>
        <w:rPr>
          <w:rFonts w:ascii="Times New Roman" w:hAnsi="Times New Roman" w:cs="Times New Roman"/>
        </w:rPr>
        <w:t xml:space="preserve"> in Rel-19. From our understandi</w:t>
      </w:r>
      <w:r w:rsidR="00587F91">
        <w:rPr>
          <w:rFonts w:ascii="Times New Roman" w:hAnsi="Times New Roman" w:cs="Times New Roman"/>
        </w:rPr>
        <w:t>ng, the main concerns for Case 3</w:t>
      </w:r>
      <w:r>
        <w:rPr>
          <w:rFonts w:ascii="Times New Roman" w:hAnsi="Times New Roman" w:cs="Times New Roman"/>
        </w:rPr>
        <w:t xml:space="preserve"> are:</w:t>
      </w:r>
    </w:p>
    <w:p w14:paraId="6D523312" w14:textId="094B16C5" w:rsidR="00FB14F7" w:rsidRDefault="00FB14F7" w:rsidP="00FB14F7">
      <w:pPr>
        <w:pStyle w:val="aff3"/>
        <w:numPr>
          <w:ilvl w:val="0"/>
          <w:numId w:val="19"/>
        </w:numPr>
        <w:rPr>
          <w:rFonts w:ascii="Times New Roman" w:hAnsi="Times New Roman" w:cs="Times New Roman"/>
        </w:rPr>
      </w:pPr>
      <w:r>
        <w:rPr>
          <w:rFonts w:ascii="Times New Roman" w:hAnsi="Times New Roman" w:cs="Times New Roman"/>
        </w:rPr>
        <w:t>It</w:t>
      </w:r>
      <w:r w:rsidRPr="00FB14F7">
        <w:rPr>
          <w:rFonts w:ascii="Times New Roman" w:hAnsi="Times New Roman" w:cs="Times New Roman"/>
        </w:rPr>
        <w:t xml:space="preserve"> may impact PRACH capacity and SIB1 transmiossion on Cell A for legacy UE</w:t>
      </w:r>
      <w:r w:rsidR="00196DA3">
        <w:rPr>
          <w:rFonts w:ascii="Times New Roman" w:hAnsi="Times New Roman" w:cs="Times New Roman"/>
        </w:rPr>
        <w:t>.</w:t>
      </w:r>
    </w:p>
    <w:p w14:paraId="20B52A88" w14:textId="5BB1CEB7" w:rsidR="00F93371" w:rsidRPr="00F93371" w:rsidRDefault="00F93371" w:rsidP="00F93371">
      <w:pPr>
        <w:pStyle w:val="aff3"/>
        <w:numPr>
          <w:ilvl w:val="0"/>
          <w:numId w:val="19"/>
        </w:numPr>
        <w:rPr>
          <w:rFonts w:ascii="Times New Roman" w:hAnsi="Times New Roman" w:cs="Times New Roman"/>
        </w:rPr>
      </w:pPr>
      <w:r w:rsidRPr="00F93371">
        <w:rPr>
          <w:rFonts w:ascii="Times New Roman" w:hAnsi="Times New Roman" w:cs="Times New Roman"/>
        </w:rPr>
        <w:t>Frequent coordination be</w:t>
      </w:r>
      <w:r>
        <w:rPr>
          <w:rFonts w:ascii="Times New Roman" w:hAnsi="Times New Roman" w:cs="Times New Roman"/>
        </w:rPr>
        <w:t>tween Cell A and NES cell on NES cell’s SIB1</w:t>
      </w:r>
      <w:r w:rsidR="00AA3600">
        <w:rPr>
          <w:rFonts w:ascii="Times New Roman" w:hAnsi="Times New Roman" w:cs="Times New Roman"/>
        </w:rPr>
        <w:t>.</w:t>
      </w:r>
    </w:p>
    <w:p w14:paraId="560FA4A1" w14:textId="2C3C11CE" w:rsidR="00FB14F7" w:rsidRPr="00FB14F7" w:rsidRDefault="00FB14F7" w:rsidP="00FB14F7">
      <w:pPr>
        <w:pStyle w:val="aff3"/>
        <w:numPr>
          <w:ilvl w:val="0"/>
          <w:numId w:val="19"/>
        </w:numPr>
        <w:rPr>
          <w:rFonts w:ascii="Times New Roman" w:hAnsi="Times New Roman" w:cs="Times New Roman"/>
        </w:rPr>
      </w:pPr>
      <w:r w:rsidRPr="00FB14F7">
        <w:rPr>
          <w:rFonts w:ascii="Times New Roman" w:hAnsi="Times New Roman" w:cs="Times New Roman"/>
        </w:rPr>
        <w:t>UE may need to maintain two synchronizations for both NES cell and Cell A</w:t>
      </w:r>
      <w:r w:rsidR="00196DA3">
        <w:rPr>
          <w:rFonts w:ascii="Times New Roman" w:hAnsi="Times New Roman" w:cs="Times New Roman"/>
        </w:rPr>
        <w:t>.</w:t>
      </w:r>
    </w:p>
    <w:p w14:paraId="17D320AB" w14:textId="10AC9B81" w:rsidR="007B463F" w:rsidRDefault="00FB14F7" w:rsidP="00FB14F7">
      <w:pPr>
        <w:pStyle w:val="aff3"/>
        <w:numPr>
          <w:ilvl w:val="0"/>
          <w:numId w:val="19"/>
        </w:numPr>
        <w:rPr>
          <w:rFonts w:ascii="Times New Roman" w:hAnsi="Times New Roman" w:cs="Times New Roman"/>
        </w:rPr>
      </w:pPr>
      <w:r w:rsidRPr="00FB14F7">
        <w:rPr>
          <w:rFonts w:ascii="Times New Roman" w:hAnsi="Times New Roman" w:cs="Times New Roman"/>
        </w:rPr>
        <w:t>UE may need more UL power to transmit UL WUS to Cell A due to coverage</w:t>
      </w:r>
      <w:r w:rsidR="00196DA3">
        <w:rPr>
          <w:rFonts w:ascii="Times New Roman" w:hAnsi="Times New Roman" w:cs="Times New Roman"/>
        </w:rPr>
        <w:t>.</w:t>
      </w:r>
    </w:p>
    <w:p w14:paraId="48D66893" w14:textId="42AF8ED9" w:rsidR="00AD0F8E" w:rsidRPr="00DC3816" w:rsidRDefault="00AD0F8E" w:rsidP="00743ACA">
      <w:pPr>
        <w:pStyle w:val="aff3"/>
        <w:numPr>
          <w:ilvl w:val="0"/>
          <w:numId w:val="19"/>
        </w:numPr>
        <w:rPr>
          <w:rFonts w:ascii="Times New Roman" w:hAnsi="Times New Roman" w:cs="Times New Roman"/>
        </w:rPr>
      </w:pPr>
      <w:r>
        <w:rPr>
          <w:rFonts w:ascii="Times New Roman" w:hAnsi="Times New Roman" w:cs="Times New Roman"/>
        </w:rPr>
        <w:t>Potential impact on legacy procedures (</w:t>
      </w:r>
      <w:r w:rsidR="00743ACA">
        <w:rPr>
          <w:rFonts w:ascii="Times New Roman" w:hAnsi="Times New Roman" w:cs="Times New Roman"/>
        </w:rPr>
        <w:t xml:space="preserve">e.g., </w:t>
      </w:r>
      <w:r w:rsidR="00743ACA" w:rsidRPr="00743ACA">
        <w:rPr>
          <w:rFonts w:ascii="Times New Roman" w:hAnsi="Times New Roman" w:cs="Times New Roman"/>
        </w:rPr>
        <w:t>SIB1 acquisition, SI u</w:t>
      </w:r>
      <w:r w:rsidR="00743ACA">
        <w:rPr>
          <w:rFonts w:ascii="Times New Roman" w:hAnsi="Times New Roman" w:cs="Times New Roman"/>
        </w:rPr>
        <w:t>pdate, paging</w:t>
      </w:r>
      <w:r>
        <w:rPr>
          <w:rFonts w:ascii="Times New Roman" w:hAnsi="Times New Roman" w:cs="Times New Roman"/>
        </w:rPr>
        <w:t>)</w:t>
      </w:r>
      <w:r w:rsidR="00B41B72">
        <w:rPr>
          <w:rFonts w:ascii="Times New Roman" w:hAnsi="Times New Roman" w:cs="Times New Roman"/>
        </w:rPr>
        <w:t>.</w:t>
      </w:r>
    </w:p>
    <w:p w14:paraId="70A8BB5B" w14:textId="1C7277D6" w:rsidR="002E7D71" w:rsidRDefault="002E7D71" w:rsidP="002E7D71">
      <w:pPr>
        <w:spacing w:before="120"/>
        <w:rPr>
          <w:rFonts w:ascii="Times New Roman" w:hAnsi="Times New Roman" w:cs="Times New Roman"/>
        </w:rPr>
      </w:pPr>
      <w:r>
        <w:rPr>
          <w:rFonts w:ascii="Times New Roman" w:hAnsi="Times New Roman" w:cs="Times New Roman" w:hint="eastAsia"/>
        </w:rPr>
        <w:t>S</w:t>
      </w:r>
      <w:r w:rsidRPr="00E1441A">
        <w:rPr>
          <w:rFonts w:ascii="Times New Roman" w:hAnsi="Times New Roman" w:cs="Times New Roman"/>
        </w:rPr>
        <w:t>imultaneously</w:t>
      </w:r>
      <w:r>
        <w:rPr>
          <w:rFonts w:ascii="Times New Roman" w:hAnsi="Times New Roman" w:cs="Times New Roman"/>
        </w:rPr>
        <w:t xml:space="preserve">, we also evaluate the NES gain under this </w:t>
      </w:r>
      <w:r w:rsidR="00DD357E">
        <w:rPr>
          <w:rFonts w:ascii="Times New Roman" w:hAnsi="Times New Roman" w:cs="Times New Roman"/>
        </w:rPr>
        <w:t>potential case</w:t>
      </w:r>
      <w:r>
        <w:rPr>
          <w:rFonts w:ascii="Times New Roman" w:hAnsi="Times New Roman" w:cs="Times New Roman"/>
        </w:rPr>
        <w:t xml:space="preserve">, the details can be found in both Appendix A and [5]. Based on our evaluation result, </w:t>
      </w:r>
      <w:r w:rsidRPr="002E7D71">
        <w:rPr>
          <w:rFonts w:ascii="Times New Roman" w:hAnsi="Times New Roman" w:cs="Times New Roman"/>
        </w:rPr>
        <w:t>Case 3 can bring up to 12% extra NES gain in Cat 1 BS scenario, and can bring up to 6% extra NES gain in Cat 2 BS scenario.</w:t>
      </w:r>
      <w:r>
        <w:rPr>
          <w:rFonts w:ascii="Times New Roman" w:hAnsi="Times New Roman" w:cs="Times New Roman"/>
        </w:rPr>
        <w:t xml:space="preserve"> </w:t>
      </w:r>
    </w:p>
    <w:p w14:paraId="02509ECF" w14:textId="1D7BE0B6" w:rsidR="00483D9B" w:rsidRDefault="002E7D71" w:rsidP="00F32FFE">
      <w:pPr>
        <w:spacing w:before="120"/>
        <w:rPr>
          <w:rFonts w:ascii="Times New Roman" w:hAnsi="Times New Roman" w:cs="Times New Roman"/>
        </w:rPr>
      </w:pPr>
      <w:r>
        <w:rPr>
          <w:rFonts w:ascii="Times New Roman" w:hAnsi="Times New Roman" w:cs="Times New Roman"/>
        </w:rPr>
        <w:t xml:space="preserve">Therefore, </w:t>
      </w:r>
      <w:r w:rsidR="00FE254C">
        <w:rPr>
          <w:rFonts w:ascii="Times New Roman" w:hAnsi="Times New Roman" w:cs="Times New Roman"/>
        </w:rPr>
        <w:t xml:space="preserve">it can be concluded that </w:t>
      </w:r>
      <w:r w:rsidRPr="002E7D71">
        <w:rPr>
          <w:rFonts w:ascii="Times New Roman" w:hAnsi="Times New Roman" w:cs="Times New Roman"/>
        </w:rPr>
        <w:t>Case 3 can bring the significant NES benefit</w:t>
      </w:r>
      <w:r>
        <w:rPr>
          <w:rFonts w:ascii="Times New Roman" w:hAnsi="Times New Roman" w:cs="Times New Roman"/>
        </w:rPr>
        <w:t>.</w:t>
      </w:r>
      <w:r w:rsidR="00AE3675">
        <w:rPr>
          <w:rFonts w:ascii="Times New Roman" w:hAnsi="Times New Roman" w:cs="Times New Roman"/>
        </w:rPr>
        <w:t xml:space="preserve"> However, since</w:t>
      </w:r>
      <w:r w:rsidR="000F6732">
        <w:rPr>
          <w:rFonts w:ascii="Times New Roman" w:hAnsi="Times New Roman" w:cs="Times New Roman"/>
        </w:rPr>
        <w:t xml:space="preserve"> </w:t>
      </w:r>
      <w:r w:rsidR="00F32FFE">
        <w:rPr>
          <w:rFonts w:ascii="Times New Roman" w:hAnsi="Times New Roman" w:cs="Times New Roman"/>
        </w:rPr>
        <w:t xml:space="preserve">various RAN subgroups </w:t>
      </w:r>
      <w:r w:rsidR="00F32FFE">
        <w:rPr>
          <w:rFonts w:ascii="Times New Roman" w:hAnsi="Times New Roman" w:cs="Times New Roman"/>
        </w:rPr>
        <w:lastRenderedPageBreak/>
        <w:t xml:space="preserve">(especially RAN2) </w:t>
      </w:r>
      <w:r w:rsidR="009D7605">
        <w:rPr>
          <w:rFonts w:ascii="Times New Roman" w:hAnsi="Times New Roman" w:cs="Times New Roman"/>
        </w:rPr>
        <w:t>a</w:t>
      </w:r>
      <w:r w:rsidR="00F32FFE">
        <w:rPr>
          <w:rFonts w:ascii="Times New Roman" w:hAnsi="Times New Roman" w:cs="Times New Roman"/>
        </w:rPr>
        <w:t>re not able to reach the consensus, it is recommended that Case 3 is depriorit</w:t>
      </w:r>
      <w:r w:rsidR="00234D1A">
        <w:rPr>
          <w:rFonts w:ascii="Times New Roman" w:hAnsi="Times New Roman" w:cs="Times New Roman"/>
        </w:rPr>
        <w:t>i</w:t>
      </w:r>
      <w:r w:rsidR="00F32FFE">
        <w:rPr>
          <w:rFonts w:ascii="Times New Roman" w:hAnsi="Times New Roman" w:cs="Times New Roman"/>
        </w:rPr>
        <w:t>zed in Rel-19.</w:t>
      </w:r>
    </w:p>
    <w:p w14:paraId="6DFE3CB4" w14:textId="097EA892" w:rsidR="00F632B4" w:rsidRDefault="00F632B4" w:rsidP="002E7D71">
      <w:pPr>
        <w:spacing w:before="120"/>
        <w:rPr>
          <w:rFonts w:ascii="Times New Roman" w:eastAsia="宋体" w:hAnsi="Times New Roman" w:cs="Times New Roman"/>
          <w:b/>
          <w:bCs/>
          <w:kern w:val="0"/>
          <w:szCs w:val="21"/>
          <w:lang w:val="en-GB" w:eastAsia="en-US"/>
        </w:rPr>
      </w:pPr>
      <w:r w:rsidRPr="005438A0">
        <w:rPr>
          <w:rFonts w:ascii="Times New Roman" w:eastAsia="宋体" w:hAnsi="Times New Roman" w:cs="Times New Roman"/>
          <w:b/>
          <w:bCs/>
          <w:kern w:val="0"/>
          <w:szCs w:val="21"/>
          <w:lang w:val="en-GB" w:eastAsia="en-US"/>
        </w:rPr>
        <w:t>Proposal</w:t>
      </w:r>
      <w:r w:rsidRPr="005438A0">
        <w:rPr>
          <w:rFonts w:ascii="Times New Roman" w:eastAsia="宋体" w:hAnsi="Times New Roman" w:cs="Times New Roman" w:hint="eastAsia"/>
          <w:b/>
          <w:bCs/>
          <w:kern w:val="0"/>
          <w:szCs w:val="21"/>
          <w:lang w:val="en-GB" w:eastAsia="en-US"/>
        </w:rPr>
        <w:t xml:space="preserve"> </w:t>
      </w:r>
      <w:r w:rsidR="00992EDE">
        <w:rPr>
          <w:rFonts w:ascii="Times New Roman" w:eastAsia="宋体" w:hAnsi="Times New Roman" w:cs="Times New Roman"/>
          <w:b/>
          <w:bCs/>
          <w:kern w:val="0"/>
          <w:szCs w:val="21"/>
          <w:lang w:val="en-GB" w:eastAsia="en-US"/>
        </w:rPr>
        <w:t>3</w:t>
      </w:r>
      <w:r w:rsidRPr="005438A0">
        <w:rPr>
          <w:rFonts w:ascii="Times New Roman" w:eastAsia="宋体" w:hAnsi="Times New Roman" w:cs="Times New Roman" w:hint="eastAsia"/>
          <w:b/>
          <w:bCs/>
          <w:kern w:val="0"/>
          <w:szCs w:val="21"/>
          <w:lang w:val="en-GB" w:eastAsia="en-US"/>
        </w:rPr>
        <w:t>:</w:t>
      </w:r>
      <w:r w:rsidRPr="005438A0">
        <w:rPr>
          <w:rFonts w:ascii="Times New Roman" w:eastAsia="宋体" w:hAnsi="Times New Roman" w:cs="Times New Roman"/>
          <w:b/>
          <w:bCs/>
          <w:kern w:val="0"/>
          <w:szCs w:val="21"/>
          <w:lang w:val="en-GB" w:eastAsia="en-US"/>
        </w:rPr>
        <w:t xml:space="preserve"> </w:t>
      </w:r>
      <w:r>
        <w:rPr>
          <w:rFonts w:ascii="Times New Roman" w:eastAsia="宋体" w:hAnsi="Times New Roman" w:cs="Times New Roman"/>
          <w:b/>
          <w:bCs/>
          <w:kern w:val="0"/>
          <w:szCs w:val="21"/>
          <w:lang w:val="en-GB" w:eastAsia="en-US"/>
        </w:rPr>
        <w:t xml:space="preserve">Case 3 for on-demand SIB1 </w:t>
      </w:r>
      <w:r w:rsidR="00562BE6">
        <w:rPr>
          <w:rFonts w:ascii="Times New Roman" w:eastAsia="宋体" w:hAnsi="Times New Roman" w:cs="Times New Roman"/>
          <w:b/>
          <w:bCs/>
          <w:kern w:val="0"/>
          <w:szCs w:val="21"/>
          <w:lang w:val="en-GB" w:eastAsia="en-US"/>
        </w:rPr>
        <w:t>is not supported</w:t>
      </w:r>
      <w:r>
        <w:rPr>
          <w:rFonts w:ascii="Times New Roman" w:eastAsia="宋体" w:hAnsi="Times New Roman" w:cs="Times New Roman"/>
          <w:b/>
          <w:bCs/>
          <w:kern w:val="0"/>
          <w:szCs w:val="21"/>
          <w:lang w:val="en-GB" w:eastAsia="en-US"/>
        </w:rPr>
        <w:t xml:space="preserve"> </w:t>
      </w:r>
      <w:r w:rsidRPr="009E70F3">
        <w:rPr>
          <w:rFonts w:ascii="Times New Roman" w:eastAsia="宋体" w:hAnsi="Times New Roman" w:cs="Times New Roman"/>
          <w:b/>
          <w:bCs/>
          <w:kern w:val="0"/>
          <w:szCs w:val="21"/>
          <w:lang w:val="en-GB" w:eastAsia="en-US"/>
        </w:rPr>
        <w:t>in Rel-19</w:t>
      </w:r>
      <w:r>
        <w:rPr>
          <w:rFonts w:ascii="Times New Roman" w:eastAsia="宋体" w:hAnsi="Times New Roman" w:cs="Times New Roman"/>
          <w:b/>
          <w:bCs/>
          <w:kern w:val="0"/>
          <w:szCs w:val="21"/>
          <w:lang w:val="en-GB" w:eastAsia="en-US"/>
        </w:rPr>
        <w:t xml:space="preserve"> due to th</w:t>
      </w:r>
      <w:r w:rsidR="00CE015C">
        <w:rPr>
          <w:rFonts w:ascii="Times New Roman" w:eastAsia="宋体" w:hAnsi="Times New Roman" w:cs="Times New Roman"/>
          <w:b/>
          <w:bCs/>
          <w:kern w:val="0"/>
          <w:szCs w:val="21"/>
          <w:lang w:val="en-GB" w:eastAsia="en-US"/>
        </w:rPr>
        <w:t xml:space="preserve">ere is no consensus </w:t>
      </w:r>
      <w:r w:rsidR="0051714A">
        <w:rPr>
          <w:rFonts w:ascii="Times New Roman" w:eastAsia="宋体" w:hAnsi="Times New Roman" w:cs="Times New Roman"/>
          <w:b/>
          <w:bCs/>
          <w:kern w:val="0"/>
          <w:szCs w:val="21"/>
          <w:lang w:val="en-GB" w:eastAsia="en-US"/>
        </w:rPr>
        <w:t>in</w:t>
      </w:r>
      <w:r w:rsidR="00CE015C">
        <w:rPr>
          <w:rFonts w:ascii="Times New Roman" w:eastAsia="宋体" w:hAnsi="Times New Roman" w:cs="Times New Roman"/>
          <w:b/>
          <w:bCs/>
          <w:kern w:val="0"/>
          <w:szCs w:val="21"/>
          <w:lang w:val="en-GB" w:eastAsia="en-US"/>
        </w:rPr>
        <w:t xml:space="preserve"> both RAN1 and RAN2</w:t>
      </w:r>
      <w:r w:rsidRPr="009E70F3">
        <w:rPr>
          <w:rFonts w:ascii="Times New Roman" w:eastAsia="宋体" w:hAnsi="Times New Roman" w:cs="Times New Roman"/>
          <w:b/>
          <w:bCs/>
          <w:kern w:val="0"/>
          <w:szCs w:val="21"/>
          <w:lang w:val="en-GB" w:eastAsia="en-US"/>
        </w:rPr>
        <w:t>.</w:t>
      </w:r>
    </w:p>
    <w:p w14:paraId="5B15A2BC" w14:textId="77777777" w:rsidR="00E97125" w:rsidRPr="00844AB1" w:rsidRDefault="00E97125" w:rsidP="00844AB1">
      <w:pPr>
        <w:rPr>
          <w:rFonts w:ascii="Times New Roman" w:hAnsi="Times New Roman" w:cs="Times New Roman"/>
        </w:rPr>
      </w:pPr>
    </w:p>
    <w:p w14:paraId="76160B30" w14:textId="44740A58" w:rsidR="001F3F72" w:rsidRDefault="00D93E11" w:rsidP="002E7D71">
      <w:pPr>
        <w:pStyle w:val="1"/>
      </w:pPr>
      <w:r>
        <w:t>C</w:t>
      </w:r>
      <w:r w:rsidR="001F3F72">
        <w:t xml:space="preserve">onsideration for </w:t>
      </w:r>
      <w:r w:rsidR="0029573F">
        <w:rPr>
          <w:lang w:eastAsia="zh-CN"/>
        </w:rPr>
        <w:t>revised WID</w:t>
      </w:r>
    </w:p>
    <w:p w14:paraId="00F14E19" w14:textId="285E37FB" w:rsidR="00B9716F" w:rsidRDefault="009E5501" w:rsidP="003572F0">
      <w:pPr>
        <w:spacing w:before="120"/>
        <w:rPr>
          <w:rFonts w:ascii="Times New Roman" w:hAnsi="Times New Roman" w:cs="Times New Roman"/>
          <w:lang w:val="en-GB"/>
        </w:rPr>
      </w:pPr>
      <w:r>
        <w:rPr>
          <w:rFonts w:ascii="Times New Roman" w:hAnsi="Times New Roman" w:cs="Times New Roman"/>
        </w:rPr>
        <w:t xml:space="preserve">In this section, we discuss </w:t>
      </w:r>
      <w:r w:rsidR="006D5F13">
        <w:rPr>
          <w:rFonts w:ascii="Times New Roman" w:hAnsi="Times New Roman" w:cs="Times New Roman" w:hint="eastAsia"/>
        </w:rPr>
        <w:t>our</w:t>
      </w:r>
      <w:r w:rsidR="006D5F13">
        <w:rPr>
          <w:rFonts w:ascii="Times New Roman" w:hAnsi="Times New Roman" w:cs="Times New Roman"/>
        </w:rPr>
        <w:t xml:space="preserve"> </w:t>
      </w:r>
      <w:r w:rsidRPr="009E5501">
        <w:rPr>
          <w:rFonts w:ascii="Times New Roman" w:hAnsi="Times New Roman" w:cs="Times New Roman"/>
        </w:rPr>
        <w:t>consideration for revised WID</w:t>
      </w:r>
      <w:r w:rsidR="00073347">
        <w:rPr>
          <w:rFonts w:ascii="Times New Roman" w:hAnsi="Times New Roman" w:cs="Times New Roman"/>
        </w:rPr>
        <w:t>.</w:t>
      </w:r>
      <w:r w:rsidR="003572F0">
        <w:rPr>
          <w:rFonts w:ascii="Times New Roman" w:hAnsi="Times New Roman" w:cs="Times New Roman"/>
        </w:rPr>
        <w:t xml:space="preserve"> </w:t>
      </w:r>
      <w:r w:rsidR="00D31CE3">
        <w:rPr>
          <w:rFonts w:ascii="Times New Roman" w:hAnsi="Times New Roman" w:cs="Times New Roman" w:hint="eastAsia"/>
          <w:lang w:val="en-GB"/>
        </w:rPr>
        <w:t>B</w:t>
      </w:r>
      <w:r w:rsidR="00D31CE3">
        <w:rPr>
          <w:rFonts w:ascii="Times New Roman" w:hAnsi="Times New Roman" w:cs="Times New Roman"/>
          <w:lang w:val="en-GB"/>
        </w:rPr>
        <w:t xml:space="preserve">ased on </w:t>
      </w:r>
      <w:bookmarkStart w:id="1" w:name="_GoBack"/>
      <w:bookmarkEnd w:id="1"/>
      <w:r w:rsidR="00D31CE3">
        <w:rPr>
          <w:rFonts w:ascii="Times New Roman" w:hAnsi="Times New Roman" w:cs="Times New Roman"/>
          <w:lang w:val="en-GB"/>
        </w:rPr>
        <w:t>above discussion</w:t>
      </w:r>
      <w:r w:rsidR="00DD357E">
        <w:rPr>
          <w:rFonts w:ascii="Times New Roman" w:hAnsi="Times New Roman" w:cs="Times New Roman"/>
          <w:lang w:val="en-GB"/>
        </w:rPr>
        <w:t xml:space="preserve"> for background and potential cases for on-demand </w:t>
      </w:r>
      <w:r w:rsidR="005E1E1E">
        <w:rPr>
          <w:rFonts w:ascii="Times New Roman" w:hAnsi="Times New Roman" w:cs="Times New Roman"/>
          <w:lang w:val="en-GB"/>
        </w:rPr>
        <w:t xml:space="preserve">SIB1, we support to revise the WID </w:t>
      </w:r>
      <w:r w:rsidR="00DD412D">
        <w:rPr>
          <w:rFonts w:ascii="Times New Roman" w:hAnsi="Times New Roman" w:cs="Times New Roman"/>
          <w:lang w:val="en-GB"/>
        </w:rPr>
        <w:t>as</w:t>
      </w:r>
      <w:r w:rsidR="005E1E1E">
        <w:rPr>
          <w:rFonts w:ascii="Times New Roman" w:hAnsi="Times New Roman" w:cs="Times New Roman"/>
          <w:lang w:val="en-GB"/>
        </w:rPr>
        <w:t xml:space="preserve"> follow</w:t>
      </w:r>
      <w:r w:rsidR="00DD412D">
        <w:rPr>
          <w:rFonts w:ascii="Times New Roman" w:hAnsi="Times New Roman" w:cs="Times New Roman"/>
          <w:lang w:val="en-GB"/>
        </w:rPr>
        <w:t>s</w:t>
      </w:r>
      <w:r w:rsidR="005E1E1E">
        <w:rPr>
          <w:rFonts w:ascii="Times New Roman" w:hAnsi="Times New Roman" w:cs="Times New Roman"/>
          <w:lang w:val="en-GB"/>
        </w:rPr>
        <w:t>:</w:t>
      </w:r>
    </w:p>
    <w:p w14:paraId="560DDA1B" w14:textId="6264E68A" w:rsidR="00256679" w:rsidRDefault="00256679" w:rsidP="00256679">
      <w:pPr>
        <w:spacing w:before="120"/>
        <w:rPr>
          <w:rFonts w:ascii="Times New Roman" w:eastAsia="宋体" w:hAnsi="Times New Roman" w:cs="Times New Roman"/>
          <w:b/>
          <w:bCs/>
          <w:kern w:val="0"/>
          <w:szCs w:val="21"/>
          <w:lang w:val="en-GB" w:eastAsia="en-US"/>
        </w:rPr>
      </w:pPr>
      <w:r w:rsidRPr="005438A0">
        <w:rPr>
          <w:rFonts w:ascii="Times New Roman" w:eastAsia="宋体" w:hAnsi="Times New Roman" w:cs="Times New Roman"/>
          <w:b/>
          <w:bCs/>
          <w:kern w:val="0"/>
          <w:szCs w:val="21"/>
          <w:lang w:val="en-GB" w:eastAsia="en-US"/>
        </w:rPr>
        <w:t>Proposal</w:t>
      </w:r>
      <w:r w:rsidRPr="005438A0">
        <w:rPr>
          <w:rFonts w:ascii="Times New Roman" w:eastAsia="宋体" w:hAnsi="Times New Roman" w:cs="Times New Roman" w:hint="eastAsia"/>
          <w:b/>
          <w:bCs/>
          <w:kern w:val="0"/>
          <w:szCs w:val="21"/>
          <w:lang w:val="en-GB" w:eastAsia="en-US"/>
        </w:rPr>
        <w:t xml:space="preserve"> </w:t>
      </w:r>
      <w:r>
        <w:rPr>
          <w:rFonts w:ascii="Times New Roman" w:eastAsia="宋体" w:hAnsi="Times New Roman" w:cs="Times New Roman"/>
          <w:b/>
          <w:bCs/>
          <w:kern w:val="0"/>
          <w:szCs w:val="21"/>
          <w:lang w:val="en-GB" w:eastAsia="en-US"/>
        </w:rPr>
        <w:t>4</w:t>
      </w:r>
      <w:r w:rsidRPr="005438A0">
        <w:rPr>
          <w:rFonts w:ascii="Times New Roman" w:eastAsia="宋体" w:hAnsi="Times New Roman" w:cs="Times New Roman" w:hint="eastAsia"/>
          <w:b/>
          <w:bCs/>
          <w:kern w:val="0"/>
          <w:szCs w:val="21"/>
          <w:lang w:val="en-GB" w:eastAsia="en-US"/>
        </w:rPr>
        <w:t>:</w:t>
      </w:r>
      <w:r w:rsidR="00610F6A">
        <w:rPr>
          <w:rFonts w:ascii="Times New Roman" w:eastAsia="宋体" w:hAnsi="Times New Roman" w:cs="Times New Roman"/>
          <w:b/>
          <w:bCs/>
          <w:kern w:val="0"/>
          <w:szCs w:val="21"/>
          <w:lang w:val="en-GB" w:eastAsia="en-US"/>
        </w:rPr>
        <w:t xml:space="preserve"> Support</w:t>
      </w:r>
      <w:r w:rsidR="008357E2">
        <w:rPr>
          <w:rFonts w:ascii="Times New Roman" w:eastAsia="宋体" w:hAnsi="Times New Roman" w:cs="Times New Roman"/>
          <w:b/>
          <w:bCs/>
          <w:kern w:val="0"/>
          <w:szCs w:val="21"/>
          <w:lang w:val="en-GB" w:eastAsia="en-US"/>
        </w:rPr>
        <w:t xml:space="preserve"> </w:t>
      </w:r>
      <w:r w:rsidR="008025D4">
        <w:rPr>
          <w:rFonts w:ascii="Times New Roman" w:eastAsia="宋体" w:hAnsi="Times New Roman" w:cs="Times New Roman"/>
          <w:b/>
          <w:bCs/>
          <w:kern w:val="0"/>
          <w:szCs w:val="21"/>
          <w:lang w:val="en-GB" w:eastAsia="en-US"/>
        </w:rPr>
        <w:t xml:space="preserve">to </w:t>
      </w:r>
      <w:r w:rsidR="008357E2">
        <w:rPr>
          <w:rFonts w:ascii="Times New Roman" w:eastAsia="宋体" w:hAnsi="Times New Roman" w:cs="Times New Roman"/>
          <w:b/>
          <w:bCs/>
          <w:kern w:val="0"/>
          <w:szCs w:val="21"/>
          <w:lang w:val="en-GB" w:eastAsia="en-US"/>
        </w:rPr>
        <w:t xml:space="preserve">revise the WID </w:t>
      </w:r>
      <w:r w:rsidR="00CC341F">
        <w:rPr>
          <w:rFonts w:ascii="Times New Roman" w:eastAsia="宋体" w:hAnsi="Times New Roman" w:cs="Times New Roman"/>
          <w:b/>
          <w:bCs/>
          <w:kern w:val="0"/>
          <w:szCs w:val="21"/>
          <w:lang w:val="en-GB" w:eastAsia="en-US"/>
        </w:rPr>
        <w:t>as</w:t>
      </w:r>
      <w:r w:rsidR="008357E2">
        <w:rPr>
          <w:rFonts w:ascii="Times New Roman" w:eastAsia="宋体" w:hAnsi="Times New Roman" w:cs="Times New Roman"/>
          <w:b/>
          <w:bCs/>
          <w:kern w:val="0"/>
          <w:szCs w:val="21"/>
          <w:lang w:val="en-GB" w:eastAsia="en-US"/>
        </w:rPr>
        <w:t xml:space="preserve"> follow</w:t>
      </w:r>
      <w:r w:rsidR="00CC341F">
        <w:rPr>
          <w:rFonts w:ascii="Times New Roman" w:eastAsia="宋体" w:hAnsi="Times New Roman" w:cs="Times New Roman"/>
          <w:b/>
          <w:bCs/>
          <w:kern w:val="0"/>
          <w:szCs w:val="21"/>
          <w:lang w:val="en-GB" w:eastAsia="en-US"/>
        </w:rPr>
        <w:t>s</w:t>
      </w:r>
      <w:r w:rsidR="008357E2">
        <w:rPr>
          <w:rFonts w:ascii="Times New Roman" w:eastAsia="宋体" w:hAnsi="Times New Roman" w:cs="Times New Roman"/>
          <w:b/>
          <w:bCs/>
          <w:kern w:val="0"/>
          <w:szCs w:val="21"/>
          <w:lang w:val="en-GB" w:eastAsia="en-US"/>
        </w:rPr>
        <w:t>:</w:t>
      </w:r>
    </w:p>
    <w:p w14:paraId="13925C15" w14:textId="09186546" w:rsidR="00ED722E" w:rsidRPr="000C0C69" w:rsidRDefault="00ED722E" w:rsidP="00ED722E">
      <w:pPr>
        <w:spacing w:before="120"/>
        <w:rPr>
          <w:rFonts w:ascii="Times New Roman" w:eastAsia="宋体" w:hAnsi="Times New Roman" w:cs="Times New Roman"/>
          <w:bCs/>
          <w:kern w:val="0"/>
          <w:sz w:val="20"/>
          <w:szCs w:val="20"/>
          <w:lang w:val="en-GB" w:eastAsia="en-US"/>
        </w:rPr>
      </w:pPr>
      <w:r w:rsidRPr="000C0C69">
        <w:rPr>
          <w:rFonts w:ascii="Times New Roman" w:eastAsia="宋体" w:hAnsi="Times New Roman" w:cs="Times New Roman"/>
          <w:bCs/>
          <w:kern w:val="0"/>
          <w:sz w:val="20"/>
          <w:szCs w:val="20"/>
          <w:lang w:val="en-GB" w:eastAsia="en-US"/>
        </w:rPr>
        <w:t xml:space="preserve">2. </w:t>
      </w:r>
      <w:r w:rsidRPr="000C0C69">
        <w:rPr>
          <w:rFonts w:ascii="Times New Roman" w:eastAsia="宋体" w:hAnsi="Times New Roman" w:cs="Times New Roman"/>
          <w:bCs/>
          <w:color w:val="FF0000"/>
          <w:kern w:val="0"/>
          <w:sz w:val="20"/>
          <w:szCs w:val="20"/>
          <w:lang w:val="en-GB" w:eastAsia="en-US"/>
        </w:rPr>
        <w:t xml:space="preserve">Specify </w:t>
      </w:r>
      <w:r w:rsidRPr="000C0C69">
        <w:rPr>
          <w:rFonts w:ascii="Times New Roman" w:eastAsia="宋体" w:hAnsi="Times New Roman" w:cs="Times New Roman"/>
          <w:bCs/>
          <w:strike/>
          <w:color w:val="FF0000"/>
          <w:kern w:val="0"/>
          <w:sz w:val="20"/>
          <w:szCs w:val="20"/>
          <w:lang w:val="en-GB" w:eastAsia="en-US"/>
        </w:rPr>
        <w:t>Study</w:t>
      </w:r>
      <w:r w:rsidRPr="000C0C69">
        <w:rPr>
          <w:rFonts w:ascii="Times New Roman" w:eastAsia="宋体" w:hAnsi="Times New Roman" w:cs="Times New Roman"/>
          <w:bCs/>
          <w:kern w:val="0"/>
          <w:sz w:val="20"/>
          <w:szCs w:val="20"/>
          <w:lang w:val="en-GB" w:eastAsia="en-US"/>
        </w:rPr>
        <w:t xml:space="preserve"> procedures and signaling method(s) </w:t>
      </w:r>
      <w:r w:rsidRPr="000C0C69">
        <w:rPr>
          <w:rFonts w:ascii="Times New Roman" w:eastAsia="宋体" w:hAnsi="Times New Roman" w:cs="Times New Roman"/>
          <w:bCs/>
          <w:strike/>
          <w:color w:val="FF0000"/>
          <w:kern w:val="0"/>
          <w:sz w:val="20"/>
          <w:szCs w:val="20"/>
          <w:lang w:val="en-GB" w:eastAsia="en-US"/>
        </w:rPr>
        <w:t>to support</w:t>
      </w:r>
      <w:r w:rsidRPr="000C0C69">
        <w:rPr>
          <w:rFonts w:ascii="Times New Roman" w:eastAsia="宋体" w:hAnsi="Times New Roman" w:cs="Times New Roman"/>
          <w:bCs/>
          <w:color w:val="FF0000"/>
          <w:kern w:val="0"/>
          <w:sz w:val="20"/>
          <w:szCs w:val="20"/>
          <w:lang w:val="en-GB" w:eastAsia="en-US"/>
        </w:rPr>
        <w:t xml:space="preserve"> for</w:t>
      </w:r>
      <w:r w:rsidRPr="000C0C69">
        <w:rPr>
          <w:rFonts w:ascii="Times New Roman" w:eastAsia="宋体" w:hAnsi="Times New Roman" w:cs="Times New Roman"/>
          <w:bCs/>
          <w:kern w:val="0"/>
          <w:sz w:val="20"/>
          <w:szCs w:val="20"/>
          <w:lang w:val="en-GB" w:eastAsia="en-US"/>
        </w:rPr>
        <w:t xml:space="preserve"> on-demand SIB1 </w:t>
      </w:r>
      <w:r w:rsidR="00D018F8" w:rsidRPr="000C0C69">
        <w:rPr>
          <w:rFonts w:ascii="Times New Roman" w:eastAsia="宋体" w:hAnsi="Times New Roman" w:cs="Times New Roman"/>
          <w:bCs/>
          <w:color w:val="FF0000"/>
          <w:kern w:val="0"/>
          <w:sz w:val="20"/>
          <w:szCs w:val="20"/>
          <w:lang w:val="en-GB" w:eastAsia="en-US"/>
        </w:rPr>
        <w:t xml:space="preserve">under Case 2 (Option 1+B+X) </w:t>
      </w:r>
      <w:r w:rsidRPr="000C0C69">
        <w:rPr>
          <w:rFonts w:ascii="Times New Roman" w:eastAsia="宋体" w:hAnsi="Times New Roman" w:cs="Times New Roman"/>
          <w:bCs/>
          <w:kern w:val="0"/>
          <w:sz w:val="20"/>
          <w:szCs w:val="20"/>
          <w:lang w:val="en-GB" w:eastAsia="en-US"/>
        </w:rPr>
        <w:t>for UEs in idle/inactive mode, including: [RAN1/2/3]</w:t>
      </w:r>
    </w:p>
    <w:p w14:paraId="70E35BBB" w14:textId="77777777" w:rsidR="00ED722E" w:rsidRPr="000C0C69" w:rsidRDefault="00ED722E" w:rsidP="00ED722E">
      <w:pPr>
        <w:numPr>
          <w:ilvl w:val="1"/>
          <w:numId w:val="12"/>
        </w:numPr>
        <w:spacing w:before="120"/>
        <w:rPr>
          <w:rFonts w:ascii="Times New Roman" w:eastAsia="宋体" w:hAnsi="Times New Roman" w:cs="Times New Roman"/>
          <w:bCs/>
          <w:kern w:val="0"/>
          <w:sz w:val="20"/>
          <w:szCs w:val="20"/>
          <w:lang w:val="en-GB" w:eastAsia="en-US"/>
        </w:rPr>
      </w:pPr>
      <w:r w:rsidRPr="000C0C69">
        <w:rPr>
          <w:rFonts w:ascii="Times New Roman" w:eastAsia="宋体" w:hAnsi="Times New Roman" w:cs="Times New Roman"/>
          <w:bCs/>
          <w:kern w:val="0"/>
          <w:sz w:val="20"/>
          <w:szCs w:val="20"/>
          <w:lang w:val="en-GB" w:eastAsia="en-US"/>
        </w:rPr>
        <w:t>Triggering method by uplink wake-up-signal using an existing signal/channel.</w:t>
      </w:r>
    </w:p>
    <w:p w14:paraId="5D43076C" w14:textId="77777777" w:rsidR="00ED722E" w:rsidRPr="000C0C69" w:rsidRDefault="00ED722E" w:rsidP="00ED722E">
      <w:pPr>
        <w:numPr>
          <w:ilvl w:val="1"/>
          <w:numId w:val="12"/>
        </w:numPr>
        <w:spacing w:before="120"/>
        <w:rPr>
          <w:rFonts w:ascii="Times New Roman" w:eastAsia="宋体" w:hAnsi="Times New Roman" w:cs="Times New Roman"/>
          <w:bCs/>
          <w:kern w:val="0"/>
          <w:sz w:val="20"/>
          <w:szCs w:val="20"/>
          <w:lang w:val="en-GB" w:eastAsia="en-US"/>
        </w:rPr>
      </w:pPr>
      <w:r w:rsidRPr="000C0C69">
        <w:rPr>
          <w:rFonts w:ascii="Times New Roman" w:eastAsia="宋体" w:hAnsi="Times New Roman" w:cs="Times New Roman"/>
          <w:bCs/>
          <w:kern w:val="0"/>
          <w:sz w:val="20"/>
          <w:szCs w:val="20"/>
          <w:lang w:val="en-GB" w:eastAsia="en-US"/>
        </w:rPr>
        <w:t xml:space="preserve">Wake-up-signal configuration provisioning to UE </w:t>
      </w:r>
    </w:p>
    <w:p w14:paraId="6F80A90D" w14:textId="77777777" w:rsidR="00ED722E" w:rsidRPr="000C0C69" w:rsidRDefault="00ED722E" w:rsidP="00ED722E">
      <w:pPr>
        <w:numPr>
          <w:ilvl w:val="0"/>
          <w:numId w:val="18"/>
        </w:numPr>
        <w:spacing w:before="120"/>
        <w:rPr>
          <w:rFonts w:ascii="Times New Roman" w:eastAsia="宋体" w:hAnsi="Times New Roman" w:cs="Times New Roman"/>
          <w:bCs/>
          <w:kern w:val="0"/>
          <w:sz w:val="20"/>
          <w:szCs w:val="20"/>
          <w:lang w:val="en-GB" w:eastAsia="en-US"/>
        </w:rPr>
      </w:pPr>
      <w:r w:rsidRPr="000C0C69">
        <w:rPr>
          <w:rFonts w:ascii="Times New Roman" w:eastAsia="宋体" w:hAnsi="Times New Roman" w:cs="Times New Roman"/>
          <w:bCs/>
          <w:kern w:val="0"/>
          <w:sz w:val="20"/>
          <w:szCs w:val="20"/>
          <w:lang w:val="en-GB" w:eastAsia="en-US"/>
        </w:rPr>
        <w:t>Note: No modification of SSB will be discussed under this objective</w:t>
      </w:r>
    </w:p>
    <w:p w14:paraId="35E24A5D" w14:textId="77777777" w:rsidR="00ED722E" w:rsidRPr="000C0C69" w:rsidRDefault="00ED722E" w:rsidP="00ED722E">
      <w:pPr>
        <w:numPr>
          <w:ilvl w:val="1"/>
          <w:numId w:val="12"/>
        </w:numPr>
        <w:spacing w:before="120"/>
        <w:rPr>
          <w:rFonts w:ascii="Times New Roman" w:eastAsia="宋体" w:hAnsi="Times New Roman" w:cs="Times New Roman"/>
          <w:bCs/>
          <w:kern w:val="0"/>
          <w:sz w:val="20"/>
          <w:szCs w:val="20"/>
          <w:lang w:val="en-GB" w:eastAsia="en-US"/>
        </w:rPr>
      </w:pPr>
      <w:r w:rsidRPr="000C0C69">
        <w:rPr>
          <w:rFonts w:ascii="Times New Roman" w:eastAsia="宋体" w:hAnsi="Times New Roman" w:cs="Times New Roman"/>
          <w:bCs/>
          <w:iCs/>
          <w:kern w:val="0"/>
          <w:sz w:val="20"/>
          <w:szCs w:val="20"/>
          <w:lang w:val="en-GB" w:eastAsia="en-US"/>
        </w:rPr>
        <w:t>I</w:t>
      </w:r>
      <w:r w:rsidRPr="000C0C69">
        <w:rPr>
          <w:rFonts w:ascii="Times New Roman" w:eastAsia="宋体" w:hAnsi="Times New Roman" w:cs="Times New Roman"/>
          <w:bCs/>
          <w:kern w:val="0"/>
          <w:sz w:val="20"/>
          <w:szCs w:val="20"/>
          <w:lang w:val="en-GB" w:eastAsia="en-US"/>
        </w:rPr>
        <w:t>nformation exchange between gNBs at least for the configuration of wake-up signal, if necessary.</w:t>
      </w:r>
    </w:p>
    <w:p w14:paraId="512AE225" w14:textId="7564A52F" w:rsidR="00D8135C" w:rsidRPr="000C0C69" w:rsidRDefault="00D8135C" w:rsidP="00D8135C">
      <w:pPr>
        <w:numPr>
          <w:ilvl w:val="1"/>
          <w:numId w:val="12"/>
        </w:numPr>
        <w:spacing w:before="120"/>
        <w:rPr>
          <w:rFonts w:ascii="Times New Roman" w:eastAsia="宋体" w:hAnsi="Times New Roman" w:cs="Times New Roman"/>
          <w:bCs/>
          <w:strike/>
          <w:color w:val="FF0000"/>
          <w:kern w:val="0"/>
          <w:sz w:val="20"/>
          <w:szCs w:val="20"/>
          <w:lang w:val="en-GB" w:eastAsia="en-US"/>
        </w:rPr>
      </w:pPr>
      <w:r w:rsidRPr="000C0C69">
        <w:rPr>
          <w:rFonts w:ascii="Times New Roman" w:eastAsia="宋体" w:hAnsi="Times New Roman" w:cs="Times New Roman"/>
          <w:bCs/>
          <w:strike/>
          <w:color w:val="FF0000"/>
          <w:kern w:val="0"/>
          <w:sz w:val="20"/>
          <w:szCs w:val="20"/>
          <w:lang w:val="en-GB" w:eastAsia="en-US"/>
        </w:rPr>
        <w:t>Checkpoint for normative work in RAN#105</w:t>
      </w:r>
    </w:p>
    <w:p w14:paraId="6249B6D1" w14:textId="45B1CDA4" w:rsidR="005A49DD" w:rsidRPr="000C0C69" w:rsidRDefault="005A49DD" w:rsidP="005A49DD">
      <w:pPr>
        <w:numPr>
          <w:ilvl w:val="1"/>
          <w:numId w:val="12"/>
        </w:numPr>
        <w:spacing w:before="120"/>
        <w:rPr>
          <w:rFonts w:ascii="Times New Roman" w:eastAsia="宋体" w:hAnsi="Times New Roman" w:cs="Times New Roman"/>
          <w:bCs/>
          <w:color w:val="FF0000"/>
          <w:kern w:val="0"/>
          <w:sz w:val="20"/>
          <w:szCs w:val="20"/>
          <w:lang w:val="en-GB" w:eastAsia="en-US"/>
        </w:rPr>
      </w:pPr>
      <w:r w:rsidRPr="000C0C69">
        <w:rPr>
          <w:rFonts w:ascii="Times New Roman" w:eastAsia="宋体" w:hAnsi="Times New Roman" w:cs="Times New Roman"/>
          <w:bCs/>
          <w:iCs/>
          <w:color w:val="FF0000"/>
          <w:kern w:val="0"/>
          <w:sz w:val="20"/>
          <w:szCs w:val="20"/>
          <w:lang w:val="en-GB" w:eastAsia="en-US"/>
        </w:rPr>
        <w:t>The options 1/B/X are defined below</w:t>
      </w:r>
      <w:r w:rsidRPr="000C0C69">
        <w:rPr>
          <w:rFonts w:ascii="Times New Roman" w:eastAsia="宋体" w:hAnsi="Times New Roman" w:cs="Times New Roman"/>
          <w:bCs/>
          <w:color w:val="FF0000"/>
          <w:kern w:val="0"/>
          <w:sz w:val="20"/>
          <w:szCs w:val="20"/>
          <w:lang w:val="en-GB" w:eastAsia="en-US"/>
        </w:rPr>
        <w:t>:</w:t>
      </w:r>
    </w:p>
    <w:p w14:paraId="5B164D5B" w14:textId="386D0499" w:rsidR="005E1E1E" w:rsidRPr="000C0C69" w:rsidRDefault="004F7133" w:rsidP="004F7133">
      <w:pPr>
        <w:numPr>
          <w:ilvl w:val="0"/>
          <w:numId w:val="18"/>
        </w:numPr>
        <w:spacing w:before="120"/>
        <w:rPr>
          <w:rFonts w:ascii="Times New Roman" w:eastAsia="宋体" w:hAnsi="Times New Roman" w:cs="Times New Roman"/>
          <w:bCs/>
          <w:color w:val="FF0000"/>
          <w:kern w:val="0"/>
          <w:sz w:val="20"/>
          <w:szCs w:val="20"/>
          <w:lang w:val="en-GB" w:eastAsia="en-US"/>
        </w:rPr>
      </w:pPr>
      <w:r w:rsidRPr="000C0C69">
        <w:rPr>
          <w:rFonts w:ascii="Times New Roman" w:eastAsia="宋体" w:hAnsi="Times New Roman" w:cs="Times New Roman"/>
          <w:bCs/>
          <w:color w:val="FF0000"/>
          <w:kern w:val="0"/>
          <w:sz w:val="20"/>
          <w:szCs w:val="20"/>
          <w:lang w:val="en-GB" w:eastAsia="en-US"/>
        </w:rPr>
        <w:t>Option 1: UE transmits UL WUS to NES Cell</w:t>
      </w:r>
    </w:p>
    <w:p w14:paraId="4956417D" w14:textId="0CADF182" w:rsidR="00A245DD" w:rsidRPr="000C0C69" w:rsidRDefault="00AC0761" w:rsidP="00AC0761">
      <w:pPr>
        <w:numPr>
          <w:ilvl w:val="0"/>
          <w:numId w:val="18"/>
        </w:numPr>
        <w:spacing w:before="120"/>
        <w:rPr>
          <w:rFonts w:ascii="Times New Roman" w:eastAsia="宋体" w:hAnsi="Times New Roman" w:cs="Times New Roman"/>
          <w:bCs/>
          <w:color w:val="FF0000"/>
          <w:kern w:val="0"/>
          <w:sz w:val="20"/>
          <w:szCs w:val="20"/>
          <w:lang w:val="en-GB" w:eastAsia="en-US"/>
        </w:rPr>
      </w:pPr>
      <w:r w:rsidRPr="000C0C69">
        <w:rPr>
          <w:rFonts w:ascii="Times New Roman" w:eastAsia="宋体" w:hAnsi="Times New Roman" w:cs="Times New Roman"/>
          <w:bCs/>
          <w:color w:val="FF0000"/>
          <w:kern w:val="0"/>
          <w:sz w:val="20"/>
          <w:szCs w:val="20"/>
          <w:lang w:val="en-GB" w:eastAsia="en-US"/>
        </w:rPr>
        <w:t>Option B: UE obtains the UL WUS configuration from Cell A</w:t>
      </w:r>
    </w:p>
    <w:p w14:paraId="1BBF5FF2" w14:textId="7F124BD8" w:rsidR="00AC0761" w:rsidRPr="000C0C69" w:rsidRDefault="00AC0761" w:rsidP="00AC0761">
      <w:pPr>
        <w:numPr>
          <w:ilvl w:val="0"/>
          <w:numId w:val="18"/>
        </w:numPr>
        <w:spacing w:before="120"/>
        <w:rPr>
          <w:rFonts w:ascii="Times New Roman" w:eastAsia="宋体" w:hAnsi="Times New Roman" w:cs="Times New Roman"/>
          <w:bCs/>
          <w:color w:val="FF0000"/>
          <w:kern w:val="0"/>
          <w:sz w:val="20"/>
          <w:szCs w:val="20"/>
          <w:lang w:val="en-GB" w:eastAsia="en-US"/>
        </w:rPr>
      </w:pPr>
      <w:r w:rsidRPr="000C0C69">
        <w:rPr>
          <w:rFonts w:ascii="Times New Roman" w:eastAsia="宋体" w:hAnsi="Times New Roman" w:cs="Times New Roman"/>
          <w:bCs/>
          <w:color w:val="FF0000"/>
          <w:kern w:val="0"/>
          <w:sz w:val="20"/>
          <w:szCs w:val="20"/>
          <w:lang w:val="en-GB" w:eastAsia="en-US"/>
        </w:rPr>
        <w:t>Option X: UE receives on-demand SIB1 from NES Cell</w:t>
      </w:r>
    </w:p>
    <w:p w14:paraId="17FEF718" w14:textId="40DB31BF" w:rsidR="006E24A9" w:rsidRPr="000C0C69" w:rsidRDefault="00871B50" w:rsidP="006E24A9">
      <w:pPr>
        <w:pStyle w:val="aff3"/>
        <w:numPr>
          <w:ilvl w:val="0"/>
          <w:numId w:val="18"/>
        </w:numPr>
        <w:rPr>
          <w:rFonts w:ascii="Times New Roman" w:eastAsia="宋体" w:hAnsi="Times New Roman" w:cs="Times New Roman"/>
          <w:bCs/>
          <w:color w:val="FF0000"/>
          <w:kern w:val="0"/>
          <w:sz w:val="20"/>
          <w:szCs w:val="20"/>
          <w:lang w:val="en-GB" w:eastAsia="en-US"/>
        </w:rPr>
      </w:pPr>
      <w:r w:rsidRPr="000C0C69">
        <w:rPr>
          <w:rFonts w:ascii="Times New Roman" w:eastAsia="宋体" w:hAnsi="Times New Roman" w:cs="Times New Roman"/>
          <w:bCs/>
          <w:color w:val="FF0000"/>
          <w:kern w:val="0"/>
          <w:sz w:val="20"/>
          <w:szCs w:val="20"/>
          <w:lang w:val="en-GB" w:eastAsia="en-US"/>
        </w:rPr>
        <w:t>Note</w:t>
      </w:r>
      <w:r w:rsidR="00F31A8E" w:rsidRPr="000C0C69">
        <w:rPr>
          <w:rFonts w:ascii="Times New Roman" w:eastAsia="宋体" w:hAnsi="Times New Roman" w:cs="Times New Roman"/>
          <w:bCs/>
          <w:color w:val="FF0000"/>
          <w:kern w:val="0"/>
          <w:sz w:val="20"/>
          <w:szCs w:val="20"/>
          <w:lang w:val="en-GB" w:eastAsia="en-US"/>
        </w:rPr>
        <w:t xml:space="preserve"> that</w:t>
      </w:r>
      <w:r w:rsidRPr="000C0C69">
        <w:rPr>
          <w:rFonts w:ascii="Times New Roman" w:eastAsia="宋体" w:hAnsi="Times New Roman" w:cs="Times New Roman"/>
          <w:bCs/>
          <w:color w:val="FF0000"/>
          <w:kern w:val="0"/>
          <w:sz w:val="20"/>
          <w:szCs w:val="20"/>
          <w:lang w:val="en-GB" w:eastAsia="en-US"/>
        </w:rPr>
        <w:t xml:space="preserve"> </w:t>
      </w:r>
      <w:r w:rsidR="00AC5C9A" w:rsidRPr="000C0C69">
        <w:rPr>
          <w:rFonts w:ascii="Times New Roman" w:eastAsia="宋体" w:hAnsi="Times New Roman" w:cs="Times New Roman"/>
          <w:bCs/>
          <w:color w:val="FF0000"/>
          <w:kern w:val="0"/>
          <w:sz w:val="20"/>
          <w:szCs w:val="20"/>
          <w:lang w:val="en-GB" w:eastAsia="en-US"/>
        </w:rPr>
        <w:t>Cell A refers to a cell that is periodically transmitting at least its own SIB1</w:t>
      </w:r>
      <w:r w:rsidR="00F31A8E" w:rsidRPr="000C0C69">
        <w:rPr>
          <w:rFonts w:ascii="Times New Roman" w:eastAsia="宋体" w:hAnsi="Times New Roman" w:cs="Times New Roman"/>
          <w:bCs/>
          <w:color w:val="FF0000"/>
          <w:kern w:val="0"/>
          <w:sz w:val="20"/>
          <w:szCs w:val="20"/>
          <w:lang w:val="en-GB" w:eastAsia="en-US"/>
        </w:rPr>
        <w:t xml:space="preserve">, and NES cell refers to </w:t>
      </w:r>
      <w:r w:rsidR="00E621D0" w:rsidRPr="000C0C69">
        <w:rPr>
          <w:rFonts w:ascii="Times New Roman" w:eastAsia="宋体" w:hAnsi="Times New Roman" w:cs="Times New Roman"/>
          <w:bCs/>
          <w:color w:val="FF0000"/>
          <w:kern w:val="0"/>
          <w:sz w:val="20"/>
          <w:szCs w:val="20"/>
          <w:lang w:val="en-GB" w:eastAsia="en-US"/>
        </w:rPr>
        <w:t>a</w:t>
      </w:r>
      <w:r w:rsidR="00F31A8E" w:rsidRPr="000C0C69">
        <w:rPr>
          <w:rFonts w:ascii="Times New Roman" w:eastAsia="宋体" w:hAnsi="Times New Roman" w:cs="Times New Roman"/>
          <w:bCs/>
          <w:color w:val="FF0000"/>
          <w:kern w:val="0"/>
          <w:sz w:val="20"/>
          <w:szCs w:val="20"/>
          <w:lang w:val="en-GB" w:eastAsia="en-US"/>
        </w:rPr>
        <w:t xml:space="preserve"> cell that may transmit SIB1 transmission in response to UL WUS from a UE</w:t>
      </w:r>
    </w:p>
    <w:p w14:paraId="34104B8C" w14:textId="77777777" w:rsidR="00E97125" w:rsidRPr="00844AB1" w:rsidRDefault="00E97125" w:rsidP="00E97125">
      <w:pPr>
        <w:rPr>
          <w:rFonts w:ascii="Times New Roman" w:hAnsi="Times New Roman" w:cs="Times New Roman"/>
        </w:rPr>
      </w:pPr>
    </w:p>
    <w:p w14:paraId="76BCA303" w14:textId="77777777" w:rsidR="00DE6D61" w:rsidRDefault="00E921C9">
      <w:pPr>
        <w:pStyle w:val="1"/>
        <w:rPr>
          <w:lang w:eastAsia="zh-CN"/>
        </w:rPr>
      </w:pPr>
      <w:r>
        <w:rPr>
          <w:lang w:eastAsia="zh-CN"/>
        </w:rPr>
        <w:t>Conclusion</w:t>
      </w:r>
    </w:p>
    <w:p w14:paraId="3DC69B75" w14:textId="531100EC" w:rsidR="00DE6D61" w:rsidRDefault="00E921C9">
      <w:pPr>
        <w:spacing w:beforeLines="50" w:before="120"/>
        <w:rPr>
          <w:rFonts w:ascii="Times New Roman" w:hAnsi="Times New Roman" w:cs="Times New Roman"/>
          <w:lang w:val="en-GB"/>
        </w:rPr>
      </w:pPr>
      <w:r>
        <w:rPr>
          <w:rFonts w:ascii="Times New Roman" w:hAnsi="Times New Roman" w:cs="Times New Roman"/>
          <w:lang w:val="en-GB"/>
        </w:rPr>
        <w:t>In this contribution, we discussed</w:t>
      </w:r>
      <w:r w:rsidR="009259E6" w:rsidRPr="009259E6">
        <w:t xml:space="preserve"> </w:t>
      </w:r>
      <w:r w:rsidR="00927849" w:rsidRPr="00927849">
        <w:rPr>
          <w:rFonts w:ascii="Times New Roman" w:hAnsi="Times New Roman" w:cs="Times New Roman"/>
          <w:lang w:val="en-GB"/>
        </w:rPr>
        <w:t>the background for on-demand SIB1 during study phase, discus</w:t>
      </w:r>
      <w:r w:rsidR="00D93E11">
        <w:rPr>
          <w:rFonts w:ascii="Times New Roman" w:hAnsi="Times New Roman" w:cs="Times New Roman"/>
          <w:lang w:val="en-GB"/>
        </w:rPr>
        <w:t>sion on potential cases and</w:t>
      </w:r>
      <w:r w:rsidR="00927849" w:rsidRPr="00927849">
        <w:rPr>
          <w:rFonts w:ascii="Times New Roman" w:hAnsi="Times New Roman" w:cs="Times New Roman"/>
          <w:lang w:val="en-GB"/>
        </w:rPr>
        <w:t xml:space="preserve"> consideration for revised WID</w:t>
      </w:r>
      <w:r w:rsidR="002A1820">
        <w:rPr>
          <w:rFonts w:ascii="Times New Roman" w:hAnsi="Times New Roman" w:cs="Times New Roman"/>
        </w:rPr>
        <w:t>. T</w:t>
      </w:r>
      <w:r>
        <w:rPr>
          <w:rFonts w:ascii="Times New Roman" w:hAnsi="Times New Roman" w:cs="Times New Roman"/>
          <w:lang w:val="en-GB"/>
        </w:rPr>
        <w:t>he following</w:t>
      </w:r>
      <w:r>
        <w:rPr>
          <w:rFonts w:ascii="Times New Roman" w:hAnsi="Times New Roman" w:cs="Times New Roman"/>
        </w:rPr>
        <w:t xml:space="preserve"> proposal</w:t>
      </w:r>
      <w:r w:rsidR="000056D7">
        <w:rPr>
          <w:rFonts w:ascii="Times New Roman" w:hAnsi="Times New Roman" w:cs="Times New Roman"/>
        </w:rPr>
        <w:t>s</w:t>
      </w:r>
      <w:r>
        <w:rPr>
          <w:rFonts w:ascii="Times New Roman" w:hAnsi="Times New Roman" w:cs="Times New Roman"/>
        </w:rPr>
        <w:t xml:space="preserve"> are</w:t>
      </w:r>
      <w:r>
        <w:rPr>
          <w:rFonts w:ascii="Times New Roman" w:hAnsi="Times New Roman" w:cs="Times New Roman"/>
          <w:lang w:eastAsia="ja-JP"/>
        </w:rPr>
        <w:t xml:space="preserve"> made</w:t>
      </w:r>
      <w:r w:rsidR="003B0229">
        <w:rPr>
          <w:rFonts w:ascii="Times New Roman" w:hAnsi="Times New Roman" w:cs="Times New Roman"/>
          <w:lang w:val="en-GB"/>
        </w:rPr>
        <w:t>.</w:t>
      </w:r>
    </w:p>
    <w:p w14:paraId="1AD93C7B" w14:textId="77777777" w:rsidR="00844AB1" w:rsidRDefault="00844AB1" w:rsidP="0005210E">
      <w:pPr>
        <w:spacing w:before="120"/>
        <w:rPr>
          <w:rFonts w:ascii="Times New Roman" w:eastAsia="宋体" w:hAnsi="Times New Roman" w:cs="Times New Roman"/>
          <w:b/>
          <w:bCs/>
          <w:kern w:val="0"/>
          <w:szCs w:val="21"/>
          <w:lang w:val="en-GB" w:eastAsia="en-US"/>
        </w:rPr>
      </w:pPr>
    </w:p>
    <w:p w14:paraId="21CEFB8C" w14:textId="50CB1B0A" w:rsidR="00EF3D86" w:rsidRDefault="00145574" w:rsidP="0005210E">
      <w:pPr>
        <w:spacing w:before="120"/>
        <w:rPr>
          <w:rFonts w:ascii="Times New Roman" w:eastAsia="宋体" w:hAnsi="Times New Roman" w:cs="Times New Roman"/>
          <w:b/>
          <w:bCs/>
          <w:kern w:val="0"/>
          <w:szCs w:val="21"/>
          <w:lang w:val="en-GB" w:eastAsia="en-US"/>
        </w:rPr>
      </w:pPr>
      <w:r w:rsidRPr="005438A0">
        <w:rPr>
          <w:rFonts w:ascii="Times New Roman" w:eastAsia="宋体" w:hAnsi="Times New Roman" w:cs="Times New Roman"/>
          <w:b/>
          <w:bCs/>
          <w:kern w:val="0"/>
          <w:szCs w:val="21"/>
          <w:lang w:val="en-GB" w:eastAsia="en-US"/>
        </w:rPr>
        <w:t>Proposal</w:t>
      </w:r>
      <w:r w:rsidRPr="005438A0">
        <w:rPr>
          <w:rFonts w:ascii="Times New Roman" w:eastAsia="宋体" w:hAnsi="Times New Roman" w:cs="Times New Roman" w:hint="eastAsia"/>
          <w:b/>
          <w:bCs/>
          <w:kern w:val="0"/>
          <w:szCs w:val="21"/>
          <w:lang w:val="en-GB" w:eastAsia="en-US"/>
        </w:rPr>
        <w:t xml:space="preserve"> </w:t>
      </w:r>
      <w:r w:rsidRPr="005438A0">
        <w:rPr>
          <w:rFonts w:ascii="Times New Roman" w:eastAsia="宋体" w:hAnsi="Times New Roman" w:cs="Times New Roman"/>
          <w:b/>
          <w:bCs/>
          <w:kern w:val="0"/>
          <w:szCs w:val="21"/>
          <w:lang w:val="en-GB" w:eastAsia="en-US"/>
        </w:rPr>
        <w:t>1</w:t>
      </w:r>
      <w:r w:rsidRPr="005438A0">
        <w:rPr>
          <w:rFonts w:ascii="Times New Roman" w:eastAsia="宋体" w:hAnsi="Times New Roman" w:cs="Times New Roman" w:hint="eastAsia"/>
          <w:b/>
          <w:bCs/>
          <w:kern w:val="0"/>
          <w:szCs w:val="21"/>
          <w:lang w:val="en-GB" w:eastAsia="en-US"/>
        </w:rPr>
        <w:t>:</w:t>
      </w:r>
      <w:r w:rsidRPr="005438A0">
        <w:rPr>
          <w:rFonts w:ascii="Times New Roman" w:eastAsia="宋体" w:hAnsi="Times New Roman" w:cs="Times New Roman"/>
          <w:b/>
          <w:bCs/>
          <w:kern w:val="0"/>
          <w:szCs w:val="21"/>
          <w:lang w:val="en-GB" w:eastAsia="en-US"/>
        </w:rPr>
        <w:t xml:space="preserve"> </w:t>
      </w:r>
      <w:r w:rsidRPr="009E70F3">
        <w:rPr>
          <w:rFonts w:ascii="Times New Roman" w:eastAsia="宋体" w:hAnsi="Times New Roman" w:cs="Times New Roman"/>
          <w:b/>
          <w:bCs/>
          <w:kern w:val="0"/>
          <w:szCs w:val="21"/>
          <w:lang w:val="en-GB" w:eastAsia="en-US"/>
        </w:rPr>
        <w:t xml:space="preserve">Case 1 for on-demand SIB1 </w:t>
      </w:r>
      <w:r>
        <w:rPr>
          <w:rFonts w:ascii="Times New Roman" w:eastAsia="宋体" w:hAnsi="Times New Roman" w:cs="Times New Roman"/>
          <w:b/>
          <w:bCs/>
          <w:kern w:val="0"/>
          <w:szCs w:val="21"/>
          <w:lang w:val="en-GB" w:eastAsia="en-US"/>
        </w:rPr>
        <w:t xml:space="preserve">is not supported </w:t>
      </w:r>
      <w:r w:rsidRPr="009E70F3">
        <w:rPr>
          <w:rFonts w:ascii="Times New Roman" w:eastAsia="宋体" w:hAnsi="Times New Roman" w:cs="Times New Roman"/>
          <w:b/>
          <w:bCs/>
          <w:kern w:val="0"/>
          <w:szCs w:val="21"/>
          <w:lang w:val="en-GB" w:eastAsia="en-US"/>
        </w:rPr>
        <w:t>in Rel-19</w:t>
      </w:r>
      <w:r>
        <w:rPr>
          <w:rFonts w:ascii="Times New Roman" w:eastAsia="宋体" w:hAnsi="Times New Roman" w:cs="Times New Roman"/>
          <w:b/>
          <w:bCs/>
          <w:kern w:val="0"/>
          <w:szCs w:val="21"/>
          <w:lang w:val="en-GB" w:eastAsia="en-US"/>
        </w:rPr>
        <w:t xml:space="preserve"> due to the marginal NES gain</w:t>
      </w:r>
      <w:r w:rsidRPr="009E70F3">
        <w:rPr>
          <w:rFonts w:ascii="Times New Roman" w:eastAsia="宋体" w:hAnsi="Times New Roman" w:cs="Times New Roman"/>
          <w:b/>
          <w:bCs/>
          <w:kern w:val="0"/>
          <w:szCs w:val="21"/>
          <w:lang w:val="en-GB" w:eastAsia="en-US"/>
        </w:rPr>
        <w:t>.</w:t>
      </w:r>
    </w:p>
    <w:p w14:paraId="1058244E" w14:textId="77777777" w:rsidR="00C84113" w:rsidRDefault="00C84113" w:rsidP="0012108F">
      <w:pPr>
        <w:spacing w:before="120"/>
        <w:rPr>
          <w:rFonts w:ascii="Times New Roman" w:eastAsia="宋体" w:hAnsi="Times New Roman" w:cs="Times New Roman"/>
          <w:b/>
          <w:bCs/>
          <w:kern w:val="0"/>
          <w:szCs w:val="21"/>
          <w:lang w:val="en-GB" w:eastAsia="en-US"/>
        </w:rPr>
      </w:pPr>
    </w:p>
    <w:p w14:paraId="445B3029" w14:textId="173611DE" w:rsidR="00EF3D86" w:rsidRPr="0009386F" w:rsidRDefault="0005210E" w:rsidP="0012108F">
      <w:pPr>
        <w:spacing w:before="120"/>
        <w:rPr>
          <w:rFonts w:ascii="Times New Roman" w:eastAsia="宋体" w:hAnsi="Times New Roman" w:cs="Times New Roman"/>
          <w:b/>
          <w:bCs/>
          <w:kern w:val="0"/>
          <w:szCs w:val="21"/>
          <w:lang w:val="en-GB" w:eastAsia="en-US"/>
        </w:rPr>
      </w:pPr>
      <w:r w:rsidRPr="005438A0">
        <w:rPr>
          <w:rFonts w:ascii="Times New Roman" w:eastAsia="宋体" w:hAnsi="Times New Roman" w:cs="Times New Roman"/>
          <w:b/>
          <w:bCs/>
          <w:kern w:val="0"/>
          <w:szCs w:val="21"/>
          <w:lang w:val="en-GB" w:eastAsia="en-US"/>
        </w:rPr>
        <w:t>Proposal</w:t>
      </w:r>
      <w:r w:rsidRPr="005438A0">
        <w:rPr>
          <w:rFonts w:ascii="Times New Roman" w:eastAsia="宋体" w:hAnsi="Times New Roman" w:cs="Times New Roman" w:hint="eastAsia"/>
          <w:b/>
          <w:bCs/>
          <w:kern w:val="0"/>
          <w:szCs w:val="21"/>
          <w:lang w:val="en-GB" w:eastAsia="en-US"/>
        </w:rPr>
        <w:t xml:space="preserve"> </w:t>
      </w:r>
      <w:r>
        <w:rPr>
          <w:rFonts w:ascii="Times New Roman" w:eastAsia="宋体" w:hAnsi="Times New Roman" w:cs="Times New Roman"/>
          <w:b/>
          <w:bCs/>
          <w:kern w:val="0"/>
          <w:szCs w:val="21"/>
          <w:lang w:val="en-GB" w:eastAsia="en-US"/>
        </w:rPr>
        <w:t>2</w:t>
      </w:r>
      <w:r w:rsidRPr="005438A0">
        <w:rPr>
          <w:rFonts w:ascii="Times New Roman" w:eastAsia="宋体" w:hAnsi="Times New Roman" w:cs="Times New Roman" w:hint="eastAsia"/>
          <w:b/>
          <w:bCs/>
          <w:kern w:val="0"/>
          <w:szCs w:val="21"/>
          <w:lang w:val="en-GB" w:eastAsia="en-US"/>
        </w:rPr>
        <w:t>:</w:t>
      </w:r>
      <w:r w:rsidRPr="005438A0">
        <w:rPr>
          <w:rFonts w:ascii="Times New Roman" w:eastAsia="宋体" w:hAnsi="Times New Roman" w:cs="Times New Roman"/>
          <w:b/>
          <w:bCs/>
          <w:kern w:val="0"/>
          <w:szCs w:val="21"/>
          <w:lang w:val="en-GB" w:eastAsia="en-US"/>
        </w:rPr>
        <w:t xml:space="preserve"> </w:t>
      </w:r>
      <w:r>
        <w:rPr>
          <w:rFonts w:ascii="Times New Roman" w:eastAsia="宋体" w:hAnsi="Times New Roman" w:cs="Times New Roman"/>
          <w:b/>
          <w:bCs/>
          <w:kern w:val="0"/>
          <w:szCs w:val="21"/>
          <w:lang w:val="en-GB" w:eastAsia="en-US"/>
        </w:rPr>
        <w:t>Support convert Case 2</w:t>
      </w:r>
      <w:r w:rsidRPr="009E70F3">
        <w:rPr>
          <w:rFonts w:ascii="Times New Roman" w:eastAsia="宋体" w:hAnsi="Times New Roman" w:cs="Times New Roman"/>
          <w:b/>
          <w:bCs/>
          <w:kern w:val="0"/>
          <w:szCs w:val="21"/>
          <w:lang w:val="en-GB" w:eastAsia="en-US"/>
        </w:rPr>
        <w:t xml:space="preserve"> for on-demand SIB1</w:t>
      </w:r>
      <w:r>
        <w:rPr>
          <w:rFonts w:ascii="Times New Roman" w:eastAsia="宋体" w:hAnsi="Times New Roman" w:cs="Times New Roman"/>
          <w:b/>
          <w:bCs/>
          <w:kern w:val="0"/>
          <w:szCs w:val="21"/>
          <w:lang w:val="en-GB" w:eastAsia="en-US"/>
        </w:rPr>
        <w:t xml:space="preserve"> into normative work</w:t>
      </w:r>
      <w:r w:rsidRPr="009E70F3">
        <w:rPr>
          <w:rFonts w:ascii="Times New Roman" w:eastAsia="宋体" w:hAnsi="Times New Roman" w:cs="Times New Roman"/>
          <w:b/>
          <w:bCs/>
          <w:kern w:val="0"/>
          <w:szCs w:val="21"/>
          <w:lang w:val="en-GB" w:eastAsia="en-US"/>
        </w:rPr>
        <w:t>.</w:t>
      </w:r>
    </w:p>
    <w:p w14:paraId="7BC71206" w14:textId="77777777" w:rsidR="00C84113" w:rsidRDefault="00C84113" w:rsidP="00003165">
      <w:pPr>
        <w:spacing w:before="120"/>
        <w:rPr>
          <w:rFonts w:ascii="Times New Roman" w:eastAsia="宋体" w:hAnsi="Times New Roman" w:cs="Times New Roman"/>
          <w:b/>
          <w:bCs/>
          <w:kern w:val="0"/>
          <w:szCs w:val="21"/>
          <w:lang w:val="en-GB" w:eastAsia="en-US"/>
        </w:rPr>
      </w:pPr>
    </w:p>
    <w:p w14:paraId="64699E46" w14:textId="00C40A2D" w:rsidR="00EF3D86" w:rsidRPr="0009386F" w:rsidRDefault="0012108F" w:rsidP="00003165">
      <w:pPr>
        <w:spacing w:before="120"/>
        <w:rPr>
          <w:rFonts w:ascii="Times New Roman" w:eastAsia="宋体" w:hAnsi="Times New Roman" w:cs="Times New Roman"/>
          <w:b/>
          <w:bCs/>
          <w:kern w:val="0"/>
          <w:szCs w:val="21"/>
          <w:lang w:val="en-GB" w:eastAsia="en-US"/>
        </w:rPr>
      </w:pPr>
      <w:r w:rsidRPr="005438A0">
        <w:rPr>
          <w:rFonts w:ascii="Times New Roman" w:eastAsia="宋体" w:hAnsi="Times New Roman" w:cs="Times New Roman"/>
          <w:b/>
          <w:bCs/>
          <w:kern w:val="0"/>
          <w:szCs w:val="21"/>
          <w:lang w:val="en-GB" w:eastAsia="en-US"/>
        </w:rPr>
        <w:t>Proposal</w:t>
      </w:r>
      <w:r w:rsidRPr="005438A0">
        <w:rPr>
          <w:rFonts w:ascii="Times New Roman" w:eastAsia="宋体" w:hAnsi="Times New Roman" w:cs="Times New Roman" w:hint="eastAsia"/>
          <w:b/>
          <w:bCs/>
          <w:kern w:val="0"/>
          <w:szCs w:val="21"/>
          <w:lang w:val="en-GB" w:eastAsia="en-US"/>
        </w:rPr>
        <w:t xml:space="preserve"> </w:t>
      </w:r>
      <w:r>
        <w:rPr>
          <w:rFonts w:ascii="Times New Roman" w:eastAsia="宋体" w:hAnsi="Times New Roman" w:cs="Times New Roman"/>
          <w:b/>
          <w:bCs/>
          <w:kern w:val="0"/>
          <w:szCs w:val="21"/>
          <w:lang w:val="en-GB" w:eastAsia="en-US"/>
        </w:rPr>
        <w:t>3</w:t>
      </w:r>
      <w:r w:rsidRPr="005438A0">
        <w:rPr>
          <w:rFonts w:ascii="Times New Roman" w:eastAsia="宋体" w:hAnsi="Times New Roman" w:cs="Times New Roman" w:hint="eastAsia"/>
          <w:b/>
          <w:bCs/>
          <w:kern w:val="0"/>
          <w:szCs w:val="21"/>
          <w:lang w:val="en-GB" w:eastAsia="en-US"/>
        </w:rPr>
        <w:t>:</w:t>
      </w:r>
      <w:r w:rsidRPr="005438A0">
        <w:rPr>
          <w:rFonts w:ascii="Times New Roman" w:eastAsia="宋体" w:hAnsi="Times New Roman" w:cs="Times New Roman"/>
          <w:b/>
          <w:bCs/>
          <w:kern w:val="0"/>
          <w:szCs w:val="21"/>
          <w:lang w:val="en-GB" w:eastAsia="en-US"/>
        </w:rPr>
        <w:t xml:space="preserve"> </w:t>
      </w:r>
      <w:r>
        <w:rPr>
          <w:rFonts w:ascii="Times New Roman" w:eastAsia="宋体" w:hAnsi="Times New Roman" w:cs="Times New Roman"/>
          <w:b/>
          <w:bCs/>
          <w:kern w:val="0"/>
          <w:szCs w:val="21"/>
          <w:lang w:val="en-GB" w:eastAsia="en-US"/>
        </w:rPr>
        <w:t xml:space="preserve">Case 3 for on-demand SIB1 is not supported </w:t>
      </w:r>
      <w:r w:rsidRPr="009E70F3">
        <w:rPr>
          <w:rFonts w:ascii="Times New Roman" w:eastAsia="宋体" w:hAnsi="Times New Roman" w:cs="Times New Roman"/>
          <w:b/>
          <w:bCs/>
          <w:kern w:val="0"/>
          <w:szCs w:val="21"/>
          <w:lang w:val="en-GB" w:eastAsia="en-US"/>
        </w:rPr>
        <w:t>in Rel-19</w:t>
      </w:r>
      <w:r>
        <w:rPr>
          <w:rFonts w:ascii="Times New Roman" w:eastAsia="宋体" w:hAnsi="Times New Roman" w:cs="Times New Roman"/>
          <w:b/>
          <w:bCs/>
          <w:kern w:val="0"/>
          <w:szCs w:val="21"/>
          <w:lang w:val="en-GB" w:eastAsia="en-US"/>
        </w:rPr>
        <w:t xml:space="preserve"> due to there is no consensus in both RAN1 and RAN2</w:t>
      </w:r>
      <w:r w:rsidRPr="009E70F3">
        <w:rPr>
          <w:rFonts w:ascii="Times New Roman" w:eastAsia="宋体" w:hAnsi="Times New Roman" w:cs="Times New Roman"/>
          <w:b/>
          <w:bCs/>
          <w:kern w:val="0"/>
          <w:szCs w:val="21"/>
          <w:lang w:val="en-GB" w:eastAsia="en-US"/>
        </w:rPr>
        <w:t>.</w:t>
      </w:r>
    </w:p>
    <w:p w14:paraId="454DBB54" w14:textId="77777777" w:rsidR="00C84113" w:rsidRDefault="00C84113" w:rsidP="00003165">
      <w:pPr>
        <w:spacing w:before="120"/>
        <w:rPr>
          <w:rFonts w:ascii="Times New Roman" w:eastAsia="宋体" w:hAnsi="Times New Roman" w:cs="Times New Roman"/>
          <w:b/>
          <w:bCs/>
          <w:kern w:val="0"/>
          <w:szCs w:val="21"/>
          <w:lang w:val="en-GB" w:eastAsia="en-US"/>
        </w:rPr>
      </w:pPr>
    </w:p>
    <w:p w14:paraId="0057AA1E" w14:textId="6D5086BC" w:rsidR="00003165" w:rsidRDefault="00003165" w:rsidP="00003165">
      <w:pPr>
        <w:spacing w:before="120"/>
        <w:rPr>
          <w:rFonts w:ascii="Times New Roman" w:eastAsia="宋体" w:hAnsi="Times New Roman" w:cs="Times New Roman"/>
          <w:b/>
          <w:bCs/>
          <w:kern w:val="0"/>
          <w:szCs w:val="21"/>
          <w:lang w:val="en-GB" w:eastAsia="en-US"/>
        </w:rPr>
      </w:pPr>
      <w:r w:rsidRPr="005438A0">
        <w:rPr>
          <w:rFonts w:ascii="Times New Roman" w:eastAsia="宋体" w:hAnsi="Times New Roman" w:cs="Times New Roman"/>
          <w:b/>
          <w:bCs/>
          <w:kern w:val="0"/>
          <w:szCs w:val="21"/>
          <w:lang w:val="en-GB" w:eastAsia="en-US"/>
        </w:rPr>
        <w:t>Proposal</w:t>
      </w:r>
      <w:r w:rsidRPr="005438A0">
        <w:rPr>
          <w:rFonts w:ascii="Times New Roman" w:eastAsia="宋体" w:hAnsi="Times New Roman" w:cs="Times New Roman" w:hint="eastAsia"/>
          <w:b/>
          <w:bCs/>
          <w:kern w:val="0"/>
          <w:szCs w:val="21"/>
          <w:lang w:val="en-GB" w:eastAsia="en-US"/>
        </w:rPr>
        <w:t xml:space="preserve"> </w:t>
      </w:r>
      <w:r>
        <w:rPr>
          <w:rFonts w:ascii="Times New Roman" w:eastAsia="宋体" w:hAnsi="Times New Roman" w:cs="Times New Roman"/>
          <w:b/>
          <w:bCs/>
          <w:kern w:val="0"/>
          <w:szCs w:val="21"/>
          <w:lang w:val="en-GB" w:eastAsia="en-US"/>
        </w:rPr>
        <w:t>4</w:t>
      </w:r>
      <w:r w:rsidRPr="005438A0">
        <w:rPr>
          <w:rFonts w:ascii="Times New Roman" w:eastAsia="宋体" w:hAnsi="Times New Roman" w:cs="Times New Roman" w:hint="eastAsia"/>
          <w:b/>
          <w:bCs/>
          <w:kern w:val="0"/>
          <w:szCs w:val="21"/>
          <w:lang w:val="en-GB" w:eastAsia="en-US"/>
        </w:rPr>
        <w:t>:</w:t>
      </w:r>
      <w:r>
        <w:rPr>
          <w:rFonts w:ascii="Times New Roman" w:eastAsia="宋体" w:hAnsi="Times New Roman" w:cs="Times New Roman"/>
          <w:b/>
          <w:bCs/>
          <w:kern w:val="0"/>
          <w:szCs w:val="21"/>
          <w:lang w:val="en-GB" w:eastAsia="en-US"/>
        </w:rPr>
        <w:t xml:space="preserve"> Support to revise the WID as follows:</w:t>
      </w:r>
    </w:p>
    <w:p w14:paraId="3E25FF77" w14:textId="77777777" w:rsidR="00003165" w:rsidRPr="00926343" w:rsidRDefault="00003165" w:rsidP="00003165">
      <w:pPr>
        <w:spacing w:before="120"/>
        <w:rPr>
          <w:rFonts w:ascii="Times New Roman" w:eastAsia="宋体" w:hAnsi="Times New Roman" w:cs="Times New Roman"/>
          <w:bCs/>
          <w:kern w:val="0"/>
          <w:sz w:val="20"/>
          <w:szCs w:val="20"/>
          <w:lang w:val="en-GB" w:eastAsia="en-US"/>
        </w:rPr>
      </w:pPr>
      <w:r w:rsidRPr="00926343">
        <w:rPr>
          <w:rFonts w:ascii="Times New Roman" w:eastAsia="宋体" w:hAnsi="Times New Roman" w:cs="Times New Roman"/>
          <w:bCs/>
          <w:kern w:val="0"/>
          <w:sz w:val="20"/>
          <w:szCs w:val="20"/>
          <w:lang w:val="en-GB" w:eastAsia="en-US"/>
        </w:rPr>
        <w:t xml:space="preserve">2. </w:t>
      </w:r>
      <w:r w:rsidRPr="00926343">
        <w:rPr>
          <w:rFonts w:ascii="Times New Roman" w:eastAsia="宋体" w:hAnsi="Times New Roman" w:cs="Times New Roman"/>
          <w:bCs/>
          <w:color w:val="FF0000"/>
          <w:kern w:val="0"/>
          <w:sz w:val="20"/>
          <w:szCs w:val="20"/>
          <w:lang w:val="en-GB" w:eastAsia="en-US"/>
        </w:rPr>
        <w:t xml:space="preserve">Specify </w:t>
      </w:r>
      <w:r w:rsidRPr="00926343">
        <w:rPr>
          <w:rFonts w:ascii="Times New Roman" w:eastAsia="宋体" w:hAnsi="Times New Roman" w:cs="Times New Roman"/>
          <w:bCs/>
          <w:strike/>
          <w:color w:val="FF0000"/>
          <w:kern w:val="0"/>
          <w:sz w:val="20"/>
          <w:szCs w:val="20"/>
          <w:lang w:val="en-GB" w:eastAsia="en-US"/>
        </w:rPr>
        <w:t>Study</w:t>
      </w:r>
      <w:r w:rsidRPr="00926343">
        <w:rPr>
          <w:rFonts w:ascii="Times New Roman" w:eastAsia="宋体" w:hAnsi="Times New Roman" w:cs="Times New Roman"/>
          <w:bCs/>
          <w:kern w:val="0"/>
          <w:sz w:val="20"/>
          <w:szCs w:val="20"/>
          <w:lang w:val="en-GB" w:eastAsia="en-US"/>
        </w:rPr>
        <w:t xml:space="preserve"> procedures and signaling method(s) </w:t>
      </w:r>
      <w:r w:rsidRPr="00926343">
        <w:rPr>
          <w:rFonts w:ascii="Times New Roman" w:eastAsia="宋体" w:hAnsi="Times New Roman" w:cs="Times New Roman"/>
          <w:bCs/>
          <w:strike/>
          <w:color w:val="FF0000"/>
          <w:kern w:val="0"/>
          <w:sz w:val="20"/>
          <w:szCs w:val="20"/>
          <w:lang w:val="en-GB" w:eastAsia="en-US"/>
        </w:rPr>
        <w:t>to support</w:t>
      </w:r>
      <w:r w:rsidRPr="00926343">
        <w:rPr>
          <w:rFonts w:ascii="Times New Roman" w:eastAsia="宋体" w:hAnsi="Times New Roman" w:cs="Times New Roman"/>
          <w:bCs/>
          <w:color w:val="FF0000"/>
          <w:kern w:val="0"/>
          <w:sz w:val="20"/>
          <w:szCs w:val="20"/>
          <w:lang w:val="en-GB" w:eastAsia="en-US"/>
        </w:rPr>
        <w:t xml:space="preserve"> for</w:t>
      </w:r>
      <w:r w:rsidRPr="00926343">
        <w:rPr>
          <w:rFonts w:ascii="Times New Roman" w:eastAsia="宋体" w:hAnsi="Times New Roman" w:cs="Times New Roman"/>
          <w:bCs/>
          <w:kern w:val="0"/>
          <w:sz w:val="20"/>
          <w:szCs w:val="20"/>
          <w:lang w:val="en-GB" w:eastAsia="en-US"/>
        </w:rPr>
        <w:t xml:space="preserve"> on-demand SIB1 </w:t>
      </w:r>
      <w:r w:rsidRPr="00926343">
        <w:rPr>
          <w:rFonts w:ascii="Times New Roman" w:eastAsia="宋体" w:hAnsi="Times New Roman" w:cs="Times New Roman"/>
          <w:bCs/>
          <w:color w:val="FF0000"/>
          <w:kern w:val="0"/>
          <w:sz w:val="20"/>
          <w:szCs w:val="20"/>
          <w:lang w:val="en-GB" w:eastAsia="en-US"/>
        </w:rPr>
        <w:t xml:space="preserve">under Case 2 (Option 1+B+X) </w:t>
      </w:r>
      <w:r w:rsidRPr="00926343">
        <w:rPr>
          <w:rFonts w:ascii="Times New Roman" w:eastAsia="宋体" w:hAnsi="Times New Roman" w:cs="Times New Roman"/>
          <w:bCs/>
          <w:kern w:val="0"/>
          <w:sz w:val="20"/>
          <w:szCs w:val="20"/>
          <w:lang w:val="en-GB" w:eastAsia="en-US"/>
        </w:rPr>
        <w:t>for UEs in idle/inactive mode, including: [RAN1/2/3]</w:t>
      </w:r>
    </w:p>
    <w:p w14:paraId="52C64568" w14:textId="77777777" w:rsidR="00003165" w:rsidRPr="00926343" w:rsidRDefault="00003165" w:rsidP="00003165">
      <w:pPr>
        <w:numPr>
          <w:ilvl w:val="1"/>
          <w:numId w:val="12"/>
        </w:numPr>
        <w:spacing w:before="120"/>
        <w:rPr>
          <w:rFonts w:ascii="Times New Roman" w:eastAsia="宋体" w:hAnsi="Times New Roman" w:cs="Times New Roman"/>
          <w:bCs/>
          <w:kern w:val="0"/>
          <w:sz w:val="20"/>
          <w:szCs w:val="20"/>
          <w:lang w:val="en-GB" w:eastAsia="en-US"/>
        </w:rPr>
      </w:pPr>
      <w:r w:rsidRPr="00926343">
        <w:rPr>
          <w:rFonts w:ascii="Times New Roman" w:eastAsia="宋体" w:hAnsi="Times New Roman" w:cs="Times New Roman"/>
          <w:bCs/>
          <w:kern w:val="0"/>
          <w:sz w:val="20"/>
          <w:szCs w:val="20"/>
          <w:lang w:val="en-GB" w:eastAsia="en-US"/>
        </w:rPr>
        <w:t>Triggering method by uplink wake-up-signal using an existing signal/channel.</w:t>
      </w:r>
    </w:p>
    <w:p w14:paraId="1B619275" w14:textId="77777777" w:rsidR="00003165" w:rsidRPr="00926343" w:rsidRDefault="00003165" w:rsidP="00003165">
      <w:pPr>
        <w:numPr>
          <w:ilvl w:val="1"/>
          <w:numId w:val="12"/>
        </w:numPr>
        <w:spacing w:before="120"/>
        <w:rPr>
          <w:rFonts w:ascii="Times New Roman" w:eastAsia="宋体" w:hAnsi="Times New Roman" w:cs="Times New Roman"/>
          <w:bCs/>
          <w:kern w:val="0"/>
          <w:sz w:val="20"/>
          <w:szCs w:val="20"/>
          <w:lang w:val="en-GB" w:eastAsia="en-US"/>
        </w:rPr>
      </w:pPr>
      <w:r w:rsidRPr="00926343">
        <w:rPr>
          <w:rFonts w:ascii="Times New Roman" w:eastAsia="宋体" w:hAnsi="Times New Roman" w:cs="Times New Roman"/>
          <w:bCs/>
          <w:kern w:val="0"/>
          <w:sz w:val="20"/>
          <w:szCs w:val="20"/>
          <w:lang w:val="en-GB" w:eastAsia="en-US"/>
        </w:rPr>
        <w:t xml:space="preserve">Wake-up-signal configuration provisioning to UE </w:t>
      </w:r>
    </w:p>
    <w:p w14:paraId="093C46A8" w14:textId="77777777" w:rsidR="00003165" w:rsidRPr="00926343" w:rsidRDefault="00003165" w:rsidP="00003165">
      <w:pPr>
        <w:numPr>
          <w:ilvl w:val="0"/>
          <w:numId w:val="18"/>
        </w:numPr>
        <w:spacing w:before="120"/>
        <w:rPr>
          <w:rFonts w:ascii="Times New Roman" w:eastAsia="宋体" w:hAnsi="Times New Roman" w:cs="Times New Roman"/>
          <w:bCs/>
          <w:kern w:val="0"/>
          <w:sz w:val="20"/>
          <w:szCs w:val="20"/>
          <w:lang w:val="en-GB" w:eastAsia="en-US"/>
        </w:rPr>
      </w:pPr>
      <w:r w:rsidRPr="00926343">
        <w:rPr>
          <w:rFonts w:ascii="Times New Roman" w:eastAsia="宋体" w:hAnsi="Times New Roman" w:cs="Times New Roman"/>
          <w:bCs/>
          <w:kern w:val="0"/>
          <w:sz w:val="20"/>
          <w:szCs w:val="20"/>
          <w:lang w:val="en-GB" w:eastAsia="en-US"/>
        </w:rPr>
        <w:lastRenderedPageBreak/>
        <w:t>Note: No modification of SSB will be discussed under this objective</w:t>
      </w:r>
    </w:p>
    <w:p w14:paraId="686F5EB0" w14:textId="77777777" w:rsidR="00003165" w:rsidRPr="00926343" w:rsidRDefault="00003165" w:rsidP="00003165">
      <w:pPr>
        <w:numPr>
          <w:ilvl w:val="1"/>
          <w:numId w:val="12"/>
        </w:numPr>
        <w:spacing w:before="120"/>
        <w:rPr>
          <w:rFonts w:ascii="Times New Roman" w:eastAsia="宋体" w:hAnsi="Times New Roman" w:cs="Times New Roman"/>
          <w:bCs/>
          <w:kern w:val="0"/>
          <w:sz w:val="20"/>
          <w:szCs w:val="20"/>
          <w:lang w:val="en-GB" w:eastAsia="en-US"/>
        </w:rPr>
      </w:pPr>
      <w:r w:rsidRPr="00926343">
        <w:rPr>
          <w:rFonts w:ascii="Times New Roman" w:eastAsia="宋体" w:hAnsi="Times New Roman" w:cs="Times New Roman"/>
          <w:bCs/>
          <w:iCs/>
          <w:kern w:val="0"/>
          <w:sz w:val="20"/>
          <w:szCs w:val="20"/>
          <w:lang w:val="en-GB" w:eastAsia="en-US"/>
        </w:rPr>
        <w:t>I</w:t>
      </w:r>
      <w:r w:rsidRPr="00926343">
        <w:rPr>
          <w:rFonts w:ascii="Times New Roman" w:eastAsia="宋体" w:hAnsi="Times New Roman" w:cs="Times New Roman"/>
          <w:bCs/>
          <w:kern w:val="0"/>
          <w:sz w:val="20"/>
          <w:szCs w:val="20"/>
          <w:lang w:val="en-GB" w:eastAsia="en-US"/>
        </w:rPr>
        <w:t>nformation exchange between gNBs at least for the configuration of wake-up signal, if necessary.</w:t>
      </w:r>
    </w:p>
    <w:p w14:paraId="139086F8" w14:textId="77777777" w:rsidR="00003165" w:rsidRPr="00926343" w:rsidRDefault="00003165" w:rsidP="00003165">
      <w:pPr>
        <w:numPr>
          <w:ilvl w:val="1"/>
          <w:numId w:val="12"/>
        </w:numPr>
        <w:spacing w:before="120"/>
        <w:rPr>
          <w:rFonts w:ascii="Times New Roman" w:eastAsia="宋体" w:hAnsi="Times New Roman" w:cs="Times New Roman"/>
          <w:bCs/>
          <w:strike/>
          <w:color w:val="FF0000"/>
          <w:kern w:val="0"/>
          <w:sz w:val="20"/>
          <w:szCs w:val="20"/>
          <w:lang w:val="en-GB" w:eastAsia="en-US"/>
        </w:rPr>
      </w:pPr>
      <w:r w:rsidRPr="00926343">
        <w:rPr>
          <w:rFonts w:ascii="Times New Roman" w:eastAsia="宋体" w:hAnsi="Times New Roman" w:cs="Times New Roman"/>
          <w:bCs/>
          <w:strike/>
          <w:color w:val="FF0000"/>
          <w:kern w:val="0"/>
          <w:sz w:val="20"/>
          <w:szCs w:val="20"/>
          <w:lang w:val="en-GB" w:eastAsia="en-US"/>
        </w:rPr>
        <w:t>Checkpoint for normative work in RAN#105</w:t>
      </w:r>
    </w:p>
    <w:p w14:paraId="2A968354" w14:textId="77777777" w:rsidR="00003165" w:rsidRPr="00926343" w:rsidRDefault="00003165" w:rsidP="00003165">
      <w:pPr>
        <w:numPr>
          <w:ilvl w:val="1"/>
          <w:numId w:val="12"/>
        </w:numPr>
        <w:spacing w:before="120"/>
        <w:rPr>
          <w:rFonts w:ascii="Times New Roman" w:eastAsia="宋体" w:hAnsi="Times New Roman" w:cs="Times New Roman"/>
          <w:bCs/>
          <w:color w:val="FF0000"/>
          <w:kern w:val="0"/>
          <w:sz w:val="20"/>
          <w:szCs w:val="20"/>
          <w:lang w:val="en-GB" w:eastAsia="en-US"/>
        </w:rPr>
      </w:pPr>
      <w:r w:rsidRPr="00926343">
        <w:rPr>
          <w:rFonts w:ascii="Times New Roman" w:eastAsia="宋体" w:hAnsi="Times New Roman" w:cs="Times New Roman"/>
          <w:bCs/>
          <w:iCs/>
          <w:color w:val="FF0000"/>
          <w:kern w:val="0"/>
          <w:sz w:val="20"/>
          <w:szCs w:val="20"/>
          <w:lang w:val="en-GB" w:eastAsia="en-US"/>
        </w:rPr>
        <w:t>The options 1/B/X are defined below</w:t>
      </w:r>
      <w:r w:rsidRPr="00926343">
        <w:rPr>
          <w:rFonts w:ascii="Times New Roman" w:eastAsia="宋体" w:hAnsi="Times New Roman" w:cs="Times New Roman"/>
          <w:bCs/>
          <w:color w:val="FF0000"/>
          <w:kern w:val="0"/>
          <w:sz w:val="20"/>
          <w:szCs w:val="20"/>
          <w:lang w:val="en-GB" w:eastAsia="en-US"/>
        </w:rPr>
        <w:t>:</w:t>
      </w:r>
    </w:p>
    <w:p w14:paraId="6B38FFEF" w14:textId="77777777" w:rsidR="00003165" w:rsidRPr="00926343" w:rsidRDefault="00003165" w:rsidP="00003165">
      <w:pPr>
        <w:numPr>
          <w:ilvl w:val="0"/>
          <w:numId w:val="18"/>
        </w:numPr>
        <w:spacing w:before="120"/>
        <w:rPr>
          <w:rFonts w:ascii="Times New Roman" w:eastAsia="宋体" w:hAnsi="Times New Roman" w:cs="Times New Roman"/>
          <w:bCs/>
          <w:color w:val="FF0000"/>
          <w:kern w:val="0"/>
          <w:sz w:val="20"/>
          <w:szCs w:val="20"/>
          <w:lang w:val="en-GB" w:eastAsia="en-US"/>
        </w:rPr>
      </w:pPr>
      <w:r w:rsidRPr="00926343">
        <w:rPr>
          <w:rFonts w:ascii="Times New Roman" w:eastAsia="宋体" w:hAnsi="Times New Roman" w:cs="Times New Roman"/>
          <w:bCs/>
          <w:color w:val="FF0000"/>
          <w:kern w:val="0"/>
          <w:sz w:val="20"/>
          <w:szCs w:val="20"/>
          <w:lang w:val="en-GB" w:eastAsia="en-US"/>
        </w:rPr>
        <w:t>Option 1: UE transmits UL WUS to NES Cell</w:t>
      </w:r>
    </w:p>
    <w:p w14:paraId="04BF6C8A" w14:textId="77777777" w:rsidR="00003165" w:rsidRPr="00926343" w:rsidRDefault="00003165" w:rsidP="00003165">
      <w:pPr>
        <w:numPr>
          <w:ilvl w:val="0"/>
          <w:numId w:val="18"/>
        </w:numPr>
        <w:spacing w:before="120"/>
        <w:rPr>
          <w:rFonts w:ascii="Times New Roman" w:eastAsia="宋体" w:hAnsi="Times New Roman" w:cs="Times New Roman"/>
          <w:bCs/>
          <w:color w:val="FF0000"/>
          <w:kern w:val="0"/>
          <w:sz w:val="20"/>
          <w:szCs w:val="20"/>
          <w:lang w:val="en-GB" w:eastAsia="en-US"/>
        </w:rPr>
      </w:pPr>
      <w:r w:rsidRPr="00926343">
        <w:rPr>
          <w:rFonts w:ascii="Times New Roman" w:eastAsia="宋体" w:hAnsi="Times New Roman" w:cs="Times New Roman"/>
          <w:bCs/>
          <w:color w:val="FF0000"/>
          <w:kern w:val="0"/>
          <w:sz w:val="20"/>
          <w:szCs w:val="20"/>
          <w:lang w:val="en-GB" w:eastAsia="en-US"/>
        </w:rPr>
        <w:t>Option B: UE obtains the UL WUS configuration from Cell A</w:t>
      </w:r>
    </w:p>
    <w:p w14:paraId="3A5AE1C7" w14:textId="6EDC7855" w:rsidR="00B12E54" w:rsidRPr="00926343" w:rsidRDefault="00003165" w:rsidP="00FC4A26">
      <w:pPr>
        <w:numPr>
          <w:ilvl w:val="0"/>
          <w:numId w:val="18"/>
        </w:numPr>
        <w:spacing w:before="120"/>
        <w:rPr>
          <w:rFonts w:ascii="Times New Roman" w:eastAsia="宋体" w:hAnsi="Times New Roman" w:cs="Times New Roman"/>
          <w:bCs/>
          <w:color w:val="FF0000"/>
          <w:kern w:val="0"/>
          <w:sz w:val="20"/>
          <w:szCs w:val="20"/>
          <w:lang w:val="en-GB" w:eastAsia="en-US"/>
        </w:rPr>
      </w:pPr>
      <w:r w:rsidRPr="00926343">
        <w:rPr>
          <w:rFonts w:ascii="Times New Roman" w:eastAsia="宋体" w:hAnsi="Times New Roman" w:cs="Times New Roman"/>
          <w:bCs/>
          <w:color w:val="FF0000"/>
          <w:kern w:val="0"/>
          <w:sz w:val="20"/>
          <w:szCs w:val="20"/>
          <w:lang w:val="en-GB" w:eastAsia="en-US"/>
        </w:rPr>
        <w:t>Option X: UE receives on-demand SIB1 from NES Cell</w:t>
      </w:r>
    </w:p>
    <w:p w14:paraId="1EF558F8" w14:textId="49085461" w:rsidR="00EF3D86" w:rsidRPr="00926343" w:rsidRDefault="00BD6696" w:rsidP="00EF3D86">
      <w:pPr>
        <w:pStyle w:val="aff3"/>
        <w:numPr>
          <w:ilvl w:val="0"/>
          <w:numId w:val="18"/>
        </w:numPr>
        <w:rPr>
          <w:rFonts w:ascii="Times New Roman" w:eastAsia="宋体" w:hAnsi="Times New Roman" w:cs="Times New Roman"/>
          <w:bCs/>
          <w:color w:val="FF0000"/>
          <w:kern w:val="0"/>
          <w:sz w:val="20"/>
          <w:szCs w:val="20"/>
          <w:lang w:val="en-GB" w:eastAsia="en-US"/>
        </w:rPr>
      </w:pPr>
      <w:r w:rsidRPr="00926343">
        <w:rPr>
          <w:rFonts w:ascii="Times New Roman" w:eastAsia="宋体" w:hAnsi="Times New Roman" w:cs="Times New Roman"/>
          <w:bCs/>
          <w:color w:val="FF0000"/>
          <w:kern w:val="0"/>
          <w:sz w:val="20"/>
          <w:szCs w:val="20"/>
          <w:lang w:val="en-GB" w:eastAsia="en-US"/>
        </w:rPr>
        <w:t>Note that Cell A refers to a cell that is periodically transmitting at least its own SIB1, and NES cell refers to a cell that may transmit SIB1 transmission in response to UL WUS from a UE</w:t>
      </w:r>
    </w:p>
    <w:p w14:paraId="5F99F7A3" w14:textId="77777777" w:rsidR="00844AB1" w:rsidRPr="00844AB1" w:rsidRDefault="00844AB1" w:rsidP="00844AB1">
      <w:pPr>
        <w:rPr>
          <w:rFonts w:ascii="Times New Roman" w:hAnsi="Times New Roman" w:cs="Times New Roman"/>
        </w:rPr>
      </w:pPr>
    </w:p>
    <w:p w14:paraId="1A79A700" w14:textId="77777777" w:rsidR="00DE6D61" w:rsidRDefault="00E921C9">
      <w:pPr>
        <w:pStyle w:val="1"/>
        <w:rPr>
          <w:lang w:eastAsia="zh-CN"/>
        </w:rPr>
      </w:pPr>
      <w:r>
        <w:rPr>
          <w:lang w:eastAsia="zh-CN"/>
        </w:rPr>
        <w:t>Reference</w:t>
      </w:r>
    </w:p>
    <w:p w14:paraId="480862D2" w14:textId="77777777" w:rsidR="00DA442A" w:rsidRPr="00BF13C2" w:rsidRDefault="00DA442A" w:rsidP="00BF13C2">
      <w:pPr>
        <w:pStyle w:val="aff3"/>
        <w:numPr>
          <w:ilvl w:val="0"/>
          <w:numId w:val="13"/>
        </w:numPr>
        <w:spacing w:beforeLines="50" w:line="288" w:lineRule="auto"/>
        <w:rPr>
          <w:rFonts w:ascii="Times New Roman" w:eastAsia="宋体" w:hAnsi="Times New Roman"/>
          <w:kern w:val="0"/>
          <w:szCs w:val="20"/>
        </w:rPr>
      </w:pPr>
      <w:bookmarkStart w:id="2" w:name="_Ref168072135"/>
      <w:r w:rsidRPr="00BF13C2">
        <w:rPr>
          <w:rFonts w:ascii="Times New Roman" w:eastAsia="宋体" w:hAnsi="Times New Roman"/>
          <w:kern w:val="0"/>
          <w:szCs w:val="20"/>
        </w:rPr>
        <w:t>RP-234065, New WID: Enhancements of network energy savings for NR.</w:t>
      </w:r>
      <w:bookmarkEnd w:id="2"/>
    </w:p>
    <w:p w14:paraId="04C3F87F" w14:textId="36EFA9E4" w:rsidR="00B24525" w:rsidRPr="00BF13C2" w:rsidRDefault="00FB79F4" w:rsidP="00932BE3">
      <w:pPr>
        <w:pStyle w:val="aff3"/>
        <w:numPr>
          <w:ilvl w:val="0"/>
          <w:numId w:val="13"/>
        </w:numPr>
        <w:spacing w:beforeLines="50" w:line="288" w:lineRule="auto"/>
        <w:rPr>
          <w:rFonts w:ascii="Times New Roman" w:eastAsia="宋体" w:hAnsi="Times New Roman"/>
          <w:kern w:val="0"/>
          <w:szCs w:val="20"/>
        </w:rPr>
      </w:pPr>
      <w:bookmarkStart w:id="3" w:name="_Ref168072143"/>
      <w:r>
        <w:rPr>
          <w:rFonts w:ascii="Times New Roman" w:eastAsia="宋体" w:hAnsi="Times New Roman"/>
          <w:kern w:val="0"/>
          <w:szCs w:val="20"/>
        </w:rPr>
        <w:t>R1-240</w:t>
      </w:r>
      <w:r w:rsidR="00932BE3">
        <w:rPr>
          <w:rFonts w:ascii="Times New Roman" w:eastAsia="宋体" w:hAnsi="Times New Roman"/>
          <w:kern w:val="0"/>
          <w:szCs w:val="20"/>
        </w:rPr>
        <w:t>3729</w:t>
      </w:r>
      <w:r>
        <w:rPr>
          <w:rFonts w:ascii="Times New Roman" w:eastAsia="宋体" w:hAnsi="Times New Roman"/>
          <w:kern w:val="0"/>
          <w:szCs w:val="20"/>
        </w:rPr>
        <w:t xml:space="preserve">, </w:t>
      </w:r>
      <w:r w:rsidR="00932BE3" w:rsidRPr="00932BE3">
        <w:rPr>
          <w:rFonts w:ascii="Times New Roman" w:eastAsia="宋体" w:hAnsi="Times New Roman"/>
          <w:kern w:val="0"/>
          <w:szCs w:val="20"/>
        </w:rPr>
        <w:t>Moderator (MediaTek)</w:t>
      </w:r>
      <w:r>
        <w:rPr>
          <w:rFonts w:ascii="Times New Roman" w:eastAsia="宋体" w:hAnsi="Times New Roman"/>
          <w:kern w:val="0"/>
          <w:szCs w:val="20"/>
        </w:rPr>
        <w:t xml:space="preserve">, </w:t>
      </w:r>
      <w:bookmarkEnd w:id="3"/>
      <w:r w:rsidR="00932BE3" w:rsidRPr="00932BE3">
        <w:rPr>
          <w:rFonts w:ascii="Times New Roman" w:eastAsia="宋体" w:hAnsi="Times New Roman"/>
          <w:kern w:val="0"/>
          <w:szCs w:val="20"/>
        </w:rPr>
        <w:t>FL summary 5 for on-demand SIB1 in idle/inactive mode</w:t>
      </w:r>
    </w:p>
    <w:p w14:paraId="280602C1" w14:textId="151548F3" w:rsidR="002B6439" w:rsidRPr="00BF13C2" w:rsidRDefault="002B6439" w:rsidP="002B6439">
      <w:pPr>
        <w:pStyle w:val="aff3"/>
        <w:numPr>
          <w:ilvl w:val="0"/>
          <w:numId w:val="13"/>
        </w:numPr>
        <w:spacing w:beforeLines="50" w:line="288" w:lineRule="auto"/>
        <w:rPr>
          <w:rFonts w:ascii="Times New Roman" w:eastAsia="宋体" w:hAnsi="Times New Roman"/>
          <w:kern w:val="0"/>
          <w:szCs w:val="20"/>
        </w:rPr>
      </w:pPr>
      <w:r>
        <w:rPr>
          <w:rFonts w:ascii="Times New Roman" w:eastAsia="宋体" w:hAnsi="Times New Roman"/>
          <w:kern w:val="0"/>
          <w:szCs w:val="20"/>
        </w:rPr>
        <w:t>R1-24072</w:t>
      </w:r>
      <w:r w:rsidR="001B142E">
        <w:rPr>
          <w:rFonts w:ascii="Times New Roman" w:eastAsia="宋体" w:hAnsi="Times New Roman"/>
          <w:kern w:val="0"/>
          <w:szCs w:val="20"/>
        </w:rPr>
        <w:t>17</w:t>
      </w:r>
      <w:r>
        <w:rPr>
          <w:rFonts w:ascii="Times New Roman" w:eastAsia="宋体" w:hAnsi="Times New Roman"/>
          <w:kern w:val="0"/>
          <w:szCs w:val="20"/>
        </w:rPr>
        <w:t xml:space="preserve">, </w:t>
      </w:r>
      <w:r w:rsidRPr="00932BE3">
        <w:rPr>
          <w:rFonts w:ascii="Times New Roman" w:eastAsia="宋体" w:hAnsi="Times New Roman"/>
          <w:kern w:val="0"/>
          <w:szCs w:val="20"/>
        </w:rPr>
        <w:t>Moderator (MediaTek)</w:t>
      </w:r>
      <w:r>
        <w:rPr>
          <w:rFonts w:ascii="Times New Roman" w:eastAsia="宋体" w:hAnsi="Times New Roman"/>
          <w:kern w:val="0"/>
          <w:szCs w:val="20"/>
        </w:rPr>
        <w:t xml:space="preserve">, </w:t>
      </w:r>
      <w:r w:rsidRPr="00932BE3">
        <w:rPr>
          <w:rFonts w:ascii="Times New Roman" w:eastAsia="宋体" w:hAnsi="Times New Roman"/>
          <w:kern w:val="0"/>
          <w:szCs w:val="20"/>
        </w:rPr>
        <w:t>FL summary 5 for on-demand SIB1 in idle/inactive mode</w:t>
      </w:r>
    </w:p>
    <w:p w14:paraId="23555810" w14:textId="053E6E2C" w:rsidR="002B6439" w:rsidRPr="00BF13C2" w:rsidRDefault="00674E44" w:rsidP="00BF13C2">
      <w:pPr>
        <w:pStyle w:val="aff3"/>
        <w:numPr>
          <w:ilvl w:val="0"/>
          <w:numId w:val="13"/>
        </w:numPr>
        <w:spacing w:beforeLines="50" w:line="288" w:lineRule="auto"/>
        <w:rPr>
          <w:rFonts w:ascii="Times New Roman" w:eastAsia="宋体" w:hAnsi="Times New Roman"/>
          <w:kern w:val="0"/>
          <w:szCs w:val="20"/>
        </w:rPr>
      </w:pPr>
      <w:r w:rsidRPr="00BF13C2">
        <w:rPr>
          <w:rFonts w:ascii="Times New Roman" w:eastAsia="宋体" w:hAnsi="Times New Roman"/>
          <w:kern w:val="0"/>
          <w:szCs w:val="20"/>
        </w:rPr>
        <w:t>R2-2405701, Vice Chairman (Samsung), Report from session on V2X/SL, R19 NES and MOB</w:t>
      </w:r>
    </w:p>
    <w:p w14:paraId="4715510C" w14:textId="725013D7" w:rsidR="003D4E69" w:rsidRPr="00BF13C2" w:rsidRDefault="00F00FCA" w:rsidP="00BF13C2">
      <w:pPr>
        <w:pStyle w:val="aff3"/>
        <w:numPr>
          <w:ilvl w:val="0"/>
          <w:numId w:val="13"/>
        </w:numPr>
        <w:spacing w:beforeLines="50" w:line="288" w:lineRule="auto"/>
        <w:rPr>
          <w:rFonts w:ascii="Times New Roman" w:eastAsia="宋体" w:hAnsi="Times New Roman"/>
          <w:kern w:val="0"/>
          <w:szCs w:val="20"/>
        </w:rPr>
      </w:pPr>
      <w:r w:rsidRPr="00BF13C2">
        <w:rPr>
          <w:rFonts w:ascii="Times New Roman" w:eastAsia="宋体" w:hAnsi="Times New Roman"/>
          <w:kern w:val="0"/>
          <w:szCs w:val="20"/>
        </w:rPr>
        <w:t>R1-240</w:t>
      </w:r>
      <w:r w:rsidR="00C47607" w:rsidRPr="00BF13C2">
        <w:rPr>
          <w:rFonts w:ascii="Times New Roman" w:eastAsia="宋体" w:hAnsi="Times New Roman"/>
          <w:kern w:val="0"/>
          <w:szCs w:val="20"/>
        </w:rPr>
        <w:t>5994</w:t>
      </w:r>
      <w:r w:rsidRPr="00BF13C2">
        <w:rPr>
          <w:rFonts w:ascii="Times New Roman" w:eastAsia="宋体" w:hAnsi="Times New Roman"/>
          <w:kern w:val="0"/>
          <w:szCs w:val="20"/>
        </w:rPr>
        <w:t>,</w:t>
      </w:r>
      <w:r w:rsidR="00712315" w:rsidRPr="00BF13C2">
        <w:rPr>
          <w:rFonts w:ascii="Times New Roman" w:eastAsia="宋体" w:hAnsi="Times New Roman"/>
          <w:kern w:val="0"/>
          <w:szCs w:val="20"/>
        </w:rPr>
        <w:t xml:space="preserve"> Discussion on on-demand SIB1 for UEs in idle/inactive mode</w:t>
      </w:r>
      <w:r w:rsidRPr="00BF13C2">
        <w:rPr>
          <w:rFonts w:ascii="Times New Roman" w:eastAsia="宋体" w:hAnsi="Times New Roman"/>
          <w:kern w:val="0"/>
          <w:szCs w:val="20"/>
        </w:rPr>
        <w:t>, CMCC</w:t>
      </w:r>
    </w:p>
    <w:p w14:paraId="051625D5" w14:textId="1C577734" w:rsidR="00435B6B" w:rsidRPr="00BF13C2" w:rsidRDefault="00435B6B" w:rsidP="00BF13C2">
      <w:pPr>
        <w:pStyle w:val="aff3"/>
        <w:numPr>
          <w:ilvl w:val="0"/>
          <w:numId w:val="13"/>
        </w:numPr>
        <w:spacing w:beforeLines="50" w:line="288" w:lineRule="auto"/>
        <w:rPr>
          <w:rFonts w:ascii="Times New Roman" w:eastAsia="宋体" w:hAnsi="Times New Roman"/>
          <w:kern w:val="0"/>
          <w:szCs w:val="20"/>
        </w:rPr>
      </w:pPr>
      <w:r w:rsidRPr="00BF13C2">
        <w:rPr>
          <w:rFonts w:ascii="Times New Roman" w:eastAsia="宋体" w:hAnsi="Times New Roman"/>
          <w:kern w:val="0"/>
          <w:szCs w:val="20"/>
        </w:rPr>
        <w:t>R2-2407571, Vice Chairman (Samsung), Report from session on V2X/SL, R19 NES and MOB</w:t>
      </w:r>
    </w:p>
    <w:p w14:paraId="5723C6B0" w14:textId="64E78006" w:rsidR="007875C0" w:rsidRPr="007875C0" w:rsidRDefault="007875C0" w:rsidP="007875C0">
      <w:pPr>
        <w:pStyle w:val="aff3"/>
        <w:numPr>
          <w:ilvl w:val="0"/>
          <w:numId w:val="13"/>
        </w:numPr>
        <w:spacing w:beforeLines="50" w:line="288" w:lineRule="auto"/>
        <w:rPr>
          <w:rFonts w:ascii="Times New Roman" w:eastAsia="宋体" w:hAnsi="Times New Roman"/>
          <w:kern w:val="0"/>
          <w:szCs w:val="20"/>
        </w:rPr>
      </w:pPr>
      <w:r>
        <w:rPr>
          <w:rFonts w:ascii="Times New Roman" w:eastAsia="宋体" w:hAnsi="Times New Roman"/>
          <w:kern w:val="0"/>
          <w:szCs w:val="20"/>
        </w:rPr>
        <w:t>R3-24400</w:t>
      </w:r>
      <w:r w:rsidRPr="00BF13C2">
        <w:rPr>
          <w:rFonts w:ascii="Times New Roman" w:eastAsia="宋体" w:hAnsi="Times New Roman"/>
          <w:kern w:val="0"/>
          <w:szCs w:val="20"/>
        </w:rPr>
        <w:t xml:space="preserve">1, </w:t>
      </w:r>
      <w:r>
        <w:rPr>
          <w:rFonts w:ascii="Times New Roman" w:eastAsia="宋体" w:hAnsi="Times New Roman"/>
          <w:kern w:val="0"/>
          <w:szCs w:val="20"/>
        </w:rPr>
        <w:t>RAN3 Chair (ZTE)</w:t>
      </w:r>
      <w:r w:rsidRPr="00BF13C2">
        <w:rPr>
          <w:rFonts w:ascii="Times New Roman" w:eastAsia="宋体" w:hAnsi="Times New Roman"/>
          <w:kern w:val="0"/>
          <w:szCs w:val="20"/>
        </w:rPr>
        <w:t>, R</w:t>
      </w:r>
      <w:r>
        <w:rPr>
          <w:rFonts w:ascii="Times New Roman" w:eastAsia="宋体" w:hAnsi="Times New Roman"/>
          <w:kern w:val="0"/>
          <w:szCs w:val="20"/>
        </w:rPr>
        <w:t>AN3#125 Meeting Agenda</w:t>
      </w:r>
    </w:p>
    <w:p w14:paraId="6284BF82" w14:textId="0A43691A" w:rsidR="00A315E1" w:rsidRDefault="00182560" w:rsidP="00182560">
      <w:pPr>
        <w:pStyle w:val="aff3"/>
        <w:numPr>
          <w:ilvl w:val="0"/>
          <w:numId w:val="13"/>
        </w:numPr>
        <w:spacing w:beforeLines="50" w:line="288" w:lineRule="auto"/>
        <w:rPr>
          <w:rFonts w:ascii="Times New Roman" w:eastAsia="宋体" w:hAnsi="Times New Roman"/>
          <w:kern w:val="0"/>
          <w:szCs w:val="20"/>
        </w:rPr>
      </w:pPr>
      <w:r>
        <w:rPr>
          <w:rFonts w:ascii="Times New Roman" w:eastAsia="宋体" w:hAnsi="Times New Roman"/>
          <w:kern w:val="0"/>
          <w:szCs w:val="20"/>
        </w:rPr>
        <w:t xml:space="preserve">R1-2405658, </w:t>
      </w:r>
      <w:r w:rsidRPr="00932BE3">
        <w:rPr>
          <w:rFonts w:ascii="Times New Roman" w:eastAsia="宋体" w:hAnsi="Times New Roman"/>
          <w:kern w:val="0"/>
          <w:szCs w:val="20"/>
        </w:rPr>
        <w:t>Moderator (MediaTek)</w:t>
      </w:r>
      <w:r>
        <w:rPr>
          <w:rFonts w:ascii="Times New Roman" w:eastAsia="宋体" w:hAnsi="Times New Roman"/>
          <w:kern w:val="0"/>
          <w:szCs w:val="20"/>
        </w:rPr>
        <w:t>, FL summary 6</w:t>
      </w:r>
      <w:r w:rsidRPr="00932BE3">
        <w:rPr>
          <w:rFonts w:ascii="Times New Roman" w:eastAsia="宋体" w:hAnsi="Times New Roman"/>
          <w:kern w:val="0"/>
          <w:szCs w:val="20"/>
        </w:rPr>
        <w:t xml:space="preserve"> for on-demand SIB1 in idle/inactive mode</w:t>
      </w:r>
    </w:p>
    <w:p w14:paraId="420138F4" w14:textId="3532336A" w:rsidR="00A35242" w:rsidRDefault="00530637" w:rsidP="00DD468F">
      <w:pPr>
        <w:pStyle w:val="aff3"/>
        <w:numPr>
          <w:ilvl w:val="0"/>
          <w:numId w:val="13"/>
        </w:numPr>
        <w:spacing w:beforeLines="50" w:line="288" w:lineRule="auto"/>
        <w:rPr>
          <w:rFonts w:ascii="Times New Roman" w:eastAsia="宋体" w:hAnsi="Times New Roman"/>
          <w:kern w:val="0"/>
          <w:szCs w:val="20"/>
        </w:rPr>
      </w:pPr>
      <w:r w:rsidRPr="00530637">
        <w:rPr>
          <w:rFonts w:ascii="Times New Roman" w:eastAsia="宋体" w:hAnsi="Times New Roman"/>
          <w:kern w:val="0"/>
          <w:szCs w:val="20"/>
        </w:rPr>
        <w:t>3GPP TR 38.864, Study on network energy savings for NR.</w:t>
      </w:r>
    </w:p>
    <w:p w14:paraId="41317904" w14:textId="77777777" w:rsidR="009E7DA4" w:rsidRPr="0058072D" w:rsidRDefault="009E7DA4" w:rsidP="0058072D">
      <w:pPr>
        <w:rPr>
          <w:rFonts w:ascii="Times New Roman" w:hAnsi="Times New Roman" w:cs="Times New Roman"/>
        </w:rPr>
      </w:pPr>
    </w:p>
    <w:p w14:paraId="130C07A6" w14:textId="04175B4E" w:rsidR="00427913" w:rsidRPr="00427913" w:rsidRDefault="00427913" w:rsidP="00AD5001">
      <w:pPr>
        <w:pStyle w:val="1"/>
        <w:numPr>
          <w:ilvl w:val="0"/>
          <w:numId w:val="0"/>
        </w:numPr>
        <w:ind w:left="432" w:hanging="432"/>
        <w:rPr>
          <w:lang w:eastAsia="zh-CN"/>
        </w:rPr>
      </w:pPr>
      <w:r w:rsidRPr="00427913">
        <w:rPr>
          <w:lang w:eastAsia="zh-CN"/>
        </w:rPr>
        <w:t>Appendix A: Evaluation result</w:t>
      </w:r>
      <w:r w:rsidR="00AB73B8">
        <w:rPr>
          <w:lang w:eastAsia="zh-CN"/>
        </w:rPr>
        <w:t>s</w:t>
      </w:r>
      <w:r w:rsidRPr="00427913">
        <w:rPr>
          <w:lang w:eastAsia="zh-CN"/>
        </w:rPr>
        <w:t xml:space="preserve"> for on-demand SIB1</w:t>
      </w:r>
      <w:r w:rsidR="00310C5B">
        <w:rPr>
          <w:lang w:eastAsia="zh-CN"/>
        </w:rPr>
        <w:t xml:space="preserve"> </w:t>
      </w:r>
      <w:r w:rsidR="00903D6E">
        <w:rPr>
          <w:lang w:eastAsia="zh-CN"/>
        </w:rPr>
        <w:t>in</w:t>
      </w:r>
      <w:r w:rsidR="00310C5B">
        <w:rPr>
          <w:lang w:eastAsia="zh-CN"/>
        </w:rPr>
        <w:t xml:space="preserve"> Case 1-3</w:t>
      </w:r>
    </w:p>
    <w:p w14:paraId="4F8E2AEB" w14:textId="2CFC9347" w:rsidR="00427913" w:rsidRPr="00427913" w:rsidRDefault="00427913" w:rsidP="00427913">
      <w:pPr>
        <w:widowControl/>
        <w:snapToGrid w:val="0"/>
        <w:spacing w:beforeLines="50" w:before="120" w:line="288" w:lineRule="auto"/>
        <w:rPr>
          <w:rFonts w:ascii="Times New Roman" w:eastAsia="宋体" w:hAnsi="Times New Roman" w:cs="Times New Roman"/>
          <w:kern w:val="0"/>
          <w:szCs w:val="21"/>
        </w:rPr>
      </w:pPr>
      <w:r w:rsidRPr="00427913">
        <w:rPr>
          <w:rFonts w:ascii="Times New Roman" w:eastAsia="宋体" w:hAnsi="Times New Roman" w:cs="Times New Roman"/>
          <w:kern w:val="0"/>
          <w:szCs w:val="21"/>
        </w:rPr>
        <w:t>For evaluation assumption, t</w:t>
      </w:r>
      <w:r w:rsidRPr="00427913">
        <w:rPr>
          <w:rFonts w:ascii="Times New Roman" w:eastAsia="宋体" w:hAnsi="Times New Roman" w:cs="Times New Roman" w:hint="eastAsia"/>
          <w:kern w:val="0"/>
          <w:szCs w:val="21"/>
        </w:rPr>
        <w:t xml:space="preserve">he following agreements </w:t>
      </w:r>
      <w:r w:rsidRPr="00427913">
        <w:rPr>
          <w:rFonts w:ascii="Times New Roman" w:eastAsia="宋体" w:hAnsi="Times New Roman" w:cs="Times New Roman"/>
          <w:kern w:val="0"/>
          <w:szCs w:val="21"/>
        </w:rPr>
        <w:t>a</w:t>
      </w:r>
      <w:r w:rsidRPr="00427913">
        <w:rPr>
          <w:rFonts w:ascii="Times New Roman" w:eastAsia="宋体" w:hAnsi="Times New Roman" w:cs="Times New Roman" w:hint="eastAsia"/>
          <w:kern w:val="0"/>
          <w:szCs w:val="21"/>
        </w:rPr>
        <w:t>re agreed during RAN1#11</w:t>
      </w:r>
      <w:r w:rsidRPr="00427913">
        <w:rPr>
          <w:rFonts w:ascii="Times New Roman" w:eastAsia="宋体" w:hAnsi="Times New Roman" w:cs="Times New Roman"/>
          <w:kern w:val="0"/>
          <w:szCs w:val="21"/>
        </w:rPr>
        <w:t>6-bis</w:t>
      </w:r>
      <w:r w:rsidRPr="00427913">
        <w:rPr>
          <w:rFonts w:ascii="Times New Roman" w:eastAsia="宋体" w:hAnsi="Times New Roman" w:cs="Times New Roman" w:hint="eastAsia"/>
          <w:kern w:val="0"/>
          <w:szCs w:val="21"/>
        </w:rPr>
        <w:t xml:space="preserve"> meeting</w:t>
      </w:r>
      <w:r w:rsidRPr="00427913">
        <w:rPr>
          <w:rFonts w:ascii="Times New Roman" w:eastAsia="宋体" w:hAnsi="Times New Roman" w:cs="Times New Roman"/>
          <w:kern w:val="0"/>
          <w:szCs w:val="21"/>
        </w:rPr>
        <w:t xml:space="preserve"> </w:t>
      </w:r>
      <w:r w:rsidRPr="00427913">
        <w:rPr>
          <w:rFonts w:ascii="Times New Roman" w:eastAsia="宋体" w:hAnsi="Times New Roman" w:cs="Times New Roman" w:hint="eastAsia"/>
          <w:kern w:val="0"/>
          <w:szCs w:val="21"/>
        </w:rPr>
        <w:t>[</w:t>
      </w:r>
      <w:r w:rsidRPr="00427913">
        <w:rPr>
          <w:rFonts w:ascii="Times New Roman" w:eastAsia="宋体" w:hAnsi="Times New Roman" w:cs="Times New Roman"/>
          <w:kern w:val="0"/>
          <w:szCs w:val="21"/>
        </w:rPr>
        <w:t>2</w:t>
      </w:r>
      <w:r w:rsidRPr="00427913">
        <w:rPr>
          <w:rFonts w:ascii="Times New Roman" w:eastAsia="宋体" w:hAnsi="Times New Roman" w:cs="Times New Roman" w:hint="eastAsia"/>
          <w:kern w:val="0"/>
          <w:szCs w:val="21"/>
        </w:rPr>
        <w:t>].</w:t>
      </w:r>
    </w:p>
    <w:tbl>
      <w:tblPr>
        <w:tblStyle w:val="TableGrid1"/>
        <w:tblW w:w="0" w:type="auto"/>
        <w:tblLook w:val="04A0" w:firstRow="1" w:lastRow="0" w:firstColumn="1" w:lastColumn="0" w:noHBand="0" w:noVBand="1"/>
      </w:tblPr>
      <w:tblGrid>
        <w:gridCol w:w="9855"/>
      </w:tblGrid>
      <w:tr w:rsidR="00427913" w:rsidRPr="00427913" w14:paraId="17E28E8B" w14:textId="77777777" w:rsidTr="002F26D6">
        <w:tc>
          <w:tcPr>
            <w:tcW w:w="9855" w:type="dxa"/>
          </w:tcPr>
          <w:p w14:paraId="1C115B61" w14:textId="5BB0D799" w:rsidR="00427913" w:rsidRPr="00427913" w:rsidRDefault="00427913" w:rsidP="00427913">
            <w:pPr>
              <w:rPr>
                <w:rFonts w:ascii="Times New Roman" w:eastAsia="MS Mincho" w:hAnsi="Times New Roman" w:cs="Times New Roman"/>
                <w:b/>
                <w:bCs/>
                <w:kern w:val="0"/>
                <w:sz w:val="20"/>
                <w:szCs w:val="20"/>
                <w:highlight w:val="green"/>
                <w:lang w:eastAsia="x-none"/>
              </w:rPr>
            </w:pPr>
            <w:bookmarkStart w:id="4" w:name="OLE_LINK34"/>
            <w:r w:rsidRPr="00427913">
              <w:rPr>
                <w:rFonts w:ascii="Times New Roman" w:eastAsia="MS Mincho" w:hAnsi="Times New Roman" w:cs="Times New Roman"/>
                <w:b/>
                <w:bCs/>
                <w:kern w:val="0"/>
                <w:sz w:val="20"/>
                <w:szCs w:val="20"/>
                <w:highlight w:val="green"/>
                <w:lang w:eastAsia="x-none"/>
              </w:rPr>
              <w:t>Agreement</w:t>
            </w:r>
          </w:p>
          <w:bookmarkEnd w:id="4"/>
          <w:p w14:paraId="60EB6231" w14:textId="77777777" w:rsidR="00427913" w:rsidRPr="00427913" w:rsidRDefault="00427913" w:rsidP="00427913">
            <w:pPr>
              <w:rPr>
                <w:rFonts w:ascii="Times New Roman" w:eastAsia="PMingLiU" w:hAnsi="Times New Roman" w:cs="Times New Roman"/>
                <w:kern w:val="0"/>
                <w:sz w:val="20"/>
                <w:szCs w:val="20"/>
                <w:lang w:eastAsia="zh-TW"/>
              </w:rPr>
            </w:pPr>
            <w:r w:rsidRPr="00427913">
              <w:rPr>
                <w:rFonts w:ascii="Times New Roman" w:eastAsia="PMingLiU" w:hAnsi="Times New Roman" w:cs="Times New Roman" w:hint="eastAsia"/>
                <w:kern w:val="0"/>
                <w:sz w:val="20"/>
                <w:szCs w:val="20"/>
                <w:lang w:eastAsia="zh-TW"/>
              </w:rPr>
              <w:t>C</w:t>
            </w:r>
            <w:r w:rsidRPr="00427913">
              <w:rPr>
                <w:rFonts w:ascii="Times New Roman" w:eastAsia="PMingLiU" w:hAnsi="Times New Roman" w:cs="Times New Roman"/>
                <w:kern w:val="0"/>
                <w:sz w:val="20"/>
                <w:szCs w:val="20"/>
                <w:lang w:eastAsia="zh-TW"/>
              </w:rPr>
              <w:t>ompanies to report at le</w:t>
            </w:r>
            <w:bookmarkStart w:id="5" w:name="OLE_LINK28"/>
            <w:r w:rsidRPr="00427913">
              <w:rPr>
                <w:rFonts w:ascii="Times New Roman" w:eastAsia="PMingLiU" w:hAnsi="Times New Roman" w:cs="Times New Roman"/>
                <w:kern w:val="0"/>
                <w:sz w:val="20"/>
                <w:szCs w:val="20"/>
                <w:lang w:eastAsia="zh-TW"/>
              </w:rPr>
              <w:t>ast th</w:t>
            </w:r>
            <w:bookmarkEnd w:id="5"/>
            <w:r w:rsidRPr="00427913">
              <w:rPr>
                <w:rFonts w:ascii="Times New Roman" w:eastAsia="PMingLiU" w:hAnsi="Times New Roman" w:cs="Times New Roman"/>
                <w:kern w:val="0"/>
                <w:sz w:val="20"/>
                <w:szCs w:val="20"/>
                <w:lang w:eastAsia="zh-TW"/>
              </w:rPr>
              <w:t>e following key settings used in the evaluation/simulation of achievable NES gain with on-demand SIB1 in idle/inactive mode</w:t>
            </w:r>
          </w:p>
          <w:p w14:paraId="4122D65B" w14:textId="77777777" w:rsidR="00427913" w:rsidRPr="008F65A2" w:rsidRDefault="00427913" w:rsidP="008F65A2">
            <w:pPr>
              <w:widowControl/>
              <w:numPr>
                <w:ilvl w:val="0"/>
                <w:numId w:val="25"/>
              </w:numPr>
              <w:jc w:val="left"/>
              <w:rPr>
                <w:rFonts w:ascii="Times" w:eastAsia="PMingLiU" w:hAnsi="Times" w:cs="Times New Roman"/>
                <w:bCs/>
                <w:iCs/>
                <w:kern w:val="0"/>
                <w:sz w:val="20"/>
                <w:szCs w:val="24"/>
                <w:lang w:eastAsia="zh-TW"/>
              </w:rPr>
            </w:pPr>
            <w:r w:rsidRPr="008F65A2">
              <w:rPr>
                <w:rFonts w:ascii="Times" w:eastAsia="PMingLiU" w:hAnsi="Times" w:cs="Times New Roman"/>
                <w:bCs/>
                <w:iCs/>
                <w:kern w:val="0"/>
                <w:sz w:val="20"/>
                <w:szCs w:val="24"/>
                <w:lang w:eastAsia="zh-TW"/>
              </w:rPr>
              <w:t>Setting A: SIB1 period (20ms/40ms/160ms)</w:t>
            </w:r>
          </w:p>
          <w:p w14:paraId="708631C1" w14:textId="77777777" w:rsidR="00427913" w:rsidRPr="008F65A2" w:rsidRDefault="00427913" w:rsidP="008F65A2">
            <w:pPr>
              <w:widowControl/>
              <w:numPr>
                <w:ilvl w:val="0"/>
                <w:numId w:val="25"/>
              </w:numPr>
              <w:jc w:val="left"/>
              <w:rPr>
                <w:rFonts w:ascii="Times" w:eastAsia="PMingLiU" w:hAnsi="Times" w:cs="Times New Roman"/>
                <w:bCs/>
                <w:iCs/>
                <w:kern w:val="0"/>
                <w:sz w:val="20"/>
                <w:szCs w:val="24"/>
                <w:lang w:eastAsia="zh-TW"/>
              </w:rPr>
            </w:pPr>
            <w:r w:rsidRPr="008F65A2">
              <w:rPr>
                <w:rFonts w:ascii="Times" w:eastAsia="PMingLiU" w:hAnsi="Times" w:cs="Times New Roman"/>
                <w:bCs/>
                <w:iCs/>
                <w:kern w:val="0"/>
                <w:sz w:val="20"/>
                <w:szCs w:val="24"/>
                <w:lang w:eastAsia="zh-TW"/>
              </w:rPr>
              <w:t>Setting B1: Cell load (Empty/low/medium)</w:t>
            </w:r>
          </w:p>
          <w:p w14:paraId="672FAB01" w14:textId="77777777" w:rsidR="00427913" w:rsidRPr="008F65A2" w:rsidRDefault="00427913" w:rsidP="008F65A2">
            <w:pPr>
              <w:widowControl/>
              <w:numPr>
                <w:ilvl w:val="0"/>
                <w:numId w:val="25"/>
              </w:numPr>
              <w:jc w:val="left"/>
              <w:rPr>
                <w:rFonts w:ascii="Times" w:eastAsia="PMingLiU" w:hAnsi="Times" w:cs="Times New Roman"/>
                <w:bCs/>
                <w:iCs/>
                <w:kern w:val="0"/>
                <w:sz w:val="20"/>
                <w:szCs w:val="24"/>
                <w:lang w:eastAsia="zh-TW"/>
              </w:rPr>
            </w:pPr>
            <w:r w:rsidRPr="008F65A2">
              <w:rPr>
                <w:rFonts w:ascii="Times" w:eastAsia="PMingLiU" w:hAnsi="Times" w:cs="Times New Roman"/>
                <w:bCs/>
                <w:iCs/>
                <w:kern w:val="0"/>
                <w:sz w:val="20"/>
                <w:szCs w:val="24"/>
                <w:lang w:eastAsia="zh-TW"/>
              </w:rPr>
              <w:t>Setting B2: Traffic model</w:t>
            </w:r>
          </w:p>
          <w:p w14:paraId="2AC022CD" w14:textId="77777777" w:rsidR="00427913" w:rsidRPr="008F65A2" w:rsidRDefault="00427913" w:rsidP="008F65A2">
            <w:pPr>
              <w:widowControl/>
              <w:numPr>
                <w:ilvl w:val="0"/>
                <w:numId w:val="25"/>
              </w:numPr>
              <w:jc w:val="left"/>
              <w:rPr>
                <w:rFonts w:ascii="Times" w:eastAsia="PMingLiU" w:hAnsi="Times" w:cs="Times New Roman"/>
                <w:bCs/>
                <w:iCs/>
                <w:kern w:val="0"/>
                <w:sz w:val="20"/>
                <w:szCs w:val="24"/>
                <w:lang w:eastAsia="zh-TW"/>
              </w:rPr>
            </w:pPr>
            <w:r w:rsidRPr="008F65A2">
              <w:rPr>
                <w:rFonts w:ascii="Times" w:eastAsia="PMingLiU" w:hAnsi="Times" w:cs="Times New Roman"/>
                <w:bCs/>
                <w:iCs/>
                <w:kern w:val="0"/>
                <w:sz w:val="20"/>
                <w:szCs w:val="24"/>
                <w:lang w:eastAsia="zh-TW"/>
              </w:rPr>
              <w:t>Setting C: SIB1 PDSCH time domain resource index in 38.214 Table 5.1.2.1.1-2</w:t>
            </w:r>
          </w:p>
          <w:p w14:paraId="2803D95B" w14:textId="77777777" w:rsidR="00427913" w:rsidRPr="008F65A2" w:rsidRDefault="00427913" w:rsidP="008F65A2">
            <w:pPr>
              <w:widowControl/>
              <w:numPr>
                <w:ilvl w:val="0"/>
                <w:numId w:val="25"/>
              </w:numPr>
              <w:jc w:val="left"/>
              <w:rPr>
                <w:rFonts w:ascii="Times" w:eastAsia="PMingLiU" w:hAnsi="Times" w:cs="Times New Roman"/>
                <w:bCs/>
                <w:iCs/>
                <w:kern w:val="0"/>
                <w:sz w:val="20"/>
                <w:szCs w:val="24"/>
                <w:lang w:eastAsia="zh-TW"/>
              </w:rPr>
            </w:pPr>
            <w:r w:rsidRPr="008F65A2">
              <w:rPr>
                <w:rFonts w:ascii="Times" w:eastAsia="PMingLiU" w:hAnsi="Times" w:cs="Times New Roman"/>
                <w:bCs/>
                <w:iCs/>
                <w:kern w:val="0"/>
                <w:sz w:val="20"/>
                <w:szCs w:val="24"/>
                <w:lang w:eastAsia="zh-TW"/>
              </w:rPr>
              <w:t>Setting D: CORESET0/SSB multiplexing pattern including controlResourceSetZero (index) in 38.213 Table 13-6, and searchSpaceZero (index) in 38.213 Table 13-11</w:t>
            </w:r>
          </w:p>
          <w:p w14:paraId="36B64B74" w14:textId="77777777" w:rsidR="00427913" w:rsidRPr="008F65A2" w:rsidRDefault="00427913" w:rsidP="008F65A2">
            <w:pPr>
              <w:widowControl/>
              <w:numPr>
                <w:ilvl w:val="0"/>
                <w:numId w:val="25"/>
              </w:numPr>
              <w:jc w:val="left"/>
              <w:rPr>
                <w:rFonts w:ascii="Times" w:eastAsia="PMingLiU" w:hAnsi="Times" w:cs="Times New Roman"/>
                <w:bCs/>
                <w:iCs/>
                <w:kern w:val="0"/>
                <w:sz w:val="20"/>
                <w:szCs w:val="24"/>
                <w:lang w:eastAsia="zh-TW"/>
              </w:rPr>
            </w:pPr>
            <w:r w:rsidRPr="008F65A2">
              <w:rPr>
                <w:rFonts w:ascii="Times" w:eastAsia="PMingLiU" w:hAnsi="Times" w:cs="Times New Roman"/>
                <w:bCs/>
                <w:iCs/>
                <w:kern w:val="0"/>
                <w:sz w:val="20"/>
                <w:szCs w:val="24"/>
                <w:lang w:eastAsia="zh-TW"/>
              </w:rPr>
              <w:t>Setting E: PRACH configurations (including PRACH configuration index in 38.211 Table 6.3.3.2-3) for WUS and initial/random access</w:t>
            </w:r>
          </w:p>
          <w:p w14:paraId="0A79815A" w14:textId="77777777" w:rsidR="00427913" w:rsidRPr="008F65A2" w:rsidRDefault="00427913" w:rsidP="008F65A2">
            <w:pPr>
              <w:widowControl/>
              <w:numPr>
                <w:ilvl w:val="0"/>
                <w:numId w:val="25"/>
              </w:numPr>
              <w:jc w:val="left"/>
              <w:rPr>
                <w:rFonts w:ascii="Times" w:eastAsia="PMingLiU" w:hAnsi="Times" w:cs="Times New Roman"/>
                <w:bCs/>
                <w:iCs/>
                <w:kern w:val="0"/>
                <w:sz w:val="20"/>
                <w:szCs w:val="24"/>
                <w:lang w:eastAsia="zh-TW"/>
              </w:rPr>
            </w:pPr>
            <w:r w:rsidRPr="008F65A2">
              <w:rPr>
                <w:rFonts w:ascii="Times" w:eastAsia="PMingLiU" w:hAnsi="Times" w:cs="Times New Roman"/>
                <w:bCs/>
                <w:iCs/>
                <w:kern w:val="0"/>
                <w:sz w:val="20"/>
                <w:szCs w:val="24"/>
                <w:lang w:eastAsia="zh-TW"/>
              </w:rPr>
              <w:t>Setting F: Cat1/Cat2 BS</w:t>
            </w:r>
          </w:p>
          <w:p w14:paraId="726415DC" w14:textId="77777777" w:rsidR="00427913" w:rsidRPr="008F65A2" w:rsidRDefault="00427913" w:rsidP="008F65A2">
            <w:pPr>
              <w:widowControl/>
              <w:numPr>
                <w:ilvl w:val="0"/>
                <w:numId w:val="25"/>
              </w:numPr>
              <w:jc w:val="left"/>
              <w:rPr>
                <w:rFonts w:ascii="Times" w:eastAsia="PMingLiU" w:hAnsi="Times" w:cs="Times New Roman"/>
                <w:bCs/>
                <w:iCs/>
                <w:kern w:val="0"/>
                <w:sz w:val="20"/>
                <w:szCs w:val="24"/>
                <w:lang w:eastAsia="zh-TW"/>
              </w:rPr>
            </w:pPr>
            <w:r w:rsidRPr="008F65A2">
              <w:rPr>
                <w:rFonts w:ascii="Times" w:eastAsia="PMingLiU" w:hAnsi="Times" w:cs="Times New Roman"/>
                <w:bCs/>
                <w:iCs/>
                <w:kern w:val="0"/>
                <w:sz w:val="20"/>
                <w:szCs w:val="24"/>
                <w:lang w:eastAsia="zh-TW"/>
              </w:rPr>
              <w:t>Setting G: Number of SSB beams</w:t>
            </w:r>
          </w:p>
          <w:p w14:paraId="04A793A9" w14:textId="77777777" w:rsidR="00427913" w:rsidRPr="008F65A2" w:rsidRDefault="00427913" w:rsidP="008F65A2">
            <w:pPr>
              <w:widowControl/>
              <w:numPr>
                <w:ilvl w:val="0"/>
                <w:numId w:val="25"/>
              </w:numPr>
              <w:jc w:val="left"/>
              <w:rPr>
                <w:rFonts w:ascii="Times" w:eastAsia="PMingLiU" w:hAnsi="Times" w:cs="Times New Roman"/>
                <w:bCs/>
                <w:iCs/>
                <w:kern w:val="0"/>
                <w:sz w:val="20"/>
                <w:szCs w:val="24"/>
                <w:lang w:eastAsia="zh-TW"/>
              </w:rPr>
            </w:pPr>
            <w:r w:rsidRPr="008F65A2">
              <w:rPr>
                <w:rFonts w:ascii="Times" w:eastAsia="PMingLiU" w:hAnsi="Times" w:cs="Times New Roman"/>
                <w:bCs/>
                <w:iCs/>
                <w:kern w:val="0"/>
                <w:sz w:val="20"/>
                <w:szCs w:val="24"/>
                <w:lang w:eastAsia="zh-TW"/>
              </w:rPr>
              <w:t>Setting H: NES gain/loss on Cell A</w:t>
            </w:r>
          </w:p>
          <w:p w14:paraId="2BD85BE4" w14:textId="77777777" w:rsidR="00427913" w:rsidRPr="008F65A2" w:rsidRDefault="00427913" w:rsidP="008F65A2">
            <w:pPr>
              <w:widowControl/>
              <w:numPr>
                <w:ilvl w:val="0"/>
                <w:numId w:val="25"/>
              </w:numPr>
              <w:jc w:val="left"/>
              <w:rPr>
                <w:rFonts w:ascii="Times" w:eastAsia="PMingLiU" w:hAnsi="Times" w:cs="Times New Roman"/>
                <w:bCs/>
                <w:iCs/>
                <w:kern w:val="0"/>
                <w:sz w:val="20"/>
                <w:szCs w:val="24"/>
                <w:lang w:eastAsia="zh-TW"/>
              </w:rPr>
            </w:pPr>
            <w:r w:rsidRPr="008F65A2">
              <w:rPr>
                <w:rFonts w:ascii="Times" w:eastAsia="PMingLiU" w:hAnsi="Times" w:cs="Times New Roman"/>
                <w:bCs/>
                <w:iCs/>
                <w:kern w:val="0"/>
                <w:sz w:val="20"/>
                <w:szCs w:val="24"/>
                <w:lang w:eastAsia="zh-TW"/>
              </w:rPr>
              <w:t>Setting I: On-demand SIB1 transmission rate (how often UE requests on-demand SIB1)</w:t>
            </w:r>
          </w:p>
          <w:p w14:paraId="2649F4B9" w14:textId="77777777" w:rsidR="00427913" w:rsidRPr="00427913" w:rsidRDefault="00427913" w:rsidP="00427913">
            <w:pPr>
              <w:rPr>
                <w:rFonts w:ascii="Times New Roman" w:eastAsia="MS Mincho" w:hAnsi="Times New Roman" w:cs="Times New Roman"/>
                <w:kern w:val="0"/>
                <w:sz w:val="20"/>
                <w:szCs w:val="20"/>
                <w:lang w:eastAsia="x-none"/>
              </w:rPr>
            </w:pPr>
          </w:p>
          <w:p w14:paraId="7E3E2E33" w14:textId="77777777" w:rsidR="00427913" w:rsidRPr="00427913" w:rsidRDefault="00427913" w:rsidP="00427913">
            <w:pPr>
              <w:rPr>
                <w:rFonts w:ascii="Times New Roman" w:eastAsia="MS Mincho" w:hAnsi="Times New Roman" w:cs="Times New Roman"/>
                <w:b/>
                <w:bCs/>
                <w:kern w:val="0"/>
                <w:sz w:val="20"/>
                <w:szCs w:val="20"/>
                <w:highlight w:val="green"/>
                <w:lang w:eastAsia="x-none"/>
              </w:rPr>
            </w:pPr>
            <w:r w:rsidRPr="00427913">
              <w:rPr>
                <w:rFonts w:ascii="Times New Roman" w:eastAsia="MS Mincho" w:hAnsi="Times New Roman" w:cs="Times New Roman"/>
                <w:b/>
                <w:bCs/>
                <w:kern w:val="0"/>
                <w:sz w:val="20"/>
                <w:szCs w:val="20"/>
                <w:highlight w:val="green"/>
                <w:lang w:eastAsia="x-none"/>
              </w:rPr>
              <w:t>Agreement</w:t>
            </w:r>
          </w:p>
          <w:p w14:paraId="327F684B" w14:textId="77777777" w:rsidR="00427913" w:rsidRPr="00427913" w:rsidRDefault="00427913" w:rsidP="00427913">
            <w:pPr>
              <w:rPr>
                <w:rFonts w:ascii="Times New Roman" w:eastAsia="PMingLiU" w:hAnsi="Times New Roman" w:cs="Times New Roman"/>
                <w:b/>
                <w:bCs/>
                <w:kern w:val="0"/>
                <w:sz w:val="20"/>
                <w:szCs w:val="20"/>
                <w:lang w:eastAsia="zh-TW"/>
              </w:rPr>
            </w:pPr>
            <w:r w:rsidRPr="00427913">
              <w:rPr>
                <w:rFonts w:ascii="Times New Roman" w:eastAsia="PMingLiU" w:hAnsi="Times New Roman" w:cs="Times New Roman"/>
                <w:kern w:val="0"/>
                <w:sz w:val="20"/>
                <w:szCs w:val="20"/>
                <w:lang w:eastAsia="zh-TW"/>
              </w:rPr>
              <w:t xml:space="preserve">For further study of the NES gain/loss evaluation assumption on Cell A with on-demand SIB1 on NES cell for </w:t>
            </w:r>
            <w:r w:rsidRPr="00427913">
              <w:rPr>
                <w:rFonts w:ascii="Times New Roman" w:eastAsia="PMingLiU" w:hAnsi="Times New Roman" w:cs="Times New Roman"/>
                <w:kern w:val="0"/>
                <w:sz w:val="20"/>
                <w:szCs w:val="20"/>
                <w:lang w:eastAsia="zh-TW"/>
              </w:rPr>
              <w:lastRenderedPageBreak/>
              <w:t>idle/inactive mode UE,</w:t>
            </w:r>
          </w:p>
          <w:p w14:paraId="5CD0D232" w14:textId="77777777" w:rsidR="00427913" w:rsidRPr="008F65A2" w:rsidRDefault="00427913" w:rsidP="008F65A2">
            <w:pPr>
              <w:widowControl/>
              <w:numPr>
                <w:ilvl w:val="0"/>
                <w:numId w:val="25"/>
              </w:numPr>
              <w:jc w:val="left"/>
              <w:rPr>
                <w:rFonts w:ascii="Times" w:eastAsia="PMingLiU" w:hAnsi="Times" w:cs="Times New Roman"/>
                <w:bCs/>
                <w:iCs/>
                <w:kern w:val="0"/>
                <w:sz w:val="20"/>
                <w:szCs w:val="24"/>
                <w:lang w:eastAsia="zh-TW"/>
              </w:rPr>
            </w:pPr>
            <w:r w:rsidRPr="008F65A2">
              <w:rPr>
                <w:rFonts w:ascii="Times" w:eastAsia="PMingLiU" w:hAnsi="Times" w:cs="Times New Roman"/>
                <w:bCs/>
                <w:iCs/>
                <w:kern w:val="0"/>
                <w:sz w:val="20"/>
                <w:szCs w:val="24"/>
                <w:lang w:eastAsia="zh-TW"/>
              </w:rPr>
              <w:t>Assume the following for network energy evaluation of Cell A in FR1:</w:t>
            </w:r>
          </w:p>
          <w:p w14:paraId="521CB6E8" w14:textId="77777777" w:rsidR="00427913" w:rsidRPr="008F65A2" w:rsidRDefault="00427913" w:rsidP="008F65A2">
            <w:pPr>
              <w:widowControl/>
              <w:numPr>
                <w:ilvl w:val="1"/>
                <w:numId w:val="19"/>
              </w:numPr>
              <w:jc w:val="left"/>
              <w:rPr>
                <w:rFonts w:ascii="Times" w:eastAsia="Batang" w:hAnsi="Times" w:cs="Times New Roman"/>
                <w:kern w:val="0"/>
                <w:sz w:val="20"/>
                <w:szCs w:val="24"/>
                <w:lang w:val="en-GB" w:eastAsia="x-none"/>
              </w:rPr>
            </w:pPr>
            <w:r w:rsidRPr="008F65A2">
              <w:rPr>
                <w:rFonts w:ascii="Times" w:eastAsia="Batang" w:hAnsi="Times" w:cs="Times New Roman"/>
                <w:kern w:val="0"/>
                <w:sz w:val="20"/>
                <w:szCs w:val="24"/>
                <w:lang w:val="en-GB" w:eastAsia="x-none"/>
              </w:rPr>
              <w:t>Company to report among empty/low/medium cell load as defined in 38.864</w:t>
            </w:r>
          </w:p>
          <w:p w14:paraId="32A1CDF4" w14:textId="77777777" w:rsidR="00427913" w:rsidRPr="008F65A2" w:rsidRDefault="00427913" w:rsidP="008F65A2">
            <w:pPr>
              <w:widowControl/>
              <w:numPr>
                <w:ilvl w:val="1"/>
                <w:numId w:val="19"/>
              </w:numPr>
              <w:jc w:val="left"/>
              <w:rPr>
                <w:rFonts w:ascii="Times" w:eastAsia="Batang" w:hAnsi="Times" w:cs="Times New Roman"/>
                <w:kern w:val="0"/>
                <w:sz w:val="20"/>
                <w:szCs w:val="24"/>
                <w:lang w:val="en-GB" w:eastAsia="x-none"/>
              </w:rPr>
            </w:pPr>
            <w:r w:rsidRPr="008F65A2">
              <w:rPr>
                <w:rFonts w:ascii="Times" w:eastAsia="Batang" w:hAnsi="Times" w:cs="Times New Roman"/>
                <w:kern w:val="0"/>
                <w:sz w:val="20"/>
                <w:szCs w:val="24"/>
                <w:lang w:val="en-GB" w:eastAsia="x-none"/>
              </w:rPr>
              <w:t>Same Cat BS as the Non-NES cell</w:t>
            </w:r>
          </w:p>
          <w:p w14:paraId="0466E428" w14:textId="77777777" w:rsidR="00427913" w:rsidRPr="008F65A2" w:rsidRDefault="00427913" w:rsidP="008F65A2">
            <w:pPr>
              <w:widowControl/>
              <w:numPr>
                <w:ilvl w:val="1"/>
                <w:numId w:val="19"/>
              </w:numPr>
              <w:jc w:val="left"/>
              <w:rPr>
                <w:rFonts w:ascii="Times" w:eastAsia="Batang" w:hAnsi="Times" w:cs="Times New Roman"/>
                <w:kern w:val="0"/>
                <w:sz w:val="20"/>
                <w:szCs w:val="24"/>
                <w:lang w:val="en-GB" w:eastAsia="x-none"/>
              </w:rPr>
            </w:pPr>
            <w:r w:rsidRPr="008F65A2">
              <w:rPr>
                <w:rFonts w:ascii="Times" w:eastAsia="Batang" w:hAnsi="Times" w:cs="Times New Roman"/>
                <w:kern w:val="0"/>
                <w:sz w:val="20"/>
                <w:szCs w:val="24"/>
                <w:lang w:val="en-GB" w:eastAsia="x-none"/>
              </w:rPr>
              <w:t>30kHz SCS, DDDSU TDD pattern</w:t>
            </w:r>
          </w:p>
          <w:p w14:paraId="7A4B9630" w14:textId="77777777" w:rsidR="00427913" w:rsidRPr="00195006" w:rsidRDefault="00427913" w:rsidP="00195006">
            <w:pPr>
              <w:widowControl/>
              <w:numPr>
                <w:ilvl w:val="3"/>
                <w:numId w:val="23"/>
              </w:numPr>
              <w:tabs>
                <w:tab w:val="left" w:pos="1260"/>
              </w:tabs>
              <w:jc w:val="left"/>
              <w:rPr>
                <w:rFonts w:ascii="Times" w:eastAsia="PMingLiU" w:hAnsi="Times" w:cs="Times"/>
                <w:color w:val="000000" w:themeColor="text1"/>
                <w:kern w:val="0"/>
                <w:sz w:val="20"/>
                <w:szCs w:val="24"/>
                <w:lang w:val="en-GB" w:eastAsia="zh-TW"/>
              </w:rPr>
            </w:pPr>
            <w:r w:rsidRPr="00195006">
              <w:rPr>
                <w:rFonts w:ascii="Times" w:eastAsia="PMingLiU" w:hAnsi="Times" w:cs="Times"/>
                <w:color w:val="000000" w:themeColor="text1"/>
                <w:kern w:val="0"/>
                <w:sz w:val="20"/>
                <w:szCs w:val="24"/>
                <w:lang w:val="en-GB" w:eastAsia="zh-TW"/>
              </w:rPr>
              <w:t xml:space="preserve"> Same SSB period as the Non-NES cell and company to report SIB1 period</w:t>
            </w:r>
          </w:p>
          <w:p w14:paraId="40CDB077" w14:textId="77777777" w:rsidR="00427913" w:rsidRPr="008F65A2" w:rsidRDefault="00427913" w:rsidP="008F65A2">
            <w:pPr>
              <w:widowControl/>
              <w:numPr>
                <w:ilvl w:val="1"/>
                <w:numId w:val="19"/>
              </w:numPr>
              <w:jc w:val="left"/>
              <w:rPr>
                <w:rFonts w:ascii="Times" w:eastAsia="Batang" w:hAnsi="Times" w:cs="Times New Roman"/>
                <w:kern w:val="0"/>
                <w:sz w:val="20"/>
                <w:szCs w:val="24"/>
                <w:lang w:val="en-GB" w:eastAsia="x-none"/>
              </w:rPr>
            </w:pPr>
            <w:r w:rsidRPr="008F65A2">
              <w:rPr>
                <w:rFonts w:ascii="Times" w:eastAsia="Batang" w:hAnsi="Times" w:cs="Times New Roman"/>
                <w:kern w:val="0"/>
                <w:sz w:val="20"/>
                <w:szCs w:val="24"/>
                <w:lang w:val="en-GB" w:eastAsia="x-none"/>
              </w:rPr>
              <w:t>Same number of SSBs in a SSB burst as the Non-NES cell with SSB pattern case C</w:t>
            </w:r>
          </w:p>
          <w:p w14:paraId="2DF796FB" w14:textId="77777777" w:rsidR="00427913" w:rsidRPr="008F65A2" w:rsidRDefault="00427913" w:rsidP="008F65A2">
            <w:pPr>
              <w:widowControl/>
              <w:numPr>
                <w:ilvl w:val="1"/>
                <w:numId w:val="19"/>
              </w:numPr>
              <w:jc w:val="left"/>
              <w:rPr>
                <w:rFonts w:ascii="Times" w:eastAsia="Batang" w:hAnsi="Times" w:cs="Times New Roman"/>
                <w:kern w:val="0"/>
                <w:sz w:val="20"/>
                <w:szCs w:val="24"/>
                <w:lang w:val="en-GB" w:eastAsia="x-none"/>
              </w:rPr>
            </w:pPr>
            <w:r w:rsidRPr="008F65A2">
              <w:rPr>
                <w:rFonts w:ascii="Times" w:eastAsia="Batang" w:hAnsi="Times" w:cs="Times New Roman"/>
                <w:kern w:val="0"/>
                <w:sz w:val="20"/>
                <w:szCs w:val="24"/>
                <w:lang w:val="en-GB" w:eastAsia="x-none"/>
              </w:rPr>
              <w:t>20ms PRACH configuration periodicity for WUS and/or initial access RACH and company to report RACH configuration index in 38.211 Table 6.3.3.2-3</w:t>
            </w:r>
          </w:p>
          <w:p w14:paraId="0E67D52E" w14:textId="77777777" w:rsidR="00427913" w:rsidRPr="008F65A2" w:rsidRDefault="00427913" w:rsidP="008F65A2">
            <w:pPr>
              <w:widowControl/>
              <w:numPr>
                <w:ilvl w:val="1"/>
                <w:numId w:val="19"/>
              </w:numPr>
              <w:jc w:val="left"/>
              <w:rPr>
                <w:rFonts w:ascii="Times" w:eastAsia="Batang" w:hAnsi="Times" w:cs="Times New Roman"/>
                <w:kern w:val="0"/>
                <w:sz w:val="20"/>
                <w:szCs w:val="24"/>
                <w:lang w:val="en-GB" w:eastAsia="x-none"/>
              </w:rPr>
            </w:pPr>
            <w:r w:rsidRPr="008F65A2">
              <w:rPr>
                <w:rFonts w:ascii="Times" w:eastAsia="Batang" w:hAnsi="Times" w:cs="Times New Roman"/>
                <w:kern w:val="0"/>
                <w:sz w:val="20"/>
                <w:szCs w:val="24"/>
                <w:lang w:val="en-GB" w:eastAsia="x-none"/>
              </w:rPr>
              <w:t>Same SSB/CORESET0 multiplexing pattern and same SIB1 PDSCH time domain resource allocation as the Non-NES cell</w:t>
            </w:r>
          </w:p>
          <w:p w14:paraId="406A0FD1" w14:textId="77777777" w:rsidR="00427913" w:rsidRPr="008F65A2" w:rsidRDefault="00427913" w:rsidP="008F65A2">
            <w:pPr>
              <w:widowControl/>
              <w:numPr>
                <w:ilvl w:val="1"/>
                <w:numId w:val="19"/>
              </w:numPr>
              <w:jc w:val="left"/>
              <w:rPr>
                <w:rFonts w:ascii="Times" w:eastAsia="Batang" w:hAnsi="Times" w:cs="Times New Roman"/>
                <w:kern w:val="0"/>
                <w:sz w:val="20"/>
                <w:szCs w:val="24"/>
                <w:lang w:val="en-GB" w:eastAsia="x-none"/>
              </w:rPr>
            </w:pPr>
            <w:r w:rsidRPr="008F65A2">
              <w:rPr>
                <w:rFonts w:ascii="Times" w:eastAsia="Batang" w:hAnsi="Times" w:cs="Times New Roman"/>
                <w:kern w:val="0"/>
                <w:sz w:val="20"/>
                <w:szCs w:val="24"/>
                <w:lang w:val="en-GB" w:eastAsia="x-none"/>
              </w:rPr>
              <w:t>Same traffic model as the Non-NES cell</w:t>
            </w:r>
          </w:p>
          <w:p w14:paraId="3FED910E" w14:textId="77777777" w:rsidR="00427913" w:rsidRPr="00427913" w:rsidRDefault="00427913" w:rsidP="008F65A2">
            <w:pPr>
              <w:widowControl/>
              <w:numPr>
                <w:ilvl w:val="1"/>
                <w:numId w:val="19"/>
              </w:numPr>
              <w:jc w:val="left"/>
              <w:rPr>
                <w:rFonts w:ascii="Times New Roman" w:eastAsia="PMingLiU" w:hAnsi="Times New Roman" w:cs="宋体"/>
                <w:kern w:val="0"/>
                <w:sz w:val="20"/>
                <w:szCs w:val="20"/>
                <w:lang w:eastAsia="zh-TW"/>
              </w:rPr>
            </w:pPr>
            <w:r w:rsidRPr="008F65A2">
              <w:rPr>
                <w:rFonts w:ascii="Times" w:eastAsia="Batang" w:hAnsi="Times" w:cs="Times New Roman"/>
                <w:kern w:val="0"/>
                <w:sz w:val="20"/>
                <w:szCs w:val="24"/>
                <w:lang w:val="en-GB" w:eastAsia="x-none"/>
              </w:rPr>
              <w:t>Companies to report the assumption of WUS configuration provision or UL WUS monitoring or on-demand SIB1 transmission on Cell A if Case 2 (Option 1+B+X) or Case 3 (Option 2+B+Y) is considered</w:t>
            </w:r>
          </w:p>
        </w:tc>
      </w:tr>
    </w:tbl>
    <w:p w14:paraId="71DD8837" w14:textId="5DFA1CD6" w:rsidR="005559C0" w:rsidRPr="005559C0" w:rsidRDefault="005559C0" w:rsidP="005559C0">
      <w:pPr>
        <w:widowControl/>
        <w:snapToGrid w:val="0"/>
        <w:spacing w:beforeLines="50" w:before="120" w:line="288" w:lineRule="auto"/>
        <w:rPr>
          <w:rFonts w:ascii="Times New Roman" w:eastAsia="宋体" w:hAnsi="Times New Roman" w:cs="Times New Roman"/>
          <w:kern w:val="0"/>
          <w:szCs w:val="21"/>
        </w:rPr>
      </w:pPr>
      <w:r w:rsidRPr="00427913">
        <w:rPr>
          <w:rFonts w:ascii="Times New Roman" w:eastAsia="宋体" w:hAnsi="Times New Roman" w:cs="Times New Roman"/>
          <w:kern w:val="0"/>
          <w:szCs w:val="21"/>
        </w:rPr>
        <w:lastRenderedPageBreak/>
        <w:t xml:space="preserve">On the basis of this, we evaluate the NES gain on on-demand SIB1 for Case 1, Case 2 and Case 3. Note that the </w:t>
      </w:r>
      <w:r w:rsidRPr="00427913">
        <w:rPr>
          <w:rFonts w:ascii="Times New Roman" w:eastAsia="宋体" w:hAnsi="Times New Roman" w:cs="Times New Roman" w:hint="eastAsia"/>
          <w:kern w:val="0"/>
          <w:szCs w:val="21"/>
        </w:rPr>
        <w:t>basic</w:t>
      </w:r>
      <w:r w:rsidRPr="00427913">
        <w:rPr>
          <w:rFonts w:ascii="Times New Roman" w:eastAsia="宋体" w:hAnsi="Times New Roman" w:cs="Times New Roman"/>
          <w:kern w:val="0"/>
          <w:szCs w:val="21"/>
        </w:rPr>
        <w:t xml:space="preserve"> parameters for the evaluation result come from the above agreement while other parameters come from the SLS parameter settings in</w:t>
      </w:r>
      <w:r w:rsidR="00CB46ED">
        <w:rPr>
          <w:rFonts w:ascii="Times New Roman" w:eastAsia="宋体" w:hAnsi="Times New Roman" w:cs="Times New Roman"/>
          <w:kern w:val="0"/>
          <w:szCs w:val="21"/>
        </w:rPr>
        <w:t xml:space="preserve"> </w:t>
      </w:r>
      <w:r w:rsidR="00A64E1B">
        <w:rPr>
          <w:rFonts w:ascii="Times New Roman" w:eastAsia="宋体" w:hAnsi="Times New Roman" w:cs="Times New Roman"/>
          <w:kern w:val="0"/>
          <w:szCs w:val="21"/>
        </w:rPr>
        <w:t>[9]</w:t>
      </w:r>
      <w:r w:rsidRPr="00427913">
        <w:rPr>
          <w:rFonts w:ascii="Times New Roman" w:eastAsia="宋体" w:hAnsi="Times New Roman" w:cs="Times New Roman"/>
          <w:kern w:val="0"/>
          <w:szCs w:val="21"/>
        </w:rPr>
        <w:t xml:space="preserve">. </w:t>
      </w:r>
      <w:r w:rsidRPr="00427913">
        <w:rPr>
          <w:rFonts w:ascii="Times New Roman" w:eastAsia="宋体" w:hAnsi="Times New Roman" w:cs="Times New Roman"/>
          <w:kern w:val="0"/>
          <w:szCs w:val="21"/>
        </w:rPr>
        <w:fldChar w:fldCharType="begin"/>
      </w:r>
      <w:r w:rsidRPr="00427913">
        <w:rPr>
          <w:rFonts w:ascii="Times New Roman" w:eastAsia="宋体" w:hAnsi="Times New Roman" w:cs="Times New Roman"/>
          <w:kern w:val="0"/>
          <w:szCs w:val="21"/>
        </w:rPr>
        <w:instrText xml:space="preserve"> REF _Ref165825856 \h  \* MERGEFORMAT </w:instrText>
      </w:r>
      <w:r w:rsidRPr="00427913">
        <w:rPr>
          <w:rFonts w:ascii="Times New Roman" w:eastAsia="宋体" w:hAnsi="Times New Roman" w:cs="Times New Roman"/>
          <w:kern w:val="0"/>
          <w:szCs w:val="21"/>
        </w:rPr>
      </w:r>
      <w:r w:rsidRPr="00427913">
        <w:rPr>
          <w:rFonts w:ascii="Times New Roman" w:eastAsia="宋体" w:hAnsi="Times New Roman" w:cs="Times New Roman"/>
          <w:kern w:val="0"/>
          <w:szCs w:val="21"/>
        </w:rPr>
        <w:fldChar w:fldCharType="separate"/>
      </w:r>
      <w:r w:rsidRPr="00427913">
        <w:rPr>
          <w:rFonts w:ascii="Times New Roman" w:eastAsia="宋体" w:hAnsi="Times New Roman" w:cs="Times New Roman"/>
          <w:kern w:val="0"/>
          <w:szCs w:val="21"/>
        </w:rPr>
        <w:t xml:space="preserve">Figure </w:t>
      </w:r>
      <w:r w:rsidRPr="00427913">
        <w:rPr>
          <w:rFonts w:ascii="Times New Roman" w:eastAsia="宋体" w:hAnsi="Times New Roman" w:cs="Times New Roman"/>
          <w:noProof/>
          <w:kern w:val="0"/>
          <w:szCs w:val="21"/>
        </w:rPr>
        <w:t>1</w:t>
      </w:r>
      <w:r w:rsidRPr="00427913">
        <w:rPr>
          <w:rFonts w:ascii="Times New Roman" w:eastAsia="宋体" w:hAnsi="Times New Roman" w:cs="Times New Roman"/>
          <w:kern w:val="0"/>
          <w:szCs w:val="21"/>
        </w:rPr>
        <w:fldChar w:fldCharType="end"/>
      </w:r>
      <w:r w:rsidRPr="00427913">
        <w:rPr>
          <w:rFonts w:ascii="Times New Roman" w:eastAsia="宋体" w:hAnsi="Times New Roman" w:cs="Times New Roman"/>
          <w:kern w:val="0"/>
          <w:szCs w:val="21"/>
        </w:rPr>
        <w:t xml:space="preserve"> and </w:t>
      </w:r>
      <w:r w:rsidRPr="00427913">
        <w:rPr>
          <w:rFonts w:ascii="Times New Roman" w:eastAsia="宋体" w:hAnsi="Times New Roman" w:cs="Times New Roman"/>
          <w:kern w:val="0"/>
          <w:szCs w:val="21"/>
        </w:rPr>
        <w:fldChar w:fldCharType="begin"/>
      </w:r>
      <w:r w:rsidRPr="00427913">
        <w:rPr>
          <w:rFonts w:ascii="Times New Roman" w:eastAsia="宋体" w:hAnsi="Times New Roman" w:cs="Times New Roman"/>
          <w:kern w:val="0"/>
          <w:szCs w:val="21"/>
        </w:rPr>
        <w:instrText xml:space="preserve"> REF _Ref165825861 \h  \* MERGEFORMAT </w:instrText>
      </w:r>
      <w:r w:rsidRPr="00427913">
        <w:rPr>
          <w:rFonts w:ascii="Times New Roman" w:eastAsia="宋体" w:hAnsi="Times New Roman" w:cs="Times New Roman"/>
          <w:kern w:val="0"/>
          <w:szCs w:val="21"/>
        </w:rPr>
      </w:r>
      <w:r w:rsidRPr="00427913">
        <w:rPr>
          <w:rFonts w:ascii="Times New Roman" w:eastAsia="宋体" w:hAnsi="Times New Roman" w:cs="Times New Roman"/>
          <w:kern w:val="0"/>
          <w:szCs w:val="21"/>
        </w:rPr>
        <w:fldChar w:fldCharType="separate"/>
      </w:r>
      <w:r w:rsidRPr="00427913">
        <w:rPr>
          <w:rFonts w:ascii="Times New Roman" w:eastAsia="宋体" w:hAnsi="Times New Roman" w:cs="Times New Roman"/>
          <w:kern w:val="0"/>
          <w:szCs w:val="21"/>
        </w:rPr>
        <w:t xml:space="preserve">Figure </w:t>
      </w:r>
      <w:r w:rsidRPr="00427913">
        <w:rPr>
          <w:rFonts w:ascii="Times New Roman" w:eastAsia="宋体" w:hAnsi="Times New Roman" w:cs="Times New Roman"/>
          <w:noProof/>
          <w:kern w:val="0"/>
          <w:szCs w:val="21"/>
        </w:rPr>
        <w:t>2</w:t>
      </w:r>
      <w:r w:rsidRPr="00427913">
        <w:rPr>
          <w:rFonts w:ascii="Times New Roman" w:eastAsia="宋体" w:hAnsi="Times New Roman" w:cs="Times New Roman"/>
          <w:kern w:val="0"/>
          <w:szCs w:val="21"/>
        </w:rPr>
        <w:fldChar w:fldCharType="end"/>
      </w:r>
      <w:r w:rsidRPr="00427913">
        <w:rPr>
          <w:rFonts w:ascii="Times New Roman" w:eastAsia="宋体" w:hAnsi="Times New Roman" w:cs="Times New Roman"/>
          <w:kern w:val="0"/>
          <w:szCs w:val="21"/>
        </w:rPr>
        <w:t xml:space="preserve"> show an example for common signal transmission pattern for the baseline in TDD and FDD </w:t>
      </w:r>
      <w:r w:rsidRPr="00427913">
        <w:rPr>
          <w:rFonts w:ascii="Times New Roman" w:eastAsia="宋体" w:hAnsi="Times New Roman" w:cs="Times New Roman" w:hint="eastAsia"/>
          <w:kern w:val="0"/>
          <w:szCs w:val="21"/>
        </w:rPr>
        <w:t>structure</w:t>
      </w:r>
      <w:r w:rsidRPr="00427913">
        <w:rPr>
          <w:rFonts w:ascii="Times New Roman" w:eastAsia="宋体" w:hAnsi="Times New Roman" w:cs="Times New Roman"/>
          <w:kern w:val="0"/>
          <w:szCs w:val="21"/>
        </w:rPr>
        <w:t>, respectively.</w:t>
      </w:r>
    </w:p>
    <w:p w14:paraId="56A5B455" w14:textId="77777777" w:rsidR="00D10CAA" w:rsidRPr="00427913" w:rsidRDefault="00D10CAA" w:rsidP="00D10CAA">
      <w:pPr>
        <w:widowControl/>
        <w:snapToGrid w:val="0"/>
        <w:spacing w:beforeLines="50" w:before="120" w:line="288" w:lineRule="auto"/>
        <w:jc w:val="center"/>
        <w:rPr>
          <w:rFonts w:ascii="Times New Roman" w:eastAsia="宋体" w:hAnsi="Times New Roman" w:cs="Times New Roman"/>
          <w:kern w:val="0"/>
          <w:szCs w:val="21"/>
        </w:rPr>
      </w:pPr>
      <w:r w:rsidRPr="00427913">
        <w:rPr>
          <w:rFonts w:ascii="Times New Roman" w:eastAsia="宋体" w:hAnsi="Times New Roman" w:cs="Times New Roman"/>
          <w:noProof/>
          <w:kern w:val="0"/>
          <w:sz w:val="20"/>
          <w:szCs w:val="20"/>
        </w:rPr>
        <w:drawing>
          <wp:inline distT="0" distB="0" distL="0" distR="0" wp14:anchorId="6978DD58" wp14:editId="59A16732">
            <wp:extent cx="5678004" cy="156754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34144" cy="1610649"/>
                    </a:xfrm>
                    <a:prstGeom prst="rect">
                      <a:avLst/>
                    </a:prstGeom>
                  </pic:spPr>
                </pic:pic>
              </a:graphicData>
            </a:graphic>
          </wp:inline>
        </w:drawing>
      </w:r>
    </w:p>
    <w:p w14:paraId="2E040AFB" w14:textId="77777777" w:rsidR="00D10CAA" w:rsidRPr="00427913" w:rsidRDefault="00D10CAA" w:rsidP="00D10CAA">
      <w:pPr>
        <w:widowControl/>
        <w:spacing w:beforeLines="50" w:before="120" w:afterLines="50" w:after="120"/>
        <w:jc w:val="center"/>
        <w:rPr>
          <w:rFonts w:ascii="Times New Roman" w:eastAsia="Times New Roman" w:hAnsi="Times New Roman" w:cs="Times New Roman"/>
          <w:kern w:val="0"/>
          <w:sz w:val="20"/>
          <w:szCs w:val="20"/>
        </w:rPr>
      </w:pPr>
      <w:bookmarkStart w:id="6" w:name="_Ref165825856"/>
      <w:bookmarkStart w:id="7" w:name="OLE_LINK9"/>
      <w:r w:rsidRPr="00427913">
        <w:rPr>
          <w:rFonts w:ascii="Times New Roman" w:eastAsia="Times New Roman" w:hAnsi="Times New Roman" w:cs="Times New Roman"/>
          <w:kern w:val="0"/>
          <w:sz w:val="20"/>
          <w:szCs w:val="20"/>
        </w:rPr>
        <w:t xml:space="preserve">Figure </w:t>
      </w:r>
      <w:r w:rsidRPr="00427913">
        <w:rPr>
          <w:rFonts w:ascii="Times New Roman" w:eastAsia="Times New Roman" w:hAnsi="Times New Roman" w:cs="Times New Roman"/>
          <w:kern w:val="0"/>
          <w:sz w:val="20"/>
          <w:szCs w:val="20"/>
        </w:rPr>
        <w:fldChar w:fldCharType="begin"/>
      </w:r>
      <w:r w:rsidRPr="00427913">
        <w:rPr>
          <w:rFonts w:ascii="Times New Roman" w:eastAsia="Times New Roman" w:hAnsi="Times New Roman" w:cs="Times New Roman"/>
          <w:kern w:val="0"/>
          <w:sz w:val="20"/>
          <w:szCs w:val="20"/>
        </w:rPr>
        <w:instrText xml:space="preserve"> SEQ Figure \* ARABIC </w:instrText>
      </w:r>
      <w:r w:rsidRPr="00427913">
        <w:rPr>
          <w:rFonts w:ascii="Times New Roman" w:eastAsia="Times New Roman" w:hAnsi="Times New Roman" w:cs="Times New Roman"/>
          <w:kern w:val="0"/>
          <w:sz w:val="20"/>
          <w:szCs w:val="20"/>
        </w:rPr>
        <w:fldChar w:fldCharType="separate"/>
      </w:r>
      <w:r w:rsidRPr="00427913">
        <w:rPr>
          <w:rFonts w:ascii="Times New Roman" w:eastAsia="Times New Roman" w:hAnsi="Times New Roman" w:cs="Times New Roman"/>
          <w:noProof/>
          <w:kern w:val="0"/>
          <w:sz w:val="20"/>
          <w:szCs w:val="20"/>
        </w:rPr>
        <w:t>1</w:t>
      </w:r>
      <w:r w:rsidRPr="00427913">
        <w:rPr>
          <w:rFonts w:ascii="Times New Roman" w:eastAsia="Times New Roman" w:hAnsi="Times New Roman" w:cs="Times New Roman"/>
          <w:kern w:val="0"/>
          <w:sz w:val="20"/>
          <w:szCs w:val="20"/>
        </w:rPr>
        <w:fldChar w:fldCharType="end"/>
      </w:r>
      <w:bookmarkEnd w:id="6"/>
      <w:r w:rsidRPr="00427913">
        <w:rPr>
          <w:rFonts w:ascii="Times New Roman" w:eastAsia="Times New Roman" w:hAnsi="Times New Roman" w:cs="Times New Roman"/>
          <w:kern w:val="0"/>
          <w:sz w:val="20"/>
          <w:szCs w:val="20"/>
        </w:rPr>
        <w:t>. An example for common signal transmission pattern</w:t>
      </w:r>
      <w:r w:rsidRPr="00427913">
        <w:rPr>
          <w:rFonts w:ascii="Times New Roman" w:eastAsia="Times New Roman" w:hAnsi="Times New Roman" w:cs="Times New Roman"/>
          <w:b/>
          <w:kern w:val="0"/>
          <w:sz w:val="20"/>
          <w:szCs w:val="20"/>
        </w:rPr>
        <w:t xml:space="preserve"> </w:t>
      </w:r>
      <w:r w:rsidRPr="00427913">
        <w:rPr>
          <w:rFonts w:ascii="Times New Roman" w:eastAsia="Times New Roman" w:hAnsi="Times New Roman" w:cs="Times New Roman"/>
          <w:kern w:val="0"/>
          <w:sz w:val="20"/>
          <w:szCs w:val="20"/>
        </w:rPr>
        <w:t>for baseline in TDD structure</w:t>
      </w:r>
    </w:p>
    <w:bookmarkEnd w:id="7"/>
    <w:p w14:paraId="6C25FA73" w14:textId="77777777" w:rsidR="00D10CAA" w:rsidRPr="00427913" w:rsidRDefault="00D10CAA" w:rsidP="00D10CAA">
      <w:pPr>
        <w:jc w:val="center"/>
        <w:rPr>
          <w:rFonts w:ascii="Times New Roman" w:eastAsia="宋体" w:hAnsi="Times New Roman" w:cs="Times New Roman"/>
          <w:kern w:val="0"/>
          <w:sz w:val="20"/>
          <w:szCs w:val="20"/>
        </w:rPr>
      </w:pPr>
      <w:r w:rsidRPr="00427913">
        <w:rPr>
          <w:rFonts w:ascii="Times New Roman" w:eastAsia="宋体" w:hAnsi="Times New Roman" w:cs="Times New Roman"/>
          <w:noProof/>
          <w:kern w:val="0"/>
          <w:sz w:val="20"/>
          <w:szCs w:val="20"/>
        </w:rPr>
        <w:drawing>
          <wp:inline distT="0" distB="0" distL="0" distR="0" wp14:anchorId="3F75BBD4" wp14:editId="1A2C0EA6">
            <wp:extent cx="5663787" cy="138093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3969" b="2732"/>
                    <a:stretch/>
                  </pic:blipFill>
                  <pic:spPr bwMode="auto">
                    <a:xfrm>
                      <a:off x="0" y="0"/>
                      <a:ext cx="5894201" cy="1437110"/>
                    </a:xfrm>
                    <a:prstGeom prst="rect">
                      <a:avLst/>
                    </a:prstGeom>
                    <a:ln>
                      <a:noFill/>
                    </a:ln>
                    <a:extLst>
                      <a:ext uri="{53640926-AAD7-44D8-BBD7-CCE9431645EC}">
                        <a14:shadowObscured xmlns:a14="http://schemas.microsoft.com/office/drawing/2010/main"/>
                      </a:ext>
                    </a:extLst>
                  </pic:spPr>
                </pic:pic>
              </a:graphicData>
            </a:graphic>
          </wp:inline>
        </w:drawing>
      </w:r>
    </w:p>
    <w:p w14:paraId="0806019F" w14:textId="77777777" w:rsidR="00D10CAA" w:rsidRPr="00D10CAA" w:rsidRDefault="00D10CAA" w:rsidP="00D10CAA">
      <w:pPr>
        <w:widowControl/>
        <w:spacing w:beforeLines="50" w:before="120" w:afterLines="50" w:after="120"/>
        <w:jc w:val="center"/>
        <w:rPr>
          <w:rFonts w:ascii="Times New Roman" w:hAnsi="Times New Roman" w:cs="Times New Roman"/>
          <w:kern w:val="0"/>
          <w:sz w:val="20"/>
          <w:szCs w:val="20"/>
        </w:rPr>
      </w:pPr>
      <w:bookmarkStart w:id="8" w:name="_Ref165825861"/>
      <w:r w:rsidRPr="00427913">
        <w:rPr>
          <w:rFonts w:ascii="Times New Roman" w:eastAsia="Times New Roman" w:hAnsi="Times New Roman" w:cs="Times New Roman"/>
          <w:kern w:val="0"/>
          <w:sz w:val="20"/>
          <w:szCs w:val="20"/>
        </w:rPr>
        <w:t xml:space="preserve">Figure </w:t>
      </w:r>
      <w:r w:rsidRPr="00427913">
        <w:rPr>
          <w:rFonts w:ascii="Times New Roman" w:eastAsia="Times New Roman" w:hAnsi="Times New Roman" w:cs="Times New Roman"/>
          <w:kern w:val="0"/>
          <w:sz w:val="20"/>
          <w:szCs w:val="20"/>
        </w:rPr>
        <w:fldChar w:fldCharType="begin"/>
      </w:r>
      <w:r w:rsidRPr="00427913">
        <w:rPr>
          <w:rFonts w:ascii="Times New Roman" w:eastAsia="Times New Roman" w:hAnsi="Times New Roman" w:cs="Times New Roman"/>
          <w:kern w:val="0"/>
          <w:sz w:val="20"/>
          <w:szCs w:val="20"/>
        </w:rPr>
        <w:instrText xml:space="preserve"> SEQ Figure \* ARABIC </w:instrText>
      </w:r>
      <w:r w:rsidRPr="00427913">
        <w:rPr>
          <w:rFonts w:ascii="Times New Roman" w:eastAsia="Times New Roman" w:hAnsi="Times New Roman" w:cs="Times New Roman"/>
          <w:kern w:val="0"/>
          <w:sz w:val="20"/>
          <w:szCs w:val="20"/>
        </w:rPr>
        <w:fldChar w:fldCharType="separate"/>
      </w:r>
      <w:r w:rsidRPr="00427913">
        <w:rPr>
          <w:rFonts w:ascii="Times New Roman" w:eastAsia="Times New Roman" w:hAnsi="Times New Roman" w:cs="Times New Roman"/>
          <w:kern w:val="0"/>
          <w:sz w:val="20"/>
          <w:szCs w:val="20"/>
        </w:rPr>
        <w:t>2</w:t>
      </w:r>
      <w:r w:rsidRPr="00427913">
        <w:rPr>
          <w:rFonts w:ascii="Times New Roman" w:eastAsia="Times New Roman" w:hAnsi="Times New Roman" w:cs="Times New Roman"/>
          <w:kern w:val="0"/>
          <w:sz w:val="20"/>
          <w:szCs w:val="20"/>
        </w:rPr>
        <w:fldChar w:fldCharType="end"/>
      </w:r>
      <w:bookmarkEnd w:id="8"/>
      <w:r w:rsidRPr="00427913">
        <w:rPr>
          <w:rFonts w:ascii="Times New Roman" w:eastAsia="Times New Roman" w:hAnsi="Times New Roman" w:cs="Times New Roman"/>
          <w:kern w:val="0"/>
          <w:sz w:val="20"/>
          <w:szCs w:val="20"/>
        </w:rPr>
        <w:t>. An example for common signal transmission pattern for baseline in FDD structure</w:t>
      </w:r>
    </w:p>
    <w:p w14:paraId="0A3812B6" w14:textId="77777777" w:rsidR="00427913" w:rsidRPr="00D10CAA" w:rsidRDefault="00427913" w:rsidP="00427913">
      <w:pPr>
        <w:widowControl/>
        <w:snapToGrid w:val="0"/>
        <w:spacing w:beforeLines="50" w:before="120" w:line="288" w:lineRule="auto"/>
        <w:rPr>
          <w:rFonts w:ascii="Times New Roman" w:eastAsia="宋体" w:hAnsi="Times New Roman" w:cs="Times New Roman"/>
          <w:kern w:val="0"/>
          <w:szCs w:val="21"/>
        </w:rPr>
      </w:pPr>
    </w:p>
    <w:p w14:paraId="2432786E" w14:textId="77777777" w:rsidR="00427913" w:rsidRPr="00427913" w:rsidRDefault="00427913" w:rsidP="00427913">
      <w:pPr>
        <w:widowControl/>
        <w:numPr>
          <w:ilvl w:val="0"/>
          <w:numId w:val="21"/>
        </w:numPr>
        <w:spacing w:beforeLines="50" w:before="120" w:line="288" w:lineRule="auto"/>
        <w:jc w:val="left"/>
        <w:outlineLvl w:val="1"/>
        <w:rPr>
          <w:rFonts w:ascii="Times New Roman" w:eastAsia="宋体" w:hAnsi="Times New Roman" w:cs="Times New Roman"/>
          <w:b/>
          <w:bCs/>
          <w:vanish/>
          <w:kern w:val="0"/>
          <w:sz w:val="28"/>
          <w:szCs w:val="20"/>
        </w:rPr>
      </w:pPr>
      <w:bookmarkStart w:id="9" w:name="OLE_LINK7"/>
      <w:bookmarkStart w:id="10" w:name="OLE_LINK8"/>
    </w:p>
    <w:p w14:paraId="3F42E329" w14:textId="77777777" w:rsidR="00427913" w:rsidRPr="00427913" w:rsidRDefault="00427913" w:rsidP="00427913">
      <w:pPr>
        <w:widowControl/>
        <w:numPr>
          <w:ilvl w:val="0"/>
          <w:numId w:val="21"/>
        </w:numPr>
        <w:spacing w:beforeLines="50" w:before="120" w:line="288" w:lineRule="auto"/>
        <w:jc w:val="left"/>
        <w:outlineLvl w:val="1"/>
        <w:rPr>
          <w:rFonts w:ascii="Times New Roman" w:eastAsia="宋体" w:hAnsi="Times New Roman" w:cs="Times New Roman"/>
          <w:b/>
          <w:bCs/>
          <w:vanish/>
          <w:kern w:val="0"/>
          <w:sz w:val="28"/>
          <w:szCs w:val="20"/>
        </w:rPr>
      </w:pPr>
    </w:p>
    <w:p w14:paraId="04117583" w14:textId="77777777" w:rsidR="00427913" w:rsidRPr="00427913" w:rsidRDefault="00427913" w:rsidP="00427913">
      <w:pPr>
        <w:widowControl/>
        <w:numPr>
          <w:ilvl w:val="0"/>
          <w:numId w:val="21"/>
        </w:numPr>
        <w:spacing w:beforeLines="50" w:before="120" w:line="288" w:lineRule="auto"/>
        <w:jc w:val="left"/>
        <w:outlineLvl w:val="1"/>
        <w:rPr>
          <w:rFonts w:ascii="Times New Roman" w:eastAsia="宋体" w:hAnsi="Times New Roman" w:cs="Times New Roman"/>
          <w:b/>
          <w:bCs/>
          <w:vanish/>
          <w:kern w:val="0"/>
          <w:sz w:val="28"/>
          <w:szCs w:val="20"/>
        </w:rPr>
      </w:pPr>
    </w:p>
    <w:p w14:paraId="2CD5DF5C" w14:textId="77777777" w:rsidR="00427913" w:rsidRPr="00427913" w:rsidRDefault="00427913" w:rsidP="00427913">
      <w:pPr>
        <w:widowControl/>
        <w:numPr>
          <w:ilvl w:val="0"/>
          <w:numId w:val="21"/>
        </w:numPr>
        <w:spacing w:beforeLines="50" w:before="120" w:line="288" w:lineRule="auto"/>
        <w:jc w:val="left"/>
        <w:outlineLvl w:val="1"/>
        <w:rPr>
          <w:rFonts w:ascii="Times New Roman" w:eastAsia="宋体" w:hAnsi="Times New Roman" w:cs="Times New Roman"/>
          <w:b/>
          <w:bCs/>
          <w:vanish/>
          <w:kern w:val="0"/>
          <w:sz w:val="28"/>
          <w:szCs w:val="20"/>
        </w:rPr>
      </w:pPr>
    </w:p>
    <w:p w14:paraId="23E68BD0" w14:textId="77777777" w:rsidR="00427913" w:rsidRPr="00427913" w:rsidRDefault="00427913" w:rsidP="00427913">
      <w:pPr>
        <w:widowControl/>
        <w:numPr>
          <w:ilvl w:val="0"/>
          <w:numId w:val="21"/>
        </w:numPr>
        <w:spacing w:beforeLines="50" w:before="120" w:line="288" w:lineRule="auto"/>
        <w:jc w:val="left"/>
        <w:outlineLvl w:val="1"/>
        <w:rPr>
          <w:rFonts w:ascii="Times New Roman" w:eastAsia="宋体" w:hAnsi="Times New Roman" w:cs="Times New Roman"/>
          <w:b/>
          <w:bCs/>
          <w:vanish/>
          <w:kern w:val="0"/>
          <w:sz w:val="28"/>
          <w:szCs w:val="20"/>
        </w:rPr>
      </w:pPr>
    </w:p>
    <w:p w14:paraId="5E8E77AA" w14:textId="77777777" w:rsidR="00427913" w:rsidRPr="00427913" w:rsidRDefault="00427913" w:rsidP="00427913">
      <w:pPr>
        <w:widowControl/>
        <w:numPr>
          <w:ilvl w:val="0"/>
          <w:numId w:val="21"/>
        </w:numPr>
        <w:spacing w:beforeLines="50" w:before="120" w:line="288" w:lineRule="auto"/>
        <w:jc w:val="left"/>
        <w:outlineLvl w:val="1"/>
        <w:rPr>
          <w:rFonts w:ascii="Times New Roman" w:eastAsia="宋体" w:hAnsi="Times New Roman" w:cs="Times New Roman"/>
          <w:b/>
          <w:bCs/>
          <w:vanish/>
          <w:kern w:val="0"/>
          <w:sz w:val="28"/>
          <w:szCs w:val="20"/>
        </w:rPr>
      </w:pPr>
    </w:p>
    <w:p w14:paraId="1A918B14" w14:textId="77777777" w:rsidR="00427913" w:rsidRPr="00427913" w:rsidRDefault="00427913" w:rsidP="00C91855">
      <w:pPr>
        <w:widowControl/>
        <w:snapToGrid w:val="0"/>
        <w:spacing w:beforeLines="50" w:before="120" w:line="288" w:lineRule="auto"/>
        <w:rPr>
          <w:rFonts w:ascii="Times New Roman" w:eastAsia="宋体" w:hAnsi="Times New Roman" w:cs="Times New Roman"/>
          <w:b/>
          <w:color w:val="000000" w:themeColor="text1"/>
          <w:kern w:val="0"/>
          <w:sz w:val="24"/>
          <w:szCs w:val="28"/>
          <w:u w:val="single"/>
        </w:rPr>
      </w:pPr>
      <w:r w:rsidRPr="00427913">
        <w:rPr>
          <w:rFonts w:ascii="Times New Roman" w:eastAsia="宋体" w:hAnsi="Times New Roman" w:cs="Times New Roman"/>
          <w:b/>
          <w:color w:val="000000" w:themeColor="text1"/>
          <w:kern w:val="0"/>
          <w:sz w:val="24"/>
          <w:szCs w:val="28"/>
          <w:u w:val="single"/>
        </w:rPr>
        <w:t>Evaluation result on NES gain for Case 1</w:t>
      </w:r>
    </w:p>
    <w:p w14:paraId="5C913B55" w14:textId="77777777" w:rsidR="00427913" w:rsidRPr="00427913" w:rsidRDefault="00427913" w:rsidP="00427913">
      <w:pPr>
        <w:widowControl/>
        <w:snapToGrid w:val="0"/>
        <w:spacing w:beforeLines="50" w:before="120" w:line="288" w:lineRule="auto"/>
        <w:rPr>
          <w:rFonts w:ascii="Times New Roman" w:eastAsia="宋体" w:hAnsi="Times New Roman" w:cs="Times New Roman"/>
          <w:kern w:val="0"/>
          <w:szCs w:val="21"/>
        </w:rPr>
      </w:pPr>
      <w:r w:rsidRPr="00427913">
        <w:rPr>
          <w:rFonts w:ascii="Times New Roman" w:eastAsia="宋体" w:hAnsi="Times New Roman" w:cs="Times New Roman"/>
          <w:kern w:val="0"/>
          <w:szCs w:val="21"/>
        </w:rPr>
        <w:t>The settings for baseline and on-demand SIB1 mode in Case 1 are shown below:</w:t>
      </w:r>
    </w:p>
    <w:p w14:paraId="4A9E0724" w14:textId="77777777" w:rsidR="00427913" w:rsidRPr="00427913" w:rsidRDefault="00427913" w:rsidP="00427913">
      <w:pPr>
        <w:widowControl/>
        <w:numPr>
          <w:ilvl w:val="0"/>
          <w:numId w:val="16"/>
        </w:numPr>
        <w:spacing w:beforeLines="50" w:before="120" w:line="288" w:lineRule="auto"/>
        <w:jc w:val="left"/>
        <w:rPr>
          <w:rFonts w:ascii="Times New Roman" w:eastAsia="宋体" w:hAnsi="Times New Roman" w:cs="Times New Roman"/>
          <w:kern w:val="0"/>
          <w:szCs w:val="20"/>
        </w:rPr>
      </w:pPr>
      <w:r w:rsidRPr="00427913">
        <w:rPr>
          <w:rFonts w:ascii="Times New Roman" w:eastAsia="宋体" w:hAnsi="Times New Roman" w:cs="Times New Roman"/>
          <w:kern w:val="0"/>
          <w:szCs w:val="20"/>
        </w:rPr>
        <w:t xml:space="preserve">Baseline: </w:t>
      </w:r>
    </w:p>
    <w:p w14:paraId="2B84D30F" w14:textId="77777777" w:rsidR="00427913" w:rsidRPr="00427913" w:rsidRDefault="00427913" w:rsidP="00427913">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rPr>
      </w:pPr>
      <w:r w:rsidRPr="00427913">
        <w:rPr>
          <w:rFonts w:ascii="Times New Roman" w:eastAsia="宋体" w:hAnsi="Times New Roman" w:cs="Times New Roman" w:hint="eastAsia"/>
          <w:kern w:val="0"/>
          <w:szCs w:val="20"/>
        </w:rPr>
        <w:t>N</w:t>
      </w:r>
      <w:r w:rsidRPr="00427913">
        <w:rPr>
          <w:rFonts w:ascii="Times New Roman" w:eastAsia="宋体" w:hAnsi="Times New Roman" w:cs="Times New Roman"/>
          <w:kern w:val="0"/>
          <w:szCs w:val="20"/>
        </w:rPr>
        <w:t>o WUS configuration is transmitted on NES Cell.</w:t>
      </w:r>
    </w:p>
    <w:p w14:paraId="21A1BE44" w14:textId="77777777" w:rsidR="00427913" w:rsidRPr="00427913" w:rsidRDefault="00427913" w:rsidP="00427913">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rPr>
      </w:pPr>
      <w:r w:rsidRPr="00427913">
        <w:rPr>
          <w:rFonts w:ascii="Times New Roman" w:eastAsia="宋体" w:hAnsi="Times New Roman" w:cs="Times New Roman" w:hint="eastAsia"/>
          <w:kern w:val="0"/>
          <w:szCs w:val="20"/>
        </w:rPr>
        <w:t>N</w:t>
      </w:r>
      <w:r w:rsidRPr="00427913">
        <w:rPr>
          <w:rFonts w:ascii="Times New Roman" w:eastAsia="宋体" w:hAnsi="Times New Roman" w:cs="Times New Roman"/>
          <w:kern w:val="0"/>
          <w:szCs w:val="20"/>
        </w:rPr>
        <w:t>o WUS is transmitted on NES cell.</w:t>
      </w:r>
    </w:p>
    <w:p w14:paraId="550D0C0C" w14:textId="77777777" w:rsidR="00427913" w:rsidRPr="00427913" w:rsidRDefault="00427913" w:rsidP="00427913">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rPr>
      </w:pPr>
      <w:r w:rsidRPr="00427913">
        <w:rPr>
          <w:rFonts w:ascii="Times New Roman" w:eastAsia="宋体" w:hAnsi="Times New Roman" w:cs="Times New Roman"/>
          <w:kern w:val="0"/>
          <w:szCs w:val="20"/>
        </w:rPr>
        <w:t>SIB1 is transmitted on NES cell periodically with all beam direction (periodicity is 20ms).</w:t>
      </w:r>
    </w:p>
    <w:p w14:paraId="7093FDED" w14:textId="77777777" w:rsidR="00427913" w:rsidRPr="00427913" w:rsidRDefault="00427913" w:rsidP="00427913">
      <w:pPr>
        <w:widowControl/>
        <w:numPr>
          <w:ilvl w:val="0"/>
          <w:numId w:val="16"/>
        </w:numPr>
        <w:spacing w:beforeLines="50" w:before="120" w:line="288" w:lineRule="auto"/>
        <w:jc w:val="left"/>
        <w:rPr>
          <w:rFonts w:ascii="Times New Roman" w:eastAsia="宋体" w:hAnsi="Times New Roman" w:cs="Times New Roman"/>
          <w:kern w:val="0"/>
          <w:szCs w:val="20"/>
        </w:rPr>
      </w:pPr>
      <w:r w:rsidRPr="00427913">
        <w:rPr>
          <w:rFonts w:ascii="Times New Roman" w:eastAsia="宋体" w:hAnsi="Times New Roman" w:cs="Times New Roman"/>
          <w:kern w:val="0"/>
          <w:szCs w:val="20"/>
        </w:rPr>
        <w:lastRenderedPageBreak/>
        <w:t xml:space="preserve">On-demand SIB1 mode: </w:t>
      </w:r>
    </w:p>
    <w:p w14:paraId="78815791" w14:textId="77777777" w:rsidR="00427913" w:rsidRPr="00427913" w:rsidRDefault="00427913" w:rsidP="00427913">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rPr>
      </w:pPr>
      <w:r w:rsidRPr="00427913">
        <w:rPr>
          <w:rFonts w:ascii="Times New Roman" w:eastAsia="宋体" w:hAnsi="Times New Roman" w:cs="Times New Roman" w:hint="eastAsia"/>
          <w:kern w:val="0"/>
          <w:szCs w:val="20"/>
        </w:rPr>
        <w:t>W</w:t>
      </w:r>
      <w:r w:rsidRPr="00427913">
        <w:rPr>
          <w:rFonts w:ascii="Times New Roman" w:eastAsia="宋体" w:hAnsi="Times New Roman" w:cs="Times New Roman"/>
          <w:kern w:val="0"/>
          <w:szCs w:val="20"/>
        </w:rPr>
        <w:t xml:space="preserve">US configuration is </w:t>
      </w:r>
      <w:r w:rsidRPr="00427913">
        <w:rPr>
          <w:rFonts w:ascii="Times New Roman" w:eastAsia="宋体" w:hAnsi="Times New Roman" w:cs="Times New Roman" w:hint="eastAsia"/>
          <w:kern w:val="0"/>
          <w:szCs w:val="20"/>
        </w:rPr>
        <w:t>bro</w:t>
      </w:r>
      <w:r w:rsidRPr="00427913">
        <w:rPr>
          <w:rFonts w:ascii="Times New Roman" w:eastAsia="宋体" w:hAnsi="Times New Roman" w:cs="Times New Roman"/>
          <w:kern w:val="0"/>
          <w:szCs w:val="20"/>
        </w:rPr>
        <w:t>adcasted on NES cell, WUS configuration is FDM transmitted with NES cell’s SIB1 transmission pattern. The frequency resource (RB number) for WUS configuration transmission and SIB1 are the same. The time duration for each WUS configuration transmission is 3 OFDM symbol.</w:t>
      </w:r>
    </w:p>
    <w:p w14:paraId="15095A3A" w14:textId="77777777" w:rsidR="00427913" w:rsidRPr="00427913" w:rsidRDefault="00427913" w:rsidP="00427913">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rPr>
      </w:pPr>
      <w:r w:rsidRPr="00427913">
        <w:rPr>
          <w:rFonts w:ascii="Times New Roman" w:eastAsia="宋体" w:hAnsi="Times New Roman" w:cs="Times New Roman"/>
          <w:kern w:val="0"/>
          <w:szCs w:val="20"/>
        </w:rPr>
        <w:t>WUS is transmitted on NES cell, UL WUS resource is FDM transmitted with legacy PRACH resource. The frequency resource (RB number) and time resource (OFDM symbol number) for WUS resource and legacy resource are the same.</w:t>
      </w:r>
    </w:p>
    <w:p w14:paraId="22D722FC" w14:textId="77777777" w:rsidR="00427913" w:rsidRPr="00427913" w:rsidRDefault="00427913" w:rsidP="00427913">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rPr>
      </w:pPr>
      <w:r w:rsidRPr="00427913">
        <w:rPr>
          <w:rFonts w:ascii="Times New Roman" w:eastAsia="宋体" w:hAnsi="Times New Roman" w:cs="Times New Roman"/>
          <w:kern w:val="0"/>
          <w:szCs w:val="20"/>
        </w:rPr>
        <w:t>SIB1 is transmitted on NES cell. The NES cell transmits SIB1 in {1, 2, 4} beams for TDD structure, and {1, 2} beams for FDD structure by demand.</w:t>
      </w:r>
    </w:p>
    <w:p w14:paraId="3265F510" w14:textId="77777777" w:rsidR="00427913" w:rsidRPr="00427913" w:rsidRDefault="00427913" w:rsidP="00427913">
      <w:pPr>
        <w:widowControl/>
        <w:numPr>
          <w:ilvl w:val="0"/>
          <w:numId w:val="16"/>
        </w:numPr>
        <w:spacing w:beforeLines="50" w:before="120" w:line="288" w:lineRule="auto"/>
        <w:jc w:val="left"/>
        <w:rPr>
          <w:rFonts w:ascii="Times New Roman" w:eastAsia="宋体" w:hAnsi="Times New Roman" w:cs="Times New Roman"/>
          <w:kern w:val="0"/>
          <w:szCs w:val="20"/>
        </w:rPr>
      </w:pPr>
      <w:r w:rsidRPr="00427913">
        <w:rPr>
          <w:rFonts w:ascii="Times New Roman" w:eastAsia="宋体" w:hAnsi="Times New Roman" w:cs="Times New Roman"/>
          <w:kern w:val="0"/>
          <w:szCs w:val="20"/>
        </w:rPr>
        <w:t>Note that the assumption for cell load is empty load.</w:t>
      </w:r>
    </w:p>
    <w:p w14:paraId="1FCBB240" w14:textId="7CFA576A" w:rsidR="00427913" w:rsidRPr="00427913" w:rsidRDefault="00427913" w:rsidP="00427913">
      <w:pPr>
        <w:widowControl/>
        <w:snapToGrid w:val="0"/>
        <w:spacing w:beforeLines="50" w:before="120" w:line="288" w:lineRule="auto"/>
        <w:rPr>
          <w:rFonts w:ascii="Times New Roman" w:eastAsia="宋体" w:hAnsi="Times New Roman" w:cs="Times New Roman"/>
          <w:kern w:val="0"/>
          <w:szCs w:val="21"/>
        </w:rPr>
      </w:pPr>
      <w:r w:rsidRPr="00427913">
        <w:rPr>
          <w:rFonts w:ascii="Times New Roman" w:eastAsia="宋体" w:hAnsi="Times New Roman" w:cs="Times New Roman"/>
          <w:kern w:val="0"/>
          <w:szCs w:val="21"/>
        </w:rPr>
        <w:t xml:space="preserve">For NES gain on NES cell, </w:t>
      </w:r>
      <w:r w:rsidRPr="00427913">
        <w:rPr>
          <w:rFonts w:ascii="Times New Roman" w:eastAsia="宋体" w:hAnsi="Times New Roman" w:cs="Times New Roman"/>
          <w:kern w:val="0"/>
          <w:szCs w:val="21"/>
        </w:rPr>
        <w:fldChar w:fldCharType="begin"/>
      </w:r>
      <w:r w:rsidRPr="00427913">
        <w:rPr>
          <w:rFonts w:ascii="Times New Roman" w:eastAsia="宋体" w:hAnsi="Times New Roman" w:cs="Times New Roman"/>
          <w:kern w:val="0"/>
          <w:szCs w:val="21"/>
        </w:rPr>
        <w:instrText xml:space="preserve"> REF _Ref173186012 \h  \* MERGEFORMAT </w:instrText>
      </w:r>
      <w:r w:rsidRPr="00427913">
        <w:rPr>
          <w:rFonts w:ascii="Times New Roman" w:eastAsia="宋体" w:hAnsi="Times New Roman" w:cs="Times New Roman"/>
          <w:kern w:val="0"/>
          <w:szCs w:val="21"/>
        </w:rPr>
      </w:r>
      <w:r w:rsidRPr="00427913">
        <w:rPr>
          <w:rFonts w:ascii="Times New Roman" w:eastAsia="宋体" w:hAnsi="Times New Roman" w:cs="Times New Roman"/>
          <w:kern w:val="0"/>
          <w:szCs w:val="21"/>
        </w:rPr>
        <w:fldChar w:fldCharType="separate"/>
      </w:r>
      <w:r w:rsidRPr="00427913">
        <w:rPr>
          <w:rFonts w:ascii="Times New Roman" w:eastAsia="宋体" w:hAnsi="Times New Roman" w:cs="Times New Roman"/>
          <w:kern w:val="0"/>
          <w:szCs w:val="21"/>
        </w:rPr>
        <w:t xml:space="preserve">Figure </w:t>
      </w:r>
      <w:r w:rsidRPr="00427913">
        <w:rPr>
          <w:rFonts w:ascii="Times New Roman" w:eastAsia="宋体" w:hAnsi="Times New Roman" w:cs="Times New Roman"/>
          <w:noProof/>
          <w:kern w:val="0"/>
          <w:szCs w:val="21"/>
        </w:rPr>
        <w:t>3</w:t>
      </w:r>
      <w:r w:rsidRPr="00427913">
        <w:rPr>
          <w:rFonts w:ascii="Times New Roman" w:eastAsia="宋体" w:hAnsi="Times New Roman" w:cs="Times New Roman"/>
          <w:kern w:val="0"/>
          <w:szCs w:val="21"/>
        </w:rPr>
        <w:fldChar w:fldCharType="end"/>
      </w:r>
      <w:r w:rsidRPr="00427913">
        <w:rPr>
          <w:rFonts w:ascii="Times New Roman" w:eastAsia="宋体" w:hAnsi="Times New Roman" w:cs="Times New Roman"/>
          <w:kern w:val="0"/>
          <w:szCs w:val="21"/>
        </w:rPr>
        <w:t xml:space="preserve"> shows the evaluation results for different BS type in </w:t>
      </w:r>
      <w:r w:rsidR="00A64E1B">
        <w:rPr>
          <w:rFonts w:ascii="Times New Roman" w:eastAsia="宋体" w:hAnsi="Times New Roman" w:cs="Times New Roman"/>
          <w:kern w:val="0"/>
          <w:szCs w:val="21"/>
        </w:rPr>
        <w:t>[9]</w:t>
      </w:r>
      <w:r w:rsidRPr="00427913">
        <w:rPr>
          <w:rFonts w:ascii="Times New Roman" w:eastAsia="宋体" w:hAnsi="Times New Roman" w:cs="Times New Roman"/>
          <w:kern w:val="0"/>
          <w:szCs w:val="21"/>
        </w:rPr>
        <w:t>. It can be observed that:</w:t>
      </w:r>
    </w:p>
    <w:p w14:paraId="64820715" w14:textId="77777777" w:rsidR="00427913" w:rsidRPr="00427913" w:rsidRDefault="00427913" w:rsidP="00427913">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rPr>
      </w:pPr>
      <w:r w:rsidRPr="00427913">
        <w:rPr>
          <w:rFonts w:ascii="Times New Roman" w:eastAsia="宋体" w:hAnsi="Times New Roman" w:cs="Times New Roman"/>
          <w:kern w:val="0"/>
          <w:szCs w:val="20"/>
        </w:rPr>
        <w:t xml:space="preserve">2.7%~16.4% NES gain can be obtained for Cat 1 BS, TDD structure under various SIB1 request rates. </w:t>
      </w:r>
    </w:p>
    <w:p w14:paraId="6B56958E" w14:textId="77777777" w:rsidR="00427913" w:rsidRPr="00427913" w:rsidRDefault="00427913" w:rsidP="00427913">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rPr>
      </w:pPr>
      <w:r w:rsidRPr="00427913">
        <w:rPr>
          <w:rFonts w:ascii="Times New Roman" w:eastAsia="宋体" w:hAnsi="Times New Roman" w:cs="Times New Roman"/>
          <w:kern w:val="0"/>
          <w:szCs w:val="20"/>
        </w:rPr>
        <w:t xml:space="preserve">2.6%~15.1% NES gain can be obtained for Cat 1 BS, FDD structure under various SIB1 request rates. </w:t>
      </w:r>
    </w:p>
    <w:p w14:paraId="73B45C1F" w14:textId="77777777" w:rsidR="00427913" w:rsidRPr="00427913" w:rsidRDefault="00427913" w:rsidP="00427913">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rPr>
      </w:pPr>
      <w:r w:rsidRPr="00427913">
        <w:rPr>
          <w:rFonts w:ascii="Times New Roman" w:eastAsia="宋体" w:hAnsi="Times New Roman" w:cs="Times New Roman"/>
          <w:kern w:val="0"/>
          <w:szCs w:val="20"/>
        </w:rPr>
        <w:t xml:space="preserve">2.4%~11.3% NES gain can be obtained for Cat 2 BS, TDD structure under various SIB1 request rates. </w:t>
      </w:r>
    </w:p>
    <w:p w14:paraId="693F150F" w14:textId="77777777" w:rsidR="00427913" w:rsidRPr="00427913" w:rsidRDefault="00427913" w:rsidP="00427913">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rPr>
      </w:pPr>
      <w:r w:rsidRPr="00427913">
        <w:rPr>
          <w:rFonts w:ascii="Times New Roman" w:eastAsia="宋体" w:hAnsi="Times New Roman" w:cs="Times New Roman"/>
          <w:kern w:val="0"/>
          <w:szCs w:val="20"/>
        </w:rPr>
        <w:t xml:space="preserve">2.2%~9.3% NES gain can be obtained for Cat 2 BS, FDD structure under various SIB1 request rates. </w:t>
      </w:r>
    </w:p>
    <w:p w14:paraId="103DD8EF" w14:textId="4C25B97A" w:rsidR="00427913" w:rsidRPr="00D32F2E" w:rsidRDefault="00427913" w:rsidP="00427913">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rPr>
      </w:pPr>
      <w:r w:rsidRPr="00427913">
        <w:rPr>
          <w:rFonts w:ascii="Times New Roman" w:eastAsia="宋体" w:hAnsi="Times New Roman" w:cs="Times New Roman"/>
          <w:kern w:val="0"/>
          <w:szCs w:val="20"/>
        </w:rPr>
        <w:t>Note that the SIB1 request rate varies from 0% to 100% in Cat 1 BS scenario, and varies from 0% to 50% in Cat 2 BS scenario.</w:t>
      </w:r>
    </w:p>
    <w:bookmarkEnd w:id="9"/>
    <w:bookmarkEnd w:id="10"/>
    <w:p w14:paraId="5A312FD1" w14:textId="77777777" w:rsidR="009A4056" w:rsidRPr="00427913" w:rsidRDefault="009A4056" w:rsidP="009A4056">
      <w:pPr>
        <w:widowControl/>
        <w:snapToGrid w:val="0"/>
        <w:spacing w:beforeLines="50" w:before="120" w:line="288" w:lineRule="auto"/>
        <w:jc w:val="center"/>
        <w:rPr>
          <w:rFonts w:ascii="Times New Roman" w:eastAsia="宋体" w:hAnsi="Times New Roman" w:cs="Times New Roman"/>
          <w:noProof/>
          <w:kern w:val="0"/>
          <w:sz w:val="20"/>
          <w:szCs w:val="20"/>
        </w:rPr>
      </w:pPr>
      <w:r w:rsidRPr="00427913">
        <w:rPr>
          <w:rFonts w:ascii="Times New Roman" w:eastAsia="宋体" w:hAnsi="Times New Roman" w:cs="Times New Roman"/>
          <w:noProof/>
          <w:kern w:val="0"/>
          <w:sz w:val="20"/>
          <w:szCs w:val="20"/>
        </w:rPr>
        <w:drawing>
          <wp:inline distT="0" distB="0" distL="0" distR="0" wp14:anchorId="3AFF8A55" wp14:editId="5A2D56C8">
            <wp:extent cx="5259256" cy="3517772"/>
            <wp:effectExtent l="0" t="0" r="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73916" cy="3527577"/>
                    </a:xfrm>
                    <a:prstGeom prst="rect">
                      <a:avLst/>
                    </a:prstGeom>
                  </pic:spPr>
                </pic:pic>
              </a:graphicData>
            </a:graphic>
          </wp:inline>
        </w:drawing>
      </w:r>
    </w:p>
    <w:p w14:paraId="2C044609" w14:textId="346CE76D" w:rsidR="009A4056" w:rsidRPr="00427913" w:rsidRDefault="009A4056" w:rsidP="009A4056">
      <w:pPr>
        <w:widowControl/>
        <w:spacing w:beforeLines="50" w:before="120" w:afterLines="50" w:after="120"/>
        <w:jc w:val="center"/>
        <w:rPr>
          <w:rFonts w:ascii="Times New Roman" w:eastAsia="Times New Roman" w:hAnsi="Times New Roman" w:cs="Times New Roman"/>
          <w:kern w:val="0"/>
          <w:sz w:val="20"/>
          <w:szCs w:val="20"/>
        </w:rPr>
      </w:pPr>
      <w:bookmarkStart w:id="11" w:name="_Ref173186012"/>
      <w:r w:rsidRPr="00427913">
        <w:rPr>
          <w:rFonts w:ascii="Times New Roman" w:eastAsia="Times New Roman" w:hAnsi="Times New Roman" w:cs="Times New Roman"/>
          <w:kern w:val="0"/>
          <w:sz w:val="20"/>
          <w:szCs w:val="20"/>
        </w:rPr>
        <w:t xml:space="preserve">Figure </w:t>
      </w:r>
      <w:r w:rsidRPr="00427913">
        <w:rPr>
          <w:rFonts w:ascii="Times New Roman" w:eastAsia="Times New Roman" w:hAnsi="Times New Roman" w:cs="Times New Roman"/>
          <w:kern w:val="0"/>
          <w:sz w:val="20"/>
          <w:szCs w:val="20"/>
        </w:rPr>
        <w:fldChar w:fldCharType="begin"/>
      </w:r>
      <w:r w:rsidRPr="00427913">
        <w:rPr>
          <w:rFonts w:ascii="Times New Roman" w:eastAsia="Times New Roman" w:hAnsi="Times New Roman" w:cs="Times New Roman"/>
          <w:kern w:val="0"/>
          <w:sz w:val="20"/>
          <w:szCs w:val="20"/>
        </w:rPr>
        <w:instrText xml:space="preserve"> SEQ Figure \* ARABIC </w:instrText>
      </w:r>
      <w:r w:rsidRPr="00427913">
        <w:rPr>
          <w:rFonts w:ascii="Times New Roman" w:eastAsia="Times New Roman" w:hAnsi="Times New Roman" w:cs="Times New Roman"/>
          <w:kern w:val="0"/>
          <w:sz w:val="20"/>
          <w:szCs w:val="20"/>
        </w:rPr>
        <w:fldChar w:fldCharType="separate"/>
      </w:r>
      <w:r w:rsidRPr="00427913">
        <w:rPr>
          <w:rFonts w:ascii="Times New Roman" w:eastAsia="Times New Roman" w:hAnsi="Times New Roman" w:cs="Times New Roman"/>
          <w:kern w:val="0"/>
          <w:sz w:val="20"/>
          <w:szCs w:val="20"/>
        </w:rPr>
        <w:t>3</w:t>
      </w:r>
      <w:r w:rsidRPr="00427913">
        <w:rPr>
          <w:rFonts w:ascii="Times New Roman" w:eastAsia="Times New Roman" w:hAnsi="Times New Roman" w:cs="Times New Roman"/>
          <w:kern w:val="0"/>
          <w:sz w:val="20"/>
          <w:szCs w:val="20"/>
        </w:rPr>
        <w:fldChar w:fldCharType="end"/>
      </w:r>
      <w:bookmarkEnd w:id="11"/>
      <w:r w:rsidRPr="00427913">
        <w:rPr>
          <w:rFonts w:ascii="Times New Roman" w:eastAsia="Times New Roman" w:hAnsi="Times New Roman" w:cs="Times New Roman"/>
          <w:kern w:val="0"/>
          <w:sz w:val="20"/>
          <w:szCs w:val="20"/>
        </w:rPr>
        <w:t xml:space="preserve">. Evaluation results for NES gain on NES cell for different BS type in </w:t>
      </w:r>
      <w:r w:rsidR="00A64E1B">
        <w:rPr>
          <w:rFonts w:ascii="Times New Roman" w:eastAsia="Times New Roman" w:hAnsi="Times New Roman" w:cs="Times New Roman"/>
          <w:kern w:val="0"/>
          <w:sz w:val="20"/>
          <w:szCs w:val="20"/>
        </w:rPr>
        <w:t>[9]</w:t>
      </w:r>
    </w:p>
    <w:p w14:paraId="7FDC636E" w14:textId="77777777" w:rsidR="009A4056" w:rsidRPr="009A4056" w:rsidRDefault="009A4056" w:rsidP="00C91855">
      <w:pPr>
        <w:widowControl/>
        <w:snapToGrid w:val="0"/>
        <w:spacing w:beforeLines="50" w:before="120" w:line="288" w:lineRule="auto"/>
        <w:rPr>
          <w:rFonts w:ascii="Times New Roman" w:eastAsia="宋体" w:hAnsi="Times New Roman" w:cs="Times New Roman"/>
          <w:b/>
          <w:color w:val="000000" w:themeColor="text1"/>
          <w:kern w:val="0"/>
          <w:sz w:val="24"/>
          <w:szCs w:val="28"/>
          <w:u w:val="single"/>
        </w:rPr>
      </w:pPr>
    </w:p>
    <w:p w14:paraId="2FB7FE8D" w14:textId="33C3F6B6" w:rsidR="00427913" w:rsidRPr="00427913" w:rsidRDefault="00427913" w:rsidP="00C91855">
      <w:pPr>
        <w:widowControl/>
        <w:snapToGrid w:val="0"/>
        <w:spacing w:beforeLines="50" w:before="120" w:line="288" w:lineRule="auto"/>
        <w:rPr>
          <w:rFonts w:ascii="Times New Roman" w:eastAsia="宋体" w:hAnsi="Times New Roman" w:cs="Times New Roman"/>
          <w:b/>
          <w:color w:val="000000" w:themeColor="text1"/>
          <w:kern w:val="0"/>
          <w:sz w:val="24"/>
          <w:szCs w:val="28"/>
          <w:u w:val="single"/>
        </w:rPr>
      </w:pPr>
      <w:r w:rsidRPr="00427913">
        <w:rPr>
          <w:rFonts w:ascii="Times New Roman" w:eastAsia="宋体" w:hAnsi="Times New Roman" w:cs="Times New Roman"/>
          <w:b/>
          <w:color w:val="000000" w:themeColor="text1"/>
          <w:kern w:val="0"/>
          <w:sz w:val="24"/>
          <w:szCs w:val="28"/>
          <w:u w:val="single"/>
        </w:rPr>
        <w:t>Evaluation result on NES gain for Case 2</w:t>
      </w:r>
    </w:p>
    <w:p w14:paraId="40AD23C4" w14:textId="77777777" w:rsidR="00427913" w:rsidRPr="00427913" w:rsidRDefault="00427913" w:rsidP="00427913">
      <w:pPr>
        <w:widowControl/>
        <w:snapToGrid w:val="0"/>
        <w:spacing w:beforeLines="50" w:before="120" w:line="288" w:lineRule="auto"/>
        <w:rPr>
          <w:rFonts w:ascii="Times New Roman" w:eastAsia="宋体" w:hAnsi="Times New Roman" w:cs="Times New Roman"/>
          <w:kern w:val="0"/>
          <w:szCs w:val="21"/>
        </w:rPr>
      </w:pPr>
      <w:r w:rsidRPr="00427913">
        <w:rPr>
          <w:rFonts w:ascii="Times New Roman" w:eastAsia="宋体" w:hAnsi="Times New Roman" w:cs="Times New Roman"/>
          <w:kern w:val="0"/>
          <w:szCs w:val="21"/>
        </w:rPr>
        <w:lastRenderedPageBreak/>
        <w:t>The settings for baseline and on-demand SIB1 mode in Case 2 are shown below:</w:t>
      </w:r>
    </w:p>
    <w:p w14:paraId="4D41E70D" w14:textId="77777777" w:rsidR="00427913" w:rsidRPr="00427913" w:rsidRDefault="00427913" w:rsidP="00427913">
      <w:pPr>
        <w:widowControl/>
        <w:numPr>
          <w:ilvl w:val="0"/>
          <w:numId w:val="16"/>
        </w:numPr>
        <w:spacing w:beforeLines="50" w:before="120" w:line="288" w:lineRule="auto"/>
        <w:jc w:val="left"/>
        <w:rPr>
          <w:rFonts w:ascii="Times New Roman" w:eastAsia="宋体" w:hAnsi="Times New Roman" w:cs="Times New Roman"/>
          <w:kern w:val="0"/>
          <w:szCs w:val="20"/>
        </w:rPr>
      </w:pPr>
      <w:r w:rsidRPr="00427913">
        <w:rPr>
          <w:rFonts w:ascii="Times New Roman" w:eastAsia="宋体" w:hAnsi="Times New Roman" w:cs="Times New Roman"/>
          <w:kern w:val="0"/>
          <w:szCs w:val="20"/>
        </w:rPr>
        <w:t xml:space="preserve">Baseline: </w:t>
      </w:r>
    </w:p>
    <w:p w14:paraId="7449B72F" w14:textId="77777777" w:rsidR="00427913" w:rsidRPr="00427913" w:rsidRDefault="00427913" w:rsidP="00427913">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rPr>
      </w:pPr>
      <w:r w:rsidRPr="00427913">
        <w:rPr>
          <w:rFonts w:ascii="Times New Roman" w:eastAsia="宋体" w:hAnsi="Times New Roman" w:cs="Times New Roman" w:hint="eastAsia"/>
          <w:kern w:val="0"/>
          <w:szCs w:val="20"/>
        </w:rPr>
        <w:t>N</w:t>
      </w:r>
      <w:r w:rsidRPr="00427913">
        <w:rPr>
          <w:rFonts w:ascii="Times New Roman" w:eastAsia="宋体" w:hAnsi="Times New Roman" w:cs="Times New Roman"/>
          <w:kern w:val="0"/>
          <w:szCs w:val="20"/>
        </w:rPr>
        <w:t>o WUS configuration is transmitted on Cell A.</w:t>
      </w:r>
    </w:p>
    <w:p w14:paraId="4B0581A1" w14:textId="77777777" w:rsidR="00427913" w:rsidRPr="00427913" w:rsidRDefault="00427913" w:rsidP="00427913">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rPr>
      </w:pPr>
      <w:r w:rsidRPr="00427913">
        <w:rPr>
          <w:rFonts w:ascii="Times New Roman" w:eastAsia="宋体" w:hAnsi="Times New Roman" w:cs="Times New Roman" w:hint="eastAsia"/>
          <w:kern w:val="0"/>
          <w:szCs w:val="20"/>
        </w:rPr>
        <w:t>N</w:t>
      </w:r>
      <w:r w:rsidRPr="00427913">
        <w:rPr>
          <w:rFonts w:ascii="Times New Roman" w:eastAsia="宋体" w:hAnsi="Times New Roman" w:cs="Times New Roman"/>
          <w:kern w:val="0"/>
          <w:szCs w:val="20"/>
        </w:rPr>
        <w:t>o WUS is transmitted on NES cell.</w:t>
      </w:r>
    </w:p>
    <w:p w14:paraId="2D4AEB8F" w14:textId="77777777" w:rsidR="00427913" w:rsidRPr="00427913" w:rsidRDefault="00427913" w:rsidP="00427913">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rPr>
      </w:pPr>
      <w:r w:rsidRPr="00427913">
        <w:rPr>
          <w:rFonts w:ascii="Times New Roman" w:eastAsia="宋体" w:hAnsi="Times New Roman" w:cs="Times New Roman"/>
          <w:kern w:val="0"/>
          <w:szCs w:val="20"/>
        </w:rPr>
        <w:t>SIB1 is transmitted on NES cell periodically with all beam directions (periodicity is 20ms).</w:t>
      </w:r>
    </w:p>
    <w:p w14:paraId="2E3BA045" w14:textId="77777777" w:rsidR="00427913" w:rsidRPr="00427913" w:rsidRDefault="00427913" w:rsidP="00427913">
      <w:pPr>
        <w:widowControl/>
        <w:numPr>
          <w:ilvl w:val="0"/>
          <w:numId w:val="16"/>
        </w:numPr>
        <w:spacing w:beforeLines="50" w:before="120" w:line="288" w:lineRule="auto"/>
        <w:jc w:val="left"/>
        <w:rPr>
          <w:rFonts w:ascii="Times New Roman" w:eastAsia="宋体" w:hAnsi="Times New Roman" w:cs="Times New Roman"/>
          <w:kern w:val="0"/>
          <w:szCs w:val="20"/>
        </w:rPr>
      </w:pPr>
      <w:r w:rsidRPr="00427913">
        <w:rPr>
          <w:rFonts w:ascii="Times New Roman" w:eastAsia="宋体" w:hAnsi="Times New Roman" w:cs="Times New Roman"/>
          <w:kern w:val="0"/>
          <w:szCs w:val="20"/>
        </w:rPr>
        <w:t xml:space="preserve">On-demand SIB1 mode: </w:t>
      </w:r>
    </w:p>
    <w:p w14:paraId="4080504E" w14:textId="77777777" w:rsidR="00427913" w:rsidRPr="00427913" w:rsidRDefault="00427913" w:rsidP="00427913">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rPr>
      </w:pPr>
      <w:r w:rsidRPr="00427913">
        <w:rPr>
          <w:rFonts w:ascii="Times New Roman" w:eastAsia="宋体" w:hAnsi="Times New Roman" w:cs="Times New Roman" w:hint="eastAsia"/>
          <w:kern w:val="0"/>
          <w:szCs w:val="20"/>
        </w:rPr>
        <w:t>W</w:t>
      </w:r>
      <w:r w:rsidRPr="00427913">
        <w:rPr>
          <w:rFonts w:ascii="Times New Roman" w:eastAsia="宋体" w:hAnsi="Times New Roman" w:cs="Times New Roman"/>
          <w:kern w:val="0"/>
          <w:szCs w:val="20"/>
        </w:rPr>
        <w:t xml:space="preserve">US configuration is </w:t>
      </w:r>
      <w:r w:rsidRPr="00427913">
        <w:rPr>
          <w:rFonts w:ascii="Times New Roman" w:eastAsia="宋体" w:hAnsi="Times New Roman" w:cs="Times New Roman" w:hint="eastAsia"/>
          <w:kern w:val="0"/>
          <w:szCs w:val="20"/>
        </w:rPr>
        <w:t>bro</w:t>
      </w:r>
      <w:r w:rsidRPr="00427913">
        <w:rPr>
          <w:rFonts w:ascii="Times New Roman" w:eastAsia="宋体" w:hAnsi="Times New Roman" w:cs="Times New Roman"/>
          <w:kern w:val="0"/>
          <w:szCs w:val="20"/>
        </w:rPr>
        <w:t>adcasted on Cell A, WUS configuration is FDM transmitted with Cell A’s SIB1. The time resource (OFDM symbol number) for WUS configuration and SIB1 are the same. The frequency resource for WUS configuration is 4 RB for TDD structure and 2 RB for FDD structure.</w:t>
      </w:r>
    </w:p>
    <w:p w14:paraId="1595A6FE" w14:textId="77777777" w:rsidR="00427913" w:rsidRPr="00427913" w:rsidRDefault="00427913" w:rsidP="00427913">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rPr>
      </w:pPr>
      <w:r w:rsidRPr="00427913">
        <w:rPr>
          <w:rFonts w:ascii="Times New Roman" w:eastAsia="宋体" w:hAnsi="Times New Roman" w:cs="Times New Roman"/>
          <w:kern w:val="0"/>
          <w:szCs w:val="20"/>
        </w:rPr>
        <w:t>WUS is transmitted on NES cell, UL WUS resource is FDM transmitted with legacy PRACH resource. The frequency resource (RB number) and time resource (OFDM symbol number) for WUS resource and legacy resource are the same.</w:t>
      </w:r>
    </w:p>
    <w:p w14:paraId="29340BE8" w14:textId="77777777" w:rsidR="00427913" w:rsidRPr="00427913" w:rsidRDefault="00427913" w:rsidP="00427913">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rPr>
      </w:pPr>
      <w:r w:rsidRPr="00427913">
        <w:rPr>
          <w:rFonts w:ascii="Times New Roman" w:eastAsia="宋体" w:hAnsi="Times New Roman" w:cs="Times New Roman"/>
          <w:kern w:val="0"/>
          <w:szCs w:val="20"/>
        </w:rPr>
        <w:t>SIB1 is transmitted on NES cell. The NES cell transmits SIB1 in {1, 2, 4} beams for TDD structure, and {1, 2} beams for FDD structure by demand.</w:t>
      </w:r>
    </w:p>
    <w:p w14:paraId="4CB98E82" w14:textId="77777777" w:rsidR="00427913" w:rsidRPr="00427913" w:rsidRDefault="00427913" w:rsidP="00427913">
      <w:pPr>
        <w:widowControl/>
        <w:numPr>
          <w:ilvl w:val="0"/>
          <w:numId w:val="16"/>
        </w:numPr>
        <w:spacing w:beforeLines="50" w:before="120" w:line="288" w:lineRule="auto"/>
        <w:jc w:val="left"/>
        <w:rPr>
          <w:rFonts w:ascii="Times New Roman" w:eastAsia="宋体" w:hAnsi="Times New Roman" w:cs="Times New Roman"/>
          <w:kern w:val="0"/>
          <w:szCs w:val="20"/>
        </w:rPr>
      </w:pPr>
      <w:r w:rsidRPr="00427913">
        <w:rPr>
          <w:rFonts w:ascii="Times New Roman" w:eastAsia="宋体" w:hAnsi="Times New Roman" w:cs="Times New Roman"/>
          <w:kern w:val="0"/>
          <w:szCs w:val="20"/>
        </w:rPr>
        <w:t>Note that the assumption for cell load is empty load.</w:t>
      </w:r>
    </w:p>
    <w:p w14:paraId="059CF928" w14:textId="3222D358" w:rsidR="00427913" w:rsidRPr="00427913" w:rsidRDefault="00427913" w:rsidP="00427913">
      <w:pPr>
        <w:widowControl/>
        <w:snapToGrid w:val="0"/>
        <w:spacing w:beforeLines="50" w:before="120" w:line="288" w:lineRule="auto"/>
        <w:rPr>
          <w:rFonts w:ascii="Times New Roman" w:eastAsia="宋体" w:hAnsi="Times New Roman" w:cs="Times New Roman"/>
          <w:kern w:val="0"/>
          <w:szCs w:val="21"/>
        </w:rPr>
      </w:pPr>
      <w:r w:rsidRPr="00427913">
        <w:rPr>
          <w:rFonts w:ascii="Times New Roman" w:eastAsia="宋体" w:hAnsi="Times New Roman" w:cs="Times New Roman"/>
          <w:kern w:val="0"/>
          <w:szCs w:val="21"/>
        </w:rPr>
        <w:t xml:space="preserve">For NES gain on NES cell, </w:t>
      </w:r>
      <w:r w:rsidRPr="00427913">
        <w:rPr>
          <w:rFonts w:ascii="Times New Roman" w:eastAsia="宋体" w:hAnsi="Times New Roman" w:cs="Times New Roman"/>
          <w:kern w:val="0"/>
          <w:szCs w:val="21"/>
        </w:rPr>
        <w:fldChar w:fldCharType="begin"/>
      </w:r>
      <w:r w:rsidRPr="00427913">
        <w:rPr>
          <w:rFonts w:ascii="Times New Roman" w:eastAsia="宋体" w:hAnsi="Times New Roman" w:cs="Times New Roman"/>
          <w:kern w:val="0"/>
          <w:szCs w:val="21"/>
        </w:rPr>
        <w:instrText xml:space="preserve"> REF _Ref173186044 \h  \* MERGEFORMAT </w:instrText>
      </w:r>
      <w:r w:rsidRPr="00427913">
        <w:rPr>
          <w:rFonts w:ascii="Times New Roman" w:eastAsia="宋体" w:hAnsi="Times New Roman" w:cs="Times New Roman"/>
          <w:kern w:val="0"/>
          <w:szCs w:val="21"/>
        </w:rPr>
      </w:r>
      <w:r w:rsidRPr="00427913">
        <w:rPr>
          <w:rFonts w:ascii="Times New Roman" w:eastAsia="宋体" w:hAnsi="Times New Roman" w:cs="Times New Roman"/>
          <w:kern w:val="0"/>
          <w:szCs w:val="21"/>
        </w:rPr>
        <w:fldChar w:fldCharType="separate"/>
      </w:r>
      <w:r w:rsidRPr="00427913">
        <w:rPr>
          <w:rFonts w:ascii="Times New Roman" w:eastAsia="宋体" w:hAnsi="Times New Roman" w:cs="Times New Roman"/>
          <w:kern w:val="0"/>
          <w:szCs w:val="21"/>
        </w:rPr>
        <w:t xml:space="preserve">Figure </w:t>
      </w:r>
      <w:r w:rsidRPr="00427913">
        <w:rPr>
          <w:rFonts w:ascii="Times New Roman" w:eastAsia="宋体" w:hAnsi="Times New Roman" w:cs="Times New Roman"/>
          <w:noProof/>
          <w:kern w:val="0"/>
          <w:szCs w:val="21"/>
        </w:rPr>
        <w:t>4</w:t>
      </w:r>
      <w:r w:rsidRPr="00427913">
        <w:rPr>
          <w:rFonts w:ascii="Times New Roman" w:eastAsia="宋体" w:hAnsi="Times New Roman" w:cs="Times New Roman"/>
          <w:kern w:val="0"/>
          <w:szCs w:val="21"/>
        </w:rPr>
        <w:fldChar w:fldCharType="end"/>
      </w:r>
      <w:r w:rsidRPr="00427913">
        <w:rPr>
          <w:rFonts w:ascii="Times New Roman" w:eastAsia="宋体" w:hAnsi="Times New Roman" w:cs="Times New Roman"/>
          <w:kern w:val="0"/>
          <w:szCs w:val="21"/>
        </w:rPr>
        <w:t xml:space="preserve"> shows the evaluation results for different BS types in</w:t>
      </w:r>
      <w:r w:rsidR="001A629D" w:rsidRPr="00427913">
        <w:rPr>
          <w:rFonts w:ascii="Times New Roman" w:eastAsia="Times New Roman" w:hAnsi="Times New Roman" w:cs="Times New Roman"/>
          <w:kern w:val="0"/>
          <w:sz w:val="20"/>
          <w:szCs w:val="20"/>
        </w:rPr>
        <w:t xml:space="preserve"> </w:t>
      </w:r>
      <w:r w:rsidR="00A64E1B">
        <w:rPr>
          <w:rFonts w:ascii="Times New Roman" w:eastAsia="Times New Roman" w:hAnsi="Times New Roman" w:cs="Times New Roman"/>
          <w:kern w:val="0"/>
          <w:sz w:val="20"/>
          <w:szCs w:val="20"/>
        </w:rPr>
        <w:t>[9]</w:t>
      </w:r>
      <w:r w:rsidRPr="00427913">
        <w:rPr>
          <w:rFonts w:ascii="Times New Roman" w:eastAsia="宋体" w:hAnsi="Times New Roman" w:cs="Times New Roman"/>
          <w:kern w:val="0"/>
          <w:szCs w:val="21"/>
        </w:rPr>
        <w:t>. It can be observed that:</w:t>
      </w:r>
    </w:p>
    <w:p w14:paraId="720F2488" w14:textId="77777777" w:rsidR="00427913" w:rsidRPr="00427913" w:rsidRDefault="00427913" w:rsidP="00427913">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rPr>
      </w:pPr>
      <w:r w:rsidRPr="00427913">
        <w:rPr>
          <w:rFonts w:ascii="Times New Roman" w:eastAsia="宋体" w:hAnsi="Times New Roman" w:cs="Times New Roman"/>
          <w:kern w:val="0"/>
          <w:szCs w:val="20"/>
        </w:rPr>
        <w:t xml:space="preserve">16.4%~43.8% NES gain can be obtained for Cat 1 BS, TDD structure under various SIB1 request rates. </w:t>
      </w:r>
    </w:p>
    <w:p w14:paraId="49F96DAA" w14:textId="77777777" w:rsidR="00427913" w:rsidRPr="00427913" w:rsidRDefault="00427913" w:rsidP="00427913">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rPr>
      </w:pPr>
      <w:r w:rsidRPr="00427913">
        <w:rPr>
          <w:rFonts w:ascii="Times New Roman" w:eastAsia="宋体" w:hAnsi="Times New Roman" w:cs="Times New Roman"/>
          <w:kern w:val="0"/>
          <w:szCs w:val="20"/>
        </w:rPr>
        <w:t xml:space="preserve">20.1%~48.9% NES gain can be obtained for Cat 1 BS, FDD structure under various SIB1 request rates. </w:t>
      </w:r>
    </w:p>
    <w:p w14:paraId="00F10122" w14:textId="77777777" w:rsidR="00427913" w:rsidRPr="00427913" w:rsidRDefault="00427913" w:rsidP="00427913">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rPr>
      </w:pPr>
      <w:r w:rsidRPr="00427913">
        <w:rPr>
          <w:rFonts w:ascii="Times New Roman" w:eastAsia="宋体" w:hAnsi="Times New Roman" w:cs="Times New Roman"/>
          <w:kern w:val="0"/>
          <w:szCs w:val="20"/>
        </w:rPr>
        <w:t>15.</w:t>
      </w:r>
      <w:r w:rsidRPr="00427913">
        <w:rPr>
          <w:rFonts w:ascii="Times New Roman" w:eastAsia="宋体" w:hAnsi="Times New Roman" w:cs="Times New Roman" w:hint="eastAsia"/>
          <w:kern w:val="0"/>
          <w:szCs w:val="20"/>
        </w:rPr>
        <w:t>1</w:t>
      </w:r>
      <w:r w:rsidRPr="00427913">
        <w:rPr>
          <w:rFonts w:ascii="Times New Roman" w:eastAsia="宋体" w:hAnsi="Times New Roman" w:cs="Times New Roman"/>
          <w:kern w:val="0"/>
          <w:szCs w:val="20"/>
        </w:rPr>
        <w:t xml:space="preserve">%~30.2% NES gain can be obtained for Cat 2 BS, TDD structure under various SIB1 request rates. </w:t>
      </w:r>
    </w:p>
    <w:p w14:paraId="38C517D2" w14:textId="77777777" w:rsidR="00427913" w:rsidRPr="00427913" w:rsidRDefault="00427913" w:rsidP="00427913">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rPr>
      </w:pPr>
      <w:r w:rsidRPr="00427913">
        <w:rPr>
          <w:rFonts w:ascii="Times New Roman" w:eastAsia="宋体" w:hAnsi="Times New Roman" w:cs="Times New Roman"/>
          <w:kern w:val="0"/>
          <w:szCs w:val="20"/>
        </w:rPr>
        <w:t xml:space="preserve">16.4%~32.9% NES gain can be obtained for Cat 2 BS, FDD structure under various SIB1 request rates. </w:t>
      </w:r>
    </w:p>
    <w:p w14:paraId="4DE7581C" w14:textId="77777777" w:rsidR="00363C87" w:rsidRPr="00427913" w:rsidRDefault="00363C87" w:rsidP="00363C87">
      <w:pPr>
        <w:widowControl/>
        <w:spacing w:beforeLines="50" w:before="120" w:afterLines="100" w:after="240"/>
        <w:jc w:val="center"/>
        <w:rPr>
          <w:rFonts w:ascii="Times New Roman" w:eastAsia="Times New Roman" w:hAnsi="Times New Roman" w:cs="Times New Roman"/>
          <w:b/>
          <w:noProof/>
          <w:kern w:val="0"/>
          <w:sz w:val="20"/>
          <w:szCs w:val="20"/>
        </w:rPr>
      </w:pPr>
      <w:bookmarkStart w:id="12" w:name="_Ref165831574"/>
      <w:r w:rsidRPr="00427913">
        <w:rPr>
          <w:rFonts w:ascii="Times New Roman" w:eastAsia="Times New Roman" w:hAnsi="Times New Roman" w:cs="Times New Roman"/>
          <w:b/>
          <w:noProof/>
          <w:kern w:val="0"/>
          <w:sz w:val="20"/>
          <w:szCs w:val="20"/>
        </w:rPr>
        <w:drawing>
          <wp:inline distT="0" distB="0" distL="0" distR="0" wp14:anchorId="19A5161B" wp14:editId="153ECB6E">
            <wp:extent cx="5230133" cy="2965419"/>
            <wp:effectExtent l="0" t="0" r="0" b="698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64329" cy="2984808"/>
                    </a:xfrm>
                    <a:prstGeom prst="rect">
                      <a:avLst/>
                    </a:prstGeom>
                  </pic:spPr>
                </pic:pic>
              </a:graphicData>
            </a:graphic>
          </wp:inline>
        </w:drawing>
      </w:r>
    </w:p>
    <w:p w14:paraId="12B185BE" w14:textId="4FDF54D6" w:rsidR="00363C87" w:rsidRPr="002774FB" w:rsidRDefault="00363C87" w:rsidP="00227A6C">
      <w:pPr>
        <w:widowControl/>
        <w:spacing w:beforeLines="50" w:before="120" w:afterLines="100" w:after="240"/>
        <w:jc w:val="center"/>
        <w:rPr>
          <w:rFonts w:ascii="Times New Roman" w:eastAsia="Times New Roman" w:hAnsi="Times New Roman" w:cs="Times New Roman"/>
          <w:kern w:val="0"/>
          <w:sz w:val="20"/>
          <w:szCs w:val="20"/>
        </w:rPr>
      </w:pPr>
      <w:bookmarkStart w:id="13" w:name="_Ref173186044"/>
      <w:r w:rsidRPr="00427913">
        <w:rPr>
          <w:rFonts w:ascii="Times New Roman" w:eastAsia="Times New Roman" w:hAnsi="Times New Roman" w:cs="Times New Roman"/>
          <w:kern w:val="0"/>
          <w:sz w:val="20"/>
          <w:szCs w:val="20"/>
        </w:rPr>
        <w:t xml:space="preserve">Figure </w:t>
      </w:r>
      <w:r w:rsidRPr="00427913">
        <w:rPr>
          <w:rFonts w:ascii="Times New Roman" w:eastAsia="Times New Roman" w:hAnsi="Times New Roman" w:cs="Times New Roman"/>
          <w:kern w:val="0"/>
          <w:sz w:val="20"/>
          <w:szCs w:val="20"/>
        </w:rPr>
        <w:fldChar w:fldCharType="begin"/>
      </w:r>
      <w:r w:rsidRPr="00427913">
        <w:rPr>
          <w:rFonts w:ascii="Times New Roman" w:eastAsia="Times New Roman" w:hAnsi="Times New Roman" w:cs="Times New Roman"/>
          <w:kern w:val="0"/>
          <w:sz w:val="20"/>
          <w:szCs w:val="20"/>
        </w:rPr>
        <w:instrText xml:space="preserve"> SEQ Figure \* ARABIC </w:instrText>
      </w:r>
      <w:r w:rsidRPr="00427913">
        <w:rPr>
          <w:rFonts w:ascii="Times New Roman" w:eastAsia="Times New Roman" w:hAnsi="Times New Roman" w:cs="Times New Roman"/>
          <w:kern w:val="0"/>
          <w:sz w:val="20"/>
          <w:szCs w:val="20"/>
        </w:rPr>
        <w:fldChar w:fldCharType="separate"/>
      </w:r>
      <w:r w:rsidRPr="00427913">
        <w:rPr>
          <w:rFonts w:ascii="Times New Roman" w:eastAsia="Times New Roman" w:hAnsi="Times New Roman" w:cs="Times New Roman"/>
          <w:kern w:val="0"/>
          <w:sz w:val="20"/>
          <w:szCs w:val="20"/>
        </w:rPr>
        <w:t>4</w:t>
      </w:r>
      <w:r w:rsidRPr="00427913">
        <w:rPr>
          <w:rFonts w:ascii="Times New Roman" w:eastAsia="Times New Roman" w:hAnsi="Times New Roman" w:cs="Times New Roman"/>
          <w:kern w:val="0"/>
          <w:sz w:val="20"/>
          <w:szCs w:val="20"/>
        </w:rPr>
        <w:fldChar w:fldCharType="end"/>
      </w:r>
      <w:bookmarkEnd w:id="12"/>
      <w:bookmarkEnd w:id="13"/>
      <w:r w:rsidRPr="00427913">
        <w:rPr>
          <w:rFonts w:ascii="Times New Roman" w:eastAsia="Times New Roman" w:hAnsi="Times New Roman" w:cs="Times New Roman"/>
          <w:kern w:val="0"/>
          <w:sz w:val="20"/>
          <w:szCs w:val="20"/>
        </w:rPr>
        <w:t xml:space="preserve">. Evaluation results for NES gain in NES cell for different BS type in </w:t>
      </w:r>
      <w:r w:rsidR="00A64E1B">
        <w:rPr>
          <w:rFonts w:ascii="Times New Roman" w:eastAsia="Times New Roman" w:hAnsi="Times New Roman" w:cs="Times New Roman"/>
          <w:kern w:val="0"/>
          <w:sz w:val="20"/>
          <w:szCs w:val="20"/>
        </w:rPr>
        <w:t>[9]</w:t>
      </w:r>
    </w:p>
    <w:p w14:paraId="7C2F9C0B" w14:textId="6C1D517C" w:rsidR="00427913" w:rsidRPr="00427913" w:rsidRDefault="00427913" w:rsidP="00427913">
      <w:pPr>
        <w:widowControl/>
        <w:snapToGrid w:val="0"/>
        <w:spacing w:beforeLines="50" w:before="120" w:line="288" w:lineRule="auto"/>
        <w:rPr>
          <w:rFonts w:ascii="Times New Roman" w:eastAsia="宋体" w:hAnsi="Times New Roman" w:cs="Times New Roman"/>
          <w:kern w:val="0"/>
          <w:szCs w:val="21"/>
        </w:rPr>
      </w:pPr>
      <w:r w:rsidRPr="00427913">
        <w:rPr>
          <w:rFonts w:ascii="Times New Roman" w:eastAsia="宋体" w:hAnsi="Times New Roman" w:cs="Times New Roman"/>
          <w:kern w:val="0"/>
          <w:szCs w:val="21"/>
        </w:rPr>
        <w:lastRenderedPageBreak/>
        <w:t xml:space="preserve">For NES loss on Cell A, </w:t>
      </w:r>
      <w:r w:rsidRPr="00427913">
        <w:rPr>
          <w:rFonts w:ascii="Times New Roman" w:eastAsia="宋体" w:hAnsi="Times New Roman" w:cs="Times New Roman"/>
          <w:kern w:val="0"/>
          <w:szCs w:val="21"/>
        </w:rPr>
        <w:fldChar w:fldCharType="begin"/>
      </w:r>
      <w:r w:rsidRPr="00427913">
        <w:rPr>
          <w:rFonts w:ascii="Times New Roman" w:eastAsia="宋体" w:hAnsi="Times New Roman" w:cs="Times New Roman"/>
          <w:kern w:val="0"/>
          <w:szCs w:val="21"/>
        </w:rPr>
        <w:instrText xml:space="preserve"> REF _Ref165837810 \h  \* MERGEFORMAT </w:instrText>
      </w:r>
      <w:r w:rsidRPr="00427913">
        <w:rPr>
          <w:rFonts w:ascii="Times New Roman" w:eastAsia="宋体" w:hAnsi="Times New Roman" w:cs="Times New Roman"/>
          <w:kern w:val="0"/>
          <w:szCs w:val="21"/>
        </w:rPr>
      </w:r>
      <w:r w:rsidRPr="00427913">
        <w:rPr>
          <w:rFonts w:ascii="Times New Roman" w:eastAsia="宋体" w:hAnsi="Times New Roman" w:cs="Times New Roman"/>
          <w:kern w:val="0"/>
          <w:szCs w:val="21"/>
        </w:rPr>
        <w:fldChar w:fldCharType="separate"/>
      </w:r>
      <w:r w:rsidRPr="00427913">
        <w:rPr>
          <w:rFonts w:ascii="Times New Roman" w:eastAsia="宋体" w:hAnsi="Times New Roman" w:cs="Times New Roman"/>
          <w:kern w:val="0"/>
          <w:szCs w:val="21"/>
        </w:rPr>
        <w:t xml:space="preserve">Table </w:t>
      </w:r>
      <w:r w:rsidRPr="00427913">
        <w:rPr>
          <w:rFonts w:ascii="Times New Roman" w:eastAsia="宋体" w:hAnsi="Times New Roman" w:cs="Times New Roman"/>
          <w:noProof/>
          <w:kern w:val="0"/>
          <w:szCs w:val="21"/>
        </w:rPr>
        <w:t>1</w:t>
      </w:r>
      <w:r w:rsidRPr="00427913">
        <w:rPr>
          <w:rFonts w:ascii="Times New Roman" w:eastAsia="宋体" w:hAnsi="Times New Roman" w:cs="Times New Roman"/>
          <w:kern w:val="0"/>
          <w:szCs w:val="21"/>
        </w:rPr>
        <w:fldChar w:fldCharType="end"/>
      </w:r>
      <w:r w:rsidRPr="00427913">
        <w:rPr>
          <w:rFonts w:ascii="Times New Roman" w:eastAsia="宋体" w:hAnsi="Times New Roman" w:cs="Times New Roman"/>
          <w:kern w:val="0"/>
          <w:szCs w:val="21"/>
        </w:rPr>
        <w:t xml:space="preserve"> shows the evaluation results for different BS types in</w:t>
      </w:r>
      <w:r w:rsidR="00297807">
        <w:rPr>
          <w:rFonts w:ascii="Times New Roman" w:eastAsia="宋体" w:hAnsi="Times New Roman" w:cs="Times New Roman"/>
          <w:kern w:val="0"/>
          <w:szCs w:val="21"/>
        </w:rPr>
        <w:t xml:space="preserve"> </w:t>
      </w:r>
      <w:r w:rsidR="00A64E1B">
        <w:rPr>
          <w:rFonts w:ascii="Times New Roman" w:eastAsia="宋体" w:hAnsi="Times New Roman" w:cs="Times New Roman"/>
          <w:kern w:val="0"/>
          <w:szCs w:val="21"/>
        </w:rPr>
        <w:t>[9]</w:t>
      </w:r>
      <w:r w:rsidRPr="00427913">
        <w:rPr>
          <w:rFonts w:ascii="Times New Roman" w:eastAsia="宋体" w:hAnsi="Times New Roman" w:cs="Times New Roman"/>
          <w:kern w:val="0"/>
          <w:szCs w:val="21"/>
        </w:rPr>
        <w:t xml:space="preserve">. It can be observed that 6.3%~13.5% NES loss </w:t>
      </w:r>
      <w:r w:rsidRPr="00427913">
        <w:rPr>
          <w:rFonts w:ascii="Times New Roman" w:eastAsia="宋体" w:hAnsi="Times New Roman" w:cs="Times New Roman"/>
          <w:kern w:val="0"/>
          <w:szCs w:val="20"/>
        </w:rPr>
        <w:t>can be obtained for Cell A in various BS types and TDD/FDD structures.</w:t>
      </w:r>
    </w:p>
    <w:p w14:paraId="4982459C" w14:textId="18A80F3B" w:rsidR="00427913" w:rsidRPr="00427913" w:rsidRDefault="00427913" w:rsidP="00427913">
      <w:pPr>
        <w:widowControl/>
        <w:spacing w:beforeLines="50" w:before="120" w:afterLines="50" w:after="120"/>
        <w:jc w:val="center"/>
        <w:rPr>
          <w:rFonts w:ascii="Times New Roman" w:eastAsia="等线" w:hAnsi="Times New Roman" w:cs="Times New Roman"/>
          <w:kern w:val="0"/>
          <w:sz w:val="20"/>
          <w:szCs w:val="20"/>
        </w:rPr>
      </w:pPr>
      <w:bookmarkStart w:id="14" w:name="_Ref165837810"/>
      <w:r w:rsidRPr="00427913">
        <w:rPr>
          <w:rFonts w:ascii="Times New Roman" w:eastAsia="Times New Roman" w:hAnsi="Times New Roman" w:cs="Times New Roman"/>
          <w:kern w:val="0"/>
          <w:sz w:val="20"/>
          <w:szCs w:val="20"/>
        </w:rPr>
        <w:t xml:space="preserve">Table </w:t>
      </w:r>
      <w:r w:rsidRPr="00427913">
        <w:rPr>
          <w:rFonts w:ascii="Times New Roman" w:eastAsia="Times New Roman" w:hAnsi="Times New Roman" w:cs="Times New Roman"/>
          <w:kern w:val="0"/>
          <w:sz w:val="20"/>
          <w:szCs w:val="20"/>
        </w:rPr>
        <w:fldChar w:fldCharType="begin"/>
      </w:r>
      <w:r w:rsidRPr="00427913">
        <w:rPr>
          <w:rFonts w:ascii="Times New Roman" w:eastAsia="Times New Roman" w:hAnsi="Times New Roman" w:cs="Times New Roman"/>
          <w:kern w:val="0"/>
          <w:sz w:val="20"/>
          <w:szCs w:val="20"/>
        </w:rPr>
        <w:instrText xml:space="preserve"> SEQ Table \* ARABIC </w:instrText>
      </w:r>
      <w:r w:rsidRPr="00427913">
        <w:rPr>
          <w:rFonts w:ascii="Times New Roman" w:eastAsia="Times New Roman" w:hAnsi="Times New Roman" w:cs="Times New Roman"/>
          <w:kern w:val="0"/>
          <w:sz w:val="20"/>
          <w:szCs w:val="20"/>
        </w:rPr>
        <w:fldChar w:fldCharType="separate"/>
      </w:r>
      <w:r w:rsidRPr="00427913">
        <w:rPr>
          <w:rFonts w:ascii="Times New Roman" w:eastAsia="Times New Roman" w:hAnsi="Times New Roman" w:cs="Times New Roman"/>
          <w:noProof/>
          <w:kern w:val="0"/>
          <w:sz w:val="20"/>
          <w:szCs w:val="20"/>
        </w:rPr>
        <w:t>1</w:t>
      </w:r>
      <w:r w:rsidRPr="00427913">
        <w:rPr>
          <w:rFonts w:ascii="Times New Roman" w:eastAsia="Times New Roman" w:hAnsi="Times New Roman" w:cs="Times New Roman"/>
          <w:kern w:val="0"/>
          <w:sz w:val="20"/>
          <w:szCs w:val="20"/>
        </w:rPr>
        <w:fldChar w:fldCharType="end"/>
      </w:r>
      <w:bookmarkEnd w:id="14"/>
      <w:r w:rsidRPr="00427913">
        <w:rPr>
          <w:rFonts w:ascii="Times New Roman" w:eastAsia="Times New Roman" w:hAnsi="Times New Roman" w:cs="Times New Roman"/>
          <w:kern w:val="0"/>
          <w:sz w:val="20"/>
          <w:szCs w:val="20"/>
        </w:rPr>
        <w:t xml:space="preserve">. NES loss on Cell A for different BS type in </w:t>
      </w:r>
      <w:r w:rsidR="00A64E1B">
        <w:rPr>
          <w:rFonts w:ascii="Times New Roman" w:eastAsia="Times New Roman" w:hAnsi="Times New Roman" w:cs="Times New Roman"/>
          <w:kern w:val="0"/>
          <w:sz w:val="20"/>
          <w:szCs w:val="20"/>
        </w:rPr>
        <w:t>[9]</w:t>
      </w:r>
    </w:p>
    <w:tbl>
      <w:tblPr>
        <w:tblStyle w:val="TableGrid1"/>
        <w:tblW w:w="0" w:type="auto"/>
        <w:tblLook w:val="04A0" w:firstRow="1" w:lastRow="0" w:firstColumn="1" w:lastColumn="0" w:noHBand="0" w:noVBand="1"/>
      </w:tblPr>
      <w:tblGrid>
        <w:gridCol w:w="2547"/>
        <w:gridCol w:w="1843"/>
        <w:gridCol w:w="1842"/>
        <w:gridCol w:w="1843"/>
        <w:gridCol w:w="1887"/>
      </w:tblGrid>
      <w:tr w:rsidR="00427913" w:rsidRPr="00427913" w14:paraId="179DA830" w14:textId="77777777" w:rsidTr="002F26D6">
        <w:tc>
          <w:tcPr>
            <w:tcW w:w="2547" w:type="dxa"/>
          </w:tcPr>
          <w:p w14:paraId="25B55601" w14:textId="77777777" w:rsidR="00427913" w:rsidRPr="00427913" w:rsidRDefault="00427913" w:rsidP="00427913">
            <w:pPr>
              <w:widowControl/>
              <w:snapToGrid w:val="0"/>
              <w:spacing w:beforeLines="50" w:before="120" w:line="288" w:lineRule="auto"/>
              <w:jc w:val="center"/>
              <w:rPr>
                <w:rFonts w:ascii="Times New Roman" w:eastAsia="等线" w:hAnsi="Times New Roman" w:cs="Times New Roman"/>
                <w:bCs/>
                <w:kern w:val="0"/>
                <w:szCs w:val="21"/>
              </w:rPr>
            </w:pPr>
            <w:r w:rsidRPr="00427913">
              <w:rPr>
                <w:rFonts w:ascii="Times New Roman" w:eastAsia="等线" w:hAnsi="Times New Roman" w:cs="Times New Roman" w:hint="eastAsia"/>
                <w:bCs/>
                <w:kern w:val="0"/>
                <w:szCs w:val="21"/>
              </w:rPr>
              <w:t>B</w:t>
            </w:r>
            <w:r w:rsidRPr="00427913">
              <w:rPr>
                <w:rFonts w:ascii="Times New Roman" w:eastAsia="等线" w:hAnsi="Times New Roman" w:cs="Times New Roman"/>
                <w:bCs/>
                <w:kern w:val="0"/>
                <w:szCs w:val="21"/>
              </w:rPr>
              <w:t>S category and structure</w:t>
            </w:r>
          </w:p>
        </w:tc>
        <w:tc>
          <w:tcPr>
            <w:tcW w:w="1843" w:type="dxa"/>
          </w:tcPr>
          <w:p w14:paraId="38B12028" w14:textId="77777777" w:rsidR="00427913" w:rsidRPr="00427913" w:rsidRDefault="00427913" w:rsidP="00427913">
            <w:pPr>
              <w:widowControl/>
              <w:snapToGrid w:val="0"/>
              <w:spacing w:beforeLines="50" w:before="120" w:line="288" w:lineRule="auto"/>
              <w:jc w:val="center"/>
              <w:rPr>
                <w:rFonts w:ascii="Times New Roman" w:eastAsia="等线" w:hAnsi="Times New Roman" w:cs="Times New Roman"/>
                <w:bCs/>
                <w:kern w:val="0"/>
                <w:szCs w:val="21"/>
              </w:rPr>
            </w:pPr>
            <w:r w:rsidRPr="00427913">
              <w:rPr>
                <w:rFonts w:ascii="Times New Roman" w:eastAsia="等线" w:hAnsi="Times New Roman" w:cs="Times New Roman"/>
                <w:bCs/>
                <w:kern w:val="0"/>
                <w:szCs w:val="21"/>
              </w:rPr>
              <w:t>Cat 1 BS, TDD</w:t>
            </w:r>
          </w:p>
        </w:tc>
        <w:tc>
          <w:tcPr>
            <w:tcW w:w="1842" w:type="dxa"/>
          </w:tcPr>
          <w:p w14:paraId="7E2B766B" w14:textId="77777777" w:rsidR="00427913" w:rsidRPr="00427913" w:rsidRDefault="00427913" w:rsidP="00427913">
            <w:pPr>
              <w:widowControl/>
              <w:snapToGrid w:val="0"/>
              <w:spacing w:beforeLines="50" w:before="120" w:line="288" w:lineRule="auto"/>
              <w:jc w:val="center"/>
              <w:rPr>
                <w:rFonts w:ascii="Times New Roman" w:eastAsia="MS Mincho" w:hAnsi="Times New Roman" w:cs="Times New Roman"/>
                <w:bCs/>
                <w:kern w:val="0"/>
                <w:szCs w:val="21"/>
              </w:rPr>
            </w:pPr>
            <w:r w:rsidRPr="00427913">
              <w:rPr>
                <w:rFonts w:ascii="Times New Roman" w:eastAsia="等线" w:hAnsi="Times New Roman" w:cs="Times New Roman"/>
                <w:bCs/>
                <w:kern w:val="0"/>
                <w:szCs w:val="21"/>
              </w:rPr>
              <w:t>Cat 1 BS, FDD</w:t>
            </w:r>
          </w:p>
        </w:tc>
        <w:tc>
          <w:tcPr>
            <w:tcW w:w="1843" w:type="dxa"/>
          </w:tcPr>
          <w:p w14:paraId="646AE98B" w14:textId="77777777" w:rsidR="00427913" w:rsidRPr="00427913" w:rsidRDefault="00427913" w:rsidP="00427913">
            <w:pPr>
              <w:widowControl/>
              <w:snapToGrid w:val="0"/>
              <w:spacing w:beforeLines="50" w:before="120" w:line="288" w:lineRule="auto"/>
              <w:jc w:val="center"/>
              <w:rPr>
                <w:rFonts w:ascii="Times New Roman" w:eastAsia="MS Mincho" w:hAnsi="Times New Roman" w:cs="Times New Roman"/>
                <w:bCs/>
                <w:kern w:val="0"/>
                <w:szCs w:val="21"/>
              </w:rPr>
            </w:pPr>
            <w:r w:rsidRPr="00427913">
              <w:rPr>
                <w:rFonts w:ascii="Times New Roman" w:eastAsia="等线" w:hAnsi="Times New Roman" w:cs="Times New Roman"/>
                <w:bCs/>
                <w:kern w:val="0"/>
                <w:szCs w:val="21"/>
              </w:rPr>
              <w:t>Cat 2 BS, TDD</w:t>
            </w:r>
          </w:p>
        </w:tc>
        <w:tc>
          <w:tcPr>
            <w:tcW w:w="1887" w:type="dxa"/>
          </w:tcPr>
          <w:p w14:paraId="748E714E" w14:textId="77777777" w:rsidR="00427913" w:rsidRPr="00427913" w:rsidRDefault="00427913" w:rsidP="00427913">
            <w:pPr>
              <w:widowControl/>
              <w:snapToGrid w:val="0"/>
              <w:spacing w:beforeLines="50" w:before="120" w:line="288" w:lineRule="auto"/>
              <w:jc w:val="center"/>
              <w:rPr>
                <w:rFonts w:ascii="Times New Roman" w:eastAsia="MS Mincho" w:hAnsi="Times New Roman" w:cs="Times New Roman"/>
                <w:bCs/>
                <w:kern w:val="0"/>
                <w:szCs w:val="21"/>
              </w:rPr>
            </w:pPr>
            <w:r w:rsidRPr="00427913">
              <w:rPr>
                <w:rFonts w:ascii="Times New Roman" w:eastAsia="等线" w:hAnsi="Times New Roman" w:cs="Times New Roman"/>
                <w:bCs/>
                <w:kern w:val="0"/>
                <w:szCs w:val="21"/>
              </w:rPr>
              <w:t>Cat 2 BS, FDD</w:t>
            </w:r>
          </w:p>
        </w:tc>
      </w:tr>
      <w:tr w:rsidR="00427913" w:rsidRPr="00427913" w14:paraId="1F9F4498" w14:textId="77777777" w:rsidTr="002F26D6">
        <w:tc>
          <w:tcPr>
            <w:tcW w:w="2547" w:type="dxa"/>
          </w:tcPr>
          <w:p w14:paraId="1649EDD1" w14:textId="77777777" w:rsidR="00427913" w:rsidRPr="00427913" w:rsidRDefault="00427913" w:rsidP="00427913">
            <w:pPr>
              <w:widowControl/>
              <w:snapToGrid w:val="0"/>
              <w:spacing w:beforeLines="50" w:before="120" w:line="288" w:lineRule="auto"/>
              <w:jc w:val="center"/>
              <w:rPr>
                <w:rFonts w:ascii="Times New Roman" w:eastAsia="等线" w:hAnsi="Times New Roman" w:cs="Times New Roman"/>
                <w:bCs/>
                <w:kern w:val="0"/>
                <w:szCs w:val="21"/>
              </w:rPr>
            </w:pPr>
            <w:r w:rsidRPr="00427913">
              <w:rPr>
                <w:rFonts w:ascii="Times New Roman" w:eastAsia="等线" w:hAnsi="Times New Roman" w:cs="Times New Roman" w:hint="eastAsia"/>
                <w:bCs/>
                <w:kern w:val="0"/>
                <w:szCs w:val="21"/>
              </w:rPr>
              <w:t>N</w:t>
            </w:r>
            <w:r w:rsidRPr="00427913">
              <w:rPr>
                <w:rFonts w:ascii="Times New Roman" w:eastAsia="等线" w:hAnsi="Times New Roman" w:cs="Times New Roman"/>
                <w:bCs/>
                <w:kern w:val="0"/>
                <w:szCs w:val="21"/>
              </w:rPr>
              <w:t>ES loss (%)</w:t>
            </w:r>
          </w:p>
        </w:tc>
        <w:tc>
          <w:tcPr>
            <w:tcW w:w="1843" w:type="dxa"/>
          </w:tcPr>
          <w:p w14:paraId="2D351D21" w14:textId="77777777" w:rsidR="00427913" w:rsidRPr="00427913" w:rsidRDefault="00427913" w:rsidP="00427913">
            <w:pPr>
              <w:widowControl/>
              <w:snapToGrid w:val="0"/>
              <w:spacing w:beforeLines="50" w:before="120" w:line="288" w:lineRule="auto"/>
              <w:jc w:val="center"/>
              <w:rPr>
                <w:rFonts w:ascii="Times New Roman" w:eastAsia="等线" w:hAnsi="Times New Roman" w:cs="Times New Roman"/>
                <w:b/>
                <w:bCs/>
                <w:kern w:val="0"/>
                <w:szCs w:val="21"/>
              </w:rPr>
            </w:pPr>
            <w:r w:rsidRPr="00427913">
              <w:rPr>
                <w:rFonts w:ascii="Times New Roman" w:eastAsia="MS Mincho" w:hAnsi="Times New Roman" w:cs="Times New Roman"/>
                <w:kern w:val="0"/>
                <w:sz w:val="20"/>
                <w:szCs w:val="20"/>
              </w:rPr>
              <w:t>-0.6%</w:t>
            </w:r>
          </w:p>
        </w:tc>
        <w:tc>
          <w:tcPr>
            <w:tcW w:w="1842" w:type="dxa"/>
          </w:tcPr>
          <w:p w14:paraId="69AB4949" w14:textId="77777777" w:rsidR="00427913" w:rsidRPr="00427913" w:rsidRDefault="00427913" w:rsidP="00427913">
            <w:pPr>
              <w:widowControl/>
              <w:snapToGrid w:val="0"/>
              <w:spacing w:beforeLines="50" w:before="120" w:line="288" w:lineRule="auto"/>
              <w:jc w:val="center"/>
              <w:rPr>
                <w:rFonts w:ascii="Times New Roman" w:eastAsia="MS Mincho" w:hAnsi="Times New Roman" w:cs="Times New Roman"/>
                <w:b/>
                <w:bCs/>
                <w:kern w:val="0"/>
                <w:szCs w:val="21"/>
              </w:rPr>
            </w:pPr>
            <w:r w:rsidRPr="00427913">
              <w:rPr>
                <w:rFonts w:ascii="Times New Roman" w:eastAsia="MS Mincho" w:hAnsi="Times New Roman" w:cs="Times New Roman"/>
                <w:kern w:val="0"/>
                <w:sz w:val="20"/>
                <w:szCs w:val="20"/>
              </w:rPr>
              <w:t>-0.7%</w:t>
            </w:r>
          </w:p>
        </w:tc>
        <w:tc>
          <w:tcPr>
            <w:tcW w:w="1843" w:type="dxa"/>
          </w:tcPr>
          <w:p w14:paraId="6B276E9A" w14:textId="77777777" w:rsidR="00427913" w:rsidRPr="00427913" w:rsidRDefault="00427913" w:rsidP="00427913">
            <w:pPr>
              <w:widowControl/>
              <w:snapToGrid w:val="0"/>
              <w:spacing w:beforeLines="50" w:before="120" w:line="288" w:lineRule="auto"/>
              <w:jc w:val="center"/>
              <w:rPr>
                <w:rFonts w:ascii="Times New Roman" w:eastAsia="MS Mincho" w:hAnsi="Times New Roman" w:cs="Times New Roman"/>
                <w:b/>
                <w:bCs/>
                <w:kern w:val="0"/>
                <w:szCs w:val="21"/>
              </w:rPr>
            </w:pPr>
            <w:r w:rsidRPr="00427913">
              <w:rPr>
                <w:rFonts w:ascii="Times New Roman" w:eastAsia="MS Mincho" w:hAnsi="Times New Roman" w:cs="Times New Roman"/>
                <w:kern w:val="0"/>
                <w:sz w:val="20"/>
                <w:szCs w:val="20"/>
              </w:rPr>
              <w:t>-0.5%</w:t>
            </w:r>
          </w:p>
        </w:tc>
        <w:tc>
          <w:tcPr>
            <w:tcW w:w="1887" w:type="dxa"/>
          </w:tcPr>
          <w:p w14:paraId="62CAF82A" w14:textId="77777777" w:rsidR="00427913" w:rsidRPr="00427913" w:rsidRDefault="00427913" w:rsidP="00427913">
            <w:pPr>
              <w:widowControl/>
              <w:snapToGrid w:val="0"/>
              <w:spacing w:beforeLines="50" w:before="120" w:line="288" w:lineRule="auto"/>
              <w:jc w:val="center"/>
              <w:rPr>
                <w:rFonts w:ascii="Times New Roman" w:eastAsia="MS Mincho" w:hAnsi="Times New Roman" w:cs="Times New Roman"/>
                <w:b/>
                <w:bCs/>
                <w:kern w:val="0"/>
                <w:szCs w:val="21"/>
              </w:rPr>
            </w:pPr>
            <w:r w:rsidRPr="00427913">
              <w:rPr>
                <w:rFonts w:ascii="Times New Roman" w:eastAsia="MS Mincho" w:hAnsi="Times New Roman" w:cs="Times New Roman"/>
                <w:kern w:val="0"/>
                <w:sz w:val="20"/>
                <w:szCs w:val="20"/>
              </w:rPr>
              <w:t>-1.1%</w:t>
            </w:r>
          </w:p>
        </w:tc>
      </w:tr>
    </w:tbl>
    <w:p w14:paraId="3C172CD2" w14:textId="43FE8B65" w:rsidR="00427913" w:rsidRPr="00427913" w:rsidRDefault="00427913" w:rsidP="00427913">
      <w:pPr>
        <w:widowControl/>
        <w:snapToGrid w:val="0"/>
        <w:spacing w:beforeLines="50" w:before="120" w:line="288" w:lineRule="auto"/>
        <w:rPr>
          <w:rFonts w:ascii="Times New Roman" w:eastAsia="宋体" w:hAnsi="Times New Roman" w:cs="Times New Roman"/>
          <w:kern w:val="0"/>
          <w:szCs w:val="21"/>
        </w:rPr>
      </w:pPr>
      <w:r w:rsidRPr="00427913">
        <w:rPr>
          <w:rFonts w:ascii="Times New Roman" w:eastAsia="宋体" w:hAnsi="Times New Roman" w:cs="Times New Roman"/>
          <w:kern w:val="0"/>
          <w:szCs w:val="21"/>
        </w:rPr>
        <w:t xml:space="preserve">For overall NES gain on the network, </w:t>
      </w:r>
      <w:r w:rsidRPr="00427913">
        <w:rPr>
          <w:rFonts w:ascii="Times New Roman" w:eastAsia="宋体" w:hAnsi="Times New Roman" w:cs="Times New Roman"/>
          <w:kern w:val="0"/>
          <w:szCs w:val="21"/>
        </w:rPr>
        <w:fldChar w:fldCharType="begin"/>
      </w:r>
      <w:r w:rsidRPr="00427913">
        <w:rPr>
          <w:rFonts w:ascii="Times New Roman" w:eastAsia="宋体" w:hAnsi="Times New Roman" w:cs="Times New Roman"/>
          <w:kern w:val="0"/>
          <w:szCs w:val="21"/>
        </w:rPr>
        <w:instrText xml:space="preserve"> REF _Ref173186074 \h  \* MERGEFORMAT </w:instrText>
      </w:r>
      <w:r w:rsidRPr="00427913">
        <w:rPr>
          <w:rFonts w:ascii="Times New Roman" w:eastAsia="宋体" w:hAnsi="Times New Roman" w:cs="Times New Roman"/>
          <w:kern w:val="0"/>
          <w:szCs w:val="21"/>
        </w:rPr>
      </w:r>
      <w:r w:rsidRPr="00427913">
        <w:rPr>
          <w:rFonts w:ascii="Times New Roman" w:eastAsia="宋体" w:hAnsi="Times New Roman" w:cs="Times New Roman"/>
          <w:kern w:val="0"/>
          <w:szCs w:val="21"/>
        </w:rPr>
        <w:fldChar w:fldCharType="separate"/>
      </w:r>
      <w:r w:rsidRPr="00427913">
        <w:rPr>
          <w:rFonts w:ascii="Times New Roman" w:eastAsia="宋体" w:hAnsi="Times New Roman" w:cs="Times New Roman"/>
          <w:kern w:val="0"/>
          <w:szCs w:val="21"/>
        </w:rPr>
        <w:t xml:space="preserve">Figure </w:t>
      </w:r>
      <w:r w:rsidRPr="00427913">
        <w:rPr>
          <w:rFonts w:ascii="Times New Roman" w:eastAsia="宋体" w:hAnsi="Times New Roman" w:cs="Times New Roman"/>
          <w:noProof/>
          <w:kern w:val="0"/>
          <w:szCs w:val="21"/>
        </w:rPr>
        <w:t>5</w:t>
      </w:r>
      <w:r w:rsidRPr="00427913">
        <w:rPr>
          <w:rFonts w:ascii="Times New Roman" w:eastAsia="宋体" w:hAnsi="Times New Roman" w:cs="Times New Roman"/>
          <w:kern w:val="0"/>
          <w:szCs w:val="21"/>
        </w:rPr>
        <w:fldChar w:fldCharType="end"/>
      </w:r>
      <w:r w:rsidRPr="00427913">
        <w:rPr>
          <w:rFonts w:ascii="Times New Roman" w:eastAsia="宋体" w:hAnsi="Times New Roman" w:cs="Times New Roman"/>
          <w:kern w:val="0"/>
          <w:szCs w:val="21"/>
        </w:rPr>
        <w:t xml:space="preserve"> shows the evaluation results for different BS types in</w:t>
      </w:r>
      <w:r w:rsidR="00AC4272">
        <w:rPr>
          <w:rFonts w:ascii="Times New Roman" w:eastAsia="宋体" w:hAnsi="Times New Roman" w:cs="Times New Roman"/>
          <w:kern w:val="0"/>
          <w:szCs w:val="21"/>
        </w:rPr>
        <w:t xml:space="preserve"> </w:t>
      </w:r>
      <w:r w:rsidR="00A64E1B">
        <w:rPr>
          <w:rFonts w:ascii="Times New Roman" w:eastAsia="宋体" w:hAnsi="Times New Roman" w:cs="Times New Roman"/>
          <w:kern w:val="0"/>
          <w:szCs w:val="21"/>
        </w:rPr>
        <w:t>[9]</w:t>
      </w:r>
      <w:r w:rsidRPr="00427913">
        <w:rPr>
          <w:rFonts w:ascii="Times New Roman" w:eastAsia="宋体" w:hAnsi="Times New Roman" w:cs="Times New Roman"/>
          <w:kern w:val="0"/>
          <w:szCs w:val="21"/>
        </w:rPr>
        <w:t xml:space="preserve">. Note that the assumption here </w:t>
      </w:r>
      <w:r w:rsidRPr="00427913">
        <w:rPr>
          <w:rFonts w:ascii="Times New Roman" w:eastAsia="宋体" w:hAnsi="Times New Roman" w:cs="Times New Roman" w:hint="eastAsia"/>
          <w:kern w:val="0"/>
          <w:szCs w:val="21"/>
        </w:rPr>
        <w:t>is</w:t>
      </w:r>
      <w:r w:rsidRPr="00427913">
        <w:rPr>
          <w:rFonts w:ascii="Times New Roman" w:eastAsia="宋体" w:hAnsi="Times New Roman" w:cs="Times New Roman"/>
          <w:kern w:val="0"/>
          <w:szCs w:val="21"/>
        </w:rPr>
        <w:t xml:space="preserve"> that each coverage area of Cell A contains 1 NES cell. It can be observed that:</w:t>
      </w:r>
    </w:p>
    <w:p w14:paraId="601F5791" w14:textId="77777777" w:rsidR="00427913" w:rsidRPr="00427913" w:rsidRDefault="00427913" w:rsidP="00427913">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rPr>
      </w:pPr>
      <w:r w:rsidRPr="00427913">
        <w:rPr>
          <w:rFonts w:ascii="Times New Roman" w:eastAsia="宋体" w:hAnsi="Times New Roman" w:cs="Times New Roman"/>
          <w:kern w:val="0"/>
          <w:szCs w:val="20"/>
        </w:rPr>
        <w:t xml:space="preserve">7.9%~21.6% NES gain can be obtained for Cat 1 BS, TDD structure under various SIB1 request rates. </w:t>
      </w:r>
    </w:p>
    <w:p w14:paraId="2D6F495E" w14:textId="77777777" w:rsidR="00427913" w:rsidRPr="00427913" w:rsidRDefault="00427913" w:rsidP="00427913">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rPr>
      </w:pPr>
      <w:r w:rsidRPr="00427913">
        <w:rPr>
          <w:rFonts w:ascii="Times New Roman" w:eastAsia="宋体" w:hAnsi="Times New Roman" w:cs="Times New Roman"/>
          <w:kern w:val="0"/>
          <w:szCs w:val="20"/>
        </w:rPr>
        <w:t xml:space="preserve">9.7%~24.1% NES gain can be obtained for Cat 1 BS, FDD structure under various SIB1 request rates. </w:t>
      </w:r>
    </w:p>
    <w:p w14:paraId="215E6002" w14:textId="77777777" w:rsidR="00427913" w:rsidRPr="00427913" w:rsidRDefault="00427913" w:rsidP="00427913">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rPr>
      </w:pPr>
      <w:r w:rsidRPr="00427913">
        <w:rPr>
          <w:rFonts w:ascii="Times New Roman" w:eastAsia="宋体" w:hAnsi="Times New Roman" w:cs="Times New Roman"/>
          <w:kern w:val="0"/>
          <w:szCs w:val="20"/>
        </w:rPr>
        <w:t xml:space="preserve">7.3%~14.8% NES gain can be obtained for Cat 2 BS, TDD structure under various SIB1 request rates. </w:t>
      </w:r>
    </w:p>
    <w:p w14:paraId="3C9603CB" w14:textId="77777777" w:rsidR="00427913" w:rsidRPr="00427913" w:rsidRDefault="00427913" w:rsidP="00427913">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rPr>
      </w:pPr>
      <w:r w:rsidRPr="00427913">
        <w:rPr>
          <w:rFonts w:ascii="Times New Roman" w:eastAsia="宋体" w:hAnsi="Times New Roman" w:cs="Times New Roman"/>
          <w:kern w:val="0"/>
          <w:szCs w:val="20"/>
        </w:rPr>
        <w:t xml:space="preserve">7.6%~15.9% NES gain can be obtained for Cat 2 BS, FDD structure under various SIB1 request rates. </w:t>
      </w:r>
    </w:p>
    <w:p w14:paraId="6026F5A5" w14:textId="77777777" w:rsidR="00A925C6" w:rsidRPr="00427913" w:rsidRDefault="00A925C6" w:rsidP="00A925C6">
      <w:pPr>
        <w:widowControl/>
        <w:spacing w:beforeLines="50" w:before="120" w:afterLines="100" w:after="240"/>
        <w:jc w:val="center"/>
        <w:rPr>
          <w:rFonts w:ascii="Times New Roman" w:eastAsia="Times New Roman" w:hAnsi="Times New Roman" w:cs="Times New Roman"/>
          <w:kern w:val="0"/>
          <w:sz w:val="20"/>
          <w:szCs w:val="20"/>
        </w:rPr>
      </w:pPr>
      <w:bookmarkStart w:id="15" w:name="_Ref165838175"/>
      <w:r w:rsidRPr="00427913">
        <w:rPr>
          <w:rFonts w:ascii="Times New Roman" w:eastAsia="Times New Roman" w:hAnsi="Times New Roman" w:cs="Times New Roman"/>
          <w:b/>
          <w:noProof/>
          <w:kern w:val="0"/>
          <w:sz w:val="20"/>
          <w:szCs w:val="20"/>
        </w:rPr>
        <w:drawing>
          <wp:inline distT="0" distB="0" distL="0" distR="0" wp14:anchorId="18FDA41D" wp14:editId="558DB344">
            <wp:extent cx="5299710" cy="3174936"/>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407168" cy="3239312"/>
                    </a:xfrm>
                    <a:prstGeom prst="rect">
                      <a:avLst/>
                    </a:prstGeom>
                  </pic:spPr>
                </pic:pic>
              </a:graphicData>
            </a:graphic>
          </wp:inline>
        </w:drawing>
      </w:r>
    </w:p>
    <w:p w14:paraId="51AA9AB3" w14:textId="206496A0" w:rsidR="00A925C6" w:rsidRPr="00B06B4F" w:rsidRDefault="00A925C6" w:rsidP="00A925C6">
      <w:pPr>
        <w:widowControl/>
        <w:spacing w:beforeLines="50" w:before="120" w:afterLines="100" w:after="240"/>
        <w:jc w:val="center"/>
        <w:rPr>
          <w:rFonts w:ascii="Times New Roman" w:hAnsi="Times New Roman" w:cs="Times New Roman"/>
          <w:kern w:val="0"/>
          <w:sz w:val="20"/>
          <w:szCs w:val="20"/>
        </w:rPr>
      </w:pPr>
      <w:bookmarkStart w:id="16" w:name="_Ref173186074"/>
      <w:r w:rsidRPr="00427913">
        <w:rPr>
          <w:rFonts w:ascii="Times New Roman" w:eastAsia="Times New Roman" w:hAnsi="Times New Roman" w:cs="Times New Roman"/>
          <w:kern w:val="0"/>
          <w:sz w:val="20"/>
          <w:szCs w:val="20"/>
        </w:rPr>
        <w:t xml:space="preserve">Figure </w:t>
      </w:r>
      <w:r w:rsidRPr="00427913">
        <w:rPr>
          <w:rFonts w:ascii="Times New Roman" w:eastAsia="Times New Roman" w:hAnsi="Times New Roman" w:cs="Times New Roman"/>
          <w:kern w:val="0"/>
          <w:sz w:val="20"/>
          <w:szCs w:val="20"/>
        </w:rPr>
        <w:fldChar w:fldCharType="begin"/>
      </w:r>
      <w:r w:rsidRPr="00427913">
        <w:rPr>
          <w:rFonts w:ascii="Times New Roman" w:eastAsia="Times New Roman" w:hAnsi="Times New Roman" w:cs="Times New Roman"/>
          <w:kern w:val="0"/>
          <w:sz w:val="20"/>
          <w:szCs w:val="20"/>
        </w:rPr>
        <w:instrText xml:space="preserve"> SEQ Figure \* ARABIC </w:instrText>
      </w:r>
      <w:r w:rsidRPr="00427913">
        <w:rPr>
          <w:rFonts w:ascii="Times New Roman" w:eastAsia="Times New Roman" w:hAnsi="Times New Roman" w:cs="Times New Roman"/>
          <w:kern w:val="0"/>
          <w:sz w:val="20"/>
          <w:szCs w:val="20"/>
        </w:rPr>
        <w:fldChar w:fldCharType="separate"/>
      </w:r>
      <w:r w:rsidRPr="00427913">
        <w:rPr>
          <w:rFonts w:ascii="Times New Roman" w:eastAsia="Times New Roman" w:hAnsi="Times New Roman" w:cs="Times New Roman"/>
          <w:noProof/>
          <w:kern w:val="0"/>
          <w:sz w:val="20"/>
          <w:szCs w:val="20"/>
        </w:rPr>
        <w:t>5</w:t>
      </w:r>
      <w:r w:rsidRPr="00427913">
        <w:rPr>
          <w:rFonts w:ascii="Times New Roman" w:eastAsia="Times New Roman" w:hAnsi="Times New Roman" w:cs="Times New Roman"/>
          <w:kern w:val="0"/>
          <w:sz w:val="20"/>
          <w:szCs w:val="20"/>
        </w:rPr>
        <w:fldChar w:fldCharType="end"/>
      </w:r>
      <w:bookmarkEnd w:id="15"/>
      <w:bookmarkEnd w:id="16"/>
      <w:r w:rsidRPr="00427913">
        <w:rPr>
          <w:rFonts w:ascii="Times New Roman" w:eastAsia="Times New Roman" w:hAnsi="Times New Roman" w:cs="Times New Roman"/>
          <w:kern w:val="0"/>
          <w:sz w:val="20"/>
          <w:szCs w:val="20"/>
        </w:rPr>
        <w:t xml:space="preserve">. Evaluation results for overall NES gain for different BS type in </w:t>
      </w:r>
      <w:r w:rsidR="00A64E1B">
        <w:rPr>
          <w:rFonts w:ascii="Times New Roman" w:eastAsia="Times New Roman" w:hAnsi="Times New Roman" w:cs="Times New Roman"/>
          <w:kern w:val="0"/>
          <w:sz w:val="20"/>
          <w:szCs w:val="20"/>
        </w:rPr>
        <w:t>[9]</w:t>
      </w:r>
    </w:p>
    <w:p w14:paraId="71DBB9A6" w14:textId="77777777" w:rsidR="00427913" w:rsidRPr="00A925C6" w:rsidRDefault="00427913" w:rsidP="00427913">
      <w:pPr>
        <w:rPr>
          <w:rFonts w:ascii="Times New Roman" w:eastAsia="宋体" w:hAnsi="Times New Roman" w:cs="Times New Roman"/>
          <w:kern w:val="0"/>
          <w:sz w:val="20"/>
          <w:szCs w:val="20"/>
        </w:rPr>
      </w:pPr>
    </w:p>
    <w:p w14:paraId="156E0075" w14:textId="77777777" w:rsidR="00427913" w:rsidRPr="00427913" w:rsidRDefault="00427913" w:rsidP="00C91855">
      <w:pPr>
        <w:widowControl/>
        <w:snapToGrid w:val="0"/>
        <w:spacing w:beforeLines="50" w:before="120" w:line="288" w:lineRule="auto"/>
        <w:rPr>
          <w:rFonts w:ascii="Times New Roman" w:eastAsia="宋体" w:hAnsi="Times New Roman" w:cs="Times New Roman"/>
          <w:b/>
          <w:color w:val="000000" w:themeColor="text1"/>
          <w:kern w:val="0"/>
          <w:sz w:val="24"/>
          <w:szCs w:val="28"/>
          <w:u w:val="single"/>
        </w:rPr>
      </w:pPr>
      <w:r w:rsidRPr="00427913">
        <w:rPr>
          <w:rFonts w:ascii="Times New Roman" w:eastAsia="宋体" w:hAnsi="Times New Roman" w:cs="Times New Roman"/>
          <w:b/>
          <w:color w:val="000000" w:themeColor="text1"/>
          <w:kern w:val="0"/>
          <w:sz w:val="24"/>
          <w:szCs w:val="28"/>
          <w:u w:val="single"/>
        </w:rPr>
        <w:t>Evaluation result on NES gain for C</w:t>
      </w:r>
      <w:r w:rsidRPr="00427913">
        <w:rPr>
          <w:rFonts w:ascii="Times New Roman" w:eastAsia="宋体" w:hAnsi="Times New Roman" w:cs="Times New Roman" w:hint="eastAsia"/>
          <w:b/>
          <w:color w:val="000000" w:themeColor="text1"/>
          <w:kern w:val="0"/>
          <w:sz w:val="24"/>
          <w:szCs w:val="28"/>
          <w:u w:val="single"/>
        </w:rPr>
        <w:t>ase</w:t>
      </w:r>
      <w:r w:rsidRPr="00427913">
        <w:rPr>
          <w:rFonts w:ascii="Times New Roman" w:eastAsia="宋体" w:hAnsi="Times New Roman" w:cs="Times New Roman"/>
          <w:b/>
          <w:color w:val="000000" w:themeColor="text1"/>
          <w:kern w:val="0"/>
          <w:sz w:val="24"/>
          <w:szCs w:val="28"/>
          <w:u w:val="single"/>
        </w:rPr>
        <w:t xml:space="preserve"> 3</w:t>
      </w:r>
    </w:p>
    <w:p w14:paraId="38143264" w14:textId="77777777" w:rsidR="00427913" w:rsidRPr="00427913" w:rsidRDefault="00427913" w:rsidP="00427913">
      <w:pPr>
        <w:widowControl/>
        <w:snapToGrid w:val="0"/>
        <w:spacing w:beforeLines="50" w:before="120" w:line="288" w:lineRule="auto"/>
        <w:rPr>
          <w:rFonts w:ascii="Times New Roman" w:eastAsia="宋体" w:hAnsi="Times New Roman" w:cs="Times New Roman"/>
          <w:kern w:val="0"/>
          <w:szCs w:val="21"/>
        </w:rPr>
      </w:pPr>
      <w:r w:rsidRPr="00427913">
        <w:rPr>
          <w:rFonts w:ascii="Times New Roman" w:eastAsia="宋体" w:hAnsi="Times New Roman" w:cs="Times New Roman"/>
          <w:kern w:val="0"/>
          <w:szCs w:val="21"/>
        </w:rPr>
        <w:t>The settings for baseline and on-demand SIB1 mode in C</w:t>
      </w:r>
      <w:r w:rsidRPr="00427913">
        <w:rPr>
          <w:rFonts w:ascii="Times New Roman" w:eastAsia="宋体" w:hAnsi="Times New Roman" w:cs="Times New Roman" w:hint="eastAsia"/>
          <w:kern w:val="0"/>
          <w:szCs w:val="21"/>
        </w:rPr>
        <w:t>ase</w:t>
      </w:r>
      <w:r w:rsidRPr="00427913">
        <w:rPr>
          <w:rFonts w:ascii="Times New Roman" w:eastAsia="宋体" w:hAnsi="Times New Roman" w:cs="Times New Roman"/>
          <w:kern w:val="0"/>
          <w:szCs w:val="21"/>
        </w:rPr>
        <w:t xml:space="preserve"> 3 are shown below:</w:t>
      </w:r>
    </w:p>
    <w:p w14:paraId="79DDEE68" w14:textId="77777777" w:rsidR="00427913" w:rsidRPr="00427913" w:rsidRDefault="00427913" w:rsidP="00427913">
      <w:pPr>
        <w:widowControl/>
        <w:numPr>
          <w:ilvl w:val="0"/>
          <w:numId w:val="16"/>
        </w:numPr>
        <w:spacing w:beforeLines="50" w:before="120" w:line="288" w:lineRule="auto"/>
        <w:jc w:val="left"/>
        <w:rPr>
          <w:rFonts w:ascii="Times New Roman" w:eastAsia="宋体" w:hAnsi="Times New Roman" w:cs="Times New Roman"/>
          <w:kern w:val="0"/>
          <w:szCs w:val="20"/>
        </w:rPr>
      </w:pPr>
      <w:r w:rsidRPr="00427913">
        <w:rPr>
          <w:rFonts w:ascii="Times New Roman" w:eastAsia="宋体" w:hAnsi="Times New Roman" w:cs="Times New Roman"/>
          <w:kern w:val="0"/>
          <w:szCs w:val="20"/>
        </w:rPr>
        <w:t xml:space="preserve">Baseline: </w:t>
      </w:r>
    </w:p>
    <w:p w14:paraId="521001F1" w14:textId="77777777" w:rsidR="00427913" w:rsidRPr="00427913" w:rsidRDefault="00427913" w:rsidP="00427913">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rPr>
      </w:pPr>
      <w:r w:rsidRPr="00427913">
        <w:rPr>
          <w:rFonts w:ascii="Times New Roman" w:eastAsia="宋体" w:hAnsi="Times New Roman" w:cs="Times New Roman" w:hint="eastAsia"/>
          <w:kern w:val="0"/>
          <w:szCs w:val="20"/>
        </w:rPr>
        <w:t>N</w:t>
      </w:r>
      <w:r w:rsidRPr="00427913">
        <w:rPr>
          <w:rFonts w:ascii="Times New Roman" w:eastAsia="宋体" w:hAnsi="Times New Roman" w:cs="Times New Roman"/>
          <w:kern w:val="0"/>
          <w:szCs w:val="20"/>
        </w:rPr>
        <w:t>o WUS configuration is transmitted on NES Cell.</w:t>
      </w:r>
    </w:p>
    <w:p w14:paraId="4B27659F" w14:textId="77777777" w:rsidR="00427913" w:rsidRPr="00427913" w:rsidRDefault="00427913" w:rsidP="00427913">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rPr>
      </w:pPr>
      <w:r w:rsidRPr="00427913">
        <w:rPr>
          <w:rFonts w:ascii="Times New Roman" w:eastAsia="宋体" w:hAnsi="Times New Roman" w:cs="Times New Roman" w:hint="eastAsia"/>
          <w:kern w:val="0"/>
          <w:szCs w:val="20"/>
        </w:rPr>
        <w:t>N</w:t>
      </w:r>
      <w:r w:rsidRPr="00427913">
        <w:rPr>
          <w:rFonts w:ascii="Times New Roman" w:eastAsia="宋体" w:hAnsi="Times New Roman" w:cs="Times New Roman"/>
          <w:kern w:val="0"/>
          <w:szCs w:val="20"/>
        </w:rPr>
        <w:t>o WUS is transmitted on NES cell.</w:t>
      </w:r>
    </w:p>
    <w:p w14:paraId="41727441" w14:textId="77777777" w:rsidR="00427913" w:rsidRPr="00427913" w:rsidRDefault="00427913" w:rsidP="00427913">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rPr>
      </w:pPr>
      <w:r w:rsidRPr="00427913">
        <w:rPr>
          <w:rFonts w:ascii="Times New Roman" w:eastAsia="宋体" w:hAnsi="Times New Roman" w:cs="Times New Roman"/>
          <w:kern w:val="0"/>
          <w:szCs w:val="20"/>
        </w:rPr>
        <w:t>SIB1 is transmitted on NES cell periodically with all beam direction (periodicity is 20ms).</w:t>
      </w:r>
    </w:p>
    <w:p w14:paraId="5EE2C63E" w14:textId="77777777" w:rsidR="00427913" w:rsidRPr="00427913" w:rsidRDefault="00427913" w:rsidP="00427913">
      <w:pPr>
        <w:widowControl/>
        <w:numPr>
          <w:ilvl w:val="0"/>
          <w:numId w:val="16"/>
        </w:numPr>
        <w:spacing w:beforeLines="50" w:before="120" w:line="288" w:lineRule="auto"/>
        <w:jc w:val="left"/>
        <w:rPr>
          <w:rFonts w:ascii="Times New Roman" w:eastAsia="宋体" w:hAnsi="Times New Roman" w:cs="Times New Roman"/>
          <w:kern w:val="0"/>
          <w:szCs w:val="20"/>
        </w:rPr>
      </w:pPr>
      <w:r w:rsidRPr="00427913">
        <w:rPr>
          <w:rFonts w:ascii="Times New Roman" w:eastAsia="宋体" w:hAnsi="Times New Roman" w:cs="Times New Roman"/>
          <w:kern w:val="0"/>
          <w:szCs w:val="20"/>
        </w:rPr>
        <w:t xml:space="preserve">On-demand SIB1 mode: </w:t>
      </w:r>
    </w:p>
    <w:p w14:paraId="3CDC1031" w14:textId="77777777" w:rsidR="00427913" w:rsidRPr="00427913" w:rsidRDefault="00427913" w:rsidP="00427913">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rPr>
      </w:pPr>
      <w:r w:rsidRPr="00427913">
        <w:rPr>
          <w:rFonts w:ascii="Times New Roman" w:eastAsia="宋体" w:hAnsi="Times New Roman" w:cs="Times New Roman"/>
          <w:kern w:val="0"/>
          <w:szCs w:val="20"/>
        </w:rPr>
        <w:lastRenderedPageBreak/>
        <w:t>WUS configuration is broadcasted on Cell A, WUS configuration is FDM transmitted with Cell A’s SIB1. The time resource (OFDM symbol number) for WUS configuration and SIB1 are the same. The frequency resource for WUS configuration is 4 RB for TDD structure and 2 RB for FDD structure.</w:t>
      </w:r>
    </w:p>
    <w:p w14:paraId="6165EF35" w14:textId="77777777" w:rsidR="00427913" w:rsidRPr="00427913" w:rsidRDefault="00427913" w:rsidP="00427913">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rPr>
      </w:pPr>
      <w:r w:rsidRPr="00427913">
        <w:rPr>
          <w:rFonts w:ascii="Times New Roman" w:eastAsia="宋体" w:hAnsi="Times New Roman" w:cs="Times New Roman"/>
          <w:kern w:val="0"/>
          <w:szCs w:val="20"/>
        </w:rPr>
        <w:t>WUS is transmitted on Cell A, UL WUS resource is FDM transmitted with legacy PRACH resource. The frequency resource (RB number) and time resource (OFDM symbol number) for WUS resource and legacy resource are the same.</w:t>
      </w:r>
    </w:p>
    <w:p w14:paraId="1E96A211" w14:textId="77777777" w:rsidR="00427913" w:rsidRPr="00427913" w:rsidRDefault="00427913" w:rsidP="00427913">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rPr>
      </w:pPr>
      <w:r w:rsidRPr="00427913">
        <w:rPr>
          <w:rFonts w:ascii="Times New Roman" w:eastAsia="宋体" w:hAnsi="Times New Roman" w:cs="Times New Roman"/>
          <w:kern w:val="0"/>
          <w:szCs w:val="20"/>
        </w:rPr>
        <w:t>SIB1 is transmitted on Cell A,</w:t>
      </w:r>
      <w:r w:rsidRPr="00427913">
        <w:rPr>
          <w:rFonts w:ascii="Times New Roman" w:eastAsia="宋体" w:hAnsi="Times New Roman" w:cs="Times New Roman" w:hint="eastAsia"/>
          <w:kern w:val="0"/>
          <w:szCs w:val="20"/>
        </w:rPr>
        <w:t xml:space="preserve"> </w:t>
      </w:r>
      <w:r w:rsidRPr="00427913">
        <w:rPr>
          <w:rFonts w:ascii="Times New Roman" w:eastAsia="宋体" w:hAnsi="Times New Roman" w:cs="Times New Roman"/>
          <w:kern w:val="0"/>
          <w:szCs w:val="20"/>
        </w:rPr>
        <w:t>NES cell’s SIB1 is FDM transmitted with Cell A’s SIB1. The NES cell transmits SIB1 in {1, 2, 4} beams for TDD structure, and {1, 2} beams for FDD structure by demand. The frequency resource (RB number) and time resource (OFDM symbol number) for both NES cell’s SIB1 and Cell A’s SIB1 are the same.</w:t>
      </w:r>
    </w:p>
    <w:p w14:paraId="13D4298A" w14:textId="77777777" w:rsidR="00427913" w:rsidRPr="00427913" w:rsidRDefault="00427913" w:rsidP="00427913">
      <w:pPr>
        <w:widowControl/>
        <w:numPr>
          <w:ilvl w:val="0"/>
          <w:numId w:val="16"/>
        </w:numPr>
        <w:spacing w:beforeLines="50" w:before="120" w:line="288" w:lineRule="auto"/>
        <w:jc w:val="left"/>
        <w:rPr>
          <w:rFonts w:ascii="Times New Roman" w:eastAsia="宋体" w:hAnsi="Times New Roman" w:cs="Times New Roman"/>
          <w:kern w:val="0"/>
          <w:szCs w:val="20"/>
        </w:rPr>
      </w:pPr>
      <w:r w:rsidRPr="00427913">
        <w:rPr>
          <w:rFonts w:ascii="Times New Roman" w:eastAsia="宋体" w:hAnsi="Times New Roman" w:cs="Times New Roman"/>
          <w:kern w:val="0"/>
          <w:szCs w:val="20"/>
        </w:rPr>
        <w:t>Note that the assumption for cell load is empty load.</w:t>
      </w:r>
    </w:p>
    <w:p w14:paraId="4D4A51EC" w14:textId="08F2D58C" w:rsidR="00427913" w:rsidRPr="00427913" w:rsidRDefault="00427913" w:rsidP="00427913">
      <w:pPr>
        <w:widowControl/>
        <w:snapToGrid w:val="0"/>
        <w:spacing w:beforeLines="50" w:before="120" w:line="288" w:lineRule="auto"/>
        <w:rPr>
          <w:rFonts w:ascii="Times New Roman" w:eastAsia="宋体" w:hAnsi="Times New Roman" w:cs="Times New Roman"/>
          <w:kern w:val="0"/>
          <w:szCs w:val="21"/>
        </w:rPr>
      </w:pPr>
      <w:r w:rsidRPr="00427913">
        <w:rPr>
          <w:rFonts w:ascii="Times New Roman" w:eastAsia="宋体" w:hAnsi="Times New Roman" w:cs="Times New Roman"/>
          <w:kern w:val="0"/>
          <w:szCs w:val="21"/>
        </w:rPr>
        <w:t xml:space="preserve">For NES gain on NES cell, </w:t>
      </w:r>
      <w:r w:rsidRPr="00427913">
        <w:rPr>
          <w:rFonts w:ascii="Times New Roman" w:eastAsia="宋体" w:hAnsi="Times New Roman" w:cs="Times New Roman"/>
          <w:kern w:val="0"/>
          <w:szCs w:val="21"/>
        </w:rPr>
        <w:fldChar w:fldCharType="begin"/>
      </w:r>
      <w:r w:rsidRPr="00427913">
        <w:rPr>
          <w:rFonts w:ascii="Times New Roman" w:eastAsia="宋体" w:hAnsi="Times New Roman" w:cs="Times New Roman"/>
          <w:kern w:val="0"/>
          <w:szCs w:val="21"/>
        </w:rPr>
        <w:instrText xml:space="preserve"> REF _Ref173062559 \h  \* MERGEFORMAT </w:instrText>
      </w:r>
      <w:r w:rsidRPr="00427913">
        <w:rPr>
          <w:rFonts w:ascii="Times New Roman" w:eastAsia="宋体" w:hAnsi="Times New Roman" w:cs="Times New Roman"/>
          <w:kern w:val="0"/>
          <w:szCs w:val="21"/>
        </w:rPr>
      </w:r>
      <w:r w:rsidRPr="00427913">
        <w:rPr>
          <w:rFonts w:ascii="Times New Roman" w:eastAsia="宋体" w:hAnsi="Times New Roman" w:cs="Times New Roman"/>
          <w:kern w:val="0"/>
          <w:szCs w:val="21"/>
        </w:rPr>
        <w:fldChar w:fldCharType="separate"/>
      </w:r>
      <w:r w:rsidRPr="00427913">
        <w:rPr>
          <w:rFonts w:ascii="Times New Roman" w:eastAsia="宋体" w:hAnsi="Times New Roman" w:cs="Times New Roman"/>
          <w:kern w:val="0"/>
          <w:szCs w:val="21"/>
        </w:rPr>
        <w:t xml:space="preserve">Table </w:t>
      </w:r>
      <w:r w:rsidRPr="00427913">
        <w:rPr>
          <w:rFonts w:ascii="Times New Roman" w:eastAsia="宋体" w:hAnsi="Times New Roman" w:cs="Times New Roman"/>
          <w:noProof/>
          <w:kern w:val="0"/>
          <w:szCs w:val="21"/>
        </w:rPr>
        <w:t>2</w:t>
      </w:r>
      <w:r w:rsidRPr="00427913">
        <w:rPr>
          <w:rFonts w:ascii="Times New Roman" w:eastAsia="宋体" w:hAnsi="Times New Roman" w:cs="Times New Roman"/>
          <w:kern w:val="0"/>
          <w:szCs w:val="21"/>
        </w:rPr>
        <w:fldChar w:fldCharType="end"/>
      </w:r>
      <w:r w:rsidRPr="00427913">
        <w:rPr>
          <w:rFonts w:ascii="Times New Roman" w:eastAsia="宋体" w:hAnsi="Times New Roman" w:cs="Times New Roman"/>
          <w:kern w:val="0"/>
          <w:szCs w:val="21"/>
        </w:rPr>
        <w:t xml:space="preserve"> shows the evaluation results for different BS types in </w:t>
      </w:r>
      <w:r w:rsidR="00A64E1B">
        <w:rPr>
          <w:rFonts w:ascii="Times New Roman" w:eastAsia="宋体" w:hAnsi="Times New Roman" w:cs="Times New Roman"/>
          <w:kern w:val="0"/>
          <w:szCs w:val="21"/>
        </w:rPr>
        <w:t>[9]</w:t>
      </w:r>
      <w:r w:rsidRPr="00427913">
        <w:rPr>
          <w:rFonts w:ascii="Times New Roman" w:eastAsia="宋体" w:hAnsi="Times New Roman" w:cs="Times New Roman"/>
          <w:kern w:val="0"/>
          <w:szCs w:val="21"/>
        </w:rPr>
        <w:t xml:space="preserve">. It can be observed that 30.2%~48.9% NES gain </w:t>
      </w:r>
      <w:r w:rsidRPr="00427913">
        <w:rPr>
          <w:rFonts w:ascii="Times New Roman" w:eastAsia="宋体" w:hAnsi="Times New Roman" w:cs="Times New Roman"/>
          <w:kern w:val="0"/>
          <w:szCs w:val="20"/>
        </w:rPr>
        <w:t>can be obtained for NES cell in various BS types and TDD/FDD structures.</w:t>
      </w:r>
    </w:p>
    <w:p w14:paraId="3735ACD1" w14:textId="2E6D6F6B" w:rsidR="00427913" w:rsidRPr="00427913" w:rsidRDefault="00427913" w:rsidP="00427913">
      <w:pPr>
        <w:widowControl/>
        <w:spacing w:beforeLines="50" w:before="120" w:afterLines="50" w:after="120"/>
        <w:ind w:left="1200" w:hanging="400"/>
        <w:jc w:val="center"/>
        <w:rPr>
          <w:rFonts w:ascii="Times New Roman" w:eastAsia="等线" w:hAnsi="Times New Roman" w:cs="Times New Roman"/>
          <w:kern w:val="0"/>
          <w:sz w:val="20"/>
          <w:szCs w:val="20"/>
        </w:rPr>
      </w:pPr>
      <w:bookmarkStart w:id="17" w:name="_Ref173062559"/>
      <w:r w:rsidRPr="00427913">
        <w:rPr>
          <w:rFonts w:ascii="Times New Roman" w:eastAsia="Times New Roman" w:hAnsi="Times New Roman" w:cs="Times New Roman"/>
          <w:kern w:val="0"/>
          <w:sz w:val="20"/>
          <w:szCs w:val="20"/>
        </w:rPr>
        <w:t xml:space="preserve">Table </w:t>
      </w:r>
      <w:r w:rsidRPr="00427913">
        <w:rPr>
          <w:rFonts w:ascii="Times New Roman" w:eastAsia="Times New Roman" w:hAnsi="Times New Roman" w:cs="Times New Roman"/>
          <w:kern w:val="0"/>
          <w:sz w:val="20"/>
          <w:szCs w:val="20"/>
        </w:rPr>
        <w:fldChar w:fldCharType="begin"/>
      </w:r>
      <w:r w:rsidRPr="00427913">
        <w:rPr>
          <w:rFonts w:ascii="Times New Roman" w:eastAsia="Times New Roman" w:hAnsi="Times New Roman" w:cs="Times New Roman"/>
          <w:kern w:val="0"/>
          <w:sz w:val="20"/>
          <w:szCs w:val="20"/>
        </w:rPr>
        <w:instrText xml:space="preserve"> SEQ Table \* ARABIC </w:instrText>
      </w:r>
      <w:r w:rsidRPr="00427913">
        <w:rPr>
          <w:rFonts w:ascii="Times New Roman" w:eastAsia="Times New Roman" w:hAnsi="Times New Roman" w:cs="Times New Roman"/>
          <w:kern w:val="0"/>
          <w:sz w:val="20"/>
          <w:szCs w:val="20"/>
        </w:rPr>
        <w:fldChar w:fldCharType="separate"/>
      </w:r>
      <w:r w:rsidRPr="00427913">
        <w:rPr>
          <w:rFonts w:ascii="Times New Roman" w:eastAsia="Times New Roman" w:hAnsi="Times New Roman" w:cs="Times New Roman"/>
          <w:noProof/>
          <w:kern w:val="0"/>
          <w:sz w:val="20"/>
          <w:szCs w:val="20"/>
        </w:rPr>
        <w:t>2</w:t>
      </w:r>
      <w:r w:rsidRPr="00427913">
        <w:rPr>
          <w:rFonts w:ascii="Times New Roman" w:eastAsia="Times New Roman" w:hAnsi="Times New Roman" w:cs="Times New Roman"/>
          <w:kern w:val="0"/>
          <w:sz w:val="20"/>
          <w:szCs w:val="20"/>
        </w:rPr>
        <w:fldChar w:fldCharType="end"/>
      </w:r>
      <w:bookmarkEnd w:id="17"/>
      <w:r w:rsidRPr="00427913">
        <w:rPr>
          <w:rFonts w:ascii="Times New Roman" w:eastAsia="Times New Roman" w:hAnsi="Times New Roman" w:cs="Times New Roman"/>
          <w:kern w:val="0"/>
          <w:sz w:val="20"/>
          <w:szCs w:val="20"/>
        </w:rPr>
        <w:t xml:space="preserve">. NES gain on NES cell for different BS type in </w:t>
      </w:r>
      <w:r w:rsidR="00A64E1B">
        <w:rPr>
          <w:rFonts w:ascii="Times New Roman" w:eastAsia="Times New Roman" w:hAnsi="Times New Roman" w:cs="Times New Roman"/>
          <w:kern w:val="0"/>
          <w:sz w:val="20"/>
          <w:szCs w:val="20"/>
        </w:rPr>
        <w:t>[9]</w:t>
      </w:r>
    </w:p>
    <w:tbl>
      <w:tblPr>
        <w:tblStyle w:val="TableGrid1"/>
        <w:tblW w:w="0" w:type="auto"/>
        <w:tblLook w:val="04A0" w:firstRow="1" w:lastRow="0" w:firstColumn="1" w:lastColumn="0" w:noHBand="0" w:noVBand="1"/>
      </w:tblPr>
      <w:tblGrid>
        <w:gridCol w:w="2547"/>
        <w:gridCol w:w="1843"/>
        <w:gridCol w:w="1842"/>
        <w:gridCol w:w="1843"/>
        <w:gridCol w:w="1887"/>
      </w:tblGrid>
      <w:tr w:rsidR="00427913" w:rsidRPr="00427913" w14:paraId="2D111B98" w14:textId="77777777" w:rsidTr="002F26D6">
        <w:tc>
          <w:tcPr>
            <w:tcW w:w="2547" w:type="dxa"/>
          </w:tcPr>
          <w:p w14:paraId="21339EDA" w14:textId="77777777" w:rsidR="00427913" w:rsidRPr="00427913" w:rsidRDefault="00427913" w:rsidP="00427913">
            <w:pPr>
              <w:widowControl/>
              <w:snapToGrid w:val="0"/>
              <w:spacing w:beforeLines="50" w:before="120" w:line="288" w:lineRule="auto"/>
              <w:jc w:val="center"/>
              <w:rPr>
                <w:rFonts w:ascii="Times New Roman" w:eastAsia="等线" w:hAnsi="Times New Roman" w:cs="Times New Roman"/>
                <w:bCs/>
                <w:kern w:val="0"/>
                <w:szCs w:val="21"/>
              </w:rPr>
            </w:pPr>
            <w:r w:rsidRPr="00427913">
              <w:rPr>
                <w:rFonts w:ascii="Times New Roman" w:eastAsia="等线" w:hAnsi="Times New Roman" w:cs="Times New Roman" w:hint="eastAsia"/>
                <w:bCs/>
                <w:kern w:val="0"/>
                <w:szCs w:val="21"/>
              </w:rPr>
              <w:t>B</w:t>
            </w:r>
            <w:r w:rsidRPr="00427913">
              <w:rPr>
                <w:rFonts w:ascii="Times New Roman" w:eastAsia="等线" w:hAnsi="Times New Roman" w:cs="Times New Roman"/>
                <w:bCs/>
                <w:kern w:val="0"/>
                <w:szCs w:val="21"/>
              </w:rPr>
              <w:t>S category and structure</w:t>
            </w:r>
          </w:p>
        </w:tc>
        <w:tc>
          <w:tcPr>
            <w:tcW w:w="1843" w:type="dxa"/>
          </w:tcPr>
          <w:p w14:paraId="5461CB44" w14:textId="77777777" w:rsidR="00427913" w:rsidRPr="00427913" w:rsidRDefault="00427913" w:rsidP="00427913">
            <w:pPr>
              <w:widowControl/>
              <w:snapToGrid w:val="0"/>
              <w:spacing w:beforeLines="50" w:before="120" w:line="288" w:lineRule="auto"/>
              <w:jc w:val="center"/>
              <w:rPr>
                <w:rFonts w:ascii="Times New Roman" w:eastAsia="等线" w:hAnsi="Times New Roman" w:cs="Times New Roman"/>
                <w:bCs/>
                <w:kern w:val="0"/>
                <w:szCs w:val="21"/>
              </w:rPr>
            </w:pPr>
            <w:r w:rsidRPr="00427913">
              <w:rPr>
                <w:rFonts w:ascii="Times New Roman" w:eastAsia="等线" w:hAnsi="Times New Roman" w:cs="Times New Roman"/>
                <w:bCs/>
                <w:kern w:val="0"/>
                <w:szCs w:val="21"/>
              </w:rPr>
              <w:t>Cat 1 BS, TDD</w:t>
            </w:r>
          </w:p>
        </w:tc>
        <w:tc>
          <w:tcPr>
            <w:tcW w:w="1842" w:type="dxa"/>
          </w:tcPr>
          <w:p w14:paraId="46BFC0C7" w14:textId="77777777" w:rsidR="00427913" w:rsidRPr="00427913" w:rsidRDefault="00427913" w:rsidP="00427913">
            <w:pPr>
              <w:widowControl/>
              <w:snapToGrid w:val="0"/>
              <w:spacing w:beforeLines="50" w:before="120" w:line="288" w:lineRule="auto"/>
              <w:jc w:val="center"/>
              <w:rPr>
                <w:rFonts w:ascii="Times New Roman" w:eastAsia="MS Mincho" w:hAnsi="Times New Roman" w:cs="Times New Roman"/>
                <w:bCs/>
                <w:kern w:val="0"/>
                <w:szCs w:val="21"/>
              </w:rPr>
            </w:pPr>
            <w:r w:rsidRPr="00427913">
              <w:rPr>
                <w:rFonts w:ascii="Times New Roman" w:eastAsia="等线" w:hAnsi="Times New Roman" w:cs="Times New Roman"/>
                <w:bCs/>
                <w:kern w:val="0"/>
                <w:szCs w:val="21"/>
              </w:rPr>
              <w:t>Cat 1 BS, FDD</w:t>
            </w:r>
          </w:p>
        </w:tc>
        <w:tc>
          <w:tcPr>
            <w:tcW w:w="1843" w:type="dxa"/>
          </w:tcPr>
          <w:p w14:paraId="45535A4D" w14:textId="77777777" w:rsidR="00427913" w:rsidRPr="00427913" w:rsidRDefault="00427913" w:rsidP="00427913">
            <w:pPr>
              <w:widowControl/>
              <w:snapToGrid w:val="0"/>
              <w:spacing w:beforeLines="50" w:before="120" w:line="288" w:lineRule="auto"/>
              <w:jc w:val="center"/>
              <w:rPr>
                <w:rFonts w:ascii="Times New Roman" w:eastAsia="MS Mincho" w:hAnsi="Times New Roman" w:cs="Times New Roman"/>
                <w:bCs/>
                <w:kern w:val="0"/>
                <w:szCs w:val="21"/>
              </w:rPr>
            </w:pPr>
            <w:r w:rsidRPr="00427913">
              <w:rPr>
                <w:rFonts w:ascii="Times New Roman" w:eastAsia="等线" w:hAnsi="Times New Roman" w:cs="Times New Roman"/>
                <w:bCs/>
                <w:kern w:val="0"/>
                <w:szCs w:val="21"/>
              </w:rPr>
              <w:t>Cat 2 BS, TDD</w:t>
            </w:r>
          </w:p>
        </w:tc>
        <w:tc>
          <w:tcPr>
            <w:tcW w:w="1887" w:type="dxa"/>
          </w:tcPr>
          <w:p w14:paraId="29BC04CE" w14:textId="77777777" w:rsidR="00427913" w:rsidRPr="00427913" w:rsidRDefault="00427913" w:rsidP="00427913">
            <w:pPr>
              <w:widowControl/>
              <w:snapToGrid w:val="0"/>
              <w:spacing w:beforeLines="50" w:before="120" w:line="288" w:lineRule="auto"/>
              <w:jc w:val="center"/>
              <w:rPr>
                <w:rFonts w:ascii="Times New Roman" w:eastAsia="MS Mincho" w:hAnsi="Times New Roman" w:cs="Times New Roman"/>
                <w:bCs/>
                <w:kern w:val="0"/>
                <w:szCs w:val="21"/>
              </w:rPr>
            </w:pPr>
            <w:r w:rsidRPr="00427913">
              <w:rPr>
                <w:rFonts w:ascii="Times New Roman" w:eastAsia="等线" w:hAnsi="Times New Roman" w:cs="Times New Roman"/>
                <w:bCs/>
                <w:kern w:val="0"/>
                <w:szCs w:val="21"/>
              </w:rPr>
              <w:t>Cat 2 BS, FDD</w:t>
            </w:r>
          </w:p>
        </w:tc>
      </w:tr>
      <w:tr w:rsidR="00427913" w:rsidRPr="00427913" w14:paraId="7A32D1EC" w14:textId="77777777" w:rsidTr="002F26D6">
        <w:tc>
          <w:tcPr>
            <w:tcW w:w="2547" w:type="dxa"/>
          </w:tcPr>
          <w:p w14:paraId="045C5802" w14:textId="77777777" w:rsidR="00427913" w:rsidRPr="00427913" w:rsidRDefault="00427913" w:rsidP="00427913">
            <w:pPr>
              <w:widowControl/>
              <w:snapToGrid w:val="0"/>
              <w:spacing w:beforeLines="50" w:before="120" w:line="288" w:lineRule="auto"/>
              <w:jc w:val="center"/>
              <w:rPr>
                <w:rFonts w:ascii="Times New Roman" w:eastAsia="等线" w:hAnsi="Times New Roman" w:cs="Times New Roman"/>
                <w:bCs/>
                <w:kern w:val="0"/>
                <w:szCs w:val="21"/>
              </w:rPr>
            </w:pPr>
            <w:r w:rsidRPr="00427913">
              <w:rPr>
                <w:rFonts w:ascii="Times New Roman" w:eastAsia="等线" w:hAnsi="Times New Roman" w:cs="Times New Roman" w:hint="eastAsia"/>
                <w:bCs/>
                <w:kern w:val="0"/>
                <w:szCs w:val="21"/>
              </w:rPr>
              <w:t>N</w:t>
            </w:r>
            <w:r w:rsidRPr="00427913">
              <w:rPr>
                <w:rFonts w:ascii="Times New Roman" w:eastAsia="等线" w:hAnsi="Times New Roman" w:cs="Times New Roman"/>
                <w:bCs/>
                <w:kern w:val="0"/>
                <w:szCs w:val="21"/>
              </w:rPr>
              <w:t>ES gain (%)</w:t>
            </w:r>
          </w:p>
        </w:tc>
        <w:tc>
          <w:tcPr>
            <w:tcW w:w="1843" w:type="dxa"/>
          </w:tcPr>
          <w:p w14:paraId="65A90AA2" w14:textId="77777777" w:rsidR="00427913" w:rsidRPr="00427913" w:rsidRDefault="00427913" w:rsidP="00427913">
            <w:pPr>
              <w:widowControl/>
              <w:snapToGrid w:val="0"/>
              <w:spacing w:beforeLines="50" w:before="120" w:line="288" w:lineRule="auto"/>
              <w:jc w:val="center"/>
              <w:rPr>
                <w:rFonts w:ascii="Times New Roman" w:eastAsia="等线" w:hAnsi="Times New Roman" w:cs="Times New Roman"/>
                <w:b/>
                <w:bCs/>
                <w:kern w:val="0"/>
                <w:szCs w:val="21"/>
              </w:rPr>
            </w:pPr>
            <w:r w:rsidRPr="00427913">
              <w:rPr>
                <w:rFonts w:ascii="Times New Roman" w:eastAsia="MS Mincho" w:hAnsi="Times New Roman" w:cs="Times New Roman"/>
                <w:kern w:val="0"/>
                <w:sz w:val="20"/>
                <w:szCs w:val="20"/>
              </w:rPr>
              <w:t>43.8%</w:t>
            </w:r>
          </w:p>
        </w:tc>
        <w:tc>
          <w:tcPr>
            <w:tcW w:w="1842" w:type="dxa"/>
          </w:tcPr>
          <w:p w14:paraId="2109D4C0" w14:textId="77777777" w:rsidR="00427913" w:rsidRPr="00427913" w:rsidRDefault="00427913" w:rsidP="00427913">
            <w:pPr>
              <w:widowControl/>
              <w:snapToGrid w:val="0"/>
              <w:spacing w:beforeLines="50" w:before="120" w:line="288" w:lineRule="auto"/>
              <w:jc w:val="center"/>
              <w:rPr>
                <w:rFonts w:ascii="Times New Roman" w:eastAsia="MS Mincho" w:hAnsi="Times New Roman" w:cs="Times New Roman"/>
                <w:b/>
                <w:bCs/>
                <w:kern w:val="0"/>
                <w:szCs w:val="21"/>
              </w:rPr>
            </w:pPr>
            <w:r w:rsidRPr="00427913">
              <w:rPr>
                <w:rFonts w:ascii="Times New Roman" w:eastAsia="MS Mincho" w:hAnsi="Times New Roman" w:cs="Times New Roman"/>
                <w:kern w:val="0"/>
                <w:sz w:val="20"/>
                <w:szCs w:val="20"/>
              </w:rPr>
              <w:t>48.9%</w:t>
            </w:r>
          </w:p>
        </w:tc>
        <w:tc>
          <w:tcPr>
            <w:tcW w:w="1843" w:type="dxa"/>
          </w:tcPr>
          <w:p w14:paraId="113392CF" w14:textId="77777777" w:rsidR="00427913" w:rsidRPr="00427913" w:rsidRDefault="00427913" w:rsidP="00427913">
            <w:pPr>
              <w:widowControl/>
              <w:snapToGrid w:val="0"/>
              <w:spacing w:beforeLines="50" w:before="120" w:line="288" w:lineRule="auto"/>
              <w:jc w:val="center"/>
              <w:rPr>
                <w:rFonts w:ascii="Times New Roman" w:eastAsia="MS Mincho" w:hAnsi="Times New Roman" w:cs="Times New Roman"/>
                <w:b/>
                <w:bCs/>
                <w:kern w:val="0"/>
                <w:szCs w:val="21"/>
              </w:rPr>
            </w:pPr>
            <w:r w:rsidRPr="00427913">
              <w:rPr>
                <w:rFonts w:ascii="Times New Roman" w:eastAsia="MS Mincho" w:hAnsi="Times New Roman" w:cs="Times New Roman"/>
                <w:kern w:val="0"/>
                <w:sz w:val="20"/>
                <w:szCs w:val="20"/>
              </w:rPr>
              <w:t>30.2%</w:t>
            </w:r>
          </w:p>
        </w:tc>
        <w:tc>
          <w:tcPr>
            <w:tcW w:w="1887" w:type="dxa"/>
          </w:tcPr>
          <w:p w14:paraId="0293C680" w14:textId="77777777" w:rsidR="00427913" w:rsidRPr="00427913" w:rsidRDefault="00427913" w:rsidP="00427913">
            <w:pPr>
              <w:widowControl/>
              <w:snapToGrid w:val="0"/>
              <w:spacing w:beforeLines="50" w:before="120" w:line="288" w:lineRule="auto"/>
              <w:jc w:val="center"/>
              <w:rPr>
                <w:rFonts w:ascii="Times New Roman" w:eastAsia="MS Mincho" w:hAnsi="Times New Roman" w:cs="Times New Roman"/>
                <w:b/>
                <w:bCs/>
                <w:kern w:val="0"/>
                <w:szCs w:val="21"/>
              </w:rPr>
            </w:pPr>
            <w:r w:rsidRPr="00427913">
              <w:rPr>
                <w:rFonts w:ascii="Times New Roman" w:eastAsia="MS Mincho" w:hAnsi="Times New Roman" w:cs="Times New Roman"/>
                <w:kern w:val="0"/>
                <w:sz w:val="20"/>
                <w:szCs w:val="20"/>
              </w:rPr>
              <w:t>32.9%</w:t>
            </w:r>
          </w:p>
        </w:tc>
      </w:tr>
    </w:tbl>
    <w:p w14:paraId="0AAC3823" w14:textId="49938C85" w:rsidR="00427913" w:rsidRPr="00427913" w:rsidRDefault="00427913" w:rsidP="00427913">
      <w:pPr>
        <w:widowControl/>
        <w:snapToGrid w:val="0"/>
        <w:spacing w:beforeLines="50" w:before="120" w:line="288" w:lineRule="auto"/>
        <w:rPr>
          <w:rFonts w:ascii="Times New Roman" w:eastAsia="宋体" w:hAnsi="Times New Roman" w:cs="Times New Roman"/>
          <w:kern w:val="0"/>
          <w:szCs w:val="21"/>
        </w:rPr>
      </w:pPr>
      <w:r w:rsidRPr="00427913">
        <w:rPr>
          <w:rFonts w:ascii="Times New Roman" w:eastAsia="宋体" w:hAnsi="Times New Roman" w:cs="Times New Roman"/>
          <w:kern w:val="0"/>
          <w:szCs w:val="21"/>
        </w:rPr>
        <w:t xml:space="preserve">For NES </w:t>
      </w:r>
      <w:r w:rsidRPr="00427913">
        <w:rPr>
          <w:rFonts w:ascii="Times New Roman" w:eastAsia="宋体" w:hAnsi="Times New Roman" w:cs="Times New Roman" w:hint="eastAsia"/>
          <w:kern w:val="0"/>
          <w:szCs w:val="21"/>
        </w:rPr>
        <w:t>loss</w:t>
      </w:r>
      <w:r w:rsidRPr="00427913">
        <w:rPr>
          <w:rFonts w:ascii="Times New Roman" w:eastAsia="宋体" w:hAnsi="Times New Roman" w:cs="Times New Roman"/>
          <w:kern w:val="0"/>
          <w:szCs w:val="21"/>
        </w:rPr>
        <w:t xml:space="preserve"> on Cell A, </w:t>
      </w:r>
      <w:r w:rsidRPr="00427913">
        <w:rPr>
          <w:rFonts w:ascii="Times New Roman" w:eastAsia="宋体" w:hAnsi="Times New Roman" w:cs="Times New Roman"/>
          <w:kern w:val="0"/>
          <w:szCs w:val="21"/>
        </w:rPr>
        <w:fldChar w:fldCharType="begin"/>
      </w:r>
      <w:r w:rsidRPr="00427913">
        <w:rPr>
          <w:rFonts w:ascii="Times New Roman" w:eastAsia="宋体" w:hAnsi="Times New Roman" w:cs="Times New Roman"/>
          <w:kern w:val="0"/>
          <w:szCs w:val="21"/>
        </w:rPr>
        <w:instrText xml:space="preserve"> REF _Ref173186105 \h  \* MERGEFORMAT </w:instrText>
      </w:r>
      <w:r w:rsidRPr="00427913">
        <w:rPr>
          <w:rFonts w:ascii="Times New Roman" w:eastAsia="宋体" w:hAnsi="Times New Roman" w:cs="Times New Roman"/>
          <w:kern w:val="0"/>
          <w:szCs w:val="21"/>
        </w:rPr>
      </w:r>
      <w:r w:rsidRPr="00427913">
        <w:rPr>
          <w:rFonts w:ascii="Times New Roman" w:eastAsia="宋体" w:hAnsi="Times New Roman" w:cs="Times New Roman"/>
          <w:kern w:val="0"/>
          <w:szCs w:val="21"/>
        </w:rPr>
        <w:fldChar w:fldCharType="separate"/>
      </w:r>
      <w:r w:rsidRPr="00427913">
        <w:rPr>
          <w:rFonts w:ascii="Times New Roman" w:eastAsia="宋体" w:hAnsi="Times New Roman" w:cs="Times New Roman"/>
          <w:kern w:val="0"/>
          <w:szCs w:val="21"/>
        </w:rPr>
        <w:t xml:space="preserve">Figure </w:t>
      </w:r>
      <w:r w:rsidRPr="00427913">
        <w:rPr>
          <w:rFonts w:ascii="Times New Roman" w:eastAsia="宋体" w:hAnsi="Times New Roman" w:cs="Times New Roman"/>
          <w:noProof/>
          <w:kern w:val="0"/>
          <w:szCs w:val="21"/>
        </w:rPr>
        <w:t>6</w:t>
      </w:r>
      <w:r w:rsidRPr="00427913">
        <w:rPr>
          <w:rFonts w:ascii="Times New Roman" w:eastAsia="宋体" w:hAnsi="Times New Roman" w:cs="Times New Roman"/>
          <w:kern w:val="0"/>
          <w:szCs w:val="21"/>
        </w:rPr>
        <w:fldChar w:fldCharType="end"/>
      </w:r>
      <w:r w:rsidRPr="00427913">
        <w:rPr>
          <w:rFonts w:ascii="Times New Roman" w:eastAsia="宋体" w:hAnsi="Times New Roman" w:cs="Times New Roman"/>
          <w:kern w:val="0"/>
          <w:szCs w:val="21"/>
        </w:rPr>
        <w:t xml:space="preserve"> shows the evaluation results for different BS type in</w:t>
      </w:r>
      <w:r w:rsidR="0011273B">
        <w:rPr>
          <w:rFonts w:ascii="Times New Roman" w:eastAsia="宋体" w:hAnsi="Times New Roman" w:cs="Times New Roman"/>
          <w:kern w:val="0"/>
          <w:szCs w:val="21"/>
        </w:rPr>
        <w:t xml:space="preserve"> </w:t>
      </w:r>
      <w:r w:rsidR="00A64E1B">
        <w:rPr>
          <w:rFonts w:ascii="Times New Roman" w:eastAsia="宋体" w:hAnsi="Times New Roman" w:cs="Times New Roman"/>
          <w:kern w:val="0"/>
          <w:szCs w:val="21"/>
        </w:rPr>
        <w:t>[9]</w:t>
      </w:r>
      <w:r w:rsidRPr="00427913">
        <w:rPr>
          <w:rFonts w:ascii="Times New Roman" w:eastAsia="宋体" w:hAnsi="Times New Roman" w:cs="Times New Roman"/>
          <w:kern w:val="0"/>
          <w:szCs w:val="21"/>
        </w:rPr>
        <w:t>. It can be observed that:</w:t>
      </w:r>
    </w:p>
    <w:p w14:paraId="0BF24267" w14:textId="77777777" w:rsidR="00427913" w:rsidRPr="00427913" w:rsidRDefault="00427913" w:rsidP="00427913">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rPr>
      </w:pPr>
      <w:r w:rsidRPr="00427913">
        <w:rPr>
          <w:rFonts w:ascii="Times New Roman" w:eastAsia="宋体" w:hAnsi="Times New Roman" w:cs="Times New Roman"/>
          <w:kern w:val="0"/>
          <w:szCs w:val="20"/>
        </w:rPr>
        <w:t xml:space="preserve">-0.6%~-4.0% NES loss can be obtained for Cat 1 BS, TDD structure under various SIB1 request rates. </w:t>
      </w:r>
    </w:p>
    <w:p w14:paraId="67EA18EC" w14:textId="77777777" w:rsidR="00427913" w:rsidRPr="00427913" w:rsidRDefault="00427913" w:rsidP="00427913">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rPr>
      </w:pPr>
      <w:r w:rsidRPr="00427913">
        <w:rPr>
          <w:rFonts w:ascii="Times New Roman" w:eastAsia="宋体" w:hAnsi="Times New Roman" w:cs="Times New Roman"/>
          <w:kern w:val="0"/>
          <w:szCs w:val="20"/>
        </w:rPr>
        <w:t xml:space="preserve">-0.7%~-9.0% NES loss can be obtained for Cat 1 BS, FDD structure under various SIB1 request rates. </w:t>
      </w:r>
    </w:p>
    <w:p w14:paraId="1ACAF5B8" w14:textId="77777777" w:rsidR="00427913" w:rsidRPr="00427913" w:rsidRDefault="00427913" w:rsidP="00427913">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rPr>
      </w:pPr>
      <w:r w:rsidRPr="00427913">
        <w:rPr>
          <w:rFonts w:ascii="Times New Roman" w:eastAsia="宋体" w:hAnsi="Times New Roman" w:cs="Times New Roman"/>
          <w:kern w:val="0"/>
          <w:szCs w:val="20"/>
        </w:rPr>
        <w:t xml:space="preserve">-0.5%~-3.7% NES loss can be obtained for Cat 2 BS, TDD structure under various SIB1 request rates. </w:t>
      </w:r>
    </w:p>
    <w:p w14:paraId="77416177" w14:textId="77777777" w:rsidR="00427913" w:rsidRPr="00427913" w:rsidRDefault="00427913" w:rsidP="00427913">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rPr>
      </w:pPr>
      <w:r w:rsidRPr="00427913">
        <w:rPr>
          <w:rFonts w:ascii="Times New Roman" w:eastAsia="宋体" w:hAnsi="Times New Roman" w:cs="Times New Roman"/>
          <w:kern w:val="0"/>
          <w:szCs w:val="20"/>
        </w:rPr>
        <w:t xml:space="preserve">-1.1%~-7.9% NES loss can be obtained for Cat 2 BS, FDD structure under various SIB1 request rates. </w:t>
      </w:r>
    </w:p>
    <w:p w14:paraId="68EA0288" w14:textId="77777777" w:rsidR="00A32C72" w:rsidRPr="00427913" w:rsidRDefault="00A32C72" w:rsidP="00A32C72">
      <w:pPr>
        <w:widowControl/>
        <w:spacing w:beforeLines="50" w:before="120" w:afterLines="50" w:after="120"/>
        <w:jc w:val="center"/>
        <w:rPr>
          <w:rFonts w:ascii="Times New Roman" w:eastAsia="Times New Roman" w:hAnsi="Times New Roman" w:cs="Times New Roman"/>
          <w:b/>
          <w:noProof/>
          <w:kern w:val="0"/>
          <w:sz w:val="20"/>
          <w:szCs w:val="20"/>
        </w:rPr>
      </w:pPr>
      <w:bookmarkStart w:id="18" w:name="_Ref165842894"/>
      <w:r w:rsidRPr="00427913">
        <w:rPr>
          <w:rFonts w:ascii="Times New Roman" w:eastAsia="Times New Roman" w:hAnsi="Times New Roman" w:cs="Times New Roman"/>
          <w:b/>
          <w:noProof/>
          <w:kern w:val="0"/>
          <w:sz w:val="20"/>
          <w:szCs w:val="20"/>
        </w:rPr>
        <w:drawing>
          <wp:inline distT="0" distB="0" distL="0" distR="0" wp14:anchorId="0B6FE664" wp14:editId="099DB580">
            <wp:extent cx="5288377" cy="3095494"/>
            <wp:effectExtent l="0" t="0" r="762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329782" cy="3119730"/>
                    </a:xfrm>
                    <a:prstGeom prst="rect">
                      <a:avLst/>
                    </a:prstGeom>
                  </pic:spPr>
                </pic:pic>
              </a:graphicData>
            </a:graphic>
          </wp:inline>
        </w:drawing>
      </w:r>
    </w:p>
    <w:p w14:paraId="747018AF" w14:textId="7AA1270C" w:rsidR="00A32C72" w:rsidRPr="00427913" w:rsidRDefault="00A32C72" w:rsidP="00A32C72">
      <w:pPr>
        <w:widowControl/>
        <w:spacing w:beforeLines="50" w:before="120" w:afterLines="50" w:after="120"/>
        <w:ind w:left="1200" w:hanging="400"/>
        <w:jc w:val="center"/>
        <w:rPr>
          <w:rFonts w:ascii="Times New Roman" w:eastAsia="Times New Roman" w:hAnsi="Times New Roman" w:cs="Times New Roman"/>
          <w:kern w:val="0"/>
          <w:sz w:val="20"/>
          <w:szCs w:val="20"/>
        </w:rPr>
      </w:pPr>
      <w:bookmarkStart w:id="19" w:name="_Ref173186105"/>
      <w:r w:rsidRPr="00427913">
        <w:rPr>
          <w:rFonts w:ascii="Times New Roman" w:eastAsia="Times New Roman" w:hAnsi="Times New Roman" w:cs="Times New Roman"/>
          <w:kern w:val="0"/>
          <w:sz w:val="20"/>
          <w:szCs w:val="20"/>
        </w:rPr>
        <w:t xml:space="preserve">Figure </w:t>
      </w:r>
      <w:r w:rsidRPr="00427913">
        <w:rPr>
          <w:rFonts w:ascii="Times New Roman" w:eastAsia="Times New Roman" w:hAnsi="Times New Roman" w:cs="Times New Roman"/>
          <w:kern w:val="0"/>
          <w:sz w:val="20"/>
          <w:szCs w:val="20"/>
        </w:rPr>
        <w:fldChar w:fldCharType="begin"/>
      </w:r>
      <w:r w:rsidRPr="00427913">
        <w:rPr>
          <w:rFonts w:ascii="Times New Roman" w:eastAsia="Times New Roman" w:hAnsi="Times New Roman" w:cs="Times New Roman"/>
          <w:kern w:val="0"/>
          <w:sz w:val="20"/>
          <w:szCs w:val="20"/>
        </w:rPr>
        <w:instrText xml:space="preserve"> SEQ Figure \* ARABIC </w:instrText>
      </w:r>
      <w:r w:rsidRPr="00427913">
        <w:rPr>
          <w:rFonts w:ascii="Times New Roman" w:eastAsia="Times New Roman" w:hAnsi="Times New Roman" w:cs="Times New Roman"/>
          <w:kern w:val="0"/>
          <w:sz w:val="20"/>
          <w:szCs w:val="20"/>
        </w:rPr>
        <w:fldChar w:fldCharType="separate"/>
      </w:r>
      <w:r w:rsidRPr="00427913">
        <w:rPr>
          <w:rFonts w:ascii="Times New Roman" w:eastAsia="Times New Roman" w:hAnsi="Times New Roman" w:cs="Times New Roman"/>
          <w:noProof/>
          <w:kern w:val="0"/>
          <w:sz w:val="20"/>
          <w:szCs w:val="20"/>
        </w:rPr>
        <w:t>6</w:t>
      </w:r>
      <w:r w:rsidRPr="00427913">
        <w:rPr>
          <w:rFonts w:ascii="Times New Roman" w:eastAsia="Times New Roman" w:hAnsi="Times New Roman" w:cs="Times New Roman"/>
          <w:kern w:val="0"/>
          <w:sz w:val="20"/>
          <w:szCs w:val="20"/>
        </w:rPr>
        <w:fldChar w:fldCharType="end"/>
      </w:r>
      <w:bookmarkEnd w:id="18"/>
      <w:bookmarkEnd w:id="19"/>
      <w:r w:rsidRPr="00427913">
        <w:rPr>
          <w:rFonts w:ascii="Times New Roman" w:eastAsia="Times New Roman" w:hAnsi="Times New Roman" w:cs="Times New Roman"/>
          <w:kern w:val="0"/>
          <w:sz w:val="20"/>
          <w:szCs w:val="20"/>
        </w:rPr>
        <w:t xml:space="preserve">. Evaluation results for NES loss on Cell A for different BS type in </w:t>
      </w:r>
      <w:r w:rsidR="00A64E1B">
        <w:rPr>
          <w:rFonts w:ascii="Times New Roman" w:eastAsia="Times New Roman" w:hAnsi="Times New Roman" w:cs="Times New Roman"/>
          <w:kern w:val="0"/>
          <w:sz w:val="20"/>
          <w:szCs w:val="20"/>
        </w:rPr>
        <w:t>[9]</w:t>
      </w:r>
    </w:p>
    <w:p w14:paraId="22451954" w14:textId="7962CBFE" w:rsidR="00427913" w:rsidRPr="00427913" w:rsidRDefault="00427913" w:rsidP="00427913">
      <w:pPr>
        <w:widowControl/>
        <w:snapToGrid w:val="0"/>
        <w:spacing w:beforeLines="50" w:before="120" w:line="288" w:lineRule="auto"/>
        <w:rPr>
          <w:rFonts w:ascii="Times New Roman" w:eastAsia="宋体" w:hAnsi="Times New Roman" w:cs="Times New Roman"/>
          <w:kern w:val="0"/>
          <w:szCs w:val="21"/>
        </w:rPr>
      </w:pPr>
      <w:r w:rsidRPr="00427913">
        <w:rPr>
          <w:rFonts w:ascii="Times New Roman" w:eastAsia="宋体" w:hAnsi="Times New Roman" w:cs="Times New Roman"/>
          <w:kern w:val="0"/>
          <w:szCs w:val="21"/>
        </w:rPr>
        <w:lastRenderedPageBreak/>
        <w:t xml:space="preserve">For overall NES gain on the network, </w:t>
      </w:r>
      <w:r w:rsidRPr="00427913">
        <w:rPr>
          <w:rFonts w:ascii="Times New Roman" w:eastAsia="宋体" w:hAnsi="Times New Roman" w:cs="Times New Roman"/>
          <w:kern w:val="0"/>
          <w:szCs w:val="21"/>
        </w:rPr>
        <w:fldChar w:fldCharType="begin"/>
      </w:r>
      <w:r w:rsidRPr="00427913">
        <w:rPr>
          <w:rFonts w:ascii="Times New Roman" w:eastAsia="宋体" w:hAnsi="Times New Roman" w:cs="Times New Roman"/>
          <w:kern w:val="0"/>
          <w:szCs w:val="21"/>
        </w:rPr>
        <w:instrText xml:space="preserve"> REF _Ref173186127 \h  \* MERGEFORMAT </w:instrText>
      </w:r>
      <w:r w:rsidRPr="00427913">
        <w:rPr>
          <w:rFonts w:ascii="Times New Roman" w:eastAsia="宋体" w:hAnsi="Times New Roman" w:cs="Times New Roman"/>
          <w:kern w:val="0"/>
          <w:szCs w:val="21"/>
        </w:rPr>
      </w:r>
      <w:r w:rsidRPr="00427913">
        <w:rPr>
          <w:rFonts w:ascii="Times New Roman" w:eastAsia="宋体" w:hAnsi="Times New Roman" w:cs="Times New Roman"/>
          <w:kern w:val="0"/>
          <w:szCs w:val="21"/>
        </w:rPr>
        <w:fldChar w:fldCharType="separate"/>
      </w:r>
      <w:r w:rsidRPr="00427913">
        <w:rPr>
          <w:rFonts w:ascii="Times New Roman" w:eastAsia="宋体" w:hAnsi="Times New Roman" w:cs="Times New Roman"/>
          <w:kern w:val="0"/>
          <w:szCs w:val="21"/>
        </w:rPr>
        <w:t xml:space="preserve">Figure </w:t>
      </w:r>
      <w:r w:rsidRPr="00427913">
        <w:rPr>
          <w:rFonts w:ascii="Times New Roman" w:eastAsia="宋体" w:hAnsi="Times New Roman" w:cs="Times New Roman"/>
          <w:noProof/>
          <w:kern w:val="0"/>
          <w:szCs w:val="21"/>
        </w:rPr>
        <w:t>7</w:t>
      </w:r>
      <w:r w:rsidRPr="00427913">
        <w:rPr>
          <w:rFonts w:ascii="Times New Roman" w:eastAsia="宋体" w:hAnsi="Times New Roman" w:cs="Times New Roman"/>
          <w:kern w:val="0"/>
          <w:szCs w:val="21"/>
        </w:rPr>
        <w:fldChar w:fldCharType="end"/>
      </w:r>
      <w:r w:rsidRPr="00427913">
        <w:rPr>
          <w:rFonts w:ascii="Times New Roman" w:eastAsia="宋体" w:hAnsi="Times New Roman" w:cs="Times New Roman"/>
          <w:kern w:val="0"/>
          <w:szCs w:val="21"/>
        </w:rPr>
        <w:fldChar w:fldCharType="begin"/>
      </w:r>
      <w:r w:rsidRPr="00427913">
        <w:rPr>
          <w:rFonts w:ascii="Times New Roman" w:eastAsia="宋体" w:hAnsi="Times New Roman" w:cs="Times New Roman"/>
          <w:kern w:val="0"/>
          <w:szCs w:val="21"/>
        </w:rPr>
        <w:instrText xml:space="preserve"> REF _Ref165838175 \h  \* MERGEFORMAT </w:instrText>
      </w:r>
      <w:r w:rsidRPr="00427913">
        <w:rPr>
          <w:rFonts w:ascii="Times New Roman" w:eastAsia="宋体" w:hAnsi="Times New Roman" w:cs="Times New Roman"/>
          <w:kern w:val="0"/>
          <w:szCs w:val="21"/>
        </w:rPr>
      </w:r>
      <w:r w:rsidRPr="00427913">
        <w:rPr>
          <w:rFonts w:ascii="Times New Roman" w:eastAsia="宋体" w:hAnsi="Times New Roman" w:cs="Times New Roman"/>
          <w:kern w:val="0"/>
          <w:szCs w:val="21"/>
        </w:rPr>
        <w:fldChar w:fldCharType="end"/>
      </w:r>
      <w:r w:rsidRPr="00427913">
        <w:rPr>
          <w:rFonts w:ascii="Times New Roman" w:eastAsia="宋体" w:hAnsi="Times New Roman" w:cs="Times New Roman"/>
          <w:kern w:val="0"/>
          <w:szCs w:val="21"/>
        </w:rPr>
        <w:t xml:space="preserve"> shows the evaluation results for different BS types in </w:t>
      </w:r>
      <w:r w:rsidR="00A64E1B">
        <w:rPr>
          <w:rFonts w:ascii="Times New Roman" w:eastAsia="宋体" w:hAnsi="Times New Roman" w:cs="Times New Roman"/>
          <w:kern w:val="0"/>
          <w:szCs w:val="21"/>
        </w:rPr>
        <w:t>[9]</w:t>
      </w:r>
      <w:r w:rsidRPr="00427913">
        <w:rPr>
          <w:rFonts w:ascii="Times New Roman" w:eastAsia="宋体" w:hAnsi="Times New Roman" w:cs="Times New Roman"/>
          <w:kern w:val="0"/>
          <w:szCs w:val="21"/>
        </w:rPr>
        <w:t xml:space="preserve">. Note that the assumption here </w:t>
      </w:r>
      <w:r w:rsidRPr="00427913">
        <w:rPr>
          <w:rFonts w:ascii="Times New Roman" w:eastAsia="宋体" w:hAnsi="Times New Roman" w:cs="Times New Roman" w:hint="eastAsia"/>
          <w:kern w:val="0"/>
          <w:szCs w:val="21"/>
        </w:rPr>
        <w:t>is</w:t>
      </w:r>
      <w:r w:rsidRPr="00427913">
        <w:rPr>
          <w:rFonts w:ascii="Times New Roman" w:eastAsia="宋体" w:hAnsi="Times New Roman" w:cs="Times New Roman"/>
          <w:kern w:val="0"/>
          <w:szCs w:val="21"/>
        </w:rPr>
        <w:t xml:space="preserve"> that each coverage area of Cell A contains 1 NES cell. It can be observed that:</w:t>
      </w:r>
    </w:p>
    <w:p w14:paraId="4FE9722C" w14:textId="77777777" w:rsidR="00427913" w:rsidRPr="00427913" w:rsidRDefault="00427913" w:rsidP="00427913">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rPr>
      </w:pPr>
      <w:r w:rsidRPr="00427913">
        <w:rPr>
          <w:rFonts w:ascii="Times New Roman" w:eastAsia="宋体" w:hAnsi="Times New Roman" w:cs="Times New Roman"/>
          <w:kern w:val="0"/>
          <w:szCs w:val="20"/>
        </w:rPr>
        <w:t xml:space="preserve">20.0%~21.6% NES gain can be obtained for Cat 1 BS, TDD structure under various SIB1 request rates. </w:t>
      </w:r>
    </w:p>
    <w:p w14:paraId="49CDE6D6" w14:textId="77777777" w:rsidR="00427913" w:rsidRPr="00427913" w:rsidRDefault="00427913" w:rsidP="00427913">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rPr>
      </w:pPr>
      <w:r w:rsidRPr="00427913">
        <w:rPr>
          <w:rFonts w:ascii="Times New Roman" w:eastAsia="宋体" w:hAnsi="Times New Roman" w:cs="Times New Roman"/>
          <w:kern w:val="0"/>
          <w:szCs w:val="20"/>
        </w:rPr>
        <w:t xml:space="preserve">20.0%~24.1% NES gain can be obtained for Cat 1 BS, FDD structure under various SIB1 request rates. </w:t>
      </w:r>
    </w:p>
    <w:p w14:paraId="7B1D8C4F" w14:textId="77777777" w:rsidR="00427913" w:rsidRPr="00427913" w:rsidRDefault="00427913" w:rsidP="00427913">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rPr>
      </w:pPr>
      <w:r w:rsidRPr="00427913">
        <w:rPr>
          <w:rFonts w:ascii="Times New Roman" w:eastAsia="宋体" w:hAnsi="Times New Roman" w:cs="Times New Roman"/>
          <w:kern w:val="0"/>
          <w:szCs w:val="20"/>
        </w:rPr>
        <w:t xml:space="preserve">13.3%~14.8% NES gain can be obtained for Cat 2 BS, TDD structure under various SIB1 request rates. </w:t>
      </w:r>
    </w:p>
    <w:p w14:paraId="379CBA78" w14:textId="49AC927E" w:rsidR="00427913" w:rsidRDefault="00427913" w:rsidP="00427913">
      <w:pPr>
        <w:widowControl/>
        <w:numPr>
          <w:ilvl w:val="0"/>
          <w:numId w:val="16"/>
        </w:numPr>
        <w:spacing w:beforeLines="50" w:before="120" w:line="288" w:lineRule="auto"/>
        <w:ind w:leftChars="200" w:left="840" w:rightChars="100" w:right="210"/>
        <w:jc w:val="left"/>
        <w:rPr>
          <w:rFonts w:ascii="Times New Roman" w:eastAsia="宋体" w:hAnsi="Times New Roman" w:cs="Times New Roman"/>
          <w:kern w:val="0"/>
          <w:szCs w:val="20"/>
        </w:rPr>
      </w:pPr>
      <w:r w:rsidRPr="00427913">
        <w:rPr>
          <w:rFonts w:ascii="Times New Roman" w:eastAsia="宋体" w:hAnsi="Times New Roman" w:cs="Times New Roman"/>
          <w:kern w:val="0"/>
          <w:szCs w:val="20"/>
        </w:rPr>
        <w:t>12.</w:t>
      </w:r>
      <w:r w:rsidRPr="00427913">
        <w:rPr>
          <w:rFonts w:ascii="Times New Roman" w:eastAsia="宋体" w:hAnsi="Times New Roman" w:cs="Times New Roman" w:hint="eastAsia"/>
          <w:kern w:val="0"/>
          <w:szCs w:val="20"/>
        </w:rPr>
        <w:t>5</w:t>
      </w:r>
      <w:r w:rsidRPr="00427913">
        <w:rPr>
          <w:rFonts w:ascii="Times New Roman" w:eastAsia="宋体" w:hAnsi="Times New Roman" w:cs="Times New Roman"/>
          <w:kern w:val="0"/>
          <w:szCs w:val="20"/>
        </w:rPr>
        <w:t xml:space="preserve">%~15.9% NES gain can be obtained for Cat 2 BS, FDD structure under various SIB1 request rates. </w:t>
      </w:r>
    </w:p>
    <w:p w14:paraId="2F94142C" w14:textId="77777777" w:rsidR="001B1273" w:rsidRPr="00427913" w:rsidRDefault="001B1273" w:rsidP="001B1273">
      <w:pPr>
        <w:widowControl/>
        <w:spacing w:beforeLines="50" w:before="120" w:afterLines="50" w:after="120"/>
        <w:jc w:val="center"/>
        <w:rPr>
          <w:rFonts w:ascii="Times New Roman" w:eastAsia="Times New Roman" w:hAnsi="Times New Roman" w:cs="Times New Roman"/>
          <w:b/>
          <w:noProof/>
          <w:kern w:val="0"/>
          <w:sz w:val="20"/>
          <w:szCs w:val="20"/>
        </w:rPr>
      </w:pPr>
      <w:r w:rsidRPr="00427913">
        <w:rPr>
          <w:rFonts w:ascii="Times New Roman" w:eastAsia="Times New Roman" w:hAnsi="Times New Roman" w:cs="Times New Roman"/>
          <w:b/>
          <w:noProof/>
          <w:kern w:val="0"/>
          <w:sz w:val="20"/>
          <w:szCs w:val="20"/>
        </w:rPr>
        <w:drawing>
          <wp:inline distT="0" distB="0" distL="0" distR="0" wp14:anchorId="6E54EDF6" wp14:editId="4B39D7B3">
            <wp:extent cx="5429250" cy="3156717"/>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454040" cy="3171131"/>
                    </a:xfrm>
                    <a:prstGeom prst="rect">
                      <a:avLst/>
                    </a:prstGeom>
                  </pic:spPr>
                </pic:pic>
              </a:graphicData>
            </a:graphic>
          </wp:inline>
        </w:drawing>
      </w:r>
    </w:p>
    <w:p w14:paraId="5ED6B7C5" w14:textId="4387F823" w:rsidR="001B1273" w:rsidRPr="000E64DD" w:rsidRDefault="001B1273" w:rsidP="001B1273">
      <w:pPr>
        <w:widowControl/>
        <w:spacing w:beforeLines="50" w:before="120" w:afterLines="50" w:after="120"/>
        <w:ind w:left="1200" w:hanging="400"/>
        <w:jc w:val="center"/>
        <w:rPr>
          <w:rFonts w:ascii="Times New Roman" w:hAnsi="Times New Roman" w:cs="Times New Roman"/>
          <w:kern w:val="0"/>
          <w:sz w:val="20"/>
          <w:szCs w:val="20"/>
        </w:rPr>
      </w:pPr>
      <w:bookmarkStart w:id="20" w:name="_Ref173186127"/>
      <w:r w:rsidRPr="00427913">
        <w:rPr>
          <w:rFonts w:ascii="Times New Roman" w:eastAsia="Times New Roman" w:hAnsi="Times New Roman" w:cs="Times New Roman"/>
          <w:kern w:val="0"/>
          <w:sz w:val="20"/>
          <w:szCs w:val="20"/>
        </w:rPr>
        <w:t xml:space="preserve">Figure </w:t>
      </w:r>
      <w:r w:rsidRPr="00427913">
        <w:rPr>
          <w:rFonts w:ascii="Times New Roman" w:eastAsia="Times New Roman" w:hAnsi="Times New Roman" w:cs="Times New Roman"/>
          <w:kern w:val="0"/>
          <w:sz w:val="20"/>
          <w:szCs w:val="20"/>
        </w:rPr>
        <w:fldChar w:fldCharType="begin"/>
      </w:r>
      <w:r w:rsidRPr="00427913">
        <w:rPr>
          <w:rFonts w:ascii="Times New Roman" w:eastAsia="Times New Roman" w:hAnsi="Times New Roman" w:cs="Times New Roman"/>
          <w:kern w:val="0"/>
          <w:sz w:val="20"/>
          <w:szCs w:val="20"/>
        </w:rPr>
        <w:instrText xml:space="preserve"> SEQ Figure \* ARABIC </w:instrText>
      </w:r>
      <w:r w:rsidRPr="00427913">
        <w:rPr>
          <w:rFonts w:ascii="Times New Roman" w:eastAsia="Times New Roman" w:hAnsi="Times New Roman" w:cs="Times New Roman"/>
          <w:kern w:val="0"/>
          <w:sz w:val="20"/>
          <w:szCs w:val="20"/>
        </w:rPr>
        <w:fldChar w:fldCharType="separate"/>
      </w:r>
      <w:r w:rsidRPr="00427913">
        <w:rPr>
          <w:rFonts w:ascii="Times New Roman" w:eastAsia="Times New Roman" w:hAnsi="Times New Roman" w:cs="Times New Roman"/>
          <w:noProof/>
          <w:kern w:val="0"/>
          <w:sz w:val="20"/>
          <w:szCs w:val="20"/>
        </w:rPr>
        <w:t>7</w:t>
      </w:r>
      <w:r w:rsidRPr="00427913">
        <w:rPr>
          <w:rFonts w:ascii="Times New Roman" w:eastAsia="Times New Roman" w:hAnsi="Times New Roman" w:cs="Times New Roman"/>
          <w:kern w:val="0"/>
          <w:sz w:val="20"/>
          <w:szCs w:val="20"/>
        </w:rPr>
        <w:fldChar w:fldCharType="end"/>
      </w:r>
      <w:bookmarkEnd w:id="20"/>
      <w:r w:rsidRPr="00427913">
        <w:rPr>
          <w:rFonts w:ascii="Times New Roman" w:eastAsia="Times New Roman" w:hAnsi="Times New Roman" w:cs="Times New Roman"/>
          <w:kern w:val="0"/>
          <w:sz w:val="20"/>
          <w:szCs w:val="20"/>
        </w:rPr>
        <w:t xml:space="preserve">. Evaluation results for overall NES gain for different BS type in </w:t>
      </w:r>
      <w:r w:rsidR="00A64E1B">
        <w:rPr>
          <w:rFonts w:ascii="Times New Roman" w:eastAsia="Times New Roman" w:hAnsi="Times New Roman" w:cs="Times New Roman"/>
          <w:kern w:val="0"/>
          <w:sz w:val="20"/>
          <w:szCs w:val="20"/>
        </w:rPr>
        <w:t>[9]</w:t>
      </w:r>
    </w:p>
    <w:p w14:paraId="7C7CC08D" w14:textId="77777777" w:rsidR="001B1273" w:rsidRPr="001B1273" w:rsidRDefault="001B1273" w:rsidP="00C36EB7">
      <w:pPr>
        <w:widowControl/>
        <w:spacing w:beforeLines="50" w:before="120" w:line="288" w:lineRule="auto"/>
        <w:ind w:rightChars="100" w:right="210"/>
        <w:jc w:val="left"/>
        <w:rPr>
          <w:rFonts w:ascii="Times New Roman" w:eastAsia="宋体" w:hAnsi="Times New Roman" w:cs="Times New Roman"/>
          <w:kern w:val="0"/>
          <w:szCs w:val="20"/>
        </w:rPr>
      </w:pPr>
    </w:p>
    <w:p w14:paraId="5F6EC3FD" w14:textId="7B2877DA" w:rsidR="00C4204D" w:rsidRDefault="00C4204D" w:rsidP="00AD5001">
      <w:pPr>
        <w:pStyle w:val="1"/>
        <w:numPr>
          <w:ilvl w:val="0"/>
          <w:numId w:val="0"/>
        </w:numPr>
        <w:ind w:left="432" w:hanging="432"/>
        <w:rPr>
          <w:lang w:eastAsia="zh-CN"/>
        </w:rPr>
      </w:pPr>
      <w:r w:rsidRPr="00427913">
        <w:rPr>
          <w:lang w:eastAsia="zh-CN"/>
        </w:rPr>
        <w:t>Appendix</w:t>
      </w:r>
      <w:r>
        <w:rPr>
          <w:lang w:eastAsia="zh-CN"/>
        </w:rPr>
        <w:t xml:space="preserve"> B</w:t>
      </w:r>
      <w:r w:rsidRPr="00427913">
        <w:rPr>
          <w:lang w:eastAsia="zh-CN"/>
        </w:rPr>
        <w:t xml:space="preserve">: </w:t>
      </w:r>
      <w:r w:rsidR="00E40CAF">
        <w:rPr>
          <w:lang w:eastAsia="zh-CN"/>
        </w:rPr>
        <w:t>Agreement</w:t>
      </w:r>
      <w:r w:rsidR="00E832A0">
        <w:rPr>
          <w:lang w:eastAsia="zh-CN"/>
        </w:rPr>
        <w:t>s</w:t>
      </w:r>
      <w:r w:rsidR="00E40CAF">
        <w:rPr>
          <w:lang w:eastAsia="zh-CN"/>
        </w:rPr>
        <w:t xml:space="preserve"> on </w:t>
      </w:r>
      <w:r w:rsidR="0019514A">
        <w:rPr>
          <w:lang w:eastAsia="zh-CN"/>
        </w:rPr>
        <w:t>observation</w:t>
      </w:r>
      <w:r w:rsidR="00FC2130">
        <w:rPr>
          <w:lang w:eastAsia="zh-CN"/>
        </w:rPr>
        <w:t>s</w:t>
      </w:r>
      <w:r w:rsidRPr="00427913">
        <w:rPr>
          <w:lang w:eastAsia="zh-CN"/>
        </w:rPr>
        <w:t xml:space="preserve"> for on-demand SIB1</w:t>
      </w:r>
      <w:r w:rsidR="00E40CAF">
        <w:rPr>
          <w:lang w:eastAsia="zh-CN"/>
        </w:rPr>
        <w:t xml:space="preserve"> </w:t>
      </w:r>
    </w:p>
    <w:p w14:paraId="0757FF47" w14:textId="44A71647" w:rsidR="00EF69AA" w:rsidRPr="00EF69AA" w:rsidRDefault="00EF69AA" w:rsidP="00EF69AA">
      <w:pPr>
        <w:widowControl/>
        <w:snapToGrid w:val="0"/>
        <w:spacing w:beforeLines="50" w:before="120" w:line="288" w:lineRule="auto"/>
        <w:rPr>
          <w:rFonts w:ascii="Times New Roman" w:eastAsia="宋体" w:hAnsi="Times New Roman" w:cs="Times New Roman"/>
          <w:kern w:val="0"/>
          <w:szCs w:val="21"/>
        </w:rPr>
      </w:pPr>
      <w:r>
        <w:rPr>
          <w:rFonts w:ascii="Times New Roman" w:eastAsia="宋体" w:hAnsi="Times New Roman" w:cs="Times New Roman"/>
          <w:kern w:val="0"/>
          <w:szCs w:val="21"/>
        </w:rPr>
        <w:t>The following observations were a</w:t>
      </w:r>
      <w:r w:rsidR="008E3A81">
        <w:rPr>
          <w:rFonts w:ascii="Times New Roman" w:eastAsia="宋体" w:hAnsi="Times New Roman" w:cs="Times New Roman"/>
          <w:kern w:val="0"/>
          <w:szCs w:val="21"/>
        </w:rPr>
        <w:t>greed during RAN1#117 meeting [8</w:t>
      </w:r>
      <w:r>
        <w:rPr>
          <w:rFonts w:ascii="Times New Roman" w:eastAsia="宋体" w:hAnsi="Times New Roman" w:cs="Times New Roman"/>
          <w:kern w:val="0"/>
          <w:szCs w:val="21"/>
        </w:rPr>
        <w:t>]</w:t>
      </w:r>
      <w:r w:rsidRPr="00427913">
        <w:rPr>
          <w:rFonts w:ascii="Times New Roman" w:eastAsia="宋体" w:hAnsi="Times New Roman" w:cs="Times New Roman"/>
          <w:kern w:val="0"/>
          <w:szCs w:val="21"/>
        </w:rPr>
        <w:t>:</w:t>
      </w:r>
    </w:p>
    <w:tbl>
      <w:tblPr>
        <w:tblStyle w:val="TableGrid1"/>
        <w:tblW w:w="0" w:type="auto"/>
        <w:tblLook w:val="04A0" w:firstRow="1" w:lastRow="0" w:firstColumn="1" w:lastColumn="0" w:noHBand="0" w:noVBand="1"/>
      </w:tblPr>
      <w:tblGrid>
        <w:gridCol w:w="9855"/>
      </w:tblGrid>
      <w:tr w:rsidR="00496B1C" w:rsidRPr="00427913" w14:paraId="1EF13B85" w14:textId="77777777" w:rsidTr="002F26D6">
        <w:tc>
          <w:tcPr>
            <w:tcW w:w="9855" w:type="dxa"/>
          </w:tcPr>
          <w:p w14:paraId="117A52B5" w14:textId="77777777" w:rsidR="00F86752" w:rsidRPr="00F86752" w:rsidRDefault="00F86752" w:rsidP="00F86752">
            <w:pPr>
              <w:widowControl/>
              <w:jc w:val="left"/>
              <w:rPr>
                <w:rFonts w:ascii="Times" w:eastAsia="Batang" w:hAnsi="Times" w:cs="Times New Roman"/>
                <w:b/>
                <w:bCs/>
                <w:kern w:val="0"/>
                <w:sz w:val="20"/>
                <w:szCs w:val="24"/>
                <w:lang w:eastAsia="x-none"/>
              </w:rPr>
            </w:pPr>
            <w:r w:rsidRPr="00F86752">
              <w:rPr>
                <w:rFonts w:ascii="Times" w:eastAsia="Batang" w:hAnsi="Times" w:cs="Times New Roman"/>
                <w:b/>
                <w:bCs/>
                <w:kern w:val="0"/>
                <w:sz w:val="20"/>
                <w:szCs w:val="24"/>
                <w:highlight w:val="green"/>
                <w:lang w:eastAsia="x-none"/>
              </w:rPr>
              <w:t>Agreement</w:t>
            </w:r>
          </w:p>
          <w:p w14:paraId="1CC3B4C2" w14:textId="77777777" w:rsidR="00F86752" w:rsidRPr="00F86752" w:rsidRDefault="00F86752" w:rsidP="00F86752">
            <w:pPr>
              <w:widowControl/>
              <w:jc w:val="left"/>
              <w:rPr>
                <w:rFonts w:ascii="Times" w:eastAsia="Batang" w:hAnsi="Times" w:cs="Times"/>
                <w:kern w:val="0"/>
                <w:sz w:val="20"/>
                <w:szCs w:val="20"/>
                <w:lang w:val="en-GB"/>
              </w:rPr>
            </w:pPr>
            <w:r w:rsidRPr="00F86752">
              <w:rPr>
                <w:rFonts w:ascii="Times" w:eastAsia="Batang" w:hAnsi="Times" w:cs="Times"/>
                <w:kern w:val="0"/>
                <w:sz w:val="20"/>
                <w:szCs w:val="20"/>
                <w:lang w:val="en-GB"/>
              </w:rPr>
              <w:t>For the evaluation of achievable NES gain on NES cell with on-demand SIB1 in idle/inactive mode, the following is observed with 20ms SSB period and 20ms SIB1 period (Case A), FR1, empty load</w:t>
            </w:r>
          </w:p>
          <w:p w14:paraId="1AFA4980"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 xml:space="preserve">For Cat 1 BS, 8 beams, 0% on-demand SIB1 transmission rate, </w:t>
            </w:r>
          </w:p>
          <w:p w14:paraId="0EE270DF"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the NES gain is 39.37% - 47.69% from the following 7 sources</w:t>
            </w:r>
          </w:p>
          <w:p w14:paraId="2010C56C" w14:textId="77777777" w:rsidR="00F86752" w:rsidRPr="00F86752" w:rsidRDefault="00F86752" w:rsidP="00F86752">
            <w:pPr>
              <w:widowControl/>
              <w:numPr>
                <w:ilvl w:val="2"/>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R1-2404463, R1-2405595, R1-2405341, R1-2404859, R1-2404507, R1-2405363, R1-2404625</w:t>
            </w:r>
          </w:p>
          <w:p w14:paraId="3E7292BB"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One source (R1-2405162) reports 25% NES gain with PRACH configuration index = 152</w:t>
            </w:r>
          </w:p>
          <w:p w14:paraId="4C73E93F" w14:textId="77777777" w:rsidR="00F86752" w:rsidRPr="00F86752" w:rsidRDefault="00F86752" w:rsidP="00F86752">
            <w:pPr>
              <w:widowControl/>
              <w:numPr>
                <w:ilvl w:val="1"/>
                <w:numId w:val="23"/>
              </w:numPr>
              <w:jc w:val="left"/>
              <w:rPr>
                <w:rFonts w:ascii="Times" w:eastAsia="PMingLiU" w:hAnsi="Times" w:cs="Times New Roman"/>
                <w:kern w:val="0"/>
                <w:sz w:val="20"/>
                <w:szCs w:val="24"/>
                <w:lang w:val="en-GB" w:eastAsia="zh-TW"/>
              </w:rPr>
            </w:pPr>
            <w:r w:rsidRPr="00F86752">
              <w:rPr>
                <w:rFonts w:ascii="Times" w:eastAsia="PMingLiU" w:hAnsi="Times" w:cs="Times"/>
                <w:kern w:val="0"/>
                <w:sz w:val="20"/>
                <w:szCs w:val="24"/>
                <w:lang w:val="en-GB" w:eastAsia="zh-TW"/>
              </w:rPr>
              <w:t xml:space="preserve">One source (R1-2403979) reports the following NES gain with </w:t>
            </w:r>
            <w:r w:rsidRPr="00F86752">
              <w:rPr>
                <w:rFonts w:ascii="Times" w:eastAsia="PMingLiU" w:hAnsi="Times" w:cs="Times"/>
                <w:kern w:val="0"/>
                <w:sz w:val="20"/>
                <w:szCs w:val="20"/>
                <w:lang w:val="en-GB" w:eastAsia="zh-TW"/>
              </w:rPr>
              <w:t>PRACH configuration index = 98</w:t>
            </w:r>
          </w:p>
          <w:p w14:paraId="15C80382" w14:textId="77777777" w:rsidR="00F86752" w:rsidRPr="00F86752" w:rsidRDefault="00F86752" w:rsidP="00F86752">
            <w:pPr>
              <w:widowControl/>
              <w:numPr>
                <w:ilvl w:val="2"/>
                <w:numId w:val="23"/>
              </w:numPr>
              <w:jc w:val="left"/>
              <w:rPr>
                <w:rFonts w:ascii="Times" w:eastAsia="PMingLiU" w:hAnsi="Times" w:cs="Times"/>
                <w:kern w:val="0"/>
                <w:sz w:val="20"/>
                <w:szCs w:val="24"/>
                <w:lang w:val="en-GB" w:eastAsia="zh-TW"/>
              </w:rPr>
            </w:pPr>
            <w:r w:rsidRPr="00F86752">
              <w:rPr>
                <w:rFonts w:ascii="Times" w:eastAsia="PMingLiU" w:hAnsi="Times" w:cs="Times"/>
                <w:kern w:val="0"/>
                <w:sz w:val="20"/>
                <w:szCs w:val="24"/>
                <w:lang w:val="en-GB" w:eastAsia="zh-TW"/>
              </w:rPr>
              <w:t>24.6% with one beam of SIB1 PDSCH transmitted in each slot</w:t>
            </w:r>
          </w:p>
          <w:p w14:paraId="353B621A" w14:textId="77777777" w:rsidR="00F86752" w:rsidRPr="00F86752" w:rsidRDefault="00F86752" w:rsidP="00F86752">
            <w:pPr>
              <w:widowControl/>
              <w:numPr>
                <w:ilvl w:val="2"/>
                <w:numId w:val="23"/>
              </w:numPr>
              <w:jc w:val="left"/>
              <w:rPr>
                <w:rFonts w:ascii="Times" w:eastAsia="PMingLiU" w:hAnsi="Times" w:cs="Times"/>
                <w:color w:val="000000" w:themeColor="text1"/>
                <w:kern w:val="0"/>
                <w:sz w:val="20"/>
                <w:szCs w:val="24"/>
                <w:lang w:val="en-GB" w:eastAsia="zh-TW"/>
              </w:rPr>
            </w:pPr>
            <w:r w:rsidRPr="00F86752">
              <w:rPr>
                <w:rFonts w:ascii="Times" w:eastAsia="PMingLiU" w:hAnsi="Times" w:cs="Times"/>
                <w:kern w:val="0"/>
                <w:sz w:val="20"/>
                <w:szCs w:val="24"/>
                <w:lang w:val="en-GB" w:eastAsia="zh-TW"/>
              </w:rPr>
              <w:t>17.4% with t</w:t>
            </w:r>
            <w:r w:rsidRPr="00F86752">
              <w:rPr>
                <w:rFonts w:ascii="Times" w:eastAsia="PMingLiU" w:hAnsi="Times" w:cs="Times"/>
                <w:color w:val="000000" w:themeColor="text1"/>
                <w:kern w:val="0"/>
                <w:sz w:val="20"/>
                <w:szCs w:val="24"/>
                <w:lang w:val="en-GB" w:eastAsia="zh-TW"/>
              </w:rPr>
              <w:t>wo beams of SIB1 PDSCH transmitted in each slot</w:t>
            </w:r>
          </w:p>
          <w:p w14:paraId="422F4B0C" w14:textId="77777777" w:rsidR="00F86752" w:rsidRPr="00F86752" w:rsidRDefault="00F86752" w:rsidP="00F86752">
            <w:pPr>
              <w:widowControl/>
              <w:numPr>
                <w:ilvl w:val="1"/>
                <w:numId w:val="23"/>
              </w:numPr>
              <w:jc w:val="left"/>
              <w:rPr>
                <w:rFonts w:ascii="Times" w:eastAsia="PMingLiU" w:hAnsi="Times" w:cs="Times"/>
                <w:color w:val="000000" w:themeColor="text1"/>
                <w:kern w:val="0"/>
                <w:sz w:val="20"/>
                <w:szCs w:val="24"/>
                <w:lang w:val="en-GB" w:eastAsia="zh-TW"/>
              </w:rPr>
            </w:pPr>
            <w:r w:rsidRPr="00F86752">
              <w:rPr>
                <w:rFonts w:ascii="Times" w:eastAsia="PMingLiU" w:hAnsi="Times" w:cs="Times"/>
                <w:color w:val="000000" w:themeColor="text1"/>
                <w:kern w:val="0"/>
                <w:sz w:val="20"/>
                <w:szCs w:val="24"/>
                <w:lang w:val="en-GB" w:eastAsia="zh-TW"/>
              </w:rPr>
              <w:t>One source (R1-2404122) reports the following with FDMed SSB and PDSCH of SIB1</w:t>
            </w:r>
          </w:p>
          <w:p w14:paraId="2B5EEFC4" w14:textId="77777777" w:rsidR="00F86752" w:rsidRPr="00F86752" w:rsidRDefault="00F86752" w:rsidP="00F86752">
            <w:pPr>
              <w:widowControl/>
              <w:numPr>
                <w:ilvl w:val="2"/>
                <w:numId w:val="23"/>
              </w:numPr>
              <w:tabs>
                <w:tab w:val="left" w:pos="1260"/>
              </w:tabs>
              <w:jc w:val="left"/>
              <w:rPr>
                <w:rFonts w:ascii="Times" w:eastAsia="PMingLiU" w:hAnsi="Times" w:cs="Times"/>
                <w:color w:val="000000" w:themeColor="text1"/>
                <w:kern w:val="0"/>
                <w:sz w:val="20"/>
                <w:szCs w:val="24"/>
                <w:lang w:val="en-GB" w:eastAsia="zh-TW"/>
              </w:rPr>
            </w:pPr>
            <w:r w:rsidRPr="00F86752">
              <w:rPr>
                <w:rFonts w:ascii="Times" w:eastAsia="PMingLiU" w:hAnsi="Times" w:cs="Times"/>
                <w:color w:val="000000" w:themeColor="text1"/>
                <w:kern w:val="0"/>
                <w:sz w:val="20"/>
                <w:szCs w:val="24"/>
                <w:lang w:val="en-GB" w:eastAsia="zh-TW"/>
              </w:rPr>
              <w:t>9.27%~18.94% NES gain with UL WUS configuration transmitted in legacy SIB on Cell A</w:t>
            </w:r>
          </w:p>
          <w:p w14:paraId="7420F4F6" w14:textId="77777777" w:rsidR="00F86752" w:rsidRPr="00F86752" w:rsidRDefault="00F86752" w:rsidP="00F86752">
            <w:pPr>
              <w:widowControl/>
              <w:numPr>
                <w:ilvl w:val="2"/>
                <w:numId w:val="23"/>
              </w:numPr>
              <w:tabs>
                <w:tab w:val="left" w:pos="1260"/>
              </w:tabs>
              <w:jc w:val="left"/>
              <w:rPr>
                <w:rFonts w:ascii="Times" w:eastAsia="PMingLiU" w:hAnsi="Times" w:cs="Times"/>
                <w:color w:val="000000" w:themeColor="text1"/>
                <w:kern w:val="0"/>
                <w:sz w:val="20"/>
                <w:szCs w:val="24"/>
                <w:lang w:val="en-GB" w:eastAsia="zh-TW"/>
              </w:rPr>
            </w:pPr>
            <w:r w:rsidRPr="00F86752">
              <w:rPr>
                <w:rFonts w:ascii="Times" w:eastAsia="PMingLiU" w:hAnsi="Times" w:cs="Times"/>
                <w:color w:val="000000" w:themeColor="text1"/>
                <w:kern w:val="0"/>
                <w:sz w:val="20"/>
                <w:szCs w:val="24"/>
                <w:lang w:val="en-GB" w:eastAsia="zh-TW"/>
              </w:rPr>
              <w:t xml:space="preserve">0%~9.66% NES gain with UL WUS configuration transmitted in separated SIB on Cell A. The separated SIB </w:t>
            </w:r>
            <w:r w:rsidRPr="00F86752">
              <w:rPr>
                <w:rFonts w:ascii="Times" w:eastAsia="Malgun Gothic" w:hAnsi="Times" w:cs="Times"/>
                <w:color w:val="000000" w:themeColor="text1"/>
                <w:kern w:val="0"/>
                <w:sz w:val="20"/>
                <w:szCs w:val="24"/>
                <w:lang w:val="en-GB"/>
              </w:rPr>
              <w:t>is TDMed with legacy SIB and transmitted in a 20ms period using dedicated resource.</w:t>
            </w:r>
          </w:p>
          <w:p w14:paraId="2F627B80" w14:textId="77777777" w:rsidR="00F86752" w:rsidRPr="00F86752" w:rsidRDefault="00F86752" w:rsidP="00F86752">
            <w:pPr>
              <w:widowControl/>
              <w:numPr>
                <w:ilvl w:val="2"/>
                <w:numId w:val="23"/>
              </w:numPr>
              <w:tabs>
                <w:tab w:val="left" w:pos="1260"/>
              </w:tabs>
              <w:jc w:val="left"/>
              <w:rPr>
                <w:rFonts w:ascii="Times" w:eastAsia="PMingLiU" w:hAnsi="Times" w:cs="Times"/>
                <w:color w:val="000000" w:themeColor="text1"/>
                <w:kern w:val="0"/>
                <w:sz w:val="20"/>
                <w:szCs w:val="24"/>
                <w:lang w:val="en-GB" w:eastAsia="zh-TW"/>
              </w:rPr>
            </w:pPr>
            <w:r w:rsidRPr="00F86752">
              <w:rPr>
                <w:rFonts w:ascii="Times" w:eastAsia="PMingLiU" w:hAnsi="Times" w:cs="Times"/>
                <w:color w:val="000000" w:themeColor="text1"/>
                <w:kern w:val="0"/>
                <w:sz w:val="20"/>
                <w:szCs w:val="24"/>
                <w:lang w:val="en-GB" w:eastAsia="zh-TW"/>
              </w:rPr>
              <w:t>0% NES gain with Case 1 (Options 1+A+X) and WUS configuration transmitted in separate SIB on the NES cell</w:t>
            </w:r>
          </w:p>
          <w:p w14:paraId="7028BA55" w14:textId="77777777" w:rsidR="00F86752" w:rsidRPr="00F86752" w:rsidRDefault="00F86752" w:rsidP="00F86752">
            <w:pPr>
              <w:widowControl/>
              <w:numPr>
                <w:ilvl w:val="2"/>
                <w:numId w:val="23"/>
              </w:numPr>
              <w:tabs>
                <w:tab w:val="left" w:pos="1260"/>
              </w:tabs>
              <w:jc w:val="left"/>
              <w:rPr>
                <w:rFonts w:ascii="Times" w:eastAsia="PMingLiU" w:hAnsi="Times" w:cs="Times"/>
                <w:kern w:val="0"/>
                <w:sz w:val="20"/>
                <w:szCs w:val="24"/>
                <w:lang w:val="en-GB" w:eastAsia="zh-TW"/>
              </w:rPr>
            </w:pPr>
            <w:r w:rsidRPr="00F86752">
              <w:rPr>
                <w:rFonts w:ascii="Times" w:eastAsia="PMingLiU" w:hAnsi="Times" w:cs="Times"/>
                <w:color w:val="000000" w:themeColor="text1"/>
                <w:kern w:val="0"/>
                <w:sz w:val="20"/>
                <w:szCs w:val="24"/>
                <w:lang w:val="en-GB" w:eastAsia="zh-TW"/>
              </w:rPr>
              <w:t>13.25% NES gain with Case 1 (</w:t>
            </w:r>
            <w:r w:rsidRPr="00F86752">
              <w:rPr>
                <w:rFonts w:ascii="Times" w:eastAsia="PMingLiU" w:hAnsi="Times" w:cs="Times"/>
                <w:kern w:val="0"/>
                <w:sz w:val="20"/>
                <w:szCs w:val="24"/>
                <w:lang w:val="en-GB" w:eastAsia="zh-TW"/>
              </w:rPr>
              <w:t>Options 1+A+X) and pre-configured for fixed WUS configuration</w:t>
            </w:r>
          </w:p>
          <w:p w14:paraId="6581511A" w14:textId="77777777" w:rsidR="00F86752" w:rsidRPr="00F86752" w:rsidRDefault="00F86752" w:rsidP="00F86752">
            <w:pPr>
              <w:widowControl/>
              <w:numPr>
                <w:ilvl w:val="3"/>
                <w:numId w:val="23"/>
              </w:numPr>
              <w:tabs>
                <w:tab w:val="left" w:pos="1260"/>
              </w:tabs>
              <w:jc w:val="left"/>
              <w:rPr>
                <w:rFonts w:ascii="Times" w:eastAsia="PMingLiU" w:hAnsi="Times" w:cs="Times"/>
                <w:kern w:val="0"/>
                <w:sz w:val="20"/>
                <w:szCs w:val="24"/>
                <w:lang w:val="en-GB" w:eastAsia="zh-TW"/>
              </w:rPr>
            </w:pPr>
            <w:r w:rsidRPr="00F86752">
              <w:rPr>
                <w:rFonts w:ascii="Times" w:eastAsia="PMingLiU" w:hAnsi="Times" w:cs="Times"/>
                <w:kern w:val="0"/>
                <w:sz w:val="20"/>
                <w:szCs w:val="24"/>
                <w:lang w:val="en-GB" w:eastAsia="zh-TW"/>
              </w:rPr>
              <w:lastRenderedPageBreak/>
              <w:t>NES cell does not transmit the WUS configuration</w:t>
            </w:r>
          </w:p>
          <w:p w14:paraId="2D1146F6"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Batang" w:hAnsi="Times" w:cs="Times"/>
                <w:kern w:val="0"/>
                <w:sz w:val="20"/>
                <w:szCs w:val="20"/>
                <w:lang w:val="en-GB"/>
              </w:rPr>
              <w:t xml:space="preserve">For Cat 1 BS, 4 beams, 0% on-demand SIB1 transmission rate, </w:t>
            </w:r>
          </w:p>
          <w:p w14:paraId="0ADC1028"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Batang" w:hAnsi="Times" w:cs="Times"/>
                <w:kern w:val="0"/>
                <w:sz w:val="20"/>
                <w:szCs w:val="20"/>
                <w:lang w:val="en-GB"/>
              </w:rPr>
              <w:t>the NES gain is 22.1% - 42.6% from the following 5 sources</w:t>
            </w:r>
          </w:p>
          <w:p w14:paraId="37647844" w14:textId="77777777" w:rsidR="00F86752" w:rsidRPr="00F86752" w:rsidRDefault="00F86752" w:rsidP="00F86752">
            <w:pPr>
              <w:widowControl/>
              <w:numPr>
                <w:ilvl w:val="2"/>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R1-2404408, R1-2405341, R1-2404758, R1-2405363, R1-2404625</w:t>
            </w:r>
          </w:p>
          <w:p w14:paraId="2466A936" w14:textId="77777777" w:rsidR="00F86752" w:rsidRPr="00F86752" w:rsidRDefault="00F86752" w:rsidP="00F86752">
            <w:pPr>
              <w:widowControl/>
              <w:numPr>
                <w:ilvl w:val="1"/>
                <w:numId w:val="23"/>
              </w:numPr>
              <w:jc w:val="left"/>
              <w:rPr>
                <w:rFonts w:ascii="Times" w:eastAsia="PMingLiU" w:hAnsi="Times" w:cs="Times New Roman"/>
                <w:kern w:val="0"/>
                <w:sz w:val="20"/>
                <w:szCs w:val="24"/>
                <w:lang w:val="en-GB" w:eastAsia="zh-TW"/>
              </w:rPr>
            </w:pPr>
            <w:r w:rsidRPr="00F86752">
              <w:rPr>
                <w:rFonts w:ascii="Times" w:eastAsia="PMingLiU" w:hAnsi="Times" w:cs="Times"/>
                <w:kern w:val="0"/>
                <w:sz w:val="20"/>
                <w:szCs w:val="24"/>
                <w:lang w:val="en-GB" w:eastAsia="zh-TW"/>
              </w:rPr>
              <w:t xml:space="preserve">One source (R1-2403979) reports the following NES gain with </w:t>
            </w:r>
            <w:r w:rsidRPr="00F86752">
              <w:rPr>
                <w:rFonts w:ascii="Times" w:eastAsia="PMingLiU" w:hAnsi="Times" w:cs="Times"/>
                <w:kern w:val="0"/>
                <w:sz w:val="20"/>
                <w:szCs w:val="20"/>
                <w:lang w:val="en-GB" w:eastAsia="zh-TW"/>
              </w:rPr>
              <w:t>PRACH configuration index = 98</w:t>
            </w:r>
          </w:p>
          <w:p w14:paraId="117654A9" w14:textId="77777777" w:rsidR="00F86752" w:rsidRPr="00F86752" w:rsidRDefault="00F86752" w:rsidP="00F86752">
            <w:pPr>
              <w:widowControl/>
              <w:numPr>
                <w:ilvl w:val="2"/>
                <w:numId w:val="23"/>
              </w:numPr>
              <w:jc w:val="left"/>
              <w:rPr>
                <w:rFonts w:ascii="Times" w:eastAsia="PMingLiU" w:hAnsi="Times" w:cs="Times"/>
                <w:kern w:val="0"/>
                <w:sz w:val="20"/>
                <w:szCs w:val="24"/>
                <w:lang w:val="en-GB" w:eastAsia="zh-TW"/>
              </w:rPr>
            </w:pPr>
            <w:r w:rsidRPr="00F86752">
              <w:rPr>
                <w:rFonts w:ascii="Times" w:eastAsia="PMingLiU" w:hAnsi="Times" w:cs="Times"/>
                <w:kern w:val="0"/>
                <w:sz w:val="20"/>
                <w:szCs w:val="24"/>
                <w:lang w:val="en-GB" w:eastAsia="zh-TW"/>
              </w:rPr>
              <w:t>16.8% with one beam of SIB1 PDSCH transmitted in each slot</w:t>
            </w:r>
          </w:p>
          <w:p w14:paraId="039A9B49" w14:textId="77777777" w:rsidR="00F86752" w:rsidRPr="00F86752" w:rsidRDefault="00F86752" w:rsidP="00F86752">
            <w:pPr>
              <w:widowControl/>
              <w:numPr>
                <w:ilvl w:val="2"/>
                <w:numId w:val="23"/>
              </w:numPr>
              <w:jc w:val="left"/>
              <w:rPr>
                <w:rFonts w:ascii="Times" w:eastAsia="PMingLiU" w:hAnsi="Times" w:cs="Times"/>
                <w:kern w:val="0"/>
                <w:sz w:val="20"/>
                <w:szCs w:val="24"/>
                <w:lang w:val="en-GB" w:eastAsia="zh-TW"/>
              </w:rPr>
            </w:pPr>
            <w:r w:rsidRPr="00F86752">
              <w:rPr>
                <w:rFonts w:ascii="Times" w:eastAsia="PMingLiU" w:hAnsi="Times" w:cs="Times"/>
                <w:kern w:val="0"/>
                <w:sz w:val="20"/>
                <w:szCs w:val="24"/>
                <w:lang w:val="en-GB" w:eastAsia="zh-TW"/>
              </w:rPr>
              <w:t>10.9% with two beams of SIB1 PDSCH transmitted in each slot</w:t>
            </w:r>
          </w:p>
          <w:p w14:paraId="5D43E25C"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Batang" w:hAnsi="Times" w:cs="Times"/>
                <w:kern w:val="0"/>
                <w:sz w:val="20"/>
                <w:szCs w:val="20"/>
                <w:lang w:val="en-GB"/>
              </w:rPr>
              <w:t xml:space="preserve">For Cat 1 BS, 8 beams, 0% &lt; on-demand SIB1 transmission rate &lt;= 30%, </w:t>
            </w:r>
          </w:p>
          <w:p w14:paraId="104FCF06"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Batang" w:hAnsi="Times" w:cs="Times"/>
                <w:kern w:val="0"/>
                <w:sz w:val="20"/>
                <w:szCs w:val="20"/>
                <w:lang w:val="en-GB"/>
              </w:rPr>
              <w:t>the NES gain is 30.43% - 45.79% from the following 4 sources</w:t>
            </w:r>
          </w:p>
          <w:p w14:paraId="60C5C65C" w14:textId="77777777" w:rsidR="00F86752" w:rsidRPr="00F86752" w:rsidRDefault="00F86752" w:rsidP="00F86752">
            <w:pPr>
              <w:widowControl/>
              <w:numPr>
                <w:ilvl w:val="2"/>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 xml:space="preserve">R1-2404463, R1-2404859, R1-2405363, R1-2404625 </w:t>
            </w:r>
          </w:p>
          <w:p w14:paraId="1E57A592" w14:textId="77777777" w:rsidR="00F86752" w:rsidRPr="00F86752" w:rsidRDefault="00F86752" w:rsidP="00F86752">
            <w:pPr>
              <w:widowControl/>
              <w:numPr>
                <w:ilvl w:val="1"/>
                <w:numId w:val="23"/>
              </w:numPr>
              <w:jc w:val="left"/>
              <w:rPr>
                <w:rFonts w:ascii="Times" w:eastAsia="PMingLiU" w:hAnsi="Times" w:cs="Times New Roman"/>
                <w:kern w:val="0"/>
                <w:sz w:val="20"/>
                <w:szCs w:val="24"/>
                <w:lang w:val="en-GB" w:eastAsia="zh-TW"/>
              </w:rPr>
            </w:pPr>
            <w:r w:rsidRPr="00F86752">
              <w:rPr>
                <w:rFonts w:ascii="Times" w:eastAsia="PMingLiU" w:hAnsi="Times" w:cs="Times"/>
                <w:kern w:val="0"/>
                <w:sz w:val="20"/>
                <w:szCs w:val="24"/>
                <w:lang w:val="en-GB" w:eastAsia="zh-TW"/>
              </w:rPr>
              <w:t xml:space="preserve">One source (R1-2405162) reports the following NES gain with </w:t>
            </w:r>
            <w:r w:rsidRPr="00F86752">
              <w:rPr>
                <w:rFonts w:ascii="Times" w:eastAsia="PMingLiU" w:hAnsi="Times" w:cs="Times"/>
                <w:kern w:val="0"/>
                <w:sz w:val="20"/>
                <w:szCs w:val="20"/>
                <w:lang w:val="en-GB" w:eastAsia="zh-TW"/>
              </w:rPr>
              <w:t>PRACH configuration index = 152</w:t>
            </w:r>
          </w:p>
          <w:p w14:paraId="237785F7" w14:textId="77777777" w:rsidR="00F86752" w:rsidRPr="00F86752" w:rsidRDefault="00F86752" w:rsidP="00F86752">
            <w:pPr>
              <w:widowControl/>
              <w:numPr>
                <w:ilvl w:val="2"/>
                <w:numId w:val="23"/>
              </w:numPr>
              <w:jc w:val="left"/>
              <w:rPr>
                <w:rFonts w:ascii="Times" w:eastAsia="PMingLiU" w:hAnsi="Times" w:cs="Times"/>
                <w:kern w:val="0"/>
                <w:sz w:val="20"/>
                <w:szCs w:val="24"/>
                <w:lang w:val="en-GB" w:eastAsia="zh-TW"/>
              </w:rPr>
            </w:pPr>
            <w:r w:rsidRPr="00F86752">
              <w:rPr>
                <w:rFonts w:ascii="Times" w:eastAsia="PMingLiU" w:hAnsi="Times" w:cs="Times"/>
                <w:kern w:val="0"/>
                <w:sz w:val="20"/>
                <w:szCs w:val="24"/>
                <w:lang w:val="en-GB" w:eastAsia="zh-TW"/>
              </w:rPr>
              <w:t>25% NES gain with Case 3 (Options 2+B+Y) assuming the UE can camp on the NES cell and the SIB1 is only transmitted in a single beam corresponding to the UL WUS beam</w:t>
            </w:r>
          </w:p>
          <w:p w14:paraId="3B5B29DA" w14:textId="77777777" w:rsidR="00F86752" w:rsidRPr="00F86752" w:rsidRDefault="00F86752" w:rsidP="00F86752">
            <w:pPr>
              <w:widowControl/>
              <w:numPr>
                <w:ilvl w:val="2"/>
                <w:numId w:val="23"/>
              </w:numPr>
              <w:jc w:val="left"/>
              <w:rPr>
                <w:rFonts w:ascii="Times" w:eastAsia="PMingLiU" w:hAnsi="Times" w:cs="Times"/>
                <w:kern w:val="0"/>
                <w:sz w:val="20"/>
                <w:szCs w:val="24"/>
                <w:lang w:val="en-GB" w:eastAsia="zh-TW"/>
              </w:rPr>
            </w:pPr>
            <w:r w:rsidRPr="00F86752">
              <w:rPr>
                <w:rFonts w:ascii="Times" w:eastAsia="PMingLiU" w:hAnsi="Times" w:cs="Times"/>
                <w:kern w:val="0"/>
                <w:sz w:val="20"/>
                <w:szCs w:val="24"/>
                <w:lang w:val="en-GB" w:eastAsia="zh-TW"/>
              </w:rPr>
              <w:t>23% with Case 2 (Options 1+B+X)</w:t>
            </w:r>
          </w:p>
          <w:p w14:paraId="336150DC"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Batang" w:hAnsi="Times" w:cs="Times"/>
                <w:kern w:val="0"/>
                <w:sz w:val="20"/>
                <w:szCs w:val="20"/>
                <w:lang w:val="en-GB"/>
              </w:rPr>
              <w:t xml:space="preserve">For Cat 1 BS, 4 beams, 0% &lt; on-demand SIB1 transmission rate &lt;= 30%, </w:t>
            </w:r>
          </w:p>
          <w:p w14:paraId="3767D865"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Batang" w:hAnsi="Times" w:cs="Times"/>
                <w:kern w:val="0"/>
                <w:sz w:val="20"/>
                <w:szCs w:val="20"/>
                <w:lang w:val="en-GB"/>
              </w:rPr>
              <w:t>the NES gain is 21.79% - 33.11% from the following 2 sources</w:t>
            </w:r>
          </w:p>
          <w:p w14:paraId="25E577AE" w14:textId="77777777" w:rsidR="00F86752" w:rsidRPr="00F86752" w:rsidRDefault="00F86752" w:rsidP="00F86752">
            <w:pPr>
              <w:widowControl/>
              <w:numPr>
                <w:ilvl w:val="2"/>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 xml:space="preserve">R1-2405363, R1-2404625 </w:t>
            </w:r>
          </w:p>
          <w:p w14:paraId="6F2D11A5"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 xml:space="preserve">For Cat 2 BS, 8 beams, 0% on-demand SIB1 transmission rate, </w:t>
            </w:r>
          </w:p>
          <w:p w14:paraId="2F0AD310"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the NES gain is 20.5% - 39.34% from the following 8 sources</w:t>
            </w:r>
          </w:p>
          <w:p w14:paraId="4D4FEAD9" w14:textId="77777777" w:rsidR="00F86752" w:rsidRPr="00F86752" w:rsidRDefault="00F86752" w:rsidP="00F86752">
            <w:pPr>
              <w:widowControl/>
              <w:numPr>
                <w:ilvl w:val="2"/>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R1-2404463, R1-2403942, R1-2405341, R1-2404224, R1-2404859, R1-2404507, R1-2404561, R1-2405595</w:t>
            </w:r>
          </w:p>
          <w:p w14:paraId="0DF15F1A"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One source (R1-2404224) reports 11.9% NES gain with medium cell load on Cell A</w:t>
            </w:r>
          </w:p>
          <w:p w14:paraId="7FDA1ADE"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For Cat 2 BS, 4 beams, 0% on-demand SIB1 transmission rate, the NES gain is 19.31 – 19.39% from one source (R1-2405341)</w:t>
            </w:r>
          </w:p>
          <w:p w14:paraId="6D45C037" w14:textId="77777777" w:rsidR="00F86752" w:rsidRPr="00F86752" w:rsidRDefault="00F86752" w:rsidP="00F86752">
            <w:pPr>
              <w:widowControl/>
              <w:numPr>
                <w:ilvl w:val="0"/>
                <w:numId w:val="23"/>
              </w:numPr>
              <w:jc w:val="left"/>
              <w:rPr>
                <w:rFonts w:ascii="Times" w:eastAsia="Batang" w:hAnsi="Times" w:cs="Times"/>
                <w:color w:val="000000" w:themeColor="text1"/>
                <w:kern w:val="0"/>
                <w:sz w:val="20"/>
                <w:szCs w:val="20"/>
                <w:lang w:val="en-GB"/>
              </w:rPr>
            </w:pPr>
            <w:r w:rsidRPr="00F86752">
              <w:rPr>
                <w:rFonts w:ascii="Times" w:eastAsia="PMingLiU" w:hAnsi="Times" w:cs="Times"/>
                <w:kern w:val="0"/>
                <w:sz w:val="20"/>
                <w:szCs w:val="24"/>
                <w:lang w:val="en-GB" w:eastAsia="zh-TW"/>
              </w:rPr>
              <w:t>For Cat</w:t>
            </w:r>
            <w:r w:rsidRPr="00F86752">
              <w:rPr>
                <w:rFonts w:ascii="Times" w:eastAsia="PMingLiU" w:hAnsi="Times" w:cs="Times"/>
                <w:color w:val="000000" w:themeColor="text1"/>
                <w:kern w:val="0"/>
                <w:sz w:val="20"/>
                <w:szCs w:val="24"/>
                <w:lang w:val="en-GB" w:eastAsia="zh-TW"/>
              </w:rPr>
              <w:t xml:space="preserve"> 2 BS, 8 beams, </w:t>
            </w:r>
            <w:r w:rsidRPr="00F86752">
              <w:rPr>
                <w:rFonts w:ascii="Times" w:eastAsia="Batang" w:hAnsi="Times" w:cs="Times"/>
                <w:color w:val="000000" w:themeColor="text1"/>
                <w:kern w:val="0"/>
                <w:sz w:val="20"/>
                <w:szCs w:val="20"/>
                <w:lang w:val="en-GB"/>
              </w:rPr>
              <w:t>0% &lt; on-demand SIB1 transmission rate &lt;= 30%</w:t>
            </w:r>
            <w:r w:rsidRPr="00F86752">
              <w:rPr>
                <w:rFonts w:ascii="Times" w:eastAsia="PMingLiU" w:hAnsi="Times" w:cs="Times"/>
                <w:color w:val="000000" w:themeColor="text1"/>
                <w:kern w:val="0"/>
                <w:sz w:val="20"/>
                <w:szCs w:val="24"/>
                <w:lang w:val="en-GB" w:eastAsia="zh-TW"/>
              </w:rPr>
              <w:t xml:space="preserve">, </w:t>
            </w:r>
          </w:p>
          <w:p w14:paraId="27EBEAB4" w14:textId="77777777" w:rsidR="00F86752" w:rsidRPr="00F86752" w:rsidRDefault="00F86752" w:rsidP="00F86752">
            <w:pPr>
              <w:widowControl/>
              <w:numPr>
                <w:ilvl w:val="1"/>
                <w:numId w:val="23"/>
              </w:numPr>
              <w:jc w:val="left"/>
              <w:rPr>
                <w:rFonts w:ascii="Times" w:eastAsia="Batang" w:hAnsi="Times" w:cs="Times"/>
                <w:color w:val="000000" w:themeColor="text1"/>
                <w:kern w:val="0"/>
                <w:sz w:val="20"/>
                <w:szCs w:val="20"/>
                <w:lang w:val="en-GB"/>
              </w:rPr>
            </w:pPr>
            <w:r w:rsidRPr="00F86752">
              <w:rPr>
                <w:rFonts w:ascii="Times" w:eastAsia="PMingLiU" w:hAnsi="Times" w:cs="Times"/>
                <w:color w:val="000000" w:themeColor="text1"/>
                <w:kern w:val="0"/>
                <w:sz w:val="20"/>
                <w:szCs w:val="24"/>
                <w:lang w:val="en-GB" w:eastAsia="zh-TW"/>
              </w:rPr>
              <w:t xml:space="preserve">the NES gain is 29.19% - 36.87% </w:t>
            </w:r>
            <w:r w:rsidRPr="00F86752">
              <w:rPr>
                <w:rFonts w:ascii="Times" w:eastAsia="Batang" w:hAnsi="Times" w:cs="Times"/>
                <w:color w:val="000000" w:themeColor="text1"/>
                <w:kern w:val="0"/>
                <w:sz w:val="20"/>
                <w:szCs w:val="20"/>
                <w:lang w:val="en-GB"/>
              </w:rPr>
              <w:t>from the following 3 sources</w:t>
            </w:r>
          </w:p>
          <w:p w14:paraId="2097C473" w14:textId="77777777" w:rsidR="00F86752" w:rsidRPr="00F86752" w:rsidRDefault="00F86752" w:rsidP="00F86752">
            <w:pPr>
              <w:widowControl/>
              <w:numPr>
                <w:ilvl w:val="2"/>
                <w:numId w:val="23"/>
              </w:numPr>
              <w:jc w:val="left"/>
              <w:rPr>
                <w:rFonts w:ascii="Times" w:eastAsia="Batang" w:hAnsi="Times" w:cs="Times"/>
                <w:color w:val="000000" w:themeColor="text1"/>
                <w:kern w:val="0"/>
                <w:sz w:val="20"/>
                <w:szCs w:val="20"/>
                <w:lang w:val="en-GB"/>
              </w:rPr>
            </w:pPr>
            <w:r w:rsidRPr="00F86752">
              <w:rPr>
                <w:rFonts w:ascii="Times" w:eastAsia="PMingLiU" w:hAnsi="Times" w:cs="Times"/>
                <w:color w:val="000000" w:themeColor="text1"/>
                <w:kern w:val="0"/>
                <w:sz w:val="20"/>
                <w:szCs w:val="20"/>
                <w:lang w:val="en-GB" w:eastAsia="zh-TW"/>
              </w:rPr>
              <w:t>R1-2404463, R1-2403942, R1-2404859</w:t>
            </w:r>
          </w:p>
          <w:p w14:paraId="79582712" w14:textId="77777777" w:rsidR="00F86752" w:rsidRPr="00F86752" w:rsidRDefault="00F86752" w:rsidP="00F86752">
            <w:pPr>
              <w:widowControl/>
              <w:numPr>
                <w:ilvl w:val="1"/>
                <w:numId w:val="23"/>
              </w:numPr>
              <w:jc w:val="left"/>
              <w:rPr>
                <w:rFonts w:ascii="Times" w:eastAsia="Batang" w:hAnsi="Times" w:cs="Times"/>
                <w:color w:val="000000" w:themeColor="text1"/>
                <w:kern w:val="0"/>
                <w:sz w:val="20"/>
                <w:szCs w:val="20"/>
                <w:lang w:val="en-GB"/>
              </w:rPr>
            </w:pPr>
            <w:r w:rsidRPr="00F86752">
              <w:rPr>
                <w:rFonts w:ascii="Times" w:eastAsia="Batang" w:hAnsi="Times" w:cs="Times"/>
                <w:color w:val="000000" w:themeColor="text1"/>
                <w:kern w:val="0"/>
                <w:sz w:val="20"/>
                <w:szCs w:val="20"/>
                <w:lang w:val="en-GB"/>
              </w:rPr>
              <w:t>One source (R1-2404561) reports 15.87%~20.18% NES gain with PRACH configuration index = 148</w:t>
            </w:r>
          </w:p>
          <w:p w14:paraId="45DFDFB1" w14:textId="77777777" w:rsidR="00F86752" w:rsidRPr="00F86752" w:rsidRDefault="00F86752" w:rsidP="00F86752">
            <w:pPr>
              <w:widowControl/>
              <w:numPr>
                <w:ilvl w:val="0"/>
                <w:numId w:val="23"/>
              </w:numPr>
              <w:jc w:val="left"/>
              <w:rPr>
                <w:rFonts w:ascii="Times" w:eastAsia="Batang" w:hAnsi="Times" w:cs="Times New Roman"/>
                <w:color w:val="000000" w:themeColor="text1"/>
                <w:kern w:val="0"/>
                <w:sz w:val="20"/>
                <w:szCs w:val="20"/>
                <w:lang w:val="en-GB"/>
              </w:rPr>
            </w:pPr>
            <w:r w:rsidRPr="00F86752">
              <w:rPr>
                <w:rFonts w:ascii="Times" w:eastAsia="Batang" w:hAnsi="Times" w:cs="Times New Roman"/>
                <w:color w:val="000000" w:themeColor="text1"/>
                <w:kern w:val="0"/>
                <w:sz w:val="20"/>
                <w:szCs w:val="24"/>
                <w:lang w:val="en-GB" w:eastAsia="zh-TW"/>
              </w:rPr>
              <w:t xml:space="preserve">For Cat 1 BS, 4/8 beams, </w:t>
            </w:r>
            <w:r w:rsidRPr="00F86752">
              <w:rPr>
                <w:rFonts w:ascii="Times" w:eastAsia="Batang" w:hAnsi="Times" w:cs="Times New Roman"/>
                <w:color w:val="000000" w:themeColor="text1"/>
                <w:kern w:val="0"/>
                <w:sz w:val="20"/>
                <w:szCs w:val="24"/>
                <w:lang w:val="en-GB"/>
              </w:rPr>
              <w:t>4</w:t>
            </w:r>
            <w:r w:rsidRPr="00F86752">
              <w:rPr>
                <w:rFonts w:ascii="Times" w:eastAsia="Batang" w:hAnsi="Times" w:cs="Times New Roman"/>
                <w:color w:val="000000" w:themeColor="text1"/>
                <w:kern w:val="0"/>
                <w:sz w:val="20"/>
                <w:szCs w:val="24"/>
                <w:lang w:val="en-GB" w:eastAsia="zh-TW"/>
              </w:rPr>
              <w:t>% &lt; on-demand SIB1 transmission rate &lt; 2</w:t>
            </w:r>
            <w:r w:rsidRPr="00F86752">
              <w:rPr>
                <w:rFonts w:ascii="Times" w:eastAsia="Batang" w:hAnsi="Times" w:cs="Times New Roman"/>
                <w:color w:val="000000" w:themeColor="text1"/>
                <w:kern w:val="0"/>
                <w:sz w:val="20"/>
                <w:szCs w:val="24"/>
                <w:lang w:val="en-GB"/>
              </w:rPr>
              <w:t>4</w:t>
            </w:r>
            <w:r w:rsidRPr="00F86752">
              <w:rPr>
                <w:rFonts w:ascii="Times" w:eastAsia="Batang" w:hAnsi="Times" w:cs="Times New Roman"/>
                <w:color w:val="000000" w:themeColor="text1"/>
                <w:kern w:val="0"/>
                <w:sz w:val="20"/>
                <w:szCs w:val="24"/>
                <w:lang w:val="en-GB" w:eastAsia="zh-TW"/>
              </w:rPr>
              <w:t>%</w:t>
            </w:r>
            <w:r w:rsidRPr="00F86752">
              <w:rPr>
                <w:rFonts w:ascii="Times" w:eastAsia="Batang" w:hAnsi="Times" w:cs="Times New Roman"/>
                <w:color w:val="000000" w:themeColor="text1"/>
                <w:kern w:val="0"/>
                <w:sz w:val="20"/>
                <w:szCs w:val="24"/>
                <w:lang w:val="en-GB"/>
              </w:rPr>
              <w:t xml:space="preserve">, </w:t>
            </w:r>
            <w:r w:rsidRPr="00F86752">
              <w:rPr>
                <w:rFonts w:ascii="Times" w:eastAsia="Batang" w:hAnsi="Times" w:cs="Times New Roman"/>
                <w:color w:val="000000" w:themeColor="text1"/>
                <w:kern w:val="0"/>
                <w:sz w:val="20"/>
                <w:szCs w:val="24"/>
                <w:lang w:val="en-GB" w:eastAsia="zh-TW"/>
              </w:rPr>
              <w:t>the NES gain is</w:t>
            </w:r>
            <w:r w:rsidRPr="00F86752">
              <w:rPr>
                <w:rFonts w:ascii="Times" w:eastAsia="Batang" w:hAnsi="Times" w:cs="Times New Roman"/>
                <w:color w:val="000000" w:themeColor="text1"/>
                <w:kern w:val="0"/>
                <w:sz w:val="20"/>
                <w:szCs w:val="24"/>
                <w:lang w:val="en-GB"/>
              </w:rPr>
              <w:t xml:space="preserve"> 17.98%~24.48% from one source (R1-2404408).</w:t>
            </w:r>
          </w:p>
          <w:p w14:paraId="38955069" w14:textId="77777777" w:rsidR="00F86752" w:rsidRPr="00F86752" w:rsidRDefault="00F86752" w:rsidP="00F86752">
            <w:pPr>
              <w:widowControl/>
              <w:jc w:val="left"/>
              <w:rPr>
                <w:rFonts w:ascii="Times" w:eastAsia="Batang" w:hAnsi="Times" w:cs="Times New Roman"/>
                <w:kern w:val="0"/>
                <w:sz w:val="20"/>
                <w:szCs w:val="24"/>
                <w:lang w:val="en-GB" w:eastAsia="x-none"/>
              </w:rPr>
            </w:pPr>
          </w:p>
          <w:p w14:paraId="533A8E15" w14:textId="77777777" w:rsidR="00F86752" w:rsidRPr="00F86752" w:rsidRDefault="00F86752" w:rsidP="00F86752">
            <w:pPr>
              <w:widowControl/>
              <w:jc w:val="left"/>
              <w:rPr>
                <w:rFonts w:ascii="Times" w:eastAsia="Batang" w:hAnsi="Times" w:cs="Times New Roman"/>
                <w:kern w:val="0"/>
                <w:sz w:val="20"/>
                <w:szCs w:val="24"/>
                <w:lang w:val="en-GB" w:eastAsia="x-none"/>
              </w:rPr>
            </w:pPr>
          </w:p>
          <w:p w14:paraId="08698F7A" w14:textId="77777777" w:rsidR="00F86752" w:rsidRPr="00F86752" w:rsidRDefault="00F86752" w:rsidP="00F86752">
            <w:pPr>
              <w:widowControl/>
              <w:jc w:val="left"/>
              <w:rPr>
                <w:rFonts w:ascii="Times" w:eastAsia="Batang" w:hAnsi="Times" w:cs="Times New Roman"/>
                <w:b/>
                <w:bCs/>
                <w:kern w:val="0"/>
                <w:sz w:val="20"/>
                <w:szCs w:val="24"/>
                <w:lang w:eastAsia="x-none"/>
              </w:rPr>
            </w:pPr>
            <w:r w:rsidRPr="00F86752">
              <w:rPr>
                <w:rFonts w:ascii="Times" w:eastAsia="Batang" w:hAnsi="Times" w:cs="Times New Roman"/>
                <w:b/>
                <w:bCs/>
                <w:kern w:val="0"/>
                <w:sz w:val="20"/>
                <w:szCs w:val="24"/>
                <w:highlight w:val="green"/>
                <w:lang w:eastAsia="x-none"/>
              </w:rPr>
              <w:t>Agreement</w:t>
            </w:r>
          </w:p>
          <w:p w14:paraId="54B1F89C" w14:textId="77777777" w:rsidR="00F86752" w:rsidRPr="00F86752" w:rsidRDefault="00F86752" w:rsidP="00F86752">
            <w:pPr>
              <w:widowControl/>
              <w:jc w:val="left"/>
              <w:rPr>
                <w:rFonts w:ascii="Times" w:eastAsia="Batang" w:hAnsi="Times" w:cs="Times"/>
                <w:kern w:val="0"/>
                <w:sz w:val="20"/>
                <w:szCs w:val="20"/>
                <w:lang w:val="en-GB"/>
              </w:rPr>
            </w:pPr>
            <w:r w:rsidRPr="00F86752">
              <w:rPr>
                <w:rFonts w:ascii="Times" w:eastAsia="Batang" w:hAnsi="Times" w:cs="Times"/>
                <w:kern w:val="0"/>
                <w:sz w:val="20"/>
                <w:szCs w:val="20"/>
                <w:lang w:val="en-GB"/>
              </w:rPr>
              <w:t>For the evaluation of achievable NES gain on NES cell with on-demand SIB1 in idle/inactive mode, the following is observed with 20ms SSB period and 160ms SIB1 period (Case C), FR1, empty load</w:t>
            </w:r>
          </w:p>
          <w:p w14:paraId="4A9B68D7"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For Cat 1 BS, 8 beams, 0% on-demand SIB1 transmission rate, the NES gain is 2.21 – 10.6% from the following 10 sources</w:t>
            </w:r>
          </w:p>
          <w:p w14:paraId="4711D6B9"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R1-2405595, R1-2403979, R1-2405341, R1-2404859, R1-2405162, R1-2404122, R1-2404507, R1-2405363, R1-2404625, R1-2404561</w:t>
            </w:r>
          </w:p>
          <w:p w14:paraId="12675026"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Batang" w:hAnsi="Times" w:cs="Times"/>
                <w:kern w:val="0"/>
                <w:sz w:val="20"/>
                <w:szCs w:val="20"/>
                <w:lang w:val="en-GB"/>
              </w:rPr>
              <w:t xml:space="preserve">For Cat 1 BS, 4 beams, 0% on-demand SIB1 transmission rate, </w:t>
            </w:r>
          </w:p>
          <w:p w14:paraId="207A8C96"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Batang" w:hAnsi="Times" w:cs="Times"/>
                <w:kern w:val="0"/>
                <w:sz w:val="20"/>
                <w:szCs w:val="20"/>
                <w:lang w:val="en-GB"/>
              </w:rPr>
              <w:t>the NES gain is 1.7% - 6.23% from the following 5 sources</w:t>
            </w:r>
          </w:p>
          <w:p w14:paraId="1870149C" w14:textId="77777777" w:rsidR="00F86752" w:rsidRPr="00F86752" w:rsidRDefault="00F86752" w:rsidP="00F86752">
            <w:pPr>
              <w:widowControl/>
              <w:numPr>
                <w:ilvl w:val="2"/>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R1-2403979, R1-2405341, R1-2405363, R1-2404625, R1-2404758</w:t>
            </w:r>
          </w:p>
          <w:p w14:paraId="1ED36E67" w14:textId="77777777" w:rsidR="00F86752" w:rsidRPr="00F86752" w:rsidRDefault="00F86752" w:rsidP="00F86752">
            <w:pPr>
              <w:widowControl/>
              <w:numPr>
                <w:ilvl w:val="1"/>
                <w:numId w:val="23"/>
              </w:numPr>
              <w:jc w:val="left"/>
              <w:rPr>
                <w:rFonts w:ascii="Times" w:eastAsia="PMingLiU" w:hAnsi="Times" w:cs="Times New Roman"/>
                <w:kern w:val="0"/>
                <w:sz w:val="20"/>
                <w:szCs w:val="24"/>
                <w:lang w:val="en-GB" w:eastAsia="zh-TW"/>
              </w:rPr>
            </w:pPr>
            <w:r w:rsidRPr="00F86752">
              <w:rPr>
                <w:rFonts w:ascii="Times" w:eastAsia="PMingLiU" w:hAnsi="Times" w:cs="Times"/>
                <w:kern w:val="0"/>
                <w:sz w:val="20"/>
                <w:szCs w:val="24"/>
                <w:lang w:val="en-GB" w:eastAsia="zh-TW"/>
              </w:rPr>
              <w:t>One source (R1-2404758) reports 28.9% NES gain with Case 3 where no PRACH and paging is activated</w:t>
            </w:r>
            <w:r w:rsidRPr="00F86752">
              <w:rPr>
                <w:rFonts w:ascii="Times" w:eastAsia="PMingLiU" w:hAnsi="Times" w:cs="Times New Roman"/>
                <w:kern w:val="0"/>
                <w:sz w:val="20"/>
                <w:szCs w:val="24"/>
                <w:lang w:val="en-GB" w:eastAsia="zh-TW"/>
              </w:rPr>
              <w:t xml:space="preserve"> for the NES cell</w:t>
            </w:r>
          </w:p>
          <w:p w14:paraId="303F3511"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Batang" w:hAnsi="Times" w:cs="Times"/>
                <w:kern w:val="0"/>
                <w:sz w:val="20"/>
                <w:szCs w:val="20"/>
                <w:lang w:val="en-GB"/>
              </w:rPr>
              <w:t>For Cat 1 BS, 8 beams, 0% &lt; on-demand SIB1 transmission rate &lt;= 30%, the NES gain is 1.75% - 8.48% from the following 6 sources</w:t>
            </w:r>
          </w:p>
          <w:p w14:paraId="03E3AA3E"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R1-2405106, R1-2405162, R1-2404859, R1-2405363, R1-2404625, R1-2404561</w:t>
            </w:r>
          </w:p>
          <w:p w14:paraId="5006B090"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Batang" w:hAnsi="Times" w:cs="Times"/>
                <w:kern w:val="0"/>
                <w:sz w:val="20"/>
                <w:szCs w:val="20"/>
                <w:lang w:val="en-GB"/>
              </w:rPr>
              <w:t>For Cat 1 BS, 4 beams, 0% &lt; on-demand SIB1 transmission rate &lt;= 30%, the NES gain is 1.01% - 5.8% from the following 3 sources</w:t>
            </w:r>
          </w:p>
          <w:p w14:paraId="2BB06C51"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R1-2405106, R1-2405363, R1-2404625</w:t>
            </w:r>
          </w:p>
          <w:p w14:paraId="2A381766"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For Cat 2 BS, 8 beams, 0% on-demand SIB1 transmission rate, the NES gain is 3.24% - 7.76% from the following 5 sources</w:t>
            </w:r>
          </w:p>
          <w:p w14:paraId="44E671D5"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R1-2403942, R1-2405341, R1-2404859, R1-2404507, R1-2404561</w:t>
            </w:r>
          </w:p>
          <w:p w14:paraId="57A9C0AF"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For Cat 2 BS, 4 beams, 0% on-demand SIB1 transmission rate, the NES gain is 2.96% from one source (R1-2405341)</w:t>
            </w:r>
          </w:p>
          <w:p w14:paraId="2651DE48"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 xml:space="preserve">For Cat 2 BS, 8 beams, </w:t>
            </w:r>
            <w:r w:rsidRPr="00F86752">
              <w:rPr>
                <w:rFonts w:ascii="Times" w:eastAsia="Batang" w:hAnsi="Times" w:cs="Times"/>
                <w:kern w:val="0"/>
                <w:sz w:val="20"/>
                <w:szCs w:val="20"/>
                <w:lang w:val="en-GB"/>
              </w:rPr>
              <w:t>0% &lt; on-demand SIB1 transmission rate &lt;= 30%</w:t>
            </w:r>
            <w:r w:rsidRPr="00F86752">
              <w:rPr>
                <w:rFonts w:ascii="Times" w:eastAsia="PMingLiU" w:hAnsi="Times" w:cs="Times"/>
                <w:kern w:val="0"/>
                <w:sz w:val="20"/>
                <w:szCs w:val="24"/>
                <w:lang w:val="en-GB" w:eastAsia="zh-TW"/>
              </w:rPr>
              <w:t xml:space="preserve">, the NES gain is 2.5% - 7.44% </w:t>
            </w:r>
            <w:r w:rsidRPr="00F86752">
              <w:rPr>
                <w:rFonts w:ascii="Times" w:eastAsia="Batang" w:hAnsi="Times" w:cs="Times"/>
                <w:kern w:val="0"/>
                <w:sz w:val="20"/>
                <w:szCs w:val="20"/>
                <w:lang w:val="en-GB"/>
              </w:rPr>
              <w:t>from the following 3 sources</w:t>
            </w:r>
          </w:p>
          <w:p w14:paraId="2DC9286E"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lastRenderedPageBreak/>
              <w:t>R1-2404561, R1-2403942, R1-2404859</w:t>
            </w:r>
          </w:p>
          <w:p w14:paraId="1920C740" w14:textId="77777777" w:rsidR="00F86752" w:rsidRPr="00F86752" w:rsidRDefault="00F86752" w:rsidP="00F86752">
            <w:pPr>
              <w:widowControl/>
              <w:jc w:val="left"/>
              <w:rPr>
                <w:rFonts w:ascii="Times" w:eastAsia="Batang" w:hAnsi="Times" w:cs="Times New Roman"/>
                <w:kern w:val="0"/>
                <w:sz w:val="20"/>
                <w:szCs w:val="24"/>
                <w:lang w:val="en-GB" w:eastAsia="x-none"/>
              </w:rPr>
            </w:pPr>
          </w:p>
          <w:p w14:paraId="19889A13" w14:textId="77777777" w:rsidR="00F86752" w:rsidRPr="00F86752" w:rsidRDefault="00F86752" w:rsidP="00F86752">
            <w:pPr>
              <w:widowControl/>
              <w:jc w:val="left"/>
              <w:rPr>
                <w:rFonts w:ascii="Times" w:eastAsia="Batang" w:hAnsi="Times" w:cs="Times New Roman"/>
                <w:b/>
                <w:bCs/>
                <w:kern w:val="0"/>
                <w:sz w:val="20"/>
                <w:szCs w:val="24"/>
                <w:lang w:eastAsia="x-none"/>
              </w:rPr>
            </w:pPr>
            <w:r w:rsidRPr="00F86752">
              <w:rPr>
                <w:rFonts w:ascii="Times" w:eastAsia="Batang" w:hAnsi="Times" w:cs="Times New Roman"/>
                <w:b/>
                <w:bCs/>
                <w:kern w:val="0"/>
                <w:sz w:val="20"/>
                <w:szCs w:val="24"/>
                <w:highlight w:val="green"/>
                <w:lang w:eastAsia="x-none"/>
              </w:rPr>
              <w:t>Agreement</w:t>
            </w:r>
          </w:p>
          <w:p w14:paraId="288B8ABE" w14:textId="77777777" w:rsidR="00F86752" w:rsidRPr="00F86752" w:rsidRDefault="00F86752" w:rsidP="00F86752">
            <w:pPr>
              <w:widowControl/>
              <w:jc w:val="left"/>
              <w:rPr>
                <w:rFonts w:ascii="Times" w:eastAsia="Batang" w:hAnsi="Times" w:cs="Times"/>
                <w:kern w:val="0"/>
                <w:sz w:val="20"/>
                <w:szCs w:val="20"/>
                <w:lang w:val="en-GB"/>
              </w:rPr>
            </w:pPr>
            <w:r w:rsidRPr="00F86752">
              <w:rPr>
                <w:rFonts w:ascii="Times" w:eastAsia="Batang" w:hAnsi="Times" w:cs="Times"/>
                <w:kern w:val="0"/>
                <w:sz w:val="20"/>
                <w:szCs w:val="20"/>
                <w:lang w:val="en-GB"/>
              </w:rPr>
              <w:t>For the evaluation of achievable NES gain on NES cell with on-demand SIB1 in idle/inactive mode, the following is observed with 20ms SSB period and 20ms SIB1 period (Case A), FR1, low load</w:t>
            </w:r>
          </w:p>
          <w:p w14:paraId="0C566B93"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 xml:space="preserve">For Cat 1 BS, 8 beams, 0% on-demand SIB1 transmission rate, </w:t>
            </w:r>
          </w:p>
          <w:p w14:paraId="6A69A3FE"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the NES gain is 30.56% - 41.8% from the following 5 sources</w:t>
            </w:r>
          </w:p>
          <w:p w14:paraId="71C52CF3" w14:textId="77777777" w:rsidR="00F86752" w:rsidRPr="00F86752" w:rsidRDefault="00F86752" w:rsidP="00F86752">
            <w:pPr>
              <w:widowControl/>
              <w:numPr>
                <w:ilvl w:val="2"/>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R1-2405595, R1-2405341, R1-2404859, R1-2405363, R1-2404625</w:t>
            </w:r>
          </w:p>
          <w:p w14:paraId="345A52C6" w14:textId="77777777" w:rsidR="00F86752" w:rsidRPr="00F86752" w:rsidRDefault="00F86752" w:rsidP="00F86752">
            <w:pPr>
              <w:widowControl/>
              <w:numPr>
                <w:ilvl w:val="1"/>
                <w:numId w:val="23"/>
              </w:numPr>
              <w:jc w:val="left"/>
              <w:rPr>
                <w:rFonts w:ascii="Times" w:eastAsia="PMingLiU" w:hAnsi="Times" w:cs="Times New Roman"/>
                <w:kern w:val="0"/>
                <w:sz w:val="20"/>
                <w:szCs w:val="24"/>
                <w:lang w:val="en-GB" w:eastAsia="zh-TW"/>
              </w:rPr>
            </w:pPr>
            <w:r w:rsidRPr="00F86752">
              <w:rPr>
                <w:rFonts w:ascii="Times" w:eastAsia="PMingLiU" w:hAnsi="Times" w:cs="Times"/>
                <w:kern w:val="0"/>
                <w:sz w:val="20"/>
                <w:szCs w:val="24"/>
                <w:lang w:val="en-GB" w:eastAsia="zh-TW"/>
              </w:rPr>
              <w:t xml:space="preserve">One source (R1-2403979) reports the following NES gain with </w:t>
            </w:r>
            <w:r w:rsidRPr="00F86752">
              <w:rPr>
                <w:rFonts w:ascii="Times" w:eastAsia="PMingLiU" w:hAnsi="Times" w:cs="Times"/>
                <w:kern w:val="0"/>
                <w:sz w:val="20"/>
                <w:szCs w:val="20"/>
                <w:lang w:val="en-GB" w:eastAsia="zh-TW"/>
              </w:rPr>
              <w:t>PRACH configuration index = 98</w:t>
            </w:r>
          </w:p>
          <w:p w14:paraId="0826505F" w14:textId="77777777" w:rsidR="00F86752" w:rsidRPr="00F86752" w:rsidRDefault="00F86752" w:rsidP="00F86752">
            <w:pPr>
              <w:widowControl/>
              <w:numPr>
                <w:ilvl w:val="2"/>
                <w:numId w:val="23"/>
              </w:numPr>
              <w:jc w:val="left"/>
              <w:rPr>
                <w:rFonts w:ascii="Times" w:eastAsia="PMingLiU" w:hAnsi="Times" w:cs="Times"/>
                <w:color w:val="000000" w:themeColor="text1"/>
                <w:kern w:val="0"/>
                <w:sz w:val="20"/>
                <w:szCs w:val="24"/>
                <w:lang w:val="en-GB" w:eastAsia="zh-TW"/>
              </w:rPr>
            </w:pPr>
            <w:r w:rsidRPr="00F86752">
              <w:rPr>
                <w:rFonts w:ascii="Times" w:eastAsia="PMingLiU" w:hAnsi="Times" w:cs="Times"/>
                <w:kern w:val="0"/>
                <w:sz w:val="20"/>
                <w:szCs w:val="24"/>
                <w:lang w:val="en-GB" w:eastAsia="zh-TW"/>
              </w:rPr>
              <w:t>13.9% with one beam of SIB1 PDS</w:t>
            </w:r>
            <w:r w:rsidRPr="00F86752">
              <w:rPr>
                <w:rFonts w:ascii="Times" w:eastAsia="PMingLiU" w:hAnsi="Times" w:cs="Times"/>
                <w:color w:val="000000" w:themeColor="text1"/>
                <w:kern w:val="0"/>
                <w:sz w:val="20"/>
                <w:szCs w:val="24"/>
                <w:lang w:val="en-GB" w:eastAsia="zh-TW"/>
              </w:rPr>
              <w:t>CH transmitted in each slot</w:t>
            </w:r>
          </w:p>
          <w:p w14:paraId="40E60934" w14:textId="77777777" w:rsidR="00F86752" w:rsidRPr="00F86752" w:rsidRDefault="00F86752" w:rsidP="00F86752">
            <w:pPr>
              <w:widowControl/>
              <w:numPr>
                <w:ilvl w:val="2"/>
                <w:numId w:val="23"/>
              </w:numPr>
              <w:jc w:val="left"/>
              <w:rPr>
                <w:rFonts w:ascii="Times" w:eastAsia="PMingLiU" w:hAnsi="Times" w:cs="Times"/>
                <w:color w:val="000000" w:themeColor="text1"/>
                <w:kern w:val="0"/>
                <w:sz w:val="20"/>
                <w:szCs w:val="24"/>
                <w:lang w:val="en-GB" w:eastAsia="zh-TW"/>
              </w:rPr>
            </w:pPr>
            <w:r w:rsidRPr="00F86752">
              <w:rPr>
                <w:rFonts w:ascii="Times" w:eastAsia="PMingLiU" w:hAnsi="Times" w:cs="Times"/>
                <w:color w:val="000000" w:themeColor="text1"/>
                <w:kern w:val="0"/>
                <w:sz w:val="20"/>
                <w:szCs w:val="24"/>
                <w:lang w:val="en-GB" w:eastAsia="zh-TW"/>
              </w:rPr>
              <w:t>7.9% with two beams of SIB1 PDSCH transmitted in each slot</w:t>
            </w:r>
          </w:p>
          <w:p w14:paraId="53FBEEAD" w14:textId="77777777" w:rsidR="00F86752" w:rsidRPr="00F86752" w:rsidRDefault="00F86752" w:rsidP="00F86752">
            <w:pPr>
              <w:widowControl/>
              <w:numPr>
                <w:ilvl w:val="0"/>
                <w:numId w:val="23"/>
              </w:numPr>
              <w:jc w:val="left"/>
              <w:rPr>
                <w:rFonts w:ascii="Times" w:eastAsia="Batang" w:hAnsi="Times" w:cs="Times"/>
                <w:color w:val="000000" w:themeColor="text1"/>
                <w:kern w:val="0"/>
                <w:sz w:val="20"/>
                <w:szCs w:val="20"/>
                <w:lang w:val="en-GB"/>
              </w:rPr>
            </w:pPr>
            <w:r w:rsidRPr="00F86752">
              <w:rPr>
                <w:rFonts w:ascii="Times" w:eastAsia="Batang" w:hAnsi="Times" w:cs="Times"/>
                <w:color w:val="000000" w:themeColor="text1"/>
                <w:kern w:val="0"/>
                <w:sz w:val="20"/>
                <w:szCs w:val="20"/>
                <w:lang w:val="en-GB"/>
              </w:rPr>
              <w:t xml:space="preserve">For Cat 1 BS, 4 beams, 0% on-demand SIB1 transmission rate, </w:t>
            </w:r>
          </w:p>
          <w:p w14:paraId="03003413" w14:textId="77777777" w:rsidR="00F86752" w:rsidRPr="00F86752" w:rsidRDefault="00F86752" w:rsidP="00F86752">
            <w:pPr>
              <w:widowControl/>
              <w:numPr>
                <w:ilvl w:val="1"/>
                <w:numId w:val="23"/>
              </w:numPr>
              <w:jc w:val="left"/>
              <w:rPr>
                <w:rFonts w:ascii="Times" w:eastAsia="Batang" w:hAnsi="Times" w:cs="Times"/>
                <w:color w:val="000000" w:themeColor="text1"/>
                <w:kern w:val="0"/>
                <w:sz w:val="20"/>
                <w:szCs w:val="20"/>
                <w:lang w:val="en-GB"/>
              </w:rPr>
            </w:pPr>
            <w:r w:rsidRPr="00F86752">
              <w:rPr>
                <w:rFonts w:ascii="Times" w:eastAsia="Batang" w:hAnsi="Times" w:cs="Times"/>
                <w:color w:val="000000" w:themeColor="text1"/>
                <w:kern w:val="0"/>
                <w:sz w:val="20"/>
                <w:szCs w:val="20"/>
                <w:lang w:val="en-GB"/>
              </w:rPr>
              <w:t>the NES gain is 16% - 36.2% from the following 5 sources</w:t>
            </w:r>
          </w:p>
          <w:p w14:paraId="39DA6C7C" w14:textId="77777777" w:rsidR="00F86752" w:rsidRPr="00F86752" w:rsidRDefault="00F86752" w:rsidP="00F86752">
            <w:pPr>
              <w:widowControl/>
              <w:numPr>
                <w:ilvl w:val="2"/>
                <w:numId w:val="23"/>
              </w:numPr>
              <w:jc w:val="left"/>
              <w:rPr>
                <w:rFonts w:ascii="Times" w:eastAsia="Batang" w:hAnsi="Times" w:cs="Times"/>
                <w:color w:val="000000" w:themeColor="text1"/>
                <w:kern w:val="0"/>
                <w:sz w:val="20"/>
                <w:szCs w:val="20"/>
                <w:lang w:val="en-GB"/>
              </w:rPr>
            </w:pPr>
            <w:r w:rsidRPr="00F86752">
              <w:rPr>
                <w:rFonts w:ascii="Times" w:eastAsia="PMingLiU" w:hAnsi="Times" w:cs="Times"/>
                <w:color w:val="000000" w:themeColor="text1"/>
                <w:kern w:val="0"/>
                <w:sz w:val="20"/>
                <w:szCs w:val="20"/>
                <w:lang w:val="en-GB" w:eastAsia="zh-TW"/>
              </w:rPr>
              <w:t>R1-2405247, R1-2405341, R1-2404033, R1-2405363, R1-2404625</w:t>
            </w:r>
          </w:p>
          <w:p w14:paraId="0B8091A4" w14:textId="77777777" w:rsidR="00F86752" w:rsidRPr="00F86752" w:rsidRDefault="00F86752" w:rsidP="00F86752">
            <w:pPr>
              <w:widowControl/>
              <w:numPr>
                <w:ilvl w:val="1"/>
                <w:numId w:val="23"/>
              </w:numPr>
              <w:jc w:val="left"/>
              <w:rPr>
                <w:rFonts w:ascii="Times" w:eastAsia="PMingLiU" w:hAnsi="Times" w:cs="Times New Roman"/>
                <w:color w:val="000000" w:themeColor="text1"/>
                <w:kern w:val="0"/>
                <w:sz w:val="20"/>
                <w:szCs w:val="24"/>
                <w:lang w:val="en-GB" w:eastAsia="zh-TW"/>
              </w:rPr>
            </w:pPr>
            <w:r w:rsidRPr="00F86752">
              <w:rPr>
                <w:rFonts w:ascii="Times" w:eastAsia="PMingLiU" w:hAnsi="Times" w:cs="Times"/>
                <w:color w:val="000000" w:themeColor="text1"/>
                <w:kern w:val="0"/>
                <w:sz w:val="20"/>
                <w:szCs w:val="24"/>
                <w:lang w:val="en-GB" w:eastAsia="zh-TW"/>
              </w:rPr>
              <w:t>One source (R1-2404033) reports 10% NES gain with FDMed SSB and PDSCH of SIB1</w:t>
            </w:r>
          </w:p>
          <w:p w14:paraId="5E5FFAB9" w14:textId="77777777" w:rsidR="00F86752" w:rsidRPr="00F86752" w:rsidRDefault="00F86752" w:rsidP="00F86752">
            <w:pPr>
              <w:widowControl/>
              <w:numPr>
                <w:ilvl w:val="1"/>
                <w:numId w:val="23"/>
              </w:numPr>
              <w:jc w:val="left"/>
              <w:rPr>
                <w:rFonts w:ascii="Times" w:eastAsia="PMingLiU" w:hAnsi="Times" w:cs="Times"/>
                <w:color w:val="000000" w:themeColor="text1"/>
                <w:kern w:val="0"/>
                <w:sz w:val="20"/>
                <w:szCs w:val="24"/>
                <w:lang w:val="en-GB" w:eastAsia="zh-TW"/>
              </w:rPr>
            </w:pPr>
            <w:r w:rsidRPr="00F86752">
              <w:rPr>
                <w:rFonts w:ascii="Times" w:eastAsia="PMingLiU" w:hAnsi="Times" w:cs="Times"/>
                <w:color w:val="000000" w:themeColor="text1"/>
                <w:kern w:val="0"/>
                <w:sz w:val="20"/>
                <w:szCs w:val="24"/>
                <w:lang w:val="en-GB" w:eastAsia="zh-TW"/>
              </w:rPr>
              <w:t xml:space="preserve">One source (R1-2403979) reports the following NES gain with </w:t>
            </w:r>
            <w:r w:rsidRPr="00F86752">
              <w:rPr>
                <w:rFonts w:ascii="Times" w:eastAsia="PMingLiU" w:hAnsi="Times" w:cs="Times"/>
                <w:color w:val="000000" w:themeColor="text1"/>
                <w:kern w:val="0"/>
                <w:sz w:val="20"/>
                <w:szCs w:val="20"/>
                <w:lang w:val="en-GB" w:eastAsia="zh-TW"/>
              </w:rPr>
              <w:t>PRACH configuration index = 98</w:t>
            </w:r>
          </w:p>
          <w:p w14:paraId="23226340" w14:textId="77777777" w:rsidR="00F86752" w:rsidRPr="00F86752" w:rsidRDefault="00F86752" w:rsidP="00F86752">
            <w:pPr>
              <w:widowControl/>
              <w:numPr>
                <w:ilvl w:val="2"/>
                <w:numId w:val="23"/>
              </w:numPr>
              <w:jc w:val="left"/>
              <w:rPr>
                <w:rFonts w:ascii="Times" w:eastAsia="PMingLiU" w:hAnsi="Times" w:cs="Times"/>
                <w:color w:val="000000" w:themeColor="text1"/>
                <w:kern w:val="0"/>
                <w:sz w:val="20"/>
                <w:szCs w:val="24"/>
                <w:lang w:val="en-GB" w:eastAsia="zh-TW"/>
              </w:rPr>
            </w:pPr>
            <w:r w:rsidRPr="00F86752">
              <w:rPr>
                <w:rFonts w:ascii="Times" w:eastAsia="PMingLiU" w:hAnsi="Times" w:cs="Times"/>
                <w:color w:val="000000" w:themeColor="text1"/>
                <w:kern w:val="0"/>
                <w:sz w:val="20"/>
                <w:szCs w:val="24"/>
                <w:lang w:val="en-GB" w:eastAsia="zh-TW"/>
              </w:rPr>
              <w:t>5.2% with one beam of SIB1 PDSCH transmitted in each slot</w:t>
            </w:r>
          </w:p>
          <w:p w14:paraId="79465222" w14:textId="77777777" w:rsidR="00F86752" w:rsidRPr="00F86752" w:rsidRDefault="00F86752" w:rsidP="00F86752">
            <w:pPr>
              <w:widowControl/>
              <w:numPr>
                <w:ilvl w:val="2"/>
                <w:numId w:val="23"/>
              </w:numPr>
              <w:jc w:val="left"/>
              <w:rPr>
                <w:rFonts w:ascii="Times" w:eastAsia="PMingLiU" w:hAnsi="Times" w:cs="Times"/>
                <w:color w:val="000000" w:themeColor="text1"/>
                <w:kern w:val="0"/>
                <w:sz w:val="20"/>
                <w:szCs w:val="24"/>
                <w:lang w:val="en-GB" w:eastAsia="zh-TW"/>
              </w:rPr>
            </w:pPr>
            <w:r w:rsidRPr="00F86752">
              <w:rPr>
                <w:rFonts w:ascii="Times" w:eastAsia="PMingLiU" w:hAnsi="Times" w:cs="Times"/>
                <w:color w:val="000000" w:themeColor="text1"/>
                <w:kern w:val="0"/>
                <w:sz w:val="20"/>
                <w:szCs w:val="24"/>
                <w:lang w:val="en-GB" w:eastAsia="zh-TW"/>
              </w:rPr>
              <w:t>1.9% with two beams of SIB1 PDSCH transmitted in each slot</w:t>
            </w:r>
          </w:p>
          <w:p w14:paraId="19C9D1EC" w14:textId="77777777" w:rsidR="00F86752" w:rsidRPr="00F86752" w:rsidRDefault="00F86752" w:rsidP="00F86752">
            <w:pPr>
              <w:widowControl/>
              <w:numPr>
                <w:ilvl w:val="0"/>
                <w:numId w:val="23"/>
              </w:numPr>
              <w:jc w:val="left"/>
              <w:rPr>
                <w:rFonts w:ascii="Times" w:eastAsia="Batang" w:hAnsi="Times" w:cs="Times"/>
                <w:color w:val="000000" w:themeColor="text1"/>
                <w:kern w:val="0"/>
                <w:sz w:val="20"/>
                <w:szCs w:val="20"/>
                <w:lang w:val="en-GB"/>
              </w:rPr>
            </w:pPr>
            <w:r w:rsidRPr="00F86752">
              <w:rPr>
                <w:rFonts w:ascii="Times" w:eastAsia="Batang" w:hAnsi="Times" w:cs="Times"/>
                <w:color w:val="000000" w:themeColor="text1"/>
                <w:kern w:val="0"/>
                <w:sz w:val="20"/>
                <w:szCs w:val="20"/>
                <w:lang w:val="en-GB"/>
              </w:rPr>
              <w:t xml:space="preserve">For Cat 1 BS, 8 beams, 0% &lt; on-demand SIB1 transmission rate &lt;= 30%, </w:t>
            </w:r>
          </w:p>
          <w:p w14:paraId="6E87100A" w14:textId="77777777" w:rsidR="00F86752" w:rsidRPr="00F86752" w:rsidRDefault="00F86752" w:rsidP="00F86752">
            <w:pPr>
              <w:widowControl/>
              <w:numPr>
                <w:ilvl w:val="1"/>
                <w:numId w:val="23"/>
              </w:numPr>
              <w:jc w:val="left"/>
              <w:rPr>
                <w:rFonts w:ascii="Times" w:eastAsia="Batang" w:hAnsi="Times" w:cs="Times"/>
                <w:color w:val="000000" w:themeColor="text1"/>
                <w:kern w:val="0"/>
                <w:sz w:val="20"/>
                <w:szCs w:val="20"/>
                <w:lang w:val="en-GB"/>
              </w:rPr>
            </w:pPr>
            <w:r w:rsidRPr="00F86752">
              <w:rPr>
                <w:rFonts w:ascii="Times" w:eastAsia="Batang" w:hAnsi="Times" w:cs="Times"/>
                <w:color w:val="000000" w:themeColor="text1"/>
                <w:kern w:val="0"/>
                <w:sz w:val="20"/>
                <w:szCs w:val="20"/>
                <w:lang w:val="en-GB"/>
              </w:rPr>
              <w:t>the NES gain is 22.44% - 37.64% from the following 3 sources</w:t>
            </w:r>
          </w:p>
          <w:p w14:paraId="4E7F5082" w14:textId="77777777" w:rsidR="00F86752" w:rsidRPr="00F86752" w:rsidRDefault="00F86752" w:rsidP="00F86752">
            <w:pPr>
              <w:widowControl/>
              <w:numPr>
                <w:ilvl w:val="2"/>
                <w:numId w:val="23"/>
              </w:numPr>
              <w:jc w:val="left"/>
              <w:rPr>
                <w:rFonts w:ascii="Times" w:eastAsia="Batang" w:hAnsi="Times" w:cs="Times"/>
                <w:color w:val="000000" w:themeColor="text1"/>
                <w:kern w:val="0"/>
                <w:sz w:val="20"/>
                <w:szCs w:val="20"/>
                <w:lang w:val="en-GB"/>
              </w:rPr>
            </w:pPr>
            <w:r w:rsidRPr="00F86752">
              <w:rPr>
                <w:rFonts w:ascii="Times" w:eastAsia="PMingLiU" w:hAnsi="Times" w:cs="Times"/>
                <w:color w:val="000000" w:themeColor="text1"/>
                <w:kern w:val="0"/>
                <w:sz w:val="20"/>
                <w:szCs w:val="20"/>
                <w:lang w:val="en-GB" w:eastAsia="zh-TW"/>
              </w:rPr>
              <w:t xml:space="preserve">R1-2404859, R1-2405363, R1-2404625 </w:t>
            </w:r>
          </w:p>
          <w:p w14:paraId="05407541" w14:textId="77777777" w:rsidR="00F86752" w:rsidRPr="00F86752" w:rsidRDefault="00F86752" w:rsidP="00F86752">
            <w:pPr>
              <w:widowControl/>
              <w:numPr>
                <w:ilvl w:val="1"/>
                <w:numId w:val="23"/>
              </w:numPr>
              <w:jc w:val="left"/>
              <w:rPr>
                <w:rFonts w:ascii="Times" w:eastAsia="PMingLiU" w:hAnsi="Times" w:cs="Times New Roman"/>
                <w:color w:val="000000" w:themeColor="text1"/>
                <w:kern w:val="0"/>
                <w:sz w:val="20"/>
                <w:szCs w:val="24"/>
                <w:lang w:val="en-GB" w:eastAsia="zh-TW"/>
              </w:rPr>
            </w:pPr>
            <w:r w:rsidRPr="00F86752">
              <w:rPr>
                <w:rFonts w:ascii="Times" w:eastAsia="PMingLiU" w:hAnsi="Times" w:cs="Times"/>
                <w:color w:val="000000" w:themeColor="text1"/>
                <w:kern w:val="0"/>
                <w:sz w:val="20"/>
                <w:szCs w:val="24"/>
                <w:lang w:val="en-GB" w:eastAsia="zh-TW"/>
              </w:rPr>
              <w:t>One source (R1-2404122) reports the following with FDMed SSB and PDSCH of SIB1</w:t>
            </w:r>
          </w:p>
          <w:p w14:paraId="14DEF2EB" w14:textId="77777777" w:rsidR="00F86752" w:rsidRPr="00F86752" w:rsidRDefault="00F86752" w:rsidP="00F86752">
            <w:pPr>
              <w:widowControl/>
              <w:numPr>
                <w:ilvl w:val="2"/>
                <w:numId w:val="23"/>
              </w:numPr>
              <w:tabs>
                <w:tab w:val="left" w:pos="1260"/>
              </w:tabs>
              <w:jc w:val="left"/>
              <w:rPr>
                <w:rFonts w:ascii="Times" w:eastAsia="PMingLiU" w:hAnsi="Times" w:cs="Times"/>
                <w:color w:val="000000" w:themeColor="text1"/>
                <w:kern w:val="0"/>
                <w:sz w:val="20"/>
                <w:szCs w:val="24"/>
                <w:lang w:val="en-GB" w:eastAsia="zh-TW"/>
              </w:rPr>
            </w:pPr>
            <w:r w:rsidRPr="00F86752">
              <w:rPr>
                <w:rFonts w:ascii="Times" w:eastAsia="PMingLiU" w:hAnsi="Times" w:cs="Times"/>
                <w:color w:val="000000" w:themeColor="text1"/>
                <w:kern w:val="0"/>
                <w:sz w:val="20"/>
                <w:szCs w:val="24"/>
                <w:lang w:val="en-GB" w:eastAsia="zh-TW"/>
              </w:rPr>
              <w:t>4.73%~9.64% NES gain with UL WUS configuration transmitted in legacy SIB on Cell A</w:t>
            </w:r>
          </w:p>
          <w:p w14:paraId="4819CC9B" w14:textId="77777777" w:rsidR="00F86752" w:rsidRPr="00F86752" w:rsidRDefault="00F86752" w:rsidP="00F86752">
            <w:pPr>
              <w:widowControl/>
              <w:numPr>
                <w:ilvl w:val="2"/>
                <w:numId w:val="23"/>
              </w:numPr>
              <w:tabs>
                <w:tab w:val="left" w:pos="1260"/>
              </w:tabs>
              <w:jc w:val="left"/>
              <w:rPr>
                <w:rFonts w:ascii="Times" w:eastAsia="PMingLiU" w:hAnsi="Times" w:cs="Times"/>
                <w:color w:val="000000" w:themeColor="text1"/>
                <w:kern w:val="0"/>
                <w:sz w:val="20"/>
                <w:szCs w:val="24"/>
                <w:lang w:val="en-GB" w:eastAsia="zh-TW"/>
              </w:rPr>
            </w:pPr>
            <w:r w:rsidRPr="00F86752">
              <w:rPr>
                <w:rFonts w:ascii="Times" w:eastAsia="PMingLiU" w:hAnsi="Times" w:cs="Times"/>
                <w:color w:val="000000" w:themeColor="text1"/>
                <w:kern w:val="0"/>
                <w:sz w:val="20"/>
                <w:szCs w:val="24"/>
                <w:lang w:val="en-GB" w:eastAsia="zh-TW"/>
              </w:rPr>
              <w:t xml:space="preserve">0%~4.8% NES gain with UL WUS configuration transmitted in separated SIB on Cell A. The separated SIB </w:t>
            </w:r>
            <w:r w:rsidRPr="00F86752">
              <w:rPr>
                <w:rFonts w:ascii="Times" w:eastAsia="Malgun Gothic" w:hAnsi="Times" w:cs="Times"/>
                <w:color w:val="000000" w:themeColor="text1"/>
                <w:kern w:val="0"/>
                <w:sz w:val="20"/>
                <w:szCs w:val="24"/>
                <w:lang w:val="en-GB"/>
              </w:rPr>
              <w:t>is TDMed with legacy SIB and transmitted in a 20ms period using dedicated resource.</w:t>
            </w:r>
          </w:p>
          <w:p w14:paraId="20CB28BB" w14:textId="77777777" w:rsidR="00F86752" w:rsidRPr="00F86752" w:rsidRDefault="00F86752" w:rsidP="00F86752">
            <w:pPr>
              <w:widowControl/>
              <w:numPr>
                <w:ilvl w:val="2"/>
                <w:numId w:val="23"/>
              </w:numPr>
              <w:tabs>
                <w:tab w:val="left" w:pos="1260"/>
              </w:tabs>
              <w:jc w:val="left"/>
              <w:rPr>
                <w:rFonts w:ascii="Times" w:eastAsia="PMingLiU" w:hAnsi="Times" w:cs="Times"/>
                <w:color w:val="000000" w:themeColor="text1"/>
                <w:kern w:val="0"/>
                <w:sz w:val="20"/>
                <w:szCs w:val="24"/>
                <w:lang w:val="en-GB" w:eastAsia="zh-TW"/>
              </w:rPr>
            </w:pPr>
            <w:r w:rsidRPr="00F86752">
              <w:rPr>
                <w:rFonts w:ascii="Times" w:eastAsia="PMingLiU" w:hAnsi="Times" w:cs="Times"/>
                <w:color w:val="000000" w:themeColor="text1"/>
                <w:kern w:val="0"/>
                <w:sz w:val="20"/>
                <w:szCs w:val="24"/>
                <w:lang w:val="en-GB" w:eastAsia="zh-TW"/>
              </w:rPr>
              <w:t>0% NES gain with Case 1 (Options 1+A+X) and WUS configuration transmitted in separate SIB on the NES cell</w:t>
            </w:r>
          </w:p>
          <w:p w14:paraId="2CE66048" w14:textId="77777777" w:rsidR="00F86752" w:rsidRPr="00F86752" w:rsidRDefault="00F86752" w:rsidP="00F86752">
            <w:pPr>
              <w:widowControl/>
              <w:numPr>
                <w:ilvl w:val="2"/>
                <w:numId w:val="23"/>
              </w:numPr>
              <w:tabs>
                <w:tab w:val="left" w:pos="1260"/>
              </w:tabs>
              <w:jc w:val="left"/>
              <w:rPr>
                <w:rFonts w:ascii="Times" w:eastAsia="PMingLiU" w:hAnsi="Times" w:cs="Times"/>
                <w:kern w:val="0"/>
                <w:sz w:val="20"/>
                <w:szCs w:val="24"/>
                <w:lang w:val="en-GB" w:eastAsia="zh-TW"/>
              </w:rPr>
            </w:pPr>
            <w:r w:rsidRPr="00F86752">
              <w:rPr>
                <w:rFonts w:ascii="Times" w:eastAsia="PMingLiU" w:hAnsi="Times" w:cs="Times"/>
                <w:color w:val="000000" w:themeColor="text1"/>
                <w:kern w:val="0"/>
                <w:sz w:val="20"/>
                <w:szCs w:val="24"/>
                <w:lang w:val="en-GB" w:eastAsia="zh-TW"/>
              </w:rPr>
              <w:t>7% NES gain with Case 1 (Options 1+A+X) and pre-configured for fixed WUS con</w:t>
            </w:r>
            <w:r w:rsidRPr="00F86752">
              <w:rPr>
                <w:rFonts w:ascii="Times" w:eastAsia="PMingLiU" w:hAnsi="Times" w:cs="Times"/>
                <w:kern w:val="0"/>
                <w:sz w:val="20"/>
                <w:szCs w:val="24"/>
                <w:lang w:val="en-GB" w:eastAsia="zh-TW"/>
              </w:rPr>
              <w:t>figuration</w:t>
            </w:r>
          </w:p>
          <w:p w14:paraId="1D087589" w14:textId="77777777" w:rsidR="00F86752" w:rsidRPr="00F86752" w:rsidRDefault="00F86752" w:rsidP="00F86752">
            <w:pPr>
              <w:widowControl/>
              <w:numPr>
                <w:ilvl w:val="3"/>
                <w:numId w:val="23"/>
              </w:numPr>
              <w:tabs>
                <w:tab w:val="left" w:pos="1260"/>
              </w:tabs>
              <w:jc w:val="left"/>
              <w:rPr>
                <w:rFonts w:ascii="Times" w:eastAsia="PMingLiU" w:hAnsi="Times" w:cs="Times"/>
                <w:kern w:val="0"/>
                <w:sz w:val="20"/>
                <w:szCs w:val="24"/>
                <w:lang w:val="en-GB" w:eastAsia="zh-TW"/>
              </w:rPr>
            </w:pPr>
            <w:r w:rsidRPr="00F86752">
              <w:rPr>
                <w:rFonts w:ascii="Times" w:eastAsia="PMingLiU" w:hAnsi="Times" w:cs="Times"/>
                <w:kern w:val="0"/>
                <w:sz w:val="20"/>
                <w:szCs w:val="24"/>
                <w:lang w:val="en-GB" w:eastAsia="zh-TW"/>
              </w:rPr>
              <w:t>NES cell does not transmit the WUS configuration</w:t>
            </w:r>
          </w:p>
          <w:p w14:paraId="6891D844"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Batang" w:hAnsi="Times" w:cs="Times"/>
                <w:kern w:val="0"/>
                <w:sz w:val="20"/>
                <w:szCs w:val="20"/>
                <w:lang w:val="en-GB"/>
              </w:rPr>
              <w:t xml:space="preserve">For Cat 1 BS, 4 beams, 0% &lt; on-demand SIB1 transmission rate &lt;= 30%, </w:t>
            </w:r>
          </w:p>
          <w:p w14:paraId="3E229E31"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Batang" w:hAnsi="Times" w:cs="Times"/>
                <w:kern w:val="0"/>
                <w:sz w:val="20"/>
                <w:szCs w:val="20"/>
                <w:lang w:val="en-GB"/>
              </w:rPr>
              <w:t>the NES gain is 13.17% - 36.2% from the following 3 sources</w:t>
            </w:r>
          </w:p>
          <w:p w14:paraId="511B9072" w14:textId="77777777" w:rsidR="00F86752" w:rsidRPr="00F86752" w:rsidRDefault="00F86752" w:rsidP="00F86752">
            <w:pPr>
              <w:widowControl/>
              <w:numPr>
                <w:ilvl w:val="2"/>
                <w:numId w:val="23"/>
              </w:numPr>
              <w:jc w:val="left"/>
              <w:rPr>
                <w:rFonts w:ascii="Times" w:eastAsia="Batang" w:hAnsi="Times" w:cs="Times"/>
                <w:kern w:val="0"/>
                <w:sz w:val="20"/>
                <w:szCs w:val="20"/>
                <w:lang w:val="en-GB"/>
              </w:rPr>
            </w:pPr>
            <w:r w:rsidRPr="00F86752">
              <w:rPr>
                <w:rFonts w:ascii="Times" w:eastAsia="Batang" w:hAnsi="Times" w:cs="Times"/>
                <w:kern w:val="0"/>
                <w:sz w:val="20"/>
                <w:szCs w:val="20"/>
                <w:lang w:val="en-GB"/>
              </w:rPr>
              <w:t>R1-2404625, R1-2405247, R1-2405363</w:t>
            </w:r>
          </w:p>
          <w:p w14:paraId="29814CAB"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 xml:space="preserve">For Cat 2 BS, 8 beams, 0% on-demand SIB1 transmission rate, </w:t>
            </w:r>
          </w:p>
          <w:p w14:paraId="6066FB22"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the NES gain is 16.8% - 28.77% from the following 6 sources</w:t>
            </w:r>
          </w:p>
          <w:p w14:paraId="69BD3E56" w14:textId="77777777" w:rsidR="00F86752" w:rsidRPr="00F86752" w:rsidRDefault="00F86752" w:rsidP="00F86752">
            <w:pPr>
              <w:widowControl/>
              <w:numPr>
                <w:ilvl w:val="2"/>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R1-2403942, R1-2405341, R1-2404224, R1-2404859, R1-2404561, R1-2405595</w:t>
            </w:r>
          </w:p>
          <w:p w14:paraId="1C0D542B"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One source (R1-2404224) reports 10.5% NES gain with medium cell load on Cell A</w:t>
            </w:r>
          </w:p>
          <w:p w14:paraId="4662B0D0"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For Cat 2 BS, 4 beams, 0% on-demand SIB1 transmission rate, the NES gain is 12.71% – 12.88% from one source (R1-2405341)</w:t>
            </w:r>
          </w:p>
          <w:p w14:paraId="5326086F"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 xml:space="preserve">For Cat 2 BS, 8 beams, </w:t>
            </w:r>
            <w:r w:rsidRPr="00F86752">
              <w:rPr>
                <w:rFonts w:ascii="Times" w:eastAsia="Batang" w:hAnsi="Times" w:cs="Times"/>
                <w:kern w:val="0"/>
                <w:sz w:val="20"/>
                <w:szCs w:val="20"/>
                <w:lang w:val="en-GB"/>
              </w:rPr>
              <w:t>0% &lt; on-demand SIB1 transmission rate &lt;= 30%</w:t>
            </w:r>
            <w:r w:rsidRPr="00F86752">
              <w:rPr>
                <w:rFonts w:ascii="Times" w:eastAsia="PMingLiU" w:hAnsi="Times" w:cs="Times"/>
                <w:kern w:val="0"/>
                <w:sz w:val="20"/>
                <w:szCs w:val="24"/>
                <w:lang w:val="en-GB" w:eastAsia="zh-TW"/>
              </w:rPr>
              <w:t xml:space="preserve">, the NES gain is 14.43% - 27.47% </w:t>
            </w:r>
            <w:r w:rsidRPr="00F86752">
              <w:rPr>
                <w:rFonts w:ascii="Times" w:eastAsia="Batang" w:hAnsi="Times" w:cs="Times"/>
                <w:kern w:val="0"/>
                <w:sz w:val="20"/>
                <w:szCs w:val="20"/>
                <w:lang w:val="en-GB"/>
              </w:rPr>
              <w:t>from the following 3 sources</w:t>
            </w:r>
          </w:p>
          <w:p w14:paraId="751E613D"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R1-2404561, R1-2403942, R1-2404859</w:t>
            </w:r>
          </w:p>
          <w:p w14:paraId="298555FA" w14:textId="77777777" w:rsidR="00F86752" w:rsidRPr="00F86752" w:rsidRDefault="00F86752" w:rsidP="00F86752">
            <w:pPr>
              <w:widowControl/>
              <w:jc w:val="left"/>
              <w:rPr>
                <w:rFonts w:ascii="Times" w:eastAsia="Batang" w:hAnsi="Times" w:cs="Times New Roman"/>
                <w:kern w:val="0"/>
                <w:sz w:val="20"/>
                <w:szCs w:val="24"/>
                <w:lang w:val="en-GB" w:eastAsia="x-none"/>
              </w:rPr>
            </w:pPr>
          </w:p>
          <w:p w14:paraId="7B401230" w14:textId="77777777" w:rsidR="00F86752" w:rsidRPr="00F86752" w:rsidRDefault="00F86752" w:rsidP="00F86752">
            <w:pPr>
              <w:widowControl/>
              <w:jc w:val="left"/>
              <w:rPr>
                <w:rFonts w:ascii="Times" w:eastAsia="Batang" w:hAnsi="Times" w:cs="Times New Roman"/>
                <w:kern w:val="0"/>
                <w:sz w:val="20"/>
                <w:szCs w:val="24"/>
                <w:lang w:val="en-GB" w:eastAsia="x-none"/>
              </w:rPr>
            </w:pPr>
          </w:p>
          <w:p w14:paraId="6406A862" w14:textId="77777777" w:rsidR="00F86752" w:rsidRPr="00F86752" w:rsidRDefault="00F86752" w:rsidP="00F86752">
            <w:pPr>
              <w:widowControl/>
              <w:jc w:val="left"/>
              <w:rPr>
                <w:rFonts w:ascii="Times" w:eastAsia="Batang" w:hAnsi="Times" w:cs="Times New Roman"/>
                <w:b/>
                <w:bCs/>
                <w:kern w:val="0"/>
                <w:sz w:val="20"/>
                <w:szCs w:val="24"/>
                <w:lang w:eastAsia="x-none"/>
              </w:rPr>
            </w:pPr>
            <w:r w:rsidRPr="00F86752">
              <w:rPr>
                <w:rFonts w:ascii="Times" w:eastAsia="Batang" w:hAnsi="Times" w:cs="Times New Roman"/>
                <w:b/>
                <w:bCs/>
                <w:kern w:val="0"/>
                <w:sz w:val="20"/>
                <w:szCs w:val="24"/>
                <w:highlight w:val="green"/>
                <w:lang w:eastAsia="x-none"/>
              </w:rPr>
              <w:t>Agreement</w:t>
            </w:r>
          </w:p>
          <w:p w14:paraId="6E7695A2" w14:textId="77777777" w:rsidR="00F86752" w:rsidRPr="00F86752" w:rsidRDefault="00F86752" w:rsidP="00F86752">
            <w:pPr>
              <w:widowControl/>
              <w:jc w:val="left"/>
              <w:rPr>
                <w:rFonts w:ascii="Times" w:eastAsia="Batang" w:hAnsi="Times" w:cs="Times"/>
                <w:kern w:val="0"/>
                <w:sz w:val="20"/>
                <w:szCs w:val="20"/>
                <w:lang w:val="en-GB"/>
              </w:rPr>
            </w:pPr>
            <w:r w:rsidRPr="00F86752">
              <w:rPr>
                <w:rFonts w:ascii="Times" w:eastAsia="Batang" w:hAnsi="Times" w:cs="Times"/>
                <w:kern w:val="0"/>
                <w:sz w:val="20"/>
                <w:szCs w:val="20"/>
                <w:lang w:val="en-GB"/>
              </w:rPr>
              <w:t>For the evaluation of achievable NES gain on NES cell with on-demand SIB1 in idle/inactive mode, the following is observed with 20ms SSB period and 160ms SIB1 period (Case C), FR1, low load</w:t>
            </w:r>
          </w:p>
          <w:p w14:paraId="5657667B"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 xml:space="preserve">For Cat 1 BS, 8 beams, 0% on-demand SIB1 transmission rate, </w:t>
            </w:r>
          </w:p>
          <w:p w14:paraId="7203559F"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the NES gain is 1.2 – 8.3% from the following 7 sources</w:t>
            </w:r>
          </w:p>
          <w:p w14:paraId="04F8A5E8" w14:textId="77777777" w:rsidR="00F86752" w:rsidRPr="00F86752" w:rsidRDefault="00F86752" w:rsidP="00F86752">
            <w:pPr>
              <w:widowControl/>
              <w:numPr>
                <w:ilvl w:val="2"/>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R1-2405595, R1-2403979, R1-2405341, R1-2404859, R1-2405363, R1-2404625, R1-2404561</w:t>
            </w:r>
          </w:p>
          <w:p w14:paraId="5201738C"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Batang" w:hAnsi="Times" w:cs="Times"/>
                <w:kern w:val="0"/>
                <w:sz w:val="20"/>
                <w:szCs w:val="20"/>
                <w:lang w:val="en-GB"/>
              </w:rPr>
              <w:t>For Cat 1 BS, 4 beams, 0% on-demand SIB1 transmission rate, the NES gain is 0.2% - 5.46% from the following 4 sources</w:t>
            </w:r>
          </w:p>
          <w:p w14:paraId="1CBA9987"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R1-2403979, R1-2405341, R1-2405363, R1-2404625</w:t>
            </w:r>
          </w:p>
          <w:p w14:paraId="3DA09773"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Batang" w:hAnsi="Times" w:cs="Times"/>
                <w:kern w:val="0"/>
                <w:sz w:val="20"/>
                <w:szCs w:val="20"/>
                <w:lang w:val="en-GB"/>
              </w:rPr>
              <w:t>For Cat 1 BS, 8 beams, 0% &lt; on-demand SIB1 transmission rate &lt;= 30%, the NES gain is 2.87% - 7.38% from the following 4 sources</w:t>
            </w:r>
          </w:p>
          <w:p w14:paraId="54DEF496"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R1-2404859, R1-2405363, R1-2404625, R1-2404561</w:t>
            </w:r>
          </w:p>
          <w:p w14:paraId="085A0838"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Batang" w:hAnsi="Times" w:cs="Times"/>
                <w:kern w:val="0"/>
                <w:sz w:val="20"/>
                <w:szCs w:val="20"/>
                <w:lang w:val="en-GB"/>
              </w:rPr>
              <w:t>For Cat 1 BS, 4 beams, 0% &lt; on-demand SIB1 transmission rate &lt;= 30%, the NES gain is 1.97% - 4.48% from the following 2 sources</w:t>
            </w:r>
          </w:p>
          <w:p w14:paraId="00FA0B23"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lastRenderedPageBreak/>
              <w:t>R1-2405363, R1-2404625</w:t>
            </w:r>
          </w:p>
          <w:p w14:paraId="1389F970"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For Cat 2 BS, 8 beams, 0% on-demand SIB1 transmission rate, the NES gain is 3.04% - 5.57% from the following 4 sources</w:t>
            </w:r>
          </w:p>
          <w:p w14:paraId="2F32E840"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R1-2403942, R1-2405341, R1-2404859, R1-2404561</w:t>
            </w:r>
          </w:p>
          <w:p w14:paraId="4F04A4D2"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For Cat 2 BS, 4 beams, 0% on-demand SIB1 transmission rate, the NES gain is 1.79% from one source (R1-2405341)</w:t>
            </w:r>
          </w:p>
          <w:p w14:paraId="0033EC04"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 xml:space="preserve">For Cat 2 BS, 8 beams, </w:t>
            </w:r>
            <w:r w:rsidRPr="00F86752">
              <w:rPr>
                <w:rFonts w:ascii="Times" w:eastAsia="Batang" w:hAnsi="Times" w:cs="Times"/>
                <w:kern w:val="0"/>
                <w:sz w:val="20"/>
                <w:szCs w:val="20"/>
                <w:lang w:val="en-GB"/>
              </w:rPr>
              <w:t>0% &lt; on-demand SIB1 transmission rate &lt;= 30%</w:t>
            </w:r>
            <w:r w:rsidRPr="00F86752">
              <w:rPr>
                <w:rFonts w:ascii="Times" w:eastAsia="PMingLiU" w:hAnsi="Times" w:cs="Times"/>
                <w:kern w:val="0"/>
                <w:sz w:val="20"/>
                <w:szCs w:val="24"/>
                <w:lang w:val="en-GB" w:eastAsia="zh-TW"/>
              </w:rPr>
              <w:t xml:space="preserve">, the NES gain is 2.12% - 5.26% </w:t>
            </w:r>
            <w:r w:rsidRPr="00F86752">
              <w:rPr>
                <w:rFonts w:ascii="Times" w:eastAsia="Batang" w:hAnsi="Times" w:cs="Times"/>
                <w:kern w:val="0"/>
                <w:sz w:val="20"/>
                <w:szCs w:val="20"/>
                <w:lang w:val="en-GB"/>
              </w:rPr>
              <w:t>from the following 3 sources</w:t>
            </w:r>
          </w:p>
          <w:p w14:paraId="62F1F778"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R1-2404561, R1-2403942, R1-2404859</w:t>
            </w:r>
          </w:p>
          <w:p w14:paraId="77AFA244" w14:textId="77777777" w:rsidR="00F86752" w:rsidRPr="00F86752" w:rsidRDefault="00F86752" w:rsidP="00F86752">
            <w:pPr>
              <w:widowControl/>
              <w:jc w:val="left"/>
              <w:rPr>
                <w:rFonts w:ascii="Times" w:eastAsia="Batang" w:hAnsi="Times" w:cs="Times New Roman"/>
                <w:kern w:val="0"/>
                <w:sz w:val="20"/>
                <w:szCs w:val="24"/>
                <w:lang w:val="en-GB" w:eastAsia="x-none"/>
              </w:rPr>
            </w:pPr>
          </w:p>
          <w:p w14:paraId="27F0F39B" w14:textId="77777777" w:rsidR="00F86752" w:rsidRPr="00F86752" w:rsidRDefault="00F86752" w:rsidP="00F86752">
            <w:pPr>
              <w:widowControl/>
              <w:jc w:val="left"/>
              <w:rPr>
                <w:rFonts w:ascii="Times" w:eastAsia="Batang" w:hAnsi="Times" w:cs="Times New Roman"/>
                <w:b/>
                <w:bCs/>
                <w:kern w:val="0"/>
                <w:sz w:val="20"/>
                <w:szCs w:val="24"/>
                <w:lang w:eastAsia="x-none"/>
              </w:rPr>
            </w:pPr>
            <w:r w:rsidRPr="00F86752">
              <w:rPr>
                <w:rFonts w:ascii="Times" w:eastAsia="Batang" w:hAnsi="Times" w:cs="Times New Roman"/>
                <w:b/>
                <w:bCs/>
                <w:kern w:val="0"/>
                <w:sz w:val="20"/>
                <w:szCs w:val="24"/>
                <w:highlight w:val="green"/>
                <w:lang w:eastAsia="x-none"/>
              </w:rPr>
              <w:t>Agreement</w:t>
            </w:r>
          </w:p>
          <w:p w14:paraId="61BE402C" w14:textId="77777777" w:rsidR="00F86752" w:rsidRPr="00F86752" w:rsidRDefault="00F86752" w:rsidP="00F86752">
            <w:pPr>
              <w:widowControl/>
              <w:jc w:val="left"/>
              <w:rPr>
                <w:rFonts w:ascii="Times" w:eastAsia="Batang" w:hAnsi="Times" w:cs="Times"/>
                <w:kern w:val="0"/>
                <w:sz w:val="20"/>
                <w:szCs w:val="20"/>
                <w:lang w:val="en-GB"/>
              </w:rPr>
            </w:pPr>
            <w:r w:rsidRPr="00F86752">
              <w:rPr>
                <w:rFonts w:ascii="Times" w:eastAsia="Batang" w:hAnsi="Times" w:cs="Times"/>
                <w:kern w:val="0"/>
                <w:sz w:val="20"/>
                <w:szCs w:val="20"/>
                <w:lang w:val="en-GB"/>
              </w:rPr>
              <w:t>For the evaluation of achievable NES gain on NES cell with on-demand SIB1 in idle/inactive mode, the following is observed with 20ms SSB period and 20ms SIB1 period (Case A), FR1, medium load</w:t>
            </w:r>
          </w:p>
          <w:p w14:paraId="5AB0C108"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 xml:space="preserve">For Cat 1 BS, 8 beams, 0% on-demand SIB1 transmission rate, </w:t>
            </w:r>
          </w:p>
          <w:p w14:paraId="49EA4312"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the NES gain is 9.88% - 14.4% from the following 2 sources</w:t>
            </w:r>
          </w:p>
          <w:p w14:paraId="3B1BEA59" w14:textId="77777777" w:rsidR="00F86752" w:rsidRPr="00F86752" w:rsidRDefault="00F86752" w:rsidP="00F86752">
            <w:pPr>
              <w:widowControl/>
              <w:numPr>
                <w:ilvl w:val="2"/>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R1-2405341, R1-2405363</w:t>
            </w:r>
          </w:p>
          <w:p w14:paraId="38FA25E2" w14:textId="77777777" w:rsidR="00F86752" w:rsidRPr="00F86752" w:rsidRDefault="00F86752" w:rsidP="00F86752">
            <w:pPr>
              <w:widowControl/>
              <w:numPr>
                <w:ilvl w:val="1"/>
                <w:numId w:val="23"/>
              </w:numPr>
              <w:jc w:val="left"/>
              <w:rPr>
                <w:rFonts w:ascii="Times" w:eastAsia="PMingLiU" w:hAnsi="Times" w:cs="Times New Roman"/>
                <w:kern w:val="0"/>
                <w:sz w:val="20"/>
                <w:szCs w:val="24"/>
                <w:lang w:val="en-GB" w:eastAsia="zh-TW"/>
              </w:rPr>
            </w:pPr>
            <w:r w:rsidRPr="00F86752">
              <w:rPr>
                <w:rFonts w:ascii="Times" w:eastAsia="PMingLiU" w:hAnsi="Times" w:cs="Times"/>
                <w:kern w:val="0"/>
                <w:sz w:val="20"/>
                <w:szCs w:val="24"/>
                <w:lang w:val="en-GB" w:eastAsia="zh-TW"/>
              </w:rPr>
              <w:t xml:space="preserve">One source (R1-2403979) reports the following NES gain with </w:t>
            </w:r>
            <w:r w:rsidRPr="00F86752">
              <w:rPr>
                <w:rFonts w:ascii="Times" w:eastAsia="PMingLiU" w:hAnsi="Times" w:cs="Times"/>
                <w:kern w:val="0"/>
                <w:sz w:val="20"/>
                <w:szCs w:val="20"/>
                <w:lang w:val="en-GB" w:eastAsia="zh-TW"/>
              </w:rPr>
              <w:t>PRACH configuration index = 98</w:t>
            </w:r>
          </w:p>
          <w:p w14:paraId="6F8C28DD" w14:textId="77777777" w:rsidR="00F86752" w:rsidRPr="00F86752" w:rsidRDefault="00F86752" w:rsidP="00F86752">
            <w:pPr>
              <w:widowControl/>
              <w:numPr>
                <w:ilvl w:val="2"/>
                <w:numId w:val="23"/>
              </w:numPr>
              <w:jc w:val="left"/>
              <w:rPr>
                <w:rFonts w:ascii="Times" w:eastAsia="PMingLiU" w:hAnsi="Times" w:cs="Times"/>
                <w:kern w:val="0"/>
                <w:sz w:val="20"/>
                <w:szCs w:val="24"/>
                <w:lang w:val="en-GB" w:eastAsia="zh-TW"/>
              </w:rPr>
            </w:pPr>
            <w:r w:rsidRPr="00F86752">
              <w:rPr>
                <w:rFonts w:ascii="Times" w:eastAsia="PMingLiU" w:hAnsi="Times" w:cs="Times"/>
                <w:kern w:val="0"/>
                <w:sz w:val="20"/>
                <w:szCs w:val="24"/>
                <w:lang w:val="en-GB" w:eastAsia="zh-TW"/>
              </w:rPr>
              <w:t>4.5% with one beam of SIB1 PDSCH transmitted in each slot</w:t>
            </w:r>
          </w:p>
          <w:p w14:paraId="6F089759" w14:textId="77777777" w:rsidR="00F86752" w:rsidRPr="00F86752" w:rsidRDefault="00F86752" w:rsidP="00F86752">
            <w:pPr>
              <w:widowControl/>
              <w:numPr>
                <w:ilvl w:val="2"/>
                <w:numId w:val="23"/>
              </w:numPr>
              <w:jc w:val="left"/>
              <w:rPr>
                <w:rFonts w:ascii="Times" w:eastAsia="PMingLiU" w:hAnsi="Times" w:cs="Times"/>
                <w:kern w:val="0"/>
                <w:sz w:val="20"/>
                <w:szCs w:val="24"/>
                <w:lang w:val="en-GB" w:eastAsia="zh-TW"/>
              </w:rPr>
            </w:pPr>
            <w:r w:rsidRPr="00F86752">
              <w:rPr>
                <w:rFonts w:ascii="Times" w:eastAsia="PMingLiU" w:hAnsi="Times" w:cs="Times"/>
                <w:kern w:val="0"/>
                <w:sz w:val="20"/>
                <w:szCs w:val="24"/>
                <w:lang w:val="en-GB" w:eastAsia="zh-TW"/>
              </w:rPr>
              <w:t>2.3% with two beams of SIB1 PDSCH transmitted in each slot</w:t>
            </w:r>
          </w:p>
          <w:p w14:paraId="37A33548"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Batang" w:hAnsi="Times" w:cs="Times"/>
                <w:kern w:val="0"/>
                <w:sz w:val="20"/>
                <w:szCs w:val="20"/>
                <w:lang w:val="en-GB"/>
              </w:rPr>
              <w:t>For Cat 1 BS, 4 beams, 0% on-demand SIB1 transmission rate,</w:t>
            </w:r>
          </w:p>
          <w:p w14:paraId="0B3FE00E"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Batang" w:hAnsi="Times" w:cs="Times"/>
                <w:kern w:val="0"/>
                <w:sz w:val="20"/>
                <w:szCs w:val="20"/>
                <w:lang w:val="en-GB"/>
              </w:rPr>
              <w:t>the NES gain is 4.92% - 8.4% from the following 2 sources</w:t>
            </w:r>
          </w:p>
          <w:p w14:paraId="2C8324D8" w14:textId="77777777" w:rsidR="00F86752" w:rsidRPr="00F86752" w:rsidRDefault="00F86752" w:rsidP="00F86752">
            <w:pPr>
              <w:widowControl/>
              <w:numPr>
                <w:ilvl w:val="2"/>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R1-2405341, R1-2405363</w:t>
            </w:r>
          </w:p>
          <w:p w14:paraId="3E294F4E" w14:textId="77777777" w:rsidR="00F86752" w:rsidRPr="00F86752" w:rsidRDefault="00F86752" w:rsidP="00F86752">
            <w:pPr>
              <w:widowControl/>
              <w:numPr>
                <w:ilvl w:val="1"/>
                <w:numId w:val="23"/>
              </w:numPr>
              <w:jc w:val="left"/>
              <w:rPr>
                <w:rFonts w:ascii="Times" w:eastAsia="PMingLiU" w:hAnsi="Times" w:cs="Times New Roman"/>
                <w:kern w:val="0"/>
                <w:sz w:val="20"/>
                <w:szCs w:val="24"/>
                <w:lang w:val="en-GB" w:eastAsia="zh-TW"/>
              </w:rPr>
            </w:pPr>
            <w:r w:rsidRPr="00F86752">
              <w:rPr>
                <w:rFonts w:ascii="Times" w:eastAsia="PMingLiU" w:hAnsi="Times" w:cs="Times"/>
                <w:kern w:val="0"/>
                <w:sz w:val="20"/>
                <w:szCs w:val="24"/>
                <w:lang w:val="en-GB" w:eastAsia="zh-TW"/>
              </w:rPr>
              <w:t xml:space="preserve">One source (R1-2403979) reports the following NES gain with </w:t>
            </w:r>
            <w:r w:rsidRPr="00F86752">
              <w:rPr>
                <w:rFonts w:ascii="Times" w:eastAsia="PMingLiU" w:hAnsi="Times" w:cs="Times"/>
                <w:kern w:val="0"/>
                <w:sz w:val="20"/>
                <w:szCs w:val="20"/>
                <w:lang w:val="en-GB" w:eastAsia="zh-TW"/>
              </w:rPr>
              <w:t>PRACH configuration index = 98</w:t>
            </w:r>
          </w:p>
          <w:p w14:paraId="51D43F32" w14:textId="77777777" w:rsidR="00F86752" w:rsidRPr="00F86752" w:rsidRDefault="00F86752" w:rsidP="00F86752">
            <w:pPr>
              <w:widowControl/>
              <w:numPr>
                <w:ilvl w:val="2"/>
                <w:numId w:val="23"/>
              </w:numPr>
              <w:jc w:val="left"/>
              <w:rPr>
                <w:rFonts w:ascii="Times" w:eastAsia="PMingLiU" w:hAnsi="Times" w:cs="Times"/>
                <w:kern w:val="0"/>
                <w:sz w:val="20"/>
                <w:szCs w:val="24"/>
                <w:lang w:val="en-GB" w:eastAsia="zh-TW"/>
              </w:rPr>
            </w:pPr>
            <w:r w:rsidRPr="00F86752">
              <w:rPr>
                <w:rFonts w:ascii="Times" w:eastAsia="PMingLiU" w:hAnsi="Times" w:cs="Times"/>
                <w:kern w:val="0"/>
                <w:sz w:val="20"/>
                <w:szCs w:val="24"/>
                <w:lang w:val="en-GB" w:eastAsia="zh-TW"/>
              </w:rPr>
              <w:t>1.5% with one beam of SIB1 PDSCH transmitted in each slot</w:t>
            </w:r>
          </w:p>
          <w:p w14:paraId="56895587" w14:textId="77777777" w:rsidR="00F86752" w:rsidRPr="00F86752" w:rsidRDefault="00F86752" w:rsidP="00F86752">
            <w:pPr>
              <w:widowControl/>
              <w:numPr>
                <w:ilvl w:val="2"/>
                <w:numId w:val="23"/>
              </w:numPr>
              <w:jc w:val="left"/>
              <w:rPr>
                <w:rFonts w:ascii="Times" w:eastAsia="PMingLiU" w:hAnsi="Times" w:cs="Times"/>
                <w:kern w:val="0"/>
                <w:sz w:val="20"/>
                <w:szCs w:val="24"/>
                <w:lang w:val="en-GB" w:eastAsia="zh-TW"/>
              </w:rPr>
            </w:pPr>
            <w:r w:rsidRPr="00F86752">
              <w:rPr>
                <w:rFonts w:ascii="Times" w:eastAsia="PMingLiU" w:hAnsi="Times" w:cs="Times"/>
                <w:kern w:val="0"/>
                <w:sz w:val="20"/>
                <w:szCs w:val="24"/>
                <w:lang w:val="en-GB" w:eastAsia="zh-TW"/>
              </w:rPr>
              <w:t>0.5% with two beams of SIB1 PDSCH transmitted in each slot</w:t>
            </w:r>
          </w:p>
          <w:p w14:paraId="6DA2F940"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Batang" w:hAnsi="Times" w:cs="Times"/>
                <w:kern w:val="0"/>
                <w:sz w:val="20"/>
                <w:szCs w:val="20"/>
                <w:lang w:val="en-GB"/>
              </w:rPr>
              <w:t xml:space="preserve">For Cat 1 BS, 8 beams, 0% &lt; on-demand SIB1 transmission rate &lt;= 30%, </w:t>
            </w:r>
          </w:p>
          <w:p w14:paraId="20410AF5"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Batang" w:hAnsi="Times" w:cs="Times"/>
                <w:kern w:val="0"/>
                <w:sz w:val="20"/>
                <w:szCs w:val="20"/>
                <w:lang w:val="en-GB"/>
              </w:rPr>
              <w:t>the NES gain is 11.5% - 12.88% from one source (R1-2405363)</w:t>
            </w:r>
          </w:p>
          <w:p w14:paraId="7A4E1278" w14:textId="77777777" w:rsidR="00F86752" w:rsidRPr="00F86752" w:rsidRDefault="00F86752" w:rsidP="00F86752">
            <w:pPr>
              <w:widowControl/>
              <w:numPr>
                <w:ilvl w:val="1"/>
                <w:numId w:val="23"/>
              </w:numPr>
              <w:jc w:val="left"/>
              <w:rPr>
                <w:rFonts w:ascii="Times" w:eastAsia="PMingLiU" w:hAnsi="Times" w:cs="Times New Roman"/>
                <w:color w:val="000000" w:themeColor="text1"/>
                <w:kern w:val="0"/>
                <w:sz w:val="20"/>
                <w:szCs w:val="24"/>
                <w:lang w:val="en-GB" w:eastAsia="zh-TW"/>
              </w:rPr>
            </w:pPr>
            <w:r w:rsidRPr="00F86752">
              <w:rPr>
                <w:rFonts w:ascii="Times" w:eastAsia="PMingLiU" w:hAnsi="Times" w:cs="Times"/>
                <w:kern w:val="0"/>
                <w:sz w:val="20"/>
                <w:szCs w:val="24"/>
                <w:lang w:val="en-GB" w:eastAsia="zh-TW"/>
              </w:rPr>
              <w:t>One source (R1-2404122)</w:t>
            </w:r>
            <w:r w:rsidRPr="00F86752">
              <w:rPr>
                <w:rFonts w:ascii="Times" w:eastAsia="PMingLiU" w:hAnsi="Times" w:cs="Times"/>
                <w:color w:val="000000" w:themeColor="text1"/>
                <w:kern w:val="0"/>
                <w:sz w:val="20"/>
                <w:szCs w:val="24"/>
                <w:lang w:val="en-GB" w:eastAsia="zh-TW"/>
              </w:rPr>
              <w:t xml:space="preserve"> reports the following with FDMed SSB and PDSCH of SIB1</w:t>
            </w:r>
          </w:p>
          <w:p w14:paraId="20279203" w14:textId="77777777" w:rsidR="00F86752" w:rsidRPr="00F86752" w:rsidRDefault="00F86752" w:rsidP="00F86752">
            <w:pPr>
              <w:widowControl/>
              <w:numPr>
                <w:ilvl w:val="2"/>
                <w:numId w:val="23"/>
              </w:numPr>
              <w:tabs>
                <w:tab w:val="left" w:pos="1260"/>
              </w:tabs>
              <w:jc w:val="left"/>
              <w:rPr>
                <w:rFonts w:ascii="Times" w:eastAsia="PMingLiU" w:hAnsi="Times" w:cs="Times"/>
                <w:color w:val="000000" w:themeColor="text1"/>
                <w:kern w:val="0"/>
                <w:sz w:val="20"/>
                <w:szCs w:val="24"/>
                <w:lang w:val="en-GB" w:eastAsia="zh-TW"/>
              </w:rPr>
            </w:pPr>
            <w:r w:rsidRPr="00F86752">
              <w:rPr>
                <w:rFonts w:ascii="Times" w:eastAsia="PMingLiU" w:hAnsi="Times" w:cs="Times"/>
                <w:color w:val="000000" w:themeColor="text1"/>
                <w:kern w:val="0"/>
                <w:sz w:val="20"/>
                <w:szCs w:val="24"/>
                <w:lang w:val="en-GB" w:eastAsia="zh-TW"/>
              </w:rPr>
              <w:t>1.94%~4% NES gain with UL WUS configuration transmitted in legacy SIB on Cell A</w:t>
            </w:r>
          </w:p>
          <w:p w14:paraId="29193FDA" w14:textId="77777777" w:rsidR="00F86752" w:rsidRPr="00F86752" w:rsidRDefault="00F86752" w:rsidP="00F86752">
            <w:pPr>
              <w:widowControl/>
              <w:numPr>
                <w:ilvl w:val="2"/>
                <w:numId w:val="23"/>
              </w:numPr>
              <w:tabs>
                <w:tab w:val="left" w:pos="1260"/>
              </w:tabs>
              <w:jc w:val="left"/>
              <w:rPr>
                <w:rFonts w:ascii="Times" w:eastAsia="PMingLiU" w:hAnsi="Times" w:cs="Times"/>
                <w:color w:val="000000" w:themeColor="text1"/>
                <w:kern w:val="0"/>
                <w:sz w:val="20"/>
                <w:szCs w:val="24"/>
                <w:lang w:val="en-GB" w:eastAsia="zh-TW"/>
              </w:rPr>
            </w:pPr>
            <w:r w:rsidRPr="00F86752">
              <w:rPr>
                <w:rFonts w:ascii="Times" w:eastAsia="PMingLiU" w:hAnsi="Times" w:cs="Times"/>
                <w:color w:val="000000" w:themeColor="text1"/>
                <w:kern w:val="0"/>
                <w:sz w:val="20"/>
                <w:szCs w:val="24"/>
                <w:lang w:val="en-GB" w:eastAsia="zh-TW"/>
              </w:rPr>
              <w:t xml:space="preserve">0%~1.94% NES gain with UL WUS configuration transmitted in separated SIB on Cell A. The separated SIB </w:t>
            </w:r>
            <w:r w:rsidRPr="00F86752">
              <w:rPr>
                <w:rFonts w:ascii="Times" w:eastAsia="Malgun Gothic" w:hAnsi="Times" w:cs="Times"/>
                <w:color w:val="000000" w:themeColor="text1"/>
                <w:kern w:val="0"/>
                <w:sz w:val="20"/>
                <w:szCs w:val="24"/>
                <w:lang w:val="en-GB"/>
              </w:rPr>
              <w:t>is TDMed with legacy SIB and transmitted in a 20ms period using dedicated resource.</w:t>
            </w:r>
          </w:p>
          <w:p w14:paraId="48B361F7" w14:textId="77777777" w:rsidR="00F86752" w:rsidRPr="00F86752" w:rsidRDefault="00F86752" w:rsidP="00F86752">
            <w:pPr>
              <w:widowControl/>
              <w:numPr>
                <w:ilvl w:val="2"/>
                <w:numId w:val="23"/>
              </w:numPr>
              <w:tabs>
                <w:tab w:val="left" w:pos="1260"/>
              </w:tabs>
              <w:jc w:val="left"/>
              <w:rPr>
                <w:rFonts w:ascii="Times" w:eastAsia="PMingLiU" w:hAnsi="Times" w:cs="Times"/>
                <w:color w:val="000000" w:themeColor="text1"/>
                <w:kern w:val="0"/>
                <w:sz w:val="20"/>
                <w:szCs w:val="24"/>
                <w:lang w:val="en-GB" w:eastAsia="zh-TW"/>
              </w:rPr>
            </w:pPr>
            <w:r w:rsidRPr="00F86752">
              <w:rPr>
                <w:rFonts w:ascii="Times" w:eastAsia="PMingLiU" w:hAnsi="Times" w:cs="Times"/>
                <w:color w:val="000000" w:themeColor="text1"/>
                <w:kern w:val="0"/>
                <w:sz w:val="20"/>
                <w:szCs w:val="24"/>
                <w:lang w:val="en-GB" w:eastAsia="zh-TW"/>
              </w:rPr>
              <w:t>0% NES gain with Case 1 (Options 1+A+X) and WUS configuration transmitted in separate SIB on the NES cell</w:t>
            </w:r>
          </w:p>
          <w:p w14:paraId="24C21D6B" w14:textId="77777777" w:rsidR="00F86752" w:rsidRPr="00F86752" w:rsidRDefault="00F86752" w:rsidP="00F86752">
            <w:pPr>
              <w:widowControl/>
              <w:numPr>
                <w:ilvl w:val="2"/>
                <w:numId w:val="23"/>
              </w:numPr>
              <w:tabs>
                <w:tab w:val="left" w:pos="1260"/>
              </w:tabs>
              <w:jc w:val="left"/>
              <w:rPr>
                <w:rFonts w:ascii="Times" w:eastAsia="PMingLiU" w:hAnsi="Times" w:cs="Times"/>
                <w:color w:val="000000" w:themeColor="text1"/>
                <w:kern w:val="0"/>
                <w:sz w:val="20"/>
                <w:szCs w:val="24"/>
                <w:lang w:val="en-GB" w:eastAsia="zh-TW"/>
              </w:rPr>
            </w:pPr>
            <w:r w:rsidRPr="00F86752">
              <w:rPr>
                <w:rFonts w:ascii="Times" w:eastAsia="PMingLiU" w:hAnsi="Times" w:cs="Times"/>
                <w:color w:val="000000" w:themeColor="text1"/>
                <w:kern w:val="0"/>
                <w:sz w:val="20"/>
                <w:szCs w:val="24"/>
                <w:lang w:val="en-GB" w:eastAsia="zh-TW"/>
              </w:rPr>
              <w:t>2.64% NES gain with Case 1 (Options 1+A+X) and pre-configured for fixed WUS configuration</w:t>
            </w:r>
          </w:p>
          <w:p w14:paraId="45EF5FCC" w14:textId="77777777" w:rsidR="00F86752" w:rsidRPr="00F86752" w:rsidRDefault="00F86752" w:rsidP="00F86752">
            <w:pPr>
              <w:widowControl/>
              <w:numPr>
                <w:ilvl w:val="3"/>
                <w:numId w:val="23"/>
              </w:numPr>
              <w:tabs>
                <w:tab w:val="left" w:pos="1260"/>
              </w:tabs>
              <w:jc w:val="left"/>
              <w:rPr>
                <w:rFonts w:ascii="Times" w:eastAsia="PMingLiU" w:hAnsi="Times" w:cs="Times"/>
                <w:color w:val="000000" w:themeColor="text1"/>
                <w:kern w:val="0"/>
                <w:sz w:val="20"/>
                <w:szCs w:val="24"/>
                <w:lang w:val="en-GB" w:eastAsia="zh-TW"/>
              </w:rPr>
            </w:pPr>
            <w:r w:rsidRPr="00F86752">
              <w:rPr>
                <w:rFonts w:ascii="Times" w:eastAsia="PMingLiU" w:hAnsi="Times" w:cs="Times"/>
                <w:color w:val="000000" w:themeColor="text1"/>
                <w:kern w:val="0"/>
                <w:sz w:val="20"/>
                <w:szCs w:val="24"/>
                <w:lang w:val="en-GB" w:eastAsia="zh-TW"/>
              </w:rPr>
              <w:t>NES cell does not transmit the WUS configuration</w:t>
            </w:r>
          </w:p>
          <w:p w14:paraId="0B3AEB5B"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Batang" w:hAnsi="Times" w:cs="Times"/>
                <w:color w:val="000000" w:themeColor="text1"/>
                <w:kern w:val="0"/>
                <w:sz w:val="20"/>
                <w:szCs w:val="20"/>
                <w:lang w:val="en-GB"/>
              </w:rPr>
              <w:t xml:space="preserve">For Cat 1 BS, 4 beams, 0% &lt; on-demand SIB1 transmission rate &lt;= </w:t>
            </w:r>
            <w:r w:rsidRPr="00F86752">
              <w:rPr>
                <w:rFonts w:ascii="Times" w:eastAsia="Batang" w:hAnsi="Times" w:cs="Times"/>
                <w:kern w:val="0"/>
                <w:sz w:val="20"/>
                <w:szCs w:val="20"/>
                <w:lang w:val="en-GB"/>
              </w:rPr>
              <w:t xml:space="preserve">30%, the NES gain is 6%~7.53% from one source (R1-2405363) </w:t>
            </w:r>
          </w:p>
          <w:p w14:paraId="6E63B828"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For Cat 2 BS, 8 beams, 0% on-demand SIB1 transmission rate, the NES gain is 8.08% - 15.47% from the following 4 sources</w:t>
            </w:r>
          </w:p>
          <w:p w14:paraId="029CB5EB"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R1-2405341, R1-2404224, R1-2404561, R1-2403942</w:t>
            </w:r>
          </w:p>
          <w:p w14:paraId="50FBB4B0"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For Cat 2 BS, 4 beams, 0% on-demand SIB1 transmission rate, the NES gain is 4.09% – 4.19% from one source (R1-2405341)</w:t>
            </w:r>
          </w:p>
          <w:p w14:paraId="634FA63E"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 xml:space="preserve">For Cat 2 BS, 8 beams, </w:t>
            </w:r>
            <w:r w:rsidRPr="00F86752">
              <w:rPr>
                <w:rFonts w:ascii="Times" w:eastAsia="Batang" w:hAnsi="Times" w:cs="Times"/>
                <w:kern w:val="0"/>
                <w:sz w:val="20"/>
                <w:szCs w:val="20"/>
                <w:lang w:val="en-GB"/>
              </w:rPr>
              <w:t>0% &lt; on-demand SIB1 transmission rate &lt;= 30%</w:t>
            </w:r>
            <w:r w:rsidRPr="00F86752">
              <w:rPr>
                <w:rFonts w:ascii="Times" w:eastAsia="PMingLiU" w:hAnsi="Times" w:cs="Times"/>
                <w:kern w:val="0"/>
                <w:sz w:val="20"/>
                <w:szCs w:val="24"/>
                <w:lang w:val="en-GB" w:eastAsia="zh-TW"/>
              </w:rPr>
              <w:t xml:space="preserve">, the NES gain is 10.78% - 15.3% </w:t>
            </w:r>
            <w:r w:rsidRPr="00F86752">
              <w:rPr>
                <w:rFonts w:ascii="Times" w:eastAsia="Batang" w:hAnsi="Times" w:cs="Times"/>
                <w:kern w:val="0"/>
                <w:sz w:val="20"/>
                <w:szCs w:val="20"/>
                <w:lang w:val="en-GB"/>
              </w:rPr>
              <w:t>from the following 2 sources</w:t>
            </w:r>
          </w:p>
          <w:p w14:paraId="01A9955C"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R1-2404561, R1-2403942</w:t>
            </w:r>
          </w:p>
          <w:p w14:paraId="61D38F0F" w14:textId="77777777" w:rsidR="00F86752" w:rsidRPr="00F86752" w:rsidRDefault="00F86752" w:rsidP="00F86752">
            <w:pPr>
              <w:widowControl/>
              <w:jc w:val="left"/>
              <w:rPr>
                <w:rFonts w:ascii="Times" w:eastAsia="Batang" w:hAnsi="Times" w:cs="Times New Roman"/>
                <w:kern w:val="0"/>
                <w:sz w:val="20"/>
                <w:szCs w:val="24"/>
                <w:lang w:val="en-GB" w:eastAsia="x-none"/>
              </w:rPr>
            </w:pPr>
          </w:p>
          <w:p w14:paraId="0C242BD6" w14:textId="77777777" w:rsidR="00F86752" w:rsidRPr="00F86752" w:rsidRDefault="00F86752" w:rsidP="00F86752">
            <w:pPr>
              <w:widowControl/>
              <w:jc w:val="left"/>
              <w:rPr>
                <w:rFonts w:ascii="Times" w:eastAsia="Batang" w:hAnsi="Times" w:cs="Times New Roman"/>
                <w:b/>
                <w:bCs/>
                <w:kern w:val="0"/>
                <w:sz w:val="20"/>
                <w:szCs w:val="24"/>
                <w:lang w:eastAsia="x-none"/>
              </w:rPr>
            </w:pPr>
            <w:r w:rsidRPr="00F86752">
              <w:rPr>
                <w:rFonts w:ascii="Times" w:eastAsia="Batang" w:hAnsi="Times" w:cs="Times New Roman"/>
                <w:b/>
                <w:bCs/>
                <w:kern w:val="0"/>
                <w:sz w:val="20"/>
                <w:szCs w:val="24"/>
                <w:highlight w:val="green"/>
                <w:lang w:eastAsia="x-none"/>
              </w:rPr>
              <w:t>Agreement</w:t>
            </w:r>
          </w:p>
          <w:p w14:paraId="62B27992" w14:textId="77777777" w:rsidR="00F86752" w:rsidRPr="00F86752" w:rsidRDefault="00F86752" w:rsidP="00F86752">
            <w:pPr>
              <w:widowControl/>
              <w:jc w:val="left"/>
              <w:rPr>
                <w:rFonts w:ascii="Times" w:eastAsia="Batang" w:hAnsi="Times" w:cs="Times"/>
                <w:kern w:val="0"/>
                <w:sz w:val="20"/>
                <w:szCs w:val="20"/>
                <w:lang w:val="en-GB"/>
              </w:rPr>
            </w:pPr>
            <w:r w:rsidRPr="00F86752">
              <w:rPr>
                <w:rFonts w:ascii="Times" w:eastAsia="Batang" w:hAnsi="Times" w:cs="Times"/>
                <w:kern w:val="0"/>
                <w:sz w:val="20"/>
                <w:szCs w:val="20"/>
                <w:lang w:val="en-GB"/>
              </w:rPr>
              <w:t>For the evaluation of achievable NES gain on NES cell with on-demand SIB1 in idle/inactive mode, the following is observed with 20ms SSB period and 160ms SIB1 period (Case C), FR1, medium load</w:t>
            </w:r>
          </w:p>
          <w:p w14:paraId="73EEC528"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For Cat 1 BS, 8 beams, 0% on-demand SIB1 transmission rate, the NES gain is 0.3 – 2.44% from the following 4 sources</w:t>
            </w:r>
          </w:p>
          <w:p w14:paraId="2A0E77AF"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R1-2403979, R1-2405341, R1-2405363, R1-2404561</w:t>
            </w:r>
          </w:p>
          <w:p w14:paraId="08123AA3"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Batang" w:hAnsi="Times" w:cs="Times"/>
                <w:kern w:val="0"/>
                <w:sz w:val="20"/>
                <w:szCs w:val="20"/>
                <w:lang w:val="en-GB"/>
              </w:rPr>
              <w:t>For Cat 1 BS, 4 beams, 0% on-demand SIB1 transmission rate, the NES gain is 0.1% - 1.3% from the following 3 sources</w:t>
            </w:r>
          </w:p>
          <w:p w14:paraId="3E602C52"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R1-2403979, R1-2405341, R1-2405363</w:t>
            </w:r>
          </w:p>
          <w:p w14:paraId="0A912CF8"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Batang" w:hAnsi="Times" w:cs="Times"/>
                <w:kern w:val="0"/>
                <w:sz w:val="20"/>
                <w:szCs w:val="20"/>
                <w:lang w:val="en-GB"/>
              </w:rPr>
              <w:t>For Cat 1 BS, 8 beams, 0% &lt; on-demand SIB1 transmission rate &lt;= 30%, the NES gain is 1.24% - 2.26% from the following 2 sources</w:t>
            </w:r>
          </w:p>
          <w:p w14:paraId="7E76DE23"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lastRenderedPageBreak/>
              <w:t>R1-2405363, R1-2404561</w:t>
            </w:r>
          </w:p>
          <w:p w14:paraId="3134DFD3"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Batang" w:hAnsi="Times" w:cs="Times"/>
                <w:kern w:val="0"/>
                <w:sz w:val="20"/>
                <w:szCs w:val="20"/>
                <w:lang w:val="en-GB"/>
              </w:rPr>
              <w:t>For Cat 1 BS, 4 beams, 0% &lt; on-demand SIB1 transmission rate &lt;= 30%, the NES gain is 0.67% - 1.6% from one source (R1-2405363)</w:t>
            </w:r>
          </w:p>
          <w:p w14:paraId="547B65E9"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For Cat 2 BS, 8 beams, 0% on-demand SIB1 transmission rate, the NES gain is 0.95% - 4.13% from the following 3 sources</w:t>
            </w:r>
          </w:p>
          <w:p w14:paraId="1D0187B2"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R1-2403942, R1-2405341, R1-2404561</w:t>
            </w:r>
          </w:p>
          <w:p w14:paraId="5EBF684A"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For Cat 2 BS, 4 beams, 0% on-demand SIB1 transmission rate, the NES gain is 0.48% from one source (R1-2405341)</w:t>
            </w:r>
          </w:p>
          <w:p w14:paraId="7010DAA9"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 xml:space="preserve">For Cat 2 BS, 8 beams, </w:t>
            </w:r>
            <w:r w:rsidRPr="00F86752">
              <w:rPr>
                <w:rFonts w:ascii="Times" w:eastAsia="Batang" w:hAnsi="Times" w:cs="Times"/>
                <w:kern w:val="0"/>
                <w:sz w:val="20"/>
                <w:szCs w:val="20"/>
                <w:lang w:val="en-GB"/>
              </w:rPr>
              <w:t>0% &lt; on-demand SIB1 transmission rate &lt;= 30%</w:t>
            </w:r>
            <w:r w:rsidRPr="00F86752">
              <w:rPr>
                <w:rFonts w:ascii="Times" w:eastAsia="PMingLiU" w:hAnsi="Times" w:cs="Times"/>
                <w:kern w:val="0"/>
                <w:sz w:val="20"/>
                <w:szCs w:val="24"/>
                <w:lang w:val="en-GB" w:eastAsia="zh-TW"/>
              </w:rPr>
              <w:t xml:space="preserve">, the NES gain is 1.44% - 4.02% </w:t>
            </w:r>
            <w:r w:rsidRPr="00F86752">
              <w:rPr>
                <w:rFonts w:ascii="Times" w:eastAsia="Batang" w:hAnsi="Times" w:cs="Times"/>
                <w:kern w:val="0"/>
                <w:sz w:val="20"/>
                <w:szCs w:val="20"/>
                <w:lang w:val="en-GB"/>
              </w:rPr>
              <w:t>from the following 2 sources</w:t>
            </w:r>
          </w:p>
          <w:p w14:paraId="51A1884B"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R1-2404561, R1-2403942</w:t>
            </w:r>
          </w:p>
          <w:p w14:paraId="3CF68BAC" w14:textId="77777777" w:rsidR="00F86752" w:rsidRPr="00F86752" w:rsidRDefault="00F86752" w:rsidP="00F86752">
            <w:pPr>
              <w:widowControl/>
              <w:jc w:val="left"/>
              <w:rPr>
                <w:rFonts w:ascii="Times" w:eastAsia="Batang" w:hAnsi="Times" w:cs="Times New Roman"/>
                <w:kern w:val="0"/>
                <w:sz w:val="20"/>
                <w:szCs w:val="24"/>
                <w:lang w:val="en-GB" w:eastAsia="x-none"/>
              </w:rPr>
            </w:pPr>
          </w:p>
          <w:p w14:paraId="59592AF0" w14:textId="77777777" w:rsidR="00F86752" w:rsidRPr="00F86752" w:rsidRDefault="00F86752" w:rsidP="00F86752">
            <w:pPr>
              <w:widowControl/>
              <w:jc w:val="left"/>
              <w:rPr>
                <w:rFonts w:ascii="Times" w:eastAsia="Batang" w:hAnsi="Times" w:cs="Times New Roman"/>
                <w:b/>
                <w:bCs/>
                <w:kern w:val="0"/>
                <w:sz w:val="20"/>
                <w:szCs w:val="24"/>
                <w:lang w:eastAsia="x-none"/>
              </w:rPr>
            </w:pPr>
            <w:r w:rsidRPr="00F86752">
              <w:rPr>
                <w:rFonts w:ascii="Times" w:eastAsia="Batang" w:hAnsi="Times" w:cs="Times New Roman"/>
                <w:b/>
                <w:bCs/>
                <w:kern w:val="0"/>
                <w:sz w:val="20"/>
                <w:szCs w:val="24"/>
                <w:highlight w:val="green"/>
                <w:lang w:eastAsia="x-none"/>
              </w:rPr>
              <w:t>Agreement</w:t>
            </w:r>
          </w:p>
          <w:p w14:paraId="4CD110C7" w14:textId="77777777" w:rsidR="00F86752" w:rsidRPr="00F86752" w:rsidRDefault="00F86752" w:rsidP="00F86752">
            <w:pPr>
              <w:widowControl/>
              <w:jc w:val="left"/>
              <w:rPr>
                <w:rFonts w:ascii="Times" w:eastAsia="Batang" w:hAnsi="Times" w:cs="Times"/>
                <w:kern w:val="0"/>
                <w:sz w:val="20"/>
                <w:szCs w:val="20"/>
                <w:lang w:val="en-GB"/>
              </w:rPr>
            </w:pPr>
            <w:r w:rsidRPr="00F86752">
              <w:rPr>
                <w:rFonts w:ascii="Times" w:eastAsia="Batang" w:hAnsi="Times" w:cs="Times"/>
                <w:kern w:val="0"/>
                <w:sz w:val="20"/>
                <w:szCs w:val="20"/>
                <w:lang w:val="en-GB"/>
              </w:rPr>
              <w:t>For the evaluation of achievable NES gain on NES cell with on-demand SIB1 in idle/inactive mode, the following is observed with 20ms SSB period and 40ms SIB1 period (Case D), FR1, empty load</w:t>
            </w:r>
          </w:p>
          <w:p w14:paraId="0B7D8919"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 xml:space="preserve">For Cat 1 BS, 8 beams, 0% on-demand SIB1 transmission rate, </w:t>
            </w:r>
          </w:p>
          <w:p w14:paraId="6A013FA6"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the NES gain is 24.51% - 31.3% from the following 6 sources</w:t>
            </w:r>
          </w:p>
          <w:p w14:paraId="4CF3ACA7" w14:textId="77777777" w:rsidR="00F86752" w:rsidRPr="00F86752" w:rsidRDefault="00F86752" w:rsidP="00F86752">
            <w:pPr>
              <w:widowControl/>
              <w:numPr>
                <w:ilvl w:val="2"/>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R1-2405595, R1-2405341, R1-2404859, R1-2404507, R1-2405363, R1-2404625</w:t>
            </w:r>
          </w:p>
          <w:p w14:paraId="3B336B58" w14:textId="77777777" w:rsidR="00F86752" w:rsidRPr="00F86752" w:rsidRDefault="00F86752" w:rsidP="00F86752">
            <w:pPr>
              <w:widowControl/>
              <w:numPr>
                <w:ilvl w:val="1"/>
                <w:numId w:val="23"/>
              </w:numPr>
              <w:jc w:val="left"/>
              <w:rPr>
                <w:rFonts w:ascii="Times" w:eastAsia="PMingLiU" w:hAnsi="Times" w:cs="Times New Roman"/>
                <w:kern w:val="0"/>
                <w:sz w:val="20"/>
                <w:szCs w:val="24"/>
                <w:lang w:val="en-GB" w:eastAsia="zh-TW"/>
              </w:rPr>
            </w:pPr>
            <w:r w:rsidRPr="00F86752">
              <w:rPr>
                <w:rFonts w:ascii="Times" w:eastAsia="PMingLiU" w:hAnsi="Times" w:cs="Times"/>
                <w:kern w:val="0"/>
                <w:sz w:val="20"/>
                <w:szCs w:val="24"/>
                <w:lang w:val="en-GB" w:eastAsia="zh-TW"/>
              </w:rPr>
              <w:t xml:space="preserve">One source (R1-2403979) reports the following NES gain with </w:t>
            </w:r>
            <w:r w:rsidRPr="00F86752">
              <w:rPr>
                <w:rFonts w:ascii="Times" w:eastAsia="PMingLiU" w:hAnsi="Times" w:cs="Times"/>
                <w:kern w:val="0"/>
                <w:sz w:val="20"/>
                <w:szCs w:val="20"/>
                <w:lang w:val="en-GB" w:eastAsia="zh-TW"/>
              </w:rPr>
              <w:t>PRACH configuration index = 98</w:t>
            </w:r>
          </w:p>
          <w:p w14:paraId="3EA9DF4B" w14:textId="77777777" w:rsidR="00F86752" w:rsidRPr="00F86752" w:rsidRDefault="00F86752" w:rsidP="00F86752">
            <w:pPr>
              <w:widowControl/>
              <w:numPr>
                <w:ilvl w:val="2"/>
                <w:numId w:val="23"/>
              </w:numPr>
              <w:jc w:val="left"/>
              <w:rPr>
                <w:rFonts w:ascii="Times" w:eastAsia="PMingLiU" w:hAnsi="Times" w:cs="Times"/>
                <w:kern w:val="0"/>
                <w:sz w:val="20"/>
                <w:szCs w:val="24"/>
                <w:lang w:val="en-GB" w:eastAsia="zh-TW"/>
              </w:rPr>
            </w:pPr>
            <w:r w:rsidRPr="00F86752">
              <w:rPr>
                <w:rFonts w:ascii="Times" w:eastAsia="PMingLiU" w:hAnsi="Times" w:cs="Times"/>
                <w:kern w:val="0"/>
                <w:sz w:val="20"/>
                <w:szCs w:val="24"/>
                <w:lang w:val="en-GB" w:eastAsia="zh-TW"/>
              </w:rPr>
              <w:t>16.3% with one beam of SIB1 PDSCH transmitted in each slot</w:t>
            </w:r>
          </w:p>
          <w:p w14:paraId="15E80F4C" w14:textId="77777777" w:rsidR="00F86752" w:rsidRPr="00F86752" w:rsidRDefault="00F86752" w:rsidP="00F86752">
            <w:pPr>
              <w:widowControl/>
              <w:numPr>
                <w:ilvl w:val="2"/>
                <w:numId w:val="23"/>
              </w:numPr>
              <w:jc w:val="left"/>
              <w:rPr>
                <w:rFonts w:ascii="Times" w:eastAsia="PMingLiU" w:hAnsi="Times" w:cs="Times"/>
                <w:kern w:val="0"/>
                <w:sz w:val="20"/>
                <w:szCs w:val="24"/>
                <w:lang w:val="en-GB" w:eastAsia="zh-TW"/>
              </w:rPr>
            </w:pPr>
            <w:r w:rsidRPr="00F86752">
              <w:rPr>
                <w:rFonts w:ascii="Times" w:eastAsia="PMingLiU" w:hAnsi="Times" w:cs="Times"/>
                <w:kern w:val="0"/>
                <w:sz w:val="20"/>
                <w:szCs w:val="24"/>
                <w:lang w:val="en-GB" w:eastAsia="zh-TW"/>
              </w:rPr>
              <w:t>10.6% with two beams of SIB1 PDSCH transmitted in each slot</w:t>
            </w:r>
          </w:p>
          <w:p w14:paraId="029FA24B"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Batang" w:hAnsi="Times" w:cs="Times"/>
                <w:kern w:val="0"/>
                <w:sz w:val="20"/>
                <w:szCs w:val="20"/>
                <w:lang w:val="en-GB"/>
              </w:rPr>
              <w:t xml:space="preserve">For Cat 1 BS, 4 beams, 0% on-demand SIB1 transmission rate, </w:t>
            </w:r>
          </w:p>
          <w:p w14:paraId="4121B5E4"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Batang" w:hAnsi="Times" w:cs="Times"/>
                <w:kern w:val="0"/>
                <w:sz w:val="20"/>
                <w:szCs w:val="20"/>
                <w:lang w:val="en-GB"/>
              </w:rPr>
              <w:t>the NES gain is 12.4% - 35.5% from the following 5 sources</w:t>
            </w:r>
          </w:p>
          <w:p w14:paraId="454BD0D5" w14:textId="77777777" w:rsidR="00F86752" w:rsidRPr="00F86752" w:rsidRDefault="00F86752" w:rsidP="00F86752">
            <w:pPr>
              <w:widowControl/>
              <w:numPr>
                <w:ilvl w:val="2"/>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R1-2404408, R1-2405341, R1-2404758, R1-2405363, R1-2404625</w:t>
            </w:r>
          </w:p>
          <w:p w14:paraId="08976688" w14:textId="77777777" w:rsidR="00F86752" w:rsidRPr="00F86752" w:rsidRDefault="00F86752" w:rsidP="00F86752">
            <w:pPr>
              <w:widowControl/>
              <w:numPr>
                <w:ilvl w:val="1"/>
                <w:numId w:val="23"/>
              </w:numPr>
              <w:jc w:val="left"/>
              <w:rPr>
                <w:rFonts w:ascii="Times" w:eastAsia="PMingLiU" w:hAnsi="Times" w:cs="Times New Roman"/>
                <w:kern w:val="0"/>
                <w:sz w:val="20"/>
                <w:szCs w:val="24"/>
                <w:lang w:val="en-GB" w:eastAsia="zh-TW"/>
              </w:rPr>
            </w:pPr>
            <w:r w:rsidRPr="00F86752">
              <w:rPr>
                <w:rFonts w:ascii="Times" w:eastAsia="PMingLiU" w:hAnsi="Times" w:cs="Times"/>
                <w:kern w:val="0"/>
                <w:sz w:val="20"/>
                <w:szCs w:val="24"/>
                <w:lang w:val="en-GB" w:eastAsia="zh-TW"/>
              </w:rPr>
              <w:t xml:space="preserve">One source (R1-2403979) reports the following NES gain with </w:t>
            </w:r>
            <w:r w:rsidRPr="00F86752">
              <w:rPr>
                <w:rFonts w:ascii="Times" w:eastAsia="PMingLiU" w:hAnsi="Times" w:cs="Times"/>
                <w:kern w:val="0"/>
                <w:sz w:val="20"/>
                <w:szCs w:val="20"/>
                <w:lang w:val="en-GB" w:eastAsia="zh-TW"/>
              </w:rPr>
              <w:t>PRACH configuration index = 98</w:t>
            </w:r>
          </w:p>
          <w:p w14:paraId="33451924" w14:textId="77777777" w:rsidR="00F86752" w:rsidRPr="00F86752" w:rsidRDefault="00F86752" w:rsidP="00F86752">
            <w:pPr>
              <w:widowControl/>
              <w:numPr>
                <w:ilvl w:val="2"/>
                <w:numId w:val="23"/>
              </w:numPr>
              <w:jc w:val="left"/>
              <w:rPr>
                <w:rFonts w:ascii="Times" w:eastAsia="PMingLiU" w:hAnsi="Times" w:cs="Times"/>
                <w:kern w:val="0"/>
                <w:sz w:val="20"/>
                <w:szCs w:val="24"/>
                <w:lang w:val="en-GB" w:eastAsia="zh-TW"/>
              </w:rPr>
            </w:pPr>
            <w:r w:rsidRPr="00F86752">
              <w:rPr>
                <w:rFonts w:ascii="Times" w:eastAsia="PMingLiU" w:hAnsi="Times" w:cs="Times"/>
                <w:kern w:val="0"/>
                <w:sz w:val="20"/>
                <w:szCs w:val="24"/>
                <w:lang w:val="en-GB" w:eastAsia="zh-TW"/>
              </w:rPr>
              <w:t>10.1% with one beam of SIB1 PDSCH transmitted in each slot</w:t>
            </w:r>
          </w:p>
          <w:p w14:paraId="7CE25A95" w14:textId="77777777" w:rsidR="00F86752" w:rsidRPr="00F86752" w:rsidRDefault="00F86752" w:rsidP="00F86752">
            <w:pPr>
              <w:widowControl/>
              <w:numPr>
                <w:ilvl w:val="2"/>
                <w:numId w:val="23"/>
              </w:numPr>
              <w:jc w:val="left"/>
              <w:rPr>
                <w:rFonts w:ascii="Times" w:eastAsia="PMingLiU" w:hAnsi="Times" w:cs="Times"/>
                <w:kern w:val="0"/>
                <w:sz w:val="20"/>
                <w:szCs w:val="24"/>
                <w:lang w:val="en-GB" w:eastAsia="zh-TW"/>
              </w:rPr>
            </w:pPr>
            <w:r w:rsidRPr="00F86752">
              <w:rPr>
                <w:rFonts w:ascii="Times" w:eastAsia="PMingLiU" w:hAnsi="Times" w:cs="Times"/>
                <w:kern w:val="0"/>
                <w:sz w:val="20"/>
                <w:szCs w:val="24"/>
                <w:lang w:val="en-GB" w:eastAsia="zh-TW"/>
              </w:rPr>
              <w:t>6.1% with two beams of SIB1 PDSCH transmitted in each slot</w:t>
            </w:r>
          </w:p>
          <w:p w14:paraId="12BA0489"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Batang" w:hAnsi="Times" w:cs="Times"/>
                <w:kern w:val="0"/>
                <w:sz w:val="20"/>
                <w:szCs w:val="20"/>
                <w:lang w:val="en-GB"/>
              </w:rPr>
              <w:t>For Cat 1 BS, 8 beams, 0% &lt; on-demand SIB1 transmission rate &lt;= 30%, the NES gain is 19.44% - 28.81% from the following 3 sources</w:t>
            </w:r>
          </w:p>
          <w:p w14:paraId="054CBFBC"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 xml:space="preserve">R1-2404859, R1-2405363, R1-2404625 </w:t>
            </w:r>
          </w:p>
          <w:p w14:paraId="6C64391B"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Batang" w:hAnsi="Times" w:cs="Times"/>
                <w:kern w:val="0"/>
                <w:sz w:val="20"/>
                <w:szCs w:val="20"/>
                <w:lang w:val="en-GB"/>
              </w:rPr>
              <w:t>For Cat 1 BS, 4 beams, 0% &lt; on-demand SIB1 transmission rate &lt;= 30%, the NES gain is 12.87% - 20.09% from the following 2 sources</w:t>
            </w:r>
          </w:p>
          <w:p w14:paraId="5BEFA848"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 xml:space="preserve">R1-2405363, R1-2404625 </w:t>
            </w:r>
          </w:p>
          <w:p w14:paraId="1417CC84"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For Cat 2 BS, 8 beams, 0% on-demand SIB1 transmission rate, the NES gain is 11.77% - 25.46% from the following 5 sources</w:t>
            </w:r>
          </w:p>
          <w:p w14:paraId="700DAF2E"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R1-2403942, R1-2405341, R1-2404859, R1-2404507, R1-2404561</w:t>
            </w:r>
          </w:p>
          <w:p w14:paraId="58065FA3"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For Cat 2 BS, 4 beams, 0% on-demand SIB1 transmission rate, the NES gain is 10.69 – 10.74% from one source (R1-2405341)</w:t>
            </w:r>
          </w:p>
          <w:p w14:paraId="078FC7A9"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 xml:space="preserve">For Cat 2 BS, 8 beams, </w:t>
            </w:r>
            <w:r w:rsidRPr="00F86752">
              <w:rPr>
                <w:rFonts w:ascii="Times" w:eastAsia="Batang" w:hAnsi="Times" w:cs="Times"/>
                <w:kern w:val="0"/>
                <w:sz w:val="20"/>
                <w:szCs w:val="20"/>
                <w:lang w:val="en-GB"/>
              </w:rPr>
              <w:t>0% &lt; on-demand SIB1 transmission rate &lt;= 30%</w:t>
            </w:r>
            <w:r w:rsidRPr="00F86752">
              <w:rPr>
                <w:rFonts w:ascii="Times" w:eastAsia="PMingLiU" w:hAnsi="Times" w:cs="Times"/>
                <w:kern w:val="0"/>
                <w:sz w:val="20"/>
                <w:szCs w:val="24"/>
                <w:lang w:val="en-GB" w:eastAsia="zh-TW"/>
              </w:rPr>
              <w:t xml:space="preserve">, </w:t>
            </w:r>
          </w:p>
          <w:p w14:paraId="31EB50E6"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 xml:space="preserve">the NES gain is 16.46% - 24.24% </w:t>
            </w:r>
            <w:r w:rsidRPr="00F86752">
              <w:rPr>
                <w:rFonts w:ascii="Times" w:eastAsia="Batang" w:hAnsi="Times" w:cs="Times"/>
                <w:kern w:val="0"/>
                <w:sz w:val="20"/>
                <w:szCs w:val="20"/>
                <w:lang w:val="en-GB"/>
              </w:rPr>
              <w:t>from the following 2 sources</w:t>
            </w:r>
          </w:p>
          <w:p w14:paraId="2B8B4B5E" w14:textId="77777777" w:rsidR="00F86752" w:rsidRPr="00F86752" w:rsidRDefault="00F86752" w:rsidP="00F86752">
            <w:pPr>
              <w:widowControl/>
              <w:numPr>
                <w:ilvl w:val="2"/>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R1-2403942, R1-2404859</w:t>
            </w:r>
          </w:p>
          <w:p w14:paraId="19D71763"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Batang" w:hAnsi="Times" w:cs="Times"/>
                <w:kern w:val="0"/>
                <w:sz w:val="20"/>
                <w:szCs w:val="20"/>
                <w:lang w:val="en-GB"/>
              </w:rPr>
              <w:t>One source (R1-2404561) reports 8.92%~10.37% NES gain with PRACH configuration index = 148</w:t>
            </w:r>
          </w:p>
          <w:p w14:paraId="6BA8FA51" w14:textId="77777777" w:rsidR="00F86752" w:rsidRPr="00F86752" w:rsidRDefault="00F86752" w:rsidP="00F86752">
            <w:pPr>
              <w:widowControl/>
              <w:jc w:val="left"/>
              <w:rPr>
                <w:rFonts w:ascii="Times" w:eastAsia="Batang" w:hAnsi="Times" w:cs="Times New Roman"/>
                <w:kern w:val="0"/>
                <w:sz w:val="20"/>
                <w:szCs w:val="24"/>
                <w:lang w:val="en-GB" w:eastAsia="x-none"/>
              </w:rPr>
            </w:pPr>
          </w:p>
          <w:p w14:paraId="4C97EEF6" w14:textId="77777777" w:rsidR="00F86752" w:rsidRPr="00F86752" w:rsidRDefault="00F86752" w:rsidP="00F86752">
            <w:pPr>
              <w:widowControl/>
              <w:jc w:val="left"/>
              <w:rPr>
                <w:rFonts w:ascii="Times" w:eastAsia="Batang" w:hAnsi="Times" w:cs="Times New Roman"/>
                <w:b/>
                <w:bCs/>
                <w:kern w:val="0"/>
                <w:sz w:val="20"/>
                <w:szCs w:val="24"/>
                <w:lang w:eastAsia="x-none"/>
              </w:rPr>
            </w:pPr>
            <w:r w:rsidRPr="00F86752">
              <w:rPr>
                <w:rFonts w:ascii="Times" w:eastAsia="Batang" w:hAnsi="Times" w:cs="Times New Roman"/>
                <w:b/>
                <w:bCs/>
                <w:kern w:val="0"/>
                <w:sz w:val="20"/>
                <w:szCs w:val="24"/>
                <w:highlight w:val="green"/>
                <w:lang w:eastAsia="x-none"/>
              </w:rPr>
              <w:t>Agreement</w:t>
            </w:r>
          </w:p>
          <w:p w14:paraId="7BB71ED1" w14:textId="77777777" w:rsidR="00F86752" w:rsidRPr="00F86752" w:rsidRDefault="00F86752" w:rsidP="00F86752">
            <w:pPr>
              <w:widowControl/>
              <w:jc w:val="left"/>
              <w:rPr>
                <w:rFonts w:ascii="Times" w:eastAsia="Batang" w:hAnsi="Times" w:cs="Times"/>
                <w:kern w:val="0"/>
                <w:sz w:val="20"/>
                <w:szCs w:val="20"/>
                <w:lang w:val="en-GB"/>
              </w:rPr>
            </w:pPr>
            <w:r w:rsidRPr="00F86752">
              <w:rPr>
                <w:rFonts w:ascii="Times" w:eastAsia="Batang" w:hAnsi="Times" w:cs="Times"/>
                <w:kern w:val="0"/>
                <w:sz w:val="20"/>
                <w:szCs w:val="20"/>
                <w:lang w:val="en-GB"/>
              </w:rPr>
              <w:t>For the evaluation of achievable NES gain on NES cell with on-demand SIB1 in idle/inactive mode, the following is observed with 20ms SSB period and 40ms SIB1 period (Case D), FR1, low load</w:t>
            </w:r>
          </w:p>
          <w:p w14:paraId="3B2634C2"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 xml:space="preserve">For Cat 1 BS, 8 beams, 0% on-demand SIB1 transmission rate, </w:t>
            </w:r>
          </w:p>
          <w:p w14:paraId="43C2C1A1"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the NES gain is 18.38% - 26.4% from the following 5 sources</w:t>
            </w:r>
          </w:p>
          <w:p w14:paraId="218B1E73" w14:textId="77777777" w:rsidR="00F86752" w:rsidRPr="00F86752" w:rsidRDefault="00F86752" w:rsidP="00F86752">
            <w:pPr>
              <w:widowControl/>
              <w:numPr>
                <w:ilvl w:val="2"/>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R1-2405595, R1-2405341, R1-2404859, R1-2405363, R1-2404625</w:t>
            </w:r>
          </w:p>
          <w:p w14:paraId="711BD6E6" w14:textId="77777777" w:rsidR="00F86752" w:rsidRPr="00F86752" w:rsidRDefault="00F86752" w:rsidP="00F86752">
            <w:pPr>
              <w:widowControl/>
              <w:numPr>
                <w:ilvl w:val="1"/>
                <w:numId w:val="23"/>
              </w:numPr>
              <w:jc w:val="left"/>
              <w:rPr>
                <w:rFonts w:ascii="Times" w:eastAsia="PMingLiU" w:hAnsi="Times" w:cs="Times New Roman"/>
                <w:kern w:val="0"/>
                <w:sz w:val="20"/>
                <w:szCs w:val="24"/>
                <w:lang w:val="en-GB" w:eastAsia="zh-TW"/>
              </w:rPr>
            </w:pPr>
            <w:r w:rsidRPr="00F86752">
              <w:rPr>
                <w:rFonts w:ascii="Times" w:eastAsia="PMingLiU" w:hAnsi="Times" w:cs="Times"/>
                <w:kern w:val="0"/>
                <w:sz w:val="20"/>
                <w:szCs w:val="24"/>
                <w:lang w:val="en-GB" w:eastAsia="zh-TW"/>
              </w:rPr>
              <w:t xml:space="preserve">One source (R1-2403979) reports the following NES gain with </w:t>
            </w:r>
            <w:r w:rsidRPr="00F86752">
              <w:rPr>
                <w:rFonts w:ascii="Times" w:eastAsia="PMingLiU" w:hAnsi="Times" w:cs="Times"/>
                <w:kern w:val="0"/>
                <w:sz w:val="20"/>
                <w:szCs w:val="20"/>
                <w:lang w:val="en-GB" w:eastAsia="zh-TW"/>
              </w:rPr>
              <w:t>PRACH configuration index = 98</w:t>
            </w:r>
          </w:p>
          <w:p w14:paraId="54102D70" w14:textId="77777777" w:rsidR="00F86752" w:rsidRPr="00F86752" w:rsidRDefault="00F86752" w:rsidP="00F86752">
            <w:pPr>
              <w:widowControl/>
              <w:numPr>
                <w:ilvl w:val="2"/>
                <w:numId w:val="23"/>
              </w:numPr>
              <w:jc w:val="left"/>
              <w:rPr>
                <w:rFonts w:ascii="Times" w:eastAsia="PMingLiU" w:hAnsi="Times" w:cs="Times"/>
                <w:kern w:val="0"/>
                <w:sz w:val="20"/>
                <w:szCs w:val="24"/>
                <w:lang w:val="en-GB" w:eastAsia="zh-TW"/>
              </w:rPr>
            </w:pPr>
            <w:r w:rsidRPr="00F86752">
              <w:rPr>
                <w:rFonts w:ascii="Times" w:eastAsia="PMingLiU" w:hAnsi="Times" w:cs="Times"/>
                <w:kern w:val="0"/>
                <w:sz w:val="20"/>
                <w:szCs w:val="24"/>
                <w:lang w:val="en-GB" w:eastAsia="zh-TW"/>
              </w:rPr>
              <w:t>8.1% with one beam of SIB1 PDSCH transmitted in each slot</w:t>
            </w:r>
          </w:p>
          <w:p w14:paraId="0BAC1382" w14:textId="77777777" w:rsidR="00F86752" w:rsidRPr="00F86752" w:rsidRDefault="00F86752" w:rsidP="00F86752">
            <w:pPr>
              <w:widowControl/>
              <w:numPr>
                <w:ilvl w:val="2"/>
                <w:numId w:val="23"/>
              </w:numPr>
              <w:jc w:val="left"/>
              <w:rPr>
                <w:rFonts w:ascii="Times" w:eastAsia="PMingLiU" w:hAnsi="Times" w:cs="Times"/>
                <w:kern w:val="0"/>
                <w:sz w:val="20"/>
                <w:szCs w:val="24"/>
                <w:lang w:val="en-GB" w:eastAsia="zh-TW"/>
              </w:rPr>
            </w:pPr>
            <w:r w:rsidRPr="00F86752">
              <w:rPr>
                <w:rFonts w:ascii="Times" w:eastAsia="PMingLiU" w:hAnsi="Times" w:cs="Times"/>
                <w:kern w:val="0"/>
                <w:sz w:val="20"/>
                <w:szCs w:val="24"/>
                <w:lang w:val="en-GB" w:eastAsia="zh-TW"/>
              </w:rPr>
              <w:t>4.3% with two beams of SIB1 PDSCH transmitted in each slot</w:t>
            </w:r>
          </w:p>
          <w:p w14:paraId="63751254"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Batang" w:hAnsi="Times" w:cs="Times"/>
                <w:kern w:val="0"/>
                <w:sz w:val="20"/>
                <w:szCs w:val="20"/>
                <w:lang w:val="en-GB"/>
              </w:rPr>
              <w:t xml:space="preserve">For Cat 1 BS, 4 beams, 0% on-demand SIB1 transmission rate, </w:t>
            </w:r>
          </w:p>
          <w:p w14:paraId="1D4D11E2"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Batang" w:hAnsi="Times" w:cs="Times"/>
                <w:kern w:val="0"/>
                <w:sz w:val="20"/>
                <w:szCs w:val="20"/>
                <w:lang w:val="en-GB"/>
              </w:rPr>
              <w:t>the NES gain is 9.84% - 17.41% from the following 3 sources</w:t>
            </w:r>
          </w:p>
          <w:p w14:paraId="30B3DE20" w14:textId="77777777" w:rsidR="00F86752" w:rsidRPr="00F86752" w:rsidRDefault="00F86752" w:rsidP="00F86752">
            <w:pPr>
              <w:widowControl/>
              <w:numPr>
                <w:ilvl w:val="2"/>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R1-2405341, R1-2405363, R1-2404625</w:t>
            </w:r>
          </w:p>
          <w:p w14:paraId="7F5D2EFD" w14:textId="77777777" w:rsidR="00F86752" w:rsidRPr="00F86752" w:rsidRDefault="00F86752" w:rsidP="00F86752">
            <w:pPr>
              <w:widowControl/>
              <w:numPr>
                <w:ilvl w:val="1"/>
                <w:numId w:val="23"/>
              </w:numPr>
              <w:jc w:val="left"/>
              <w:rPr>
                <w:rFonts w:ascii="Times" w:eastAsia="PMingLiU" w:hAnsi="Times" w:cs="Times New Roman"/>
                <w:kern w:val="0"/>
                <w:sz w:val="20"/>
                <w:szCs w:val="24"/>
                <w:lang w:val="en-GB" w:eastAsia="zh-TW"/>
              </w:rPr>
            </w:pPr>
            <w:r w:rsidRPr="00F86752">
              <w:rPr>
                <w:rFonts w:ascii="Times" w:eastAsia="PMingLiU" w:hAnsi="Times" w:cs="Times"/>
                <w:kern w:val="0"/>
                <w:sz w:val="20"/>
                <w:szCs w:val="24"/>
                <w:lang w:val="en-GB" w:eastAsia="zh-TW"/>
              </w:rPr>
              <w:t xml:space="preserve">One source (R1-2403979) reports the following NES gain with </w:t>
            </w:r>
            <w:r w:rsidRPr="00F86752">
              <w:rPr>
                <w:rFonts w:ascii="Times" w:eastAsia="PMingLiU" w:hAnsi="Times" w:cs="Times"/>
                <w:kern w:val="0"/>
                <w:sz w:val="20"/>
                <w:szCs w:val="20"/>
                <w:lang w:val="en-GB" w:eastAsia="zh-TW"/>
              </w:rPr>
              <w:t>PRACH configuration index = 98</w:t>
            </w:r>
          </w:p>
          <w:p w14:paraId="34E0970C" w14:textId="77777777" w:rsidR="00F86752" w:rsidRPr="00F86752" w:rsidRDefault="00F86752" w:rsidP="00F86752">
            <w:pPr>
              <w:widowControl/>
              <w:numPr>
                <w:ilvl w:val="2"/>
                <w:numId w:val="23"/>
              </w:numPr>
              <w:jc w:val="left"/>
              <w:rPr>
                <w:rFonts w:ascii="Times" w:eastAsia="PMingLiU" w:hAnsi="Times" w:cs="Times"/>
                <w:kern w:val="0"/>
                <w:sz w:val="20"/>
                <w:szCs w:val="24"/>
                <w:lang w:val="en-GB" w:eastAsia="zh-TW"/>
              </w:rPr>
            </w:pPr>
            <w:r w:rsidRPr="00F86752">
              <w:rPr>
                <w:rFonts w:ascii="Times" w:eastAsia="PMingLiU" w:hAnsi="Times" w:cs="Times"/>
                <w:kern w:val="0"/>
                <w:sz w:val="20"/>
                <w:szCs w:val="24"/>
                <w:lang w:val="en-GB" w:eastAsia="zh-TW"/>
              </w:rPr>
              <w:t>2.8% with one beam of SIB1 PDSCH transmitted in each slot</w:t>
            </w:r>
          </w:p>
          <w:p w14:paraId="270F7A02" w14:textId="77777777" w:rsidR="00F86752" w:rsidRPr="00F86752" w:rsidRDefault="00F86752" w:rsidP="00F86752">
            <w:pPr>
              <w:widowControl/>
              <w:numPr>
                <w:ilvl w:val="2"/>
                <w:numId w:val="23"/>
              </w:numPr>
              <w:jc w:val="left"/>
              <w:rPr>
                <w:rFonts w:ascii="Times" w:eastAsia="PMingLiU" w:hAnsi="Times" w:cs="Times"/>
                <w:kern w:val="0"/>
                <w:sz w:val="20"/>
                <w:szCs w:val="24"/>
                <w:lang w:val="en-GB" w:eastAsia="zh-TW"/>
              </w:rPr>
            </w:pPr>
            <w:r w:rsidRPr="00F86752">
              <w:rPr>
                <w:rFonts w:ascii="Times" w:eastAsia="PMingLiU" w:hAnsi="Times" w:cs="Times"/>
                <w:kern w:val="0"/>
                <w:sz w:val="20"/>
                <w:szCs w:val="24"/>
                <w:lang w:val="en-GB" w:eastAsia="zh-TW"/>
              </w:rPr>
              <w:lastRenderedPageBreak/>
              <w:t>1% with two beams of SIB1 PDSCH transmitted in each slot</w:t>
            </w:r>
          </w:p>
          <w:p w14:paraId="17C85F9E"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Batang" w:hAnsi="Times" w:cs="Times"/>
                <w:kern w:val="0"/>
                <w:sz w:val="20"/>
                <w:szCs w:val="20"/>
                <w:lang w:val="en-GB"/>
              </w:rPr>
              <w:t>For Cat 1 BS, 8 beams, 0% &lt; on-demand SIB1 transmission rate &lt;= 30%, the NES gain is 13.36% - 23.68% from the following 3 sources</w:t>
            </w:r>
          </w:p>
          <w:p w14:paraId="7D08EF69"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 xml:space="preserve">R1-2404859, R1-2405363, R1-2404625 </w:t>
            </w:r>
          </w:p>
          <w:p w14:paraId="5AD58621"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Batang" w:hAnsi="Times" w:cs="Times"/>
                <w:kern w:val="0"/>
                <w:sz w:val="20"/>
                <w:szCs w:val="20"/>
                <w:lang w:val="en-GB"/>
              </w:rPr>
              <w:t>For Cat 1 BS, 4 beams, 0% &lt; on-demand SIB1 transmission rate &lt;= 30%, the NES gain is 7.27% - 15.59% from the following 2 sources</w:t>
            </w:r>
          </w:p>
          <w:p w14:paraId="4C878AE9"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 xml:space="preserve">R1-2405363, R1-2404625 </w:t>
            </w:r>
          </w:p>
          <w:p w14:paraId="06E8EE34"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For Cat 2 BS, 8 beams, 0% on-demand SIB1 transmission rate, the NES gain is 10.48% - 17.72% from the following 4 sources</w:t>
            </w:r>
          </w:p>
          <w:p w14:paraId="31070766"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R1-2403942, R1-2405341, R1-2404859, R1-2404561</w:t>
            </w:r>
          </w:p>
          <w:p w14:paraId="75B3AAF8"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For Cat 2 BS, 4 beams, 0% on-demand SIB1 transmission rate, the NES gain is 7.01% from one source (R1-2405341)</w:t>
            </w:r>
          </w:p>
          <w:p w14:paraId="08B2E0E9"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 xml:space="preserve">For Cat 2 BS, 8 beams, </w:t>
            </w:r>
            <w:r w:rsidRPr="00F86752">
              <w:rPr>
                <w:rFonts w:ascii="Times" w:eastAsia="Batang" w:hAnsi="Times" w:cs="Times"/>
                <w:kern w:val="0"/>
                <w:sz w:val="20"/>
                <w:szCs w:val="20"/>
                <w:lang w:val="en-GB"/>
              </w:rPr>
              <w:t>0% &lt; on-demand SIB1 transmission rate &lt;= 30%</w:t>
            </w:r>
            <w:r w:rsidRPr="00F86752">
              <w:rPr>
                <w:rFonts w:ascii="Times" w:eastAsia="PMingLiU" w:hAnsi="Times" w:cs="Times"/>
                <w:kern w:val="0"/>
                <w:sz w:val="20"/>
                <w:szCs w:val="24"/>
                <w:lang w:val="en-GB" w:eastAsia="zh-TW"/>
              </w:rPr>
              <w:t xml:space="preserve">, the NES gain is 7.7% - 17.05% </w:t>
            </w:r>
            <w:r w:rsidRPr="00F86752">
              <w:rPr>
                <w:rFonts w:ascii="Times" w:eastAsia="Batang" w:hAnsi="Times" w:cs="Times"/>
                <w:kern w:val="0"/>
                <w:sz w:val="20"/>
                <w:szCs w:val="20"/>
                <w:lang w:val="en-GB"/>
              </w:rPr>
              <w:t>from the following 3 sources</w:t>
            </w:r>
          </w:p>
          <w:p w14:paraId="516B0503"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R1-2403942, R1-2404859, R1-2404561</w:t>
            </w:r>
          </w:p>
          <w:p w14:paraId="11AC310A" w14:textId="77777777" w:rsidR="00F86752" w:rsidRPr="00F86752" w:rsidRDefault="00F86752" w:rsidP="00F86752">
            <w:pPr>
              <w:widowControl/>
              <w:jc w:val="left"/>
              <w:rPr>
                <w:rFonts w:ascii="Times" w:eastAsia="Batang" w:hAnsi="Times" w:cs="Times New Roman"/>
                <w:kern w:val="0"/>
                <w:sz w:val="20"/>
                <w:szCs w:val="24"/>
                <w:lang w:val="en-GB" w:eastAsia="x-none"/>
              </w:rPr>
            </w:pPr>
          </w:p>
          <w:p w14:paraId="15E20428" w14:textId="77777777" w:rsidR="00F86752" w:rsidRPr="00F86752" w:rsidRDefault="00F86752" w:rsidP="00F86752">
            <w:pPr>
              <w:widowControl/>
              <w:jc w:val="left"/>
              <w:rPr>
                <w:rFonts w:ascii="Times" w:eastAsia="Batang" w:hAnsi="Times" w:cs="Times New Roman"/>
                <w:b/>
                <w:bCs/>
                <w:kern w:val="0"/>
                <w:sz w:val="20"/>
                <w:szCs w:val="24"/>
                <w:lang w:eastAsia="x-none"/>
              </w:rPr>
            </w:pPr>
            <w:r w:rsidRPr="00F86752">
              <w:rPr>
                <w:rFonts w:ascii="Times" w:eastAsia="Batang" w:hAnsi="Times" w:cs="Times New Roman"/>
                <w:b/>
                <w:bCs/>
                <w:kern w:val="0"/>
                <w:sz w:val="20"/>
                <w:szCs w:val="24"/>
                <w:highlight w:val="green"/>
                <w:lang w:eastAsia="x-none"/>
              </w:rPr>
              <w:t>Agreement</w:t>
            </w:r>
          </w:p>
          <w:p w14:paraId="1AC63CDD" w14:textId="77777777" w:rsidR="00F86752" w:rsidRPr="00F86752" w:rsidRDefault="00F86752" w:rsidP="00F86752">
            <w:pPr>
              <w:widowControl/>
              <w:jc w:val="left"/>
              <w:rPr>
                <w:rFonts w:ascii="Times" w:eastAsia="Batang" w:hAnsi="Times" w:cs="Times"/>
                <w:kern w:val="0"/>
                <w:sz w:val="20"/>
                <w:szCs w:val="20"/>
                <w:lang w:val="en-GB"/>
              </w:rPr>
            </w:pPr>
            <w:r w:rsidRPr="00F86752">
              <w:rPr>
                <w:rFonts w:ascii="Times" w:eastAsia="Batang" w:hAnsi="Times" w:cs="Times"/>
                <w:kern w:val="0"/>
                <w:sz w:val="20"/>
                <w:szCs w:val="20"/>
                <w:lang w:val="en-GB"/>
              </w:rPr>
              <w:t>For the evaluation of achievable NES gain on NES cell with on-demand SIB1 in idle/inactive mode, the following is observed with 20ms SSB period and 40ms SIB1 period (Case D), FR1, medium load</w:t>
            </w:r>
          </w:p>
          <w:p w14:paraId="4219A4F4"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 xml:space="preserve">For Cat 1 BS, 8 beams, 0% on-demand SIB1 transmission rate, </w:t>
            </w:r>
          </w:p>
          <w:p w14:paraId="6CDA0718"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the NES gain is 5.07% - 7.8% from the following 2 sources</w:t>
            </w:r>
          </w:p>
          <w:p w14:paraId="034F177D" w14:textId="77777777" w:rsidR="00F86752" w:rsidRPr="00F86752" w:rsidRDefault="00F86752" w:rsidP="00F86752">
            <w:pPr>
              <w:widowControl/>
              <w:numPr>
                <w:ilvl w:val="2"/>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R1-2405341, R1-2405363</w:t>
            </w:r>
          </w:p>
          <w:p w14:paraId="0C44BBF4" w14:textId="77777777" w:rsidR="00F86752" w:rsidRPr="00F86752" w:rsidRDefault="00F86752" w:rsidP="00F86752">
            <w:pPr>
              <w:widowControl/>
              <w:numPr>
                <w:ilvl w:val="1"/>
                <w:numId w:val="23"/>
              </w:numPr>
              <w:jc w:val="left"/>
              <w:rPr>
                <w:rFonts w:ascii="Times" w:eastAsia="PMingLiU" w:hAnsi="Times" w:cs="Times New Roman"/>
                <w:kern w:val="0"/>
                <w:sz w:val="20"/>
                <w:szCs w:val="24"/>
                <w:lang w:val="en-GB" w:eastAsia="zh-TW"/>
              </w:rPr>
            </w:pPr>
            <w:r w:rsidRPr="00F86752">
              <w:rPr>
                <w:rFonts w:ascii="Times" w:eastAsia="PMingLiU" w:hAnsi="Times" w:cs="Times"/>
                <w:kern w:val="0"/>
                <w:sz w:val="20"/>
                <w:szCs w:val="24"/>
                <w:lang w:val="en-GB" w:eastAsia="zh-TW"/>
              </w:rPr>
              <w:t xml:space="preserve">One source (R1-2403979) reports the following NES gain with </w:t>
            </w:r>
            <w:r w:rsidRPr="00F86752">
              <w:rPr>
                <w:rFonts w:ascii="Times" w:eastAsia="PMingLiU" w:hAnsi="Times" w:cs="Times"/>
                <w:kern w:val="0"/>
                <w:sz w:val="20"/>
                <w:szCs w:val="20"/>
                <w:lang w:val="en-GB" w:eastAsia="zh-TW"/>
              </w:rPr>
              <w:t>PRACH configuration index = 98</w:t>
            </w:r>
          </w:p>
          <w:p w14:paraId="43EB3332" w14:textId="77777777" w:rsidR="00F86752" w:rsidRPr="00F86752" w:rsidRDefault="00F86752" w:rsidP="00F86752">
            <w:pPr>
              <w:widowControl/>
              <w:numPr>
                <w:ilvl w:val="2"/>
                <w:numId w:val="23"/>
              </w:numPr>
              <w:jc w:val="left"/>
              <w:rPr>
                <w:rFonts w:ascii="Times" w:eastAsia="PMingLiU" w:hAnsi="Times" w:cs="Times"/>
                <w:kern w:val="0"/>
                <w:sz w:val="20"/>
                <w:szCs w:val="24"/>
                <w:lang w:val="en-GB" w:eastAsia="zh-TW"/>
              </w:rPr>
            </w:pPr>
            <w:r w:rsidRPr="00F86752">
              <w:rPr>
                <w:rFonts w:ascii="Times" w:eastAsia="PMingLiU" w:hAnsi="Times" w:cs="Times"/>
                <w:kern w:val="0"/>
                <w:sz w:val="20"/>
                <w:szCs w:val="24"/>
                <w:lang w:val="en-GB" w:eastAsia="zh-TW"/>
              </w:rPr>
              <w:t>2.4% with one beam of SIB1 PDSCH transmitted in each slot</w:t>
            </w:r>
          </w:p>
          <w:p w14:paraId="3117CE70" w14:textId="77777777" w:rsidR="00F86752" w:rsidRPr="00F86752" w:rsidRDefault="00F86752" w:rsidP="00F86752">
            <w:pPr>
              <w:widowControl/>
              <w:numPr>
                <w:ilvl w:val="2"/>
                <w:numId w:val="23"/>
              </w:numPr>
              <w:jc w:val="left"/>
              <w:rPr>
                <w:rFonts w:ascii="Times" w:eastAsia="PMingLiU" w:hAnsi="Times" w:cs="Times"/>
                <w:kern w:val="0"/>
                <w:sz w:val="20"/>
                <w:szCs w:val="24"/>
                <w:lang w:val="en-GB" w:eastAsia="zh-TW"/>
              </w:rPr>
            </w:pPr>
            <w:r w:rsidRPr="00F86752">
              <w:rPr>
                <w:rFonts w:ascii="Times" w:eastAsia="PMingLiU" w:hAnsi="Times" w:cs="Times"/>
                <w:kern w:val="0"/>
                <w:sz w:val="20"/>
                <w:szCs w:val="24"/>
                <w:lang w:val="en-GB" w:eastAsia="zh-TW"/>
              </w:rPr>
              <w:t>1.2% with two beams of SIB1 PDSCH transmitted in each slot</w:t>
            </w:r>
          </w:p>
          <w:p w14:paraId="79575B9A"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Batang" w:hAnsi="Times" w:cs="Times"/>
                <w:kern w:val="0"/>
                <w:sz w:val="20"/>
                <w:szCs w:val="20"/>
                <w:lang w:val="en-GB"/>
              </w:rPr>
              <w:t xml:space="preserve">For Cat 1 BS, 4 beams, 0% on-demand SIB1 transmission rate, </w:t>
            </w:r>
          </w:p>
          <w:p w14:paraId="276216A3"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Batang" w:hAnsi="Times" w:cs="Times"/>
                <w:kern w:val="0"/>
                <w:sz w:val="20"/>
                <w:szCs w:val="20"/>
                <w:lang w:val="en-GB"/>
              </w:rPr>
              <w:t>the NES gain is 2.46% - 4.4% from the following 2 sources</w:t>
            </w:r>
          </w:p>
          <w:p w14:paraId="790B3012" w14:textId="77777777" w:rsidR="00F86752" w:rsidRPr="00F86752" w:rsidRDefault="00F86752" w:rsidP="00F86752">
            <w:pPr>
              <w:widowControl/>
              <w:numPr>
                <w:ilvl w:val="2"/>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R1-2405341, R1-2405363</w:t>
            </w:r>
          </w:p>
          <w:p w14:paraId="3D401FF8" w14:textId="77777777" w:rsidR="00F86752" w:rsidRPr="00F86752" w:rsidRDefault="00F86752" w:rsidP="00F86752">
            <w:pPr>
              <w:widowControl/>
              <w:numPr>
                <w:ilvl w:val="1"/>
                <w:numId w:val="23"/>
              </w:numPr>
              <w:jc w:val="left"/>
              <w:rPr>
                <w:rFonts w:ascii="Times" w:eastAsia="PMingLiU" w:hAnsi="Times" w:cs="Times New Roman"/>
                <w:kern w:val="0"/>
                <w:sz w:val="20"/>
                <w:szCs w:val="24"/>
                <w:lang w:val="en-GB" w:eastAsia="zh-TW"/>
              </w:rPr>
            </w:pPr>
            <w:r w:rsidRPr="00F86752">
              <w:rPr>
                <w:rFonts w:ascii="Times" w:eastAsia="PMingLiU" w:hAnsi="Times" w:cs="Times"/>
                <w:kern w:val="0"/>
                <w:sz w:val="20"/>
                <w:szCs w:val="24"/>
                <w:lang w:val="en-GB" w:eastAsia="zh-TW"/>
              </w:rPr>
              <w:t xml:space="preserve">One source (R1-2403979) reports the following NES gain with </w:t>
            </w:r>
            <w:r w:rsidRPr="00F86752">
              <w:rPr>
                <w:rFonts w:ascii="Times" w:eastAsia="PMingLiU" w:hAnsi="Times" w:cs="Times"/>
                <w:kern w:val="0"/>
                <w:sz w:val="20"/>
                <w:szCs w:val="20"/>
                <w:lang w:val="en-GB" w:eastAsia="zh-TW"/>
              </w:rPr>
              <w:t>PRACH configuration index = 98</w:t>
            </w:r>
          </w:p>
          <w:p w14:paraId="601749A1" w14:textId="77777777" w:rsidR="00F86752" w:rsidRPr="00F86752" w:rsidRDefault="00F86752" w:rsidP="00F86752">
            <w:pPr>
              <w:widowControl/>
              <w:numPr>
                <w:ilvl w:val="2"/>
                <w:numId w:val="23"/>
              </w:numPr>
              <w:jc w:val="left"/>
              <w:rPr>
                <w:rFonts w:ascii="Times" w:eastAsia="PMingLiU" w:hAnsi="Times" w:cs="Times"/>
                <w:kern w:val="0"/>
                <w:sz w:val="20"/>
                <w:szCs w:val="24"/>
                <w:lang w:val="en-GB" w:eastAsia="zh-TW"/>
              </w:rPr>
            </w:pPr>
            <w:r w:rsidRPr="00F86752">
              <w:rPr>
                <w:rFonts w:ascii="Times" w:eastAsia="PMingLiU" w:hAnsi="Times" w:cs="Times"/>
                <w:kern w:val="0"/>
                <w:sz w:val="20"/>
                <w:szCs w:val="24"/>
                <w:lang w:val="en-GB" w:eastAsia="zh-TW"/>
              </w:rPr>
              <w:t>0.7% with one beam of SIB1 PDSCH transmitted in each slot</w:t>
            </w:r>
          </w:p>
          <w:p w14:paraId="78708BD6" w14:textId="77777777" w:rsidR="00F86752" w:rsidRPr="00F86752" w:rsidRDefault="00F86752" w:rsidP="00F86752">
            <w:pPr>
              <w:widowControl/>
              <w:numPr>
                <w:ilvl w:val="2"/>
                <w:numId w:val="23"/>
              </w:numPr>
              <w:jc w:val="left"/>
              <w:rPr>
                <w:rFonts w:ascii="Times" w:eastAsia="PMingLiU" w:hAnsi="Times" w:cs="Times"/>
                <w:kern w:val="0"/>
                <w:sz w:val="20"/>
                <w:szCs w:val="24"/>
                <w:lang w:val="en-GB" w:eastAsia="zh-TW"/>
              </w:rPr>
            </w:pPr>
            <w:r w:rsidRPr="00F86752">
              <w:rPr>
                <w:rFonts w:ascii="Times" w:eastAsia="PMingLiU" w:hAnsi="Times" w:cs="Times"/>
                <w:kern w:val="0"/>
                <w:sz w:val="20"/>
                <w:szCs w:val="24"/>
                <w:lang w:val="en-GB" w:eastAsia="zh-TW"/>
              </w:rPr>
              <w:t>0.3% with two beams of SIB1 PDSCH transmitted in each slot</w:t>
            </w:r>
          </w:p>
          <w:p w14:paraId="10B19598"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Batang" w:hAnsi="Times" w:cs="Times"/>
                <w:kern w:val="0"/>
                <w:sz w:val="20"/>
                <w:szCs w:val="20"/>
                <w:lang w:val="en-GB"/>
              </w:rPr>
              <w:t>For Cat 1 BS, 8 beams, 0% &lt; on-demand SIB1 transmission rate &lt;= 30%, the NES gain is 5.62~7.01% from one source (R1-2405363)</w:t>
            </w:r>
          </w:p>
          <w:p w14:paraId="07C49DA5"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Batang" w:hAnsi="Times" w:cs="Times"/>
                <w:kern w:val="0"/>
                <w:sz w:val="20"/>
                <w:szCs w:val="20"/>
                <w:lang w:val="en-GB"/>
              </w:rPr>
              <w:t>For Cat 1 BS, 4 beams, 0% &lt; on-demand SIB1 transmission rate &lt;= 30%, the NES gain is 2.77% - 3.85% from one source (R1-2405363)</w:t>
            </w:r>
          </w:p>
          <w:p w14:paraId="1CE089FA"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For Cat 2 BS, 8 beams, 0% on-demand SIB1 transmission rate, the NES gain is 4.08%~10.1% from the following 3 sources</w:t>
            </w:r>
          </w:p>
          <w:p w14:paraId="6D19F6C9"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R1-2403942, R1-2405341, R1-2404561</w:t>
            </w:r>
          </w:p>
          <w:p w14:paraId="181D7B5A"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For Cat 2 BS, 4 beams, 0% on-demand SIB1 transmission rate, the NES gain is 2.02%~2.09% from one source (R1-2405341)</w:t>
            </w:r>
          </w:p>
          <w:p w14:paraId="3E11E8C3"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eastAsia="zh-TW"/>
              </w:rPr>
              <w:t xml:space="preserve">For Cat 2 BS, 8 beams, </w:t>
            </w:r>
            <w:r w:rsidRPr="00F86752">
              <w:rPr>
                <w:rFonts w:ascii="Times" w:eastAsia="Batang" w:hAnsi="Times" w:cs="Times"/>
                <w:kern w:val="0"/>
                <w:sz w:val="20"/>
                <w:szCs w:val="20"/>
                <w:lang w:val="en-GB"/>
              </w:rPr>
              <w:t>0% &lt; on-demand SIB1 transmission rate &lt;= 30%</w:t>
            </w:r>
            <w:r w:rsidRPr="00F86752">
              <w:rPr>
                <w:rFonts w:ascii="Times" w:eastAsia="PMingLiU" w:hAnsi="Times" w:cs="Times"/>
                <w:kern w:val="0"/>
                <w:sz w:val="20"/>
                <w:szCs w:val="24"/>
                <w:lang w:val="en-GB" w:eastAsia="zh-TW"/>
              </w:rPr>
              <w:t xml:space="preserve">, the NES gain is 5.61% - 9.94% </w:t>
            </w:r>
            <w:r w:rsidRPr="00F86752">
              <w:rPr>
                <w:rFonts w:ascii="Times" w:eastAsia="Batang" w:hAnsi="Times" w:cs="Times"/>
                <w:kern w:val="0"/>
                <w:sz w:val="20"/>
                <w:szCs w:val="20"/>
                <w:lang w:val="en-GB"/>
              </w:rPr>
              <w:t>from the following 2 sources</w:t>
            </w:r>
          </w:p>
          <w:p w14:paraId="44A9346D" w14:textId="62E76F93"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eastAsia="zh-TW"/>
              </w:rPr>
              <w:t>R1-2404561, R1-2403942</w:t>
            </w:r>
          </w:p>
          <w:p w14:paraId="2A4D116A" w14:textId="77777777" w:rsidR="00F86752" w:rsidRPr="00F86752" w:rsidRDefault="00F86752" w:rsidP="00F86752">
            <w:pPr>
              <w:widowControl/>
              <w:jc w:val="left"/>
              <w:rPr>
                <w:rFonts w:ascii="Times" w:eastAsia="Batang" w:hAnsi="Times" w:cs="Times New Roman"/>
                <w:kern w:val="0"/>
                <w:sz w:val="20"/>
                <w:szCs w:val="24"/>
                <w:lang w:val="en-GB" w:eastAsia="x-none"/>
              </w:rPr>
            </w:pPr>
          </w:p>
          <w:p w14:paraId="69A1E4D9" w14:textId="77777777" w:rsidR="00F86752" w:rsidRPr="00F86752" w:rsidRDefault="00F86752" w:rsidP="00F86752">
            <w:pPr>
              <w:widowControl/>
              <w:jc w:val="left"/>
              <w:rPr>
                <w:rFonts w:ascii="Times" w:eastAsia="Batang" w:hAnsi="Times" w:cs="Times New Roman"/>
                <w:b/>
                <w:bCs/>
                <w:kern w:val="0"/>
                <w:sz w:val="20"/>
                <w:szCs w:val="24"/>
                <w:lang w:eastAsia="x-none"/>
              </w:rPr>
            </w:pPr>
            <w:r w:rsidRPr="00F86752">
              <w:rPr>
                <w:rFonts w:ascii="Times" w:eastAsia="Batang" w:hAnsi="Times" w:cs="Times New Roman"/>
                <w:b/>
                <w:bCs/>
                <w:kern w:val="0"/>
                <w:sz w:val="20"/>
                <w:szCs w:val="24"/>
                <w:highlight w:val="green"/>
                <w:lang w:eastAsia="x-none"/>
              </w:rPr>
              <w:t>Agreement</w:t>
            </w:r>
          </w:p>
          <w:p w14:paraId="02D554C4" w14:textId="77777777" w:rsidR="00F86752" w:rsidRPr="00F86752" w:rsidRDefault="00F86752" w:rsidP="00F86752">
            <w:pPr>
              <w:widowControl/>
              <w:jc w:val="left"/>
              <w:rPr>
                <w:rFonts w:ascii="Times" w:eastAsia="Batang" w:hAnsi="Times" w:cs="Times"/>
                <w:kern w:val="0"/>
                <w:sz w:val="20"/>
                <w:szCs w:val="20"/>
                <w:lang w:val="en-GB"/>
              </w:rPr>
            </w:pPr>
            <w:r w:rsidRPr="00F86752">
              <w:rPr>
                <w:rFonts w:ascii="Times" w:eastAsia="Batang" w:hAnsi="Times" w:cs="Times"/>
                <w:kern w:val="0"/>
                <w:sz w:val="20"/>
                <w:szCs w:val="20"/>
                <w:lang w:val="en-GB"/>
              </w:rPr>
              <w:t>For the evaluation of NES loss on cell A, the following is observed</w:t>
            </w:r>
          </w:p>
          <w:p w14:paraId="4D21A750" w14:textId="77777777" w:rsidR="00F86752" w:rsidRPr="00F86752" w:rsidRDefault="00F86752" w:rsidP="00F86752">
            <w:pPr>
              <w:widowControl/>
              <w:numPr>
                <w:ilvl w:val="1"/>
                <w:numId w:val="24"/>
              </w:numPr>
              <w:jc w:val="left"/>
              <w:rPr>
                <w:rFonts w:ascii="Times" w:eastAsia="Batang" w:hAnsi="Times" w:cs="Times"/>
                <w:color w:val="000000" w:themeColor="text1"/>
                <w:kern w:val="0"/>
                <w:sz w:val="20"/>
                <w:szCs w:val="20"/>
                <w:lang w:val="en-GB"/>
              </w:rPr>
            </w:pPr>
            <w:r w:rsidRPr="00F86752">
              <w:rPr>
                <w:rFonts w:ascii="Times" w:eastAsia="PMingLiU" w:hAnsi="Times" w:cs="Times"/>
                <w:kern w:val="0"/>
                <w:sz w:val="20"/>
                <w:szCs w:val="20"/>
                <w:lang w:val="en-GB" w:eastAsia="zh-TW"/>
              </w:rPr>
              <w:t>NE</w:t>
            </w:r>
            <w:r w:rsidRPr="00F86752">
              <w:rPr>
                <w:rFonts w:ascii="Times" w:eastAsia="PMingLiU" w:hAnsi="Times" w:cs="Times"/>
                <w:color w:val="000000" w:themeColor="text1"/>
                <w:kern w:val="0"/>
                <w:sz w:val="20"/>
                <w:szCs w:val="20"/>
                <w:lang w:val="en-GB" w:eastAsia="zh-TW"/>
              </w:rPr>
              <w:t>S loss of 0%~0.98% from the following 15 sources with UL WUS configuration transmitted in legacy SIB on Cell A (with different assumptions on SIB periodicity and cell loading):</w:t>
            </w:r>
          </w:p>
          <w:p w14:paraId="1F1C862D" w14:textId="77777777" w:rsidR="00F86752" w:rsidRPr="00F86752" w:rsidRDefault="00F86752" w:rsidP="00F86752">
            <w:pPr>
              <w:widowControl/>
              <w:numPr>
                <w:ilvl w:val="2"/>
                <w:numId w:val="24"/>
              </w:numPr>
              <w:jc w:val="left"/>
              <w:rPr>
                <w:rFonts w:ascii="Times" w:eastAsia="Batang" w:hAnsi="Times" w:cs="Times"/>
                <w:color w:val="000000" w:themeColor="text1"/>
                <w:kern w:val="0"/>
                <w:sz w:val="20"/>
                <w:szCs w:val="20"/>
                <w:lang w:val="en-GB"/>
              </w:rPr>
            </w:pPr>
            <w:r w:rsidRPr="00F86752">
              <w:rPr>
                <w:rFonts w:ascii="Times" w:eastAsia="PMingLiU" w:hAnsi="Times" w:cs="Times"/>
                <w:color w:val="000000" w:themeColor="text1"/>
                <w:kern w:val="0"/>
                <w:sz w:val="20"/>
                <w:szCs w:val="20"/>
                <w:lang w:val="en-GB" w:eastAsia="zh-TW"/>
              </w:rPr>
              <w:t>R1-2404408, R1-2404463, R1-2403942, R1-2403979, R1-2405341, R1-2404224, R1-2404859, R1-2404758, R1-2405162, R1-2404122, R1-2404507, R1-2404033, R1-2405363, R1-2404625, R1-2404561 (for Case 2)</w:t>
            </w:r>
          </w:p>
          <w:p w14:paraId="24543C39" w14:textId="77777777" w:rsidR="00F86752" w:rsidRPr="00F86752" w:rsidRDefault="00F86752" w:rsidP="00F86752">
            <w:pPr>
              <w:widowControl/>
              <w:numPr>
                <w:ilvl w:val="1"/>
                <w:numId w:val="24"/>
              </w:numPr>
              <w:jc w:val="left"/>
              <w:rPr>
                <w:rFonts w:ascii="Times" w:eastAsia="PMingLiU" w:hAnsi="Times" w:cs="Times"/>
                <w:color w:val="000000" w:themeColor="text1"/>
                <w:kern w:val="0"/>
                <w:sz w:val="20"/>
                <w:szCs w:val="20"/>
                <w:lang w:val="en-GB" w:eastAsia="zh-TW"/>
              </w:rPr>
            </w:pPr>
            <w:r w:rsidRPr="00F86752">
              <w:rPr>
                <w:rFonts w:ascii="Times" w:eastAsia="PMingLiU" w:hAnsi="Times" w:cs="Times"/>
                <w:color w:val="000000" w:themeColor="text1"/>
                <w:kern w:val="0"/>
                <w:sz w:val="20"/>
                <w:szCs w:val="20"/>
                <w:lang w:val="en-GB" w:eastAsia="zh-TW"/>
              </w:rPr>
              <w:t>One source (R1-2405106) reports for the case with UL WUS configuration transmitted in separated SIB on Cell A where the separated SIB is TDMed with legacy SIB and transmitted in a 320ms period using dedicated resource.</w:t>
            </w:r>
          </w:p>
          <w:p w14:paraId="4E97224F" w14:textId="77777777" w:rsidR="00F86752" w:rsidRPr="00F86752" w:rsidRDefault="00F86752" w:rsidP="00F86752">
            <w:pPr>
              <w:widowControl/>
              <w:numPr>
                <w:ilvl w:val="2"/>
                <w:numId w:val="24"/>
              </w:numPr>
              <w:jc w:val="left"/>
              <w:rPr>
                <w:rFonts w:ascii="Times" w:eastAsia="Batang" w:hAnsi="Times" w:cs="Times"/>
                <w:color w:val="000000" w:themeColor="text1"/>
                <w:kern w:val="0"/>
                <w:sz w:val="20"/>
                <w:szCs w:val="20"/>
                <w:lang w:val="en-GB"/>
              </w:rPr>
            </w:pPr>
            <w:r w:rsidRPr="00F86752">
              <w:rPr>
                <w:rFonts w:ascii="Times" w:eastAsia="PMingLiU" w:hAnsi="Times" w:cs="Times"/>
                <w:color w:val="000000" w:themeColor="text1"/>
                <w:kern w:val="0"/>
                <w:sz w:val="20"/>
                <w:szCs w:val="20"/>
                <w:lang w:val="en-GB" w:eastAsia="zh-TW"/>
              </w:rPr>
              <w:t>0.62%~2.65% NES loss for Case 2 (Options 1+B+X) with empty load</w:t>
            </w:r>
          </w:p>
          <w:p w14:paraId="170C151B" w14:textId="77777777" w:rsidR="00F86752" w:rsidRPr="00F86752" w:rsidRDefault="00F86752" w:rsidP="00F86752">
            <w:pPr>
              <w:widowControl/>
              <w:numPr>
                <w:ilvl w:val="2"/>
                <w:numId w:val="24"/>
              </w:numPr>
              <w:jc w:val="left"/>
              <w:rPr>
                <w:rFonts w:ascii="Times" w:eastAsia="Batang" w:hAnsi="Times" w:cs="Times"/>
                <w:color w:val="000000" w:themeColor="text1"/>
                <w:kern w:val="0"/>
                <w:sz w:val="20"/>
                <w:szCs w:val="20"/>
                <w:lang w:val="en-GB"/>
              </w:rPr>
            </w:pPr>
            <w:r w:rsidRPr="00F86752">
              <w:rPr>
                <w:rFonts w:ascii="Times" w:eastAsia="PMingLiU" w:hAnsi="Times" w:cs="Times"/>
                <w:color w:val="000000" w:themeColor="text1"/>
                <w:kern w:val="0"/>
                <w:sz w:val="20"/>
                <w:szCs w:val="20"/>
                <w:lang w:val="en-GB" w:eastAsia="zh-TW"/>
              </w:rPr>
              <w:t>0.73%~3.20% NES loss for Case 3 (Options 2+B+Y) with empty load</w:t>
            </w:r>
          </w:p>
          <w:p w14:paraId="45926F92" w14:textId="77777777" w:rsidR="00F86752" w:rsidRPr="00F86752" w:rsidRDefault="00F86752" w:rsidP="00F86752">
            <w:pPr>
              <w:widowControl/>
              <w:numPr>
                <w:ilvl w:val="1"/>
                <w:numId w:val="24"/>
              </w:numPr>
              <w:jc w:val="left"/>
              <w:rPr>
                <w:rFonts w:ascii="Times" w:eastAsia="Batang" w:hAnsi="Times" w:cs="Times"/>
                <w:color w:val="000000" w:themeColor="text1"/>
                <w:kern w:val="0"/>
                <w:sz w:val="20"/>
                <w:szCs w:val="20"/>
                <w:lang w:val="en-GB"/>
              </w:rPr>
            </w:pPr>
            <w:r w:rsidRPr="00F86752">
              <w:rPr>
                <w:rFonts w:ascii="Times" w:eastAsia="PMingLiU" w:hAnsi="Times" w:cs="Times"/>
                <w:color w:val="000000" w:themeColor="text1"/>
                <w:kern w:val="0"/>
                <w:sz w:val="20"/>
                <w:szCs w:val="20"/>
                <w:lang w:val="en-GB" w:eastAsia="zh-TW"/>
              </w:rPr>
              <w:t xml:space="preserve">One source (R1-2404122) reports </w:t>
            </w:r>
          </w:p>
          <w:p w14:paraId="1DCF07D0" w14:textId="77777777" w:rsidR="00F86752" w:rsidRPr="00F86752" w:rsidRDefault="00F86752" w:rsidP="00F86752">
            <w:pPr>
              <w:widowControl/>
              <w:numPr>
                <w:ilvl w:val="2"/>
                <w:numId w:val="24"/>
              </w:numPr>
              <w:jc w:val="left"/>
              <w:rPr>
                <w:rFonts w:ascii="Times" w:eastAsia="Batang" w:hAnsi="Times" w:cs="Times"/>
                <w:color w:val="000000" w:themeColor="text1"/>
                <w:kern w:val="0"/>
                <w:sz w:val="20"/>
                <w:szCs w:val="20"/>
                <w:lang w:val="en-GB"/>
              </w:rPr>
            </w:pPr>
            <w:r w:rsidRPr="00F86752">
              <w:rPr>
                <w:rFonts w:ascii="Times" w:eastAsia="PMingLiU" w:hAnsi="Times" w:cs="Times"/>
                <w:color w:val="000000" w:themeColor="text1"/>
                <w:kern w:val="0"/>
                <w:sz w:val="20"/>
                <w:szCs w:val="20"/>
                <w:lang w:val="en-GB" w:eastAsia="zh-TW"/>
              </w:rPr>
              <w:lastRenderedPageBreak/>
              <w:t>2.95%(medium load)~15.49%(empty load) NES loss with UL WUS configuration transmitted in separated SIB on Cell A</w:t>
            </w:r>
          </w:p>
          <w:p w14:paraId="2A6B6CE3" w14:textId="77777777" w:rsidR="00F86752" w:rsidRPr="00F86752" w:rsidRDefault="00F86752" w:rsidP="00F86752">
            <w:pPr>
              <w:widowControl/>
              <w:numPr>
                <w:ilvl w:val="3"/>
                <w:numId w:val="24"/>
              </w:numPr>
              <w:jc w:val="left"/>
              <w:rPr>
                <w:rFonts w:ascii="Times" w:eastAsia="Batang" w:hAnsi="Times" w:cs="Times"/>
                <w:color w:val="000000" w:themeColor="text1"/>
                <w:kern w:val="0"/>
                <w:sz w:val="20"/>
                <w:szCs w:val="20"/>
                <w:lang w:val="en-GB"/>
              </w:rPr>
            </w:pPr>
            <w:r w:rsidRPr="00F86752">
              <w:rPr>
                <w:rFonts w:ascii="Times" w:eastAsia="PMingLiU" w:hAnsi="Times" w:cs="Times"/>
                <w:color w:val="000000" w:themeColor="text1"/>
                <w:kern w:val="0"/>
                <w:sz w:val="20"/>
                <w:szCs w:val="24"/>
                <w:lang w:val="en-GB" w:eastAsia="zh-TW"/>
              </w:rPr>
              <w:t xml:space="preserve">The separated SIB </w:t>
            </w:r>
            <w:r w:rsidRPr="00F86752">
              <w:rPr>
                <w:rFonts w:ascii="Times" w:eastAsia="Malgun Gothic" w:hAnsi="Times" w:cs="Times"/>
                <w:color w:val="000000" w:themeColor="text1"/>
                <w:kern w:val="0"/>
                <w:sz w:val="20"/>
                <w:szCs w:val="24"/>
                <w:lang w:val="en-GB"/>
              </w:rPr>
              <w:t>is TDMed with legacy SIB and transmitted in a 20ms period using dedicated resource.</w:t>
            </w:r>
          </w:p>
          <w:p w14:paraId="763D0E63" w14:textId="77777777" w:rsidR="00F86752" w:rsidRPr="00F86752" w:rsidRDefault="00F86752" w:rsidP="00F86752">
            <w:pPr>
              <w:widowControl/>
              <w:numPr>
                <w:ilvl w:val="2"/>
                <w:numId w:val="24"/>
              </w:numPr>
              <w:jc w:val="left"/>
              <w:rPr>
                <w:rFonts w:ascii="Times" w:eastAsia="Batang" w:hAnsi="Times" w:cs="Times"/>
                <w:color w:val="000000" w:themeColor="text1"/>
                <w:kern w:val="0"/>
                <w:sz w:val="20"/>
                <w:szCs w:val="20"/>
                <w:lang w:val="en-GB"/>
              </w:rPr>
            </w:pPr>
            <w:r w:rsidRPr="00F86752">
              <w:rPr>
                <w:rFonts w:ascii="Times" w:eastAsia="PMingLiU" w:hAnsi="Times" w:cs="Times"/>
                <w:color w:val="000000" w:themeColor="text1"/>
                <w:kern w:val="0"/>
                <w:sz w:val="20"/>
                <w:szCs w:val="20"/>
                <w:lang w:val="en-GB" w:eastAsia="zh-TW"/>
              </w:rPr>
              <w:t>1.28%(medium load)~3.62%(empty load) NES loss with UL WUS configuration transmitted in legacy SIB on Cell A</w:t>
            </w:r>
          </w:p>
          <w:p w14:paraId="20FA4C75" w14:textId="1B5A1F3D" w:rsidR="00F86752" w:rsidRPr="00F86752" w:rsidRDefault="00F86752" w:rsidP="00F86752">
            <w:pPr>
              <w:widowControl/>
              <w:jc w:val="left"/>
              <w:rPr>
                <w:rFonts w:ascii="Times" w:eastAsia="Batang" w:hAnsi="Times" w:cs="Times New Roman"/>
                <w:kern w:val="0"/>
                <w:sz w:val="20"/>
                <w:szCs w:val="24"/>
                <w:lang w:val="en-GB" w:eastAsia="x-none"/>
              </w:rPr>
            </w:pPr>
          </w:p>
          <w:p w14:paraId="3D53E46B" w14:textId="77777777" w:rsidR="00F86752" w:rsidRPr="00F86752" w:rsidRDefault="00F86752" w:rsidP="00F86752">
            <w:pPr>
              <w:widowControl/>
              <w:jc w:val="left"/>
              <w:rPr>
                <w:rFonts w:ascii="Times" w:eastAsia="Batang" w:hAnsi="Times" w:cs="Times New Roman"/>
                <w:b/>
                <w:bCs/>
                <w:kern w:val="0"/>
                <w:sz w:val="20"/>
                <w:szCs w:val="24"/>
                <w:lang w:eastAsia="x-none"/>
              </w:rPr>
            </w:pPr>
            <w:bookmarkStart w:id="21" w:name="OLE_LINK78"/>
            <w:r w:rsidRPr="00F86752">
              <w:rPr>
                <w:rFonts w:ascii="Times" w:eastAsia="Batang" w:hAnsi="Times" w:cs="Times New Roman"/>
                <w:b/>
                <w:bCs/>
                <w:kern w:val="0"/>
                <w:sz w:val="20"/>
                <w:szCs w:val="24"/>
                <w:highlight w:val="green"/>
                <w:lang w:eastAsia="x-none"/>
              </w:rPr>
              <w:t>Agreement</w:t>
            </w:r>
          </w:p>
          <w:p w14:paraId="566EB463" w14:textId="77777777" w:rsidR="00F86752" w:rsidRPr="00F86752" w:rsidRDefault="00F86752" w:rsidP="00F86752">
            <w:pPr>
              <w:widowControl/>
              <w:jc w:val="left"/>
              <w:rPr>
                <w:rFonts w:ascii="Times" w:eastAsia="Batang" w:hAnsi="Times" w:cs="Times"/>
                <w:kern w:val="0"/>
                <w:sz w:val="20"/>
                <w:szCs w:val="20"/>
                <w:lang w:val="en-GB"/>
              </w:rPr>
            </w:pPr>
            <w:r w:rsidRPr="00F86752">
              <w:rPr>
                <w:rFonts w:ascii="Times" w:eastAsia="Batang" w:hAnsi="Times" w:cs="Times"/>
                <w:kern w:val="0"/>
                <w:sz w:val="20"/>
                <w:szCs w:val="20"/>
                <w:lang w:val="en-GB"/>
              </w:rPr>
              <w:t>For the evaluation of achievable NES gain on NES cell with on-demand SIB1 in idle/inactive mode, the following is observed with 20ms SSB period and 20ms SIB1 period (Case A), FR1, 8 beams, on-demand SIB1 transmission rate &gt; 30%</w:t>
            </w:r>
          </w:p>
          <w:p w14:paraId="700B19CC"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bookmarkStart w:id="22" w:name="OLE_LINK64"/>
            <w:r w:rsidRPr="00F86752">
              <w:rPr>
                <w:rFonts w:ascii="Times" w:eastAsia="PMingLiU" w:hAnsi="Times" w:cs="Times"/>
                <w:kern w:val="0"/>
                <w:sz w:val="20"/>
                <w:szCs w:val="24"/>
                <w:lang w:val="en-GB"/>
              </w:rPr>
              <w:t>For Cat 1 BS, empty load, the NES gain is 37.77% from one source (R1-2404463)</w:t>
            </w:r>
            <w:bookmarkEnd w:id="22"/>
          </w:p>
          <w:p w14:paraId="74E98D29"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bookmarkStart w:id="23" w:name="OLE_LINK73"/>
            <w:r w:rsidRPr="00F86752">
              <w:rPr>
                <w:rFonts w:ascii="Times" w:eastAsia="PMingLiU" w:hAnsi="Times" w:cs="Times"/>
                <w:kern w:val="0"/>
                <w:sz w:val="20"/>
                <w:szCs w:val="24"/>
                <w:lang w:val="en-GB"/>
              </w:rPr>
              <w:t xml:space="preserve">For Cat 2 BS, empty load, </w:t>
            </w:r>
          </w:p>
          <w:p w14:paraId="3ED94705"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rPr>
              <w:t xml:space="preserve">the NES gain is 8.9% - 28.71% from </w:t>
            </w:r>
            <w:r w:rsidRPr="00F86752">
              <w:rPr>
                <w:rFonts w:ascii="Times" w:eastAsia="Batang" w:hAnsi="Times" w:cs="Times"/>
                <w:kern w:val="0"/>
                <w:sz w:val="20"/>
                <w:szCs w:val="20"/>
                <w:lang w:val="en-GB"/>
              </w:rPr>
              <w:t>the following 3 sources</w:t>
            </w:r>
          </w:p>
          <w:p w14:paraId="30865EAA" w14:textId="77777777" w:rsidR="00F86752" w:rsidRPr="00F86752" w:rsidRDefault="00F86752" w:rsidP="00F86752">
            <w:pPr>
              <w:widowControl/>
              <w:numPr>
                <w:ilvl w:val="2"/>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rPr>
              <w:t>R1-2404224, R1-2404561, R1-2404463</w:t>
            </w:r>
          </w:p>
          <w:p w14:paraId="2DEA5D0D"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rPr>
              <w:t>The NES gain is 1.47% from one source (R1-2404561) with 75% on-demand SIB1 transmission rate</w:t>
            </w:r>
          </w:p>
          <w:bookmarkEnd w:id="23"/>
          <w:p w14:paraId="13008588"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rPr>
              <w:t xml:space="preserve">For Cat 2 BS, low load, </w:t>
            </w:r>
          </w:p>
          <w:p w14:paraId="160F62AA"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rPr>
              <w:t xml:space="preserve">the NES gain is 7.9% - 14.65% from </w:t>
            </w:r>
            <w:r w:rsidRPr="00F86752">
              <w:rPr>
                <w:rFonts w:ascii="Times" w:eastAsia="Batang" w:hAnsi="Times" w:cs="Times"/>
                <w:kern w:val="0"/>
                <w:sz w:val="20"/>
                <w:szCs w:val="20"/>
                <w:lang w:val="en-GB"/>
              </w:rPr>
              <w:t>the following 2 sources</w:t>
            </w:r>
          </w:p>
          <w:p w14:paraId="6748C655" w14:textId="77777777" w:rsidR="00F86752" w:rsidRPr="00F86752" w:rsidRDefault="00F86752" w:rsidP="00F86752">
            <w:pPr>
              <w:widowControl/>
              <w:numPr>
                <w:ilvl w:val="2"/>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rPr>
              <w:t>R1-2404224, R1-2404561</w:t>
            </w:r>
          </w:p>
          <w:bookmarkEnd w:id="21"/>
          <w:p w14:paraId="6DED9C05"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rPr>
              <w:t>The NES gain is 0.42% from one source (R1-2404561) with 75% on-demand SIB1 transmission rate</w:t>
            </w:r>
          </w:p>
          <w:p w14:paraId="4F87504B"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rPr>
              <w:t xml:space="preserve">For Cat 2 BS, medium load, </w:t>
            </w:r>
          </w:p>
          <w:p w14:paraId="15203D6B"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rPr>
              <w:t xml:space="preserve">the NES gain is 6.2% - 10.4% from </w:t>
            </w:r>
            <w:r w:rsidRPr="00F86752">
              <w:rPr>
                <w:rFonts w:ascii="Times" w:eastAsia="Batang" w:hAnsi="Times" w:cs="Times"/>
                <w:kern w:val="0"/>
                <w:sz w:val="20"/>
                <w:szCs w:val="20"/>
                <w:lang w:val="en-GB"/>
              </w:rPr>
              <w:t>the following 2 sources</w:t>
            </w:r>
          </w:p>
          <w:p w14:paraId="10E0E221" w14:textId="77777777" w:rsidR="00F86752" w:rsidRPr="00F86752" w:rsidRDefault="00F86752" w:rsidP="00F86752">
            <w:pPr>
              <w:widowControl/>
              <w:numPr>
                <w:ilvl w:val="2"/>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rPr>
              <w:t>R1-2404224, R1-2404561</w:t>
            </w:r>
          </w:p>
          <w:p w14:paraId="1E4FBE91" w14:textId="77777777" w:rsidR="00F86752" w:rsidRPr="00F86752" w:rsidRDefault="00F86752" w:rsidP="00F86752">
            <w:pPr>
              <w:widowControl/>
              <w:numPr>
                <w:ilvl w:val="1"/>
                <w:numId w:val="23"/>
              </w:numPr>
              <w:jc w:val="left"/>
              <w:rPr>
                <w:rFonts w:ascii="Times" w:eastAsia="Batang" w:hAnsi="Times" w:cs="Times"/>
                <w:kern w:val="0"/>
                <w:sz w:val="20"/>
                <w:szCs w:val="20"/>
                <w:lang w:val="en-GB"/>
              </w:rPr>
            </w:pPr>
            <w:r w:rsidRPr="00F86752">
              <w:rPr>
                <w:rFonts w:ascii="Times" w:eastAsia="PMingLiU" w:hAnsi="Times" w:cs="Times"/>
                <w:kern w:val="0"/>
                <w:sz w:val="20"/>
                <w:szCs w:val="20"/>
                <w:lang w:val="en-GB"/>
              </w:rPr>
              <w:t>The NES gain is 0.12% from one source (R1-2404561) with 75% on-demand SIB1 transmission rate</w:t>
            </w:r>
          </w:p>
          <w:p w14:paraId="744E8B74" w14:textId="77777777" w:rsidR="00F86752" w:rsidRPr="00F86752" w:rsidRDefault="00F86752" w:rsidP="00F86752">
            <w:pPr>
              <w:widowControl/>
              <w:jc w:val="left"/>
              <w:rPr>
                <w:rFonts w:ascii="Times" w:eastAsia="Batang" w:hAnsi="Times" w:cs="Times New Roman"/>
                <w:kern w:val="0"/>
                <w:sz w:val="20"/>
                <w:szCs w:val="24"/>
                <w:lang w:val="en-GB" w:eastAsia="x-none"/>
              </w:rPr>
            </w:pPr>
          </w:p>
          <w:p w14:paraId="0448C5A0" w14:textId="77777777" w:rsidR="00F86752" w:rsidRPr="00F86752" w:rsidRDefault="00F86752" w:rsidP="00F86752">
            <w:pPr>
              <w:widowControl/>
              <w:jc w:val="left"/>
              <w:rPr>
                <w:rFonts w:ascii="Times" w:eastAsia="Batang" w:hAnsi="Times" w:cs="Times New Roman"/>
                <w:b/>
                <w:bCs/>
                <w:kern w:val="0"/>
                <w:sz w:val="20"/>
                <w:szCs w:val="24"/>
                <w:lang w:eastAsia="x-none"/>
              </w:rPr>
            </w:pPr>
            <w:r w:rsidRPr="00F86752">
              <w:rPr>
                <w:rFonts w:ascii="Times" w:eastAsia="Batang" w:hAnsi="Times" w:cs="Times New Roman"/>
                <w:b/>
                <w:bCs/>
                <w:kern w:val="0"/>
                <w:sz w:val="20"/>
                <w:szCs w:val="24"/>
                <w:highlight w:val="green"/>
                <w:lang w:eastAsia="x-none"/>
              </w:rPr>
              <w:t>Agreement</w:t>
            </w:r>
          </w:p>
          <w:p w14:paraId="76D22E90" w14:textId="77777777" w:rsidR="00F86752" w:rsidRPr="00F86752" w:rsidRDefault="00F86752" w:rsidP="00F86752">
            <w:pPr>
              <w:widowControl/>
              <w:jc w:val="left"/>
              <w:rPr>
                <w:rFonts w:ascii="Times" w:eastAsia="Batang" w:hAnsi="Times" w:cs="Times"/>
                <w:bCs/>
                <w:kern w:val="0"/>
                <w:sz w:val="20"/>
                <w:szCs w:val="20"/>
                <w:lang w:val="en-GB"/>
              </w:rPr>
            </w:pPr>
            <w:r w:rsidRPr="00F86752">
              <w:rPr>
                <w:rFonts w:ascii="Times" w:eastAsia="Batang" w:hAnsi="Times" w:cs="Times"/>
                <w:bCs/>
                <w:kern w:val="0"/>
                <w:sz w:val="20"/>
                <w:szCs w:val="20"/>
                <w:lang w:val="en-GB"/>
              </w:rPr>
              <w:t>For the evaluation of achievable NES gain on NES cell with on-demand SIB1 in idle/inactive mode, the following is observed with 20ms SSB period and 40ms SIB1 period (Case D), FR1, 8 beams, on-demand SIB1 transmission rate &gt; 30%</w:t>
            </w:r>
          </w:p>
          <w:p w14:paraId="7851474A" w14:textId="77777777" w:rsidR="00F86752" w:rsidRPr="00F86752" w:rsidRDefault="00F86752" w:rsidP="00F86752">
            <w:pPr>
              <w:widowControl/>
              <w:numPr>
                <w:ilvl w:val="0"/>
                <w:numId w:val="23"/>
              </w:numPr>
              <w:jc w:val="left"/>
              <w:rPr>
                <w:rFonts w:ascii="Times" w:eastAsia="Batang" w:hAnsi="Times" w:cs="Times"/>
                <w:bCs/>
                <w:kern w:val="0"/>
                <w:sz w:val="20"/>
                <w:szCs w:val="20"/>
                <w:lang w:val="en-GB"/>
              </w:rPr>
            </w:pPr>
            <w:r w:rsidRPr="00F86752">
              <w:rPr>
                <w:rFonts w:ascii="Times" w:eastAsia="PMingLiU" w:hAnsi="Times" w:cs="Times"/>
                <w:bCs/>
                <w:kern w:val="0"/>
                <w:sz w:val="20"/>
                <w:szCs w:val="24"/>
                <w:lang w:val="en-GB"/>
              </w:rPr>
              <w:t xml:space="preserve">For Cat 2 BS, empty/low/medium load, the NES gain is 3.77% - 5.97% from </w:t>
            </w:r>
            <w:r w:rsidRPr="00F86752">
              <w:rPr>
                <w:rFonts w:ascii="Times" w:eastAsia="Batang" w:hAnsi="Times" w:cs="Times"/>
                <w:bCs/>
                <w:kern w:val="0"/>
                <w:sz w:val="20"/>
                <w:szCs w:val="20"/>
                <w:lang w:val="en-GB"/>
              </w:rPr>
              <w:t>one source (R1-2404561)</w:t>
            </w:r>
          </w:p>
          <w:p w14:paraId="6128E12F" w14:textId="77777777" w:rsidR="00F86752" w:rsidRPr="00F86752" w:rsidRDefault="00F86752" w:rsidP="00F86752">
            <w:pPr>
              <w:widowControl/>
              <w:jc w:val="left"/>
              <w:rPr>
                <w:rFonts w:ascii="Times" w:eastAsia="Batang" w:hAnsi="Times" w:cs="Times New Roman"/>
                <w:kern w:val="0"/>
                <w:sz w:val="20"/>
                <w:szCs w:val="24"/>
                <w:lang w:val="en-GB" w:eastAsia="x-none"/>
              </w:rPr>
            </w:pPr>
          </w:p>
          <w:p w14:paraId="7853B94A" w14:textId="77777777" w:rsidR="00F86752" w:rsidRPr="00F86752" w:rsidRDefault="00F86752" w:rsidP="00F86752">
            <w:pPr>
              <w:widowControl/>
              <w:jc w:val="left"/>
              <w:rPr>
                <w:rFonts w:ascii="Times" w:eastAsia="Batang" w:hAnsi="Times" w:cs="Times New Roman"/>
                <w:b/>
                <w:bCs/>
                <w:kern w:val="0"/>
                <w:sz w:val="20"/>
                <w:szCs w:val="24"/>
                <w:lang w:eastAsia="x-none"/>
              </w:rPr>
            </w:pPr>
            <w:r w:rsidRPr="00F86752">
              <w:rPr>
                <w:rFonts w:ascii="Times" w:eastAsia="Batang" w:hAnsi="Times" w:cs="Times New Roman"/>
                <w:b/>
                <w:bCs/>
                <w:kern w:val="0"/>
                <w:sz w:val="20"/>
                <w:szCs w:val="24"/>
                <w:highlight w:val="green"/>
                <w:lang w:eastAsia="x-none"/>
              </w:rPr>
              <w:t>Agreement</w:t>
            </w:r>
          </w:p>
          <w:p w14:paraId="3EF83755" w14:textId="77777777" w:rsidR="00F86752" w:rsidRPr="00F86752" w:rsidRDefault="00F86752" w:rsidP="00F86752">
            <w:pPr>
              <w:widowControl/>
              <w:jc w:val="left"/>
              <w:rPr>
                <w:rFonts w:ascii="Times" w:eastAsia="Batang" w:hAnsi="Times" w:cs="Times"/>
                <w:kern w:val="0"/>
                <w:sz w:val="20"/>
                <w:szCs w:val="20"/>
                <w:lang w:val="en-GB"/>
              </w:rPr>
            </w:pPr>
            <w:r w:rsidRPr="00F86752">
              <w:rPr>
                <w:rFonts w:ascii="Times" w:eastAsia="Batang" w:hAnsi="Times" w:cs="Times"/>
                <w:kern w:val="0"/>
                <w:sz w:val="20"/>
                <w:szCs w:val="20"/>
                <w:lang w:val="en-GB"/>
              </w:rPr>
              <w:t>For the evaluation of achievable NES gain on NES cell with on-demand SIB1 in idle/inactive mode, the following is observed with 20ms SSB period and 160ms SIB1 period (Case C), FR1, 8 beams, on-demand SIB1 transmission rate &gt; 30%</w:t>
            </w:r>
          </w:p>
          <w:p w14:paraId="536F7DA3" w14:textId="77777777" w:rsidR="00F86752" w:rsidRPr="00F86752" w:rsidRDefault="00F86752" w:rsidP="00F86752">
            <w:pPr>
              <w:widowControl/>
              <w:numPr>
                <w:ilvl w:val="0"/>
                <w:numId w:val="23"/>
              </w:numPr>
              <w:jc w:val="left"/>
              <w:rPr>
                <w:rFonts w:ascii="Times" w:eastAsia="Batang" w:hAnsi="Times" w:cs="Times"/>
                <w:kern w:val="0"/>
                <w:sz w:val="20"/>
                <w:szCs w:val="20"/>
                <w:lang w:val="en-GB"/>
              </w:rPr>
            </w:pPr>
            <w:r w:rsidRPr="00F86752">
              <w:rPr>
                <w:rFonts w:ascii="Times" w:eastAsia="PMingLiU" w:hAnsi="Times" w:cs="Times"/>
                <w:kern w:val="0"/>
                <w:sz w:val="20"/>
                <w:szCs w:val="24"/>
                <w:lang w:val="en-GB"/>
              </w:rPr>
              <w:t xml:space="preserve">For Cat 1/Cat 2 BS, empty/low/medium load, the NES gain is 0.31%~3.33% from </w:t>
            </w:r>
            <w:r w:rsidRPr="00F86752">
              <w:rPr>
                <w:rFonts w:ascii="Times" w:eastAsia="Batang" w:hAnsi="Times" w:cs="Times"/>
                <w:kern w:val="0"/>
                <w:sz w:val="20"/>
                <w:szCs w:val="20"/>
                <w:lang w:val="en-GB"/>
              </w:rPr>
              <w:t>the following 2 sources</w:t>
            </w:r>
          </w:p>
          <w:p w14:paraId="7733B42C" w14:textId="77777777" w:rsidR="00F86752" w:rsidRPr="00F86752" w:rsidRDefault="00F86752" w:rsidP="00F86752">
            <w:pPr>
              <w:widowControl/>
              <w:numPr>
                <w:ilvl w:val="1"/>
                <w:numId w:val="23"/>
              </w:numPr>
              <w:jc w:val="left"/>
              <w:rPr>
                <w:rFonts w:ascii="Times" w:eastAsia="PMingLiU" w:hAnsi="Times" w:cs="Times New Roman"/>
                <w:kern w:val="0"/>
                <w:sz w:val="20"/>
                <w:szCs w:val="24"/>
                <w:lang w:val="pt-BR"/>
              </w:rPr>
            </w:pPr>
            <w:r w:rsidRPr="00F86752">
              <w:rPr>
                <w:rFonts w:ascii="Times" w:eastAsia="PMingLiU" w:hAnsi="Times" w:cs="Times"/>
                <w:kern w:val="0"/>
                <w:sz w:val="20"/>
                <w:szCs w:val="24"/>
                <w:lang w:val="en-GB"/>
              </w:rPr>
              <w:t>R1-2404561, R1-2404122</w:t>
            </w:r>
          </w:p>
          <w:p w14:paraId="1593F3A6" w14:textId="77777777" w:rsidR="00F86752" w:rsidRPr="00F86752" w:rsidRDefault="00F86752" w:rsidP="00F86752">
            <w:pPr>
              <w:widowControl/>
              <w:jc w:val="left"/>
              <w:rPr>
                <w:rFonts w:ascii="Times" w:eastAsia="Batang" w:hAnsi="Times" w:cs="Times New Roman"/>
                <w:kern w:val="0"/>
                <w:sz w:val="20"/>
                <w:szCs w:val="24"/>
                <w:lang w:val="en-GB" w:eastAsia="x-none"/>
              </w:rPr>
            </w:pPr>
          </w:p>
          <w:p w14:paraId="67F6DDED" w14:textId="77777777" w:rsidR="00F86752" w:rsidRPr="00F86752" w:rsidRDefault="00F86752" w:rsidP="00F86752">
            <w:pPr>
              <w:widowControl/>
              <w:jc w:val="left"/>
              <w:rPr>
                <w:rFonts w:ascii="Times" w:eastAsia="Batang" w:hAnsi="Times" w:cs="Times New Roman"/>
                <w:b/>
                <w:bCs/>
                <w:kern w:val="0"/>
                <w:sz w:val="20"/>
                <w:szCs w:val="24"/>
                <w:lang w:eastAsia="x-none"/>
              </w:rPr>
            </w:pPr>
            <w:r w:rsidRPr="00F86752">
              <w:rPr>
                <w:rFonts w:ascii="Times" w:eastAsia="Batang" w:hAnsi="Times" w:cs="Times New Roman"/>
                <w:b/>
                <w:bCs/>
                <w:kern w:val="0"/>
                <w:sz w:val="20"/>
                <w:szCs w:val="24"/>
                <w:highlight w:val="green"/>
                <w:lang w:eastAsia="x-none"/>
              </w:rPr>
              <w:t>Agreement</w:t>
            </w:r>
          </w:p>
          <w:p w14:paraId="04ACB6E6" w14:textId="77777777" w:rsidR="00F86752" w:rsidRPr="00F86752" w:rsidRDefault="00F86752" w:rsidP="00F86752">
            <w:pPr>
              <w:widowControl/>
              <w:jc w:val="left"/>
              <w:rPr>
                <w:rFonts w:ascii="Times" w:eastAsia="Batang" w:hAnsi="Times" w:cs="Times New Roman"/>
                <w:kern w:val="0"/>
                <w:sz w:val="20"/>
                <w:lang w:val="en-GB"/>
              </w:rPr>
            </w:pPr>
            <w:r w:rsidRPr="00F86752">
              <w:rPr>
                <w:rFonts w:ascii="Times" w:eastAsia="Batang" w:hAnsi="Times" w:cs="Times New Roman"/>
                <w:kern w:val="0"/>
                <w:sz w:val="20"/>
                <w:lang w:val="en-GB"/>
              </w:rPr>
              <w:t>For the evaluation of the energy consumption to transmit WUS configuration on NES Cell:</w:t>
            </w:r>
          </w:p>
          <w:p w14:paraId="70F15B4F" w14:textId="77777777" w:rsidR="00F86752" w:rsidRPr="00F86752" w:rsidRDefault="00F86752" w:rsidP="00F86752">
            <w:pPr>
              <w:widowControl/>
              <w:numPr>
                <w:ilvl w:val="0"/>
                <w:numId w:val="24"/>
              </w:numPr>
              <w:jc w:val="left"/>
              <w:rPr>
                <w:rFonts w:ascii="Times" w:eastAsia="Batang" w:hAnsi="Times" w:cs="Times New Roman"/>
                <w:kern w:val="0"/>
                <w:sz w:val="20"/>
                <w:lang w:val="en-GB"/>
              </w:rPr>
            </w:pPr>
            <w:r w:rsidRPr="00F86752">
              <w:rPr>
                <w:rFonts w:ascii="Times" w:eastAsia="Batang" w:hAnsi="Times" w:cs="Times New Roman"/>
                <w:kern w:val="0"/>
                <w:sz w:val="20"/>
                <w:lang w:val="en-GB" w:eastAsia="zh-TW"/>
              </w:rPr>
              <w:t>One source (R1-2405595) reports that for broadcasting WUS configuration using DCI occupying 2 symbols per SSB beam) on NES cell every 80 ms on CORESET#0 (48 RBs):</w:t>
            </w:r>
          </w:p>
          <w:p w14:paraId="7648EA05" w14:textId="77777777" w:rsidR="00F86752" w:rsidRPr="00F86752" w:rsidRDefault="00F86752" w:rsidP="00F86752">
            <w:pPr>
              <w:widowControl/>
              <w:numPr>
                <w:ilvl w:val="1"/>
                <w:numId w:val="24"/>
              </w:numPr>
              <w:jc w:val="left"/>
              <w:rPr>
                <w:rFonts w:ascii="Times" w:eastAsia="Batang" w:hAnsi="Times" w:cs="Times New Roman"/>
                <w:kern w:val="0"/>
                <w:sz w:val="20"/>
                <w:lang w:val="en-GB"/>
              </w:rPr>
            </w:pPr>
            <w:r w:rsidRPr="00F86752">
              <w:rPr>
                <w:rFonts w:ascii="Times" w:eastAsia="Batang" w:hAnsi="Times" w:cs="Times New Roman"/>
                <w:kern w:val="0"/>
                <w:sz w:val="20"/>
                <w:lang w:val="en-GB" w:eastAsia="zh-TW"/>
              </w:rPr>
              <w:t>For BS category 1, empty/low load, the energy consumption is increased by 6.26%~8.51% over SSB transmission only. The energy saving gain with Case 1 is 40.52% /</w:t>
            </w:r>
            <w:r w:rsidRPr="00F86752">
              <w:rPr>
                <w:rFonts w:ascii="Times" w:eastAsia="Batang" w:hAnsi="Times" w:cs="Times New Roman"/>
                <w:kern w:val="0"/>
                <w:sz w:val="20"/>
                <w:szCs w:val="24"/>
                <w:lang w:val="en-GB"/>
              </w:rPr>
              <w:t xml:space="preserve"> </w:t>
            </w:r>
            <w:r w:rsidRPr="00F86752">
              <w:rPr>
                <w:rFonts w:ascii="Times" w:eastAsia="Batang" w:hAnsi="Times" w:cs="Times New Roman"/>
                <w:kern w:val="0"/>
                <w:sz w:val="20"/>
                <w:lang w:val="en-GB" w:eastAsia="zh-TW"/>
              </w:rPr>
              <w:t xml:space="preserve">32.41% for empty/low load over the baseline with 8 beams, SIB-1 period 20ms (baseline), 0% SIB-1 transmission rate (for on demand SIB1). </w:t>
            </w:r>
          </w:p>
          <w:p w14:paraId="4D3C5762" w14:textId="065AF69E" w:rsidR="00496B1C" w:rsidRPr="00427913" w:rsidRDefault="00F86752" w:rsidP="008846BF">
            <w:pPr>
              <w:widowControl/>
              <w:numPr>
                <w:ilvl w:val="1"/>
                <w:numId w:val="24"/>
              </w:numPr>
              <w:jc w:val="left"/>
              <w:rPr>
                <w:rFonts w:ascii="Times" w:eastAsia="Batang" w:hAnsi="Times" w:cs="Times New Roman"/>
                <w:kern w:val="0"/>
                <w:sz w:val="20"/>
                <w:lang w:val="en-GB"/>
              </w:rPr>
            </w:pPr>
            <w:r w:rsidRPr="00F86752">
              <w:rPr>
                <w:rFonts w:ascii="Times" w:eastAsia="Batang" w:hAnsi="Times" w:cs="Times New Roman"/>
                <w:kern w:val="0"/>
                <w:sz w:val="20"/>
                <w:lang w:val="en-GB" w:eastAsia="zh-TW"/>
              </w:rPr>
              <w:t>For BS category 2, empty/low load, the energy consumption is increased by 1.55%~2.11% over SSB transmission only. The energy saving gain with Case 1 is 28.25% /</w:t>
            </w:r>
            <w:r w:rsidRPr="00F86752">
              <w:rPr>
                <w:rFonts w:ascii="Times" w:eastAsia="Batang" w:hAnsi="Times" w:cs="Times New Roman"/>
                <w:kern w:val="0"/>
                <w:sz w:val="20"/>
                <w:szCs w:val="24"/>
                <w:lang w:val="en-GB"/>
              </w:rPr>
              <w:t xml:space="preserve"> </w:t>
            </w:r>
            <w:r w:rsidRPr="00F86752">
              <w:rPr>
                <w:rFonts w:ascii="Times" w:eastAsia="Batang" w:hAnsi="Times" w:cs="Times New Roman"/>
                <w:kern w:val="0"/>
                <w:sz w:val="20"/>
                <w:lang w:val="en-GB" w:eastAsia="zh-TW"/>
              </w:rPr>
              <w:t>23.03% for empty/low load over the baseline with 8 beams, SIB-1 period 20ms (baseline), 0% SIB-1 transmission rate (for on demand SIB1).</w:t>
            </w:r>
          </w:p>
        </w:tc>
      </w:tr>
    </w:tbl>
    <w:p w14:paraId="0E3A5DBD" w14:textId="77777777" w:rsidR="00496B1C" w:rsidRPr="00F86752" w:rsidRDefault="00496B1C" w:rsidP="00496B1C"/>
    <w:sectPr w:rsidR="00496B1C" w:rsidRPr="00F86752">
      <w:headerReference w:type="even" r:id="rId20"/>
      <w:footerReference w:type="even" r:id="rId21"/>
      <w:footerReference w:type="default" r:id="rId22"/>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E0AB3E" w14:textId="77777777" w:rsidR="00ED6589" w:rsidRDefault="00ED6589">
      <w:r>
        <w:separator/>
      </w:r>
    </w:p>
  </w:endnote>
  <w:endnote w:type="continuationSeparator" w:id="0">
    <w:p w14:paraId="759590E7" w14:textId="77777777" w:rsidR="00ED6589" w:rsidRDefault="00ED6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BBFB2" w14:textId="77777777" w:rsidR="002F26D6" w:rsidRDefault="002F26D6">
    <w:pPr>
      <w:pStyle w:val="af1"/>
      <w:framePr w:wrap="around" w:vAnchor="text" w:hAnchor="margin" w:xAlign="right" w:y="1"/>
      <w:rPr>
        <w:rStyle w:val="afe"/>
      </w:rPr>
    </w:pPr>
    <w:r>
      <w:rPr>
        <w:rStyle w:val="afe"/>
      </w:rPr>
      <w:fldChar w:fldCharType="begin"/>
    </w:r>
    <w:r>
      <w:rPr>
        <w:rStyle w:val="afe"/>
      </w:rPr>
      <w:instrText xml:space="preserve">PAGE  </w:instrText>
    </w:r>
    <w:r>
      <w:rPr>
        <w:rStyle w:val="afe"/>
      </w:rPr>
      <w:fldChar w:fldCharType="end"/>
    </w:r>
  </w:p>
  <w:p w14:paraId="386606F3" w14:textId="77777777" w:rsidR="002F26D6" w:rsidRDefault="002F26D6">
    <w:pPr>
      <w:pStyle w:val="af1"/>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4AF30" w14:textId="252392EE" w:rsidR="002F26D6" w:rsidRDefault="002F26D6">
    <w:pPr>
      <w:pStyle w:val="af1"/>
      <w:ind w:right="360"/>
    </w:pPr>
    <w:r>
      <w:rPr>
        <w:rStyle w:val="afe"/>
      </w:rPr>
      <w:fldChar w:fldCharType="begin"/>
    </w:r>
    <w:r>
      <w:rPr>
        <w:rStyle w:val="afe"/>
      </w:rPr>
      <w:instrText xml:space="preserve"> PAGE </w:instrText>
    </w:r>
    <w:r>
      <w:rPr>
        <w:rStyle w:val="afe"/>
      </w:rPr>
      <w:fldChar w:fldCharType="separate"/>
    </w:r>
    <w:r w:rsidR="00A74D12">
      <w:rPr>
        <w:rStyle w:val="afe"/>
        <w:noProof/>
      </w:rPr>
      <w:t>6</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sidR="00A74D12">
      <w:rPr>
        <w:rStyle w:val="afe"/>
        <w:noProof/>
      </w:rPr>
      <w:t>17</w:t>
    </w:r>
    <w:r>
      <w:rPr>
        <w:rStyle w:val="af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95F0B0" w14:textId="77777777" w:rsidR="00ED6589" w:rsidRDefault="00ED6589">
      <w:r>
        <w:separator/>
      </w:r>
    </w:p>
  </w:footnote>
  <w:footnote w:type="continuationSeparator" w:id="0">
    <w:p w14:paraId="52EE4DCF" w14:textId="77777777" w:rsidR="00ED6589" w:rsidRDefault="00ED658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F6E5C" w14:textId="77777777" w:rsidR="002F26D6" w:rsidRDefault="002F26D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C2618DC"/>
    <w:multiLevelType w:val="singleLevel"/>
    <w:tmpl w:val="8C2618DC"/>
    <w:lvl w:ilvl="0">
      <w:start w:val="1"/>
      <w:numFmt w:val="bullet"/>
      <w:lvlText w:val="•"/>
      <w:lvlJc w:val="left"/>
      <w:pPr>
        <w:ind w:left="420" w:hanging="420"/>
      </w:pPr>
      <w:rPr>
        <w:rFonts w:ascii="Arial" w:hAnsi="Arial" w:cs="Arial" w:hint="default"/>
      </w:rPr>
    </w:lvl>
  </w:abstractNum>
  <w:abstractNum w:abstractNumId="1" w15:restartNumberingAfterBreak="0">
    <w:nsid w:val="91A77E3C"/>
    <w:multiLevelType w:val="multilevel"/>
    <w:tmpl w:val="91A77E3C"/>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9B242162"/>
    <w:multiLevelType w:val="multilevel"/>
    <w:tmpl w:val="9B242162"/>
    <w:lvl w:ilvl="0">
      <w:start w:val="1"/>
      <w:numFmt w:val="decimal"/>
      <w:pStyle w:val="1"/>
      <w:lvlText w:val="%1."/>
      <w:lvlJc w:val="left"/>
      <w:pPr>
        <w:ind w:left="432" w:hanging="432"/>
      </w:pPr>
      <w:rPr>
        <w:rFonts w:ascii="Times New Roman" w:eastAsia="宋体" w:hAnsi="Times New Roman" w:cs="宋体" w:hint="default"/>
      </w:rPr>
    </w:lvl>
    <w:lvl w:ilvl="1">
      <w:start w:val="1"/>
      <w:numFmt w:val="decimal"/>
      <w:pStyle w:val="2"/>
      <w:lvlText w:val="%1.%2"/>
      <w:lvlJc w:val="left"/>
      <w:pPr>
        <w:ind w:left="1002" w:hanging="576"/>
      </w:pPr>
      <w:rPr>
        <w:rFonts w:ascii="Times New Roman" w:eastAsia="宋体" w:hAnsi="Times New Roman" w:cs="Times New Roman" w:hint="default"/>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BA37067D"/>
    <w:multiLevelType w:val="multilevel"/>
    <w:tmpl w:val="BA37067D"/>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Malgun Gothic"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DCD1D67C"/>
    <w:multiLevelType w:val="singleLevel"/>
    <w:tmpl w:val="DCD1D67C"/>
    <w:lvl w:ilvl="0">
      <w:start w:val="1"/>
      <w:numFmt w:val="bullet"/>
      <w:lvlText w:val="•"/>
      <w:lvlJc w:val="left"/>
      <w:pPr>
        <w:ind w:left="420" w:hanging="420"/>
      </w:pPr>
      <w:rPr>
        <w:rFonts w:ascii="Arial" w:hAnsi="Arial" w:cs="Arial" w:hint="default"/>
      </w:rPr>
    </w:lvl>
  </w:abstractNum>
  <w:abstractNum w:abstractNumId="5" w15:restartNumberingAfterBreak="0">
    <w:nsid w:val="00501EAB"/>
    <w:multiLevelType w:val="multilevel"/>
    <w:tmpl w:val="00501EA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1DF0899"/>
    <w:multiLevelType w:val="multilevel"/>
    <w:tmpl w:val="01DF0899"/>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109B388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02E3203"/>
    <w:multiLevelType w:val="multilevel"/>
    <w:tmpl w:val="8CE0AB2E"/>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9" w15:restartNumberingAfterBreak="0">
    <w:nsid w:val="2378750C"/>
    <w:multiLevelType w:val="hybridMultilevel"/>
    <w:tmpl w:val="3D5A3394"/>
    <w:lvl w:ilvl="0" w:tplc="B1882C64">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13688C"/>
    <w:multiLevelType w:val="multilevel"/>
    <w:tmpl w:val="22125EC2"/>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572" w:hanging="284"/>
      </w:pPr>
      <w:rPr>
        <w:rFonts w:ascii="Times New Roman" w:hAnsi="Times New Roman" w:cs="Times New Roman" w:hint="default"/>
        <w:color w:val="auto"/>
        <w:sz w:val="22"/>
      </w:rPr>
    </w:lvl>
    <w:lvl w:ilvl="1">
      <w:start w:val="1"/>
      <w:numFmt w:val="bullet"/>
      <w:lvlText w:val="○"/>
      <w:lvlJc w:val="left"/>
      <w:pPr>
        <w:ind w:left="855" w:hanging="283"/>
      </w:pPr>
      <w:rPr>
        <w:rFonts w:ascii="Times New Roman" w:hAnsi="Times New Roman" w:cs="Times New Roman" w:hint="default"/>
        <w:color w:val="auto"/>
        <w:sz w:val="22"/>
      </w:rPr>
    </w:lvl>
    <w:lvl w:ilvl="2">
      <w:start w:val="1"/>
      <w:numFmt w:val="bullet"/>
      <w:lvlText w:val="♦"/>
      <w:lvlJc w:val="left"/>
      <w:pPr>
        <w:ind w:left="1139" w:hanging="284"/>
      </w:pPr>
      <w:rPr>
        <w:rFonts w:ascii="Times New Roman" w:hAnsi="Times New Roman" w:cs="Times New Roman" w:hint="default"/>
        <w:color w:val="auto"/>
        <w:sz w:val="22"/>
      </w:rPr>
    </w:lvl>
    <w:lvl w:ilvl="3">
      <w:start w:val="1"/>
      <w:numFmt w:val="bullet"/>
      <w:lvlText w:val="□"/>
      <w:lvlJc w:val="left"/>
      <w:pPr>
        <w:ind w:left="1422" w:hanging="283"/>
      </w:pPr>
      <w:rPr>
        <w:rFonts w:ascii="Times New Roman" w:hAnsi="Times New Roman" w:cs="Times New Roman" w:hint="default"/>
        <w:color w:val="auto"/>
      </w:rPr>
    </w:lvl>
    <w:lvl w:ilvl="4">
      <w:start w:val="1"/>
      <w:numFmt w:val="bullet"/>
      <w:lvlText w:val="▪"/>
      <w:lvlJc w:val="left"/>
      <w:pPr>
        <w:ind w:left="1706" w:hanging="284"/>
      </w:pPr>
      <w:rPr>
        <w:rFonts w:ascii="Times New Roman" w:hAnsi="Times New Roman" w:cs="Times New Roman" w:hint="default"/>
        <w:color w:val="auto"/>
      </w:rPr>
    </w:lvl>
    <w:lvl w:ilvl="5">
      <w:start w:val="1"/>
      <w:numFmt w:val="lowerRoman"/>
      <w:lvlText w:val="(%6)"/>
      <w:lvlJc w:val="left"/>
      <w:pPr>
        <w:ind w:left="2448" w:hanging="360"/>
      </w:pPr>
      <w:rPr>
        <w:rFonts w:hint="default"/>
      </w:rPr>
    </w:lvl>
    <w:lvl w:ilvl="6">
      <w:start w:val="1"/>
      <w:numFmt w:val="decimal"/>
      <w:lvlText w:val="%7."/>
      <w:lvlJc w:val="left"/>
      <w:pPr>
        <w:ind w:left="2808" w:hanging="360"/>
      </w:pPr>
      <w:rPr>
        <w:rFonts w:hint="default"/>
      </w:rPr>
    </w:lvl>
    <w:lvl w:ilvl="7">
      <w:start w:val="1"/>
      <w:numFmt w:val="lowerLetter"/>
      <w:lvlText w:val="%8."/>
      <w:lvlJc w:val="left"/>
      <w:pPr>
        <w:ind w:left="3168" w:hanging="360"/>
      </w:pPr>
      <w:rPr>
        <w:rFonts w:hint="default"/>
      </w:rPr>
    </w:lvl>
    <w:lvl w:ilvl="8">
      <w:start w:val="1"/>
      <w:numFmt w:val="lowerRoman"/>
      <w:lvlText w:val="%9."/>
      <w:lvlJc w:val="left"/>
      <w:pPr>
        <w:ind w:left="3528" w:hanging="360"/>
      </w:pPr>
      <w:rPr>
        <w:rFonts w:hint="default"/>
      </w:rPr>
    </w:lvl>
  </w:abstractNum>
  <w:abstractNum w:abstractNumId="16" w15:restartNumberingAfterBreak="0">
    <w:nsid w:val="4880947D"/>
    <w:multiLevelType w:val="singleLevel"/>
    <w:tmpl w:val="4880947D"/>
    <w:lvl w:ilvl="0">
      <w:start w:val="1"/>
      <w:numFmt w:val="bullet"/>
      <w:lvlText w:val="•"/>
      <w:lvlJc w:val="left"/>
      <w:pPr>
        <w:ind w:left="420" w:hanging="420"/>
      </w:pPr>
      <w:rPr>
        <w:rFonts w:ascii="Arial" w:hAnsi="Arial" w:cs="Arial" w:hint="default"/>
      </w:r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5C173751"/>
    <w:multiLevelType w:val="multilevel"/>
    <w:tmpl w:val="5C173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663B3AB0"/>
    <w:multiLevelType w:val="multilevel"/>
    <w:tmpl w:val="E32CBE2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b/>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2" w15:restartNumberingAfterBreak="0">
    <w:nsid w:val="70926754"/>
    <w:multiLevelType w:val="hybridMultilevel"/>
    <w:tmpl w:val="89F4FB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BEB4CCD"/>
    <w:multiLevelType w:val="multilevel"/>
    <w:tmpl w:val="BB4275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14"/>
  </w:num>
  <w:num w:numId="4">
    <w:abstractNumId w:val="21"/>
  </w:num>
  <w:num w:numId="5">
    <w:abstractNumId w:val="24"/>
  </w:num>
  <w:num w:numId="6">
    <w:abstractNumId w:val="17"/>
  </w:num>
  <w:num w:numId="7">
    <w:abstractNumId w:val="23"/>
  </w:num>
  <w:num w:numId="8">
    <w:abstractNumId w:val="15"/>
  </w:num>
  <w:num w:numId="9">
    <w:abstractNumId w:val="3"/>
  </w:num>
  <w:num w:numId="10">
    <w:abstractNumId w:val="1"/>
  </w:num>
  <w:num w:numId="11">
    <w:abstractNumId w:val="16"/>
  </w:num>
  <w:num w:numId="12">
    <w:abstractNumId w:val="25"/>
  </w:num>
  <w:num w:numId="13">
    <w:abstractNumId w:val="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0"/>
  </w:num>
  <w:num w:numId="17">
    <w:abstractNumId w:val="4"/>
  </w:num>
  <w:num w:numId="18">
    <w:abstractNumId w:val="9"/>
  </w:num>
  <w:num w:numId="19">
    <w:abstractNumId w:val="12"/>
  </w:num>
  <w:num w:numId="20">
    <w:abstractNumId w:val="7"/>
  </w:num>
  <w:num w:numId="21">
    <w:abstractNumId w:val="8"/>
  </w:num>
  <w:num w:numId="22">
    <w:abstractNumId w:val="2"/>
  </w:num>
  <w:num w:numId="23">
    <w:abstractNumId w:val="20"/>
  </w:num>
  <w:num w:numId="24">
    <w:abstractNumId w:val="19"/>
  </w:num>
  <w:num w:numId="25">
    <w:abstractNumId w:val="10"/>
  </w:num>
  <w:num w:numId="26">
    <w:abstractNumId w:val="6"/>
  </w:num>
  <w:num w:numId="27">
    <w:abstractNumId w:val="26"/>
  </w:num>
  <w:num w:numId="28">
    <w:abstractNumId w:val="22"/>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bordersDoNotSurroundHeader/>
  <w:bordersDoNotSurroundFooter/>
  <w:hideSpellingErrors/>
  <w:hideGrammatical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398"/>
    <w:rsid w:val="000003F7"/>
    <w:rsid w:val="000004CA"/>
    <w:rsid w:val="00000515"/>
    <w:rsid w:val="0000083F"/>
    <w:rsid w:val="000009BE"/>
    <w:rsid w:val="00000ECA"/>
    <w:rsid w:val="00000F7F"/>
    <w:rsid w:val="00001375"/>
    <w:rsid w:val="00001798"/>
    <w:rsid w:val="00001926"/>
    <w:rsid w:val="00001F79"/>
    <w:rsid w:val="00001FC3"/>
    <w:rsid w:val="00002375"/>
    <w:rsid w:val="0000270A"/>
    <w:rsid w:val="00002A8E"/>
    <w:rsid w:val="00002B56"/>
    <w:rsid w:val="00002BC6"/>
    <w:rsid w:val="00003131"/>
    <w:rsid w:val="00003165"/>
    <w:rsid w:val="00003227"/>
    <w:rsid w:val="000037FB"/>
    <w:rsid w:val="00003EF4"/>
    <w:rsid w:val="0000403F"/>
    <w:rsid w:val="00004176"/>
    <w:rsid w:val="00004885"/>
    <w:rsid w:val="00004D8C"/>
    <w:rsid w:val="00004DCB"/>
    <w:rsid w:val="000051F0"/>
    <w:rsid w:val="00005209"/>
    <w:rsid w:val="00005269"/>
    <w:rsid w:val="0000553B"/>
    <w:rsid w:val="000056D7"/>
    <w:rsid w:val="000062D2"/>
    <w:rsid w:val="000063BC"/>
    <w:rsid w:val="00006736"/>
    <w:rsid w:val="00006780"/>
    <w:rsid w:val="00006C7A"/>
    <w:rsid w:val="00007495"/>
    <w:rsid w:val="0000792C"/>
    <w:rsid w:val="000079A1"/>
    <w:rsid w:val="00007B4B"/>
    <w:rsid w:val="00007D2E"/>
    <w:rsid w:val="000101EF"/>
    <w:rsid w:val="00010B7E"/>
    <w:rsid w:val="00010E58"/>
    <w:rsid w:val="00010E97"/>
    <w:rsid w:val="00010FD1"/>
    <w:rsid w:val="0001117C"/>
    <w:rsid w:val="00011185"/>
    <w:rsid w:val="000116BF"/>
    <w:rsid w:val="000119B4"/>
    <w:rsid w:val="00012296"/>
    <w:rsid w:val="000124D1"/>
    <w:rsid w:val="000129C6"/>
    <w:rsid w:val="00012D57"/>
    <w:rsid w:val="0001321B"/>
    <w:rsid w:val="00013353"/>
    <w:rsid w:val="0001368D"/>
    <w:rsid w:val="000137BA"/>
    <w:rsid w:val="00013B63"/>
    <w:rsid w:val="00013F64"/>
    <w:rsid w:val="000141F0"/>
    <w:rsid w:val="00014E0E"/>
    <w:rsid w:val="0001533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85C"/>
    <w:rsid w:val="00023C29"/>
    <w:rsid w:val="000240FD"/>
    <w:rsid w:val="00024472"/>
    <w:rsid w:val="0002447A"/>
    <w:rsid w:val="00024794"/>
    <w:rsid w:val="000249B3"/>
    <w:rsid w:val="00024D64"/>
    <w:rsid w:val="00024E37"/>
    <w:rsid w:val="0002506A"/>
    <w:rsid w:val="00025336"/>
    <w:rsid w:val="000255A1"/>
    <w:rsid w:val="0002577F"/>
    <w:rsid w:val="000258DD"/>
    <w:rsid w:val="0002591B"/>
    <w:rsid w:val="000266AE"/>
    <w:rsid w:val="000267EB"/>
    <w:rsid w:val="000268EA"/>
    <w:rsid w:val="00026905"/>
    <w:rsid w:val="00026977"/>
    <w:rsid w:val="00026B7D"/>
    <w:rsid w:val="00026C64"/>
    <w:rsid w:val="00026EF9"/>
    <w:rsid w:val="00026FED"/>
    <w:rsid w:val="000271A3"/>
    <w:rsid w:val="00027236"/>
    <w:rsid w:val="00027333"/>
    <w:rsid w:val="000273DF"/>
    <w:rsid w:val="00027C6D"/>
    <w:rsid w:val="00027D1A"/>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2FA9"/>
    <w:rsid w:val="00033396"/>
    <w:rsid w:val="00034583"/>
    <w:rsid w:val="00034882"/>
    <w:rsid w:val="000349B7"/>
    <w:rsid w:val="00034F55"/>
    <w:rsid w:val="000352CF"/>
    <w:rsid w:val="0003540B"/>
    <w:rsid w:val="00035574"/>
    <w:rsid w:val="0003579F"/>
    <w:rsid w:val="00035A4E"/>
    <w:rsid w:val="0003601D"/>
    <w:rsid w:val="00036199"/>
    <w:rsid w:val="0003623F"/>
    <w:rsid w:val="000365A2"/>
    <w:rsid w:val="00036716"/>
    <w:rsid w:val="0003673B"/>
    <w:rsid w:val="0003698E"/>
    <w:rsid w:val="00036C0E"/>
    <w:rsid w:val="00036C45"/>
    <w:rsid w:val="00036FA7"/>
    <w:rsid w:val="000370B4"/>
    <w:rsid w:val="0003723F"/>
    <w:rsid w:val="000377E3"/>
    <w:rsid w:val="00037A21"/>
    <w:rsid w:val="00037C2D"/>
    <w:rsid w:val="000402B6"/>
    <w:rsid w:val="00040450"/>
    <w:rsid w:val="000404F2"/>
    <w:rsid w:val="00040AAD"/>
    <w:rsid w:val="00040C15"/>
    <w:rsid w:val="00040C87"/>
    <w:rsid w:val="00040D08"/>
    <w:rsid w:val="00040ED9"/>
    <w:rsid w:val="000413B8"/>
    <w:rsid w:val="000416DE"/>
    <w:rsid w:val="0004182E"/>
    <w:rsid w:val="000418C8"/>
    <w:rsid w:val="0004198E"/>
    <w:rsid w:val="00041B4A"/>
    <w:rsid w:val="00041D52"/>
    <w:rsid w:val="00041EC3"/>
    <w:rsid w:val="00042662"/>
    <w:rsid w:val="00042BFC"/>
    <w:rsid w:val="000430CF"/>
    <w:rsid w:val="00043407"/>
    <w:rsid w:val="00043703"/>
    <w:rsid w:val="00043A43"/>
    <w:rsid w:val="00044225"/>
    <w:rsid w:val="00044440"/>
    <w:rsid w:val="00044576"/>
    <w:rsid w:val="00044872"/>
    <w:rsid w:val="00044B06"/>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2D0"/>
    <w:rsid w:val="00050335"/>
    <w:rsid w:val="0005055B"/>
    <w:rsid w:val="000505E0"/>
    <w:rsid w:val="00050A47"/>
    <w:rsid w:val="00050CE3"/>
    <w:rsid w:val="00050F7F"/>
    <w:rsid w:val="00051135"/>
    <w:rsid w:val="000515F7"/>
    <w:rsid w:val="00051B10"/>
    <w:rsid w:val="0005201C"/>
    <w:rsid w:val="0005210E"/>
    <w:rsid w:val="0005241E"/>
    <w:rsid w:val="000525B8"/>
    <w:rsid w:val="0005291A"/>
    <w:rsid w:val="00052AE3"/>
    <w:rsid w:val="00052F39"/>
    <w:rsid w:val="0005309A"/>
    <w:rsid w:val="000531A8"/>
    <w:rsid w:val="000531F5"/>
    <w:rsid w:val="000532C1"/>
    <w:rsid w:val="00053849"/>
    <w:rsid w:val="00053A47"/>
    <w:rsid w:val="0005456E"/>
    <w:rsid w:val="00054649"/>
    <w:rsid w:val="0005471D"/>
    <w:rsid w:val="00054ACE"/>
    <w:rsid w:val="00054AE4"/>
    <w:rsid w:val="00054B4B"/>
    <w:rsid w:val="00054B6B"/>
    <w:rsid w:val="00054DAB"/>
    <w:rsid w:val="00054EC9"/>
    <w:rsid w:val="0005504C"/>
    <w:rsid w:val="000556A9"/>
    <w:rsid w:val="00055873"/>
    <w:rsid w:val="00055B8E"/>
    <w:rsid w:val="00055C1F"/>
    <w:rsid w:val="0005602E"/>
    <w:rsid w:val="00056057"/>
    <w:rsid w:val="000561FE"/>
    <w:rsid w:val="00056673"/>
    <w:rsid w:val="00056A6A"/>
    <w:rsid w:val="000572A7"/>
    <w:rsid w:val="00057388"/>
    <w:rsid w:val="00057DF9"/>
    <w:rsid w:val="00057F68"/>
    <w:rsid w:val="00057F6C"/>
    <w:rsid w:val="000602B9"/>
    <w:rsid w:val="0006031E"/>
    <w:rsid w:val="00060586"/>
    <w:rsid w:val="0006090A"/>
    <w:rsid w:val="00060AF3"/>
    <w:rsid w:val="00060B9E"/>
    <w:rsid w:val="00060F66"/>
    <w:rsid w:val="00060FDB"/>
    <w:rsid w:val="000612C5"/>
    <w:rsid w:val="00061359"/>
    <w:rsid w:val="000613C1"/>
    <w:rsid w:val="000616E1"/>
    <w:rsid w:val="000617E2"/>
    <w:rsid w:val="000618F5"/>
    <w:rsid w:val="00061A59"/>
    <w:rsid w:val="00061BDC"/>
    <w:rsid w:val="00061C2D"/>
    <w:rsid w:val="00061D2A"/>
    <w:rsid w:val="00061D31"/>
    <w:rsid w:val="00061DC4"/>
    <w:rsid w:val="000621A9"/>
    <w:rsid w:val="0006263A"/>
    <w:rsid w:val="00062D9A"/>
    <w:rsid w:val="00063100"/>
    <w:rsid w:val="00063167"/>
    <w:rsid w:val="000631CE"/>
    <w:rsid w:val="00063485"/>
    <w:rsid w:val="00063644"/>
    <w:rsid w:val="00063837"/>
    <w:rsid w:val="00063B05"/>
    <w:rsid w:val="00063BFE"/>
    <w:rsid w:val="00063D8D"/>
    <w:rsid w:val="00063F57"/>
    <w:rsid w:val="000644E4"/>
    <w:rsid w:val="000647E7"/>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06EE"/>
    <w:rsid w:val="0007118F"/>
    <w:rsid w:val="000711C1"/>
    <w:rsid w:val="0007162A"/>
    <w:rsid w:val="000716FB"/>
    <w:rsid w:val="00071740"/>
    <w:rsid w:val="00071C76"/>
    <w:rsid w:val="0007201B"/>
    <w:rsid w:val="000721EC"/>
    <w:rsid w:val="00072E75"/>
    <w:rsid w:val="00072EFA"/>
    <w:rsid w:val="00072FF7"/>
    <w:rsid w:val="00073347"/>
    <w:rsid w:val="0007337F"/>
    <w:rsid w:val="0007368E"/>
    <w:rsid w:val="00073785"/>
    <w:rsid w:val="00073974"/>
    <w:rsid w:val="00073E1A"/>
    <w:rsid w:val="000741B3"/>
    <w:rsid w:val="00074375"/>
    <w:rsid w:val="000743A0"/>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00A"/>
    <w:rsid w:val="0008022A"/>
    <w:rsid w:val="000802A1"/>
    <w:rsid w:val="00080418"/>
    <w:rsid w:val="000805B2"/>
    <w:rsid w:val="00080696"/>
    <w:rsid w:val="000808A3"/>
    <w:rsid w:val="00080D74"/>
    <w:rsid w:val="00080DF0"/>
    <w:rsid w:val="00081039"/>
    <w:rsid w:val="00081383"/>
    <w:rsid w:val="00081B61"/>
    <w:rsid w:val="000826FF"/>
    <w:rsid w:val="00082768"/>
    <w:rsid w:val="00082A49"/>
    <w:rsid w:val="00082C90"/>
    <w:rsid w:val="000832D0"/>
    <w:rsid w:val="00083322"/>
    <w:rsid w:val="000838E5"/>
    <w:rsid w:val="0008399B"/>
    <w:rsid w:val="00083ABE"/>
    <w:rsid w:val="000840CE"/>
    <w:rsid w:val="00084255"/>
    <w:rsid w:val="00084557"/>
    <w:rsid w:val="0008473D"/>
    <w:rsid w:val="00084AAF"/>
    <w:rsid w:val="00084DDD"/>
    <w:rsid w:val="00085239"/>
    <w:rsid w:val="00085295"/>
    <w:rsid w:val="000853FE"/>
    <w:rsid w:val="00085A83"/>
    <w:rsid w:val="00085F08"/>
    <w:rsid w:val="000862BA"/>
    <w:rsid w:val="000862F6"/>
    <w:rsid w:val="0008671D"/>
    <w:rsid w:val="000868B5"/>
    <w:rsid w:val="00086913"/>
    <w:rsid w:val="00086936"/>
    <w:rsid w:val="00086B50"/>
    <w:rsid w:val="00086B78"/>
    <w:rsid w:val="00086C4D"/>
    <w:rsid w:val="00086CE7"/>
    <w:rsid w:val="0008760B"/>
    <w:rsid w:val="0008782D"/>
    <w:rsid w:val="00087E29"/>
    <w:rsid w:val="00087F35"/>
    <w:rsid w:val="00090010"/>
    <w:rsid w:val="0009037D"/>
    <w:rsid w:val="00090394"/>
    <w:rsid w:val="00090573"/>
    <w:rsid w:val="000906C4"/>
    <w:rsid w:val="00090779"/>
    <w:rsid w:val="00090C13"/>
    <w:rsid w:val="0009168D"/>
    <w:rsid w:val="00091771"/>
    <w:rsid w:val="00091A1D"/>
    <w:rsid w:val="000921E3"/>
    <w:rsid w:val="000925BC"/>
    <w:rsid w:val="000926FE"/>
    <w:rsid w:val="00092987"/>
    <w:rsid w:val="00092A3D"/>
    <w:rsid w:val="000931C3"/>
    <w:rsid w:val="00093566"/>
    <w:rsid w:val="00093765"/>
    <w:rsid w:val="0009386F"/>
    <w:rsid w:val="000938B6"/>
    <w:rsid w:val="00093C2C"/>
    <w:rsid w:val="00093CF6"/>
    <w:rsid w:val="00093F75"/>
    <w:rsid w:val="0009437A"/>
    <w:rsid w:val="0009448B"/>
    <w:rsid w:val="000947B7"/>
    <w:rsid w:val="00094A43"/>
    <w:rsid w:val="0009512D"/>
    <w:rsid w:val="000954C6"/>
    <w:rsid w:val="00095671"/>
    <w:rsid w:val="000956BC"/>
    <w:rsid w:val="000957FF"/>
    <w:rsid w:val="00095920"/>
    <w:rsid w:val="00095F53"/>
    <w:rsid w:val="00095F71"/>
    <w:rsid w:val="000960C2"/>
    <w:rsid w:val="00096146"/>
    <w:rsid w:val="0009653B"/>
    <w:rsid w:val="000968D8"/>
    <w:rsid w:val="00096CDA"/>
    <w:rsid w:val="00096D47"/>
    <w:rsid w:val="0009709B"/>
    <w:rsid w:val="000970D0"/>
    <w:rsid w:val="0009711B"/>
    <w:rsid w:val="00097163"/>
    <w:rsid w:val="0009720E"/>
    <w:rsid w:val="00097461"/>
    <w:rsid w:val="00097686"/>
    <w:rsid w:val="0009784D"/>
    <w:rsid w:val="000979F0"/>
    <w:rsid w:val="00097AE8"/>
    <w:rsid w:val="00097C5B"/>
    <w:rsid w:val="00097F65"/>
    <w:rsid w:val="000A02DC"/>
    <w:rsid w:val="000A09A2"/>
    <w:rsid w:val="000A0CA1"/>
    <w:rsid w:val="000A0D70"/>
    <w:rsid w:val="000A0E99"/>
    <w:rsid w:val="000A153E"/>
    <w:rsid w:val="000A1692"/>
    <w:rsid w:val="000A18E3"/>
    <w:rsid w:val="000A1AD3"/>
    <w:rsid w:val="000A1D49"/>
    <w:rsid w:val="000A23E5"/>
    <w:rsid w:val="000A26E4"/>
    <w:rsid w:val="000A2D70"/>
    <w:rsid w:val="000A31F7"/>
    <w:rsid w:val="000A384B"/>
    <w:rsid w:val="000A39F2"/>
    <w:rsid w:val="000A3ACB"/>
    <w:rsid w:val="000A49DE"/>
    <w:rsid w:val="000A4B74"/>
    <w:rsid w:val="000A4FEA"/>
    <w:rsid w:val="000A52F5"/>
    <w:rsid w:val="000A54DF"/>
    <w:rsid w:val="000A55AF"/>
    <w:rsid w:val="000A5796"/>
    <w:rsid w:val="000A61CB"/>
    <w:rsid w:val="000A6243"/>
    <w:rsid w:val="000A6252"/>
    <w:rsid w:val="000A64D8"/>
    <w:rsid w:val="000A6723"/>
    <w:rsid w:val="000A6788"/>
    <w:rsid w:val="000A68A9"/>
    <w:rsid w:val="000A6AC6"/>
    <w:rsid w:val="000A6CFE"/>
    <w:rsid w:val="000A6D10"/>
    <w:rsid w:val="000A6D20"/>
    <w:rsid w:val="000A6F12"/>
    <w:rsid w:val="000A7C88"/>
    <w:rsid w:val="000B0292"/>
    <w:rsid w:val="000B02C2"/>
    <w:rsid w:val="000B081C"/>
    <w:rsid w:val="000B0E8D"/>
    <w:rsid w:val="000B10AB"/>
    <w:rsid w:val="000B10E2"/>
    <w:rsid w:val="000B130E"/>
    <w:rsid w:val="000B1337"/>
    <w:rsid w:val="000B1B50"/>
    <w:rsid w:val="000B1CD3"/>
    <w:rsid w:val="000B1F88"/>
    <w:rsid w:val="000B256B"/>
    <w:rsid w:val="000B2B89"/>
    <w:rsid w:val="000B2E6F"/>
    <w:rsid w:val="000B32D4"/>
    <w:rsid w:val="000B3313"/>
    <w:rsid w:val="000B3413"/>
    <w:rsid w:val="000B38DA"/>
    <w:rsid w:val="000B3AA6"/>
    <w:rsid w:val="000B3BC9"/>
    <w:rsid w:val="000B3C06"/>
    <w:rsid w:val="000B3F37"/>
    <w:rsid w:val="000B4788"/>
    <w:rsid w:val="000B4810"/>
    <w:rsid w:val="000B483C"/>
    <w:rsid w:val="000B49D7"/>
    <w:rsid w:val="000B546F"/>
    <w:rsid w:val="000B5571"/>
    <w:rsid w:val="000B6030"/>
    <w:rsid w:val="000B65BE"/>
    <w:rsid w:val="000B68C6"/>
    <w:rsid w:val="000B6BDF"/>
    <w:rsid w:val="000B71B6"/>
    <w:rsid w:val="000B740F"/>
    <w:rsid w:val="000B7424"/>
    <w:rsid w:val="000B748E"/>
    <w:rsid w:val="000B756A"/>
    <w:rsid w:val="000B757F"/>
    <w:rsid w:val="000B7859"/>
    <w:rsid w:val="000B78FC"/>
    <w:rsid w:val="000B7B2B"/>
    <w:rsid w:val="000B7D5E"/>
    <w:rsid w:val="000C0040"/>
    <w:rsid w:val="000C028F"/>
    <w:rsid w:val="000C07E0"/>
    <w:rsid w:val="000C08CD"/>
    <w:rsid w:val="000C0C69"/>
    <w:rsid w:val="000C133A"/>
    <w:rsid w:val="000C1545"/>
    <w:rsid w:val="000C17DB"/>
    <w:rsid w:val="000C1A3D"/>
    <w:rsid w:val="000C1DBD"/>
    <w:rsid w:val="000C240A"/>
    <w:rsid w:val="000C26F0"/>
    <w:rsid w:val="000C2D7A"/>
    <w:rsid w:val="000C2DE1"/>
    <w:rsid w:val="000C2E7E"/>
    <w:rsid w:val="000C37D8"/>
    <w:rsid w:val="000C38FF"/>
    <w:rsid w:val="000C393F"/>
    <w:rsid w:val="000C39CE"/>
    <w:rsid w:val="000C3A7D"/>
    <w:rsid w:val="000C4065"/>
    <w:rsid w:val="000C40E6"/>
    <w:rsid w:val="000C4137"/>
    <w:rsid w:val="000C4301"/>
    <w:rsid w:val="000C4538"/>
    <w:rsid w:val="000C487F"/>
    <w:rsid w:val="000C4C76"/>
    <w:rsid w:val="000C5092"/>
    <w:rsid w:val="000C568D"/>
    <w:rsid w:val="000C5759"/>
    <w:rsid w:val="000C5AE3"/>
    <w:rsid w:val="000C5E7D"/>
    <w:rsid w:val="000C629C"/>
    <w:rsid w:val="000C63E6"/>
    <w:rsid w:val="000C673C"/>
    <w:rsid w:val="000C69F8"/>
    <w:rsid w:val="000C6A01"/>
    <w:rsid w:val="000C71D9"/>
    <w:rsid w:val="000C7532"/>
    <w:rsid w:val="000C7B3C"/>
    <w:rsid w:val="000D0153"/>
    <w:rsid w:val="000D037E"/>
    <w:rsid w:val="000D04EC"/>
    <w:rsid w:val="000D0A0F"/>
    <w:rsid w:val="000D0AB8"/>
    <w:rsid w:val="000D0BCC"/>
    <w:rsid w:val="000D0F9A"/>
    <w:rsid w:val="000D10A8"/>
    <w:rsid w:val="000D1393"/>
    <w:rsid w:val="000D13E8"/>
    <w:rsid w:val="000D148D"/>
    <w:rsid w:val="000D14EB"/>
    <w:rsid w:val="000D1610"/>
    <w:rsid w:val="000D1646"/>
    <w:rsid w:val="000D1B60"/>
    <w:rsid w:val="000D206C"/>
    <w:rsid w:val="000D2185"/>
    <w:rsid w:val="000D247B"/>
    <w:rsid w:val="000D2AE0"/>
    <w:rsid w:val="000D2CDA"/>
    <w:rsid w:val="000D362A"/>
    <w:rsid w:val="000D37FA"/>
    <w:rsid w:val="000D389E"/>
    <w:rsid w:val="000D3B38"/>
    <w:rsid w:val="000D3F8F"/>
    <w:rsid w:val="000D4324"/>
    <w:rsid w:val="000D46D6"/>
    <w:rsid w:val="000D46EE"/>
    <w:rsid w:val="000D4896"/>
    <w:rsid w:val="000D4DE6"/>
    <w:rsid w:val="000D4E7B"/>
    <w:rsid w:val="000D5071"/>
    <w:rsid w:val="000D5158"/>
    <w:rsid w:val="000D55EA"/>
    <w:rsid w:val="000D56F8"/>
    <w:rsid w:val="000D5965"/>
    <w:rsid w:val="000D59D6"/>
    <w:rsid w:val="000D5AB0"/>
    <w:rsid w:val="000D5AD1"/>
    <w:rsid w:val="000D5D86"/>
    <w:rsid w:val="000D5E4D"/>
    <w:rsid w:val="000D6E27"/>
    <w:rsid w:val="000D6E96"/>
    <w:rsid w:val="000D7268"/>
    <w:rsid w:val="000D7783"/>
    <w:rsid w:val="000D7C20"/>
    <w:rsid w:val="000E011D"/>
    <w:rsid w:val="000E0145"/>
    <w:rsid w:val="000E03CF"/>
    <w:rsid w:val="000E03F8"/>
    <w:rsid w:val="000E0D89"/>
    <w:rsid w:val="000E1003"/>
    <w:rsid w:val="000E14B9"/>
    <w:rsid w:val="000E1722"/>
    <w:rsid w:val="000E182B"/>
    <w:rsid w:val="000E1879"/>
    <w:rsid w:val="000E1E8E"/>
    <w:rsid w:val="000E2266"/>
    <w:rsid w:val="000E2666"/>
    <w:rsid w:val="000E2722"/>
    <w:rsid w:val="000E2787"/>
    <w:rsid w:val="000E279B"/>
    <w:rsid w:val="000E29B0"/>
    <w:rsid w:val="000E2C7C"/>
    <w:rsid w:val="000E3075"/>
    <w:rsid w:val="000E331F"/>
    <w:rsid w:val="000E3358"/>
    <w:rsid w:val="000E38BD"/>
    <w:rsid w:val="000E38ED"/>
    <w:rsid w:val="000E3F84"/>
    <w:rsid w:val="000E40C3"/>
    <w:rsid w:val="000E4745"/>
    <w:rsid w:val="000E4C9B"/>
    <w:rsid w:val="000E4D01"/>
    <w:rsid w:val="000E5830"/>
    <w:rsid w:val="000E5A27"/>
    <w:rsid w:val="000E5B39"/>
    <w:rsid w:val="000E5C4E"/>
    <w:rsid w:val="000E5CA5"/>
    <w:rsid w:val="000E5E3A"/>
    <w:rsid w:val="000E6188"/>
    <w:rsid w:val="000E63D3"/>
    <w:rsid w:val="000E64DD"/>
    <w:rsid w:val="000E6576"/>
    <w:rsid w:val="000E65A7"/>
    <w:rsid w:val="000E6635"/>
    <w:rsid w:val="000E674F"/>
    <w:rsid w:val="000E6BAF"/>
    <w:rsid w:val="000E6EED"/>
    <w:rsid w:val="000E6F62"/>
    <w:rsid w:val="000E7AFE"/>
    <w:rsid w:val="000E7C3A"/>
    <w:rsid w:val="000E7F51"/>
    <w:rsid w:val="000E7FB5"/>
    <w:rsid w:val="000F00D8"/>
    <w:rsid w:val="000F0260"/>
    <w:rsid w:val="000F08B4"/>
    <w:rsid w:val="000F095B"/>
    <w:rsid w:val="000F13A7"/>
    <w:rsid w:val="000F13C4"/>
    <w:rsid w:val="000F13D7"/>
    <w:rsid w:val="000F17E4"/>
    <w:rsid w:val="000F1878"/>
    <w:rsid w:val="000F1CF3"/>
    <w:rsid w:val="000F1E17"/>
    <w:rsid w:val="000F1F79"/>
    <w:rsid w:val="000F1F98"/>
    <w:rsid w:val="000F20CD"/>
    <w:rsid w:val="000F2965"/>
    <w:rsid w:val="000F2A64"/>
    <w:rsid w:val="000F34C7"/>
    <w:rsid w:val="000F3A1B"/>
    <w:rsid w:val="000F3B40"/>
    <w:rsid w:val="000F3D8A"/>
    <w:rsid w:val="000F3F2F"/>
    <w:rsid w:val="000F4132"/>
    <w:rsid w:val="000F42EA"/>
    <w:rsid w:val="000F444C"/>
    <w:rsid w:val="000F47DF"/>
    <w:rsid w:val="000F4A84"/>
    <w:rsid w:val="000F4C07"/>
    <w:rsid w:val="000F4CAF"/>
    <w:rsid w:val="000F4D2F"/>
    <w:rsid w:val="000F4E96"/>
    <w:rsid w:val="000F4F44"/>
    <w:rsid w:val="000F4FA3"/>
    <w:rsid w:val="000F5112"/>
    <w:rsid w:val="000F53CB"/>
    <w:rsid w:val="000F5667"/>
    <w:rsid w:val="000F5A65"/>
    <w:rsid w:val="000F6099"/>
    <w:rsid w:val="000F6504"/>
    <w:rsid w:val="000F6732"/>
    <w:rsid w:val="000F6799"/>
    <w:rsid w:val="000F6881"/>
    <w:rsid w:val="000F6C32"/>
    <w:rsid w:val="000F6C5F"/>
    <w:rsid w:val="000F6D86"/>
    <w:rsid w:val="000F6E0B"/>
    <w:rsid w:val="000F6F01"/>
    <w:rsid w:val="000F7045"/>
    <w:rsid w:val="000F73A7"/>
    <w:rsid w:val="000F7CAD"/>
    <w:rsid w:val="00100097"/>
    <w:rsid w:val="001000E9"/>
    <w:rsid w:val="00100161"/>
    <w:rsid w:val="00100169"/>
    <w:rsid w:val="001002D5"/>
    <w:rsid w:val="00100456"/>
    <w:rsid w:val="001005CE"/>
    <w:rsid w:val="0010067A"/>
    <w:rsid w:val="00100B4E"/>
    <w:rsid w:val="00100D9B"/>
    <w:rsid w:val="00101081"/>
    <w:rsid w:val="00101099"/>
    <w:rsid w:val="001010D7"/>
    <w:rsid w:val="00101159"/>
    <w:rsid w:val="00101489"/>
    <w:rsid w:val="001017C8"/>
    <w:rsid w:val="00101A0E"/>
    <w:rsid w:val="00101ACE"/>
    <w:rsid w:val="00101D06"/>
    <w:rsid w:val="00101D6C"/>
    <w:rsid w:val="00101DE9"/>
    <w:rsid w:val="00101F90"/>
    <w:rsid w:val="00102147"/>
    <w:rsid w:val="001021DD"/>
    <w:rsid w:val="001021F1"/>
    <w:rsid w:val="0010229C"/>
    <w:rsid w:val="00102366"/>
    <w:rsid w:val="001025E4"/>
    <w:rsid w:val="00102898"/>
    <w:rsid w:val="00102A33"/>
    <w:rsid w:val="00102E56"/>
    <w:rsid w:val="001030B4"/>
    <w:rsid w:val="00103658"/>
    <w:rsid w:val="0010366C"/>
    <w:rsid w:val="00104058"/>
    <w:rsid w:val="0010405D"/>
    <w:rsid w:val="00104228"/>
    <w:rsid w:val="00104979"/>
    <w:rsid w:val="00104A80"/>
    <w:rsid w:val="00104BA8"/>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753"/>
    <w:rsid w:val="00106A95"/>
    <w:rsid w:val="00106CC3"/>
    <w:rsid w:val="00106D75"/>
    <w:rsid w:val="00106E7E"/>
    <w:rsid w:val="00106FF1"/>
    <w:rsid w:val="001071F4"/>
    <w:rsid w:val="0010795D"/>
    <w:rsid w:val="00110165"/>
    <w:rsid w:val="0011034F"/>
    <w:rsid w:val="001105A2"/>
    <w:rsid w:val="00110851"/>
    <w:rsid w:val="001108AC"/>
    <w:rsid w:val="001115C0"/>
    <w:rsid w:val="001115F4"/>
    <w:rsid w:val="00111676"/>
    <w:rsid w:val="001116D2"/>
    <w:rsid w:val="00111702"/>
    <w:rsid w:val="0011190B"/>
    <w:rsid w:val="00111925"/>
    <w:rsid w:val="00111AD9"/>
    <w:rsid w:val="0011230B"/>
    <w:rsid w:val="001126ED"/>
    <w:rsid w:val="0011273B"/>
    <w:rsid w:val="00112975"/>
    <w:rsid w:val="00112B8F"/>
    <w:rsid w:val="001134DA"/>
    <w:rsid w:val="0011372B"/>
    <w:rsid w:val="001139E7"/>
    <w:rsid w:val="00113D8F"/>
    <w:rsid w:val="00113F0E"/>
    <w:rsid w:val="0011409E"/>
    <w:rsid w:val="001140FA"/>
    <w:rsid w:val="001141CF"/>
    <w:rsid w:val="00114379"/>
    <w:rsid w:val="001146A3"/>
    <w:rsid w:val="001146C6"/>
    <w:rsid w:val="00114710"/>
    <w:rsid w:val="001147B8"/>
    <w:rsid w:val="00114949"/>
    <w:rsid w:val="00114E61"/>
    <w:rsid w:val="00114EA7"/>
    <w:rsid w:val="00114FF0"/>
    <w:rsid w:val="001150EA"/>
    <w:rsid w:val="001152C3"/>
    <w:rsid w:val="0011536C"/>
    <w:rsid w:val="001156D0"/>
    <w:rsid w:val="00115716"/>
    <w:rsid w:val="0011584C"/>
    <w:rsid w:val="001158D5"/>
    <w:rsid w:val="00115AB7"/>
    <w:rsid w:val="00115EA2"/>
    <w:rsid w:val="00116339"/>
    <w:rsid w:val="00116A2D"/>
    <w:rsid w:val="0011716F"/>
    <w:rsid w:val="001175EF"/>
    <w:rsid w:val="00117677"/>
    <w:rsid w:val="00117957"/>
    <w:rsid w:val="00117C78"/>
    <w:rsid w:val="00117E6F"/>
    <w:rsid w:val="001201EA"/>
    <w:rsid w:val="001203DB"/>
    <w:rsid w:val="0012079F"/>
    <w:rsid w:val="001207F3"/>
    <w:rsid w:val="00120BC8"/>
    <w:rsid w:val="00120C0C"/>
    <w:rsid w:val="00120C13"/>
    <w:rsid w:val="00120C56"/>
    <w:rsid w:val="0012106B"/>
    <w:rsid w:val="0012108F"/>
    <w:rsid w:val="00121769"/>
    <w:rsid w:val="0012190E"/>
    <w:rsid w:val="00121AC6"/>
    <w:rsid w:val="00121CA8"/>
    <w:rsid w:val="00121D02"/>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CBE"/>
    <w:rsid w:val="00124E10"/>
    <w:rsid w:val="00124EB6"/>
    <w:rsid w:val="00125078"/>
    <w:rsid w:val="001252FE"/>
    <w:rsid w:val="001255A6"/>
    <w:rsid w:val="001255C4"/>
    <w:rsid w:val="00125D34"/>
    <w:rsid w:val="0012636F"/>
    <w:rsid w:val="0012654A"/>
    <w:rsid w:val="001266A7"/>
    <w:rsid w:val="001268D1"/>
    <w:rsid w:val="001269AB"/>
    <w:rsid w:val="00126E0E"/>
    <w:rsid w:val="001274AC"/>
    <w:rsid w:val="001274D4"/>
    <w:rsid w:val="001275E6"/>
    <w:rsid w:val="00127DE2"/>
    <w:rsid w:val="00127F28"/>
    <w:rsid w:val="00127F3C"/>
    <w:rsid w:val="0013016D"/>
    <w:rsid w:val="001305D0"/>
    <w:rsid w:val="00130714"/>
    <w:rsid w:val="00130953"/>
    <w:rsid w:val="00130BBD"/>
    <w:rsid w:val="00130F6E"/>
    <w:rsid w:val="00131683"/>
    <w:rsid w:val="00131AC6"/>
    <w:rsid w:val="001321CE"/>
    <w:rsid w:val="001322B0"/>
    <w:rsid w:val="00132671"/>
    <w:rsid w:val="00132767"/>
    <w:rsid w:val="00132917"/>
    <w:rsid w:val="00132E89"/>
    <w:rsid w:val="00133020"/>
    <w:rsid w:val="0013327F"/>
    <w:rsid w:val="0013334C"/>
    <w:rsid w:val="00133EBD"/>
    <w:rsid w:val="00133F4B"/>
    <w:rsid w:val="001341C8"/>
    <w:rsid w:val="001342C3"/>
    <w:rsid w:val="001348FB"/>
    <w:rsid w:val="00134BD9"/>
    <w:rsid w:val="00135015"/>
    <w:rsid w:val="00135095"/>
    <w:rsid w:val="001353DE"/>
    <w:rsid w:val="001354BF"/>
    <w:rsid w:val="00135517"/>
    <w:rsid w:val="00135829"/>
    <w:rsid w:val="00135884"/>
    <w:rsid w:val="001358A7"/>
    <w:rsid w:val="001358F4"/>
    <w:rsid w:val="00135CDA"/>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2A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574"/>
    <w:rsid w:val="00145B83"/>
    <w:rsid w:val="001462D7"/>
    <w:rsid w:val="00146577"/>
    <w:rsid w:val="00146773"/>
    <w:rsid w:val="001467E5"/>
    <w:rsid w:val="00146AE1"/>
    <w:rsid w:val="0014703E"/>
    <w:rsid w:val="00147923"/>
    <w:rsid w:val="00147D65"/>
    <w:rsid w:val="00147D91"/>
    <w:rsid w:val="001508E1"/>
    <w:rsid w:val="001508F4"/>
    <w:rsid w:val="00150D51"/>
    <w:rsid w:val="00150E73"/>
    <w:rsid w:val="001510ED"/>
    <w:rsid w:val="001517AB"/>
    <w:rsid w:val="00151805"/>
    <w:rsid w:val="00151897"/>
    <w:rsid w:val="00151ACC"/>
    <w:rsid w:val="00152066"/>
    <w:rsid w:val="00152559"/>
    <w:rsid w:val="00152A3B"/>
    <w:rsid w:val="00152A97"/>
    <w:rsid w:val="00153045"/>
    <w:rsid w:val="00153334"/>
    <w:rsid w:val="0015347E"/>
    <w:rsid w:val="00153A48"/>
    <w:rsid w:val="00153A6B"/>
    <w:rsid w:val="00153E69"/>
    <w:rsid w:val="00153EEF"/>
    <w:rsid w:val="00153F29"/>
    <w:rsid w:val="001544AB"/>
    <w:rsid w:val="00154F0D"/>
    <w:rsid w:val="00155178"/>
    <w:rsid w:val="00155224"/>
    <w:rsid w:val="00155385"/>
    <w:rsid w:val="00155A5A"/>
    <w:rsid w:val="00155D53"/>
    <w:rsid w:val="00155E78"/>
    <w:rsid w:val="00156164"/>
    <w:rsid w:val="0015622B"/>
    <w:rsid w:val="00156260"/>
    <w:rsid w:val="00156284"/>
    <w:rsid w:val="00156446"/>
    <w:rsid w:val="00156502"/>
    <w:rsid w:val="00156DD1"/>
    <w:rsid w:val="00157248"/>
    <w:rsid w:val="001576E0"/>
    <w:rsid w:val="00157A37"/>
    <w:rsid w:val="00157A6A"/>
    <w:rsid w:val="00157FD0"/>
    <w:rsid w:val="0016019C"/>
    <w:rsid w:val="001601C7"/>
    <w:rsid w:val="001602C2"/>
    <w:rsid w:val="001603B9"/>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A27"/>
    <w:rsid w:val="00165B2B"/>
    <w:rsid w:val="00165B79"/>
    <w:rsid w:val="00165D9A"/>
    <w:rsid w:val="0016634F"/>
    <w:rsid w:val="0016664A"/>
    <w:rsid w:val="00166809"/>
    <w:rsid w:val="00166879"/>
    <w:rsid w:val="001669F9"/>
    <w:rsid w:val="00166D9E"/>
    <w:rsid w:val="00166EE2"/>
    <w:rsid w:val="0016700E"/>
    <w:rsid w:val="00167125"/>
    <w:rsid w:val="0016733C"/>
    <w:rsid w:val="001675E8"/>
    <w:rsid w:val="0016764C"/>
    <w:rsid w:val="00167A59"/>
    <w:rsid w:val="00167B9C"/>
    <w:rsid w:val="0017014F"/>
    <w:rsid w:val="00170397"/>
    <w:rsid w:val="00170482"/>
    <w:rsid w:val="001706E4"/>
    <w:rsid w:val="001708D0"/>
    <w:rsid w:val="001708E1"/>
    <w:rsid w:val="00170DBE"/>
    <w:rsid w:val="00170E05"/>
    <w:rsid w:val="00171661"/>
    <w:rsid w:val="00171B5E"/>
    <w:rsid w:val="00171BC2"/>
    <w:rsid w:val="00171D7E"/>
    <w:rsid w:val="00171F14"/>
    <w:rsid w:val="00172471"/>
    <w:rsid w:val="00172977"/>
    <w:rsid w:val="001729E1"/>
    <w:rsid w:val="00172A27"/>
    <w:rsid w:val="00172A66"/>
    <w:rsid w:val="00172B61"/>
    <w:rsid w:val="00172C20"/>
    <w:rsid w:val="00172E68"/>
    <w:rsid w:val="001738A5"/>
    <w:rsid w:val="00173A00"/>
    <w:rsid w:val="00173D38"/>
    <w:rsid w:val="00173E0D"/>
    <w:rsid w:val="00174555"/>
    <w:rsid w:val="00174DDB"/>
    <w:rsid w:val="00175009"/>
    <w:rsid w:val="001752EC"/>
    <w:rsid w:val="0017541D"/>
    <w:rsid w:val="001754E4"/>
    <w:rsid w:val="0017559F"/>
    <w:rsid w:val="00175A6E"/>
    <w:rsid w:val="00175B5A"/>
    <w:rsid w:val="00175EF2"/>
    <w:rsid w:val="00176414"/>
    <w:rsid w:val="00176BDB"/>
    <w:rsid w:val="0017714C"/>
    <w:rsid w:val="00177205"/>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5D7"/>
    <w:rsid w:val="0018160F"/>
    <w:rsid w:val="001817BA"/>
    <w:rsid w:val="0018197B"/>
    <w:rsid w:val="00181B3A"/>
    <w:rsid w:val="001820B2"/>
    <w:rsid w:val="001821E9"/>
    <w:rsid w:val="001823DC"/>
    <w:rsid w:val="0018246F"/>
    <w:rsid w:val="00182560"/>
    <w:rsid w:val="00182718"/>
    <w:rsid w:val="001829FD"/>
    <w:rsid w:val="00182FBF"/>
    <w:rsid w:val="00183064"/>
    <w:rsid w:val="001836DF"/>
    <w:rsid w:val="00183CB7"/>
    <w:rsid w:val="00183CC6"/>
    <w:rsid w:val="00183F11"/>
    <w:rsid w:val="001840F5"/>
    <w:rsid w:val="001848BF"/>
    <w:rsid w:val="00184A29"/>
    <w:rsid w:val="00184C6D"/>
    <w:rsid w:val="00184DAB"/>
    <w:rsid w:val="00184F51"/>
    <w:rsid w:val="00185127"/>
    <w:rsid w:val="00185257"/>
    <w:rsid w:val="00185E05"/>
    <w:rsid w:val="00185E59"/>
    <w:rsid w:val="00185F10"/>
    <w:rsid w:val="00185FDA"/>
    <w:rsid w:val="00186395"/>
    <w:rsid w:val="001863E3"/>
    <w:rsid w:val="0018695F"/>
    <w:rsid w:val="00186B4D"/>
    <w:rsid w:val="0018725B"/>
    <w:rsid w:val="0018767B"/>
    <w:rsid w:val="0018773D"/>
    <w:rsid w:val="00187FA4"/>
    <w:rsid w:val="001908C5"/>
    <w:rsid w:val="00190927"/>
    <w:rsid w:val="00190BD5"/>
    <w:rsid w:val="00190C5A"/>
    <w:rsid w:val="00190D28"/>
    <w:rsid w:val="00191727"/>
    <w:rsid w:val="00191CD3"/>
    <w:rsid w:val="00191E4D"/>
    <w:rsid w:val="00191EBF"/>
    <w:rsid w:val="001920B8"/>
    <w:rsid w:val="00192144"/>
    <w:rsid w:val="00192338"/>
    <w:rsid w:val="00192484"/>
    <w:rsid w:val="00192589"/>
    <w:rsid w:val="001925E5"/>
    <w:rsid w:val="00192928"/>
    <w:rsid w:val="001929F7"/>
    <w:rsid w:val="00192BB2"/>
    <w:rsid w:val="00193760"/>
    <w:rsid w:val="00193987"/>
    <w:rsid w:val="001941AA"/>
    <w:rsid w:val="0019443E"/>
    <w:rsid w:val="00194955"/>
    <w:rsid w:val="00194B6F"/>
    <w:rsid w:val="00195006"/>
    <w:rsid w:val="0019514A"/>
    <w:rsid w:val="001953D5"/>
    <w:rsid w:val="00195517"/>
    <w:rsid w:val="00195657"/>
    <w:rsid w:val="0019573B"/>
    <w:rsid w:val="0019592C"/>
    <w:rsid w:val="00195F2E"/>
    <w:rsid w:val="00196085"/>
    <w:rsid w:val="00196183"/>
    <w:rsid w:val="0019624C"/>
    <w:rsid w:val="00196B90"/>
    <w:rsid w:val="00196D11"/>
    <w:rsid w:val="00196D1B"/>
    <w:rsid w:val="00196DA3"/>
    <w:rsid w:val="00196DE8"/>
    <w:rsid w:val="00196F4A"/>
    <w:rsid w:val="00196FF4"/>
    <w:rsid w:val="00197202"/>
    <w:rsid w:val="0019734F"/>
    <w:rsid w:val="00197BFC"/>
    <w:rsid w:val="001A0303"/>
    <w:rsid w:val="001A0313"/>
    <w:rsid w:val="001A045B"/>
    <w:rsid w:val="001A05A0"/>
    <w:rsid w:val="001A0676"/>
    <w:rsid w:val="001A067A"/>
    <w:rsid w:val="001A06A0"/>
    <w:rsid w:val="001A06C8"/>
    <w:rsid w:val="001A0985"/>
    <w:rsid w:val="001A0C4B"/>
    <w:rsid w:val="001A1337"/>
    <w:rsid w:val="001A13F3"/>
    <w:rsid w:val="001A1CC6"/>
    <w:rsid w:val="001A1F22"/>
    <w:rsid w:val="001A2254"/>
    <w:rsid w:val="001A22ED"/>
    <w:rsid w:val="001A243E"/>
    <w:rsid w:val="001A2939"/>
    <w:rsid w:val="001A2EB3"/>
    <w:rsid w:val="001A2FD5"/>
    <w:rsid w:val="001A3037"/>
    <w:rsid w:val="001A30FB"/>
    <w:rsid w:val="001A36CF"/>
    <w:rsid w:val="001A3974"/>
    <w:rsid w:val="001A3BBA"/>
    <w:rsid w:val="001A3F0F"/>
    <w:rsid w:val="001A3FA5"/>
    <w:rsid w:val="001A438D"/>
    <w:rsid w:val="001A4EDF"/>
    <w:rsid w:val="001A5308"/>
    <w:rsid w:val="001A5328"/>
    <w:rsid w:val="001A60FC"/>
    <w:rsid w:val="001A6164"/>
    <w:rsid w:val="001A61A0"/>
    <w:rsid w:val="001A629D"/>
    <w:rsid w:val="001A64B2"/>
    <w:rsid w:val="001A6AFE"/>
    <w:rsid w:val="001A6E27"/>
    <w:rsid w:val="001A6F69"/>
    <w:rsid w:val="001A706D"/>
    <w:rsid w:val="001A71EB"/>
    <w:rsid w:val="001A72B2"/>
    <w:rsid w:val="001A72EE"/>
    <w:rsid w:val="001A74FE"/>
    <w:rsid w:val="001A7826"/>
    <w:rsid w:val="001A78E8"/>
    <w:rsid w:val="001A79DA"/>
    <w:rsid w:val="001B00B2"/>
    <w:rsid w:val="001B0149"/>
    <w:rsid w:val="001B01AA"/>
    <w:rsid w:val="001B0251"/>
    <w:rsid w:val="001B0BF8"/>
    <w:rsid w:val="001B0E78"/>
    <w:rsid w:val="001B113B"/>
    <w:rsid w:val="001B1273"/>
    <w:rsid w:val="001B142E"/>
    <w:rsid w:val="001B1565"/>
    <w:rsid w:val="001B158B"/>
    <w:rsid w:val="001B17A5"/>
    <w:rsid w:val="001B18B7"/>
    <w:rsid w:val="001B19F5"/>
    <w:rsid w:val="001B2268"/>
    <w:rsid w:val="001B23B5"/>
    <w:rsid w:val="001B2625"/>
    <w:rsid w:val="001B2993"/>
    <w:rsid w:val="001B2C18"/>
    <w:rsid w:val="001B3276"/>
    <w:rsid w:val="001B35C1"/>
    <w:rsid w:val="001B3754"/>
    <w:rsid w:val="001B3A10"/>
    <w:rsid w:val="001B3B3F"/>
    <w:rsid w:val="001B3C74"/>
    <w:rsid w:val="001B3DA2"/>
    <w:rsid w:val="001B4094"/>
    <w:rsid w:val="001B41E4"/>
    <w:rsid w:val="001B4371"/>
    <w:rsid w:val="001B4452"/>
    <w:rsid w:val="001B510D"/>
    <w:rsid w:val="001B5332"/>
    <w:rsid w:val="001B54E9"/>
    <w:rsid w:val="001B55DE"/>
    <w:rsid w:val="001B64C3"/>
    <w:rsid w:val="001B6740"/>
    <w:rsid w:val="001B7066"/>
    <w:rsid w:val="001B70CF"/>
    <w:rsid w:val="001B71A4"/>
    <w:rsid w:val="001B748B"/>
    <w:rsid w:val="001B7905"/>
    <w:rsid w:val="001B7E45"/>
    <w:rsid w:val="001B7FA0"/>
    <w:rsid w:val="001B7FC4"/>
    <w:rsid w:val="001C0085"/>
    <w:rsid w:val="001C02C2"/>
    <w:rsid w:val="001C063F"/>
    <w:rsid w:val="001C06AF"/>
    <w:rsid w:val="001C0874"/>
    <w:rsid w:val="001C0883"/>
    <w:rsid w:val="001C12A0"/>
    <w:rsid w:val="001C16A9"/>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F5F"/>
    <w:rsid w:val="001C51E9"/>
    <w:rsid w:val="001C54B8"/>
    <w:rsid w:val="001C55AE"/>
    <w:rsid w:val="001C589B"/>
    <w:rsid w:val="001C58A6"/>
    <w:rsid w:val="001C5BC8"/>
    <w:rsid w:val="001C5DBB"/>
    <w:rsid w:val="001C5F88"/>
    <w:rsid w:val="001C6182"/>
    <w:rsid w:val="001C619C"/>
    <w:rsid w:val="001C6269"/>
    <w:rsid w:val="001C66D2"/>
    <w:rsid w:val="001C6B1D"/>
    <w:rsid w:val="001C7529"/>
    <w:rsid w:val="001C7F47"/>
    <w:rsid w:val="001D006C"/>
    <w:rsid w:val="001D056C"/>
    <w:rsid w:val="001D0578"/>
    <w:rsid w:val="001D0593"/>
    <w:rsid w:val="001D0D95"/>
    <w:rsid w:val="001D1258"/>
    <w:rsid w:val="001D19D6"/>
    <w:rsid w:val="001D19F8"/>
    <w:rsid w:val="001D1BE8"/>
    <w:rsid w:val="001D1CFF"/>
    <w:rsid w:val="001D216E"/>
    <w:rsid w:val="001D21B0"/>
    <w:rsid w:val="001D25B8"/>
    <w:rsid w:val="001D28C1"/>
    <w:rsid w:val="001D29AE"/>
    <w:rsid w:val="001D2B3C"/>
    <w:rsid w:val="001D2C17"/>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4C8"/>
    <w:rsid w:val="001D55F9"/>
    <w:rsid w:val="001D57BC"/>
    <w:rsid w:val="001D5E8A"/>
    <w:rsid w:val="001D5FD3"/>
    <w:rsid w:val="001D625A"/>
    <w:rsid w:val="001D6E61"/>
    <w:rsid w:val="001D6F30"/>
    <w:rsid w:val="001D7260"/>
    <w:rsid w:val="001D7816"/>
    <w:rsid w:val="001D7ADE"/>
    <w:rsid w:val="001D7B58"/>
    <w:rsid w:val="001D7B96"/>
    <w:rsid w:val="001D7FE2"/>
    <w:rsid w:val="001E063F"/>
    <w:rsid w:val="001E09F4"/>
    <w:rsid w:val="001E0A73"/>
    <w:rsid w:val="001E0F06"/>
    <w:rsid w:val="001E0F8B"/>
    <w:rsid w:val="001E10CA"/>
    <w:rsid w:val="001E111F"/>
    <w:rsid w:val="001E1284"/>
    <w:rsid w:val="001E12F4"/>
    <w:rsid w:val="001E1524"/>
    <w:rsid w:val="001E16D8"/>
    <w:rsid w:val="001E1710"/>
    <w:rsid w:val="001E1D3C"/>
    <w:rsid w:val="001E1DDA"/>
    <w:rsid w:val="001E220A"/>
    <w:rsid w:val="001E251E"/>
    <w:rsid w:val="001E266E"/>
    <w:rsid w:val="001E2D51"/>
    <w:rsid w:val="001E2EEF"/>
    <w:rsid w:val="001E310F"/>
    <w:rsid w:val="001E3188"/>
    <w:rsid w:val="001E31D1"/>
    <w:rsid w:val="001E3219"/>
    <w:rsid w:val="001E32BE"/>
    <w:rsid w:val="001E3A45"/>
    <w:rsid w:val="001E3B67"/>
    <w:rsid w:val="001E3D72"/>
    <w:rsid w:val="001E3E7B"/>
    <w:rsid w:val="001E3FE1"/>
    <w:rsid w:val="001E420B"/>
    <w:rsid w:val="001E4704"/>
    <w:rsid w:val="001E47E2"/>
    <w:rsid w:val="001E5994"/>
    <w:rsid w:val="001E5BB2"/>
    <w:rsid w:val="001E5D1F"/>
    <w:rsid w:val="001E5DFF"/>
    <w:rsid w:val="001E6313"/>
    <w:rsid w:val="001E6BDA"/>
    <w:rsid w:val="001E6C1B"/>
    <w:rsid w:val="001E70AE"/>
    <w:rsid w:val="001E7173"/>
    <w:rsid w:val="001E719A"/>
    <w:rsid w:val="001E739F"/>
    <w:rsid w:val="001E750C"/>
    <w:rsid w:val="001E7A8F"/>
    <w:rsid w:val="001E7D26"/>
    <w:rsid w:val="001F020C"/>
    <w:rsid w:val="001F0546"/>
    <w:rsid w:val="001F0DDF"/>
    <w:rsid w:val="001F115A"/>
    <w:rsid w:val="001F11F0"/>
    <w:rsid w:val="001F1228"/>
    <w:rsid w:val="001F18C3"/>
    <w:rsid w:val="001F18E2"/>
    <w:rsid w:val="001F1B1E"/>
    <w:rsid w:val="001F1BEA"/>
    <w:rsid w:val="001F1DFA"/>
    <w:rsid w:val="001F1E26"/>
    <w:rsid w:val="001F2046"/>
    <w:rsid w:val="001F2109"/>
    <w:rsid w:val="001F22A9"/>
    <w:rsid w:val="001F253A"/>
    <w:rsid w:val="001F26E9"/>
    <w:rsid w:val="001F2982"/>
    <w:rsid w:val="001F29D5"/>
    <w:rsid w:val="001F2E08"/>
    <w:rsid w:val="001F33A0"/>
    <w:rsid w:val="001F35A8"/>
    <w:rsid w:val="001F36BC"/>
    <w:rsid w:val="001F380F"/>
    <w:rsid w:val="001F39AB"/>
    <w:rsid w:val="001F3B01"/>
    <w:rsid w:val="001F3F72"/>
    <w:rsid w:val="001F45E8"/>
    <w:rsid w:val="001F4827"/>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DAB"/>
    <w:rsid w:val="001F6E45"/>
    <w:rsid w:val="001F7291"/>
    <w:rsid w:val="001F7317"/>
    <w:rsid w:val="001F73D0"/>
    <w:rsid w:val="001F798D"/>
    <w:rsid w:val="001F7BB8"/>
    <w:rsid w:val="001F7DD6"/>
    <w:rsid w:val="00200039"/>
    <w:rsid w:val="002000F2"/>
    <w:rsid w:val="002000FC"/>
    <w:rsid w:val="002004B8"/>
    <w:rsid w:val="0020087C"/>
    <w:rsid w:val="00200A92"/>
    <w:rsid w:val="00200B81"/>
    <w:rsid w:val="00200BF9"/>
    <w:rsid w:val="00200CC2"/>
    <w:rsid w:val="00200DB0"/>
    <w:rsid w:val="00201427"/>
    <w:rsid w:val="0020142D"/>
    <w:rsid w:val="00201446"/>
    <w:rsid w:val="00201488"/>
    <w:rsid w:val="0020167B"/>
    <w:rsid w:val="002016C0"/>
    <w:rsid w:val="0020185F"/>
    <w:rsid w:val="00201A5F"/>
    <w:rsid w:val="00201B59"/>
    <w:rsid w:val="00201DEC"/>
    <w:rsid w:val="002020C3"/>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0D"/>
    <w:rsid w:val="00205D98"/>
    <w:rsid w:val="0020610B"/>
    <w:rsid w:val="00206204"/>
    <w:rsid w:val="002062F1"/>
    <w:rsid w:val="00206342"/>
    <w:rsid w:val="002063A7"/>
    <w:rsid w:val="002063F2"/>
    <w:rsid w:val="002065FC"/>
    <w:rsid w:val="00206602"/>
    <w:rsid w:val="0020671A"/>
    <w:rsid w:val="0020674D"/>
    <w:rsid w:val="002069A1"/>
    <w:rsid w:val="00206BF6"/>
    <w:rsid w:val="00206E5A"/>
    <w:rsid w:val="002073E8"/>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B67"/>
    <w:rsid w:val="00211D31"/>
    <w:rsid w:val="00211DD9"/>
    <w:rsid w:val="002120D3"/>
    <w:rsid w:val="002121C0"/>
    <w:rsid w:val="00212816"/>
    <w:rsid w:val="00213063"/>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105"/>
    <w:rsid w:val="0022135D"/>
    <w:rsid w:val="0022141C"/>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A38"/>
    <w:rsid w:val="00224A9B"/>
    <w:rsid w:val="002254F6"/>
    <w:rsid w:val="002262FC"/>
    <w:rsid w:val="0022657F"/>
    <w:rsid w:val="002269A7"/>
    <w:rsid w:val="00226A4A"/>
    <w:rsid w:val="00226A52"/>
    <w:rsid w:val="00226AE0"/>
    <w:rsid w:val="00226BD3"/>
    <w:rsid w:val="0022735A"/>
    <w:rsid w:val="00227652"/>
    <w:rsid w:val="00227850"/>
    <w:rsid w:val="00227873"/>
    <w:rsid w:val="002279D2"/>
    <w:rsid w:val="00227A1E"/>
    <w:rsid w:val="00227A6C"/>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310"/>
    <w:rsid w:val="002337C0"/>
    <w:rsid w:val="00233A1D"/>
    <w:rsid w:val="002344C8"/>
    <w:rsid w:val="002349C5"/>
    <w:rsid w:val="00234B73"/>
    <w:rsid w:val="00234D1A"/>
    <w:rsid w:val="002353C5"/>
    <w:rsid w:val="00235581"/>
    <w:rsid w:val="00235698"/>
    <w:rsid w:val="00235CF2"/>
    <w:rsid w:val="00235F14"/>
    <w:rsid w:val="00236F71"/>
    <w:rsid w:val="002373FC"/>
    <w:rsid w:val="00237C6F"/>
    <w:rsid w:val="00237D22"/>
    <w:rsid w:val="002401A3"/>
    <w:rsid w:val="0024029F"/>
    <w:rsid w:val="00240487"/>
    <w:rsid w:val="0024086B"/>
    <w:rsid w:val="00240956"/>
    <w:rsid w:val="00240AFE"/>
    <w:rsid w:val="00240B7D"/>
    <w:rsid w:val="00240C63"/>
    <w:rsid w:val="00240F65"/>
    <w:rsid w:val="0024103F"/>
    <w:rsid w:val="002412E4"/>
    <w:rsid w:val="00241C7B"/>
    <w:rsid w:val="00241D6D"/>
    <w:rsid w:val="002421F2"/>
    <w:rsid w:val="0024232B"/>
    <w:rsid w:val="00242504"/>
    <w:rsid w:val="0024284B"/>
    <w:rsid w:val="0024286B"/>
    <w:rsid w:val="00242B2A"/>
    <w:rsid w:val="00242B2B"/>
    <w:rsid w:val="00242CAE"/>
    <w:rsid w:val="00242DBC"/>
    <w:rsid w:val="0024366D"/>
    <w:rsid w:val="00243ACD"/>
    <w:rsid w:val="00243F4A"/>
    <w:rsid w:val="0024445A"/>
    <w:rsid w:val="00244606"/>
    <w:rsid w:val="00244809"/>
    <w:rsid w:val="00244924"/>
    <w:rsid w:val="002449F4"/>
    <w:rsid w:val="00244A7C"/>
    <w:rsid w:val="00244F6B"/>
    <w:rsid w:val="0024520E"/>
    <w:rsid w:val="00245218"/>
    <w:rsid w:val="0024530E"/>
    <w:rsid w:val="00245492"/>
    <w:rsid w:val="00245819"/>
    <w:rsid w:val="00245A41"/>
    <w:rsid w:val="00245B70"/>
    <w:rsid w:val="00245D7D"/>
    <w:rsid w:val="00245E39"/>
    <w:rsid w:val="00245FBA"/>
    <w:rsid w:val="0024622D"/>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28D"/>
    <w:rsid w:val="00252AEF"/>
    <w:rsid w:val="002530D6"/>
    <w:rsid w:val="002530D9"/>
    <w:rsid w:val="0025325D"/>
    <w:rsid w:val="002533FF"/>
    <w:rsid w:val="00253400"/>
    <w:rsid w:val="002537F5"/>
    <w:rsid w:val="00253905"/>
    <w:rsid w:val="00253BF8"/>
    <w:rsid w:val="00253F7E"/>
    <w:rsid w:val="0025429A"/>
    <w:rsid w:val="00254313"/>
    <w:rsid w:val="00254BF7"/>
    <w:rsid w:val="00254D05"/>
    <w:rsid w:val="00255495"/>
    <w:rsid w:val="00255DA7"/>
    <w:rsid w:val="00256679"/>
    <w:rsid w:val="002569F8"/>
    <w:rsid w:val="00256B22"/>
    <w:rsid w:val="00256D51"/>
    <w:rsid w:val="00256F02"/>
    <w:rsid w:val="00257034"/>
    <w:rsid w:val="002571C8"/>
    <w:rsid w:val="002572F1"/>
    <w:rsid w:val="00257A62"/>
    <w:rsid w:val="00257D2A"/>
    <w:rsid w:val="00260156"/>
    <w:rsid w:val="0026075E"/>
    <w:rsid w:val="002608BD"/>
    <w:rsid w:val="00260FAD"/>
    <w:rsid w:val="00261320"/>
    <w:rsid w:val="0026152C"/>
    <w:rsid w:val="002617F6"/>
    <w:rsid w:val="00261D05"/>
    <w:rsid w:val="00261DD9"/>
    <w:rsid w:val="00261E07"/>
    <w:rsid w:val="002621E2"/>
    <w:rsid w:val="00262354"/>
    <w:rsid w:val="002623AC"/>
    <w:rsid w:val="002626AB"/>
    <w:rsid w:val="00262979"/>
    <w:rsid w:val="00263038"/>
    <w:rsid w:val="002631DC"/>
    <w:rsid w:val="002633EA"/>
    <w:rsid w:val="002635CD"/>
    <w:rsid w:val="0026382D"/>
    <w:rsid w:val="0026385F"/>
    <w:rsid w:val="00263DD9"/>
    <w:rsid w:val="00264256"/>
    <w:rsid w:val="0026432F"/>
    <w:rsid w:val="0026455A"/>
    <w:rsid w:val="0026460B"/>
    <w:rsid w:val="0026468A"/>
    <w:rsid w:val="00264C28"/>
    <w:rsid w:val="00264F11"/>
    <w:rsid w:val="002654D9"/>
    <w:rsid w:val="00265701"/>
    <w:rsid w:val="00265AEF"/>
    <w:rsid w:val="00265B23"/>
    <w:rsid w:val="00265CB1"/>
    <w:rsid w:val="00265E9A"/>
    <w:rsid w:val="00266111"/>
    <w:rsid w:val="002661E1"/>
    <w:rsid w:val="00266210"/>
    <w:rsid w:val="002664FA"/>
    <w:rsid w:val="00266867"/>
    <w:rsid w:val="00266B56"/>
    <w:rsid w:val="0026716C"/>
    <w:rsid w:val="002671F4"/>
    <w:rsid w:val="00267296"/>
    <w:rsid w:val="002704DB"/>
    <w:rsid w:val="002706CC"/>
    <w:rsid w:val="002708D5"/>
    <w:rsid w:val="002708DA"/>
    <w:rsid w:val="00270A23"/>
    <w:rsid w:val="00270C63"/>
    <w:rsid w:val="00270C73"/>
    <w:rsid w:val="00270C98"/>
    <w:rsid w:val="00270CF1"/>
    <w:rsid w:val="00270D24"/>
    <w:rsid w:val="00270D81"/>
    <w:rsid w:val="00270E57"/>
    <w:rsid w:val="002711C3"/>
    <w:rsid w:val="00271388"/>
    <w:rsid w:val="002713CE"/>
    <w:rsid w:val="0027160B"/>
    <w:rsid w:val="0027162C"/>
    <w:rsid w:val="0027193C"/>
    <w:rsid w:val="0027193F"/>
    <w:rsid w:val="00271BC1"/>
    <w:rsid w:val="00271EEF"/>
    <w:rsid w:val="0027242C"/>
    <w:rsid w:val="00272474"/>
    <w:rsid w:val="0027257A"/>
    <w:rsid w:val="00272736"/>
    <w:rsid w:val="00272CDA"/>
    <w:rsid w:val="00272D06"/>
    <w:rsid w:val="00272FEB"/>
    <w:rsid w:val="00273644"/>
    <w:rsid w:val="002738C9"/>
    <w:rsid w:val="00273B2D"/>
    <w:rsid w:val="00273CFB"/>
    <w:rsid w:val="00273D76"/>
    <w:rsid w:val="00273DD8"/>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C6A"/>
    <w:rsid w:val="00275D8C"/>
    <w:rsid w:val="00275E10"/>
    <w:rsid w:val="00275F3B"/>
    <w:rsid w:val="00276001"/>
    <w:rsid w:val="00276243"/>
    <w:rsid w:val="00276364"/>
    <w:rsid w:val="00276384"/>
    <w:rsid w:val="002764FB"/>
    <w:rsid w:val="00276660"/>
    <w:rsid w:val="002766C9"/>
    <w:rsid w:val="002768E3"/>
    <w:rsid w:val="00276DC6"/>
    <w:rsid w:val="002772C2"/>
    <w:rsid w:val="002774FB"/>
    <w:rsid w:val="00277512"/>
    <w:rsid w:val="002777E4"/>
    <w:rsid w:val="00277E66"/>
    <w:rsid w:val="002801E2"/>
    <w:rsid w:val="00280362"/>
    <w:rsid w:val="00280612"/>
    <w:rsid w:val="0028073A"/>
    <w:rsid w:val="00280772"/>
    <w:rsid w:val="00280960"/>
    <w:rsid w:val="00280F46"/>
    <w:rsid w:val="00281222"/>
    <w:rsid w:val="002813A9"/>
    <w:rsid w:val="0028164E"/>
    <w:rsid w:val="0028168F"/>
    <w:rsid w:val="00281B87"/>
    <w:rsid w:val="00281D56"/>
    <w:rsid w:val="0028218C"/>
    <w:rsid w:val="002825CE"/>
    <w:rsid w:val="002825EF"/>
    <w:rsid w:val="002827C7"/>
    <w:rsid w:val="00282A3B"/>
    <w:rsid w:val="00282EB8"/>
    <w:rsid w:val="00283137"/>
    <w:rsid w:val="00283165"/>
    <w:rsid w:val="002832E7"/>
    <w:rsid w:val="0028348C"/>
    <w:rsid w:val="00283852"/>
    <w:rsid w:val="00283B20"/>
    <w:rsid w:val="00283B7B"/>
    <w:rsid w:val="00283FFA"/>
    <w:rsid w:val="00284293"/>
    <w:rsid w:val="00284AFD"/>
    <w:rsid w:val="00284E7F"/>
    <w:rsid w:val="00284E89"/>
    <w:rsid w:val="0028550D"/>
    <w:rsid w:val="00285520"/>
    <w:rsid w:val="00285894"/>
    <w:rsid w:val="00285E28"/>
    <w:rsid w:val="002864EC"/>
    <w:rsid w:val="00286631"/>
    <w:rsid w:val="00286F76"/>
    <w:rsid w:val="0028721B"/>
    <w:rsid w:val="00287376"/>
    <w:rsid w:val="00287433"/>
    <w:rsid w:val="002877DE"/>
    <w:rsid w:val="00287821"/>
    <w:rsid w:val="00287C28"/>
    <w:rsid w:val="00287C39"/>
    <w:rsid w:val="00290254"/>
    <w:rsid w:val="00290315"/>
    <w:rsid w:val="00290A06"/>
    <w:rsid w:val="00290C83"/>
    <w:rsid w:val="0029130D"/>
    <w:rsid w:val="0029142E"/>
    <w:rsid w:val="002915DA"/>
    <w:rsid w:val="0029178F"/>
    <w:rsid w:val="00291C45"/>
    <w:rsid w:val="00292540"/>
    <w:rsid w:val="0029279E"/>
    <w:rsid w:val="0029317F"/>
    <w:rsid w:val="00293378"/>
    <w:rsid w:val="00293504"/>
    <w:rsid w:val="00293569"/>
    <w:rsid w:val="00293C49"/>
    <w:rsid w:val="002941DB"/>
    <w:rsid w:val="00294266"/>
    <w:rsid w:val="00294273"/>
    <w:rsid w:val="002944CA"/>
    <w:rsid w:val="00294504"/>
    <w:rsid w:val="00294722"/>
    <w:rsid w:val="00294AB1"/>
    <w:rsid w:val="00294B88"/>
    <w:rsid w:val="00294C8C"/>
    <w:rsid w:val="00294D07"/>
    <w:rsid w:val="00294E77"/>
    <w:rsid w:val="00294F3C"/>
    <w:rsid w:val="00295226"/>
    <w:rsid w:val="002953CE"/>
    <w:rsid w:val="002953D0"/>
    <w:rsid w:val="0029573F"/>
    <w:rsid w:val="00295C87"/>
    <w:rsid w:val="00295F1C"/>
    <w:rsid w:val="00296013"/>
    <w:rsid w:val="002960D8"/>
    <w:rsid w:val="00296758"/>
    <w:rsid w:val="0029696C"/>
    <w:rsid w:val="00296D93"/>
    <w:rsid w:val="00296FD8"/>
    <w:rsid w:val="00296FDD"/>
    <w:rsid w:val="0029743A"/>
    <w:rsid w:val="00297499"/>
    <w:rsid w:val="002974AA"/>
    <w:rsid w:val="002976A8"/>
    <w:rsid w:val="002977A0"/>
    <w:rsid w:val="00297807"/>
    <w:rsid w:val="00297E6E"/>
    <w:rsid w:val="00297F46"/>
    <w:rsid w:val="002A0129"/>
    <w:rsid w:val="002A025C"/>
    <w:rsid w:val="002A0581"/>
    <w:rsid w:val="002A05EF"/>
    <w:rsid w:val="002A0724"/>
    <w:rsid w:val="002A0EA2"/>
    <w:rsid w:val="002A10D7"/>
    <w:rsid w:val="002A1411"/>
    <w:rsid w:val="002A1820"/>
    <w:rsid w:val="002A1A57"/>
    <w:rsid w:val="002A1BB2"/>
    <w:rsid w:val="002A1C7D"/>
    <w:rsid w:val="002A1DA1"/>
    <w:rsid w:val="002A205B"/>
    <w:rsid w:val="002A20B1"/>
    <w:rsid w:val="002A20E5"/>
    <w:rsid w:val="002A2D33"/>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E8D"/>
    <w:rsid w:val="002A5FC1"/>
    <w:rsid w:val="002A601D"/>
    <w:rsid w:val="002A6170"/>
    <w:rsid w:val="002A647A"/>
    <w:rsid w:val="002A6719"/>
    <w:rsid w:val="002A6EF8"/>
    <w:rsid w:val="002A7180"/>
    <w:rsid w:val="002A732C"/>
    <w:rsid w:val="002A7911"/>
    <w:rsid w:val="002A7A6A"/>
    <w:rsid w:val="002A7AB4"/>
    <w:rsid w:val="002A7C20"/>
    <w:rsid w:val="002A7D79"/>
    <w:rsid w:val="002A7DE6"/>
    <w:rsid w:val="002A7E7D"/>
    <w:rsid w:val="002B0099"/>
    <w:rsid w:val="002B053A"/>
    <w:rsid w:val="002B07BF"/>
    <w:rsid w:val="002B0805"/>
    <w:rsid w:val="002B0960"/>
    <w:rsid w:val="002B0BEF"/>
    <w:rsid w:val="002B0C99"/>
    <w:rsid w:val="002B10F9"/>
    <w:rsid w:val="002B12C7"/>
    <w:rsid w:val="002B1773"/>
    <w:rsid w:val="002B1AFA"/>
    <w:rsid w:val="002B21D6"/>
    <w:rsid w:val="002B2AEE"/>
    <w:rsid w:val="002B2C92"/>
    <w:rsid w:val="002B3081"/>
    <w:rsid w:val="002B315D"/>
    <w:rsid w:val="002B318B"/>
    <w:rsid w:val="002B32BC"/>
    <w:rsid w:val="002B340B"/>
    <w:rsid w:val="002B34AE"/>
    <w:rsid w:val="002B3554"/>
    <w:rsid w:val="002B3D90"/>
    <w:rsid w:val="002B415B"/>
    <w:rsid w:val="002B453B"/>
    <w:rsid w:val="002B4924"/>
    <w:rsid w:val="002B4C39"/>
    <w:rsid w:val="002B4CD6"/>
    <w:rsid w:val="002B50A1"/>
    <w:rsid w:val="002B54A6"/>
    <w:rsid w:val="002B5B05"/>
    <w:rsid w:val="002B601A"/>
    <w:rsid w:val="002B61F1"/>
    <w:rsid w:val="002B6439"/>
    <w:rsid w:val="002B64FE"/>
    <w:rsid w:val="002B694E"/>
    <w:rsid w:val="002B6C3A"/>
    <w:rsid w:val="002B6C46"/>
    <w:rsid w:val="002B6D31"/>
    <w:rsid w:val="002B6E12"/>
    <w:rsid w:val="002B70A2"/>
    <w:rsid w:val="002B781D"/>
    <w:rsid w:val="002B7D56"/>
    <w:rsid w:val="002C00B6"/>
    <w:rsid w:val="002C03A1"/>
    <w:rsid w:val="002C0411"/>
    <w:rsid w:val="002C04C2"/>
    <w:rsid w:val="002C0601"/>
    <w:rsid w:val="002C0818"/>
    <w:rsid w:val="002C0D11"/>
    <w:rsid w:val="002C1B17"/>
    <w:rsid w:val="002C1D61"/>
    <w:rsid w:val="002C1E8D"/>
    <w:rsid w:val="002C203A"/>
    <w:rsid w:val="002C22AE"/>
    <w:rsid w:val="002C24D8"/>
    <w:rsid w:val="002C28EE"/>
    <w:rsid w:val="002C2AE9"/>
    <w:rsid w:val="002C2B06"/>
    <w:rsid w:val="002C2B29"/>
    <w:rsid w:val="002C2B62"/>
    <w:rsid w:val="002C2E8A"/>
    <w:rsid w:val="002C2FCD"/>
    <w:rsid w:val="002C2FE0"/>
    <w:rsid w:val="002C3AE4"/>
    <w:rsid w:val="002C3E89"/>
    <w:rsid w:val="002C42AA"/>
    <w:rsid w:val="002C43F9"/>
    <w:rsid w:val="002C4AF6"/>
    <w:rsid w:val="002C4B64"/>
    <w:rsid w:val="002C4C1A"/>
    <w:rsid w:val="002C4C29"/>
    <w:rsid w:val="002C5022"/>
    <w:rsid w:val="002C5533"/>
    <w:rsid w:val="002C55D3"/>
    <w:rsid w:val="002C5620"/>
    <w:rsid w:val="002C5A6B"/>
    <w:rsid w:val="002C5F68"/>
    <w:rsid w:val="002C618D"/>
    <w:rsid w:val="002C61E0"/>
    <w:rsid w:val="002C640C"/>
    <w:rsid w:val="002C6D3C"/>
    <w:rsid w:val="002C6E60"/>
    <w:rsid w:val="002C7000"/>
    <w:rsid w:val="002C7016"/>
    <w:rsid w:val="002C782F"/>
    <w:rsid w:val="002C7B03"/>
    <w:rsid w:val="002C7B0D"/>
    <w:rsid w:val="002C7EBB"/>
    <w:rsid w:val="002D001E"/>
    <w:rsid w:val="002D0115"/>
    <w:rsid w:val="002D0298"/>
    <w:rsid w:val="002D04BD"/>
    <w:rsid w:val="002D04DC"/>
    <w:rsid w:val="002D05C0"/>
    <w:rsid w:val="002D0657"/>
    <w:rsid w:val="002D0820"/>
    <w:rsid w:val="002D09B3"/>
    <w:rsid w:val="002D0F10"/>
    <w:rsid w:val="002D1224"/>
    <w:rsid w:val="002D1258"/>
    <w:rsid w:val="002D1385"/>
    <w:rsid w:val="002D13B7"/>
    <w:rsid w:val="002D2290"/>
    <w:rsid w:val="002D2B2D"/>
    <w:rsid w:val="002D2B4E"/>
    <w:rsid w:val="002D2B96"/>
    <w:rsid w:val="002D2DA9"/>
    <w:rsid w:val="002D3884"/>
    <w:rsid w:val="002D3968"/>
    <w:rsid w:val="002D3D37"/>
    <w:rsid w:val="002D409C"/>
    <w:rsid w:val="002D425A"/>
    <w:rsid w:val="002D42E9"/>
    <w:rsid w:val="002D4314"/>
    <w:rsid w:val="002D4591"/>
    <w:rsid w:val="002D48B8"/>
    <w:rsid w:val="002D4997"/>
    <w:rsid w:val="002D4A54"/>
    <w:rsid w:val="002D4B60"/>
    <w:rsid w:val="002D4C87"/>
    <w:rsid w:val="002D4E37"/>
    <w:rsid w:val="002D5064"/>
    <w:rsid w:val="002D52E0"/>
    <w:rsid w:val="002D5945"/>
    <w:rsid w:val="002D5DEA"/>
    <w:rsid w:val="002D6127"/>
    <w:rsid w:val="002D61BE"/>
    <w:rsid w:val="002D61F0"/>
    <w:rsid w:val="002D6C37"/>
    <w:rsid w:val="002D7235"/>
    <w:rsid w:val="002D76E8"/>
    <w:rsid w:val="002D7DDD"/>
    <w:rsid w:val="002E02C5"/>
    <w:rsid w:val="002E0303"/>
    <w:rsid w:val="002E08F4"/>
    <w:rsid w:val="002E0A19"/>
    <w:rsid w:val="002E0E94"/>
    <w:rsid w:val="002E15A5"/>
    <w:rsid w:val="002E16BC"/>
    <w:rsid w:val="002E16C0"/>
    <w:rsid w:val="002E1AB5"/>
    <w:rsid w:val="002E20C0"/>
    <w:rsid w:val="002E222E"/>
    <w:rsid w:val="002E25D2"/>
    <w:rsid w:val="002E2738"/>
    <w:rsid w:val="002E2923"/>
    <w:rsid w:val="002E2A76"/>
    <w:rsid w:val="002E2E4A"/>
    <w:rsid w:val="002E306D"/>
    <w:rsid w:val="002E3653"/>
    <w:rsid w:val="002E38B7"/>
    <w:rsid w:val="002E3E06"/>
    <w:rsid w:val="002E42F9"/>
    <w:rsid w:val="002E4301"/>
    <w:rsid w:val="002E437F"/>
    <w:rsid w:val="002E4881"/>
    <w:rsid w:val="002E505E"/>
    <w:rsid w:val="002E5338"/>
    <w:rsid w:val="002E5526"/>
    <w:rsid w:val="002E58E1"/>
    <w:rsid w:val="002E5BDD"/>
    <w:rsid w:val="002E5C56"/>
    <w:rsid w:val="002E5D86"/>
    <w:rsid w:val="002E5DD7"/>
    <w:rsid w:val="002E6809"/>
    <w:rsid w:val="002E706F"/>
    <w:rsid w:val="002E7478"/>
    <w:rsid w:val="002E74B1"/>
    <w:rsid w:val="002E7C18"/>
    <w:rsid w:val="002E7D71"/>
    <w:rsid w:val="002F0045"/>
    <w:rsid w:val="002F00F0"/>
    <w:rsid w:val="002F025B"/>
    <w:rsid w:val="002F02D0"/>
    <w:rsid w:val="002F02F4"/>
    <w:rsid w:val="002F0684"/>
    <w:rsid w:val="002F09C0"/>
    <w:rsid w:val="002F0ADB"/>
    <w:rsid w:val="002F0B68"/>
    <w:rsid w:val="002F0E34"/>
    <w:rsid w:val="002F1048"/>
    <w:rsid w:val="002F1301"/>
    <w:rsid w:val="002F1806"/>
    <w:rsid w:val="002F26D6"/>
    <w:rsid w:val="002F28F2"/>
    <w:rsid w:val="002F2A90"/>
    <w:rsid w:val="002F2AE0"/>
    <w:rsid w:val="002F2B42"/>
    <w:rsid w:val="002F3122"/>
    <w:rsid w:val="002F31C4"/>
    <w:rsid w:val="002F322F"/>
    <w:rsid w:val="002F3AF6"/>
    <w:rsid w:val="002F3F16"/>
    <w:rsid w:val="002F413F"/>
    <w:rsid w:val="002F4336"/>
    <w:rsid w:val="002F446A"/>
    <w:rsid w:val="002F44AD"/>
    <w:rsid w:val="002F4566"/>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70D"/>
    <w:rsid w:val="002F7919"/>
    <w:rsid w:val="002F7A9E"/>
    <w:rsid w:val="002F7B6D"/>
    <w:rsid w:val="002F7D48"/>
    <w:rsid w:val="002F7EC5"/>
    <w:rsid w:val="00300085"/>
    <w:rsid w:val="0030027C"/>
    <w:rsid w:val="003003AD"/>
    <w:rsid w:val="003005DF"/>
    <w:rsid w:val="00300B29"/>
    <w:rsid w:val="00300CB1"/>
    <w:rsid w:val="00300E5F"/>
    <w:rsid w:val="003011C0"/>
    <w:rsid w:val="0030129E"/>
    <w:rsid w:val="003014A0"/>
    <w:rsid w:val="00301686"/>
    <w:rsid w:val="00301DA6"/>
    <w:rsid w:val="00301EE4"/>
    <w:rsid w:val="00302047"/>
    <w:rsid w:val="003024DE"/>
    <w:rsid w:val="00302701"/>
    <w:rsid w:val="00302739"/>
    <w:rsid w:val="00302B48"/>
    <w:rsid w:val="00302BE2"/>
    <w:rsid w:val="00302DD8"/>
    <w:rsid w:val="00302EDE"/>
    <w:rsid w:val="00302FEF"/>
    <w:rsid w:val="0030318E"/>
    <w:rsid w:val="00304556"/>
    <w:rsid w:val="00304A7C"/>
    <w:rsid w:val="00304AC5"/>
    <w:rsid w:val="00304C6B"/>
    <w:rsid w:val="00304C9E"/>
    <w:rsid w:val="00304FBC"/>
    <w:rsid w:val="003056AD"/>
    <w:rsid w:val="003059F3"/>
    <w:rsid w:val="00305E95"/>
    <w:rsid w:val="003065FB"/>
    <w:rsid w:val="003066DC"/>
    <w:rsid w:val="003069F9"/>
    <w:rsid w:val="00306ED2"/>
    <w:rsid w:val="00306F89"/>
    <w:rsid w:val="0030749E"/>
    <w:rsid w:val="003076CD"/>
    <w:rsid w:val="00307822"/>
    <w:rsid w:val="00307B27"/>
    <w:rsid w:val="00307F28"/>
    <w:rsid w:val="003101DC"/>
    <w:rsid w:val="00310393"/>
    <w:rsid w:val="0031049F"/>
    <w:rsid w:val="0031087D"/>
    <w:rsid w:val="00310978"/>
    <w:rsid w:val="00310C5B"/>
    <w:rsid w:val="00310CC6"/>
    <w:rsid w:val="00310F30"/>
    <w:rsid w:val="0031137F"/>
    <w:rsid w:val="00311642"/>
    <w:rsid w:val="00311761"/>
    <w:rsid w:val="00311941"/>
    <w:rsid w:val="00311D39"/>
    <w:rsid w:val="00311E5A"/>
    <w:rsid w:val="00312709"/>
    <w:rsid w:val="003127E1"/>
    <w:rsid w:val="00312BD0"/>
    <w:rsid w:val="003130B9"/>
    <w:rsid w:val="00313460"/>
    <w:rsid w:val="003135C3"/>
    <w:rsid w:val="00313765"/>
    <w:rsid w:val="003137A0"/>
    <w:rsid w:val="00313BC1"/>
    <w:rsid w:val="00313C4F"/>
    <w:rsid w:val="003141C2"/>
    <w:rsid w:val="00314671"/>
    <w:rsid w:val="0031483F"/>
    <w:rsid w:val="00314ACB"/>
    <w:rsid w:val="00314B1F"/>
    <w:rsid w:val="00314C05"/>
    <w:rsid w:val="00314CBB"/>
    <w:rsid w:val="00314EED"/>
    <w:rsid w:val="0031599D"/>
    <w:rsid w:val="00315D47"/>
    <w:rsid w:val="00315E4B"/>
    <w:rsid w:val="00315EAF"/>
    <w:rsid w:val="00315FD7"/>
    <w:rsid w:val="00316064"/>
    <w:rsid w:val="0031615A"/>
    <w:rsid w:val="003161FF"/>
    <w:rsid w:val="00316831"/>
    <w:rsid w:val="0031699C"/>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51E"/>
    <w:rsid w:val="0032172E"/>
    <w:rsid w:val="00321822"/>
    <w:rsid w:val="00321B02"/>
    <w:rsid w:val="00322126"/>
    <w:rsid w:val="0032266C"/>
    <w:rsid w:val="003228E9"/>
    <w:rsid w:val="00322AC2"/>
    <w:rsid w:val="00322BC3"/>
    <w:rsid w:val="00322C2B"/>
    <w:rsid w:val="00322E3B"/>
    <w:rsid w:val="003232E3"/>
    <w:rsid w:val="00323F18"/>
    <w:rsid w:val="00323FAD"/>
    <w:rsid w:val="00324089"/>
    <w:rsid w:val="0032466A"/>
    <w:rsid w:val="00324701"/>
    <w:rsid w:val="0032489D"/>
    <w:rsid w:val="003249F8"/>
    <w:rsid w:val="0032556B"/>
    <w:rsid w:val="00325FC7"/>
    <w:rsid w:val="00326175"/>
    <w:rsid w:val="0032651E"/>
    <w:rsid w:val="003267A6"/>
    <w:rsid w:val="003268D6"/>
    <w:rsid w:val="00327022"/>
    <w:rsid w:val="003271E3"/>
    <w:rsid w:val="003272D0"/>
    <w:rsid w:val="003273DE"/>
    <w:rsid w:val="003276C7"/>
    <w:rsid w:val="003278C7"/>
    <w:rsid w:val="0032793B"/>
    <w:rsid w:val="00327AEA"/>
    <w:rsid w:val="00327CAE"/>
    <w:rsid w:val="00327D99"/>
    <w:rsid w:val="00327DA0"/>
    <w:rsid w:val="00327FA5"/>
    <w:rsid w:val="003300D9"/>
    <w:rsid w:val="003300F9"/>
    <w:rsid w:val="003308C4"/>
    <w:rsid w:val="00330C12"/>
    <w:rsid w:val="00330C30"/>
    <w:rsid w:val="00330DE8"/>
    <w:rsid w:val="00331B82"/>
    <w:rsid w:val="00331DC1"/>
    <w:rsid w:val="00332123"/>
    <w:rsid w:val="003321C3"/>
    <w:rsid w:val="00332962"/>
    <w:rsid w:val="00332B5A"/>
    <w:rsid w:val="00332B7D"/>
    <w:rsid w:val="00332C84"/>
    <w:rsid w:val="00332D99"/>
    <w:rsid w:val="0033374E"/>
    <w:rsid w:val="00333B82"/>
    <w:rsid w:val="00333EB0"/>
    <w:rsid w:val="00334532"/>
    <w:rsid w:val="003347E2"/>
    <w:rsid w:val="003348FB"/>
    <w:rsid w:val="00334CD9"/>
    <w:rsid w:val="00334E18"/>
    <w:rsid w:val="00335217"/>
    <w:rsid w:val="00335250"/>
    <w:rsid w:val="00335670"/>
    <w:rsid w:val="0033572D"/>
    <w:rsid w:val="00335745"/>
    <w:rsid w:val="00335929"/>
    <w:rsid w:val="0033592C"/>
    <w:rsid w:val="00335938"/>
    <w:rsid w:val="00335E2A"/>
    <w:rsid w:val="00335E81"/>
    <w:rsid w:val="00336780"/>
    <w:rsid w:val="003367C5"/>
    <w:rsid w:val="003367CD"/>
    <w:rsid w:val="00336A23"/>
    <w:rsid w:val="00336DAD"/>
    <w:rsid w:val="00336DB3"/>
    <w:rsid w:val="00337065"/>
    <w:rsid w:val="003370D5"/>
    <w:rsid w:val="0033756E"/>
    <w:rsid w:val="00337B29"/>
    <w:rsid w:val="00337C71"/>
    <w:rsid w:val="0034011B"/>
    <w:rsid w:val="00340887"/>
    <w:rsid w:val="00340A66"/>
    <w:rsid w:val="00340CC6"/>
    <w:rsid w:val="00340E58"/>
    <w:rsid w:val="00341082"/>
    <w:rsid w:val="00341087"/>
    <w:rsid w:val="00341706"/>
    <w:rsid w:val="00341CFA"/>
    <w:rsid w:val="0034246D"/>
    <w:rsid w:val="00342FA0"/>
    <w:rsid w:val="0034305B"/>
    <w:rsid w:val="00343402"/>
    <w:rsid w:val="00343809"/>
    <w:rsid w:val="00343C24"/>
    <w:rsid w:val="00343E02"/>
    <w:rsid w:val="00343E80"/>
    <w:rsid w:val="00343FA6"/>
    <w:rsid w:val="0034447D"/>
    <w:rsid w:val="00344725"/>
    <w:rsid w:val="00344901"/>
    <w:rsid w:val="0034511B"/>
    <w:rsid w:val="00346F99"/>
    <w:rsid w:val="0034745C"/>
    <w:rsid w:val="003474CD"/>
    <w:rsid w:val="0034799F"/>
    <w:rsid w:val="003479B6"/>
    <w:rsid w:val="00347D49"/>
    <w:rsid w:val="0035025F"/>
    <w:rsid w:val="0035041A"/>
    <w:rsid w:val="003505AD"/>
    <w:rsid w:val="00350631"/>
    <w:rsid w:val="00350705"/>
    <w:rsid w:val="00350E35"/>
    <w:rsid w:val="00350EE7"/>
    <w:rsid w:val="00351355"/>
    <w:rsid w:val="00351439"/>
    <w:rsid w:val="0035180B"/>
    <w:rsid w:val="00351C98"/>
    <w:rsid w:val="0035216E"/>
    <w:rsid w:val="00352427"/>
    <w:rsid w:val="00352759"/>
    <w:rsid w:val="00352828"/>
    <w:rsid w:val="00352952"/>
    <w:rsid w:val="00352A23"/>
    <w:rsid w:val="00352C3F"/>
    <w:rsid w:val="00352CB8"/>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0DE"/>
    <w:rsid w:val="003562D7"/>
    <w:rsid w:val="00356353"/>
    <w:rsid w:val="0035637D"/>
    <w:rsid w:val="003567C9"/>
    <w:rsid w:val="003569AA"/>
    <w:rsid w:val="00356CEC"/>
    <w:rsid w:val="003572DE"/>
    <w:rsid w:val="003572F0"/>
    <w:rsid w:val="003573EC"/>
    <w:rsid w:val="00357659"/>
    <w:rsid w:val="00357712"/>
    <w:rsid w:val="00357CAE"/>
    <w:rsid w:val="003604DB"/>
    <w:rsid w:val="003608C0"/>
    <w:rsid w:val="0036143F"/>
    <w:rsid w:val="003617B5"/>
    <w:rsid w:val="0036185C"/>
    <w:rsid w:val="003618C0"/>
    <w:rsid w:val="00361B1A"/>
    <w:rsid w:val="00361F8B"/>
    <w:rsid w:val="0036227D"/>
    <w:rsid w:val="0036262C"/>
    <w:rsid w:val="00362C5A"/>
    <w:rsid w:val="00363302"/>
    <w:rsid w:val="003635B6"/>
    <w:rsid w:val="00363C87"/>
    <w:rsid w:val="00363FC9"/>
    <w:rsid w:val="00364261"/>
    <w:rsid w:val="003645FD"/>
    <w:rsid w:val="0036484F"/>
    <w:rsid w:val="00364B5A"/>
    <w:rsid w:val="00365023"/>
    <w:rsid w:val="00365137"/>
    <w:rsid w:val="00365644"/>
    <w:rsid w:val="0036590C"/>
    <w:rsid w:val="00365E82"/>
    <w:rsid w:val="003665C5"/>
    <w:rsid w:val="00366B3A"/>
    <w:rsid w:val="003674A1"/>
    <w:rsid w:val="00367642"/>
    <w:rsid w:val="00367ADE"/>
    <w:rsid w:val="00367DE2"/>
    <w:rsid w:val="00370285"/>
    <w:rsid w:val="00370483"/>
    <w:rsid w:val="003704EE"/>
    <w:rsid w:val="00370880"/>
    <w:rsid w:val="00370960"/>
    <w:rsid w:val="00370EFD"/>
    <w:rsid w:val="00371130"/>
    <w:rsid w:val="00371137"/>
    <w:rsid w:val="003719F5"/>
    <w:rsid w:val="00371C90"/>
    <w:rsid w:val="00371CB4"/>
    <w:rsid w:val="00371DB7"/>
    <w:rsid w:val="00372019"/>
    <w:rsid w:val="00372029"/>
    <w:rsid w:val="003723DF"/>
    <w:rsid w:val="003724A1"/>
    <w:rsid w:val="00372A6B"/>
    <w:rsid w:val="00372C12"/>
    <w:rsid w:val="00373169"/>
    <w:rsid w:val="00373683"/>
    <w:rsid w:val="00373B3C"/>
    <w:rsid w:val="00373E10"/>
    <w:rsid w:val="00373F2C"/>
    <w:rsid w:val="0037406C"/>
    <w:rsid w:val="003741D2"/>
    <w:rsid w:val="003744CB"/>
    <w:rsid w:val="0037450B"/>
    <w:rsid w:val="00374804"/>
    <w:rsid w:val="003748F9"/>
    <w:rsid w:val="00374C80"/>
    <w:rsid w:val="00374E1E"/>
    <w:rsid w:val="00374F06"/>
    <w:rsid w:val="00374FDB"/>
    <w:rsid w:val="003750AE"/>
    <w:rsid w:val="00375222"/>
    <w:rsid w:val="00375FFC"/>
    <w:rsid w:val="00376234"/>
    <w:rsid w:val="003764FA"/>
    <w:rsid w:val="003766FF"/>
    <w:rsid w:val="00376838"/>
    <w:rsid w:val="00376B3B"/>
    <w:rsid w:val="00376E0C"/>
    <w:rsid w:val="0037709A"/>
    <w:rsid w:val="00377146"/>
    <w:rsid w:val="003771A6"/>
    <w:rsid w:val="003771CA"/>
    <w:rsid w:val="003772A2"/>
    <w:rsid w:val="00377397"/>
    <w:rsid w:val="00377463"/>
    <w:rsid w:val="0037757C"/>
    <w:rsid w:val="003775BD"/>
    <w:rsid w:val="00377ABC"/>
    <w:rsid w:val="00377B14"/>
    <w:rsid w:val="00377C85"/>
    <w:rsid w:val="003802B1"/>
    <w:rsid w:val="003803CA"/>
    <w:rsid w:val="00380543"/>
    <w:rsid w:val="00380602"/>
    <w:rsid w:val="00380892"/>
    <w:rsid w:val="00380BBD"/>
    <w:rsid w:val="00381B03"/>
    <w:rsid w:val="00382190"/>
    <w:rsid w:val="0038219D"/>
    <w:rsid w:val="003821E7"/>
    <w:rsid w:val="00382304"/>
    <w:rsid w:val="003827D1"/>
    <w:rsid w:val="00382903"/>
    <w:rsid w:val="00382D7D"/>
    <w:rsid w:val="00382DAD"/>
    <w:rsid w:val="00383D4B"/>
    <w:rsid w:val="00383DDB"/>
    <w:rsid w:val="003842A8"/>
    <w:rsid w:val="003843DE"/>
    <w:rsid w:val="00384747"/>
    <w:rsid w:val="003848D8"/>
    <w:rsid w:val="003848D9"/>
    <w:rsid w:val="003848EE"/>
    <w:rsid w:val="00384BC0"/>
    <w:rsid w:val="003851BF"/>
    <w:rsid w:val="003852CC"/>
    <w:rsid w:val="003855C1"/>
    <w:rsid w:val="00385A70"/>
    <w:rsid w:val="00385BD7"/>
    <w:rsid w:val="00385DED"/>
    <w:rsid w:val="003860F7"/>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946"/>
    <w:rsid w:val="00387B2B"/>
    <w:rsid w:val="00387BC0"/>
    <w:rsid w:val="00387CBC"/>
    <w:rsid w:val="00390449"/>
    <w:rsid w:val="003904B1"/>
    <w:rsid w:val="003907D2"/>
    <w:rsid w:val="003909FA"/>
    <w:rsid w:val="00390C56"/>
    <w:rsid w:val="00390F1A"/>
    <w:rsid w:val="0039122C"/>
    <w:rsid w:val="0039124D"/>
    <w:rsid w:val="00391519"/>
    <w:rsid w:val="003917A2"/>
    <w:rsid w:val="0039192F"/>
    <w:rsid w:val="00391A92"/>
    <w:rsid w:val="00391C78"/>
    <w:rsid w:val="00391C99"/>
    <w:rsid w:val="00392449"/>
    <w:rsid w:val="003926BE"/>
    <w:rsid w:val="003929BE"/>
    <w:rsid w:val="00392A1F"/>
    <w:rsid w:val="00392A63"/>
    <w:rsid w:val="00392DB8"/>
    <w:rsid w:val="00393463"/>
    <w:rsid w:val="00393599"/>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B6"/>
    <w:rsid w:val="003962EC"/>
    <w:rsid w:val="003965AE"/>
    <w:rsid w:val="0039665F"/>
    <w:rsid w:val="00396BBB"/>
    <w:rsid w:val="00397086"/>
    <w:rsid w:val="0039708F"/>
    <w:rsid w:val="00397292"/>
    <w:rsid w:val="003976DD"/>
    <w:rsid w:val="003978B8"/>
    <w:rsid w:val="00397AD4"/>
    <w:rsid w:val="00397B04"/>
    <w:rsid w:val="00397C89"/>
    <w:rsid w:val="003A0127"/>
    <w:rsid w:val="003A0311"/>
    <w:rsid w:val="003A0368"/>
    <w:rsid w:val="003A0736"/>
    <w:rsid w:val="003A08B4"/>
    <w:rsid w:val="003A09D3"/>
    <w:rsid w:val="003A0CD4"/>
    <w:rsid w:val="003A0EB2"/>
    <w:rsid w:val="003A1009"/>
    <w:rsid w:val="003A1135"/>
    <w:rsid w:val="003A1341"/>
    <w:rsid w:val="003A166D"/>
    <w:rsid w:val="003A16A0"/>
    <w:rsid w:val="003A17BA"/>
    <w:rsid w:val="003A19E0"/>
    <w:rsid w:val="003A1B5C"/>
    <w:rsid w:val="003A1BE1"/>
    <w:rsid w:val="003A1DD5"/>
    <w:rsid w:val="003A2019"/>
    <w:rsid w:val="003A22B8"/>
    <w:rsid w:val="003A274B"/>
    <w:rsid w:val="003A2D39"/>
    <w:rsid w:val="003A2FE7"/>
    <w:rsid w:val="003A349E"/>
    <w:rsid w:val="003A38AC"/>
    <w:rsid w:val="003A38EF"/>
    <w:rsid w:val="003A42BB"/>
    <w:rsid w:val="003A44AA"/>
    <w:rsid w:val="003A45FB"/>
    <w:rsid w:val="003A48FC"/>
    <w:rsid w:val="003A4B2A"/>
    <w:rsid w:val="003A4E82"/>
    <w:rsid w:val="003A523B"/>
    <w:rsid w:val="003A5865"/>
    <w:rsid w:val="003A590E"/>
    <w:rsid w:val="003A5EC6"/>
    <w:rsid w:val="003A6330"/>
    <w:rsid w:val="003A65D2"/>
    <w:rsid w:val="003A6619"/>
    <w:rsid w:val="003A6CC0"/>
    <w:rsid w:val="003A70FA"/>
    <w:rsid w:val="003A71E1"/>
    <w:rsid w:val="003A76A9"/>
    <w:rsid w:val="003A7747"/>
    <w:rsid w:val="003B0229"/>
    <w:rsid w:val="003B0299"/>
    <w:rsid w:val="003B04A1"/>
    <w:rsid w:val="003B077E"/>
    <w:rsid w:val="003B0B4D"/>
    <w:rsid w:val="003B0E0B"/>
    <w:rsid w:val="003B0E72"/>
    <w:rsid w:val="003B0EBC"/>
    <w:rsid w:val="003B111E"/>
    <w:rsid w:val="003B248F"/>
    <w:rsid w:val="003B2774"/>
    <w:rsid w:val="003B2B79"/>
    <w:rsid w:val="003B2C70"/>
    <w:rsid w:val="003B2EFF"/>
    <w:rsid w:val="003B3171"/>
    <w:rsid w:val="003B332F"/>
    <w:rsid w:val="003B3366"/>
    <w:rsid w:val="003B3E56"/>
    <w:rsid w:val="003B3FC2"/>
    <w:rsid w:val="003B4039"/>
    <w:rsid w:val="003B4266"/>
    <w:rsid w:val="003B4482"/>
    <w:rsid w:val="003B450E"/>
    <w:rsid w:val="003B46F2"/>
    <w:rsid w:val="003B495C"/>
    <w:rsid w:val="003B4B90"/>
    <w:rsid w:val="003B4C4E"/>
    <w:rsid w:val="003B4D9B"/>
    <w:rsid w:val="003B4E9C"/>
    <w:rsid w:val="003B4F59"/>
    <w:rsid w:val="003B557C"/>
    <w:rsid w:val="003B570F"/>
    <w:rsid w:val="003B5854"/>
    <w:rsid w:val="003B5B57"/>
    <w:rsid w:val="003B5B7E"/>
    <w:rsid w:val="003B5BCB"/>
    <w:rsid w:val="003B5E30"/>
    <w:rsid w:val="003B652C"/>
    <w:rsid w:val="003B6819"/>
    <w:rsid w:val="003B69F5"/>
    <w:rsid w:val="003B6B03"/>
    <w:rsid w:val="003B6DBB"/>
    <w:rsid w:val="003B6FCB"/>
    <w:rsid w:val="003B7020"/>
    <w:rsid w:val="003B70B3"/>
    <w:rsid w:val="003B7294"/>
    <w:rsid w:val="003B76FE"/>
    <w:rsid w:val="003C0052"/>
    <w:rsid w:val="003C009A"/>
    <w:rsid w:val="003C07D7"/>
    <w:rsid w:val="003C092B"/>
    <w:rsid w:val="003C0985"/>
    <w:rsid w:val="003C0CFF"/>
    <w:rsid w:val="003C10B8"/>
    <w:rsid w:val="003C1A15"/>
    <w:rsid w:val="003C21F4"/>
    <w:rsid w:val="003C257A"/>
    <w:rsid w:val="003C29B7"/>
    <w:rsid w:val="003C2C9D"/>
    <w:rsid w:val="003C2DA3"/>
    <w:rsid w:val="003C3B73"/>
    <w:rsid w:val="003C3D4E"/>
    <w:rsid w:val="003C3D6E"/>
    <w:rsid w:val="003C3F8B"/>
    <w:rsid w:val="003C4097"/>
    <w:rsid w:val="003C4213"/>
    <w:rsid w:val="003C4250"/>
    <w:rsid w:val="003C44DB"/>
    <w:rsid w:val="003C49FA"/>
    <w:rsid w:val="003C4F25"/>
    <w:rsid w:val="003C5722"/>
    <w:rsid w:val="003C5CC7"/>
    <w:rsid w:val="003C606E"/>
    <w:rsid w:val="003C64CD"/>
    <w:rsid w:val="003C6580"/>
    <w:rsid w:val="003C680F"/>
    <w:rsid w:val="003C69A8"/>
    <w:rsid w:val="003C6BC5"/>
    <w:rsid w:val="003C6CCB"/>
    <w:rsid w:val="003C6DA9"/>
    <w:rsid w:val="003C7416"/>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4E69"/>
    <w:rsid w:val="003D4EED"/>
    <w:rsid w:val="003D519A"/>
    <w:rsid w:val="003D5717"/>
    <w:rsid w:val="003D5878"/>
    <w:rsid w:val="003D5989"/>
    <w:rsid w:val="003D59FE"/>
    <w:rsid w:val="003D6156"/>
    <w:rsid w:val="003D63BA"/>
    <w:rsid w:val="003D680E"/>
    <w:rsid w:val="003D69ED"/>
    <w:rsid w:val="003D6B43"/>
    <w:rsid w:val="003D6C26"/>
    <w:rsid w:val="003D6D20"/>
    <w:rsid w:val="003D6E30"/>
    <w:rsid w:val="003D740C"/>
    <w:rsid w:val="003D79E8"/>
    <w:rsid w:val="003D7EB9"/>
    <w:rsid w:val="003E010D"/>
    <w:rsid w:val="003E041E"/>
    <w:rsid w:val="003E089F"/>
    <w:rsid w:val="003E093F"/>
    <w:rsid w:val="003E0974"/>
    <w:rsid w:val="003E0ADB"/>
    <w:rsid w:val="003E0BC0"/>
    <w:rsid w:val="003E0CE4"/>
    <w:rsid w:val="003E0E1C"/>
    <w:rsid w:val="003E137F"/>
    <w:rsid w:val="003E16FD"/>
    <w:rsid w:val="003E1868"/>
    <w:rsid w:val="003E1A5E"/>
    <w:rsid w:val="003E1B00"/>
    <w:rsid w:val="003E1CF4"/>
    <w:rsid w:val="003E2088"/>
    <w:rsid w:val="003E223B"/>
    <w:rsid w:val="003E23A4"/>
    <w:rsid w:val="003E25E9"/>
    <w:rsid w:val="003E2735"/>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06A"/>
    <w:rsid w:val="003E5101"/>
    <w:rsid w:val="003E5452"/>
    <w:rsid w:val="003E5828"/>
    <w:rsid w:val="003E58C0"/>
    <w:rsid w:val="003E59DA"/>
    <w:rsid w:val="003E5A98"/>
    <w:rsid w:val="003E5D4C"/>
    <w:rsid w:val="003E6289"/>
    <w:rsid w:val="003E64EE"/>
    <w:rsid w:val="003E6592"/>
    <w:rsid w:val="003E668B"/>
    <w:rsid w:val="003E679D"/>
    <w:rsid w:val="003E69AA"/>
    <w:rsid w:val="003E6A3C"/>
    <w:rsid w:val="003E700A"/>
    <w:rsid w:val="003E702F"/>
    <w:rsid w:val="003E7266"/>
    <w:rsid w:val="003E7313"/>
    <w:rsid w:val="003E7342"/>
    <w:rsid w:val="003E73BC"/>
    <w:rsid w:val="003E76BB"/>
    <w:rsid w:val="003E7706"/>
    <w:rsid w:val="003E7C5E"/>
    <w:rsid w:val="003F0656"/>
    <w:rsid w:val="003F073C"/>
    <w:rsid w:val="003F0905"/>
    <w:rsid w:val="003F0A90"/>
    <w:rsid w:val="003F114A"/>
    <w:rsid w:val="003F13D9"/>
    <w:rsid w:val="003F148D"/>
    <w:rsid w:val="003F169B"/>
    <w:rsid w:val="003F1813"/>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39D"/>
    <w:rsid w:val="003F344E"/>
    <w:rsid w:val="003F348A"/>
    <w:rsid w:val="003F3709"/>
    <w:rsid w:val="003F3A26"/>
    <w:rsid w:val="003F4306"/>
    <w:rsid w:val="003F457C"/>
    <w:rsid w:val="003F4933"/>
    <w:rsid w:val="003F4977"/>
    <w:rsid w:val="003F4A21"/>
    <w:rsid w:val="003F4E1C"/>
    <w:rsid w:val="003F5120"/>
    <w:rsid w:val="003F536B"/>
    <w:rsid w:val="003F53E7"/>
    <w:rsid w:val="003F560A"/>
    <w:rsid w:val="003F561F"/>
    <w:rsid w:val="003F582E"/>
    <w:rsid w:val="003F586D"/>
    <w:rsid w:val="003F5F99"/>
    <w:rsid w:val="003F62B4"/>
    <w:rsid w:val="003F651E"/>
    <w:rsid w:val="003F6746"/>
    <w:rsid w:val="003F6782"/>
    <w:rsid w:val="003F682D"/>
    <w:rsid w:val="003F6853"/>
    <w:rsid w:val="003F691D"/>
    <w:rsid w:val="003F6930"/>
    <w:rsid w:val="003F697D"/>
    <w:rsid w:val="003F6A55"/>
    <w:rsid w:val="003F6CA3"/>
    <w:rsid w:val="003F7112"/>
    <w:rsid w:val="003F73A0"/>
    <w:rsid w:val="003F75DD"/>
    <w:rsid w:val="003F7908"/>
    <w:rsid w:val="003F7A7C"/>
    <w:rsid w:val="003F7DFF"/>
    <w:rsid w:val="0040015E"/>
    <w:rsid w:val="00400427"/>
    <w:rsid w:val="00400615"/>
    <w:rsid w:val="00400D86"/>
    <w:rsid w:val="00400DEA"/>
    <w:rsid w:val="004010EF"/>
    <w:rsid w:val="004011E2"/>
    <w:rsid w:val="004011FF"/>
    <w:rsid w:val="004017C6"/>
    <w:rsid w:val="00401A0B"/>
    <w:rsid w:val="004021B5"/>
    <w:rsid w:val="004024AB"/>
    <w:rsid w:val="0040273F"/>
    <w:rsid w:val="00402DC4"/>
    <w:rsid w:val="00402F2C"/>
    <w:rsid w:val="0040303D"/>
    <w:rsid w:val="004034E6"/>
    <w:rsid w:val="0040379F"/>
    <w:rsid w:val="00403805"/>
    <w:rsid w:val="00403DC5"/>
    <w:rsid w:val="00403E29"/>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037"/>
    <w:rsid w:val="0040725C"/>
    <w:rsid w:val="004073B0"/>
    <w:rsid w:val="00407612"/>
    <w:rsid w:val="00410029"/>
    <w:rsid w:val="0041029D"/>
    <w:rsid w:val="004102A7"/>
    <w:rsid w:val="00410722"/>
    <w:rsid w:val="00410FC1"/>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24A"/>
    <w:rsid w:val="00414598"/>
    <w:rsid w:val="004145AE"/>
    <w:rsid w:val="004147AA"/>
    <w:rsid w:val="004147F4"/>
    <w:rsid w:val="00414C3F"/>
    <w:rsid w:val="0041539C"/>
    <w:rsid w:val="0041540F"/>
    <w:rsid w:val="00415419"/>
    <w:rsid w:val="0041577E"/>
    <w:rsid w:val="004157F6"/>
    <w:rsid w:val="004159D3"/>
    <w:rsid w:val="00415A14"/>
    <w:rsid w:val="00416091"/>
    <w:rsid w:val="0041616C"/>
    <w:rsid w:val="0041634C"/>
    <w:rsid w:val="004169FE"/>
    <w:rsid w:val="00416A66"/>
    <w:rsid w:val="00416BAF"/>
    <w:rsid w:val="00416ED2"/>
    <w:rsid w:val="00416F3B"/>
    <w:rsid w:val="0041701F"/>
    <w:rsid w:val="004171AB"/>
    <w:rsid w:val="0041743D"/>
    <w:rsid w:val="004174FC"/>
    <w:rsid w:val="00417678"/>
    <w:rsid w:val="00417800"/>
    <w:rsid w:val="00417AA0"/>
    <w:rsid w:val="00417D10"/>
    <w:rsid w:val="0042001B"/>
    <w:rsid w:val="00420126"/>
    <w:rsid w:val="00420249"/>
    <w:rsid w:val="004203CF"/>
    <w:rsid w:val="00420755"/>
    <w:rsid w:val="0042077A"/>
    <w:rsid w:val="00420CB7"/>
    <w:rsid w:val="00420F8D"/>
    <w:rsid w:val="004213C2"/>
    <w:rsid w:val="004213E8"/>
    <w:rsid w:val="0042156E"/>
    <w:rsid w:val="00421960"/>
    <w:rsid w:val="00421E05"/>
    <w:rsid w:val="004222BF"/>
    <w:rsid w:val="004229E5"/>
    <w:rsid w:val="00422A01"/>
    <w:rsid w:val="00422A14"/>
    <w:rsid w:val="00422C8A"/>
    <w:rsid w:val="00422D62"/>
    <w:rsid w:val="00422DB5"/>
    <w:rsid w:val="004230CA"/>
    <w:rsid w:val="004232D4"/>
    <w:rsid w:val="00423326"/>
    <w:rsid w:val="0042384A"/>
    <w:rsid w:val="00423D0E"/>
    <w:rsid w:val="00424243"/>
    <w:rsid w:val="00424463"/>
    <w:rsid w:val="00424844"/>
    <w:rsid w:val="00424ACC"/>
    <w:rsid w:val="0042514D"/>
    <w:rsid w:val="004251F8"/>
    <w:rsid w:val="004253B1"/>
    <w:rsid w:val="0042548E"/>
    <w:rsid w:val="00425C97"/>
    <w:rsid w:val="00425E65"/>
    <w:rsid w:val="00425FFD"/>
    <w:rsid w:val="004262F8"/>
    <w:rsid w:val="004263D6"/>
    <w:rsid w:val="00426442"/>
    <w:rsid w:val="0042654A"/>
    <w:rsid w:val="00426A22"/>
    <w:rsid w:val="00426A93"/>
    <w:rsid w:val="00426DFA"/>
    <w:rsid w:val="00427079"/>
    <w:rsid w:val="004272ED"/>
    <w:rsid w:val="004276E3"/>
    <w:rsid w:val="00427913"/>
    <w:rsid w:val="00427AB1"/>
    <w:rsid w:val="00427B9D"/>
    <w:rsid w:val="00427BFB"/>
    <w:rsid w:val="00427E39"/>
    <w:rsid w:val="00427E67"/>
    <w:rsid w:val="00430178"/>
    <w:rsid w:val="0043042C"/>
    <w:rsid w:val="00430495"/>
    <w:rsid w:val="0043063B"/>
    <w:rsid w:val="00430733"/>
    <w:rsid w:val="00430A75"/>
    <w:rsid w:val="00430DDF"/>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B6B"/>
    <w:rsid w:val="00435C64"/>
    <w:rsid w:val="00435CCF"/>
    <w:rsid w:val="00435D01"/>
    <w:rsid w:val="004365F4"/>
    <w:rsid w:val="00436696"/>
    <w:rsid w:val="00436A3B"/>
    <w:rsid w:val="00436D7C"/>
    <w:rsid w:val="004371AB"/>
    <w:rsid w:val="0043767B"/>
    <w:rsid w:val="00437895"/>
    <w:rsid w:val="00437D5A"/>
    <w:rsid w:val="00437E77"/>
    <w:rsid w:val="004402A7"/>
    <w:rsid w:val="0044035D"/>
    <w:rsid w:val="0044074F"/>
    <w:rsid w:val="00440850"/>
    <w:rsid w:val="004408B9"/>
    <w:rsid w:val="00440A50"/>
    <w:rsid w:val="00440B3E"/>
    <w:rsid w:val="00440EA5"/>
    <w:rsid w:val="00441076"/>
    <w:rsid w:val="0044142F"/>
    <w:rsid w:val="00442198"/>
    <w:rsid w:val="004425C2"/>
    <w:rsid w:val="004426FE"/>
    <w:rsid w:val="00442824"/>
    <w:rsid w:val="00442CCD"/>
    <w:rsid w:val="00442F12"/>
    <w:rsid w:val="00442FFB"/>
    <w:rsid w:val="0044307B"/>
    <w:rsid w:val="004430FD"/>
    <w:rsid w:val="004430FE"/>
    <w:rsid w:val="00443181"/>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2CB"/>
    <w:rsid w:val="00446424"/>
    <w:rsid w:val="0044662A"/>
    <w:rsid w:val="00446ACA"/>
    <w:rsid w:val="00446B46"/>
    <w:rsid w:val="00446E0F"/>
    <w:rsid w:val="00447767"/>
    <w:rsid w:val="004478FA"/>
    <w:rsid w:val="0045039C"/>
    <w:rsid w:val="004504D2"/>
    <w:rsid w:val="00450778"/>
    <w:rsid w:val="00450D3B"/>
    <w:rsid w:val="00450E1F"/>
    <w:rsid w:val="0045169D"/>
    <w:rsid w:val="004517D6"/>
    <w:rsid w:val="004518D5"/>
    <w:rsid w:val="00451AE6"/>
    <w:rsid w:val="00451B06"/>
    <w:rsid w:val="00451BEB"/>
    <w:rsid w:val="004520FE"/>
    <w:rsid w:val="00452562"/>
    <w:rsid w:val="004527C0"/>
    <w:rsid w:val="00452F00"/>
    <w:rsid w:val="00452F13"/>
    <w:rsid w:val="00453177"/>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6D78"/>
    <w:rsid w:val="00456FFD"/>
    <w:rsid w:val="0045742D"/>
    <w:rsid w:val="0045798D"/>
    <w:rsid w:val="00457C5E"/>
    <w:rsid w:val="00457EA6"/>
    <w:rsid w:val="0046026D"/>
    <w:rsid w:val="0046027A"/>
    <w:rsid w:val="00460373"/>
    <w:rsid w:val="004603FA"/>
    <w:rsid w:val="004605CC"/>
    <w:rsid w:val="0046072D"/>
    <w:rsid w:val="004607C5"/>
    <w:rsid w:val="0046091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27A"/>
    <w:rsid w:val="00463337"/>
    <w:rsid w:val="00463448"/>
    <w:rsid w:val="00463687"/>
    <w:rsid w:val="004636FA"/>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6803"/>
    <w:rsid w:val="00467474"/>
    <w:rsid w:val="00467C50"/>
    <w:rsid w:val="0047041E"/>
    <w:rsid w:val="00470628"/>
    <w:rsid w:val="00470750"/>
    <w:rsid w:val="00470893"/>
    <w:rsid w:val="00470A2E"/>
    <w:rsid w:val="004711A9"/>
    <w:rsid w:val="0047166D"/>
    <w:rsid w:val="00471856"/>
    <w:rsid w:val="00471DB0"/>
    <w:rsid w:val="00471FAB"/>
    <w:rsid w:val="0047227E"/>
    <w:rsid w:val="0047253B"/>
    <w:rsid w:val="00472709"/>
    <w:rsid w:val="00472ACB"/>
    <w:rsid w:val="00473303"/>
    <w:rsid w:val="004735E8"/>
    <w:rsid w:val="00473631"/>
    <w:rsid w:val="00473657"/>
    <w:rsid w:val="004736A3"/>
    <w:rsid w:val="004737D3"/>
    <w:rsid w:val="00473854"/>
    <w:rsid w:val="00473A87"/>
    <w:rsid w:val="00473EE6"/>
    <w:rsid w:val="00473F5F"/>
    <w:rsid w:val="0047410D"/>
    <w:rsid w:val="0047473D"/>
    <w:rsid w:val="0047475B"/>
    <w:rsid w:val="0047482E"/>
    <w:rsid w:val="00474A07"/>
    <w:rsid w:val="00474FF4"/>
    <w:rsid w:val="00475260"/>
    <w:rsid w:val="0047539C"/>
    <w:rsid w:val="004753D8"/>
    <w:rsid w:val="004755D5"/>
    <w:rsid w:val="00475674"/>
    <w:rsid w:val="00475A02"/>
    <w:rsid w:val="00475BC8"/>
    <w:rsid w:val="00475C60"/>
    <w:rsid w:val="00475D13"/>
    <w:rsid w:val="00475D45"/>
    <w:rsid w:val="00475E50"/>
    <w:rsid w:val="00475E54"/>
    <w:rsid w:val="00475F90"/>
    <w:rsid w:val="004764FD"/>
    <w:rsid w:val="00476549"/>
    <w:rsid w:val="004767D8"/>
    <w:rsid w:val="00476D14"/>
    <w:rsid w:val="00476D8B"/>
    <w:rsid w:val="00476E98"/>
    <w:rsid w:val="00476EAE"/>
    <w:rsid w:val="00476EF1"/>
    <w:rsid w:val="004770BF"/>
    <w:rsid w:val="004774C5"/>
    <w:rsid w:val="004775ED"/>
    <w:rsid w:val="004778C0"/>
    <w:rsid w:val="00477B60"/>
    <w:rsid w:val="004800AC"/>
    <w:rsid w:val="004803FD"/>
    <w:rsid w:val="00480509"/>
    <w:rsid w:val="00480618"/>
    <w:rsid w:val="00480A9B"/>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B3"/>
    <w:rsid w:val="00482ADC"/>
    <w:rsid w:val="00482B1B"/>
    <w:rsid w:val="00482C93"/>
    <w:rsid w:val="00482F79"/>
    <w:rsid w:val="00482FE7"/>
    <w:rsid w:val="0048303A"/>
    <w:rsid w:val="00483222"/>
    <w:rsid w:val="0048327F"/>
    <w:rsid w:val="00483B30"/>
    <w:rsid w:val="00483D11"/>
    <w:rsid w:val="00483D20"/>
    <w:rsid w:val="00483D9B"/>
    <w:rsid w:val="0048406D"/>
    <w:rsid w:val="004842D5"/>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D93"/>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188"/>
    <w:rsid w:val="004924E5"/>
    <w:rsid w:val="00492597"/>
    <w:rsid w:val="00492619"/>
    <w:rsid w:val="004927F3"/>
    <w:rsid w:val="00492986"/>
    <w:rsid w:val="00492AFE"/>
    <w:rsid w:val="00492CCD"/>
    <w:rsid w:val="0049349F"/>
    <w:rsid w:val="004935A4"/>
    <w:rsid w:val="004938AA"/>
    <w:rsid w:val="00493D08"/>
    <w:rsid w:val="004941F4"/>
    <w:rsid w:val="0049454A"/>
    <w:rsid w:val="004949D8"/>
    <w:rsid w:val="00494AF6"/>
    <w:rsid w:val="00494E75"/>
    <w:rsid w:val="00494F20"/>
    <w:rsid w:val="00495071"/>
    <w:rsid w:val="004950ED"/>
    <w:rsid w:val="004951B0"/>
    <w:rsid w:val="004960F6"/>
    <w:rsid w:val="004961DB"/>
    <w:rsid w:val="0049653E"/>
    <w:rsid w:val="00496688"/>
    <w:rsid w:val="00496B1C"/>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49C"/>
    <w:rsid w:val="004A4625"/>
    <w:rsid w:val="004A46E5"/>
    <w:rsid w:val="004A4900"/>
    <w:rsid w:val="004A4BE6"/>
    <w:rsid w:val="004A4D38"/>
    <w:rsid w:val="004A4E7E"/>
    <w:rsid w:val="004A4E95"/>
    <w:rsid w:val="004A4EB4"/>
    <w:rsid w:val="004A51FA"/>
    <w:rsid w:val="004A5270"/>
    <w:rsid w:val="004A57FC"/>
    <w:rsid w:val="004A5A3E"/>
    <w:rsid w:val="004A5B1D"/>
    <w:rsid w:val="004A5D36"/>
    <w:rsid w:val="004A5D78"/>
    <w:rsid w:val="004A5FCB"/>
    <w:rsid w:val="004A62A2"/>
    <w:rsid w:val="004A6325"/>
    <w:rsid w:val="004A6416"/>
    <w:rsid w:val="004A6AE1"/>
    <w:rsid w:val="004A6DA5"/>
    <w:rsid w:val="004A705C"/>
    <w:rsid w:val="004A7172"/>
    <w:rsid w:val="004A7276"/>
    <w:rsid w:val="004A746B"/>
    <w:rsid w:val="004A7577"/>
    <w:rsid w:val="004A770C"/>
    <w:rsid w:val="004A7EE7"/>
    <w:rsid w:val="004A7FB0"/>
    <w:rsid w:val="004B01EA"/>
    <w:rsid w:val="004B0706"/>
    <w:rsid w:val="004B0780"/>
    <w:rsid w:val="004B0787"/>
    <w:rsid w:val="004B0879"/>
    <w:rsid w:val="004B1313"/>
    <w:rsid w:val="004B13D8"/>
    <w:rsid w:val="004B169E"/>
    <w:rsid w:val="004B19BB"/>
    <w:rsid w:val="004B1A40"/>
    <w:rsid w:val="004B1C42"/>
    <w:rsid w:val="004B1C74"/>
    <w:rsid w:val="004B24DB"/>
    <w:rsid w:val="004B269E"/>
    <w:rsid w:val="004B2700"/>
    <w:rsid w:val="004B2B31"/>
    <w:rsid w:val="004B2C33"/>
    <w:rsid w:val="004B2CDB"/>
    <w:rsid w:val="004B2DE8"/>
    <w:rsid w:val="004B2F6E"/>
    <w:rsid w:val="004B35E1"/>
    <w:rsid w:val="004B3724"/>
    <w:rsid w:val="004B3C3F"/>
    <w:rsid w:val="004B3E0A"/>
    <w:rsid w:val="004B3F72"/>
    <w:rsid w:val="004B45A2"/>
    <w:rsid w:val="004B46C3"/>
    <w:rsid w:val="004B46F1"/>
    <w:rsid w:val="004B4789"/>
    <w:rsid w:val="004B4A0F"/>
    <w:rsid w:val="004B4F6B"/>
    <w:rsid w:val="004B50E0"/>
    <w:rsid w:val="004B556C"/>
    <w:rsid w:val="004B55EC"/>
    <w:rsid w:val="004B606F"/>
    <w:rsid w:val="004B624C"/>
    <w:rsid w:val="004B6301"/>
    <w:rsid w:val="004B68E9"/>
    <w:rsid w:val="004B6FD2"/>
    <w:rsid w:val="004B6FFB"/>
    <w:rsid w:val="004B7311"/>
    <w:rsid w:val="004B761B"/>
    <w:rsid w:val="004B795F"/>
    <w:rsid w:val="004B7AF5"/>
    <w:rsid w:val="004B7BA5"/>
    <w:rsid w:val="004B7C6F"/>
    <w:rsid w:val="004C0346"/>
    <w:rsid w:val="004C088A"/>
    <w:rsid w:val="004C0B5B"/>
    <w:rsid w:val="004C0C5C"/>
    <w:rsid w:val="004C0E1C"/>
    <w:rsid w:val="004C0F99"/>
    <w:rsid w:val="004C12A0"/>
    <w:rsid w:val="004C12D8"/>
    <w:rsid w:val="004C130D"/>
    <w:rsid w:val="004C13B9"/>
    <w:rsid w:val="004C1624"/>
    <w:rsid w:val="004C19E4"/>
    <w:rsid w:val="004C1E30"/>
    <w:rsid w:val="004C1ED8"/>
    <w:rsid w:val="004C22F6"/>
    <w:rsid w:val="004C2371"/>
    <w:rsid w:val="004C245B"/>
    <w:rsid w:val="004C2832"/>
    <w:rsid w:val="004C2DBB"/>
    <w:rsid w:val="004C2F01"/>
    <w:rsid w:val="004C331A"/>
    <w:rsid w:val="004C3384"/>
    <w:rsid w:val="004C3472"/>
    <w:rsid w:val="004C34E8"/>
    <w:rsid w:val="004C3AD1"/>
    <w:rsid w:val="004C3C51"/>
    <w:rsid w:val="004C47FE"/>
    <w:rsid w:val="004C4A9F"/>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20B"/>
    <w:rsid w:val="004D0225"/>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5D"/>
    <w:rsid w:val="004D4048"/>
    <w:rsid w:val="004D40D5"/>
    <w:rsid w:val="004D43B8"/>
    <w:rsid w:val="004D4968"/>
    <w:rsid w:val="004D4A8A"/>
    <w:rsid w:val="004D4ABF"/>
    <w:rsid w:val="004D4CB6"/>
    <w:rsid w:val="004D50CC"/>
    <w:rsid w:val="004D5728"/>
    <w:rsid w:val="004D58D1"/>
    <w:rsid w:val="004D5F02"/>
    <w:rsid w:val="004D602D"/>
    <w:rsid w:val="004D65BA"/>
    <w:rsid w:val="004D6708"/>
    <w:rsid w:val="004D68C0"/>
    <w:rsid w:val="004D6C1A"/>
    <w:rsid w:val="004D6F29"/>
    <w:rsid w:val="004D7083"/>
    <w:rsid w:val="004D70E1"/>
    <w:rsid w:val="004D710C"/>
    <w:rsid w:val="004D71EC"/>
    <w:rsid w:val="004E0033"/>
    <w:rsid w:val="004E00F1"/>
    <w:rsid w:val="004E033E"/>
    <w:rsid w:val="004E03BE"/>
    <w:rsid w:val="004E071E"/>
    <w:rsid w:val="004E0CD0"/>
    <w:rsid w:val="004E0EB7"/>
    <w:rsid w:val="004E123A"/>
    <w:rsid w:val="004E1260"/>
    <w:rsid w:val="004E1CBB"/>
    <w:rsid w:val="004E1D07"/>
    <w:rsid w:val="004E209D"/>
    <w:rsid w:val="004E21D3"/>
    <w:rsid w:val="004E2250"/>
    <w:rsid w:val="004E2A06"/>
    <w:rsid w:val="004E2E33"/>
    <w:rsid w:val="004E2F51"/>
    <w:rsid w:val="004E340F"/>
    <w:rsid w:val="004E3579"/>
    <w:rsid w:val="004E3892"/>
    <w:rsid w:val="004E3B0E"/>
    <w:rsid w:val="004E3D87"/>
    <w:rsid w:val="004E3FD8"/>
    <w:rsid w:val="004E4409"/>
    <w:rsid w:val="004E46C2"/>
    <w:rsid w:val="004E471C"/>
    <w:rsid w:val="004E4976"/>
    <w:rsid w:val="004E4EF1"/>
    <w:rsid w:val="004E5118"/>
    <w:rsid w:val="004E524E"/>
    <w:rsid w:val="004E53AE"/>
    <w:rsid w:val="004E5449"/>
    <w:rsid w:val="004E547D"/>
    <w:rsid w:val="004E5710"/>
    <w:rsid w:val="004E5788"/>
    <w:rsid w:val="004E5B25"/>
    <w:rsid w:val="004E5C61"/>
    <w:rsid w:val="004E6158"/>
    <w:rsid w:val="004E6184"/>
    <w:rsid w:val="004E6331"/>
    <w:rsid w:val="004E6463"/>
    <w:rsid w:val="004E655B"/>
    <w:rsid w:val="004E6CD6"/>
    <w:rsid w:val="004E6CEA"/>
    <w:rsid w:val="004E6F18"/>
    <w:rsid w:val="004E76A5"/>
    <w:rsid w:val="004E7905"/>
    <w:rsid w:val="004E7B50"/>
    <w:rsid w:val="004E7B7F"/>
    <w:rsid w:val="004E7BEB"/>
    <w:rsid w:val="004E7C85"/>
    <w:rsid w:val="004F01B4"/>
    <w:rsid w:val="004F020A"/>
    <w:rsid w:val="004F0842"/>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627"/>
    <w:rsid w:val="004F2826"/>
    <w:rsid w:val="004F2AA6"/>
    <w:rsid w:val="004F2B9C"/>
    <w:rsid w:val="004F2CCE"/>
    <w:rsid w:val="004F2E40"/>
    <w:rsid w:val="004F3368"/>
    <w:rsid w:val="004F3386"/>
    <w:rsid w:val="004F3590"/>
    <w:rsid w:val="004F359A"/>
    <w:rsid w:val="004F3DD1"/>
    <w:rsid w:val="004F40CC"/>
    <w:rsid w:val="004F45E3"/>
    <w:rsid w:val="004F4625"/>
    <w:rsid w:val="004F4639"/>
    <w:rsid w:val="004F4A2B"/>
    <w:rsid w:val="004F4BA7"/>
    <w:rsid w:val="004F4E53"/>
    <w:rsid w:val="004F5029"/>
    <w:rsid w:val="004F56BB"/>
    <w:rsid w:val="004F58AB"/>
    <w:rsid w:val="004F58F9"/>
    <w:rsid w:val="004F5D4A"/>
    <w:rsid w:val="004F5D6E"/>
    <w:rsid w:val="004F5EBB"/>
    <w:rsid w:val="004F6142"/>
    <w:rsid w:val="004F6149"/>
    <w:rsid w:val="004F64EA"/>
    <w:rsid w:val="004F68E3"/>
    <w:rsid w:val="004F6AFE"/>
    <w:rsid w:val="004F6C57"/>
    <w:rsid w:val="004F6EC2"/>
    <w:rsid w:val="004F6F20"/>
    <w:rsid w:val="004F7133"/>
    <w:rsid w:val="004F735F"/>
    <w:rsid w:val="004F7373"/>
    <w:rsid w:val="004F73A5"/>
    <w:rsid w:val="004F741B"/>
    <w:rsid w:val="004F76A6"/>
    <w:rsid w:val="004F7A14"/>
    <w:rsid w:val="004F7C51"/>
    <w:rsid w:val="004F7F1A"/>
    <w:rsid w:val="00500102"/>
    <w:rsid w:val="0050031C"/>
    <w:rsid w:val="005004F7"/>
    <w:rsid w:val="00500798"/>
    <w:rsid w:val="005007E7"/>
    <w:rsid w:val="00500925"/>
    <w:rsid w:val="00500A59"/>
    <w:rsid w:val="00500C9E"/>
    <w:rsid w:val="00500D57"/>
    <w:rsid w:val="005010C4"/>
    <w:rsid w:val="00501155"/>
    <w:rsid w:val="0050132F"/>
    <w:rsid w:val="00501660"/>
    <w:rsid w:val="00501700"/>
    <w:rsid w:val="00501723"/>
    <w:rsid w:val="00501A8C"/>
    <w:rsid w:val="00501F0D"/>
    <w:rsid w:val="005021E8"/>
    <w:rsid w:val="005023DC"/>
    <w:rsid w:val="00502857"/>
    <w:rsid w:val="005029A2"/>
    <w:rsid w:val="00502A61"/>
    <w:rsid w:val="00502FCA"/>
    <w:rsid w:val="005030C8"/>
    <w:rsid w:val="005033EE"/>
    <w:rsid w:val="0050377B"/>
    <w:rsid w:val="005038A7"/>
    <w:rsid w:val="0050398B"/>
    <w:rsid w:val="005039C3"/>
    <w:rsid w:val="00503B0F"/>
    <w:rsid w:val="00503E42"/>
    <w:rsid w:val="00503FAD"/>
    <w:rsid w:val="00504639"/>
    <w:rsid w:val="00504806"/>
    <w:rsid w:val="00504AD3"/>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2DF"/>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A8E"/>
    <w:rsid w:val="00515E2B"/>
    <w:rsid w:val="0051624D"/>
    <w:rsid w:val="00516470"/>
    <w:rsid w:val="00516542"/>
    <w:rsid w:val="00516B96"/>
    <w:rsid w:val="00516E9E"/>
    <w:rsid w:val="0051714A"/>
    <w:rsid w:val="005173A4"/>
    <w:rsid w:val="005179DC"/>
    <w:rsid w:val="0052001B"/>
    <w:rsid w:val="00520085"/>
    <w:rsid w:val="005203EE"/>
    <w:rsid w:val="00520490"/>
    <w:rsid w:val="005208F6"/>
    <w:rsid w:val="00520AE3"/>
    <w:rsid w:val="00520D74"/>
    <w:rsid w:val="00520EFA"/>
    <w:rsid w:val="00521294"/>
    <w:rsid w:val="00521ABC"/>
    <w:rsid w:val="00521D5B"/>
    <w:rsid w:val="00521D65"/>
    <w:rsid w:val="00521FD7"/>
    <w:rsid w:val="005221A4"/>
    <w:rsid w:val="005225C5"/>
    <w:rsid w:val="005225D8"/>
    <w:rsid w:val="00522CD6"/>
    <w:rsid w:val="005231A1"/>
    <w:rsid w:val="00523366"/>
    <w:rsid w:val="005234F6"/>
    <w:rsid w:val="0052381F"/>
    <w:rsid w:val="00523E18"/>
    <w:rsid w:val="00523F32"/>
    <w:rsid w:val="0052422C"/>
    <w:rsid w:val="005244D5"/>
    <w:rsid w:val="00524514"/>
    <w:rsid w:val="0052463E"/>
    <w:rsid w:val="00524704"/>
    <w:rsid w:val="00524AD1"/>
    <w:rsid w:val="00524AE9"/>
    <w:rsid w:val="00524C8F"/>
    <w:rsid w:val="00524E6A"/>
    <w:rsid w:val="005251DA"/>
    <w:rsid w:val="0052526C"/>
    <w:rsid w:val="00525407"/>
    <w:rsid w:val="005254FA"/>
    <w:rsid w:val="0052577B"/>
    <w:rsid w:val="00525F71"/>
    <w:rsid w:val="00526270"/>
    <w:rsid w:val="0052697C"/>
    <w:rsid w:val="005269C2"/>
    <w:rsid w:val="00526A5E"/>
    <w:rsid w:val="00526C8A"/>
    <w:rsid w:val="005272A8"/>
    <w:rsid w:val="00527489"/>
    <w:rsid w:val="00527860"/>
    <w:rsid w:val="0052786C"/>
    <w:rsid w:val="00527A26"/>
    <w:rsid w:val="00527A58"/>
    <w:rsid w:val="0053005D"/>
    <w:rsid w:val="0053012B"/>
    <w:rsid w:val="00530637"/>
    <w:rsid w:val="0053066C"/>
    <w:rsid w:val="005309CD"/>
    <w:rsid w:val="00530AFD"/>
    <w:rsid w:val="00531562"/>
    <w:rsid w:val="00531566"/>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18D"/>
    <w:rsid w:val="00533215"/>
    <w:rsid w:val="005334E4"/>
    <w:rsid w:val="00533886"/>
    <w:rsid w:val="005339E8"/>
    <w:rsid w:val="00533C61"/>
    <w:rsid w:val="00533F4E"/>
    <w:rsid w:val="005347FB"/>
    <w:rsid w:val="00534963"/>
    <w:rsid w:val="005349EB"/>
    <w:rsid w:val="00534AA6"/>
    <w:rsid w:val="00534C83"/>
    <w:rsid w:val="00534EE4"/>
    <w:rsid w:val="00534F4C"/>
    <w:rsid w:val="00535421"/>
    <w:rsid w:val="00535A27"/>
    <w:rsid w:val="00535B60"/>
    <w:rsid w:val="00535FDF"/>
    <w:rsid w:val="00536166"/>
    <w:rsid w:val="00536AEE"/>
    <w:rsid w:val="00536D47"/>
    <w:rsid w:val="00537092"/>
    <w:rsid w:val="00537640"/>
    <w:rsid w:val="005376DC"/>
    <w:rsid w:val="00537989"/>
    <w:rsid w:val="00537BE9"/>
    <w:rsid w:val="00540055"/>
    <w:rsid w:val="00540147"/>
    <w:rsid w:val="00540249"/>
    <w:rsid w:val="00540725"/>
    <w:rsid w:val="00540C7A"/>
    <w:rsid w:val="00541000"/>
    <w:rsid w:val="00541088"/>
    <w:rsid w:val="005417A0"/>
    <w:rsid w:val="005417EE"/>
    <w:rsid w:val="0054183A"/>
    <w:rsid w:val="005418BA"/>
    <w:rsid w:val="00541D0D"/>
    <w:rsid w:val="00541E2B"/>
    <w:rsid w:val="00542693"/>
    <w:rsid w:val="005426EC"/>
    <w:rsid w:val="005428DB"/>
    <w:rsid w:val="00542C0D"/>
    <w:rsid w:val="00542D07"/>
    <w:rsid w:val="0054348B"/>
    <w:rsid w:val="0054354D"/>
    <w:rsid w:val="005436D7"/>
    <w:rsid w:val="00543703"/>
    <w:rsid w:val="005438A0"/>
    <w:rsid w:val="00543A06"/>
    <w:rsid w:val="00543A66"/>
    <w:rsid w:val="00543A83"/>
    <w:rsid w:val="00543FA3"/>
    <w:rsid w:val="005441F1"/>
    <w:rsid w:val="00544721"/>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A56"/>
    <w:rsid w:val="00546D63"/>
    <w:rsid w:val="00546FD4"/>
    <w:rsid w:val="005471A3"/>
    <w:rsid w:val="00547334"/>
    <w:rsid w:val="005473E5"/>
    <w:rsid w:val="00547CC6"/>
    <w:rsid w:val="00547D9B"/>
    <w:rsid w:val="00547DEF"/>
    <w:rsid w:val="00547F14"/>
    <w:rsid w:val="00547F8D"/>
    <w:rsid w:val="005502E7"/>
    <w:rsid w:val="005505BA"/>
    <w:rsid w:val="0055088A"/>
    <w:rsid w:val="00550D6F"/>
    <w:rsid w:val="005511B1"/>
    <w:rsid w:val="00551248"/>
    <w:rsid w:val="00551257"/>
    <w:rsid w:val="005512CD"/>
    <w:rsid w:val="005514FE"/>
    <w:rsid w:val="00551550"/>
    <w:rsid w:val="00551593"/>
    <w:rsid w:val="00551A64"/>
    <w:rsid w:val="00551E52"/>
    <w:rsid w:val="00552038"/>
    <w:rsid w:val="0055233E"/>
    <w:rsid w:val="00552569"/>
    <w:rsid w:val="005528E1"/>
    <w:rsid w:val="0055292C"/>
    <w:rsid w:val="00552E20"/>
    <w:rsid w:val="00552F51"/>
    <w:rsid w:val="00552FF4"/>
    <w:rsid w:val="00553A48"/>
    <w:rsid w:val="00553ABB"/>
    <w:rsid w:val="0055410A"/>
    <w:rsid w:val="005546A4"/>
    <w:rsid w:val="005547CB"/>
    <w:rsid w:val="00554DF7"/>
    <w:rsid w:val="005552B9"/>
    <w:rsid w:val="00555423"/>
    <w:rsid w:val="00555520"/>
    <w:rsid w:val="00555713"/>
    <w:rsid w:val="00555772"/>
    <w:rsid w:val="005559B3"/>
    <w:rsid w:val="005559C0"/>
    <w:rsid w:val="00555D6F"/>
    <w:rsid w:val="005562AF"/>
    <w:rsid w:val="005562EC"/>
    <w:rsid w:val="00556680"/>
    <w:rsid w:val="005567BF"/>
    <w:rsid w:val="005569D2"/>
    <w:rsid w:val="00556BC5"/>
    <w:rsid w:val="00556E5C"/>
    <w:rsid w:val="00557046"/>
    <w:rsid w:val="00557089"/>
    <w:rsid w:val="005570E7"/>
    <w:rsid w:val="0055718D"/>
    <w:rsid w:val="0055720B"/>
    <w:rsid w:val="00557464"/>
    <w:rsid w:val="00557500"/>
    <w:rsid w:val="0055771C"/>
    <w:rsid w:val="00557A2C"/>
    <w:rsid w:val="00557CAB"/>
    <w:rsid w:val="00557D87"/>
    <w:rsid w:val="00557F47"/>
    <w:rsid w:val="00560583"/>
    <w:rsid w:val="005607B8"/>
    <w:rsid w:val="005608A7"/>
    <w:rsid w:val="00560AC9"/>
    <w:rsid w:val="00560F99"/>
    <w:rsid w:val="00561227"/>
    <w:rsid w:val="00561250"/>
    <w:rsid w:val="0056134D"/>
    <w:rsid w:val="00561A95"/>
    <w:rsid w:val="00561BF6"/>
    <w:rsid w:val="00561FFA"/>
    <w:rsid w:val="005622FE"/>
    <w:rsid w:val="0056249D"/>
    <w:rsid w:val="00562757"/>
    <w:rsid w:val="005627C0"/>
    <w:rsid w:val="00562B8D"/>
    <w:rsid w:val="00562BE6"/>
    <w:rsid w:val="00562CDC"/>
    <w:rsid w:val="00562E37"/>
    <w:rsid w:val="00562FD3"/>
    <w:rsid w:val="0056305A"/>
    <w:rsid w:val="0056306A"/>
    <w:rsid w:val="005632EC"/>
    <w:rsid w:val="00563958"/>
    <w:rsid w:val="00563CE3"/>
    <w:rsid w:val="00563FD2"/>
    <w:rsid w:val="0056434D"/>
    <w:rsid w:val="00564597"/>
    <w:rsid w:val="00564EB9"/>
    <w:rsid w:val="00565338"/>
    <w:rsid w:val="005657DD"/>
    <w:rsid w:val="00565D94"/>
    <w:rsid w:val="00565DA2"/>
    <w:rsid w:val="00565E25"/>
    <w:rsid w:val="005662AA"/>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738"/>
    <w:rsid w:val="005719F4"/>
    <w:rsid w:val="00571B71"/>
    <w:rsid w:val="0057226F"/>
    <w:rsid w:val="005724D0"/>
    <w:rsid w:val="00572583"/>
    <w:rsid w:val="00572643"/>
    <w:rsid w:val="005726EB"/>
    <w:rsid w:val="00572995"/>
    <w:rsid w:val="00572F26"/>
    <w:rsid w:val="005730FF"/>
    <w:rsid w:val="0057380A"/>
    <w:rsid w:val="00573BB0"/>
    <w:rsid w:val="00573D2B"/>
    <w:rsid w:val="00573F24"/>
    <w:rsid w:val="00574167"/>
    <w:rsid w:val="0057495A"/>
    <w:rsid w:val="00574D14"/>
    <w:rsid w:val="00574FDC"/>
    <w:rsid w:val="005753DB"/>
    <w:rsid w:val="005756BD"/>
    <w:rsid w:val="00575882"/>
    <w:rsid w:val="00575DBF"/>
    <w:rsid w:val="0057604C"/>
    <w:rsid w:val="0057605E"/>
    <w:rsid w:val="005760C5"/>
    <w:rsid w:val="0057619A"/>
    <w:rsid w:val="005762E0"/>
    <w:rsid w:val="005766EA"/>
    <w:rsid w:val="00576764"/>
    <w:rsid w:val="00576A37"/>
    <w:rsid w:val="00576C37"/>
    <w:rsid w:val="00577368"/>
    <w:rsid w:val="005773FF"/>
    <w:rsid w:val="00577403"/>
    <w:rsid w:val="00577540"/>
    <w:rsid w:val="005777AC"/>
    <w:rsid w:val="00577B7A"/>
    <w:rsid w:val="00577CC2"/>
    <w:rsid w:val="00577EB4"/>
    <w:rsid w:val="0058072D"/>
    <w:rsid w:val="00581081"/>
    <w:rsid w:val="00581357"/>
    <w:rsid w:val="0058149F"/>
    <w:rsid w:val="005814B6"/>
    <w:rsid w:val="0058155B"/>
    <w:rsid w:val="005815D2"/>
    <w:rsid w:val="005818D4"/>
    <w:rsid w:val="005819D7"/>
    <w:rsid w:val="00581AB8"/>
    <w:rsid w:val="00581C3D"/>
    <w:rsid w:val="00581C6E"/>
    <w:rsid w:val="00581CE5"/>
    <w:rsid w:val="00581DF8"/>
    <w:rsid w:val="00581F40"/>
    <w:rsid w:val="005827A7"/>
    <w:rsid w:val="005829CC"/>
    <w:rsid w:val="00582A7A"/>
    <w:rsid w:val="00582E3D"/>
    <w:rsid w:val="00582F24"/>
    <w:rsid w:val="00582F9E"/>
    <w:rsid w:val="00583147"/>
    <w:rsid w:val="00583503"/>
    <w:rsid w:val="005836D0"/>
    <w:rsid w:val="005837B4"/>
    <w:rsid w:val="00583C7A"/>
    <w:rsid w:val="00583D56"/>
    <w:rsid w:val="00583DEF"/>
    <w:rsid w:val="00583E2F"/>
    <w:rsid w:val="00583E78"/>
    <w:rsid w:val="00584496"/>
    <w:rsid w:val="005846B7"/>
    <w:rsid w:val="00584E9D"/>
    <w:rsid w:val="00584F5E"/>
    <w:rsid w:val="005852AA"/>
    <w:rsid w:val="00585668"/>
    <w:rsid w:val="00585676"/>
    <w:rsid w:val="00585867"/>
    <w:rsid w:val="005858E9"/>
    <w:rsid w:val="00585C3A"/>
    <w:rsid w:val="00585E63"/>
    <w:rsid w:val="00586013"/>
    <w:rsid w:val="0058601C"/>
    <w:rsid w:val="0058628A"/>
    <w:rsid w:val="0058676C"/>
    <w:rsid w:val="00586945"/>
    <w:rsid w:val="00586ACD"/>
    <w:rsid w:val="00586B34"/>
    <w:rsid w:val="00587117"/>
    <w:rsid w:val="005872A2"/>
    <w:rsid w:val="005873E8"/>
    <w:rsid w:val="0058759B"/>
    <w:rsid w:val="0058764D"/>
    <w:rsid w:val="00587EA1"/>
    <w:rsid w:val="00587F91"/>
    <w:rsid w:val="00590060"/>
    <w:rsid w:val="005909AD"/>
    <w:rsid w:val="00590BF6"/>
    <w:rsid w:val="00590CDA"/>
    <w:rsid w:val="00590D50"/>
    <w:rsid w:val="005911ED"/>
    <w:rsid w:val="00591577"/>
    <w:rsid w:val="00591AB7"/>
    <w:rsid w:val="00591B9C"/>
    <w:rsid w:val="00591C7D"/>
    <w:rsid w:val="00591E8B"/>
    <w:rsid w:val="00592160"/>
    <w:rsid w:val="005923C9"/>
    <w:rsid w:val="0059251D"/>
    <w:rsid w:val="0059284F"/>
    <w:rsid w:val="005928DB"/>
    <w:rsid w:val="00592C2C"/>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6B10"/>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93"/>
    <w:rsid w:val="005A0EFD"/>
    <w:rsid w:val="005A1242"/>
    <w:rsid w:val="005A14AD"/>
    <w:rsid w:val="005A18F9"/>
    <w:rsid w:val="005A1AA7"/>
    <w:rsid w:val="005A1BAF"/>
    <w:rsid w:val="005A1C03"/>
    <w:rsid w:val="005A1CC6"/>
    <w:rsid w:val="005A1F40"/>
    <w:rsid w:val="005A2229"/>
    <w:rsid w:val="005A23BE"/>
    <w:rsid w:val="005A24A7"/>
    <w:rsid w:val="005A3191"/>
    <w:rsid w:val="005A320D"/>
    <w:rsid w:val="005A3330"/>
    <w:rsid w:val="005A36E3"/>
    <w:rsid w:val="005A3A31"/>
    <w:rsid w:val="005A416C"/>
    <w:rsid w:val="005A43D0"/>
    <w:rsid w:val="005A4432"/>
    <w:rsid w:val="005A49DD"/>
    <w:rsid w:val="005A51EE"/>
    <w:rsid w:val="005A550E"/>
    <w:rsid w:val="005A588D"/>
    <w:rsid w:val="005A59CF"/>
    <w:rsid w:val="005A5E8D"/>
    <w:rsid w:val="005A6223"/>
    <w:rsid w:val="005A6A3A"/>
    <w:rsid w:val="005A6E87"/>
    <w:rsid w:val="005A6F04"/>
    <w:rsid w:val="005A7F72"/>
    <w:rsid w:val="005B03FD"/>
    <w:rsid w:val="005B0459"/>
    <w:rsid w:val="005B0502"/>
    <w:rsid w:val="005B0A7D"/>
    <w:rsid w:val="005B0D97"/>
    <w:rsid w:val="005B0E56"/>
    <w:rsid w:val="005B0F18"/>
    <w:rsid w:val="005B1197"/>
    <w:rsid w:val="005B16CC"/>
    <w:rsid w:val="005B18BB"/>
    <w:rsid w:val="005B193B"/>
    <w:rsid w:val="005B2695"/>
    <w:rsid w:val="005B2899"/>
    <w:rsid w:val="005B2D4E"/>
    <w:rsid w:val="005B2DA2"/>
    <w:rsid w:val="005B2EB8"/>
    <w:rsid w:val="005B355C"/>
    <w:rsid w:val="005B3C7C"/>
    <w:rsid w:val="005B3CB8"/>
    <w:rsid w:val="005B3CE6"/>
    <w:rsid w:val="005B411A"/>
    <w:rsid w:val="005B44D4"/>
    <w:rsid w:val="005B46FE"/>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05"/>
    <w:rsid w:val="005C1225"/>
    <w:rsid w:val="005C132F"/>
    <w:rsid w:val="005C1752"/>
    <w:rsid w:val="005C187E"/>
    <w:rsid w:val="005C1A00"/>
    <w:rsid w:val="005C1BF2"/>
    <w:rsid w:val="005C2144"/>
    <w:rsid w:val="005C247C"/>
    <w:rsid w:val="005C2CD8"/>
    <w:rsid w:val="005C2D0E"/>
    <w:rsid w:val="005C2D32"/>
    <w:rsid w:val="005C2DAD"/>
    <w:rsid w:val="005C3118"/>
    <w:rsid w:val="005C3525"/>
    <w:rsid w:val="005C376D"/>
    <w:rsid w:val="005C3EBA"/>
    <w:rsid w:val="005C4312"/>
    <w:rsid w:val="005C486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A1"/>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A2"/>
    <w:rsid w:val="005D3AF0"/>
    <w:rsid w:val="005D3BFD"/>
    <w:rsid w:val="005D3CB0"/>
    <w:rsid w:val="005D4043"/>
    <w:rsid w:val="005D46E9"/>
    <w:rsid w:val="005D49D1"/>
    <w:rsid w:val="005D4D77"/>
    <w:rsid w:val="005D5012"/>
    <w:rsid w:val="005D5272"/>
    <w:rsid w:val="005D58BD"/>
    <w:rsid w:val="005D5933"/>
    <w:rsid w:val="005D5CD4"/>
    <w:rsid w:val="005D5D5C"/>
    <w:rsid w:val="005D5E46"/>
    <w:rsid w:val="005D609E"/>
    <w:rsid w:val="005D64A5"/>
    <w:rsid w:val="005D6929"/>
    <w:rsid w:val="005D6B30"/>
    <w:rsid w:val="005D6CDE"/>
    <w:rsid w:val="005D6CED"/>
    <w:rsid w:val="005D6E1C"/>
    <w:rsid w:val="005D6F9C"/>
    <w:rsid w:val="005D729C"/>
    <w:rsid w:val="005D7458"/>
    <w:rsid w:val="005D7539"/>
    <w:rsid w:val="005D76F4"/>
    <w:rsid w:val="005D7E04"/>
    <w:rsid w:val="005D7EB9"/>
    <w:rsid w:val="005E0082"/>
    <w:rsid w:val="005E06E1"/>
    <w:rsid w:val="005E07AB"/>
    <w:rsid w:val="005E07F0"/>
    <w:rsid w:val="005E07FF"/>
    <w:rsid w:val="005E0899"/>
    <w:rsid w:val="005E0B7F"/>
    <w:rsid w:val="005E0BEE"/>
    <w:rsid w:val="005E1393"/>
    <w:rsid w:val="005E1411"/>
    <w:rsid w:val="005E161A"/>
    <w:rsid w:val="005E1E1E"/>
    <w:rsid w:val="005E218B"/>
    <w:rsid w:val="005E3035"/>
    <w:rsid w:val="005E3096"/>
    <w:rsid w:val="005E32B0"/>
    <w:rsid w:val="005E35FD"/>
    <w:rsid w:val="005E383F"/>
    <w:rsid w:val="005E3B51"/>
    <w:rsid w:val="005E3B77"/>
    <w:rsid w:val="005E3BEE"/>
    <w:rsid w:val="005E3FFF"/>
    <w:rsid w:val="005E4008"/>
    <w:rsid w:val="005E43AD"/>
    <w:rsid w:val="005E48F7"/>
    <w:rsid w:val="005E4CCB"/>
    <w:rsid w:val="005E4DD1"/>
    <w:rsid w:val="005E4FE2"/>
    <w:rsid w:val="005E5563"/>
    <w:rsid w:val="005E59C5"/>
    <w:rsid w:val="005E5A69"/>
    <w:rsid w:val="005E5D51"/>
    <w:rsid w:val="005E5E74"/>
    <w:rsid w:val="005E66F1"/>
    <w:rsid w:val="005E6963"/>
    <w:rsid w:val="005E6AFB"/>
    <w:rsid w:val="005E6D39"/>
    <w:rsid w:val="005E7698"/>
    <w:rsid w:val="005E7849"/>
    <w:rsid w:val="005E79D6"/>
    <w:rsid w:val="005E7A8C"/>
    <w:rsid w:val="005E7F15"/>
    <w:rsid w:val="005F06FA"/>
    <w:rsid w:val="005F06FD"/>
    <w:rsid w:val="005F07FD"/>
    <w:rsid w:val="005F0AC6"/>
    <w:rsid w:val="005F0B4C"/>
    <w:rsid w:val="005F0B53"/>
    <w:rsid w:val="005F0C46"/>
    <w:rsid w:val="005F1069"/>
    <w:rsid w:val="005F1392"/>
    <w:rsid w:val="005F1579"/>
    <w:rsid w:val="005F1FE4"/>
    <w:rsid w:val="005F2375"/>
    <w:rsid w:val="005F2517"/>
    <w:rsid w:val="005F2528"/>
    <w:rsid w:val="005F2E1F"/>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9F3"/>
    <w:rsid w:val="005F6CA5"/>
    <w:rsid w:val="005F6E2F"/>
    <w:rsid w:val="005F6ED0"/>
    <w:rsid w:val="005F6EF0"/>
    <w:rsid w:val="005F6F60"/>
    <w:rsid w:val="005F6F9C"/>
    <w:rsid w:val="005F6FFC"/>
    <w:rsid w:val="005F77C1"/>
    <w:rsid w:val="005F7A28"/>
    <w:rsid w:val="005F7CC1"/>
    <w:rsid w:val="005F7CD9"/>
    <w:rsid w:val="006004DE"/>
    <w:rsid w:val="00600873"/>
    <w:rsid w:val="00600AAB"/>
    <w:rsid w:val="00600B6C"/>
    <w:rsid w:val="00600C1C"/>
    <w:rsid w:val="00600CBF"/>
    <w:rsid w:val="00600DEB"/>
    <w:rsid w:val="00601072"/>
    <w:rsid w:val="00601097"/>
    <w:rsid w:val="006012DA"/>
    <w:rsid w:val="0060144E"/>
    <w:rsid w:val="0060150D"/>
    <w:rsid w:val="00601B27"/>
    <w:rsid w:val="00601FCD"/>
    <w:rsid w:val="00602029"/>
    <w:rsid w:val="00602354"/>
    <w:rsid w:val="0060254B"/>
    <w:rsid w:val="0060268D"/>
    <w:rsid w:val="006027D5"/>
    <w:rsid w:val="00602B1C"/>
    <w:rsid w:val="00602F3E"/>
    <w:rsid w:val="0060305B"/>
    <w:rsid w:val="006032CB"/>
    <w:rsid w:val="00603460"/>
    <w:rsid w:val="006039A7"/>
    <w:rsid w:val="006039C5"/>
    <w:rsid w:val="00603ABB"/>
    <w:rsid w:val="00603B1B"/>
    <w:rsid w:val="00603ED5"/>
    <w:rsid w:val="006043D7"/>
    <w:rsid w:val="00604594"/>
    <w:rsid w:val="00604708"/>
    <w:rsid w:val="00604818"/>
    <w:rsid w:val="0060482F"/>
    <w:rsid w:val="006049C5"/>
    <w:rsid w:val="00604CFF"/>
    <w:rsid w:val="00605399"/>
    <w:rsid w:val="006054EE"/>
    <w:rsid w:val="0060591D"/>
    <w:rsid w:val="006059EC"/>
    <w:rsid w:val="00605A02"/>
    <w:rsid w:val="00605A5D"/>
    <w:rsid w:val="00605B5D"/>
    <w:rsid w:val="006074B1"/>
    <w:rsid w:val="0060764C"/>
    <w:rsid w:val="006079CA"/>
    <w:rsid w:val="00607ADE"/>
    <w:rsid w:val="00607CD8"/>
    <w:rsid w:val="00607E68"/>
    <w:rsid w:val="00610224"/>
    <w:rsid w:val="0061023F"/>
    <w:rsid w:val="006102C6"/>
    <w:rsid w:val="006103F0"/>
    <w:rsid w:val="00610B78"/>
    <w:rsid w:val="00610F6A"/>
    <w:rsid w:val="006112E3"/>
    <w:rsid w:val="006113A9"/>
    <w:rsid w:val="00611924"/>
    <w:rsid w:val="00611C82"/>
    <w:rsid w:val="00612081"/>
    <w:rsid w:val="006125DB"/>
    <w:rsid w:val="0061297E"/>
    <w:rsid w:val="00612C73"/>
    <w:rsid w:val="00612E96"/>
    <w:rsid w:val="00613120"/>
    <w:rsid w:val="006132BD"/>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164"/>
    <w:rsid w:val="0061524B"/>
    <w:rsid w:val="0061565F"/>
    <w:rsid w:val="006159FA"/>
    <w:rsid w:val="00615BDB"/>
    <w:rsid w:val="00615F78"/>
    <w:rsid w:val="00616000"/>
    <w:rsid w:val="006162D2"/>
    <w:rsid w:val="006164DD"/>
    <w:rsid w:val="00616885"/>
    <w:rsid w:val="00616F90"/>
    <w:rsid w:val="00617004"/>
    <w:rsid w:val="0061717B"/>
    <w:rsid w:val="0061717F"/>
    <w:rsid w:val="00617421"/>
    <w:rsid w:val="00617475"/>
    <w:rsid w:val="006175CF"/>
    <w:rsid w:val="00617AE5"/>
    <w:rsid w:val="00617B93"/>
    <w:rsid w:val="00617F26"/>
    <w:rsid w:val="00620020"/>
    <w:rsid w:val="00620049"/>
    <w:rsid w:val="006201A2"/>
    <w:rsid w:val="006201CD"/>
    <w:rsid w:val="006201F5"/>
    <w:rsid w:val="00620254"/>
    <w:rsid w:val="006205EA"/>
    <w:rsid w:val="00620686"/>
    <w:rsid w:val="00620721"/>
    <w:rsid w:val="006209E8"/>
    <w:rsid w:val="006211E8"/>
    <w:rsid w:val="0062125C"/>
    <w:rsid w:val="00621736"/>
    <w:rsid w:val="006217B4"/>
    <w:rsid w:val="006217DC"/>
    <w:rsid w:val="00621B6A"/>
    <w:rsid w:val="00621C0B"/>
    <w:rsid w:val="00621C72"/>
    <w:rsid w:val="00621CAD"/>
    <w:rsid w:val="00623427"/>
    <w:rsid w:val="00623AEB"/>
    <w:rsid w:val="00623BB4"/>
    <w:rsid w:val="00623E4E"/>
    <w:rsid w:val="00624C2C"/>
    <w:rsid w:val="00624C6E"/>
    <w:rsid w:val="00624FB3"/>
    <w:rsid w:val="00625642"/>
    <w:rsid w:val="0062564F"/>
    <w:rsid w:val="00625B24"/>
    <w:rsid w:val="00626387"/>
    <w:rsid w:val="0062657C"/>
    <w:rsid w:val="00626C25"/>
    <w:rsid w:val="00626E64"/>
    <w:rsid w:val="0062725A"/>
    <w:rsid w:val="006278B5"/>
    <w:rsid w:val="00627B5D"/>
    <w:rsid w:val="00627BA3"/>
    <w:rsid w:val="00627C39"/>
    <w:rsid w:val="00627DE3"/>
    <w:rsid w:val="00627E44"/>
    <w:rsid w:val="006300D7"/>
    <w:rsid w:val="00630333"/>
    <w:rsid w:val="0063037C"/>
    <w:rsid w:val="006309AC"/>
    <w:rsid w:val="00630D0D"/>
    <w:rsid w:val="00631007"/>
    <w:rsid w:val="006315F2"/>
    <w:rsid w:val="00631826"/>
    <w:rsid w:val="00631B1A"/>
    <w:rsid w:val="006326BC"/>
    <w:rsid w:val="00632763"/>
    <w:rsid w:val="00632927"/>
    <w:rsid w:val="00632A0E"/>
    <w:rsid w:val="00632A4C"/>
    <w:rsid w:val="00632EEF"/>
    <w:rsid w:val="0063305B"/>
    <w:rsid w:val="0063309C"/>
    <w:rsid w:val="006333DE"/>
    <w:rsid w:val="006334D2"/>
    <w:rsid w:val="00633951"/>
    <w:rsid w:val="00633965"/>
    <w:rsid w:val="00633A3A"/>
    <w:rsid w:val="00633B5E"/>
    <w:rsid w:val="00633C0A"/>
    <w:rsid w:val="0063405E"/>
    <w:rsid w:val="006341AD"/>
    <w:rsid w:val="006346F1"/>
    <w:rsid w:val="006347F5"/>
    <w:rsid w:val="00634F76"/>
    <w:rsid w:val="006353D0"/>
    <w:rsid w:val="00635BB5"/>
    <w:rsid w:val="00635CE9"/>
    <w:rsid w:val="00635EDC"/>
    <w:rsid w:val="00635F56"/>
    <w:rsid w:val="00636094"/>
    <w:rsid w:val="0063633A"/>
    <w:rsid w:val="0063650D"/>
    <w:rsid w:val="00636A76"/>
    <w:rsid w:val="00636C0F"/>
    <w:rsid w:val="0063720A"/>
    <w:rsid w:val="0063739E"/>
    <w:rsid w:val="006373C7"/>
    <w:rsid w:val="00637D85"/>
    <w:rsid w:val="00637E00"/>
    <w:rsid w:val="006401C6"/>
    <w:rsid w:val="00640207"/>
    <w:rsid w:val="00640222"/>
    <w:rsid w:val="006407AD"/>
    <w:rsid w:val="006409F3"/>
    <w:rsid w:val="00641061"/>
    <w:rsid w:val="006411DF"/>
    <w:rsid w:val="006412EC"/>
    <w:rsid w:val="006418FA"/>
    <w:rsid w:val="006419ED"/>
    <w:rsid w:val="006427DE"/>
    <w:rsid w:val="006429E5"/>
    <w:rsid w:val="00642D10"/>
    <w:rsid w:val="00642D66"/>
    <w:rsid w:val="00642E65"/>
    <w:rsid w:val="00643286"/>
    <w:rsid w:val="00643736"/>
    <w:rsid w:val="00643769"/>
    <w:rsid w:val="00643891"/>
    <w:rsid w:val="00643D6A"/>
    <w:rsid w:val="00643DCD"/>
    <w:rsid w:val="00644200"/>
    <w:rsid w:val="0064428B"/>
    <w:rsid w:val="00644511"/>
    <w:rsid w:val="006445EF"/>
    <w:rsid w:val="0064486C"/>
    <w:rsid w:val="00644907"/>
    <w:rsid w:val="00644A30"/>
    <w:rsid w:val="00644A48"/>
    <w:rsid w:val="00644E60"/>
    <w:rsid w:val="00645190"/>
    <w:rsid w:val="0064551D"/>
    <w:rsid w:val="00645ACC"/>
    <w:rsid w:val="00646506"/>
    <w:rsid w:val="006466B5"/>
    <w:rsid w:val="00646E4E"/>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238F"/>
    <w:rsid w:val="006527C2"/>
    <w:rsid w:val="00653217"/>
    <w:rsid w:val="00653273"/>
    <w:rsid w:val="00653B4B"/>
    <w:rsid w:val="00653FED"/>
    <w:rsid w:val="0065424F"/>
    <w:rsid w:val="006544F6"/>
    <w:rsid w:val="006545DA"/>
    <w:rsid w:val="00654A2F"/>
    <w:rsid w:val="00655070"/>
    <w:rsid w:val="00655223"/>
    <w:rsid w:val="00655780"/>
    <w:rsid w:val="0065594D"/>
    <w:rsid w:val="00655B1D"/>
    <w:rsid w:val="006561FF"/>
    <w:rsid w:val="00656219"/>
    <w:rsid w:val="006562FF"/>
    <w:rsid w:val="00656527"/>
    <w:rsid w:val="00656630"/>
    <w:rsid w:val="006566E2"/>
    <w:rsid w:val="0065686D"/>
    <w:rsid w:val="00656D6F"/>
    <w:rsid w:val="00656E76"/>
    <w:rsid w:val="00657005"/>
    <w:rsid w:val="006572FB"/>
    <w:rsid w:val="00657495"/>
    <w:rsid w:val="006574D4"/>
    <w:rsid w:val="006578D9"/>
    <w:rsid w:val="00657936"/>
    <w:rsid w:val="00657B4D"/>
    <w:rsid w:val="00657C1F"/>
    <w:rsid w:val="00657C28"/>
    <w:rsid w:val="00657F67"/>
    <w:rsid w:val="006605DC"/>
    <w:rsid w:val="00660602"/>
    <w:rsid w:val="00660861"/>
    <w:rsid w:val="006613A6"/>
    <w:rsid w:val="0066146F"/>
    <w:rsid w:val="00661636"/>
    <w:rsid w:val="00661720"/>
    <w:rsid w:val="00661C4E"/>
    <w:rsid w:val="00661CC2"/>
    <w:rsid w:val="00662166"/>
    <w:rsid w:val="00662FA2"/>
    <w:rsid w:val="0066310A"/>
    <w:rsid w:val="00663318"/>
    <w:rsid w:val="006634E5"/>
    <w:rsid w:val="006635DC"/>
    <w:rsid w:val="006635E0"/>
    <w:rsid w:val="0066369A"/>
    <w:rsid w:val="00663908"/>
    <w:rsid w:val="00663923"/>
    <w:rsid w:val="00663A58"/>
    <w:rsid w:val="00663D7A"/>
    <w:rsid w:val="00663DAB"/>
    <w:rsid w:val="00664678"/>
    <w:rsid w:val="006646F4"/>
    <w:rsid w:val="006649FD"/>
    <w:rsid w:val="00665229"/>
    <w:rsid w:val="00665316"/>
    <w:rsid w:val="006654E8"/>
    <w:rsid w:val="0066568F"/>
    <w:rsid w:val="00665CCE"/>
    <w:rsid w:val="00665E70"/>
    <w:rsid w:val="00665F8C"/>
    <w:rsid w:val="00666140"/>
    <w:rsid w:val="00666E49"/>
    <w:rsid w:val="006670CC"/>
    <w:rsid w:val="0066725F"/>
    <w:rsid w:val="006672FC"/>
    <w:rsid w:val="00667378"/>
    <w:rsid w:val="0066745C"/>
    <w:rsid w:val="00667A27"/>
    <w:rsid w:val="00670204"/>
    <w:rsid w:val="00670290"/>
    <w:rsid w:val="006704BF"/>
    <w:rsid w:val="00670646"/>
    <w:rsid w:val="006707A2"/>
    <w:rsid w:val="00670AD6"/>
    <w:rsid w:val="00670B12"/>
    <w:rsid w:val="00670ECD"/>
    <w:rsid w:val="00671010"/>
    <w:rsid w:val="0067106A"/>
    <w:rsid w:val="0067134F"/>
    <w:rsid w:val="0067145F"/>
    <w:rsid w:val="006718C6"/>
    <w:rsid w:val="006719BE"/>
    <w:rsid w:val="00671B4F"/>
    <w:rsid w:val="00671E66"/>
    <w:rsid w:val="006725CC"/>
    <w:rsid w:val="0067273D"/>
    <w:rsid w:val="00672966"/>
    <w:rsid w:val="006729C5"/>
    <w:rsid w:val="00672D1B"/>
    <w:rsid w:val="0067328A"/>
    <w:rsid w:val="00673401"/>
    <w:rsid w:val="006735BC"/>
    <w:rsid w:val="006735C5"/>
    <w:rsid w:val="00673B6C"/>
    <w:rsid w:val="00673BDE"/>
    <w:rsid w:val="00673EB7"/>
    <w:rsid w:val="00673FBF"/>
    <w:rsid w:val="006740AB"/>
    <w:rsid w:val="006740F1"/>
    <w:rsid w:val="006742C1"/>
    <w:rsid w:val="00674382"/>
    <w:rsid w:val="0067439E"/>
    <w:rsid w:val="00674460"/>
    <w:rsid w:val="00674760"/>
    <w:rsid w:val="00674E44"/>
    <w:rsid w:val="006754D4"/>
    <w:rsid w:val="00675652"/>
    <w:rsid w:val="00675798"/>
    <w:rsid w:val="006757BC"/>
    <w:rsid w:val="006757C5"/>
    <w:rsid w:val="006758E5"/>
    <w:rsid w:val="00675C21"/>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47"/>
    <w:rsid w:val="00681254"/>
    <w:rsid w:val="00681307"/>
    <w:rsid w:val="00681408"/>
    <w:rsid w:val="00681B1F"/>
    <w:rsid w:val="00681CC5"/>
    <w:rsid w:val="00682085"/>
    <w:rsid w:val="006820C0"/>
    <w:rsid w:val="0068212E"/>
    <w:rsid w:val="006821FF"/>
    <w:rsid w:val="0068226B"/>
    <w:rsid w:val="00682E47"/>
    <w:rsid w:val="00682ED3"/>
    <w:rsid w:val="00683942"/>
    <w:rsid w:val="00683D7F"/>
    <w:rsid w:val="00683E9E"/>
    <w:rsid w:val="00684074"/>
    <w:rsid w:val="00684258"/>
    <w:rsid w:val="006842A6"/>
    <w:rsid w:val="006845C9"/>
    <w:rsid w:val="00684A14"/>
    <w:rsid w:val="00684E25"/>
    <w:rsid w:val="006853FF"/>
    <w:rsid w:val="00685645"/>
    <w:rsid w:val="00685725"/>
    <w:rsid w:val="00685834"/>
    <w:rsid w:val="00685D3B"/>
    <w:rsid w:val="00685DB7"/>
    <w:rsid w:val="006861B3"/>
    <w:rsid w:val="0068623E"/>
    <w:rsid w:val="00686366"/>
    <w:rsid w:val="0068653A"/>
    <w:rsid w:val="00686A14"/>
    <w:rsid w:val="00686A29"/>
    <w:rsid w:val="00686FAD"/>
    <w:rsid w:val="0068721F"/>
    <w:rsid w:val="00687413"/>
    <w:rsid w:val="006878B2"/>
    <w:rsid w:val="00687A10"/>
    <w:rsid w:val="00690D12"/>
    <w:rsid w:val="00690F0E"/>
    <w:rsid w:val="006919C5"/>
    <w:rsid w:val="00691F6B"/>
    <w:rsid w:val="00692799"/>
    <w:rsid w:val="006927F0"/>
    <w:rsid w:val="00692A0D"/>
    <w:rsid w:val="00692B52"/>
    <w:rsid w:val="00692BDC"/>
    <w:rsid w:val="00692F1D"/>
    <w:rsid w:val="00692F99"/>
    <w:rsid w:val="00693077"/>
    <w:rsid w:val="00693295"/>
    <w:rsid w:val="00693299"/>
    <w:rsid w:val="00693529"/>
    <w:rsid w:val="006935E1"/>
    <w:rsid w:val="00693A5C"/>
    <w:rsid w:val="00693AE7"/>
    <w:rsid w:val="00693F0A"/>
    <w:rsid w:val="00694260"/>
    <w:rsid w:val="0069447C"/>
    <w:rsid w:val="0069489E"/>
    <w:rsid w:val="006949AD"/>
    <w:rsid w:val="006949ED"/>
    <w:rsid w:val="00694E1F"/>
    <w:rsid w:val="00694E55"/>
    <w:rsid w:val="006951BA"/>
    <w:rsid w:val="006951E3"/>
    <w:rsid w:val="00695861"/>
    <w:rsid w:val="00695900"/>
    <w:rsid w:val="00695D23"/>
    <w:rsid w:val="006960C8"/>
    <w:rsid w:val="00696244"/>
    <w:rsid w:val="006968B2"/>
    <w:rsid w:val="006969D6"/>
    <w:rsid w:val="00696B6A"/>
    <w:rsid w:val="00696DD1"/>
    <w:rsid w:val="006971E7"/>
    <w:rsid w:val="0069755C"/>
    <w:rsid w:val="006979DC"/>
    <w:rsid w:val="00697C2C"/>
    <w:rsid w:val="00697E0B"/>
    <w:rsid w:val="00697F71"/>
    <w:rsid w:val="006A0443"/>
    <w:rsid w:val="006A04D8"/>
    <w:rsid w:val="006A05EF"/>
    <w:rsid w:val="006A0942"/>
    <w:rsid w:val="006A0C0A"/>
    <w:rsid w:val="006A1262"/>
    <w:rsid w:val="006A1460"/>
    <w:rsid w:val="006A1584"/>
    <w:rsid w:val="006A18DD"/>
    <w:rsid w:val="006A20BD"/>
    <w:rsid w:val="006A2266"/>
    <w:rsid w:val="006A2312"/>
    <w:rsid w:val="006A2347"/>
    <w:rsid w:val="006A24B3"/>
    <w:rsid w:val="006A2BF5"/>
    <w:rsid w:val="006A2D0E"/>
    <w:rsid w:val="006A2DF3"/>
    <w:rsid w:val="006A2E66"/>
    <w:rsid w:val="006A3227"/>
    <w:rsid w:val="006A3396"/>
    <w:rsid w:val="006A3459"/>
    <w:rsid w:val="006A3A59"/>
    <w:rsid w:val="006A3F94"/>
    <w:rsid w:val="006A40D0"/>
    <w:rsid w:val="006A40F7"/>
    <w:rsid w:val="006A4113"/>
    <w:rsid w:val="006A4674"/>
    <w:rsid w:val="006A494F"/>
    <w:rsid w:val="006A49AB"/>
    <w:rsid w:val="006A49B5"/>
    <w:rsid w:val="006A4FF3"/>
    <w:rsid w:val="006A592E"/>
    <w:rsid w:val="006A5A45"/>
    <w:rsid w:val="006A5CA3"/>
    <w:rsid w:val="006A5D5C"/>
    <w:rsid w:val="006A5E26"/>
    <w:rsid w:val="006A6B3F"/>
    <w:rsid w:val="006A6B69"/>
    <w:rsid w:val="006A6D12"/>
    <w:rsid w:val="006A721C"/>
    <w:rsid w:val="006A74C0"/>
    <w:rsid w:val="006A7574"/>
    <w:rsid w:val="006B0489"/>
    <w:rsid w:val="006B05F5"/>
    <w:rsid w:val="006B072D"/>
    <w:rsid w:val="006B0A30"/>
    <w:rsid w:val="006B0CD9"/>
    <w:rsid w:val="006B0D6D"/>
    <w:rsid w:val="006B102A"/>
    <w:rsid w:val="006B1213"/>
    <w:rsid w:val="006B131C"/>
    <w:rsid w:val="006B163E"/>
    <w:rsid w:val="006B165B"/>
    <w:rsid w:val="006B166D"/>
    <w:rsid w:val="006B16EE"/>
    <w:rsid w:val="006B19B2"/>
    <w:rsid w:val="006B1A07"/>
    <w:rsid w:val="006B1DA2"/>
    <w:rsid w:val="006B1F5F"/>
    <w:rsid w:val="006B2008"/>
    <w:rsid w:val="006B21E9"/>
    <w:rsid w:val="006B242D"/>
    <w:rsid w:val="006B2431"/>
    <w:rsid w:val="006B3648"/>
    <w:rsid w:val="006B393F"/>
    <w:rsid w:val="006B3E55"/>
    <w:rsid w:val="006B401E"/>
    <w:rsid w:val="006B42EC"/>
    <w:rsid w:val="006B47D1"/>
    <w:rsid w:val="006B4D09"/>
    <w:rsid w:val="006B503D"/>
    <w:rsid w:val="006B5111"/>
    <w:rsid w:val="006B5112"/>
    <w:rsid w:val="006B5D9A"/>
    <w:rsid w:val="006B5DE7"/>
    <w:rsid w:val="006B6346"/>
    <w:rsid w:val="006B63AF"/>
    <w:rsid w:val="006B6AD0"/>
    <w:rsid w:val="006B6BA3"/>
    <w:rsid w:val="006B6C83"/>
    <w:rsid w:val="006B6C95"/>
    <w:rsid w:val="006B7121"/>
    <w:rsid w:val="006B725C"/>
    <w:rsid w:val="006B77CB"/>
    <w:rsid w:val="006B784A"/>
    <w:rsid w:val="006B7864"/>
    <w:rsid w:val="006B7C88"/>
    <w:rsid w:val="006B7CA3"/>
    <w:rsid w:val="006C03B2"/>
    <w:rsid w:val="006C09DD"/>
    <w:rsid w:val="006C0B07"/>
    <w:rsid w:val="006C0B08"/>
    <w:rsid w:val="006C0C14"/>
    <w:rsid w:val="006C1142"/>
    <w:rsid w:val="006C1226"/>
    <w:rsid w:val="006C1A29"/>
    <w:rsid w:val="006C1AE9"/>
    <w:rsid w:val="006C1B3F"/>
    <w:rsid w:val="006C1F77"/>
    <w:rsid w:val="006C22BD"/>
    <w:rsid w:val="006C233F"/>
    <w:rsid w:val="006C2604"/>
    <w:rsid w:val="006C2B3E"/>
    <w:rsid w:val="006C3309"/>
    <w:rsid w:val="006C375B"/>
    <w:rsid w:val="006C38AE"/>
    <w:rsid w:val="006C3BD7"/>
    <w:rsid w:val="006C3C77"/>
    <w:rsid w:val="006C3E6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2BF5"/>
    <w:rsid w:val="006D31AF"/>
    <w:rsid w:val="006D31DD"/>
    <w:rsid w:val="006D35CD"/>
    <w:rsid w:val="006D3661"/>
    <w:rsid w:val="006D3D01"/>
    <w:rsid w:val="006D4133"/>
    <w:rsid w:val="006D4373"/>
    <w:rsid w:val="006D4499"/>
    <w:rsid w:val="006D47FD"/>
    <w:rsid w:val="006D4894"/>
    <w:rsid w:val="006D492A"/>
    <w:rsid w:val="006D493C"/>
    <w:rsid w:val="006D5457"/>
    <w:rsid w:val="006D5569"/>
    <w:rsid w:val="006D576E"/>
    <w:rsid w:val="006D59BF"/>
    <w:rsid w:val="006D5A62"/>
    <w:rsid w:val="006D5AF5"/>
    <w:rsid w:val="006D5EC2"/>
    <w:rsid w:val="006D5F13"/>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0C1A"/>
    <w:rsid w:val="006E1135"/>
    <w:rsid w:val="006E1469"/>
    <w:rsid w:val="006E176F"/>
    <w:rsid w:val="006E1C34"/>
    <w:rsid w:val="006E1DDF"/>
    <w:rsid w:val="006E1E45"/>
    <w:rsid w:val="006E22CC"/>
    <w:rsid w:val="006E24A9"/>
    <w:rsid w:val="006E36C8"/>
    <w:rsid w:val="006E3D3A"/>
    <w:rsid w:val="006E41A1"/>
    <w:rsid w:val="006E41A2"/>
    <w:rsid w:val="006E42EE"/>
    <w:rsid w:val="006E43DC"/>
    <w:rsid w:val="006E4646"/>
    <w:rsid w:val="006E4AC1"/>
    <w:rsid w:val="006E4DFC"/>
    <w:rsid w:val="006E512D"/>
    <w:rsid w:val="006E5477"/>
    <w:rsid w:val="006E54C6"/>
    <w:rsid w:val="006E554E"/>
    <w:rsid w:val="006E5949"/>
    <w:rsid w:val="006E5AFE"/>
    <w:rsid w:val="006E696A"/>
    <w:rsid w:val="006E6AD1"/>
    <w:rsid w:val="006E6C33"/>
    <w:rsid w:val="006E6E8C"/>
    <w:rsid w:val="006E6F03"/>
    <w:rsid w:val="006E6FA9"/>
    <w:rsid w:val="006E71A8"/>
    <w:rsid w:val="006E7496"/>
    <w:rsid w:val="006E7883"/>
    <w:rsid w:val="006E7969"/>
    <w:rsid w:val="006E7E49"/>
    <w:rsid w:val="006E7F71"/>
    <w:rsid w:val="006E7F8A"/>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C29"/>
    <w:rsid w:val="006F4FC5"/>
    <w:rsid w:val="006F5145"/>
    <w:rsid w:val="006F557B"/>
    <w:rsid w:val="006F5674"/>
    <w:rsid w:val="006F57A7"/>
    <w:rsid w:val="006F59BB"/>
    <w:rsid w:val="006F5A9B"/>
    <w:rsid w:val="006F5B41"/>
    <w:rsid w:val="006F5CDF"/>
    <w:rsid w:val="006F5F00"/>
    <w:rsid w:val="006F6689"/>
    <w:rsid w:val="006F6740"/>
    <w:rsid w:val="006F6768"/>
    <w:rsid w:val="006F6FA1"/>
    <w:rsid w:val="006F6FEA"/>
    <w:rsid w:val="006F70E1"/>
    <w:rsid w:val="006F7427"/>
    <w:rsid w:val="006F746D"/>
    <w:rsid w:val="006F76B0"/>
    <w:rsid w:val="006F7A92"/>
    <w:rsid w:val="006F7E42"/>
    <w:rsid w:val="00700042"/>
    <w:rsid w:val="0070013F"/>
    <w:rsid w:val="0070021C"/>
    <w:rsid w:val="0070023A"/>
    <w:rsid w:val="0070063F"/>
    <w:rsid w:val="00700F50"/>
    <w:rsid w:val="0070124B"/>
    <w:rsid w:val="007017EA"/>
    <w:rsid w:val="0070181F"/>
    <w:rsid w:val="0070193E"/>
    <w:rsid w:val="00701AA4"/>
    <w:rsid w:val="00701B27"/>
    <w:rsid w:val="00701F97"/>
    <w:rsid w:val="00702C22"/>
    <w:rsid w:val="007030F5"/>
    <w:rsid w:val="007032E6"/>
    <w:rsid w:val="007032EB"/>
    <w:rsid w:val="007036E5"/>
    <w:rsid w:val="00703D8A"/>
    <w:rsid w:val="00704123"/>
    <w:rsid w:val="00704641"/>
    <w:rsid w:val="007047A7"/>
    <w:rsid w:val="00704812"/>
    <w:rsid w:val="00704B21"/>
    <w:rsid w:val="007050A6"/>
    <w:rsid w:val="0070525B"/>
    <w:rsid w:val="0070551A"/>
    <w:rsid w:val="007056ED"/>
    <w:rsid w:val="007057AE"/>
    <w:rsid w:val="007057F6"/>
    <w:rsid w:val="00705A78"/>
    <w:rsid w:val="00705B1D"/>
    <w:rsid w:val="00705B56"/>
    <w:rsid w:val="00705D28"/>
    <w:rsid w:val="0070632C"/>
    <w:rsid w:val="007063B6"/>
    <w:rsid w:val="007064B6"/>
    <w:rsid w:val="00706AC2"/>
    <w:rsid w:val="00706D17"/>
    <w:rsid w:val="00707267"/>
    <w:rsid w:val="0070743B"/>
    <w:rsid w:val="00707748"/>
    <w:rsid w:val="00707811"/>
    <w:rsid w:val="00707B13"/>
    <w:rsid w:val="00707CC2"/>
    <w:rsid w:val="00707EC9"/>
    <w:rsid w:val="00710093"/>
    <w:rsid w:val="007101A8"/>
    <w:rsid w:val="007101EE"/>
    <w:rsid w:val="007102C1"/>
    <w:rsid w:val="00710994"/>
    <w:rsid w:val="007109CD"/>
    <w:rsid w:val="00710A3E"/>
    <w:rsid w:val="00710D33"/>
    <w:rsid w:val="00710EE9"/>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315"/>
    <w:rsid w:val="00712846"/>
    <w:rsid w:val="00712A0F"/>
    <w:rsid w:val="00712CA0"/>
    <w:rsid w:val="00712FDB"/>
    <w:rsid w:val="007131B0"/>
    <w:rsid w:val="0071371F"/>
    <w:rsid w:val="0071374D"/>
    <w:rsid w:val="00714065"/>
    <w:rsid w:val="00714186"/>
    <w:rsid w:val="00714312"/>
    <w:rsid w:val="00714594"/>
    <w:rsid w:val="00714796"/>
    <w:rsid w:val="00714D6A"/>
    <w:rsid w:val="00715F49"/>
    <w:rsid w:val="00716324"/>
    <w:rsid w:val="007163BF"/>
    <w:rsid w:val="0071649C"/>
    <w:rsid w:val="00716B63"/>
    <w:rsid w:val="00716C77"/>
    <w:rsid w:val="00716FC0"/>
    <w:rsid w:val="00717251"/>
    <w:rsid w:val="00717267"/>
    <w:rsid w:val="00717692"/>
    <w:rsid w:val="00717890"/>
    <w:rsid w:val="007178EE"/>
    <w:rsid w:val="00717A57"/>
    <w:rsid w:val="007205D5"/>
    <w:rsid w:val="00720759"/>
    <w:rsid w:val="00720A0C"/>
    <w:rsid w:val="00720FC3"/>
    <w:rsid w:val="007211F3"/>
    <w:rsid w:val="0072131D"/>
    <w:rsid w:val="007215A9"/>
    <w:rsid w:val="007216EC"/>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3F0C"/>
    <w:rsid w:val="00724426"/>
    <w:rsid w:val="00724437"/>
    <w:rsid w:val="007244BA"/>
    <w:rsid w:val="007245F9"/>
    <w:rsid w:val="0072461A"/>
    <w:rsid w:val="00724728"/>
    <w:rsid w:val="00724907"/>
    <w:rsid w:val="00724CB6"/>
    <w:rsid w:val="00725068"/>
    <w:rsid w:val="0072560E"/>
    <w:rsid w:val="00725849"/>
    <w:rsid w:val="00725CB6"/>
    <w:rsid w:val="00725CDC"/>
    <w:rsid w:val="00725D09"/>
    <w:rsid w:val="00726281"/>
    <w:rsid w:val="00726301"/>
    <w:rsid w:val="0072650B"/>
    <w:rsid w:val="00726537"/>
    <w:rsid w:val="0072665F"/>
    <w:rsid w:val="007273EC"/>
    <w:rsid w:val="007279F1"/>
    <w:rsid w:val="00727E9F"/>
    <w:rsid w:val="007310FA"/>
    <w:rsid w:val="0073128B"/>
    <w:rsid w:val="0073150C"/>
    <w:rsid w:val="007316F5"/>
    <w:rsid w:val="0073171A"/>
    <w:rsid w:val="00731850"/>
    <w:rsid w:val="0073192F"/>
    <w:rsid w:val="00731D9D"/>
    <w:rsid w:val="00731FF6"/>
    <w:rsid w:val="007325D3"/>
    <w:rsid w:val="00732885"/>
    <w:rsid w:val="0073303B"/>
    <w:rsid w:val="00733858"/>
    <w:rsid w:val="00733A80"/>
    <w:rsid w:val="00733C86"/>
    <w:rsid w:val="007343E7"/>
    <w:rsid w:val="00734781"/>
    <w:rsid w:val="0073487C"/>
    <w:rsid w:val="0073497A"/>
    <w:rsid w:val="00734D7B"/>
    <w:rsid w:val="0073532A"/>
    <w:rsid w:val="00735436"/>
    <w:rsid w:val="00735549"/>
    <w:rsid w:val="00735650"/>
    <w:rsid w:val="00735934"/>
    <w:rsid w:val="00735E35"/>
    <w:rsid w:val="00735F6B"/>
    <w:rsid w:val="0073622B"/>
    <w:rsid w:val="0073637C"/>
    <w:rsid w:val="00736886"/>
    <w:rsid w:val="00736D7B"/>
    <w:rsid w:val="00737143"/>
    <w:rsid w:val="007377ED"/>
    <w:rsid w:val="00737944"/>
    <w:rsid w:val="007379C8"/>
    <w:rsid w:val="00737B9A"/>
    <w:rsid w:val="00737BDB"/>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39F"/>
    <w:rsid w:val="00743468"/>
    <w:rsid w:val="0074351A"/>
    <w:rsid w:val="007436B1"/>
    <w:rsid w:val="007436D5"/>
    <w:rsid w:val="00743867"/>
    <w:rsid w:val="00743ACA"/>
    <w:rsid w:val="00743CB3"/>
    <w:rsid w:val="00744055"/>
    <w:rsid w:val="0074405D"/>
    <w:rsid w:val="0074443A"/>
    <w:rsid w:val="0074475B"/>
    <w:rsid w:val="00744776"/>
    <w:rsid w:val="00744B86"/>
    <w:rsid w:val="00744E4F"/>
    <w:rsid w:val="00744F3A"/>
    <w:rsid w:val="0074544C"/>
    <w:rsid w:val="0074576E"/>
    <w:rsid w:val="007458E7"/>
    <w:rsid w:val="00745C0F"/>
    <w:rsid w:val="00745C79"/>
    <w:rsid w:val="00745E38"/>
    <w:rsid w:val="00745EBB"/>
    <w:rsid w:val="00746167"/>
    <w:rsid w:val="00746199"/>
    <w:rsid w:val="0074631C"/>
    <w:rsid w:val="007464FA"/>
    <w:rsid w:val="00747446"/>
    <w:rsid w:val="00747BD8"/>
    <w:rsid w:val="00747F05"/>
    <w:rsid w:val="007502AA"/>
    <w:rsid w:val="0075038A"/>
    <w:rsid w:val="007503B7"/>
    <w:rsid w:val="0075076E"/>
    <w:rsid w:val="007509F9"/>
    <w:rsid w:val="00750E65"/>
    <w:rsid w:val="007511A5"/>
    <w:rsid w:val="00751ED5"/>
    <w:rsid w:val="00751F76"/>
    <w:rsid w:val="00752497"/>
    <w:rsid w:val="007524E2"/>
    <w:rsid w:val="00752678"/>
    <w:rsid w:val="007528FF"/>
    <w:rsid w:val="00752AA5"/>
    <w:rsid w:val="00752FE7"/>
    <w:rsid w:val="0075371F"/>
    <w:rsid w:val="00753F01"/>
    <w:rsid w:val="0075412E"/>
    <w:rsid w:val="00754747"/>
    <w:rsid w:val="007547E8"/>
    <w:rsid w:val="00754D64"/>
    <w:rsid w:val="00754FCC"/>
    <w:rsid w:val="00755420"/>
    <w:rsid w:val="00755559"/>
    <w:rsid w:val="00755B06"/>
    <w:rsid w:val="00755D41"/>
    <w:rsid w:val="00755E06"/>
    <w:rsid w:val="00755F33"/>
    <w:rsid w:val="00755F8B"/>
    <w:rsid w:val="007565C3"/>
    <w:rsid w:val="007565E2"/>
    <w:rsid w:val="00756810"/>
    <w:rsid w:val="00756ACF"/>
    <w:rsid w:val="00756E66"/>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67"/>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163"/>
    <w:rsid w:val="00764EB8"/>
    <w:rsid w:val="00765098"/>
    <w:rsid w:val="007650A8"/>
    <w:rsid w:val="0076533C"/>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67C3F"/>
    <w:rsid w:val="00767CCF"/>
    <w:rsid w:val="007700C8"/>
    <w:rsid w:val="00770108"/>
    <w:rsid w:val="007703C2"/>
    <w:rsid w:val="007704E8"/>
    <w:rsid w:val="00770CEE"/>
    <w:rsid w:val="0077117C"/>
    <w:rsid w:val="00771E77"/>
    <w:rsid w:val="00771EFA"/>
    <w:rsid w:val="007721AD"/>
    <w:rsid w:val="00772232"/>
    <w:rsid w:val="00772772"/>
    <w:rsid w:val="007728F4"/>
    <w:rsid w:val="00772A0E"/>
    <w:rsid w:val="00772D15"/>
    <w:rsid w:val="00772DC3"/>
    <w:rsid w:val="00772EAB"/>
    <w:rsid w:val="00772FC1"/>
    <w:rsid w:val="007733C4"/>
    <w:rsid w:val="00773EC7"/>
    <w:rsid w:val="007743A1"/>
    <w:rsid w:val="007744EF"/>
    <w:rsid w:val="00774BB2"/>
    <w:rsid w:val="00774DFE"/>
    <w:rsid w:val="00774E5B"/>
    <w:rsid w:val="00775376"/>
    <w:rsid w:val="00775B1D"/>
    <w:rsid w:val="00775B4B"/>
    <w:rsid w:val="00775B93"/>
    <w:rsid w:val="00775BAA"/>
    <w:rsid w:val="00775D7C"/>
    <w:rsid w:val="00775EFD"/>
    <w:rsid w:val="00775F11"/>
    <w:rsid w:val="00776351"/>
    <w:rsid w:val="00776679"/>
    <w:rsid w:val="00776832"/>
    <w:rsid w:val="007768F2"/>
    <w:rsid w:val="00776C10"/>
    <w:rsid w:val="00776E9E"/>
    <w:rsid w:val="00776F98"/>
    <w:rsid w:val="0077704E"/>
    <w:rsid w:val="00777053"/>
    <w:rsid w:val="007773A9"/>
    <w:rsid w:val="007775DE"/>
    <w:rsid w:val="00777B46"/>
    <w:rsid w:val="00777EDA"/>
    <w:rsid w:val="00777EE9"/>
    <w:rsid w:val="007804DE"/>
    <w:rsid w:val="00780980"/>
    <w:rsid w:val="007809E1"/>
    <w:rsid w:val="00780A03"/>
    <w:rsid w:val="00780AF4"/>
    <w:rsid w:val="00780F3D"/>
    <w:rsid w:val="00780F61"/>
    <w:rsid w:val="007811DD"/>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2B9"/>
    <w:rsid w:val="007833C3"/>
    <w:rsid w:val="007837BE"/>
    <w:rsid w:val="0078380D"/>
    <w:rsid w:val="00783915"/>
    <w:rsid w:val="00783C96"/>
    <w:rsid w:val="00783E91"/>
    <w:rsid w:val="00784112"/>
    <w:rsid w:val="007842FE"/>
    <w:rsid w:val="007843A4"/>
    <w:rsid w:val="0078440C"/>
    <w:rsid w:val="00784702"/>
    <w:rsid w:val="00784C31"/>
    <w:rsid w:val="00784EA1"/>
    <w:rsid w:val="00784ECF"/>
    <w:rsid w:val="00784FC7"/>
    <w:rsid w:val="00784FD2"/>
    <w:rsid w:val="0078512E"/>
    <w:rsid w:val="007858AA"/>
    <w:rsid w:val="007859E1"/>
    <w:rsid w:val="00785B29"/>
    <w:rsid w:val="007861D1"/>
    <w:rsid w:val="00786272"/>
    <w:rsid w:val="007864B2"/>
    <w:rsid w:val="00786620"/>
    <w:rsid w:val="0078681A"/>
    <w:rsid w:val="007868B7"/>
    <w:rsid w:val="00786BC0"/>
    <w:rsid w:val="007875C0"/>
    <w:rsid w:val="007875E7"/>
    <w:rsid w:val="00787736"/>
    <w:rsid w:val="00787A55"/>
    <w:rsid w:val="00787FF1"/>
    <w:rsid w:val="007904E7"/>
    <w:rsid w:val="0079050E"/>
    <w:rsid w:val="007910FC"/>
    <w:rsid w:val="00791190"/>
    <w:rsid w:val="0079126D"/>
    <w:rsid w:val="007916D2"/>
    <w:rsid w:val="00791866"/>
    <w:rsid w:val="00791A26"/>
    <w:rsid w:val="00791ADE"/>
    <w:rsid w:val="00791BE9"/>
    <w:rsid w:val="00791BEA"/>
    <w:rsid w:val="00791E28"/>
    <w:rsid w:val="00791FD3"/>
    <w:rsid w:val="007926B7"/>
    <w:rsid w:val="007927C1"/>
    <w:rsid w:val="00792AD3"/>
    <w:rsid w:val="00792B94"/>
    <w:rsid w:val="00792ECC"/>
    <w:rsid w:val="007936DF"/>
    <w:rsid w:val="00793774"/>
    <w:rsid w:val="007938B7"/>
    <w:rsid w:val="00793901"/>
    <w:rsid w:val="007939C7"/>
    <w:rsid w:val="007939D1"/>
    <w:rsid w:val="00793D87"/>
    <w:rsid w:val="00793F70"/>
    <w:rsid w:val="007947FB"/>
    <w:rsid w:val="00794B65"/>
    <w:rsid w:val="00794DFE"/>
    <w:rsid w:val="0079511B"/>
    <w:rsid w:val="007954AC"/>
    <w:rsid w:val="00795804"/>
    <w:rsid w:val="00795809"/>
    <w:rsid w:val="00795854"/>
    <w:rsid w:val="00795BA6"/>
    <w:rsid w:val="0079601B"/>
    <w:rsid w:val="007962E1"/>
    <w:rsid w:val="0079675E"/>
    <w:rsid w:val="007967DC"/>
    <w:rsid w:val="00796B15"/>
    <w:rsid w:val="00796EE5"/>
    <w:rsid w:val="007970B2"/>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49"/>
    <w:rsid w:val="007A1882"/>
    <w:rsid w:val="007A1B63"/>
    <w:rsid w:val="007A1FB9"/>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4F85"/>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339"/>
    <w:rsid w:val="007B068E"/>
    <w:rsid w:val="007B073B"/>
    <w:rsid w:val="007B1061"/>
    <w:rsid w:val="007B1F9A"/>
    <w:rsid w:val="007B2074"/>
    <w:rsid w:val="007B2638"/>
    <w:rsid w:val="007B2648"/>
    <w:rsid w:val="007B2BB1"/>
    <w:rsid w:val="007B3142"/>
    <w:rsid w:val="007B3476"/>
    <w:rsid w:val="007B3705"/>
    <w:rsid w:val="007B3F21"/>
    <w:rsid w:val="007B448A"/>
    <w:rsid w:val="007B44DC"/>
    <w:rsid w:val="007B4543"/>
    <w:rsid w:val="007B463F"/>
    <w:rsid w:val="007B4937"/>
    <w:rsid w:val="007B4938"/>
    <w:rsid w:val="007B4C06"/>
    <w:rsid w:val="007B4D3D"/>
    <w:rsid w:val="007B52C7"/>
    <w:rsid w:val="007B550D"/>
    <w:rsid w:val="007B5A66"/>
    <w:rsid w:val="007B5F10"/>
    <w:rsid w:val="007B630D"/>
    <w:rsid w:val="007B6347"/>
    <w:rsid w:val="007B6888"/>
    <w:rsid w:val="007B6B8E"/>
    <w:rsid w:val="007B77FB"/>
    <w:rsid w:val="007B7CEF"/>
    <w:rsid w:val="007B7D58"/>
    <w:rsid w:val="007B7E59"/>
    <w:rsid w:val="007C03E7"/>
    <w:rsid w:val="007C055A"/>
    <w:rsid w:val="007C0880"/>
    <w:rsid w:val="007C08A1"/>
    <w:rsid w:val="007C0AE5"/>
    <w:rsid w:val="007C0BD2"/>
    <w:rsid w:val="007C0F3A"/>
    <w:rsid w:val="007C0FA1"/>
    <w:rsid w:val="007C1065"/>
    <w:rsid w:val="007C1451"/>
    <w:rsid w:val="007C14BD"/>
    <w:rsid w:val="007C1504"/>
    <w:rsid w:val="007C1537"/>
    <w:rsid w:val="007C18DB"/>
    <w:rsid w:val="007C1959"/>
    <w:rsid w:val="007C198E"/>
    <w:rsid w:val="007C1B94"/>
    <w:rsid w:val="007C26FF"/>
    <w:rsid w:val="007C2A39"/>
    <w:rsid w:val="007C2A81"/>
    <w:rsid w:val="007C2AAF"/>
    <w:rsid w:val="007C301B"/>
    <w:rsid w:val="007C3775"/>
    <w:rsid w:val="007C3A0E"/>
    <w:rsid w:val="007C3C91"/>
    <w:rsid w:val="007C3D88"/>
    <w:rsid w:val="007C3EE5"/>
    <w:rsid w:val="007C3F14"/>
    <w:rsid w:val="007C447D"/>
    <w:rsid w:val="007C450E"/>
    <w:rsid w:val="007C508D"/>
    <w:rsid w:val="007C515A"/>
    <w:rsid w:val="007C52ED"/>
    <w:rsid w:val="007C52F0"/>
    <w:rsid w:val="007C557D"/>
    <w:rsid w:val="007C56CE"/>
    <w:rsid w:val="007C58C4"/>
    <w:rsid w:val="007C597C"/>
    <w:rsid w:val="007C5CE6"/>
    <w:rsid w:val="007C5DB6"/>
    <w:rsid w:val="007C5E8E"/>
    <w:rsid w:val="007C6215"/>
    <w:rsid w:val="007C6341"/>
    <w:rsid w:val="007C64BC"/>
    <w:rsid w:val="007C677E"/>
    <w:rsid w:val="007C6939"/>
    <w:rsid w:val="007C6941"/>
    <w:rsid w:val="007C6BBF"/>
    <w:rsid w:val="007C6C13"/>
    <w:rsid w:val="007C6D8A"/>
    <w:rsid w:val="007C6E75"/>
    <w:rsid w:val="007C6F89"/>
    <w:rsid w:val="007C709B"/>
    <w:rsid w:val="007C7578"/>
    <w:rsid w:val="007C7771"/>
    <w:rsid w:val="007C778B"/>
    <w:rsid w:val="007C779D"/>
    <w:rsid w:val="007C7E8D"/>
    <w:rsid w:val="007C7EE2"/>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8FD"/>
    <w:rsid w:val="007D39BE"/>
    <w:rsid w:val="007D39D7"/>
    <w:rsid w:val="007D3E9E"/>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4E"/>
    <w:rsid w:val="007E08F5"/>
    <w:rsid w:val="007E0986"/>
    <w:rsid w:val="007E0C8C"/>
    <w:rsid w:val="007E1101"/>
    <w:rsid w:val="007E140C"/>
    <w:rsid w:val="007E1479"/>
    <w:rsid w:val="007E159C"/>
    <w:rsid w:val="007E19AD"/>
    <w:rsid w:val="007E1A55"/>
    <w:rsid w:val="007E1CB1"/>
    <w:rsid w:val="007E1EBF"/>
    <w:rsid w:val="007E1FA7"/>
    <w:rsid w:val="007E201B"/>
    <w:rsid w:val="007E2146"/>
    <w:rsid w:val="007E29F1"/>
    <w:rsid w:val="007E2B64"/>
    <w:rsid w:val="007E2B9D"/>
    <w:rsid w:val="007E3182"/>
    <w:rsid w:val="007E33A7"/>
    <w:rsid w:val="007E357A"/>
    <w:rsid w:val="007E36F8"/>
    <w:rsid w:val="007E37CF"/>
    <w:rsid w:val="007E420A"/>
    <w:rsid w:val="007E42F2"/>
    <w:rsid w:val="007E48CD"/>
    <w:rsid w:val="007E48E4"/>
    <w:rsid w:val="007E51FA"/>
    <w:rsid w:val="007E531F"/>
    <w:rsid w:val="007E53DA"/>
    <w:rsid w:val="007E5634"/>
    <w:rsid w:val="007E56EC"/>
    <w:rsid w:val="007E56FF"/>
    <w:rsid w:val="007E57C9"/>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0FB3"/>
    <w:rsid w:val="007F1083"/>
    <w:rsid w:val="007F128B"/>
    <w:rsid w:val="007F133E"/>
    <w:rsid w:val="007F18C0"/>
    <w:rsid w:val="007F1967"/>
    <w:rsid w:val="007F1C11"/>
    <w:rsid w:val="007F1F85"/>
    <w:rsid w:val="007F2477"/>
    <w:rsid w:val="007F2BC0"/>
    <w:rsid w:val="007F2DBB"/>
    <w:rsid w:val="007F2ED4"/>
    <w:rsid w:val="007F3622"/>
    <w:rsid w:val="007F3960"/>
    <w:rsid w:val="007F3FB0"/>
    <w:rsid w:val="007F4296"/>
    <w:rsid w:val="007F43A9"/>
    <w:rsid w:val="007F43D6"/>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6BBD"/>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CC9"/>
    <w:rsid w:val="00801D69"/>
    <w:rsid w:val="0080220C"/>
    <w:rsid w:val="00802376"/>
    <w:rsid w:val="00802410"/>
    <w:rsid w:val="008025D4"/>
    <w:rsid w:val="0080270F"/>
    <w:rsid w:val="00802FDA"/>
    <w:rsid w:val="00803160"/>
    <w:rsid w:val="008034BD"/>
    <w:rsid w:val="0080369E"/>
    <w:rsid w:val="008036F8"/>
    <w:rsid w:val="0080397E"/>
    <w:rsid w:val="00803E2E"/>
    <w:rsid w:val="00803EAD"/>
    <w:rsid w:val="00803FD6"/>
    <w:rsid w:val="00804028"/>
    <w:rsid w:val="00804180"/>
    <w:rsid w:val="008041E1"/>
    <w:rsid w:val="00804708"/>
    <w:rsid w:val="00804765"/>
    <w:rsid w:val="00804867"/>
    <w:rsid w:val="00804B2F"/>
    <w:rsid w:val="008050E9"/>
    <w:rsid w:val="0080537F"/>
    <w:rsid w:val="008053AD"/>
    <w:rsid w:val="00805431"/>
    <w:rsid w:val="00805C10"/>
    <w:rsid w:val="00805D11"/>
    <w:rsid w:val="0080656E"/>
    <w:rsid w:val="00806979"/>
    <w:rsid w:val="0080699F"/>
    <w:rsid w:val="00806BD5"/>
    <w:rsid w:val="00806CC3"/>
    <w:rsid w:val="00806D29"/>
    <w:rsid w:val="00806F5E"/>
    <w:rsid w:val="00807011"/>
    <w:rsid w:val="00807098"/>
    <w:rsid w:val="00807365"/>
    <w:rsid w:val="0080770D"/>
    <w:rsid w:val="00807A91"/>
    <w:rsid w:val="00807C15"/>
    <w:rsid w:val="00807D28"/>
    <w:rsid w:val="00807D5E"/>
    <w:rsid w:val="00807E1B"/>
    <w:rsid w:val="008100D3"/>
    <w:rsid w:val="0081012C"/>
    <w:rsid w:val="008102AE"/>
    <w:rsid w:val="0081036B"/>
    <w:rsid w:val="00810453"/>
    <w:rsid w:val="00810BA9"/>
    <w:rsid w:val="00810DE9"/>
    <w:rsid w:val="00810EAE"/>
    <w:rsid w:val="00811036"/>
    <w:rsid w:val="008110E1"/>
    <w:rsid w:val="00811236"/>
    <w:rsid w:val="00811E7A"/>
    <w:rsid w:val="00812027"/>
    <w:rsid w:val="008123D5"/>
    <w:rsid w:val="008124FE"/>
    <w:rsid w:val="0081250A"/>
    <w:rsid w:val="008127B0"/>
    <w:rsid w:val="00812FE3"/>
    <w:rsid w:val="00813A9F"/>
    <w:rsid w:val="00813C95"/>
    <w:rsid w:val="00813CE0"/>
    <w:rsid w:val="00814072"/>
    <w:rsid w:val="008142CD"/>
    <w:rsid w:val="0081433F"/>
    <w:rsid w:val="008143E4"/>
    <w:rsid w:val="00814500"/>
    <w:rsid w:val="008148C3"/>
    <w:rsid w:val="00814935"/>
    <w:rsid w:val="00814B38"/>
    <w:rsid w:val="00814B62"/>
    <w:rsid w:val="00814B65"/>
    <w:rsid w:val="00814BD6"/>
    <w:rsid w:val="00814D2B"/>
    <w:rsid w:val="00814D69"/>
    <w:rsid w:val="00815277"/>
    <w:rsid w:val="0081529F"/>
    <w:rsid w:val="008153F0"/>
    <w:rsid w:val="008154B6"/>
    <w:rsid w:val="0081557C"/>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E0F"/>
    <w:rsid w:val="00817F27"/>
    <w:rsid w:val="0082013D"/>
    <w:rsid w:val="00820A96"/>
    <w:rsid w:val="00821610"/>
    <w:rsid w:val="008216E2"/>
    <w:rsid w:val="0082172C"/>
    <w:rsid w:val="0082180C"/>
    <w:rsid w:val="00821A22"/>
    <w:rsid w:val="00821DC0"/>
    <w:rsid w:val="00822131"/>
    <w:rsid w:val="00822656"/>
    <w:rsid w:val="00822689"/>
    <w:rsid w:val="00822B04"/>
    <w:rsid w:val="00822C87"/>
    <w:rsid w:val="00822D75"/>
    <w:rsid w:val="00823335"/>
    <w:rsid w:val="008235B7"/>
    <w:rsid w:val="008235E4"/>
    <w:rsid w:val="008237B2"/>
    <w:rsid w:val="00823964"/>
    <w:rsid w:val="00823B2A"/>
    <w:rsid w:val="00823F5C"/>
    <w:rsid w:val="00823F61"/>
    <w:rsid w:val="0082412D"/>
    <w:rsid w:val="0082449E"/>
    <w:rsid w:val="008247A4"/>
    <w:rsid w:val="008248BA"/>
    <w:rsid w:val="008249FF"/>
    <w:rsid w:val="008251EC"/>
    <w:rsid w:val="0082540E"/>
    <w:rsid w:val="00825511"/>
    <w:rsid w:val="00825687"/>
    <w:rsid w:val="00825693"/>
    <w:rsid w:val="00825E73"/>
    <w:rsid w:val="00825EEF"/>
    <w:rsid w:val="00826204"/>
    <w:rsid w:val="008263E0"/>
    <w:rsid w:val="008269EA"/>
    <w:rsid w:val="00826D90"/>
    <w:rsid w:val="00827015"/>
    <w:rsid w:val="00827109"/>
    <w:rsid w:val="00827166"/>
    <w:rsid w:val="008272E9"/>
    <w:rsid w:val="00827A41"/>
    <w:rsid w:val="00827AF3"/>
    <w:rsid w:val="0083069B"/>
    <w:rsid w:val="008306FA"/>
    <w:rsid w:val="00830E6D"/>
    <w:rsid w:val="00830F8D"/>
    <w:rsid w:val="0083179C"/>
    <w:rsid w:val="00831BA1"/>
    <w:rsid w:val="00831C37"/>
    <w:rsid w:val="00832035"/>
    <w:rsid w:val="00832142"/>
    <w:rsid w:val="0083241A"/>
    <w:rsid w:val="00832C18"/>
    <w:rsid w:val="00832CAF"/>
    <w:rsid w:val="0083311A"/>
    <w:rsid w:val="00833489"/>
    <w:rsid w:val="00833ECB"/>
    <w:rsid w:val="0083400F"/>
    <w:rsid w:val="0083417A"/>
    <w:rsid w:val="00834374"/>
    <w:rsid w:val="00834512"/>
    <w:rsid w:val="008346E0"/>
    <w:rsid w:val="008349E7"/>
    <w:rsid w:val="00834B30"/>
    <w:rsid w:val="0083502E"/>
    <w:rsid w:val="008350E9"/>
    <w:rsid w:val="008357E2"/>
    <w:rsid w:val="00835A1B"/>
    <w:rsid w:val="00835B82"/>
    <w:rsid w:val="00835C0C"/>
    <w:rsid w:val="00836133"/>
    <w:rsid w:val="00836346"/>
    <w:rsid w:val="008364F7"/>
    <w:rsid w:val="0083657B"/>
    <w:rsid w:val="00836B5B"/>
    <w:rsid w:val="00837088"/>
    <w:rsid w:val="0083768C"/>
    <w:rsid w:val="00837C80"/>
    <w:rsid w:val="00837E87"/>
    <w:rsid w:val="008401C3"/>
    <w:rsid w:val="008404CA"/>
    <w:rsid w:val="008404D7"/>
    <w:rsid w:val="00840634"/>
    <w:rsid w:val="00840A68"/>
    <w:rsid w:val="00840A83"/>
    <w:rsid w:val="00840AD3"/>
    <w:rsid w:val="00840D46"/>
    <w:rsid w:val="00841096"/>
    <w:rsid w:val="008411E2"/>
    <w:rsid w:val="00841573"/>
    <w:rsid w:val="008419A1"/>
    <w:rsid w:val="00841EE6"/>
    <w:rsid w:val="00841FA0"/>
    <w:rsid w:val="00842002"/>
    <w:rsid w:val="00842061"/>
    <w:rsid w:val="00842678"/>
    <w:rsid w:val="0084296C"/>
    <w:rsid w:val="00842B49"/>
    <w:rsid w:val="00842DB7"/>
    <w:rsid w:val="00842E95"/>
    <w:rsid w:val="008434B0"/>
    <w:rsid w:val="008434BD"/>
    <w:rsid w:val="00843522"/>
    <w:rsid w:val="0084387F"/>
    <w:rsid w:val="00843AFD"/>
    <w:rsid w:val="00843B2C"/>
    <w:rsid w:val="00843CF8"/>
    <w:rsid w:val="008440AE"/>
    <w:rsid w:val="008441DC"/>
    <w:rsid w:val="00844453"/>
    <w:rsid w:val="008444F8"/>
    <w:rsid w:val="008445D2"/>
    <w:rsid w:val="00844750"/>
    <w:rsid w:val="00844864"/>
    <w:rsid w:val="00844AB1"/>
    <w:rsid w:val="00845958"/>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EE2"/>
    <w:rsid w:val="00852FAF"/>
    <w:rsid w:val="00853C45"/>
    <w:rsid w:val="00854090"/>
    <w:rsid w:val="008540C8"/>
    <w:rsid w:val="0085412E"/>
    <w:rsid w:val="00854608"/>
    <w:rsid w:val="00854983"/>
    <w:rsid w:val="00854A91"/>
    <w:rsid w:val="00854E0E"/>
    <w:rsid w:val="008556DB"/>
    <w:rsid w:val="008561D7"/>
    <w:rsid w:val="00856301"/>
    <w:rsid w:val="008569DF"/>
    <w:rsid w:val="00856A3D"/>
    <w:rsid w:val="00856CF0"/>
    <w:rsid w:val="00856D2B"/>
    <w:rsid w:val="00856D37"/>
    <w:rsid w:val="00856E4A"/>
    <w:rsid w:val="0085722A"/>
    <w:rsid w:val="008573CB"/>
    <w:rsid w:val="0085744D"/>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AAF"/>
    <w:rsid w:val="00861B41"/>
    <w:rsid w:val="00861B61"/>
    <w:rsid w:val="00861D65"/>
    <w:rsid w:val="00861DA1"/>
    <w:rsid w:val="008620C2"/>
    <w:rsid w:val="00862173"/>
    <w:rsid w:val="00862290"/>
    <w:rsid w:val="00862558"/>
    <w:rsid w:val="008626B0"/>
    <w:rsid w:val="00862988"/>
    <w:rsid w:val="00862A4E"/>
    <w:rsid w:val="00862BA2"/>
    <w:rsid w:val="00862F15"/>
    <w:rsid w:val="00862FD6"/>
    <w:rsid w:val="00863096"/>
    <w:rsid w:val="00863479"/>
    <w:rsid w:val="00863AA0"/>
    <w:rsid w:val="008642F7"/>
    <w:rsid w:val="0086496D"/>
    <w:rsid w:val="00864A9F"/>
    <w:rsid w:val="00864ACC"/>
    <w:rsid w:val="00864B6D"/>
    <w:rsid w:val="00864C02"/>
    <w:rsid w:val="00864D36"/>
    <w:rsid w:val="00864E74"/>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57"/>
    <w:rsid w:val="00871372"/>
    <w:rsid w:val="008715BF"/>
    <w:rsid w:val="00871B50"/>
    <w:rsid w:val="00871D14"/>
    <w:rsid w:val="008722B0"/>
    <w:rsid w:val="0087250F"/>
    <w:rsid w:val="00872544"/>
    <w:rsid w:val="008727E9"/>
    <w:rsid w:val="00872ACB"/>
    <w:rsid w:val="00872C7C"/>
    <w:rsid w:val="00872D63"/>
    <w:rsid w:val="00872DD6"/>
    <w:rsid w:val="00872F39"/>
    <w:rsid w:val="00873218"/>
    <w:rsid w:val="00873330"/>
    <w:rsid w:val="00873463"/>
    <w:rsid w:val="008734E7"/>
    <w:rsid w:val="00873806"/>
    <w:rsid w:val="00873BF0"/>
    <w:rsid w:val="00873C85"/>
    <w:rsid w:val="00873D94"/>
    <w:rsid w:val="008742CE"/>
    <w:rsid w:val="0087464E"/>
    <w:rsid w:val="00874656"/>
    <w:rsid w:val="00874762"/>
    <w:rsid w:val="00874E33"/>
    <w:rsid w:val="00874FAC"/>
    <w:rsid w:val="0087504C"/>
    <w:rsid w:val="00875395"/>
    <w:rsid w:val="00875755"/>
    <w:rsid w:val="00875905"/>
    <w:rsid w:val="008759C1"/>
    <w:rsid w:val="00875F79"/>
    <w:rsid w:val="00875FBD"/>
    <w:rsid w:val="00876548"/>
    <w:rsid w:val="00876798"/>
    <w:rsid w:val="00876AC2"/>
    <w:rsid w:val="00876AC7"/>
    <w:rsid w:val="00876B83"/>
    <w:rsid w:val="0087700C"/>
    <w:rsid w:val="0087763F"/>
    <w:rsid w:val="00877685"/>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AC"/>
    <w:rsid w:val="008820BE"/>
    <w:rsid w:val="008822A1"/>
    <w:rsid w:val="008823A7"/>
    <w:rsid w:val="00882765"/>
    <w:rsid w:val="008829DC"/>
    <w:rsid w:val="00882BB1"/>
    <w:rsid w:val="00882FCA"/>
    <w:rsid w:val="00883004"/>
    <w:rsid w:val="00883685"/>
    <w:rsid w:val="008837EC"/>
    <w:rsid w:val="00883ED6"/>
    <w:rsid w:val="00883F0E"/>
    <w:rsid w:val="00883F10"/>
    <w:rsid w:val="00884255"/>
    <w:rsid w:val="0088425B"/>
    <w:rsid w:val="008846BF"/>
    <w:rsid w:val="00884720"/>
    <w:rsid w:val="0088474A"/>
    <w:rsid w:val="00884AD8"/>
    <w:rsid w:val="00884CDF"/>
    <w:rsid w:val="00885354"/>
    <w:rsid w:val="0088579F"/>
    <w:rsid w:val="00885D5D"/>
    <w:rsid w:val="00885EC9"/>
    <w:rsid w:val="00885F46"/>
    <w:rsid w:val="00885F7A"/>
    <w:rsid w:val="008860FE"/>
    <w:rsid w:val="00886223"/>
    <w:rsid w:val="0088651F"/>
    <w:rsid w:val="00886598"/>
    <w:rsid w:val="008869AE"/>
    <w:rsid w:val="008872FE"/>
    <w:rsid w:val="008876DF"/>
    <w:rsid w:val="00887771"/>
    <w:rsid w:val="00887C4D"/>
    <w:rsid w:val="00887FEF"/>
    <w:rsid w:val="0089000E"/>
    <w:rsid w:val="00890394"/>
    <w:rsid w:val="008907B2"/>
    <w:rsid w:val="00890B11"/>
    <w:rsid w:val="00890BCD"/>
    <w:rsid w:val="00890E0D"/>
    <w:rsid w:val="00890F04"/>
    <w:rsid w:val="00890FBE"/>
    <w:rsid w:val="00891548"/>
    <w:rsid w:val="00891F63"/>
    <w:rsid w:val="00892253"/>
    <w:rsid w:val="008922DF"/>
    <w:rsid w:val="0089270E"/>
    <w:rsid w:val="00892959"/>
    <w:rsid w:val="00893024"/>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9C0"/>
    <w:rsid w:val="00896CAE"/>
    <w:rsid w:val="00896D10"/>
    <w:rsid w:val="00896DF5"/>
    <w:rsid w:val="00896E6B"/>
    <w:rsid w:val="00896FD8"/>
    <w:rsid w:val="0089704F"/>
    <w:rsid w:val="00897082"/>
    <w:rsid w:val="008970F6"/>
    <w:rsid w:val="00897197"/>
    <w:rsid w:val="008972CB"/>
    <w:rsid w:val="008975C4"/>
    <w:rsid w:val="0089770A"/>
    <w:rsid w:val="0089792B"/>
    <w:rsid w:val="00897FA7"/>
    <w:rsid w:val="008A0159"/>
    <w:rsid w:val="008A0173"/>
    <w:rsid w:val="008A0339"/>
    <w:rsid w:val="008A03A0"/>
    <w:rsid w:val="008A0473"/>
    <w:rsid w:val="008A04C7"/>
    <w:rsid w:val="008A0964"/>
    <w:rsid w:val="008A1121"/>
    <w:rsid w:val="008A1C65"/>
    <w:rsid w:val="008A1EA1"/>
    <w:rsid w:val="008A1FBC"/>
    <w:rsid w:val="008A24BD"/>
    <w:rsid w:val="008A294D"/>
    <w:rsid w:val="008A2AAE"/>
    <w:rsid w:val="008A2BC0"/>
    <w:rsid w:val="008A2D8F"/>
    <w:rsid w:val="008A2F26"/>
    <w:rsid w:val="008A2F49"/>
    <w:rsid w:val="008A2FCE"/>
    <w:rsid w:val="008A36ED"/>
    <w:rsid w:val="008A3898"/>
    <w:rsid w:val="008A3C61"/>
    <w:rsid w:val="008A42D8"/>
    <w:rsid w:val="008A433B"/>
    <w:rsid w:val="008A457F"/>
    <w:rsid w:val="008A4DAC"/>
    <w:rsid w:val="008A4E04"/>
    <w:rsid w:val="008A4F06"/>
    <w:rsid w:val="008A5224"/>
    <w:rsid w:val="008A53C3"/>
    <w:rsid w:val="008A57B5"/>
    <w:rsid w:val="008A59E9"/>
    <w:rsid w:val="008A5A3A"/>
    <w:rsid w:val="008A5D8D"/>
    <w:rsid w:val="008A5F6D"/>
    <w:rsid w:val="008A6177"/>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1EC3"/>
    <w:rsid w:val="008B2052"/>
    <w:rsid w:val="008B21F5"/>
    <w:rsid w:val="008B269F"/>
    <w:rsid w:val="008B282A"/>
    <w:rsid w:val="008B282D"/>
    <w:rsid w:val="008B2A2E"/>
    <w:rsid w:val="008B2AB2"/>
    <w:rsid w:val="008B2CAD"/>
    <w:rsid w:val="008B2D1D"/>
    <w:rsid w:val="008B2DEB"/>
    <w:rsid w:val="008B3224"/>
    <w:rsid w:val="008B3779"/>
    <w:rsid w:val="008B3E81"/>
    <w:rsid w:val="008B3EA4"/>
    <w:rsid w:val="008B41EF"/>
    <w:rsid w:val="008B4230"/>
    <w:rsid w:val="008B426A"/>
    <w:rsid w:val="008B447F"/>
    <w:rsid w:val="008B44A9"/>
    <w:rsid w:val="008B4866"/>
    <w:rsid w:val="008B4A4A"/>
    <w:rsid w:val="008B4A98"/>
    <w:rsid w:val="008B4B0D"/>
    <w:rsid w:val="008B4B33"/>
    <w:rsid w:val="008B512E"/>
    <w:rsid w:val="008B5448"/>
    <w:rsid w:val="008B5577"/>
    <w:rsid w:val="008B5B58"/>
    <w:rsid w:val="008B5DF8"/>
    <w:rsid w:val="008B5F5E"/>
    <w:rsid w:val="008B60ED"/>
    <w:rsid w:val="008B6116"/>
    <w:rsid w:val="008B66CB"/>
    <w:rsid w:val="008B6E5C"/>
    <w:rsid w:val="008B6EEA"/>
    <w:rsid w:val="008B73A1"/>
    <w:rsid w:val="008B766F"/>
    <w:rsid w:val="008C0A24"/>
    <w:rsid w:val="008C1161"/>
    <w:rsid w:val="008C1A66"/>
    <w:rsid w:val="008C1C6C"/>
    <w:rsid w:val="008C1C72"/>
    <w:rsid w:val="008C1E7F"/>
    <w:rsid w:val="008C2135"/>
    <w:rsid w:val="008C2236"/>
    <w:rsid w:val="008C2426"/>
    <w:rsid w:val="008C2453"/>
    <w:rsid w:val="008C2649"/>
    <w:rsid w:val="008C2670"/>
    <w:rsid w:val="008C26B4"/>
    <w:rsid w:val="008C2767"/>
    <w:rsid w:val="008C2BC8"/>
    <w:rsid w:val="008C2DB9"/>
    <w:rsid w:val="008C35FC"/>
    <w:rsid w:val="008C3675"/>
    <w:rsid w:val="008C3B35"/>
    <w:rsid w:val="008C3CD8"/>
    <w:rsid w:val="008C431A"/>
    <w:rsid w:val="008C438E"/>
    <w:rsid w:val="008C47C4"/>
    <w:rsid w:val="008C4B47"/>
    <w:rsid w:val="008C4C90"/>
    <w:rsid w:val="008C570A"/>
    <w:rsid w:val="008C575E"/>
    <w:rsid w:val="008C59D5"/>
    <w:rsid w:val="008C5B10"/>
    <w:rsid w:val="008C5CF2"/>
    <w:rsid w:val="008C6970"/>
    <w:rsid w:val="008C69DC"/>
    <w:rsid w:val="008C6C7A"/>
    <w:rsid w:val="008C6D71"/>
    <w:rsid w:val="008C6F4F"/>
    <w:rsid w:val="008C6F9B"/>
    <w:rsid w:val="008C6FA2"/>
    <w:rsid w:val="008C7245"/>
    <w:rsid w:val="008C74CC"/>
    <w:rsid w:val="008C76D5"/>
    <w:rsid w:val="008C7CC2"/>
    <w:rsid w:val="008C7F77"/>
    <w:rsid w:val="008D003E"/>
    <w:rsid w:val="008D01FD"/>
    <w:rsid w:val="008D0459"/>
    <w:rsid w:val="008D05D2"/>
    <w:rsid w:val="008D069D"/>
    <w:rsid w:val="008D06A0"/>
    <w:rsid w:val="008D06CF"/>
    <w:rsid w:val="008D0A7A"/>
    <w:rsid w:val="008D0B27"/>
    <w:rsid w:val="008D0B53"/>
    <w:rsid w:val="008D0C4D"/>
    <w:rsid w:val="008D0C63"/>
    <w:rsid w:val="008D1023"/>
    <w:rsid w:val="008D13DC"/>
    <w:rsid w:val="008D149D"/>
    <w:rsid w:val="008D1CDD"/>
    <w:rsid w:val="008D1E23"/>
    <w:rsid w:val="008D2209"/>
    <w:rsid w:val="008D22AD"/>
    <w:rsid w:val="008D2461"/>
    <w:rsid w:val="008D2482"/>
    <w:rsid w:val="008D2781"/>
    <w:rsid w:val="008D2DD8"/>
    <w:rsid w:val="008D2E67"/>
    <w:rsid w:val="008D3208"/>
    <w:rsid w:val="008D3969"/>
    <w:rsid w:val="008D399A"/>
    <w:rsid w:val="008D4259"/>
    <w:rsid w:val="008D4318"/>
    <w:rsid w:val="008D453F"/>
    <w:rsid w:val="008D4EC2"/>
    <w:rsid w:val="008D508F"/>
    <w:rsid w:val="008D538D"/>
    <w:rsid w:val="008D5879"/>
    <w:rsid w:val="008D592F"/>
    <w:rsid w:val="008D5FCD"/>
    <w:rsid w:val="008D6033"/>
    <w:rsid w:val="008D6255"/>
    <w:rsid w:val="008D62A2"/>
    <w:rsid w:val="008D6397"/>
    <w:rsid w:val="008D65B3"/>
    <w:rsid w:val="008D6733"/>
    <w:rsid w:val="008D6BDB"/>
    <w:rsid w:val="008D6E70"/>
    <w:rsid w:val="008D6F90"/>
    <w:rsid w:val="008D73FE"/>
    <w:rsid w:val="008D7554"/>
    <w:rsid w:val="008D7615"/>
    <w:rsid w:val="008D76A0"/>
    <w:rsid w:val="008D7787"/>
    <w:rsid w:val="008D7DEB"/>
    <w:rsid w:val="008D7E1F"/>
    <w:rsid w:val="008D7E95"/>
    <w:rsid w:val="008E0029"/>
    <w:rsid w:val="008E00FB"/>
    <w:rsid w:val="008E04B5"/>
    <w:rsid w:val="008E074C"/>
    <w:rsid w:val="008E0886"/>
    <w:rsid w:val="008E0CDD"/>
    <w:rsid w:val="008E0E89"/>
    <w:rsid w:val="008E0E8C"/>
    <w:rsid w:val="008E1217"/>
    <w:rsid w:val="008E15AC"/>
    <w:rsid w:val="008E1785"/>
    <w:rsid w:val="008E1797"/>
    <w:rsid w:val="008E1B6C"/>
    <w:rsid w:val="008E1FDF"/>
    <w:rsid w:val="008E2051"/>
    <w:rsid w:val="008E20D6"/>
    <w:rsid w:val="008E20EC"/>
    <w:rsid w:val="008E225F"/>
    <w:rsid w:val="008E22BB"/>
    <w:rsid w:val="008E2421"/>
    <w:rsid w:val="008E2562"/>
    <w:rsid w:val="008E2B47"/>
    <w:rsid w:val="008E2E8C"/>
    <w:rsid w:val="008E3278"/>
    <w:rsid w:val="008E36E0"/>
    <w:rsid w:val="008E378A"/>
    <w:rsid w:val="008E37C3"/>
    <w:rsid w:val="008E391A"/>
    <w:rsid w:val="008E3A81"/>
    <w:rsid w:val="008E3B66"/>
    <w:rsid w:val="008E3F52"/>
    <w:rsid w:val="008E412D"/>
    <w:rsid w:val="008E451A"/>
    <w:rsid w:val="008E4738"/>
    <w:rsid w:val="008E48FD"/>
    <w:rsid w:val="008E4B8C"/>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037"/>
    <w:rsid w:val="008F15BA"/>
    <w:rsid w:val="008F19A6"/>
    <w:rsid w:val="008F1CF8"/>
    <w:rsid w:val="008F1FD7"/>
    <w:rsid w:val="008F20EE"/>
    <w:rsid w:val="008F2201"/>
    <w:rsid w:val="008F225C"/>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5A46"/>
    <w:rsid w:val="008F6188"/>
    <w:rsid w:val="008F65A2"/>
    <w:rsid w:val="008F6649"/>
    <w:rsid w:val="008F692B"/>
    <w:rsid w:val="008F69FB"/>
    <w:rsid w:val="008F6CD1"/>
    <w:rsid w:val="008F6FBB"/>
    <w:rsid w:val="008F706E"/>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55D"/>
    <w:rsid w:val="00901837"/>
    <w:rsid w:val="00901845"/>
    <w:rsid w:val="00901F19"/>
    <w:rsid w:val="009022BC"/>
    <w:rsid w:val="0090255A"/>
    <w:rsid w:val="00902686"/>
    <w:rsid w:val="00902734"/>
    <w:rsid w:val="0090304C"/>
    <w:rsid w:val="00903281"/>
    <w:rsid w:val="00903B38"/>
    <w:rsid w:val="00903C0C"/>
    <w:rsid w:val="00903D6E"/>
    <w:rsid w:val="00903E07"/>
    <w:rsid w:val="00903F0F"/>
    <w:rsid w:val="00903F59"/>
    <w:rsid w:val="00904206"/>
    <w:rsid w:val="009045C7"/>
    <w:rsid w:val="0090480E"/>
    <w:rsid w:val="0090490C"/>
    <w:rsid w:val="00904A62"/>
    <w:rsid w:val="00904B0F"/>
    <w:rsid w:val="00904B6D"/>
    <w:rsid w:val="00904D35"/>
    <w:rsid w:val="00904E71"/>
    <w:rsid w:val="00905380"/>
    <w:rsid w:val="00905560"/>
    <w:rsid w:val="0090575A"/>
    <w:rsid w:val="00905A06"/>
    <w:rsid w:val="00905D4D"/>
    <w:rsid w:val="00905F49"/>
    <w:rsid w:val="00905F52"/>
    <w:rsid w:val="00906100"/>
    <w:rsid w:val="0090671B"/>
    <w:rsid w:val="009067B8"/>
    <w:rsid w:val="00906A1C"/>
    <w:rsid w:val="00906A53"/>
    <w:rsid w:val="00906BF6"/>
    <w:rsid w:val="00906C1D"/>
    <w:rsid w:val="00906EED"/>
    <w:rsid w:val="00907071"/>
    <w:rsid w:val="0090715C"/>
    <w:rsid w:val="009076AC"/>
    <w:rsid w:val="00907BEE"/>
    <w:rsid w:val="00907C2D"/>
    <w:rsid w:val="00907F13"/>
    <w:rsid w:val="00910874"/>
    <w:rsid w:val="009108A7"/>
    <w:rsid w:val="00910F1F"/>
    <w:rsid w:val="0091120D"/>
    <w:rsid w:val="009119E6"/>
    <w:rsid w:val="00911A5A"/>
    <w:rsid w:val="00911CBA"/>
    <w:rsid w:val="00911E1A"/>
    <w:rsid w:val="0091225D"/>
    <w:rsid w:val="009123B9"/>
    <w:rsid w:val="00912A63"/>
    <w:rsid w:val="00912A96"/>
    <w:rsid w:val="00912AD2"/>
    <w:rsid w:val="00912F6D"/>
    <w:rsid w:val="00913AF7"/>
    <w:rsid w:val="00913B67"/>
    <w:rsid w:val="00913F4C"/>
    <w:rsid w:val="00913F8E"/>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5807"/>
    <w:rsid w:val="0091600F"/>
    <w:rsid w:val="0091610F"/>
    <w:rsid w:val="009161BA"/>
    <w:rsid w:val="00917A77"/>
    <w:rsid w:val="00917BB3"/>
    <w:rsid w:val="00917E26"/>
    <w:rsid w:val="00920536"/>
    <w:rsid w:val="0092078E"/>
    <w:rsid w:val="00920848"/>
    <w:rsid w:val="00920A3B"/>
    <w:rsid w:val="00920B36"/>
    <w:rsid w:val="0092102B"/>
    <w:rsid w:val="00921452"/>
    <w:rsid w:val="009216BF"/>
    <w:rsid w:val="009217B3"/>
    <w:rsid w:val="009218D2"/>
    <w:rsid w:val="00921A44"/>
    <w:rsid w:val="00921A74"/>
    <w:rsid w:val="00921C9F"/>
    <w:rsid w:val="00921ED5"/>
    <w:rsid w:val="00921FA1"/>
    <w:rsid w:val="009225B6"/>
    <w:rsid w:val="009226E3"/>
    <w:rsid w:val="00923151"/>
    <w:rsid w:val="009235CF"/>
    <w:rsid w:val="00923821"/>
    <w:rsid w:val="00923AFA"/>
    <w:rsid w:val="00924108"/>
    <w:rsid w:val="009243B3"/>
    <w:rsid w:val="00924882"/>
    <w:rsid w:val="0092507E"/>
    <w:rsid w:val="009250C2"/>
    <w:rsid w:val="00925267"/>
    <w:rsid w:val="00925395"/>
    <w:rsid w:val="009256F1"/>
    <w:rsid w:val="00925836"/>
    <w:rsid w:val="009259E6"/>
    <w:rsid w:val="00925B66"/>
    <w:rsid w:val="00925DD1"/>
    <w:rsid w:val="0092603C"/>
    <w:rsid w:val="009260EC"/>
    <w:rsid w:val="00926264"/>
    <w:rsid w:val="00926343"/>
    <w:rsid w:val="00926595"/>
    <w:rsid w:val="00926856"/>
    <w:rsid w:val="0092698B"/>
    <w:rsid w:val="009269EB"/>
    <w:rsid w:val="009270A2"/>
    <w:rsid w:val="00927522"/>
    <w:rsid w:val="00927648"/>
    <w:rsid w:val="00927849"/>
    <w:rsid w:val="0092784B"/>
    <w:rsid w:val="009279AF"/>
    <w:rsid w:val="00927A45"/>
    <w:rsid w:val="00927C6D"/>
    <w:rsid w:val="00927F1D"/>
    <w:rsid w:val="0093011E"/>
    <w:rsid w:val="009301E4"/>
    <w:rsid w:val="00930305"/>
    <w:rsid w:val="00930623"/>
    <w:rsid w:val="0093063D"/>
    <w:rsid w:val="00930A2E"/>
    <w:rsid w:val="00931088"/>
    <w:rsid w:val="0093135E"/>
    <w:rsid w:val="00931607"/>
    <w:rsid w:val="00931D54"/>
    <w:rsid w:val="00931D5C"/>
    <w:rsid w:val="00931DF8"/>
    <w:rsid w:val="00931F51"/>
    <w:rsid w:val="00932109"/>
    <w:rsid w:val="009322AC"/>
    <w:rsid w:val="009324B1"/>
    <w:rsid w:val="009326B1"/>
    <w:rsid w:val="009327B5"/>
    <w:rsid w:val="00932A20"/>
    <w:rsid w:val="00932BE3"/>
    <w:rsid w:val="00933121"/>
    <w:rsid w:val="009331A7"/>
    <w:rsid w:val="009332CB"/>
    <w:rsid w:val="00933D61"/>
    <w:rsid w:val="00933DE4"/>
    <w:rsid w:val="00933E14"/>
    <w:rsid w:val="00934044"/>
    <w:rsid w:val="00934073"/>
    <w:rsid w:val="009342FC"/>
    <w:rsid w:val="009346FB"/>
    <w:rsid w:val="009348E1"/>
    <w:rsid w:val="00934B3F"/>
    <w:rsid w:val="00934EDF"/>
    <w:rsid w:val="00934FFD"/>
    <w:rsid w:val="009359C0"/>
    <w:rsid w:val="00935B52"/>
    <w:rsid w:val="009360F7"/>
    <w:rsid w:val="0093634D"/>
    <w:rsid w:val="00936433"/>
    <w:rsid w:val="0093677E"/>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BA"/>
    <w:rsid w:val="00943ADF"/>
    <w:rsid w:val="009441AC"/>
    <w:rsid w:val="00944202"/>
    <w:rsid w:val="00944335"/>
    <w:rsid w:val="00944371"/>
    <w:rsid w:val="0094484A"/>
    <w:rsid w:val="00944AF4"/>
    <w:rsid w:val="00945E49"/>
    <w:rsid w:val="009462D8"/>
    <w:rsid w:val="00946388"/>
    <w:rsid w:val="009465B0"/>
    <w:rsid w:val="0094663A"/>
    <w:rsid w:val="00946681"/>
    <w:rsid w:val="00946795"/>
    <w:rsid w:val="00946AA5"/>
    <w:rsid w:val="00946C4B"/>
    <w:rsid w:val="00946D23"/>
    <w:rsid w:val="00947380"/>
    <w:rsid w:val="009478ED"/>
    <w:rsid w:val="009479E5"/>
    <w:rsid w:val="00947E37"/>
    <w:rsid w:val="00950750"/>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5ED"/>
    <w:rsid w:val="009548C3"/>
    <w:rsid w:val="00954E67"/>
    <w:rsid w:val="0095506D"/>
    <w:rsid w:val="009551B9"/>
    <w:rsid w:val="009555E2"/>
    <w:rsid w:val="009557DF"/>
    <w:rsid w:val="00955A2E"/>
    <w:rsid w:val="00955B09"/>
    <w:rsid w:val="00955B1F"/>
    <w:rsid w:val="00955CDB"/>
    <w:rsid w:val="00955D2B"/>
    <w:rsid w:val="00955D6A"/>
    <w:rsid w:val="00955E8D"/>
    <w:rsid w:val="00955FBA"/>
    <w:rsid w:val="00956101"/>
    <w:rsid w:val="0095622E"/>
    <w:rsid w:val="00956770"/>
    <w:rsid w:val="00956957"/>
    <w:rsid w:val="0095696C"/>
    <w:rsid w:val="00956DE0"/>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68"/>
    <w:rsid w:val="00964782"/>
    <w:rsid w:val="00964AE6"/>
    <w:rsid w:val="00964E3C"/>
    <w:rsid w:val="00964E69"/>
    <w:rsid w:val="00964F1F"/>
    <w:rsid w:val="0096504D"/>
    <w:rsid w:val="009654F0"/>
    <w:rsid w:val="009657F6"/>
    <w:rsid w:val="009659EA"/>
    <w:rsid w:val="00965F0B"/>
    <w:rsid w:val="00966312"/>
    <w:rsid w:val="0096691D"/>
    <w:rsid w:val="00966EC4"/>
    <w:rsid w:val="0096766C"/>
    <w:rsid w:val="00967842"/>
    <w:rsid w:val="00967851"/>
    <w:rsid w:val="00967B96"/>
    <w:rsid w:val="00967C61"/>
    <w:rsid w:val="00967D2D"/>
    <w:rsid w:val="0097047D"/>
    <w:rsid w:val="0097077A"/>
    <w:rsid w:val="00970B59"/>
    <w:rsid w:val="00970DB3"/>
    <w:rsid w:val="00970EF9"/>
    <w:rsid w:val="00970F7A"/>
    <w:rsid w:val="00970FE3"/>
    <w:rsid w:val="009712D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C0E"/>
    <w:rsid w:val="00973F29"/>
    <w:rsid w:val="00974182"/>
    <w:rsid w:val="009743F2"/>
    <w:rsid w:val="009744FF"/>
    <w:rsid w:val="00974520"/>
    <w:rsid w:val="00974B9F"/>
    <w:rsid w:val="00974EBD"/>
    <w:rsid w:val="00974FB0"/>
    <w:rsid w:val="00974FEE"/>
    <w:rsid w:val="009750CE"/>
    <w:rsid w:val="009751BA"/>
    <w:rsid w:val="0097536C"/>
    <w:rsid w:val="0097539E"/>
    <w:rsid w:val="0097577E"/>
    <w:rsid w:val="009758FD"/>
    <w:rsid w:val="00975910"/>
    <w:rsid w:val="00975BFC"/>
    <w:rsid w:val="00975D49"/>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EEC"/>
    <w:rsid w:val="00980EF9"/>
    <w:rsid w:val="00980F14"/>
    <w:rsid w:val="00980F99"/>
    <w:rsid w:val="00980FF2"/>
    <w:rsid w:val="00981078"/>
    <w:rsid w:val="00981281"/>
    <w:rsid w:val="009816DB"/>
    <w:rsid w:val="00981A77"/>
    <w:rsid w:val="00981BAF"/>
    <w:rsid w:val="00982038"/>
    <w:rsid w:val="00982314"/>
    <w:rsid w:val="009826A6"/>
    <w:rsid w:val="00982768"/>
    <w:rsid w:val="00982773"/>
    <w:rsid w:val="00982AB4"/>
    <w:rsid w:val="00982B36"/>
    <w:rsid w:val="00982E67"/>
    <w:rsid w:val="00983007"/>
    <w:rsid w:val="00983061"/>
    <w:rsid w:val="00983223"/>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01F"/>
    <w:rsid w:val="00986956"/>
    <w:rsid w:val="00986B31"/>
    <w:rsid w:val="009873AF"/>
    <w:rsid w:val="009875A6"/>
    <w:rsid w:val="009876A0"/>
    <w:rsid w:val="009878F6"/>
    <w:rsid w:val="009879B5"/>
    <w:rsid w:val="009879F4"/>
    <w:rsid w:val="00987A56"/>
    <w:rsid w:val="00987DBC"/>
    <w:rsid w:val="00987E33"/>
    <w:rsid w:val="00987ED5"/>
    <w:rsid w:val="00987FB9"/>
    <w:rsid w:val="0099005F"/>
    <w:rsid w:val="00990195"/>
    <w:rsid w:val="0099022B"/>
    <w:rsid w:val="00990904"/>
    <w:rsid w:val="00990D80"/>
    <w:rsid w:val="00990E93"/>
    <w:rsid w:val="009917F3"/>
    <w:rsid w:val="009919FA"/>
    <w:rsid w:val="00991E06"/>
    <w:rsid w:val="00991F39"/>
    <w:rsid w:val="00992624"/>
    <w:rsid w:val="009927C4"/>
    <w:rsid w:val="009929D3"/>
    <w:rsid w:val="00992A4E"/>
    <w:rsid w:val="00992ED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2EA"/>
    <w:rsid w:val="0099731A"/>
    <w:rsid w:val="009973E5"/>
    <w:rsid w:val="009975D0"/>
    <w:rsid w:val="009979D6"/>
    <w:rsid w:val="00997CA3"/>
    <w:rsid w:val="00997D91"/>
    <w:rsid w:val="009A0212"/>
    <w:rsid w:val="009A031F"/>
    <w:rsid w:val="009A0689"/>
    <w:rsid w:val="009A0A3D"/>
    <w:rsid w:val="009A0C1F"/>
    <w:rsid w:val="009A0E23"/>
    <w:rsid w:val="009A0ED5"/>
    <w:rsid w:val="009A1230"/>
    <w:rsid w:val="009A12A5"/>
    <w:rsid w:val="009A1DFF"/>
    <w:rsid w:val="009A2144"/>
    <w:rsid w:val="009A23A2"/>
    <w:rsid w:val="009A246A"/>
    <w:rsid w:val="009A2942"/>
    <w:rsid w:val="009A2B51"/>
    <w:rsid w:val="009A3183"/>
    <w:rsid w:val="009A32D7"/>
    <w:rsid w:val="009A3576"/>
    <w:rsid w:val="009A38A0"/>
    <w:rsid w:val="009A3A6D"/>
    <w:rsid w:val="009A3AB5"/>
    <w:rsid w:val="009A3BA5"/>
    <w:rsid w:val="009A3C64"/>
    <w:rsid w:val="009A4056"/>
    <w:rsid w:val="009A4615"/>
    <w:rsid w:val="009A4A1C"/>
    <w:rsid w:val="009A4AA9"/>
    <w:rsid w:val="009A4D31"/>
    <w:rsid w:val="009A4F3F"/>
    <w:rsid w:val="009A516A"/>
    <w:rsid w:val="009A55B1"/>
    <w:rsid w:val="009A56A7"/>
    <w:rsid w:val="009A6097"/>
    <w:rsid w:val="009A6127"/>
    <w:rsid w:val="009A62DC"/>
    <w:rsid w:val="009A637B"/>
    <w:rsid w:val="009A641C"/>
    <w:rsid w:val="009A6456"/>
    <w:rsid w:val="009A65DB"/>
    <w:rsid w:val="009A6956"/>
    <w:rsid w:val="009A6C74"/>
    <w:rsid w:val="009A6EE7"/>
    <w:rsid w:val="009A7154"/>
    <w:rsid w:val="009A78D1"/>
    <w:rsid w:val="009A78F2"/>
    <w:rsid w:val="009A7D50"/>
    <w:rsid w:val="009A7DFB"/>
    <w:rsid w:val="009A7E08"/>
    <w:rsid w:val="009A7E11"/>
    <w:rsid w:val="009B003C"/>
    <w:rsid w:val="009B0684"/>
    <w:rsid w:val="009B0B36"/>
    <w:rsid w:val="009B16E6"/>
    <w:rsid w:val="009B1823"/>
    <w:rsid w:val="009B187F"/>
    <w:rsid w:val="009B1F2A"/>
    <w:rsid w:val="009B2360"/>
    <w:rsid w:val="009B27E6"/>
    <w:rsid w:val="009B2C18"/>
    <w:rsid w:val="009B2C69"/>
    <w:rsid w:val="009B2E47"/>
    <w:rsid w:val="009B2F6A"/>
    <w:rsid w:val="009B3128"/>
    <w:rsid w:val="009B3367"/>
    <w:rsid w:val="009B3685"/>
    <w:rsid w:val="009B36FF"/>
    <w:rsid w:val="009B3745"/>
    <w:rsid w:val="009B37C6"/>
    <w:rsid w:val="009B3C79"/>
    <w:rsid w:val="009B3D47"/>
    <w:rsid w:val="009B4016"/>
    <w:rsid w:val="009B4250"/>
    <w:rsid w:val="009B45AF"/>
    <w:rsid w:val="009B4821"/>
    <w:rsid w:val="009B4C1C"/>
    <w:rsid w:val="009B4C24"/>
    <w:rsid w:val="009B4E9E"/>
    <w:rsid w:val="009B52A1"/>
    <w:rsid w:val="009B53A0"/>
    <w:rsid w:val="009B5821"/>
    <w:rsid w:val="009B5BC2"/>
    <w:rsid w:val="009B6AF1"/>
    <w:rsid w:val="009B70E9"/>
    <w:rsid w:val="009B70FB"/>
    <w:rsid w:val="009B72A8"/>
    <w:rsid w:val="009B7564"/>
    <w:rsid w:val="009B7BB7"/>
    <w:rsid w:val="009B7BC4"/>
    <w:rsid w:val="009B7FFA"/>
    <w:rsid w:val="009C00EF"/>
    <w:rsid w:val="009C0BC1"/>
    <w:rsid w:val="009C0DBE"/>
    <w:rsid w:val="009C1614"/>
    <w:rsid w:val="009C19BC"/>
    <w:rsid w:val="009C19D2"/>
    <w:rsid w:val="009C1BF9"/>
    <w:rsid w:val="009C1D4B"/>
    <w:rsid w:val="009C1E0C"/>
    <w:rsid w:val="009C281C"/>
    <w:rsid w:val="009C2AB0"/>
    <w:rsid w:val="009C3D88"/>
    <w:rsid w:val="009C42A3"/>
    <w:rsid w:val="009C4B76"/>
    <w:rsid w:val="009C4CB7"/>
    <w:rsid w:val="009C520B"/>
    <w:rsid w:val="009C5785"/>
    <w:rsid w:val="009C5874"/>
    <w:rsid w:val="009C5984"/>
    <w:rsid w:val="009C5E4C"/>
    <w:rsid w:val="009C6768"/>
    <w:rsid w:val="009C6894"/>
    <w:rsid w:val="009C6B3B"/>
    <w:rsid w:val="009C6B7B"/>
    <w:rsid w:val="009C6BE8"/>
    <w:rsid w:val="009C6E93"/>
    <w:rsid w:val="009C73C4"/>
    <w:rsid w:val="009C7CE4"/>
    <w:rsid w:val="009C7E57"/>
    <w:rsid w:val="009C7F47"/>
    <w:rsid w:val="009C7F55"/>
    <w:rsid w:val="009D0361"/>
    <w:rsid w:val="009D045C"/>
    <w:rsid w:val="009D05E0"/>
    <w:rsid w:val="009D0720"/>
    <w:rsid w:val="009D0B1B"/>
    <w:rsid w:val="009D0BEC"/>
    <w:rsid w:val="009D0C8D"/>
    <w:rsid w:val="009D0CB2"/>
    <w:rsid w:val="009D11EB"/>
    <w:rsid w:val="009D1342"/>
    <w:rsid w:val="009D138A"/>
    <w:rsid w:val="009D15EA"/>
    <w:rsid w:val="009D1B47"/>
    <w:rsid w:val="009D1E3D"/>
    <w:rsid w:val="009D1ED3"/>
    <w:rsid w:val="009D1F69"/>
    <w:rsid w:val="009D2118"/>
    <w:rsid w:val="009D22EA"/>
    <w:rsid w:val="009D2453"/>
    <w:rsid w:val="009D2CDE"/>
    <w:rsid w:val="009D3120"/>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5FE"/>
    <w:rsid w:val="009D5BBF"/>
    <w:rsid w:val="009D5F2C"/>
    <w:rsid w:val="009D610C"/>
    <w:rsid w:val="009D62E7"/>
    <w:rsid w:val="009D6624"/>
    <w:rsid w:val="009D681E"/>
    <w:rsid w:val="009D6BF6"/>
    <w:rsid w:val="009D6D66"/>
    <w:rsid w:val="009D6F4D"/>
    <w:rsid w:val="009D6FD3"/>
    <w:rsid w:val="009D75A4"/>
    <w:rsid w:val="009D7605"/>
    <w:rsid w:val="009D774D"/>
    <w:rsid w:val="009D785E"/>
    <w:rsid w:val="009D798C"/>
    <w:rsid w:val="009D7A2A"/>
    <w:rsid w:val="009D7B3B"/>
    <w:rsid w:val="009D7D51"/>
    <w:rsid w:val="009E00DB"/>
    <w:rsid w:val="009E04A9"/>
    <w:rsid w:val="009E04FB"/>
    <w:rsid w:val="009E0871"/>
    <w:rsid w:val="009E1137"/>
    <w:rsid w:val="009E176B"/>
    <w:rsid w:val="009E1CF0"/>
    <w:rsid w:val="009E1D91"/>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501"/>
    <w:rsid w:val="009E5656"/>
    <w:rsid w:val="009E586F"/>
    <w:rsid w:val="009E59AC"/>
    <w:rsid w:val="009E5AB4"/>
    <w:rsid w:val="009E5C6C"/>
    <w:rsid w:val="009E641D"/>
    <w:rsid w:val="009E6910"/>
    <w:rsid w:val="009E6A64"/>
    <w:rsid w:val="009E6FBA"/>
    <w:rsid w:val="009E6FC8"/>
    <w:rsid w:val="009E704E"/>
    <w:rsid w:val="009E70F3"/>
    <w:rsid w:val="009E73BD"/>
    <w:rsid w:val="009E7789"/>
    <w:rsid w:val="009E7DA4"/>
    <w:rsid w:val="009E7E9B"/>
    <w:rsid w:val="009F0258"/>
    <w:rsid w:val="009F02E1"/>
    <w:rsid w:val="009F0361"/>
    <w:rsid w:val="009F0366"/>
    <w:rsid w:val="009F0446"/>
    <w:rsid w:val="009F056D"/>
    <w:rsid w:val="009F07FC"/>
    <w:rsid w:val="009F0992"/>
    <w:rsid w:val="009F0CD1"/>
    <w:rsid w:val="009F1792"/>
    <w:rsid w:val="009F187B"/>
    <w:rsid w:val="009F1933"/>
    <w:rsid w:val="009F1B9C"/>
    <w:rsid w:val="009F1CB4"/>
    <w:rsid w:val="009F1E33"/>
    <w:rsid w:val="009F2079"/>
    <w:rsid w:val="009F24B3"/>
    <w:rsid w:val="009F2928"/>
    <w:rsid w:val="009F2A94"/>
    <w:rsid w:val="009F2AAF"/>
    <w:rsid w:val="009F2D7D"/>
    <w:rsid w:val="009F2E7E"/>
    <w:rsid w:val="009F34B4"/>
    <w:rsid w:val="009F36F5"/>
    <w:rsid w:val="009F385B"/>
    <w:rsid w:val="009F3A4B"/>
    <w:rsid w:val="009F4196"/>
    <w:rsid w:val="009F41E1"/>
    <w:rsid w:val="009F4375"/>
    <w:rsid w:val="009F4405"/>
    <w:rsid w:val="009F483A"/>
    <w:rsid w:val="009F4F05"/>
    <w:rsid w:val="009F53D2"/>
    <w:rsid w:val="009F5606"/>
    <w:rsid w:val="009F5807"/>
    <w:rsid w:val="009F5CA4"/>
    <w:rsid w:val="009F5EBD"/>
    <w:rsid w:val="009F6410"/>
    <w:rsid w:val="009F6457"/>
    <w:rsid w:val="009F67E2"/>
    <w:rsid w:val="009F7169"/>
    <w:rsid w:val="009F72DF"/>
    <w:rsid w:val="009F74AE"/>
    <w:rsid w:val="009F7883"/>
    <w:rsid w:val="009F79BE"/>
    <w:rsid w:val="009F7E5C"/>
    <w:rsid w:val="00A0018E"/>
    <w:rsid w:val="00A002C2"/>
    <w:rsid w:val="00A00926"/>
    <w:rsid w:val="00A00A76"/>
    <w:rsid w:val="00A00B60"/>
    <w:rsid w:val="00A00C01"/>
    <w:rsid w:val="00A00F48"/>
    <w:rsid w:val="00A01006"/>
    <w:rsid w:val="00A01DAC"/>
    <w:rsid w:val="00A02850"/>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784"/>
    <w:rsid w:val="00A0586B"/>
    <w:rsid w:val="00A058E3"/>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B22"/>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E85"/>
    <w:rsid w:val="00A17F19"/>
    <w:rsid w:val="00A17F6D"/>
    <w:rsid w:val="00A17FA0"/>
    <w:rsid w:val="00A20232"/>
    <w:rsid w:val="00A205BF"/>
    <w:rsid w:val="00A205D4"/>
    <w:rsid w:val="00A20961"/>
    <w:rsid w:val="00A2104B"/>
    <w:rsid w:val="00A210E9"/>
    <w:rsid w:val="00A21340"/>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919"/>
    <w:rsid w:val="00A23921"/>
    <w:rsid w:val="00A23CFF"/>
    <w:rsid w:val="00A23E0D"/>
    <w:rsid w:val="00A24002"/>
    <w:rsid w:val="00A24171"/>
    <w:rsid w:val="00A245DD"/>
    <w:rsid w:val="00A245E1"/>
    <w:rsid w:val="00A24665"/>
    <w:rsid w:val="00A2470A"/>
    <w:rsid w:val="00A2481C"/>
    <w:rsid w:val="00A24AE7"/>
    <w:rsid w:val="00A24CCF"/>
    <w:rsid w:val="00A24F1F"/>
    <w:rsid w:val="00A250B1"/>
    <w:rsid w:val="00A25296"/>
    <w:rsid w:val="00A253A6"/>
    <w:rsid w:val="00A253C6"/>
    <w:rsid w:val="00A2585A"/>
    <w:rsid w:val="00A25957"/>
    <w:rsid w:val="00A25B29"/>
    <w:rsid w:val="00A25C9D"/>
    <w:rsid w:val="00A25E31"/>
    <w:rsid w:val="00A261E4"/>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0D1E"/>
    <w:rsid w:val="00A3135B"/>
    <w:rsid w:val="00A313D0"/>
    <w:rsid w:val="00A314A9"/>
    <w:rsid w:val="00A31591"/>
    <w:rsid w:val="00A315E1"/>
    <w:rsid w:val="00A31E3A"/>
    <w:rsid w:val="00A31E88"/>
    <w:rsid w:val="00A321EE"/>
    <w:rsid w:val="00A3226E"/>
    <w:rsid w:val="00A32284"/>
    <w:rsid w:val="00A32559"/>
    <w:rsid w:val="00A325C2"/>
    <w:rsid w:val="00A325CC"/>
    <w:rsid w:val="00A3270B"/>
    <w:rsid w:val="00A32773"/>
    <w:rsid w:val="00A327E2"/>
    <w:rsid w:val="00A3283D"/>
    <w:rsid w:val="00A329BB"/>
    <w:rsid w:val="00A32C37"/>
    <w:rsid w:val="00A32C72"/>
    <w:rsid w:val="00A3331F"/>
    <w:rsid w:val="00A333B0"/>
    <w:rsid w:val="00A334F0"/>
    <w:rsid w:val="00A3393A"/>
    <w:rsid w:val="00A33D5C"/>
    <w:rsid w:val="00A344E7"/>
    <w:rsid w:val="00A34685"/>
    <w:rsid w:val="00A347FF"/>
    <w:rsid w:val="00A34DA0"/>
    <w:rsid w:val="00A35242"/>
    <w:rsid w:val="00A3585A"/>
    <w:rsid w:val="00A359A5"/>
    <w:rsid w:val="00A35A0B"/>
    <w:rsid w:val="00A35BD0"/>
    <w:rsid w:val="00A35C2D"/>
    <w:rsid w:val="00A35FC8"/>
    <w:rsid w:val="00A36011"/>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7DD"/>
    <w:rsid w:val="00A46FAD"/>
    <w:rsid w:val="00A47B4B"/>
    <w:rsid w:val="00A47C1A"/>
    <w:rsid w:val="00A500A9"/>
    <w:rsid w:val="00A500D8"/>
    <w:rsid w:val="00A5019A"/>
    <w:rsid w:val="00A5044D"/>
    <w:rsid w:val="00A50B00"/>
    <w:rsid w:val="00A50D49"/>
    <w:rsid w:val="00A511FB"/>
    <w:rsid w:val="00A514EB"/>
    <w:rsid w:val="00A51B42"/>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7F0"/>
    <w:rsid w:val="00A56C2C"/>
    <w:rsid w:val="00A57311"/>
    <w:rsid w:val="00A57ABF"/>
    <w:rsid w:val="00A57BD6"/>
    <w:rsid w:val="00A57EC0"/>
    <w:rsid w:val="00A57F96"/>
    <w:rsid w:val="00A60145"/>
    <w:rsid w:val="00A604A2"/>
    <w:rsid w:val="00A6065A"/>
    <w:rsid w:val="00A606AC"/>
    <w:rsid w:val="00A60807"/>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C62"/>
    <w:rsid w:val="00A62E41"/>
    <w:rsid w:val="00A630D3"/>
    <w:rsid w:val="00A63244"/>
    <w:rsid w:val="00A6367F"/>
    <w:rsid w:val="00A63872"/>
    <w:rsid w:val="00A63A37"/>
    <w:rsid w:val="00A64196"/>
    <w:rsid w:val="00A6446D"/>
    <w:rsid w:val="00A64512"/>
    <w:rsid w:val="00A647A9"/>
    <w:rsid w:val="00A648F0"/>
    <w:rsid w:val="00A649B4"/>
    <w:rsid w:val="00A649B6"/>
    <w:rsid w:val="00A64BC7"/>
    <w:rsid w:val="00A64E1B"/>
    <w:rsid w:val="00A64EB1"/>
    <w:rsid w:val="00A65417"/>
    <w:rsid w:val="00A655C8"/>
    <w:rsid w:val="00A6563A"/>
    <w:rsid w:val="00A657CF"/>
    <w:rsid w:val="00A65C72"/>
    <w:rsid w:val="00A65CF6"/>
    <w:rsid w:val="00A65F12"/>
    <w:rsid w:val="00A65FBF"/>
    <w:rsid w:val="00A6629F"/>
    <w:rsid w:val="00A6636E"/>
    <w:rsid w:val="00A66851"/>
    <w:rsid w:val="00A669D6"/>
    <w:rsid w:val="00A6743F"/>
    <w:rsid w:val="00A677C1"/>
    <w:rsid w:val="00A67884"/>
    <w:rsid w:val="00A678FE"/>
    <w:rsid w:val="00A67A8E"/>
    <w:rsid w:val="00A67AC6"/>
    <w:rsid w:val="00A67E3E"/>
    <w:rsid w:val="00A67EE4"/>
    <w:rsid w:val="00A7014A"/>
    <w:rsid w:val="00A70628"/>
    <w:rsid w:val="00A706ED"/>
    <w:rsid w:val="00A70A35"/>
    <w:rsid w:val="00A70C9C"/>
    <w:rsid w:val="00A71209"/>
    <w:rsid w:val="00A7141F"/>
    <w:rsid w:val="00A71D6B"/>
    <w:rsid w:val="00A71F00"/>
    <w:rsid w:val="00A71F75"/>
    <w:rsid w:val="00A720DC"/>
    <w:rsid w:val="00A72318"/>
    <w:rsid w:val="00A72376"/>
    <w:rsid w:val="00A72674"/>
    <w:rsid w:val="00A726A3"/>
    <w:rsid w:val="00A726DE"/>
    <w:rsid w:val="00A72C65"/>
    <w:rsid w:val="00A72D12"/>
    <w:rsid w:val="00A72E49"/>
    <w:rsid w:val="00A73242"/>
    <w:rsid w:val="00A732A0"/>
    <w:rsid w:val="00A733D6"/>
    <w:rsid w:val="00A7356D"/>
    <w:rsid w:val="00A73873"/>
    <w:rsid w:val="00A739AB"/>
    <w:rsid w:val="00A73D4C"/>
    <w:rsid w:val="00A740E1"/>
    <w:rsid w:val="00A744A2"/>
    <w:rsid w:val="00A74598"/>
    <w:rsid w:val="00A745D9"/>
    <w:rsid w:val="00A74D12"/>
    <w:rsid w:val="00A74E04"/>
    <w:rsid w:val="00A74F6C"/>
    <w:rsid w:val="00A75212"/>
    <w:rsid w:val="00A7538B"/>
    <w:rsid w:val="00A75920"/>
    <w:rsid w:val="00A75DE7"/>
    <w:rsid w:val="00A75F9C"/>
    <w:rsid w:val="00A7634B"/>
    <w:rsid w:val="00A764B9"/>
    <w:rsid w:val="00A76696"/>
    <w:rsid w:val="00A76A52"/>
    <w:rsid w:val="00A76BF2"/>
    <w:rsid w:val="00A76EA2"/>
    <w:rsid w:val="00A7707F"/>
    <w:rsid w:val="00A770A5"/>
    <w:rsid w:val="00A77325"/>
    <w:rsid w:val="00A7735F"/>
    <w:rsid w:val="00A77542"/>
    <w:rsid w:val="00A806D6"/>
    <w:rsid w:val="00A80A1A"/>
    <w:rsid w:val="00A80CC4"/>
    <w:rsid w:val="00A80EE3"/>
    <w:rsid w:val="00A811FE"/>
    <w:rsid w:val="00A8135C"/>
    <w:rsid w:val="00A81633"/>
    <w:rsid w:val="00A81694"/>
    <w:rsid w:val="00A81877"/>
    <w:rsid w:val="00A81D9B"/>
    <w:rsid w:val="00A82140"/>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24A"/>
    <w:rsid w:val="00A873EA"/>
    <w:rsid w:val="00A87482"/>
    <w:rsid w:val="00A87AA7"/>
    <w:rsid w:val="00A87E73"/>
    <w:rsid w:val="00A87EC7"/>
    <w:rsid w:val="00A87F4E"/>
    <w:rsid w:val="00A90134"/>
    <w:rsid w:val="00A901CB"/>
    <w:rsid w:val="00A905F1"/>
    <w:rsid w:val="00A9062F"/>
    <w:rsid w:val="00A90C7F"/>
    <w:rsid w:val="00A90E27"/>
    <w:rsid w:val="00A90F11"/>
    <w:rsid w:val="00A91218"/>
    <w:rsid w:val="00A91469"/>
    <w:rsid w:val="00A9164F"/>
    <w:rsid w:val="00A91822"/>
    <w:rsid w:val="00A918B0"/>
    <w:rsid w:val="00A91DE0"/>
    <w:rsid w:val="00A91F3E"/>
    <w:rsid w:val="00A921D7"/>
    <w:rsid w:val="00A92457"/>
    <w:rsid w:val="00A925C6"/>
    <w:rsid w:val="00A9270F"/>
    <w:rsid w:val="00A927EE"/>
    <w:rsid w:val="00A92B81"/>
    <w:rsid w:val="00A934FE"/>
    <w:rsid w:val="00A93800"/>
    <w:rsid w:val="00A938E5"/>
    <w:rsid w:val="00A938FB"/>
    <w:rsid w:val="00A93942"/>
    <w:rsid w:val="00A93BDA"/>
    <w:rsid w:val="00A93E34"/>
    <w:rsid w:val="00A93FAE"/>
    <w:rsid w:val="00A940E6"/>
    <w:rsid w:val="00A9449B"/>
    <w:rsid w:val="00A94A70"/>
    <w:rsid w:val="00A94BB8"/>
    <w:rsid w:val="00A9505F"/>
    <w:rsid w:val="00A9508C"/>
    <w:rsid w:val="00A9526D"/>
    <w:rsid w:val="00A95A3E"/>
    <w:rsid w:val="00A95B82"/>
    <w:rsid w:val="00A95F6F"/>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37B"/>
    <w:rsid w:val="00AA081A"/>
    <w:rsid w:val="00AA0D9A"/>
    <w:rsid w:val="00AA10EA"/>
    <w:rsid w:val="00AA1264"/>
    <w:rsid w:val="00AA158B"/>
    <w:rsid w:val="00AA1740"/>
    <w:rsid w:val="00AA1D12"/>
    <w:rsid w:val="00AA1EEC"/>
    <w:rsid w:val="00AA1FF7"/>
    <w:rsid w:val="00AA210C"/>
    <w:rsid w:val="00AA27DC"/>
    <w:rsid w:val="00AA29F2"/>
    <w:rsid w:val="00AA2BD9"/>
    <w:rsid w:val="00AA2CD8"/>
    <w:rsid w:val="00AA30A2"/>
    <w:rsid w:val="00AA3600"/>
    <w:rsid w:val="00AA3745"/>
    <w:rsid w:val="00AA37D7"/>
    <w:rsid w:val="00AA3EEF"/>
    <w:rsid w:val="00AA4282"/>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3FB"/>
    <w:rsid w:val="00AB1705"/>
    <w:rsid w:val="00AB1A33"/>
    <w:rsid w:val="00AB1CF2"/>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49F7"/>
    <w:rsid w:val="00AB513E"/>
    <w:rsid w:val="00AB51DA"/>
    <w:rsid w:val="00AB53BA"/>
    <w:rsid w:val="00AB542C"/>
    <w:rsid w:val="00AB543A"/>
    <w:rsid w:val="00AB55E1"/>
    <w:rsid w:val="00AB57AD"/>
    <w:rsid w:val="00AB583A"/>
    <w:rsid w:val="00AB642C"/>
    <w:rsid w:val="00AB644A"/>
    <w:rsid w:val="00AB6458"/>
    <w:rsid w:val="00AB6CA0"/>
    <w:rsid w:val="00AB70D8"/>
    <w:rsid w:val="00AB71B7"/>
    <w:rsid w:val="00AB73B8"/>
    <w:rsid w:val="00AB76D5"/>
    <w:rsid w:val="00AB7787"/>
    <w:rsid w:val="00AB77FD"/>
    <w:rsid w:val="00AB78AC"/>
    <w:rsid w:val="00AB7913"/>
    <w:rsid w:val="00AC0169"/>
    <w:rsid w:val="00AC0529"/>
    <w:rsid w:val="00AC0761"/>
    <w:rsid w:val="00AC0CC3"/>
    <w:rsid w:val="00AC0EDC"/>
    <w:rsid w:val="00AC0EE7"/>
    <w:rsid w:val="00AC1281"/>
    <w:rsid w:val="00AC1C3E"/>
    <w:rsid w:val="00AC2079"/>
    <w:rsid w:val="00AC21BA"/>
    <w:rsid w:val="00AC22C7"/>
    <w:rsid w:val="00AC2535"/>
    <w:rsid w:val="00AC2719"/>
    <w:rsid w:val="00AC2D4E"/>
    <w:rsid w:val="00AC3084"/>
    <w:rsid w:val="00AC3431"/>
    <w:rsid w:val="00AC37B9"/>
    <w:rsid w:val="00AC38E9"/>
    <w:rsid w:val="00AC3D85"/>
    <w:rsid w:val="00AC402C"/>
    <w:rsid w:val="00AC4150"/>
    <w:rsid w:val="00AC41CA"/>
    <w:rsid w:val="00AC4272"/>
    <w:rsid w:val="00AC45D6"/>
    <w:rsid w:val="00AC4604"/>
    <w:rsid w:val="00AC4866"/>
    <w:rsid w:val="00AC4903"/>
    <w:rsid w:val="00AC4D1B"/>
    <w:rsid w:val="00AC4D53"/>
    <w:rsid w:val="00AC4D9E"/>
    <w:rsid w:val="00AC4E06"/>
    <w:rsid w:val="00AC4E2E"/>
    <w:rsid w:val="00AC5677"/>
    <w:rsid w:val="00AC5C2A"/>
    <w:rsid w:val="00AC5C9A"/>
    <w:rsid w:val="00AC61AF"/>
    <w:rsid w:val="00AC61B3"/>
    <w:rsid w:val="00AC627F"/>
    <w:rsid w:val="00AC63F4"/>
    <w:rsid w:val="00AC671B"/>
    <w:rsid w:val="00AC6786"/>
    <w:rsid w:val="00AC6992"/>
    <w:rsid w:val="00AC7470"/>
    <w:rsid w:val="00AC74C2"/>
    <w:rsid w:val="00AC7DE9"/>
    <w:rsid w:val="00AD0F8E"/>
    <w:rsid w:val="00AD12BD"/>
    <w:rsid w:val="00AD163D"/>
    <w:rsid w:val="00AD1860"/>
    <w:rsid w:val="00AD1B21"/>
    <w:rsid w:val="00AD1DA7"/>
    <w:rsid w:val="00AD1DFE"/>
    <w:rsid w:val="00AD1E36"/>
    <w:rsid w:val="00AD1E94"/>
    <w:rsid w:val="00AD1EB4"/>
    <w:rsid w:val="00AD1F06"/>
    <w:rsid w:val="00AD220D"/>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603"/>
    <w:rsid w:val="00AD379F"/>
    <w:rsid w:val="00AD3935"/>
    <w:rsid w:val="00AD3BEC"/>
    <w:rsid w:val="00AD3DEF"/>
    <w:rsid w:val="00AD4597"/>
    <w:rsid w:val="00AD480A"/>
    <w:rsid w:val="00AD48F9"/>
    <w:rsid w:val="00AD4C34"/>
    <w:rsid w:val="00AD5001"/>
    <w:rsid w:val="00AD57E1"/>
    <w:rsid w:val="00AD5949"/>
    <w:rsid w:val="00AD6195"/>
    <w:rsid w:val="00AD63CA"/>
    <w:rsid w:val="00AD6980"/>
    <w:rsid w:val="00AD6C09"/>
    <w:rsid w:val="00AD6C7F"/>
    <w:rsid w:val="00AD6F42"/>
    <w:rsid w:val="00AD70C9"/>
    <w:rsid w:val="00AD732B"/>
    <w:rsid w:val="00AD75A6"/>
    <w:rsid w:val="00AD7927"/>
    <w:rsid w:val="00AD7E17"/>
    <w:rsid w:val="00AE0160"/>
    <w:rsid w:val="00AE0379"/>
    <w:rsid w:val="00AE0683"/>
    <w:rsid w:val="00AE0D23"/>
    <w:rsid w:val="00AE0E9E"/>
    <w:rsid w:val="00AE14B7"/>
    <w:rsid w:val="00AE14FD"/>
    <w:rsid w:val="00AE15F6"/>
    <w:rsid w:val="00AE19D1"/>
    <w:rsid w:val="00AE1C9A"/>
    <w:rsid w:val="00AE2205"/>
    <w:rsid w:val="00AE232B"/>
    <w:rsid w:val="00AE26F5"/>
    <w:rsid w:val="00AE2968"/>
    <w:rsid w:val="00AE2A82"/>
    <w:rsid w:val="00AE2A93"/>
    <w:rsid w:val="00AE3004"/>
    <w:rsid w:val="00AE3453"/>
    <w:rsid w:val="00AE3627"/>
    <w:rsid w:val="00AE3675"/>
    <w:rsid w:val="00AE3839"/>
    <w:rsid w:val="00AE3A41"/>
    <w:rsid w:val="00AE3AF4"/>
    <w:rsid w:val="00AE42D1"/>
    <w:rsid w:val="00AE4557"/>
    <w:rsid w:val="00AE47A1"/>
    <w:rsid w:val="00AE4A10"/>
    <w:rsid w:val="00AE4A1F"/>
    <w:rsid w:val="00AE4AE4"/>
    <w:rsid w:val="00AE4C55"/>
    <w:rsid w:val="00AE4F01"/>
    <w:rsid w:val="00AE5430"/>
    <w:rsid w:val="00AE5C22"/>
    <w:rsid w:val="00AE5E95"/>
    <w:rsid w:val="00AE63F5"/>
    <w:rsid w:val="00AE6433"/>
    <w:rsid w:val="00AE6584"/>
    <w:rsid w:val="00AE69BD"/>
    <w:rsid w:val="00AE6A28"/>
    <w:rsid w:val="00AE6D12"/>
    <w:rsid w:val="00AE723D"/>
    <w:rsid w:val="00AE773B"/>
    <w:rsid w:val="00AE7751"/>
    <w:rsid w:val="00AE780C"/>
    <w:rsid w:val="00AE7908"/>
    <w:rsid w:val="00AE7992"/>
    <w:rsid w:val="00AE7DA5"/>
    <w:rsid w:val="00AF045F"/>
    <w:rsid w:val="00AF0C64"/>
    <w:rsid w:val="00AF0FFE"/>
    <w:rsid w:val="00AF1414"/>
    <w:rsid w:val="00AF15C3"/>
    <w:rsid w:val="00AF19CD"/>
    <w:rsid w:val="00AF1A4A"/>
    <w:rsid w:val="00AF24F9"/>
    <w:rsid w:val="00AF25F3"/>
    <w:rsid w:val="00AF2799"/>
    <w:rsid w:val="00AF28B0"/>
    <w:rsid w:val="00AF2DED"/>
    <w:rsid w:val="00AF2F1C"/>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6EE0"/>
    <w:rsid w:val="00AF6F92"/>
    <w:rsid w:val="00AF723A"/>
    <w:rsid w:val="00AF730B"/>
    <w:rsid w:val="00AF7363"/>
    <w:rsid w:val="00AF738A"/>
    <w:rsid w:val="00AF7D5F"/>
    <w:rsid w:val="00AF7EF2"/>
    <w:rsid w:val="00AF7F09"/>
    <w:rsid w:val="00AF7F0E"/>
    <w:rsid w:val="00B002BA"/>
    <w:rsid w:val="00B00306"/>
    <w:rsid w:val="00B00D62"/>
    <w:rsid w:val="00B010D3"/>
    <w:rsid w:val="00B012EC"/>
    <w:rsid w:val="00B0144A"/>
    <w:rsid w:val="00B0155C"/>
    <w:rsid w:val="00B01C07"/>
    <w:rsid w:val="00B01C2C"/>
    <w:rsid w:val="00B01CC2"/>
    <w:rsid w:val="00B01F0D"/>
    <w:rsid w:val="00B02014"/>
    <w:rsid w:val="00B0226D"/>
    <w:rsid w:val="00B023FC"/>
    <w:rsid w:val="00B0250A"/>
    <w:rsid w:val="00B02534"/>
    <w:rsid w:val="00B02A4C"/>
    <w:rsid w:val="00B02AD0"/>
    <w:rsid w:val="00B03101"/>
    <w:rsid w:val="00B032F8"/>
    <w:rsid w:val="00B03347"/>
    <w:rsid w:val="00B039CE"/>
    <w:rsid w:val="00B03B81"/>
    <w:rsid w:val="00B03BB8"/>
    <w:rsid w:val="00B03BE0"/>
    <w:rsid w:val="00B03CA7"/>
    <w:rsid w:val="00B03D26"/>
    <w:rsid w:val="00B03EFB"/>
    <w:rsid w:val="00B0402F"/>
    <w:rsid w:val="00B0412B"/>
    <w:rsid w:val="00B0481B"/>
    <w:rsid w:val="00B049C5"/>
    <w:rsid w:val="00B04AD7"/>
    <w:rsid w:val="00B04D36"/>
    <w:rsid w:val="00B04E0E"/>
    <w:rsid w:val="00B04F11"/>
    <w:rsid w:val="00B0504B"/>
    <w:rsid w:val="00B0540A"/>
    <w:rsid w:val="00B05688"/>
    <w:rsid w:val="00B0588E"/>
    <w:rsid w:val="00B066BC"/>
    <w:rsid w:val="00B06771"/>
    <w:rsid w:val="00B06852"/>
    <w:rsid w:val="00B06B4F"/>
    <w:rsid w:val="00B06C77"/>
    <w:rsid w:val="00B06FF3"/>
    <w:rsid w:val="00B071BE"/>
    <w:rsid w:val="00B07390"/>
    <w:rsid w:val="00B0759A"/>
    <w:rsid w:val="00B075EC"/>
    <w:rsid w:val="00B076A7"/>
    <w:rsid w:val="00B076C4"/>
    <w:rsid w:val="00B07A11"/>
    <w:rsid w:val="00B07CBE"/>
    <w:rsid w:val="00B07ECC"/>
    <w:rsid w:val="00B108ED"/>
    <w:rsid w:val="00B10931"/>
    <w:rsid w:val="00B1093D"/>
    <w:rsid w:val="00B10BE8"/>
    <w:rsid w:val="00B10DF3"/>
    <w:rsid w:val="00B10FA8"/>
    <w:rsid w:val="00B11243"/>
    <w:rsid w:val="00B1125F"/>
    <w:rsid w:val="00B1167A"/>
    <w:rsid w:val="00B11882"/>
    <w:rsid w:val="00B11E29"/>
    <w:rsid w:val="00B11E38"/>
    <w:rsid w:val="00B12603"/>
    <w:rsid w:val="00B12A8C"/>
    <w:rsid w:val="00B12E54"/>
    <w:rsid w:val="00B12F34"/>
    <w:rsid w:val="00B12FED"/>
    <w:rsid w:val="00B13003"/>
    <w:rsid w:val="00B1310F"/>
    <w:rsid w:val="00B13599"/>
    <w:rsid w:val="00B137BE"/>
    <w:rsid w:val="00B13829"/>
    <w:rsid w:val="00B13B18"/>
    <w:rsid w:val="00B13F1F"/>
    <w:rsid w:val="00B13FE4"/>
    <w:rsid w:val="00B14251"/>
    <w:rsid w:val="00B147CC"/>
    <w:rsid w:val="00B14CF3"/>
    <w:rsid w:val="00B15141"/>
    <w:rsid w:val="00B151C6"/>
    <w:rsid w:val="00B15988"/>
    <w:rsid w:val="00B15B44"/>
    <w:rsid w:val="00B165C7"/>
    <w:rsid w:val="00B16815"/>
    <w:rsid w:val="00B16B5F"/>
    <w:rsid w:val="00B16D08"/>
    <w:rsid w:val="00B16F13"/>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1016"/>
    <w:rsid w:val="00B21423"/>
    <w:rsid w:val="00B215F9"/>
    <w:rsid w:val="00B217CD"/>
    <w:rsid w:val="00B21B67"/>
    <w:rsid w:val="00B21CA7"/>
    <w:rsid w:val="00B22472"/>
    <w:rsid w:val="00B225E0"/>
    <w:rsid w:val="00B229C3"/>
    <w:rsid w:val="00B232CB"/>
    <w:rsid w:val="00B233A9"/>
    <w:rsid w:val="00B237E7"/>
    <w:rsid w:val="00B239CC"/>
    <w:rsid w:val="00B23C57"/>
    <w:rsid w:val="00B23E2E"/>
    <w:rsid w:val="00B243FF"/>
    <w:rsid w:val="00B24525"/>
    <w:rsid w:val="00B24947"/>
    <w:rsid w:val="00B24A5E"/>
    <w:rsid w:val="00B24F49"/>
    <w:rsid w:val="00B253F0"/>
    <w:rsid w:val="00B25585"/>
    <w:rsid w:val="00B2571D"/>
    <w:rsid w:val="00B25A0E"/>
    <w:rsid w:val="00B25A70"/>
    <w:rsid w:val="00B25BD8"/>
    <w:rsid w:val="00B25DAE"/>
    <w:rsid w:val="00B25E1D"/>
    <w:rsid w:val="00B25F9A"/>
    <w:rsid w:val="00B26085"/>
    <w:rsid w:val="00B2613A"/>
    <w:rsid w:val="00B263BE"/>
    <w:rsid w:val="00B269CE"/>
    <w:rsid w:val="00B2757B"/>
    <w:rsid w:val="00B27744"/>
    <w:rsid w:val="00B27D54"/>
    <w:rsid w:val="00B30108"/>
    <w:rsid w:val="00B3039C"/>
    <w:rsid w:val="00B30D28"/>
    <w:rsid w:val="00B317EB"/>
    <w:rsid w:val="00B31DAC"/>
    <w:rsid w:val="00B31E5F"/>
    <w:rsid w:val="00B322A7"/>
    <w:rsid w:val="00B32562"/>
    <w:rsid w:val="00B32607"/>
    <w:rsid w:val="00B326BE"/>
    <w:rsid w:val="00B326C3"/>
    <w:rsid w:val="00B32852"/>
    <w:rsid w:val="00B329FD"/>
    <w:rsid w:val="00B32F7F"/>
    <w:rsid w:val="00B33126"/>
    <w:rsid w:val="00B332D6"/>
    <w:rsid w:val="00B33650"/>
    <w:rsid w:val="00B338CE"/>
    <w:rsid w:val="00B3396B"/>
    <w:rsid w:val="00B33E78"/>
    <w:rsid w:val="00B33F7C"/>
    <w:rsid w:val="00B34307"/>
    <w:rsid w:val="00B34378"/>
    <w:rsid w:val="00B34390"/>
    <w:rsid w:val="00B3442C"/>
    <w:rsid w:val="00B34497"/>
    <w:rsid w:val="00B34C37"/>
    <w:rsid w:val="00B3539A"/>
    <w:rsid w:val="00B35CB3"/>
    <w:rsid w:val="00B35D47"/>
    <w:rsid w:val="00B35F8E"/>
    <w:rsid w:val="00B36063"/>
    <w:rsid w:val="00B36323"/>
    <w:rsid w:val="00B37070"/>
    <w:rsid w:val="00B37188"/>
    <w:rsid w:val="00B37C11"/>
    <w:rsid w:val="00B37C24"/>
    <w:rsid w:val="00B4003E"/>
    <w:rsid w:val="00B4009E"/>
    <w:rsid w:val="00B401FB"/>
    <w:rsid w:val="00B40292"/>
    <w:rsid w:val="00B406B2"/>
    <w:rsid w:val="00B40B80"/>
    <w:rsid w:val="00B40D73"/>
    <w:rsid w:val="00B4110D"/>
    <w:rsid w:val="00B4114D"/>
    <w:rsid w:val="00B411A3"/>
    <w:rsid w:val="00B412CB"/>
    <w:rsid w:val="00B416D8"/>
    <w:rsid w:val="00B41B34"/>
    <w:rsid w:val="00B41B72"/>
    <w:rsid w:val="00B41BEB"/>
    <w:rsid w:val="00B41C4F"/>
    <w:rsid w:val="00B41DA9"/>
    <w:rsid w:val="00B4284B"/>
    <w:rsid w:val="00B42879"/>
    <w:rsid w:val="00B42886"/>
    <w:rsid w:val="00B430D3"/>
    <w:rsid w:val="00B437BD"/>
    <w:rsid w:val="00B43985"/>
    <w:rsid w:val="00B439FA"/>
    <w:rsid w:val="00B43A72"/>
    <w:rsid w:val="00B43D4D"/>
    <w:rsid w:val="00B43FAC"/>
    <w:rsid w:val="00B440CF"/>
    <w:rsid w:val="00B4418B"/>
    <w:rsid w:val="00B443C5"/>
    <w:rsid w:val="00B445DD"/>
    <w:rsid w:val="00B44631"/>
    <w:rsid w:val="00B4485B"/>
    <w:rsid w:val="00B453AD"/>
    <w:rsid w:val="00B45532"/>
    <w:rsid w:val="00B45578"/>
    <w:rsid w:val="00B45A61"/>
    <w:rsid w:val="00B45AC0"/>
    <w:rsid w:val="00B45C4D"/>
    <w:rsid w:val="00B45E1C"/>
    <w:rsid w:val="00B45FBB"/>
    <w:rsid w:val="00B4617B"/>
    <w:rsid w:val="00B46501"/>
    <w:rsid w:val="00B46574"/>
    <w:rsid w:val="00B473FE"/>
    <w:rsid w:val="00B47784"/>
    <w:rsid w:val="00B4783F"/>
    <w:rsid w:val="00B47858"/>
    <w:rsid w:val="00B47CEF"/>
    <w:rsid w:val="00B50261"/>
    <w:rsid w:val="00B50269"/>
    <w:rsid w:val="00B5049A"/>
    <w:rsid w:val="00B504F7"/>
    <w:rsid w:val="00B50591"/>
    <w:rsid w:val="00B5060A"/>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6CB"/>
    <w:rsid w:val="00B5370C"/>
    <w:rsid w:val="00B53767"/>
    <w:rsid w:val="00B5377A"/>
    <w:rsid w:val="00B538BA"/>
    <w:rsid w:val="00B538FF"/>
    <w:rsid w:val="00B53E00"/>
    <w:rsid w:val="00B53EF5"/>
    <w:rsid w:val="00B542BA"/>
    <w:rsid w:val="00B5462B"/>
    <w:rsid w:val="00B54989"/>
    <w:rsid w:val="00B54CC5"/>
    <w:rsid w:val="00B553CF"/>
    <w:rsid w:val="00B555B8"/>
    <w:rsid w:val="00B5563A"/>
    <w:rsid w:val="00B55ACA"/>
    <w:rsid w:val="00B561BD"/>
    <w:rsid w:val="00B566E0"/>
    <w:rsid w:val="00B56843"/>
    <w:rsid w:val="00B5685D"/>
    <w:rsid w:val="00B56954"/>
    <w:rsid w:val="00B56A2A"/>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872"/>
    <w:rsid w:val="00B619AF"/>
    <w:rsid w:val="00B61B5C"/>
    <w:rsid w:val="00B61B85"/>
    <w:rsid w:val="00B61CFF"/>
    <w:rsid w:val="00B61F08"/>
    <w:rsid w:val="00B61F70"/>
    <w:rsid w:val="00B620F1"/>
    <w:rsid w:val="00B62333"/>
    <w:rsid w:val="00B6237B"/>
    <w:rsid w:val="00B624EF"/>
    <w:rsid w:val="00B62894"/>
    <w:rsid w:val="00B62A18"/>
    <w:rsid w:val="00B6352C"/>
    <w:rsid w:val="00B6352F"/>
    <w:rsid w:val="00B63870"/>
    <w:rsid w:val="00B640AB"/>
    <w:rsid w:val="00B64124"/>
    <w:rsid w:val="00B64398"/>
    <w:rsid w:val="00B64484"/>
    <w:rsid w:val="00B645F8"/>
    <w:rsid w:val="00B64617"/>
    <w:rsid w:val="00B648D7"/>
    <w:rsid w:val="00B64A44"/>
    <w:rsid w:val="00B64DAB"/>
    <w:rsid w:val="00B650F9"/>
    <w:rsid w:val="00B652B0"/>
    <w:rsid w:val="00B65771"/>
    <w:rsid w:val="00B65806"/>
    <w:rsid w:val="00B65B61"/>
    <w:rsid w:val="00B65CF7"/>
    <w:rsid w:val="00B664EC"/>
    <w:rsid w:val="00B66801"/>
    <w:rsid w:val="00B668B4"/>
    <w:rsid w:val="00B6696A"/>
    <w:rsid w:val="00B66E99"/>
    <w:rsid w:val="00B66FFC"/>
    <w:rsid w:val="00B6701B"/>
    <w:rsid w:val="00B6796C"/>
    <w:rsid w:val="00B67B2B"/>
    <w:rsid w:val="00B7021B"/>
    <w:rsid w:val="00B70333"/>
    <w:rsid w:val="00B70995"/>
    <w:rsid w:val="00B709CC"/>
    <w:rsid w:val="00B70A49"/>
    <w:rsid w:val="00B70EDB"/>
    <w:rsid w:val="00B71319"/>
    <w:rsid w:val="00B71416"/>
    <w:rsid w:val="00B71A5D"/>
    <w:rsid w:val="00B71D35"/>
    <w:rsid w:val="00B71F4F"/>
    <w:rsid w:val="00B71FBB"/>
    <w:rsid w:val="00B72369"/>
    <w:rsid w:val="00B72682"/>
    <w:rsid w:val="00B7273B"/>
    <w:rsid w:val="00B727B8"/>
    <w:rsid w:val="00B73453"/>
    <w:rsid w:val="00B7359C"/>
    <w:rsid w:val="00B737C7"/>
    <w:rsid w:val="00B73BAF"/>
    <w:rsid w:val="00B73CED"/>
    <w:rsid w:val="00B73E00"/>
    <w:rsid w:val="00B73E31"/>
    <w:rsid w:val="00B73F46"/>
    <w:rsid w:val="00B74A0D"/>
    <w:rsid w:val="00B74EC0"/>
    <w:rsid w:val="00B75074"/>
    <w:rsid w:val="00B75344"/>
    <w:rsid w:val="00B75542"/>
    <w:rsid w:val="00B75667"/>
    <w:rsid w:val="00B75863"/>
    <w:rsid w:val="00B75A5C"/>
    <w:rsid w:val="00B75BDA"/>
    <w:rsid w:val="00B7646F"/>
    <w:rsid w:val="00B769F3"/>
    <w:rsid w:val="00B77062"/>
    <w:rsid w:val="00B7709F"/>
    <w:rsid w:val="00B770A1"/>
    <w:rsid w:val="00B77104"/>
    <w:rsid w:val="00B77228"/>
    <w:rsid w:val="00B772B6"/>
    <w:rsid w:val="00B772FB"/>
    <w:rsid w:val="00B77373"/>
    <w:rsid w:val="00B774C5"/>
    <w:rsid w:val="00B774CC"/>
    <w:rsid w:val="00B774D4"/>
    <w:rsid w:val="00B775B2"/>
    <w:rsid w:val="00B77605"/>
    <w:rsid w:val="00B77A51"/>
    <w:rsid w:val="00B77B57"/>
    <w:rsid w:val="00B77D8A"/>
    <w:rsid w:val="00B800EF"/>
    <w:rsid w:val="00B8053A"/>
    <w:rsid w:val="00B80795"/>
    <w:rsid w:val="00B809A5"/>
    <w:rsid w:val="00B80F5B"/>
    <w:rsid w:val="00B81578"/>
    <w:rsid w:val="00B81684"/>
    <w:rsid w:val="00B817F4"/>
    <w:rsid w:val="00B820AE"/>
    <w:rsid w:val="00B821AB"/>
    <w:rsid w:val="00B821B2"/>
    <w:rsid w:val="00B8247E"/>
    <w:rsid w:val="00B82A8C"/>
    <w:rsid w:val="00B8302D"/>
    <w:rsid w:val="00B830F7"/>
    <w:rsid w:val="00B8321E"/>
    <w:rsid w:val="00B83407"/>
    <w:rsid w:val="00B83420"/>
    <w:rsid w:val="00B837E5"/>
    <w:rsid w:val="00B837F5"/>
    <w:rsid w:val="00B83AC3"/>
    <w:rsid w:val="00B83AEB"/>
    <w:rsid w:val="00B83DAC"/>
    <w:rsid w:val="00B83DF6"/>
    <w:rsid w:val="00B84655"/>
    <w:rsid w:val="00B84841"/>
    <w:rsid w:val="00B84BE8"/>
    <w:rsid w:val="00B84C88"/>
    <w:rsid w:val="00B84C93"/>
    <w:rsid w:val="00B84D2B"/>
    <w:rsid w:val="00B84DC5"/>
    <w:rsid w:val="00B855A8"/>
    <w:rsid w:val="00B85837"/>
    <w:rsid w:val="00B85840"/>
    <w:rsid w:val="00B85F67"/>
    <w:rsid w:val="00B86053"/>
    <w:rsid w:val="00B86367"/>
    <w:rsid w:val="00B86505"/>
    <w:rsid w:val="00B86557"/>
    <w:rsid w:val="00B86A59"/>
    <w:rsid w:val="00B86D87"/>
    <w:rsid w:val="00B87306"/>
    <w:rsid w:val="00B87855"/>
    <w:rsid w:val="00B87A27"/>
    <w:rsid w:val="00B87C60"/>
    <w:rsid w:val="00B87C9B"/>
    <w:rsid w:val="00B90165"/>
    <w:rsid w:val="00B907F6"/>
    <w:rsid w:val="00B90960"/>
    <w:rsid w:val="00B909D6"/>
    <w:rsid w:val="00B910B6"/>
    <w:rsid w:val="00B91240"/>
    <w:rsid w:val="00B91356"/>
    <w:rsid w:val="00B9157E"/>
    <w:rsid w:val="00B91E9D"/>
    <w:rsid w:val="00B922C4"/>
    <w:rsid w:val="00B926E0"/>
    <w:rsid w:val="00B92754"/>
    <w:rsid w:val="00B92AD4"/>
    <w:rsid w:val="00B92B99"/>
    <w:rsid w:val="00B92BF1"/>
    <w:rsid w:val="00B930AA"/>
    <w:rsid w:val="00B932E1"/>
    <w:rsid w:val="00B932ED"/>
    <w:rsid w:val="00B933CC"/>
    <w:rsid w:val="00B93BBA"/>
    <w:rsid w:val="00B93C36"/>
    <w:rsid w:val="00B94054"/>
    <w:rsid w:val="00B94253"/>
    <w:rsid w:val="00B9436E"/>
    <w:rsid w:val="00B94622"/>
    <w:rsid w:val="00B946E7"/>
    <w:rsid w:val="00B9484B"/>
    <w:rsid w:val="00B949E8"/>
    <w:rsid w:val="00B950E8"/>
    <w:rsid w:val="00B95372"/>
    <w:rsid w:val="00B954FC"/>
    <w:rsid w:val="00B956CB"/>
    <w:rsid w:val="00B95A04"/>
    <w:rsid w:val="00B95AF5"/>
    <w:rsid w:val="00B95C49"/>
    <w:rsid w:val="00B95EEF"/>
    <w:rsid w:val="00B95FD7"/>
    <w:rsid w:val="00B96228"/>
    <w:rsid w:val="00B96313"/>
    <w:rsid w:val="00B9670E"/>
    <w:rsid w:val="00B96CF0"/>
    <w:rsid w:val="00B96DA2"/>
    <w:rsid w:val="00B9716F"/>
    <w:rsid w:val="00B97491"/>
    <w:rsid w:val="00B977E6"/>
    <w:rsid w:val="00B97C6F"/>
    <w:rsid w:val="00BA067F"/>
    <w:rsid w:val="00BA0EA9"/>
    <w:rsid w:val="00BA13E0"/>
    <w:rsid w:val="00BA17C4"/>
    <w:rsid w:val="00BA1DAD"/>
    <w:rsid w:val="00BA1ED3"/>
    <w:rsid w:val="00BA250A"/>
    <w:rsid w:val="00BA270E"/>
    <w:rsid w:val="00BA2729"/>
    <w:rsid w:val="00BA283C"/>
    <w:rsid w:val="00BA2AEB"/>
    <w:rsid w:val="00BA2B41"/>
    <w:rsid w:val="00BA2B7F"/>
    <w:rsid w:val="00BA2BAA"/>
    <w:rsid w:val="00BA313C"/>
    <w:rsid w:val="00BA33E7"/>
    <w:rsid w:val="00BA3603"/>
    <w:rsid w:val="00BA388C"/>
    <w:rsid w:val="00BA38A7"/>
    <w:rsid w:val="00BA3974"/>
    <w:rsid w:val="00BA3C13"/>
    <w:rsid w:val="00BA3CC9"/>
    <w:rsid w:val="00BA3D2F"/>
    <w:rsid w:val="00BA3F29"/>
    <w:rsid w:val="00BA40BE"/>
    <w:rsid w:val="00BA48E0"/>
    <w:rsid w:val="00BA494E"/>
    <w:rsid w:val="00BA4CF4"/>
    <w:rsid w:val="00BA54FB"/>
    <w:rsid w:val="00BA5C97"/>
    <w:rsid w:val="00BA5D3A"/>
    <w:rsid w:val="00BA5D45"/>
    <w:rsid w:val="00BA5EFB"/>
    <w:rsid w:val="00BA6328"/>
    <w:rsid w:val="00BA659A"/>
    <w:rsid w:val="00BA6891"/>
    <w:rsid w:val="00BA68C1"/>
    <w:rsid w:val="00BA6A36"/>
    <w:rsid w:val="00BA6A73"/>
    <w:rsid w:val="00BA6D50"/>
    <w:rsid w:val="00BA6E96"/>
    <w:rsid w:val="00BA712E"/>
    <w:rsid w:val="00BA7423"/>
    <w:rsid w:val="00BA74EA"/>
    <w:rsid w:val="00BA7688"/>
    <w:rsid w:val="00BA7A20"/>
    <w:rsid w:val="00BA7BBD"/>
    <w:rsid w:val="00BA7D3A"/>
    <w:rsid w:val="00BA7EB0"/>
    <w:rsid w:val="00BB008F"/>
    <w:rsid w:val="00BB0528"/>
    <w:rsid w:val="00BB070E"/>
    <w:rsid w:val="00BB0D75"/>
    <w:rsid w:val="00BB113D"/>
    <w:rsid w:val="00BB1286"/>
    <w:rsid w:val="00BB1598"/>
    <w:rsid w:val="00BB1A00"/>
    <w:rsid w:val="00BB1C4F"/>
    <w:rsid w:val="00BB209B"/>
    <w:rsid w:val="00BB20E7"/>
    <w:rsid w:val="00BB225D"/>
    <w:rsid w:val="00BB277B"/>
    <w:rsid w:val="00BB2835"/>
    <w:rsid w:val="00BB2EE1"/>
    <w:rsid w:val="00BB3102"/>
    <w:rsid w:val="00BB3135"/>
    <w:rsid w:val="00BB330B"/>
    <w:rsid w:val="00BB365A"/>
    <w:rsid w:val="00BB37B0"/>
    <w:rsid w:val="00BB3D91"/>
    <w:rsid w:val="00BB3F4C"/>
    <w:rsid w:val="00BB4A42"/>
    <w:rsid w:val="00BB4FB3"/>
    <w:rsid w:val="00BB5075"/>
    <w:rsid w:val="00BB5321"/>
    <w:rsid w:val="00BB56F2"/>
    <w:rsid w:val="00BB57E0"/>
    <w:rsid w:val="00BB5821"/>
    <w:rsid w:val="00BB5846"/>
    <w:rsid w:val="00BB5A5F"/>
    <w:rsid w:val="00BB5D11"/>
    <w:rsid w:val="00BB61DC"/>
    <w:rsid w:val="00BB6258"/>
    <w:rsid w:val="00BB6431"/>
    <w:rsid w:val="00BB645D"/>
    <w:rsid w:val="00BB6472"/>
    <w:rsid w:val="00BB6CB6"/>
    <w:rsid w:val="00BB6EA3"/>
    <w:rsid w:val="00BB71EC"/>
    <w:rsid w:val="00BB724B"/>
    <w:rsid w:val="00BB740F"/>
    <w:rsid w:val="00BB7DB1"/>
    <w:rsid w:val="00BC01AA"/>
    <w:rsid w:val="00BC01B6"/>
    <w:rsid w:val="00BC02D6"/>
    <w:rsid w:val="00BC06E5"/>
    <w:rsid w:val="00BC076A"/>
    <w:rsid w:val="00BC0AE6"/>
    <w:rsid w:val="00BC0E9A"/>
    <w:rsid w:val="00BC1248"/>
    <w:rsid w:val="00BC16BF"/>
    <w:rsid w:val="00BC17A3"/>
    <w:rsid w:val="00BC1B4B"/>
    <w:rsid w:val="00BC1CDB"/>
    <w:rsid w:val="00BC1EEB"/>
    <w:rsid w:val="00BC201A"/>
    <w:rsid w:val="00BC27C3"/>
    <w:rsid w:val="00BC2BC7"/>
    <w:rsid w:val="00BC2F45"/>
    <w:rsid w:val="00BC335A"/>
    <w:rsid w:val="00BC344E"/>
    <w:rsid w:val="00BC3463"/>
    <w:rsid w:val="00BC38B8"/>
    <w:rsid w:val="00BC3CF8"/>
    <w:rsid w:val="00BC4267"/>
    <w:rsid w:val="00BC4701"/>
    <w:rsid w:val="00BC4B9C"/>
    <w:rsid w:val="00BC4E88"/>
    <w:rsid w:val="00BC5181"/>
    <w:rsid w:val="00BC56C1"/>
    <w:rsid w:val="00BC5898"/>
    <w:rsid w:val="00BC5AB3"/>
    <w:rsid w:val="00BC5BE8"/>
    <w:rsid w:val="00BC5BF2"/>
    <w:rsid w:val="00BC5CE2"/>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696"/>
    <w:rsid w:val="00BD689C"/>
    <w:rsid w:val="00BD6909"/>
    <w:rsid w:val="00BD6A22"/>
    <w:rsid w:val="00BD70A6"/>
    <w:rsid w:val="00BD7495"/>
    <w:rsid w:val="00BD76F4"/>
    <w:rsid w:val="00BD7739"/>
    <w:rsid w:val="00BD78B8"/>
    <w:rsid w:val="00BD7A82"/>
    <w:rsid w:val="00BD7F39"/>
    <w:rsid w:val="00BD7F6C"/>
    <w:rsid w:val="00BD7F9E"/>
    <w:rsid w:val="00BE001D"/>
    <w:rsid w:val="00BE072F"/>
    <w:rsid w:val="00BE08DD"/>
    <w:rsid w:val="00BE0B2B"/>
    <w:rsid w:val="00BE0C3B"/>
    <w:rsid w:val="00BE0F06"/>
    <w:rsid w:val="00BE13B8"/>
    <w:rsid w:val="00BE197A"/>
    <w:rsid w:val="00BE1A06"/>
    <w:rsid w:val="00BE1E8A"/>
    <w:rsid w:val="00BE2A02"/>
    <w:rsid w:val="00BE2E99"/>
    <w:rsid w:val="00BE31B9"/>
    <w:rsid w:val="00BE3AFA"/>
    <w:rsid w:val="00BE3F52"/>
    <w:rsid w:val="00BE403F"/>
    <w:rsid w:val="00BE45C1"/>
    <w:rsid w:val="00BE51C7"/>
    <w:rsid w:val="00BE5515"/>
    <w:rsid w:val="00BE5613"/>
    <w:rsid w:val="00BE5813"/>
    <w:rsid w:val="00BE5C7E"/>
    <w:rsid w:val="00BE5E42"/>
    <w:rsid w:val="00BE631C"/>
    <w:rsid w:val="00BE65B3"/>
    <w:rsid w:val="00BE68B9"/>
    <w:rsid w:val="00BE69B6"/>
    <w:rsid w:val="00BE7265"/>
    <w:rsid w:val="00BE72F4"/>
    <w:rsid w:val="00BE771C"/>
    <w:rsid w:val="00BE7B27"/>
    <w:rsid w:val="00BE7EBC"/>
    <w:rsid w:val="00BF00DD"/>
    <w:rsid w:val="00BF02E6"/>
    <w:rsid w:val="00BF0647"/>
    <w:rsid w:val="00BF0A66"/>
    <w:rsid w:val="00BF0AF8"/>
    <w:rsid w:val="00BF0F1C"/>
    <w:rsid w:val="00BF10D2"/>
    <w:rsid w:val="00BF10D6"/>
    <w:rsid w:val="00BF120B"/>
    <w:rsid w:val="00BF1309"/>
    <w:rsid w:val="00BF13C2"/>
    <w:rsid w:val="00BF171F"/>
    <w:rsid w:val="00BF18B9"/>
    <w:rsid w:val="00BF1B70"/>
    <w:rsid w:val="00BF2202"/>
    <w:rsid w:val="00BF220D"/>
    <w:rsid w:val="00BF2817"/>
    <w:rsid w:val="00BF2AA5"/>
    <w:rsid w:val="00BF2C65"/>
    <w:rsid w:val="00BF2D91"/>
    <w:rsid w:val="00BF30BA"/>
    <w:rsid w:val="00BF31CB"/>
    <w:rsid w:val="00BF3315"/>
    <w:rsid w:val="00BF366D"/>
    <w:rsid w:val="00BF3AE6"/>
    <w:rsid w:val="00BF3BDC"/>
    <w:rsid w:val="00BF3BF4"/>
    <w:rsid w:val="00BF3C10"/>
    <w:rsid w:val="00BF4231"/>
    <w:rsid w:val="00BF42F4"/>
    <w:rsid w:val="00BF46F1"/>
    <w:rsid w:val="00BF4874"/>
    <w:rsid w:val="00BF4923"/>
    <w:rsid w:val="00BF4B69"/>
    <w:rsid w:val="00BF4BF8"/>
    <w:rsid w:val="00BF4CE9"/>
    <w:rsid w:val="00BF4F0F"/>
    <w:rsid w:val="00BF5350"/>
    <w:rsid w:val="00BF55D0"/>
    <w:rsid w:val="00BF55F8"/>
    <w:rsid w:val="00BF5623"/>
    <w:rsid w:val="00BF56A8"/>
    <w:rsid w:val="00BF5785"/>
    <w:rsid w:val="00BF60E3"/>
    <w:rsid w:val="00BF63BF"/>
    <w:rsid w:val="00BF6550"/>
    <w:rsid w:val="00BF6597"/>
    <w:rsid w:val="00BF6FBF"/>
    <w:rsid w:val="00BF7026"/>
    <w:rsid w:val="00BF70A1"/>
    <w:rsid w:val="00BF70F8"/>
    <w:rsid w:val="00BF7746"/>
    <w:rsid w:val="00BF794A"/>
    <w:rsid w:val="00BF7CDD"/>
    <w:rsid w:val="00BF7D43"/>
    <w:rsid w:val="00C0035B"/>
    <w:rsid w:val="00C007CA"/>
    <w:rsid w:val="00C00E52"/>
    <w:rsid w:val="00C00F1A"/>
    <w:rsid w:val="00C010F5"/>
    <w:rsid w:val="00C01835"/>
    <w:rsid w:val="00C01A08"/>
    <w:rsid w:val="00C01C01"/>
    <w:rsid w:val="00C01DFD"/>
    <w:rsid w:val="00C02192"/>
    <w:rsid w:val="00C02608"/>
    <w:rsid w:val="00C0279C"/>
    <w:rsid w:val="00C02BFD"/>
    <w:rsid w:val="00C02C27"/>
    <w:rsid w:val="00C02C95"/>
    <w:rsid w:val="00C02CDE"/>
    <w:rsid w:val="00C03799"/>
    <w:rsid w:val="00C03B7B"/>
    <w:rsid w:val="00C03C30"/>
    <w:rsid w:val="00C04322"/>
    <w:rsid w:val="00C04339"/>
    <w:rsid w:val="00C0443A"/>
    <w:rsid w:val="00C046E2"/>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5C"/>
    <w:rsid w:val="00C079A4"/>
    <w:rsid w:val="00C07A6C"/>
    <w:rsid w:val="00C07AE3"/>
    <w:rsid w:val="00C07AE4"/>
    <w:rsid w:val="00C07C23"/>
    <w:rsid w:val="00C07C5C"/>
    <w:rsid w:val="00C10220"/>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3F"/>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17D9F"/>
    <w:rsid w:val="00C202D5"/>
    <w:rsid w:val="00C20530"/>
    <w:rsid w:val="00C2068D"/>
    <w:rsid w:val="00C206C4"/>
    <w:rsid w:val="00C206EC"/>
    <w:rsid w:val="00C20DD5"/>
    <w:rsid w:val="00C20E6E"/>
    <w:rsid w:val="00C20F2A"/>
    <w:rsid w:val="00C21436"/>
    <w:rsid w:val="00C217F8"/>
    <w:rsid w:val="00C21B35"/>
    <w:rsid w:val="00C222F7"/>
    <w:rsid w:val="00C22492"/>
    <w:rsid w:val="00C226CE"/>
    <w:rsid w:val="00C22F8C"/>
    <w:rsid w:val="00C22FA0"/>
    <w:rsid w:val="00C232DD"/>
    <w:rsid w:val="00C23D8F"/>
    <w:rsid w:val="00C2423A"/>
    <w:rsid w:val="00C244D8"/>
    <w:rsid w:val="00C245D9"/>
    <w:rsid w:val="00C24789"/>
    <w:rsid w:val="00C24EE5"/>
    <w:rsid w:val="00C250CF"/>
    <w:rsid w:val="00C253E3"/>
    <w:rsid w:val="00C2544D"/>
    <w:rsid w:val="00C25546"/>
    <w:rsid w:val="00C25A2E"/>
    <w:rsid w:val="00C25F1C"/>
    <w:rsid w:val="00C26403"/>
    <w:rsid w:val="00C267F7"/>
    <w:rsid w:val="00C26871"/>
    <w:rsid w:val="00C2695A"/>
    <w:rsid w:val="00C26B32"/>
    <w:rsid w:val="00C26EB2"/>
    <w:rsid w:val="00C27156"/>
    <w:rsid w:val="00C27305"/>
    <w:rsid w:val="00C274BE"/>
    <w:rsid w:val="00C275D9"/>
    <w:rsid w:val="00C2769D"/>
    <w:rsid w:val="00C27CD4"/>
    <w:rsid w:val="00C27E49"/>
    <w:rsid w:val="00C3030B"/>
    <w:rsid w:val="00C307FA"/>
    <w:rsid w:val="00C30C4B"/>
    <w:rsid w:val="00C30D3F"/>
    <w:rsid w:val="00C30DAA"/>
    <w:rsid w:val="00C30F1F"/>
    <w:rsid w:val="00C30FB5"/>
    <w:rsid w:val="00C31089"/>
    <w:rsid w:val="00C31312"/>
    <w:rsid w:val="00C314DF"/>
    <w:rsid w:val="00C315D4"/>
    <w:rsid w:val="00C3175A"/>
    <w:rsid w:val="00C319A2"/>
    <w:rsid w:val="00C31CF3"/>
    <w:rsid w:val="00C3208A"/>
    <w:rsid w:val="00C32282"/>
    <w:rsid w:val="00C327DA"/>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736"/>
    <w:rsid w:val="00C34B00"/>
    <w:rsid w:val="00C34BDB"/>
    <w:rsid w:val="00C34C05"/>
    <w:rsid w:val="00C34CF3"/>
    <w:rsid w:val="00C34D4B"/>
    <w:rsid w:val="00C34F16"/>
    <w:rsid w:val="00C35191"/>
    <w:rsid w:val="00C3566B"/>
    <w:rsid w:val="00C359D9"/>
    <w:rsid w:val="00C35B23"/>
    <w:rsid w:val="00C35CAE"/>
    <w:rsid w:val="00C36050"/>
    <w:rsid w:val="00C361B0"/>
    <w:rsid w:val="00C367B9"/>
    <w:rsid w:val="00C368FF"/>
    <w:rsid w:val="00C36DAD"/>
    <w:rsid w:val="00C36EB7"/>
    <w:rsid w:val="00C37050"/>
    <w:rsid w:val="00C375D1"/>
    <w:rsid w:val="00C376C4"/>
    <w:rsid w:val="00C37756"/>
    <w:rsid w:val="00C37ABC"/>
    <w:rsid w:val="00C37CA6"/>
    <w:rsid w:val="00C37D71"/>
    <w:rsid w:val="00C37F8D"/>
    <w:rsid w:val="00C4018E"/>
    <w:rsid w:val="00C404D5"/>
    <w:rsid w:val="00C40B7D"/>
    <w:rsid w:val="00C40BC8"/>
    <w:rsid w:val="00C40CB7"/>
    <w:rsid w:val="00C40CD4"/>
    <w:rsid w:val="00C41057"/>
    <w:rsid w:val="00C411E2"/>
    <w:rsid w:val="00C4154A"/>
    <w:rsid w:val="00C41D05"/>
    <w:rsid w:val="00C41E8D"/>
    <w:rsid w:val="00C4204D"/>
    <w:rsid w:val="00C42130"/>
    <w:rsid w:val="00C4226B"/>
    <w:rsid w:val="00C4231F"/>
    <w:rsid w:val="00C424ED"/>
    <w:rsid w:val="00C42784"/>
    <w:rsid w:val="00C429E1"/>
    <w:rsid w:val="00C4388E"/>
    <w:rsid w:val="00C439F0"/>
    <w:rsid w:val="00C43CE7"/>
    <w:rsid w:val="00C43F70"/>
    <w:rsid w:val="00C44189"/>
    <w:rsid w:val="00C44757"/>
    <w:rsid w:val="00C447FB"/>
    <w:rsid w:val="00C44F96"/>
    <w:rsid w:val="00C44FF2"/>
    <w:rsid w:val="00C4501B"/>
    <w:rsid w:val="00C45285"/>
    <w:rsid w:val="00C45422"/>
    <w:rsid w:val="00C4587D"/>
    <w:rsid w:val="00C4591C"/>
    <w:rsid w:val="00C45AD9"/>
    <w:rsid w:val="00C45AF5"/>
    <w:rsid w:val="00C45C66"/>
    <w:rsid w:val="00C45C91"/>
    <w:rsid w:val="00C46992"/>
    <w:rsid w:val="00C46B84"/>
    <w:rsid w:val="00C46DC8"/>
    <w:rsid w:val="00C470AA"/>
    <w:rsid w:val="00C47335"/>
    <w:rsid w:val="00C47607"/>
    <w:rsid w:val="00C47AE8"/>
    <w:rsid w:val="00C47B93"/>
    <w:rsid w:val="00C47BDE"/>
    <w:rsid w:val="00C47EC4"/>
    <w:rsid w:val="00C508B7"/>
    <w:rsid w:val="00C50909"/>
    <w:rsid w:val="00C5093A"/>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917"/>
    <w:rsid w:val="00C53E22"/>
    <w:rsid w:val="00C54075"/>
    <w:rsid w:val="00C542F0"/>
    <w:rsid w:val="00C545F4"/>
    <w:rsid w:val="00C54B94"/>
    <w:rsid w:val="00C54C14"/>
    <w:rsid w:val="00C54C62"/>
    <w:rsid w:val="00C54CBD"/>
    <w:rsid w:val="00C54CDD"/>
    <w:rsid w:val="00C54EA2"/>
    <w:rsid w:val="00C55220"/>
    <w:rsid w:val="00C55530"/>
    <w:rsid w:val="00C5589B"/>
    <w:rsid w:val="00C55A08"/>
    <w:rsid w:val="00C55A58"/>
    <w:rsid w:val="00C55BF4"/>
    <w:rsid w:val="00C55E23"/>
    <w:rsid w:val="00C5638E"/>
    <w:rsid w:val="00C56893"/>
    <w:rsid w:val="00C56918"/>
    <w:rsid w:val="00C569CA"/>
    <w:rsid w:val="00C56EB1"/>
    <w:rsid w:val="00C5733A"/>
    <w:rsid w:val="00C5777C"/>
    <w:rsid w:val="00C57CC6"/>
    <w:rsid w:val="00C57D43"/>
    <w:rsid w:val="00C57DBA"/>
    <w:rsid w:val="00C601EB"/>
    <w:rsid w:val="00C602DB"/>
    <w:rsid w:val="00C603CB"/>
    <w:rsid w:val="00C60708"/>
    <w:rsid w:val="00C6078E"/>
    <w:rsid w:val="00C60C8C"/>
    <w:rsid w:val="00C60EC1"/>
    <w:rsid w:val="00C613E1"/>
    <w:rsid w:val="00C619CD"/>
    <w:rsid w:val="00C61A68"/>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1DCB"/>
    <w:rsid w:val="00C72002"/>
    <w:rsid w:val="00C723AF"/>
    <w:rsid w:val="00C723CA"/>
    <w:rsid w:val="00C72879"/>
    <w:rsid w:val="00C72C92"/>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4E7F"/>
    <w:rsid w:val="00C75004"/>
    <w:rsid w:val="00C75073"/>
    <w:rsid w:val="00C755E8"/>
    <w:rsid w:val="00C75970"/>
    <w:rsid w:val="00C75AC4"/>
    <w:rsid w:val="00C75BAC"/>
    <w:rsid w:val="00C75C9D"/>
    <w:rsid w:val="00C75DD1"/>
    <w:rsid w:val="00C76261"/>
    <w:rsid w:val="00C764B0"/>
    <w:rsid w:val="00C76952"/>
    <w:rsid w:val="00C77188"/>
    <w:rsid w:val="00C7731D"/>
    <w:rsid w:val="00C7799E"/>
    <w:rsid w:val="00C80245"/>
    <w:rsid w:val="00C80441"/>
    <w:rsid w:val="00C80547"/>
    <w:rsid w:val="00C80816"/>
    <w:rsid w:val="00C80B7B"/>
    <w:rsid w:val="00C80DB5"/>
    <w:rsid w:val="00C81220"/>
    <w:rsid w:val="00C818E2"/>
    <w:rsid w:val="00C8198E"/>
    <w:rsid w:val="00C81B30"/>
    <w:rsid w:val="00C820FD"/>
    <w:rsid w:val="00C8220B"/>
    <w:rsid w:val="00C82387"/>
    <w:rsid w:val="00C823D0"/>
    <w:rsid w:val="00C82442"/>
    <w:rsid w:val="00C82AC0"/>
    <w:rsid w:val="00C82F4B"/>
    <w:rsid w:val="00C831FC"/>
    <w:rsid w:val="00C8351F"/>
    <w:rsid w:val="00C8395C"/>
    <w:rsid w:val="00C83D50"/>
    <w:rsid w:val="00C84113"/>
    <w:rsid w:val="00C84231"/>
    <w:rsid w:val="00C847C8"/>
    <w:rsid w:val="00C84A83"/>
    <w:rsid w:val="00C84BE7"/>
    <w:rsid w:val="00C84D5A"/>
    <w:rsid w:val="00C85034"/>
    <w:rsid w:val="00C8534D"/>
    <w:rsid w:val="00C853F3"/>
    <w:rsid w:val="00C8547F"/>
    <w:rsid w:val="00C8548F"/>
    <w:rsid w:val="00C8555F"/>
    <w:rsid w:val="00C85F12"/>
    <w:rsid w:val="00C86345"/>
    <w:rsid w:val="00C86379"/>
    <w:rsid w:val="00C864DB"/>
    <w:rsid w:val="00C8669B"/>
    <w:rsid w:val="00C86A6A"/>
    <w:rsid w:val="00C870BA"/>
    <w:rsid w:val="00C872A0"/>
    <w:rsid w:val="00C8781D"/>
    <w:rsid w:val="00C8787B"/>
    <w:rsid w:val="00C878E9"/>
    <w:rsid w:val="00C87AF9"/>
    <w:rsid w:val="00C900B7"/>
    <w:rsid w:val="00C901A9"/>
    <w:rsid w:val="00C903DC"/>
    <w:rsid w:val="00C9047A"/>
    <w:rsid w:val="00C905AC"/>
    <w:rsid w:val="00C9065E"/>
    <w:rsid w:val="00C90A7E"/>
    <w:rsid w:val="00C90B43"/>
    <w:rsid w:val="00C90C65"/>
    <w:rsid w:val="00C90C82"/>
    <w:rsid w:val="00C90F7A"/>
    <w:rsid w:val="00C91188"/>
    <w:rsid w:val="00C911EF"/>
    <w:rsid w:val="00C91855"/>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3B4"/>
    <w:rsid w:val="00C945EC"/>
    <w:rsid w:val="00C946D8"/>
    <w:rsid w:val="00C947E8"/>
    <w:rsid w:val="00C94A5E"/>
    <w:rsid w:val="00C94B58"/>
    <w:rsid w:val="00C94BBA"/>
    <w:rsid w:val="00C94E45"/>
    <w:rsid w:val="00C95300"/>
    <w:rsid w:val="00C95548"/>
    <w:rsid w:val="00C955F6"/>
    <w:rsid w:val="00C95656"/>
    <w:rsid w:val="00C95668"/>
    <w:rsid w:val="00C95730"/>
    <w:rsid w:val="00C95962"/>
    <w:rsid w:val="00C959AA"/>
    <w:rsid w:val="00C95EC0"/>
    <w:rsid w:val="00C95F63"/>
    <w:rsid w:val="00C963E1"/>
    <w:rsid w:val="00C965AD"/>
    <w:rsid w:val="00C96603"/>
    <w:rsid w:val="00C96A24"/>
    <w:rsid w:val="00C96D37"/>
    <w:rsid w:val="00C96D71"/>
    <w:rsid w:val="00C96E31"/>
    <w:rsid w:val="00C96F89"/>
    <w:rsid w:val="00C96FE0"/>
    <w:rsid w:val="00C97572"/>
    <w:rsid w:val="00C97833"/>
    <w:rsid w:val="00C9785E"/>
    <w:rsid w:val="00C97AF1"/>
    <w:rsid w:val="00C97D77"/>
    <w:rsid w:val="00CA0108"/>
    <w:rsid w:val="00CA05AC"/>
    <w:rsid w:val="00CA09AA"/>
    <w:rsid w:val="00CA0B0B"/>
    <w:rsid w:val="00CA0FCC"/>
    <w:rsid w:val="00CA114D"/>
    <w:rsid w:val="00CA1225"/>
    <w:rsid w:val="00CA18D2"/>
    <w:rsid w:val="00CA228A"/>
    <w:rsid w:val="00CA2919"/>
    <w:rsid w:val="00CA2C56"/>
    <w:rsid w:val="00CA32E9"/>
    <w:rsid w:val="00CA35DF"/>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BDF"/>
    <w:rsid w:val="00CA6EC1"/>
    <w:rsid w:val="00CA7306"/>
    <w:rsid w:val="00CB0166"/>
    <w:rsid w:val="00CB01BC"/>
    <w:rsid w:val="00CB03CF"/>
    <w:rsid w:val="00CB047F"/>
    <w:rsid w:val="00CB0A9B"/>
    <w:rsid w:val="00CB0CE5"/>
    <w:rsid w:val="00CB11BD"/>
    <w:rsid w:val="00CB1368"/>
    <w:rsid w:val="00CB167F"/>
    <w:rsid w:val="00CB1C17"/>
    <w:rsid w:val="00CB1F2A"/>
    <w:rsid w:val="00CB22A5"/>
    <w:rsid w:val="00CB2918"/>
    <w:rsid w:val="00CB299C"/>
    <w:rsid w:val="00CB2BBA"/>
    <w:rsid w:val="00CB2F06"/>
    <w:rsid w:val="00CB3404"/>
    <w:rsid w:val="00CB35ED"/>
    <w:rsid w:val="00CB38FE"/>
    <w:rsid w:val="00CB39EB"/>
    <w:rsid w:val="00CB3D4D"/>
    <w:rsid w:val="00CB41E7"/>
    <w:rsid w:val="00CB4463"/>
    <w:rsid w:val="00CB46ED"/>
    <w:rsid w:val="00CB480A"/>
    <w:rsid w:val="00CB4FA5"/>
    <w:rsid w:val="00CB5008"/>
    <w:rsid w:val="00CB5185"/>
    <w:rsid w:val="00CB58AE"/>
    <w:rsid w:val="00CB58DD"/>
    <w:rsid w:val="00CB58F4"/>
    <w:rsid w:val="00CB6069"/>
    <w:rsid w:val="00CB62C2"/>
    <w:rsid w:val="00CB6343"/>
    <w:rsid w:val="00CB6517"/>
    <w:rsid w:val="00CB6520"/>
    <w:rsid w:val="00CB657A"/>
    <w:rsid w:val="00CB7097"/>
    <w:rsid w:val="00CB7648"/>
    <w:rsid w:val="00CB78EE"/>
    <w:rsid w:val="00CB79A4"/>
    <w:rsid w:val="00CB7B6B"/>
    <w:rsid w:val="00CB7C35"/>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1E7E"/>
    <w:rsid w:val="00CC266E"/>
    <w:rsid w:val="00CC26C2"/>
    <w:rsid w:val="00CC27F5"/>
    <w:rsid w:val="00CC2D18"/>
    <w:rsid w:val="00CC2E9A"/>
    <w:rsid w:val="00CC2EFE"/>
    <w:rsid w:val="00CC32B0"/>
    <w:rsid w:val="00CC341F"/>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6774"/>
    <w:rsid w:val="00CC728B"/>
    <w:rsid w:val="00CC7356"/>
    <w:rsid w:val="00CC74D5"/>
    <w:rsid w:val="00CC7992"/>
    <w:rsid w:val="00CC7A6D"/>
    <w:rsid w:val="00CC7DF5"/>
    <w:rsid w:val="00CD04B6"/>
    <w:rsid w:val="00CD0740"/>
    <w:rsid w:val="00CD0768"/>
    <w:rsid w:val="00CD09BD"/>
    <w:rsid w:val="00CD0B87"/>
    <w:rsid w:val="00CD14AE"/>
    <w:rsid w:val="00CD14CB"/>
    <w:rsid w:val="00CD179D"/>
    <w:rsid w:val="00CD1993"/>
    <w:rsid w:val="00CD1B7E"/>
    <w:rsid w:val="00CD1E74"/>
    <w:rsid w:val="00CD23E0"/>
    <w:rsid w:val="00CD2585"/>
    <w:rsid w:val="00CD283A"/>
    <w:rsid w:val="00CD309B"/>
    <w:rsid w:val="00CD3122"/>
    <w:rsid w:val="00CD325D"/>
    <w:rsid w:val="00CD3372"/>
    <w:rsid w:val="00CD3421"/>
    <w:rsid w:val="00CD392B"/>
    <w:rsid w:val="00CD3B95"/>
    <w:rsid w:val="00CD3C3B"/>
    <w:rsid w:val="00CD3D0C"/>
    <w:rsid w:val="00CD3D4B"/>
    <w:rsid w:val="00CD3F09"/>
    <w:rsid w:val="00CD3FAF"/>
    <w:rsid w:val="00CD4008"/>
    <w:rsid w:val="00CD41FF"/>
    <w:rsid w:val="00CD492B"/>
    <w:rsid w:val="00CD4D33"/>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15C"/>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2FFF"/>
    <w:rsid w:val="00CE3257"/>
    <w:rsid w:val="00CE3558"/>
    <w:rsid w:val="00CE38AA"/>
    <w:rsid w:val="00CE3CDC"/>
    <w:rsid w:val="00CE3D16"/>
    <w:rsid w:val="00CE3D41"/>
    <w:rsid w:val="00CE3FBA"/>
    <w:rsid w:val="00CE5205"/>
    <w:rsid w:val="00CE528D"/>
    <w:rsid w:val="00CE52E0"/>
    <w:rsid w:val="00CE5386"/>
    <w:rsid w:val="00CE53A7"/>
    <w:rsid w:val="00CE56FD"/>
    <w:rsid w:val="00CE5BBA"/>
    <w:rsid w:val="00CE5DFA"/>
    <w:rsid w:val="00CE5E50"/>
    <w:rsid w:val="00CE5F5F"/>
    <w:rsid w:val="00CE630B"/>
    <w:rsid w:val="00CE69F3"/>
    <w:rsid w:val="00CE6AD5"/>
    <w:rsid w:val="00CE6D13"/>
    <w:rsid w:val="00CE6E24"/>
    <w:rsid w:val="00CE6E26"/>
    <w:rsid w:val="00CE7392"/>
    <w:rsid w:val="00CE76BD"/>
    <w:rsid w:val="00CE781A"/>
    <w:rsid w:val="00CE785A"/>
    <w:rsid w:val="00CE7B7F"/>
    <w:rsid w:val="00CF00E4"/>
    <w:rsid w:val="00CF0131"/>
    <w:rsid w:val="00CF02AC"/>
    <w:rsid w:val="00CF02CB"/>
    <w:rsid w:val="00CF057C"/>
    <w:rsid w:val="00CF06E6"/>
    <w:rsid w:val="00CF0D76"/>
    <w:rsid w:val="00CF18AB"/>
    <w:rsid w:val="00CF192B"/>
    <w:rsid w:val="00CF1AA6"/>
    <w:rsid w:val="00CF1C27"/>
    <w:rsid w:val="00CF20C8"/>
    <w:rsid w:val="00CF2305"/>
    <w:rsid w:val="00CF2606"/>
    <w:rsid w:val="00CF2639"/>
    <w:rsid w:val="00CF274B"/>
    <w:rsid w:val="00CF2B05"/>
    <w:rsid w:val="00CF2EF5"/>
    <w:rsid w:val="00CF2FBF"/>
    <w:rsid w:val="00CF33BA"/>
    <w:rsid w:val="00CF3795"/>
    <w:rsid w:val="00CF3B0E"/>
    <w:rsid w:val="00CF3E2B"/>
    <w:rsid w:val="00CF3F01"/>
    <w:rsid w:val="00CF4050"/>
    <w:rsid w:val="00CF41AE"/>
    <w:rsid w:val="00CF4313"/>
    <w:rsid w:val="00CF4539"/>
    <w:rsid w:val="00CF495B"/>
    <w:rsid w:val="00CF4B3B"/>
    <w:rsid w:val="00CF4F02"/>
    <w:rsid w:val="00CF4F88"/>
    <w:rsid w:val="00CF50F7"/>
    <w:rsid w:val="00CF528F"/>
    <w:rsid w:val="00CF5E8C"/>
    <w:rsid w:val="00CF5EE9"/>
    <w:rsid w:val="00CF60DF"/>
    <w:rsid w:val="00CF617D"/>
    <w:rsid w:val="00CF61A3"/>
    <w:rsid w:val="00CF6301"/>
    <w:rsid w:val="00CF6565"/>
    <w:rsid w:val="00CF66DE"/>
    <w:rsid w:val="00CF6848"/>
    <w:rsid w:val="00CF6AF3"/>
    <w:rsid w:val="00CF6C9A"/>
    <w:rsid w:val="00CF74F6"/>
    <w:rsid w:val="00CF76AE"/>
    <w:rsid w:val="00CF76CC"/>
    <w:rsid w:val="00CF7BB4"/>
    <w:rsid w:val="00CF7CCF"/>
    <w:rsid w:val="00CF7D8D"/>
    <w:rsid w:val="00D00250"/>
    <w:rsid w:val="00D0033A"/>
    <w:rsid w:val="00D004D6"/>
    <w:rsid w:val="00D00522"/>
    <w:rsid w:val="00D0092F"/>
    <w:rsid w:val="00D00B22"/>
    <w:rsid w:val="00D00FCA"/>
    <w:rsid w:val="00D017EE"/>
    <w:rsid w:val="00D018F8"/>
    <w:rsid w:val="00D01905"/>
    <w:rsid w:val="00D01C73"/>
    <w:rsid w:val="00D01EBA"/>
    <w:rsid w:val="00D02369"/>
    <w:rsid w:val="00D02AFC"/>
    <w:rsid w:val="00D02B0B"/>
    <w:rsid w:val="00D02C36"/>
    <w:rsid w:val="00D02CCD"/>
    <w:rsid w:val="00D02D2A"/>
    <w:rsid w:val="00D02E17"/>
    <w:rsid w:val="00D02F2F"/>
    <w:rsid w:val="00D0321D"/>
    <w:rsid w:val="00D0369A"/>
    <w:rsid w:val="00D0377C"/>
    <w:rsid w:val="00D044A9"/>
    <w:rsid w:val="00D0481A"/>
    <w:rsid w:val="00D048A8"/>
    <w:rsid w:val="00D04A63"/>
    <w:rsid w:val="00D04C94"/>
    <w:rsid w:val="00D04FC8"/>
    <w:rsid w:val="00D050BA"/>
    <w:rsid w:val="00D0523C"/>
    <w:rsid w:val="00D0565D"/>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169"/>
    <w:rsid w:val="00D1023A"/>
    <w:rsid w:val="00D104F4"/>
    <w:rsid w:val="00D1081F"/>
    <w:rsid w:val="00D10CAA"/>
    <w:rsid w:val="00D10F5F"/>
    <w:rsid w:val="00D11672"/>
    <w:rsid w:val="00D11873"/>
    <w:rsid w:val="00D11FAE"/>
    <w:rsid w:val="00D12371"/>
    <w:rsid w:val="00D12440"/>
    <w:rsid w:val="00D1249E"/>
    <w:rsid w:val="00D12560"/>
    <w:rsid w:val="00D126E6"/>
    <w:rsid w:val="00D126F8"/>
    <w:rsid w:val="00D128F5"/>
    <w:rsid w:val="00D12A57"/>
    <w:rsid w:val="00D12B75"/>
    <w:rsid w:val="00D1303E"/>
    <w:rsid w:val="00D13324"/>
    <w:rsid w:val="00D13451"/>
    <w:rsid w:val="00D13820"/>
    <w:rsid w:val="00D13880"/>
    <w:rsid w:val="00D13BBC"/>
    <w:rsid w:val="00D13D71"/>
    <w:rsid w:val="00D13D93"/>
    <w:rsid w:val="00D13F9F"/>
    <w:rsid w:val="00D14204"/>
    <w:rsid w:val="00D14506"/>
    <w:rsid w:val="00D14A21"/>
    <w:rsid w:val="00D14EF6"/>
    <w:rsid w:val="00D1552A"/>
    <w:rsid w:val="00D15927"/>
    <w:rsid w:val="00D15B4F"/>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1B"/>
    <w:rsid w:val="00D23426"/>
    <w:rsid w:val="00D2348D"/>
    <w:rsid w:val="00D234B2"/>
    <w:rsid w:val="00D23556"/>
    <w:rsid w:val="00D239F9"/>
    <w:rsid w:val="00D23A1F"/>
    <w:rsid w:val="00D23B89"/>
    <w:rsid w:val="00D23CE2"/>
    <w:rsid w:val="00D244D5"/>
    <w:rsid w:val="00D2466D"/>
    <w:rsid w:val="00D24726"/>
    <w:rsid w:val="00D24AED"/>
    <w:rsid w:val="00D24C3D"/>
    <w:rsid w:val="00D24D04"/>
    <w:rsid w:val="00D25093"/>
    <w:rsid w:val="00D250F6"/>
    <w:rsid w:val="00D2579E"/>
    <w:rsid w:val="00D25866"/>
    <w:rsid w:val="00D25A61"/>
    <w:rsid w:val="00D25DBC"/>
    <w:rsid w:val="00D25E03"/>
    <w:rsid w:val="00D25F82"/>
    <w:rsid w:val="00D261FB"/>
    <w:rsid w:val="00D26283"/>
    <w:rsid w:val="00D263B5"/>
    <w:rsid w:val="00D26586"/>
    <w:rsid w:val="00D2664C"/>
    <w:rsid w:val="00D2670D"/>
    <w:rsid w:val="00D26B2E"/>
    <w:rsid w:val="00D26C4A"/>
    <w:rsid w:val="00D26DBE"/>
    <w:rsid w:val="00D26EBE"/>
    <w:rsid w:val="00D2747E"/>
    <w:rsid w:val="00D2794D"/>
    <w:rsid w:val="00D27AAD"/>
    <w:rsid w:val="00D27E5B"/>
    <w:rsid w:val="00D27F01"/>
    <w:rsid w:val="00D30373"/>
    <w:rsid w:val="00D309B2"/>
    <w:rsid w:val="00D309D3"/>
    <w:rsid w:val="00D30A81"/>
    <w:rsid w:val="00D30ADA"/>
    <w:rsid w:val="00D30C46"/>
    <w:rsid w:val="00D30CF6"/>
    <w:rsid w:val="00D30FC7"/>
    <w:rsid w:val="00D314F9"/>
    <w:rsid w:val="00D31B0E"/>
    <w:rsid w:val="00D31B9F"/>
    <w:rsid w:val="00D31BEA"/>
    <w:rsid w:val="00D31CE3"/>
    <w:rsid w:val="00D3203B"/>
    <w:rsid w:val="00D32F2E"/>
    <w:rsid w:val="00D32F40"/>
    <w:rsid w:val="00D33059"/>
    <w:rsid w:val="00D33313"/>
    <w:rsid w:val="00D333D7"/>
    <w:rsid w:val="00D33410"/>
    <w:rsid w:val="00D33418"/>
    <w:rsid w:val="00D33458"/>
    <w:rsid w:val="00D33AFC"/>
    <w:rsid w:val="00D33C0E"/>
    <w:rsid w:val="00D3410B"/>
    <w:rsid w:val="00D344C9"/>
    <w:rsid w:val="00D34973"/>
    <w:rsid w:val="00D34C36"/>
    <w:rsid w:val="00D35048"/>
    <w:rsid w:val="00D35504"/>
    <w:rsid w:val="00D35718"/>
    <w:rsid w:val="00D3587C"/>
    <w:rsid w:val="00D358B2"/>
    <w:rsid w:val="00D359BB"/>
    <w:rsid w:val="00D3609F"/>
    <w:rsid w:val="00D3610A"/>
    <w:rsid w:val="00D366C8"/>
    <w:rsid w:val="00D368C6"/>
    <w:rsid w:val="00D36C8E"/>
    <w:rsid w:val="00D36D5A"/>
    <w:rsid w:val="00D370F9"/>
    <w:rsid w:val="00D37A26"/>
    <w:rsid w:val="00D37C2D"/>
    <w:rsid w:val="00D37CC2"/>
    <w:rsid w:val="00D4002C"/>
    <w:rsid w:val="00D403BD"/>
    <w:rsid w:val="00D404CE"/>
    <w:rsid w:val="00D40539"/>
    <w:rsid w:val="00D40D79"/>
    <w:rsid w:val="00D40E25"/>
    <w:rsid w:val="00D40E78"/>
    <w:rsid w:val="00D40F5C"/>
    <w:rsid w:val="00D41009"/>
    <w:rsid w:val="00D41392"/>
    <w:rsid w:val="00D41394"/>
    <w:rsid w:val="00D414C3"/>
    <w:rsid w:val="00D41901"/>
    <w:rsid w:val="00D4191E"/>
    <w:rsid w:val="00D41CD0"/>
    <w:rsid w:val="00D41FD0"/>
    <w:rsid w:val="00D42136"/>
    <w:rsid w:val="00D42162"/>
    <w:rsid w:val="00D421D9"/>
    <w:rsid w:val="00D42223"/>
    <w:rsid w:val="00D422E4"/>
    <w:rsid w:val="00D422E7"/>
    <w:rsid w:val="00D424E7"/>
    <w:rsid w:val="00D426FB"/>
    <w:rsid w:val="00D42B71"/>
    <w:rsid w:val="00D42D5D"/>
    <w:rsid w:val="00D43888"/>
    <w:rsid w:val="00D43A4D"/>
    <w:rsid w:val="00D440B7"/>
    <w:rsid w:val="00D441BE"/>
    <w:rsid w:val="00D4429F"/>
    <w:rsid w:val="00D44369"/>
    <w:rsid w:val="00D44A5C"/>
    <w:rsid w:val="00D4505D"/>
    <w:rsid w:val="00D454BF"/>
    <w:rsid w:val="00D45B68"/>
    <w:rsid w:val="00D45BBE"/>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47F89"/>
    <w:rsid w:val="00D503ED"/>
    <w:rsid w:val="00D5044A"/>
    <w:rsid w:val="00D50481"/>
    <w:rsid w:val="00D50C82"/>
    <w:rsid w:val="00D50F95"/>
    <w:rsid w:val="00D5102A"/>
    <w:rsid w:val="00D512D1"/>
    <w:rsid w:val="00D513F0"/>
    <w:rsid w:val="00D51565"/>
    <w:rsid w:val="00D51715"/>
    <w:rsid w:val="00D519C7"/>
    <w:rsid w:val="00D51AAF"/>
    <w:rsid w:val="00D51F84"/>
    <w:rsid w:val="00D52200"/>
    <w:rsid w:val="00D52400"/>
    <w:rsid w:val="00D52669"/>
    <w:rsid w:val="00D527A2"/>
    <w:rsid w:val="00D52A9A"/>
    <w:rsid w:val="00D52BC9"/>
    <w:rsid w:val="00D52E1D"/>
    <w:rsid w:val="00D53279"/>
    <w:rsid w:val="00D53685"/>
    <w:rsid w:val="00D53768"/>
    <w:rsid w:val="00D537B0"/>
    <w:rsid w:val="00D5410D"/>
    <w:rsid w:val="00D54214"/>
    <w:rsid w:val="00D54316"/>
    <w:rsid w:val="00D54370"/>
    <w:rsid w:val="00D5438E"/>
    <w:rsid w:val="00D54C59"/>
    <w:rsid w:val="00D54CA0"/>
    <w:rsid w:val="00D54D88"/>
    <w:rsid w:val="00D5521C"/>
    <w:rsid w:val="00D554E6"/>
    <w:rsid w:val="00D55538"/>
    <w:rsid w:val="00D55723"/>
    <w:rsid w:val="00D55A1B"/>
    <w:rsid w:val="00D55B68"/>
    <w:rsid w:val="00D55BD5"/>
    <w:rsid w:val="00D55C37"/>
    <w:rsid w:val="00D55F57"/>
    <w:rsid w:val="00D56330"/>
    <w:rsid w:val="00D563C2"/>
    <w:rsid w:val="00D56810"/>
    <w:rsid w:val="00D56C31"/>
    <w:rsid w:val="00D56D65"/>
    <w:rsid w:val="00D572B2"/>
    <w:rsid w:val="00D57615"/>
    <w:rsid w:val="00D578D3"/>
    <w:rsid w:val="00D57A05"/>
    <w:rsid w:val="00D57AC0"/>
    <w:rsid w:val="00D57C20"/>
    <w:rsid w:val="00D57CC5"/>
    <w:rsid w:val="00D57F0A"/>
    <w:rsid w:val="00D6014A"/>
    <w:rsid w:val="00D601C1"/>
    <w:rsid w:val="00D60207"/>
    <w:rsid w:val="00D603F1"/>
    <w:rsid w:val="00D6041F"/>
    <w:rsid w:val="00D60BCB"/>
    <w:rsid w:val="00D60C1A"/>
    <w:rsid w:val="00D60CB2"/>
    <w:rsid w:val="00D60DD4"/>
    <w:rsid w:val="00D610F8"/>
    <w:rsid w:val="00D610FA"/>
    <w:rsid w:val="00D61697"/>
    <w:rsid w:val="00D619B9"/>
    <w:rsid w:val="00D61A63"/>
    <w:rsid w:val="00D62243"/>
    <w:rsid w:val="00D6278F"/>
    <w:rsid w:val="00D62949"/>
    <w:rsid w:val="00D629D3"/>
    <w:rsid w:val="00D62DEC"/>
    <w:rsid w:val="00D62E00"/>
    <w:rsid w:val="00D63565"/>
    <w:rsid w:val="00D63BAD"/>
    <w:rsid w:val="00D63E94"/>
    <w:rsid w:val="00D640F8"/>
    <w:rsid w:val="00D6410E"/>
    <w:rsid w:val="00D6420A"/>
    <w:rsid w:val="00D6447E"/>
    <w:rsid w:val="00D644AC"/>
    <w:rsid w:val="00D645BF"/>
    <w:rsid w:val="00D647F9"/>
    <w:rsid w:val="00D6485C"/>
    <w:rsid w:val="00D64CB8"/>
    <w:rsid w:val="00D64EC6"/>
    <w:rsid w:val="00D6538D"/>
    <w:rsid w:val="00D65404"/>
    <w:rsid w:val="00D65738"/>
    <w:rsid w:val="00D6575A"/>
    <w:rsid w:val="00D6578B"/>
    <w:rsid w:val="00D65837"/>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522"/>
    <w:rsid w:val="00D71707"/>
    <w:rsid w:val="00D71BD5"/>
    <w:rsid w:val="00D72265"/>
    <w:rsid w:val="00D7235F"/>
    <w:rsid w:val="00D7267B"/>
    <w:rsid w:val="00D72BDC"/>
    <w:rsid w:val="00D72C87"/>
    <w:rsid w:val="00D72E11"/>
    <w:rsid w:val="00D72E7E"/>
    <w:rsid w:val="00D72F1A"/>
    <w:rsid w:val="00D73118"/>
    <w:rsid w:val="00D73347"/>
    <w:rsid w:val="00D73372"/>
    <w:rsid w:val="00D7364D"/>
    <w:rsid w:val="00D73712"/>
    <w:rsid w:val="00D73A3C"/>
    <w:rsid w:val="00D73A6B"/>
    <w:rsid w:val="00D73DAD"/>
    <w:rsid w:val="00D73E0D"/>
    <w:rsid w:val="00D74138"/>
    <w:rsid w:val="00D74461"/>
    <w:rsid w:val="00D744B1"/>
    <w:rsid w:val="00D74AF7"/>
    <w:rsid w:val="00D7505F"/>
    <w:rsid w:val="00D75199"/>
    <w:rsid w:val="00D75249"/>
    <w:rsid w:val="00D75277"/>
    <w:rsid w:val="00D752CC"/>
    <w:rsid w:val="00D753B0"/>
    <w:rsid w:val="00D755A0"/>
    <w:rsid w:val="00D75696"/>
    <w:rsid w:val="00D75843"/>
    <w:rsid w:val="00D758A1"/>
    <w:rsid w:val="00D75949"/>
    <w:rsid w:val="00D75A23"/>
    <w:rsid w:val="00D75E85"/>
    <w:rsid w:val="00D75F68"/>
    <w:rsid w:val="00D760B8"/>
    <w:rsid w:val="00D761F8"/>
    <w:rsid w:val="00D7643F"/>
    <w:rsid w:val="00D769F0"/>
    <w:rsid w:val="00D76B01"/>
    <w:rsid w:val="00D76CEE"/>
    <w:rsid w:val="00D76E0D"/>
    <w:rsid w:val="00D76E16"/>
    <w:rsid w:val="00D76E83"/>
    <w:rsid w:val="00D77008"/>
    <w:rsid w:val="00D771C9"/>
    <w:rsid w:val="00D77430"/>
    <w:rsid w:val="00D77842"/>
    <w:rsid w:val="00D800A1"/>
    <w:rsid w:val="00D80184"/>
    <w:rsid w:val="00D8036A"/>
    <w:rsid w:val="00D80451"/>
    <w:rsid w:val="00D80AB8"/>
    <w:rsid w:val="00D80C93"/>
    <w:rsid w:val="00D80CCB"/>
    <w:rsid w:val="00D81307"/>
    <w:rsid w:val="00D8135C"/>
    <w:rsid w:val="00D81465"/>
    <w:rsid w:val="00D81737"/>
    <w:rsid w:val="00D817FD"/>
    <w:rsid w:val="00D81998"/>
    <w:rsid w:val="00D81A03"/>
    <w:rsid w:val="00D81AE4"/>
    <w:rsid w:val="00D81B26"/>
    <w:rsid w:val="00D820F3"/>
    <w:rsid w:val="00D829AC"/>
    <w:rsid w:val="00D82AA1"/>
    <w:rsid w:val="00D82BC4"/>
    <w:rsid w:val="00D82C77"/>
    <w:rsid w:val="00D82CF1"/>
    <w:rsid w:val="00D83081"/>
    <w:rsid w:val="00D832AB"/>
    <w:rsid w:val="00D83401"/>
    <w:rsid w:val="00D83689"/>
    <w:rsid w:val="00D83850"/>
    <w:rsid w:val="00D83F09"/>
    <w:rsid w:val="00D84268"/>
    <w:rsid w:val="00D84278"/>
    <w:rsid w:val="00D846C5"/>
    <w:rsid w:val="00D847C6"/>
    <w:rsid w:val="00D84999"/>
    <w:rsid w:val="00D84B69"/>
    <w:rsid w:val="00D84D2C"/>
    <w:rsid w:val="00D86923"/>
    <w:rsid w:val="00D86ACF"/>
    <w:rsid w:val="00D86B37"/>
    <w:rsid w:val="00D86E83"/>
    <w:rsid w:val="00D86EF6"/>
    <w:rsid w:val="00D87154"/>
    <w:rsid w:val="00D87477"/>
    <w:rsid w:val="00D8778A"/>
    <w:rsid w:val="00D878DD"/>
    <w:rsid w:val="00D87DAB"/>
    <w:rsid w:val="00D90604"/>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0AB"/>
    <w:rsid w:val="00D931F2"/>
    <w:rsid w:val="00D938C1"/>
    <w:rsid w:val="00D938CE"/>
    <w:rsid w:val="00D93E11"/>
    <w:rsid w:val="00D93EF4"/>
    <w:rsid w:val="00D942EC"/>
    <w:rsid w:val="00D94909"/>
    <w:rsid w:val="00D949DC"/>
    <w:rsid w:val="00D94BB0"/>
    <w:rsid w:val="00D94FF3"/>
    <w:rsid w:val="00D95322"/>
    <w:rsid w:val="00D955B0"/>
    <w:rsid w:val="00D957C0"/>
    <w:rsid w:val="00D95ABC"/>
    <w:rsid w:val="00D95BC2"/>
    <w:rsid w:val="00D95BFF"/>
    <w:rsid w:val="00D95E1E"/>
    <w:rsid w:val="00D95F45"/>
    <w:rsid w:val="00D965FD"/>
    <w:rsid w:val="00D96AD5"/>
    <w:rsid w:val="00D96CDB"/>
    <w:rsid w:val="00D973DD"/>
    <w:rsid w:val="00D977D5"/>
    <w:rsid w:val="00D9793D"/>
    <w:rsid w:val="00D97B21"/>
    <w:rsid w:val="00D97D08"/>
    <w:rsid w:val="00D97E86"/>
    <w:rsid w:val="00DA000D"/>
    <w:rsid w:val="00DA015E"/>
    <w:rsid w:val="00DA02EC"/>
    <w:rsid w:val="00DA0A37"/>
    <w:rsid w:val="00DA0FC0"/>
    <w:rsid w:val="00DA10F6"/>
    <w:rsid w:val="00DA193F"/>
    <w:rsid w:val="00DA1A0C"/>
    <w:rsid w:val="00DA1D80"/>
    <w:rsid w:val="00DA1DD2"/>
    <w:rsid w:val="00DA2046"/>
    <w:rsid w:val="00DA2185"/>
    <w:rsid w:val="00DA23D2"/>
    <w:rsid w:val="00DA2771"/>
    <w:rsid w:val="00DA29C4"/>
    <w:rsid w:val="00DA2A61"/>
    <w:rsid w:val="00DA2AD1"/>
    <w:rsid w:val="00DA2D90"/>
    <w:rsid w:val="00DA3A02"/>
    <w:rsid w:val="00DA3A26"/>
    <w:rsid w:val="00DA3B43"/>
    <w:rsid w:val="00DA3D75"/>
    <w:rsid w:val="00DA3F00"/>
    <w:rsid w:val="00DA408B"/>
    <w:rsid w:val="00DA43CA"/>
    <w:rsid w:val="00DA442A"/>
    <w:rsid w:val="00DA4562"/>
    <w:rsid w:val="00DA492A"/>
    <w:rsid w:val="00DA49D8"/>
    <w:rsid w:val="00DA4E82"/>
    <w:rsid w:val="00DA4F1D"/>
    <w:rsid w:val="00DA5CA9"/>
    <w:rsid w:val="00DA5E7E"/>
    <w:rsid w:val="00DA6511"/>
    <w:rsid w:val="00DA6C8B"/>
    <w:rsid w:val="00DA6C9C"/>
    <w:rsid w:val="00DA6DE0"/>
    <w:rsid w:val="00DA714A"/>
    <w:rsid w:val="00DA71AF"/>
    <w:rsid w:val="00DA71C2"/>
    <w:rsid w:val="00DA727D"/>
    <w:rsid w:val="00DA72C6"/>
    <w:rsid w:val="00DA7461"/>
    <w:rsid w:val="00DA74D3"/>
    <w:rsid w:val="00DA7A85"/>
    <w:rsid w:val="00DA7BC7"/>
    <w:rsid w:val="00DA7E4C"/>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400F"/>
    <w:rsid w:val="00DB42C3"/>
    <w:rsid w:val="00DB4322"/>
    <w:rsid w:val="00DB444F"/>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950"/>
    <w:rsid w:val="00DC0A29"/>
    <w:rsid w:val="00DC0B16"/>
    <w:rsid w:val="00DC0F93"/>
    <w:rsid w:val="00DC12E3"/>
    <w:rsid w:val="00DC1384"/>
    <w:rsid w:val="00DC1479"/>
    <w:rsid w:val="00DC1624"/>
    <w:rsid w:val="00DC1763"/>
    <w:rsid w:val="00DC17E8"/>
    <w:rsid w:val="00DC1FCC"/>
    <w:rsid w:val="00DC22B7"/>
    <w:rsid w:val="00DC257F"/>
    <w:rsid w:val="00DC2898"/>
    <w:rsid w:val="00DC28A6"/>
    <w:rsid w:val="00DC28EC"/>
    <w:rsid w:val="00DC3417"/>
    <w:rsid w:val="00DC3497"/>
    <w:rsid w:val="00DC3816"/>
    <w:rsid w:val="00DC3965"/>
    <w:rsid w:val="00DC3CF5"/>
    <w:rsid w:val="00DC3DE4"/>
    <w:rsid w:val="00DC47C5"/>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62"/>
    <w:rsid w:val="00DC69C6"/>
    <w:rsid w:val="00DC6A94"/>
    <w:rsid w:val="00DC6C27"/>
    <w:rsid w:val="00DC6E29"/>
    <w:rsid w:val="00DC6F2D"/>
    <w:rsid w:val="00DC75F7"/>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027"/>
    <w:rsid w:val="00DD32DF"/>
    <w:rsid w:val="00DD3401"/>
    <w:rsid w:val="00DD3430"/>
    <w:rsid w:val="00DD3479"/>
    <w:rsid w:val="00DD3480"/>
    <w:rsid w:val="00DD3565"/>
    <w:rsid w:val="00DD357E"/>
    <w:rsid w:val="00DD3AA3"/>
    <w:rsid w:val="00DD3D65"/>
    <w:rsid w:val="00DD3E26"/>
    <w:rsid w:val="00DD412D"/>
    <w:rsid w:val="00DD445D"/>
    <w:rsid w:val="00DD44B9"/>
    <w:rsid w:val="00DD468F"/>
    <w:rsid w:val="00DD49D3"/>
    <w:rsid w:val="00DD4F91"/>
    <w:rsid w:val="00DD52E1"/>
    <w:rsid w:val="00DD59AB"/>
    <w:rsid w:val="00DD5FFE"/>
    <w:rsid w:val="00DD6396"/>
    <w:rsid w:val="00DD6463"/>
    <w:rsid w:val="00DD6649"/>
    <w:rsid w:val="00DD6ACD"/>
    <w:rsid w:val="00DD6C70"/>
    <w:rsid w:val="00DD6DA2"/>
    <w:rsid w:val="00DD761C"/>
    <w:rsid w:val="00DE0171"/>
    <w:rsid w:val="00DE01C7"/>
    <w:rsid w:val="00DE0231"/>
    <w:rsid w:val="00DE0333"/>
    <w:rsid w:val="00DE0488"/>
    <w:rsid w:val="00DE0558"/>
    <w:rsid w:val="00DE067E"/>
    <w:rsid w:val="00DE088E"/>
    <w:rsid w:val="00DE0A0E"/>
    <w:rsid w:val="00DE128B"/>
    <w:rsid w:val="00DE1294"/>
    <w:rsid w:val="00DE1799"/>
    <w:rsid w:val="00DE2067"/>
    <w:rsid w:val="00DE21CF"/>
    <w:rsid w:val="00DE221F"/>
    <w:rsid w:val="00DE23B2"/>
    <w:rsid w:val="00DE2455"/>
    <w:rsid w:val="00DE279F"/>
    <w:rsid w:val="00DE2D4B"/>
    <w:rsid w:val="00DE307F"/>
    <w:rsid w:val="00DE3351"/>
    <w:rsid w:val="00DE3E7C"/>
    <w:rsid w:val="00DE42A0"/>
    <w:rsid w:val="00DE464E"/>
    <w:rsid w:val="00DE4664"/>
    <w:rsid w:val="00DE4811"/>
    <w:rsid w:val="00DE491C"/>
    <w:rsid w:val="00DE4B0C"/>
    <w:rsid w:val="00DE5FDA"/>
    <w:rsid w:val="00DE61AA"/>
    <w:rsid w:val="00DE67C4"/>
    <w:rsid w:val="00DE6ACB"/>
    <w:rsid w:val="00DE6AED"/>
    <w:rsid w:val="00DE6D61"/>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08"/>
    <w:rsid w:val="00DF1EB6"/>
    <w:rsid w:val="00DF1FD6"/>
    <w:rsid w:val="00DF2CB4"/>
    <w:rsid w:val="00DF32AF"/>
    <w:rsid w:val="00DF3307"/>
    <w:rsid w:val="00DF349B"/>
    <w:rsid w:val="00DF360E"/>
    <w:rsid w:val="00DF3623"/>
    <w:rsid w:val="00DF3707"/>
    <w:rsid w:val="00DF38EA"/>
    <w:rsid w:val="00DF3A2C"/>
    <w:rsid w:val="00DF3C0F"/>
    <w:rsid w:val="00DF3C20"/>
    <w:rsid w:val="00DF3CBE"/>
    <w:rsid w:val="00DF3F3E"/>
    <w:rsid w:val="00DF4158"/>
    <w:rsid w:val="00DF4430"/>
    <w:rsid w:val="00DF4920"/>
    <w:rsid w:val="00DF4DEA"/>
    <w:rsid w:val="00DF4F19"/>
    <w:rsid w:val="00DF5002"/>
    <w:rsid w:val="00DF5270"/>
    <w:rsid w:val="00DF5987"/>
    <w:rsid w:val="00DF5B4C"/>
    <w:rsid w:val="00DF5C82"/>
    <w:rsid w:val="00DF5C89"/>
    <w:rsid w:val="00DF5FBA"/>
    <w:rsid w:val="00DF6014"/>
    <w:rsid w:val="00DF628F"/>
    <w:rsid w:val="00DF6531"/>
    <w:rsid w:val="00DF6824"/>
    <w:rsid w:val="00DF69A9"/>
    <w:rsid w:val="00DF6A83"/>
    <w:rsid w:val="00DF70D8"/>
    <w:rsid w:val="00DF7226"/>
    <w:rsid w:val="00DF76CF"/>
    <w:rsid w:val="00DF7B38"/>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512"/>
    <w:rsid w:val="00E03BEA"/>
    <w:rsid w:val="00E03C5A"/>
    <w:rsid w:val="00E0401E"/>
    <w:rsid w:val="00E040C0"/>
    <w:rsid w:val="00E042A0"/>
    <w:rsid w:val="00E0457C"/>
    <w:rsid w:val="00E0466A"/>
    <w:rsid w:val="00E046C1"/>
    <w:rsid w:val="00E04831"/>
    <w:rsid w:val="00E049EC"/>
    <w:rsid w:val="00E04ADD"/>
    <w:rsid w:val="00E05046"/>
    <w:rsid w:val="00E05235"/>
    <w:rsid w:val="00E05636"/>
    <w:rsid w:val="00E056CB"/>
    <w:rsid w:val="00E05704"/>
    <w:rsid w:val="00E05716"/>
    <w:rsid w:val="00E05A43"/>
    <w:rsid w:val="00E05BD3"/>
    <w:rsid w:val="00E05EC6"/>
    <w:rsid w:val="00E05FB3"/>
    <w:rsid w:val="00E05FC4"/>
    <w:rsid w:val="00E0630C"/>
    <w:rsid w:val="00E06977"/>
    <w:rsid w:val="00E06AF4"/>
    <w:rsid w:val="00E06D39"/>
    <w:rsid w:val="00E06F6A"/>
    <w:rsid w:val="00E0701C"/>
    <w:rsid w:val="00E071F0"/>
    <w:rsid w:val="00E073C8"/>
    <w:rsid w:val="00E07427"/>
    <w:rsid w:val="00E07686"/>
    <w:rsid w:val="00E07B1E"/>
    <w:rsid w:val="00E07B69"/>
    <w:rsid w:val="00E07E45"/>
    <w:rsid w:val="00E1007C"/>
    <w:rsid w:val="00E101F9"/>
    <w:rsid w:val="00E102BD"/>
    <w:rsid w:val="00E1039D"/>
    <w:rsid w:val="00E103F8"/>
    <w:rsid w:val="00E104ED"/>
    <w:rsid w:val="00E10631"/>
    <w:rsid w:val="00E10843"/>
    <w:rsid w:val="00E10BE0"/>
    <w:rsid w:val="00E11124"/>
    <w:rsid w:val="00E11349"/>
    <w:rsid w:val="00E11B7C"/>
    <w:rsid w:val="00E11C9B"/>
    <w:rsid w:val="00E11EB8"/>
    <w:rsid w:val="00E1273A"/>
    <w:rsid w:val="00E12933"/>
    <w:rsid w:val="00E12935"/>
    <w:rsid w:val="00E12958"/>
    <w:rsid w:val="00E1299E"/>
    <w:rsid w:val="00E12A5A"/>
    <w:rsid w:val="00E12AF0"/>
    <w:rsid w:val="00E1304D"/>
    <w:rsid w:val="00E134D0"/>
    <w:rsid w:val="00E136AE"/>
    <w:rsid w:val="00E139D0"/>
    <w:rsid w:val="00E13AFD"/>
    <w:rsid w:val="00E13DA3"/>
    <w:rsid w:val="00E143F1"/>
    <w:rsid w:val="00E1441A"/>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5AF"/>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1ECE"/>
    <w:rsid w:val="00E2229E"/>
    <w:rsid w:val="00E222C6"/>
    <w:rsid w:val="00E224C9"/>
    <w:rsid w:val="00E225EC"/>
    <w:rsid w:val="00E22625"/>
    <w:rsid w:val="00E229F7"/>
    <w:rsid w:val="00E22A10"/>
    <w:rsid w:val="00E22BF5"/>
    <w:rsid w:val="00E22E2F"/>
    <w:rsid w:val="00E22EE3"/>
    <w:rsid w:val="00E231AA"/>
    <w:rsid w:val="00E23224"/>
    <w:rsid w:val="00E23467"/>
    <w:rsid w:val="00E23851"/>
    <w:rsid w:val="00E23ACC"/>
    <w:rsid w:val="00E23ADB"/>
    <w:rsid w:val="00E23DEC"/>
    <w:rsid w:val="00E23EF9"/>
    <w:rsid w:val="00E23FA6"/>
    <w:rsid w:val="00E24553"/>
    <w:rsid w:val="00E249DD"/>
    <w:rsid w:val="00E24D56"/>
    <w:rsid w:val="00E24ECA"/>
    <w:rsid w:val="00E24FF2"/>
    <w:rsid w:val="00E250DB"/>
    <w:rsid w:val="00E252F1"/>
    <w:rsid w:val="00E25328"/>
    <w:rsid w:val="00E25334"/>
    <w:rsid w:val="00E2558D"/>
    <w:rsid w:val="00E25940"/>
    <w:rsid w:val="00E259D3"/>
    <w:rsid w:val="00E25DAB"/>
    <w:rsid w:val="00E25F1D"/>
    <w:rsid w:val="00E25F49"/>
    <w:rsid w:val="00E2617B"/>
    <w:rsid w:val="00E26467"/>
    <w:rsid w:val="00E2690E"/>
    <w:rsid w:val="00E26CA9"/>
    <w:rsid w:val="00E26E78"/>
    <w:rsid w:val="00E26F70"/>
    <w:rsid w:val="00E27081"/>
    <w:rsid w:val="00E272FE"/>
    <w:rsid w:val="00E27D73"/>
    <w:rsid w:val="00E30063"/>
    <w:rsid w:val="00E30517"/>
    <w:rsid w:val="00E3070A"/>
    <w:rsid w:val="00E3093D"/>
    <w:rsid w:val="00E30A72"/>
    <w:rsid w:val="00E30DB2"/>
    <w:rsid w:val="00E31506"/>
    <w:rsid w:val="00E31618"/>
    <w:rsid w:val="00E317A6"/>
    <w:rsid w:val="00E3200D"/>
    <w:rsid w:val="00E32E0E"/>
    <w:rsid w:val="00E32E9B"/>
    <w:rsid w:val="00E3305B"/>
    <w:rsid w:val="00E3318D"/>
    <w:rsid w:val="00E33506"/>
    <w:rsid w:val="00E33802"/>
    <w:rsid w:val="00E33814"/>
    <w:rsid w:val="00E339C6"/>
    <w:rsid w:val="00E33ADF"/>
    <w:rsid w:val="00E33B8C"/>
    <w:rsid w:val="00E33E4D"/>
    <w:rsid w:val="00E344E8"/>
    <w:rsid w:val="00E34D51"/>
    <w:rsid w:val="00E34D6F"/>
    <w:rsid w:val="00E34DDC"/>
    <w:rsid w:val="00E34F08"/>
    <w:rsid w:val="00E34FFD"/>
    <w:rsid w:val="00E35698"/>
    <w:rsid w:val="00E35AC2"/>
    <w:rsid w:val="00E35E19"/>
    <w:rsid w:val="00E35E7A"/>
    <w:rsid w:val="00E35EB9"/>
    <w:rsid w:val="00E35EBF"/>
    <w:rsid w:val="00E35F47"/>
    <w:rsid w:val="00E3610B"/>
    <w:rsid w:val="00E363B9"/>
    <w:rsid w:val="00E36400"/>
    <w:rsid w:val="00E36AED"/>
    <w:rsid w:val="00E36B03"/>
    <w:rsid w:val="00E377BF"/>
    <w:rsid w:val="00E37C25"/>
    <w:rsid w:val="00E37FDD"/>
    <w:rsid w:val="00E40362"/>
    <w:rsid w:val="00E40966"/>
    <w:rsid w:val="00E40A2C"/>
    <w:rsid w:val="00E40CAF"/>
    <w:rsid w:val="00E41062"/>
    <w:rsid w:val="00E413FA"/>
    <w:rsid w:val="00E4180B"/>
    <w:rsid w:val="00E41BAC"/>
    <w:rsid w:val="00E42027"/>
    <w:rsid w:val="00E422B2"/>
    <w:rsid w:val="00E4252B"/>
    <w:rsid w:val="00E42532"/>
    <w:rsid w:val="00E42D71"/>
    <w:rsid w:val="00E43259"/>
    <w:rsid w:val="00E432AE"/>
    <w:rsid w:val="00E434D2"/>
    <w:rsid w:val="00E4356E"/>
    <w:rsid w:val="00E4360A"/>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60A1"/>
    <w:rsid w:val="00E46809"/>
    <w:rsid w:val="00E46A54"/>
    <w:rsid w:val="00E46CC9"/>
    <w:rsid w:val="00E46D6E"/>
    <w:rsid w:val="00E47C2F"/>
    <w:rsid w:val="00E47D5F"/>
    <w:rsid w:val="00E47D96"/>
    <w:rsid w:val="00E47F73"/>
    <w:rsid w:val="00E47FDB"/>
    <w:rsid w:val="00E501A1"/>
    <w:rsid w:val="00E508D6"/>
    <w:rsid w:val="00E512F9"/>
    <w:rsid w:val="00E515A3"/>
    <w:rsid w:val="00E5174B"/>
    <w:rsid w:val="00E51A16"/>
    <w:rsid w:val="00E51E23"/>
    <w:rsid w:val="00E51ED1"/>
    <w:rsid w:val="00E52242"/>
    <w:rsid w:val="00E52293"/>
    <w:rsid w:val="00E52351"/>
    <w:rsid w:val="00E523F3"/>
    <w:rsid w:val="00E5242A"/>
    <w:rsid w:val="00E52F76"/>
    <w:rsid w:val="00E5315C"/>
    <w:rsid w:val="00E534EA"/>
    <w:rsid w:val="00E537C1"/>
    <w:rsid w:val="00E538E0"/>
    <w:rsid w:val="00E53E31"/>
    <w:rsid w:val="00E542C2"/>
    <w:rsid w:val="00E54499"/>
    <w:rsid w:val="00E547DF"/>
    <w:rsid w:val="00E54B12"/>
    <w:rsid w:val="00E54D33"/>
    <w:rsid w:val="00E54DC6"/>
    <w:rsid w:val="00E54FC5"/>
    <w:rsid w:val="00E55401"/>
    <w:rsid w:val="00E56198"/>
    <w:rsid w:val="00E564C1"/>
    <w:rsid w:val="00E56D97"/>
    <w:rsid w:val="00E56E3C"/>
    <w:rsid w:val="00E56EC7"/>
    <w:rsid w:val="00E56F3C"/>
    <w:rsid w:val="00E5711F"/>
    <w:rsid w:val="00E6000E"/>
    <w:rsid w:val="00E60050"/>
    <w:rsid w:val="00E6014B"/>
    <w:rsid w:val="00E60216"/>
    <w:rsid w:val="00E602C9"/>
    <w:rsid w:val="00E608B7"/>
    <w:rsid w:val="00E608E1"/>
    <w:rsid w:val="00E60D2A"/>
    <w:rsid w:val="00E60E12"/>
    <w:rsid w:val="00E60F80"/>
    <w:rsid w:val="00E6134E"/>
    <w:rsid w:val="00E613CE"/>
    <w:rsid w:val="00E61C15"/>
    <w:rsid w:val="00E61CFD"/>
    <w:rsid w:val="00E61DAC"/>
    <w:rsid w:val="00E61F86"/>
    <w:rsid w:val="00E621D0"/>
    <w:rsid w:val="00E6264C"/>
    <w:rsid w:val="00E62AF2"/>
    <w:rsid w:val="00E62C6B"/>
    <w:rsid w:val="00E62DDA"/>
    <w:rsid w:val="00E62E0E"/>
    <w:rsid w:val="00E630F7"/>
    <w:rsid w:val="00E634A7"/>
    <w:rsid w:val="00E63A8C"/>
    <w:rsid w:val="00E64050"/>
    <w:rsid w:val="00E64327"/>
    <w:rsid w:val="00E643D0"/>
    <w:rsid w:val="00E64763"/>
    <w:rsid w:val="00E647DC"/>
    <w:rsid w:val="00E6484F"/>
    <w:rsid w:val="00E64B4F"/>
    <w:rsid w:val="00E65333"/>
    <w:rsid w:val="00E65A35"/>
    <w:rsid w:val="00E65E6B"/>
    <w:rsid w:val="00E6640D"/>
    <w:rsid w:val="00E664C3"/>
    <w:rsid w:val="00E666A1"/>
    <w:rsid w:val="00E6682F"/>
    <w:rsid w:val="00E66B86"/>
    <w:rsid w:val="00E66E1D"/>
    <w:rsid w:val="00E67631"/>
    <w:rsid w:val="00E677F0"/>
    <w:rsid w:val="00E678F2"/>
    <w:rsid w:val="00E67947"/>
    <w:rsid w:val="00E6799A"/>
    <w:rsid w:val="00E67BC6"/>
    <w:rsid w:val="00E7041A"/>
    <w:rsid w:val="00E705E5"/>
    <w:rsid w:val="00E70B0C"/>
    <w:rsid w:val="00E70EE5"/>
    <w:rsid w:val="00E711D6"/>
    <w:rsid w:val="00E713B5"/>
    <w:rsid w:val="00E71952"/>
    <w:rsid w:val="00E71B8C"/>
    <w:rsid w:val="00E71DF1"/>
    <w:rsid w:val="00E71EDB"/>
    <w:rsid w:val="00E723D3"/>
    <w:rsid w:val="00E7242A"/>
    <w:rsid w:val="00E72737"/>
    <w:rsid w:val="00E72ABE"/>
    <w:rsid w:val="00E72BCC"/>
    <w:rsid w:val="00E72F09"/>
    <w:rsid w:val="00E7309E"/>
    <w:rsid w:val="00E73279"/>
    <w:rsid w:val="00E734C8"/>
    <w:rsid w:val="00E739A7"/>
    <w:rsid w:val="00E73E01"/>
    <w:rsid w:val="00E742D9"/>
    <w:rsid w:val="00E7449A"/>
    <w:rsid w:val="00E746D0"/>
    <w:rsid w:val="00E74B5A"/>
    <w:rsid w:val="00E74D56"/>
    <w:rsid w:val="00E7524F"/>
    <w:rsid w:val="00E7556D"/>
    <w:rsid w:val="00E75693"/>
    <w:rsid w:val="00E756FB"/>
    <w:rsid w:val="00E75BE4"/>
    <w:rsid w:val="00E75F5F"/>
    <w:rsid w:val="00E760E3"/>
    <w:rsid w:val="00E76141"/>
    <w:rsid w:val="00E76270"/>
    <w:rsid w:val="00E766FA"/>
    <w:rsid w:val="00E76B45"/>
    <w:rsid w:val="00E76CA2"/>
    <w:rsid w:val="00E77040"/>
    <w:rsid w:val="00E772C4"/>
    <w:rsid w:val="00E77655"/>
    <w:rsid w:val="00E7768F"/>
    <w:rsid w:val="00E8016D"/>
    <w:rsid w:val="00E80CE8"/>
    <w:rsid w:val="00E810EC"/>
    <w:rsid w:val="00E8112C"/>
    <w:rsid w:val="00E81587"/>
    <w:rsid w:val="00E81622"/>
    <w:rsid w:val="00E81B97"/>
    <w:rsid w:val="00E81EB9"/>
    <w:rsid w:val="00E82356"/>
    <w:rsid w:val="00E82411"/>
    <w:rsid w:val="00E826C8"/>
    <w:rsid w:val="00E82819"/>
    <w:rsid w:val="00E82B10"/>
    <w:rsid w:val="00E82E6D"/>
    <w:rsid w:val="00E82EE0"/>
    <w:rsid w:val="00E82F3C"/>
    <w:rsid w:val="00E83280"/>
    <w:rsid w:val="00E832A0"/>
    <w:rsid w:val="00E832C9"/>
    <w:rsid w:val="00E8344D"/>
    <w:rsid w:val="00E83469"/>
    <w:rsid w:val="00E83E6E"/>
    <w:rsid w:val="00E8412F"/>
    <w:rsid w:val="00E843EF"/>
    <w:rsid w:val="00E84661"/>
    <w:rsid w:val="00E84678"/>
    <w:rsid w:val="00E84934"/>
    <w:rsid w:val="00E84A69"/>
    <w:rsid w:val="00E853AC"/>
    <w:rsid w:val="00E85483"/>
    <w:rsid w:val="00E8548E"/>
    <w:rsid w:val="00E854EA"/>
    <w:rsid w:val="00E8552A"/>
    <w:rsid w:val="00E86057"/>
    <w:rsid w:val="00E861F7"/>
    <w:rsid w:val="00E864CA"/>
    <w:rsid w:val="00E86647"/>
    <w:rsid w:val="00E866B1"/>
    <w:rsid w:val="00E8670D"/>
    <w:rsid w:val="00E86BF7"/>
    <w:rsid w:val="00E87182"/>
    <w:rsid w:val="00E879F0"/>
    <w:rsid w:val="00E87AE6"/>
    <w:rsid w:val="00E87BC7"/>
    <w:rsid w:val="00E87BFE"/>
    <w:rsid w:val="00E906BC"/>
    <w:rsid w:val="00E9109D"/>
    <w:rsid w:val="00E91139"/>
    <w:rsid w:val="00E915E1"/>
    <w:rsid w:val="00E91992"/>
    <w:rsid w:val="00E919F0"/>
    <w:rsid w:val="00E91BF2"/>
    <w:rsid w:val="00E91DDE"/>
    <w:rsid w:val="00E91E61"/>
    <w:rsid w:val="00E91FAD"/>
    <w:rsid w:val="00E920B8"/>
    <w:rsid w:val="00E921C9"/>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4AF6"/>
    <w:rsid w:val="00E95367"/>
    <w:rsid w:val="00E95754"/>
    <w:rsid w:val="00E959A9"/>
    <w:rsid w:val="00E959AD"/>
    <w:rsid w:val="00E95A9A"/>
    <w:rsid w:val="00E9627E"/>
    <w:rsid w:val="00E96C84"/>
    <w:rsid w:val="00E96E67"/>
    <w:rsid w:val="00E96F40"/>
    <w:rsid w:val="00E96FBC"/>
    <w:rsid w:val="00E9702D"/>
    <w:rsid w:val="00E97125"/>
    <w:rsid w:val="00E97330"/>
    <w:rsid w:val="00E97353"/>
    <w:rsid w:val="00E9738B"/>
    <w:rsid w:val="00E97507"/>
    <w:rsid w:val="00E97512"/>
    <w:rsid w:val="00E97AC1"/>
    <w:rsid w:val="00E97C34"/>
    <w:rsid w:val="00E97DF8"/>
    <w:rsid w:val="00EA00FF"/>
    <w:rsid w:val="00EA0281"/>
    <w:rsid w:val="00EA0BD3"/>
    <w:rsid w:val="00EA0BFA"/>
    <w:rsid w:val="00EA0E05"/>
    <w:rsid w:val="00EA0E10"/>
    <w:rsid w:val="00EA1B19"/>
    <w:rsid w:val="00EA1B4A"/>
    <w:rsid w:val="00EA1BF0"/>
    <w:rsid w:val="00EA1CC1"/>
    <w:rsid w:val="00EA1E46"/>
    <w:rsid w:val="00EA20E1"/>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11F"/>
    <w:rsid w:val="00EA5335"/>
    <w:rsid w:val="00EA5A10"/>
    <w:rsid w:val="00EA5C33"/>
    <w:rsid w:val="00EA630B"/>
    <w:rsid w:val="00EA6E29"/>
    <w:rsid w:val="00EA7066"/>
    <w:rsid w:val="00EA7A46"/>
    <w:rsid w:val="00EA7AF8"/>
    <w:rsid w:val="00EA7B1C"/>
    <w:rsid w:val="00EA7CE6"/>
    <w:rsid w:val="00EA7E15"/>
    <w:rsid w:val="00EA7E9E"/>
    <w:rsid w:val="00EA7EF5"/>
    <w:rsid w:val="00EA7F1F"/>
    <w:rsid w:val="00EB0092"/>
    <w:rsid w:val="00EB0414"/>
    <w:rsid w:val="00EB05DC"/>
    <w:rsid w:val="00EB0C85"/>
    <w:rsid w:val="00EB1551"/>
    <w:rsid w:val="00EB1705"/>
    <w:rsid w:val="00EB17C2"/>
    <w:rsid w:val="00EB2435"/>
    <w:rsid w:val="00EB2571"/>
    <w:rsid w:val="00EB269A"/>
    <w:rsid w:val="00EB2814"/>
    <w:rsid w:val="00EB296A"/>
    <w:rsid w:val="00EB331E"/>
    <w:rsid w:val="00EB33A7"/>
    <w:rsid w:val="00EB3495"/>
    <w:rsid w:val="00EB3828"/>
    <w:rsid w:val="00EB3953"/>
    <w:rsid w:val="00EB3C6C"/>
    <w:rsid w:val="00EB3C79"/>
    <w:rsid w:val="00EB3CE0"/>
    <w:rsid w:val="00EB3DB0"/>
    <w:rsid w:val="00EB3E4D"/>
    <w:rsid w:val="00EB410B"/>
    <w:rsid w:val="00EB4128"/>
    <w:rsid w:val="00EB42C8"/>
    <w:rsid w:val="00EB461B"/>
    <w:rsid w:val="00EB4FA6"/>
    <w:rsid w:val="00EB5008"/>
    <w:rsid w:val="00EB534C"/>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D74"/>
    <w:rsid w:val="00EB7E4D"/>
    <w:rsid w:val="00EB7E97"/>
    <w:rsid w:val="00EB7FE8"/>
    <w:rsid w:val="00EC05B8"/>
    <w:rsid w:val="00EC06DE"/>
    <w:rsid w:val="00EC1346"/>
    <w:rsid w:val="00EC17B0"/>
    <w:rsid w:val="00EC183D"/>
    <w:rsid w:val="00EC1A2D"/>
    <w:rsid w:val="00EC1C62"/>
    <w:rsid w:val="00EC1D83"/>
    <w:rsid w:val="00EC1FE9"/>
    <w:rsid w:val="00EC20E6"/>
    <w:rsid w:val="00EC219F"/>
    <w:rsid w:val="00EC259E"/>
    <w:rsid w:val="00EC263E"/>
    <w:rsid w:val="00EC28CD"/>
    <w:rsid w:val="00EC2915"/>
    <w:rsid w:val="00EC2C50"/>
    <w:rsid w:val="00EC2E21"/>
    <w:rsid w:val="00EC2F01"/>
    <w:rsid w:val="00EC30FE"/>
    <w:rsid w:val="00EC36DD"/>
    <w:rsid w:val="00EC3E81"/>
    <w:rsid w:val="00EC3EC8"/>
    <w:rsid w:val="00EC40DC"/>
    <w:rsid w:val="00EC44E7"/>
    <w:rsid w:val="00EC45D7"/>
    <w:rsid w:val="00EC4677"/>
    <w:rsid w:val="00EC4ABD"/>
    <w:rsid w:val="00EC4D77"/>
    <w:rsid w:val="00EC4D7B"/>
    <w:rsid w:val="00EC4E2E"/>
    <w:rsid w:val="00EC4F80"/>
    <w:rsid w:val="00EC5125"/>
    <w:rsid w:val="00EC555C"/>
    <w:rsid w:val="00EC55A8"/>
    <w:rsid w:val="00EC5A50"/>
    <w:rsid w:val="00EC5EA0"/>
    <w:rsid w:val="00EC60A1"/>
    <w:rsid w:val="00EC614D"/>
    <w:rsid w:val="00EC6337"/>
    <w:rsid w:val="00EC64BC"/>
    <w:rsid w:val="00EC6AAB"/>
    <w:rsid w:val="00EC6D68"/>
    <w:rsid w:val="00EC6D82"/>
    <w:rsid w:val="00EC7183"/>
    <w:rsid w:val="00EC71AB"/>
    <w:rsid w:val="00EC7BD1"/>
    <w:rsid w:val="00EC7C13"/>
    <w:rsid w:val="00EC7EE8"/>
    <w:rsid w:val="00ED05E1"/>
    <w:rsid w:val="00ED0DE8"/>
    <w:rsid w:val="00ED0EB9"/>
    <w:rsid w:val="00ED1669"/>
    <w:rsid w:val="00ED17D6"/>
    <w:rsid w:val="00ED18C7"/>
    <w:rsid w:val="00ED1A21"/>
    <w:rsid w:val="00ED1A39"/>
    <w:rsid w:val="00ED1ABE"/>
    <w:rsid w:val="00ED1CD6"/>
    <w:rsid w:val="00ED1E7D"/>
    <w:rsid w:val="00ED2646"/>
    <w:rsid w:val="00ED2FF1"/>
    <w:rsid w:val="00ED3207"/>
    <w:rsid w:val="00ED32E7"/>
    <w:rsid w:val="00ED341E"/>
    <w:rsid w:val="00ED3423"/>
    <w:rsid w:val="00ED3434"/>
    <w:rsid w:val="00ED352D"/>
    <w:rsid w:val="00ED3534"/>
    <w:rsid w:val="00ED38D7"/>
    <w:rsid w:val="00ED3B7D"/>
    <w:rsid w:val="00ED3C5B"/>
    <w:rsid w:val="00ED3DA3"/>
    <w:rsid w:val="00ED3FF3"/>
    <w:rsid w:val="00ED40CC"/>
    <w:rsid w:val="00ED4308"/>
    <w:rsid w:val="00ED4484"/>
    <w:rsid w:val="00ED4832"/>
    <w:rsid w:val="00ED4834"/>
    <w:rsid w:val="00ED4DDF"/>
    <w:rsid w:val="00ED4E3C"/>
    <w:rsid w:val="00ED4EEA"/>
    <w:rsid w:val="00ED5066"/>
    <w:rsid w:val="00ED5122"/>
    <w:rsid w:val="00ED540D"/>
    <w:rsid w:val="00ED54F7"/>
    <w:rsid w:val="00ED56A7"/>
    <w:rsid w:val="00ED58F2"/>
    <w:rsid w:val="00ED6100"/>
    <w:rsid w:val="00ED6496"/>
    <w:rsid w:val="00ED6589"/>
    <w:rsid w:val="00ED6A1F"/>
    <w:rsid w:val="00ED6E4E"/>
    <w:rsid w:val="00ED6EC0"/>
    <w:rsid w:val="00ED71BC"/>
    <w:rsid w:val="00ED722E"/>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2CCF"/>
    <w:rsid w:val="00EE3196"/>
    <w:rsid w:val="00EE3203"/>
    <w:rsid w:val="00EE3318"/>
    <w:rsid w:val="00EE33A6"/>
    <w:rsid w:val="00EE3C4A"/>
    <w:rsid w:val="00EE3DCB"/>
    <w:rsid w:val="00EE4825"/>
    <w:rsid w:val="00EE5112"/>
    <w:rsid w:val="00EE567F"/>
    <w:rsid w:val="00EE588E"/>
    <w:rsid w:val="00EE5E4E"/>
    <w:rsid w:val="00EE62B4"/>
    <w:rsid w:val="00EE636D"/>
    <w:rsid w:val="00EE66B1"/>
    <w:rsid w:val="00EE6EA1"/>
    <w:rsid w:val="00EE6F69"/>
    <w:rsid w:val="00EE71DA"/>
    <w:rsid w:val="00EE752C"/>
    <w:rsid w:val="00EE7845"/>
    <w:rsid w:val="00EE79AA"/>
    <w:rsid w:val="00EE7D91"/>
    <w:rsid w:val="00EE7ECE"/>
    <w:rsid w:val="00EE7F2E"/>
    <w:rsid w:val="00EF0299"/>
    <w:rsid w:val="00EF082A"/>
    <w:rsid w:val="00EF0E14"/>
    <w:rsid w:val="00EF0E50"/>
    <w:rsid w:val="00EF1176"/>
    <w:rsid w:val="00EF14E6"/>
    <w:rsid w:val="00EF16D6"/>
    <w:rsid w:val="00EF17D0"/>
    <w:rsid w:val="00EF209D"/>
    <w:rsid w:val="00EF20A8"/>
    <w:rsid w:val="00EF20FD"/>
    <w:rsid w:val="00EF2457"/>
    <w:rsid w:val="00EF2786"/>
    <w:rsid w:val="00EF28E6"/>
    <w:rsid w:val="00EF369F"/>
    <w:rsid w:val="00EF36B1"/>
    <w:rsid w:val="00EF37FE"/>
    <w:rsid w:val="00EF3899"/>
    <w:rsid w:val="00EF3A28"/>
    <w:rsid w:val="00EF3A3D"/>
    <w:rsid w:val="00EF3A4A"/>
    <w:rsid w:val="00EF3AFE"/>
    <w:rsid w:val="00EF3D41"/>
    <w:rsid w:val="00EF3D43"/>
    <w:rsid w:val="00EF3D86"/>
    <w:rsid w:val="00EF3EE0"/>
    <w:rsid w:val="00EF3F89"/>
    <w:rsid w:val="00EF41E7"/>
    <w:rsid w:val="00EF453D"/>
    <w:rsid w:val="00EF493B"/>
    <w:rsid w:val="00EF4F32"/>
    <w:rsid w:val="00EF512D"/>
    <w:rsid w:val="00EF5326"/>
    <w:rsid w:val="00EF57F7"/>
    <w:rsid w:val="00EF580B"/>
    <w:rsid w:val="00EF5861"/>
    <w:rsid w:val="00EF61C2"/>
    <w:rsid w:val="00EF6866"/>
    <w:rsid w:val="00EF69AA"/>
    <w:rsid w:val="00EF6C0F"/>
    <w:rsid w:val="00EF6D38"/>
    <w:rsid w:val="00EF6EF5"/>
    <w:rsid w:val="00EF6F6C"/>
    <w:rsid w:val="00EF71EE"/>
    <w:rsid w:val="00EF7690"/>
    <w:rsid w:val="00EF786F"/>
    <w:rsid w:val="00EF7878"/>
    <w:rsid w:val="00EF7DD1"/>
    <w:rsid w:val="00EF7E2A"/>
    <w:rsid w:val="00EF7F14"/>
    <w:rsid w:val="00EF7F47"/>
    <w:rsid w:val="00F000F0"/>
    <w:rsid w:val="00F00180"/>
    <w:rsid w:val="00F004AB"/>
    <w:rsid w:val="00F006E4"/>
    <w:rsid w:val="00F00923"/>
    <w:rsid w:val="00F009FA"/>
    <w:rsid w:val="00F00C9D"/>
    <w:rsid w:val="00F00DC2"/>
    <w:rsid w:val="00F00FCA"/>
    <w:rsid w:val="00F00FF1"/>
    <w:rsid w:val="00F0109A"/>
    <w:rsid w:val="00F01571"/>
    <w:rsid w:val="00F01769"/>
    <w:rsid w:val="00F0197D"/>
    <w:rsid w:val="00F01A58"/>
    <w:rsid w:val="00F023A1"/>
    <w:rsid w:val="00F023F1"/>
    <w:rsid w:val="00F026AE"/>
    <w:rsid w:val="00F027FF"/>
    <w:rsid w:val="00F02B5B"/>
    <w:rsid w:val="00F02EBD"/>
    <w:rsid w:val="00F0301D"/>
    <w:rsid w:val="00F032DF"/>
    <w:rsid w:val="00F0372A"/>
    <w:rsid w:val="00F0379A"/>
    <w:rsid w:val="00F0388F"/>
    <w:rsid w:val="00F03891"/>
    <w:rsid w:val="00F038D4"/>
    <w:rsid w:val="00F03E01"/>
    <w:rsid w:val="00F046B2"/>
    <w:rsid w:val="00F046FD"/>
    <w:rsid w:val="00F048ED"/>
    <w:rsid w:val="00F04D51"/>
    <w:rsid w:val="00F05011"/>
    <w:rsid w:val="00F051BE"/>
    <w:rsid w:val="00F05AE3"/>
    <w:rsid w:val="00F05EED"/>
    <w:rsid w:val="00F06B84"/>
    <w:rsid w:val="00F06F02"/>
    <w:rsid w:val="00F07834"/>
    <w:rsid w:val="00F10437"/>
    <w:rsid w:val="00F10465"/>
    <w:rsid w:val="00F10864"/>
    <w:rsid w:val="00F10977"/>
    <w:rsid w:val="00F10A06"/>
    <w:rsid w:val="00F10C54"/>
    <w:rsid w:val="00F1165E"/>
    <w:rsid w:val="00F11676"/>
    <w:rsid w:val="00F11CF5"/>
    <w:rsid w:val="00F11FA9"/>
    <w:rsid w:val="00F12B3D"/>
    <w:rsid w:val="00F12EF0"/>
    <w:rsid w:val="00F13242"/>
    <w:rsid w:val="00F13A53"/>
    <w:rsid w:val="00F1403E"/>
    <w:rsid w:val="00F140C1"/>
    <w:rsid w:val="00F140FE"/>
    <w:rsid w:val="00F1415B"/>
    <w:rsid w:val="00F14FB4"/>
    <w:rsid w:val="00F15A9F"/>
    <w:rsid w:val="00F15BB7"/>
    <w:rsid w:val="00F165FF"/>
    <w:rsid w:val="00F16958"/>
    <w:rsid w:val="00F169B1"/>
    <w:rsid w:val="00F16AD9"/>
    <w:rsid w:val="00F16BB1"/>
    <w:rsid w:val="00F16E56"/>
    <w:rsid w:val="00F1713D"/>
    <w:rsid w:val="00F173B2"/>
    <w:rsid w:val="00F1743D"/>
    <w:rsid w:val="00F17A86"/>
    <w:rsid w:val="00F17A8F"/>
    <w:rsid w:val="00F17B91"/>
    <w:rsid w:val="00F17D56"/>
    <w:rsid w:val="00F20046"/>
    <w:rsid w:val="00F20242"/>
    <w:rsid w:val="00F206FE"/>
    <w:rsid w:val="00F20B30"/>
    <w:rsid w:val="00F20F5B"/>
    <w:rsid w:val="00F21048"/>
    <w:rsid w:val="00F210AB"/>
    <w:rsid w:val="00F21313"/>
    <w:rsid w:val="00F21407"/>
    <w:rsid w:val="00F2157F"/>
    <w:rsid w:val="00F21758"/>
    <w:rsid w:val="00F21763"/>
    <w:rsid w:val="00F21857"/>
    <w:rsid w:val="00F218EF"/>
    <w:rsid w:val="00F21DC3"/>
    <w:rsid w:val="00F21F61"/>
    <w:rsid w:val="00F22444"/>
    <w:rsid w:val="00F2249B"/>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385"/>
    <w:rsid w:val="00F2643A"/>
    <w:rsid w:val="00F266E8"/>
    <w:rsid w:val="00F26886"/>
    <w:rsid w:val="00F26893"/>
    <w:rsid w:val="00F2699C"/>
    <w:rsid w:val="00F27000"/>
    <w:rsid w:val="00F275F0"/>
    <w:rsid w:val="00F27BBA"/>
    <w:rsid w:val="00F27E0C"/>
    <w:rsid w:val="00F27F00"/>
    <w:rsid w:val="00F3002F"/>
    <w:rsid w:val="00F30353"/>
    <w:rsid w:val="00F3075E"/>
    <w:rsid w:val="00F308C0"/>
    <w:rsid w:val="00F30B8F"/>
    <w:rsid w:val="00F3172C"/>
    <w:rsid w:val="00F318E7"/>
    <w:rsid w:val="00F31A8E"/>
    <w:rsid w:val="00F31ABA"/>
    <w:rsid w:val="00F31DED"/>
    <w:rsid w:val="00F31DF0"/>
    <w:rsid w:val="00F31F17"/>
    <w:rsid w:val="00F3236F"/>
    <w:rsid w:val="00F32374"/>
    <w:rsid w:val="00F32DD1"/>
    <w:rsid w:val="00F32F0E"/>
    <w:rsid w:val="00F32F3E"/>
    <w:rsid w:val="00F32FFE"/>
    <w:rsid w:val="00F33315"/>
    <w:rsid w:val="00F3333E"/>
    <w:rsid w:val="00F3383E"/>
    <w:rsid w:val="00F34286"/>
    <w:rsid w:val="00F342E5"/>
    <w:rsid w:val="00F34514"/>
    <w:rsid w:val="00F346BC"/>
    <w:rsid w:val="00F34D1D"/>
    <w:rsid w:val="00F35145"/>
    <w:rsid w:val="00F3521B"/>
    <w:rsid w:val="00F352C7"/>
    <w:rsid w:val="00F35561"/>
    <w:rsid w:val="00F35865"/>
    <w:rsid w:val="00F35D28"/>
    <w:rsid w:val="00F35E92"/>
    <w:rsid w:val="00F360BA"/>
    <w:rsid w:val="00F366CE"/>
    <w:rsid w:val="00F369FF"/>
    <w:rsid w:val="00F36BBA"/>
    <w:rsid w:val="00F36BD9"/>
    <w:rsid w:val="00F37059"/>
    <w:rsid w:val="00F3709B"/>
    <w:rsid w:val="00F377A2"/>
    <w:rsid w:val="00F37922"/>
    <w:rsid w:val="00F37AEF"/>
    <w:rsid w:val="00F37DC6"/>
    <w:rsid w:val="00F400CC"/>
    <w:rsid w:val="00F40B98"/>
    <w:rsid w:val="00F418B9"/>
    <w:rsid w:val="00F41A1E"/>
    <w:rsid w:val="00F41D1F"/>
    <w:rsid w:val="00F41D2D"/>
    <w:rsid w:val="00F424D3"/>
    <w:rsid w:val="00F42910"/>
    <w:rsid w:val="00F42A6D"/>
    <w:rsid w:val="00F42C2B"/>
    <w:rsid w:val="00F4365B"/>
    <w:rsid w:val="00F4440C"/>
    <w:rsid w:val="00F4447C"/>
    <w:rsid w:val="00F44833"/>
    <w:rsid w:val="00F44B90"/>
    <w:rsid w:val="00F44F86"/>
    <w:rsid w:val="00F450BD"/>
    <w:rsid w:val="00F45A75"/>
    <w:rsid w:val="00F45B82"/>
    <w:rsid w:val="00F46694"/>
    <w:rsid w:val="00F467B0"/>
    <w:rsid w:val="00F4683A"/>
    <w:rsid w:val="00F469EF"/>
    <w:rsid w:val="00F46A21"/>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0E5F"/>
    <w:rsid w:val="00F51342"/>
    <w:rsid w:val="00F513BA"/>
    <w:rsid w:val="00F51447"/>
    <w:rsid w:val="00F5144C"/>
    <w:rsid w:val="00F514EF"/>
    <w:rsid w:val="00F516F4"/>
    <w:rsid w:val="00F517FC"/>
    <w:rsid w:val="00F51853"/>
    <w:rsid w:val="00F5234E"/>
    <w:rsid w:val="00F524BF"/>
    <w:rsid w:val="00F52756"/>
    <w:rsid w:val="00F528A1"/>
    <w:rsid w:val="00F5295D"/>
    <w:rsid w:val="00F52A47"/>
    <w:rsid w:val="00F52A4B"/>
    <w:rsid w:val="00F52B78"/>
    <w:rsid w:val="00F52C6C"/>
    <w:rsid w:val="00F52E16"/>
    <w:rsid w:val="00F52FA8"/>
    <w:rsid w:val="00F52FD4"/>
    <w:rsid w:val="00F532FD"/>
    <w:rsid w:val="00F538CD"/>
    <w:rsid w:val="00F53AD8"/>
    <w:rsid w:val="00F53DF5"/>
    <w:rsid w:val="00F54192"/>
    <w:rsid w:val="00F542D8"/>
    <w:rsid w:val="00F54460"/>
    <w:rsid w:val="00F548C8"/>
    <w:rsid w:val="00F548E6"/>
    <w:rsid w:val="00F54B39"/>
    <w:rsid w:val="00F54D3B"/>
    <w:rsid w:val="00F553D1"/>
    <w:rsid w:val="00F556C7"/>
    <w:rsid w:val="00F558E3"/>
    <w:rsid w:val="00F55AC5"/>
    <w:rsid w:val="00F564B4"/>
    <w:rsid w:val="00F5676C"/>
    <w:rsid w:val="00F56C42"/>
    <w:rsid w:val="00F56D29"/>
    <w:rsid w:val="00F56D31"/>
    <w:rsid w:val="00F56D46"/>
    <w:rsid w:val="00F56E69"/>
    <w:rsid w:val="00F57183"/>
    <w:rsid w:val="00F57492"/>
    <w:rsid w:val="00F5765A"/>
    <w:rsid w:val="00F57943"/>
    <w:rsid w:val="00F57C72"/>
    <w:rsid w:val="00F57E51"/>
    <w:rsid w:val="00F600C8"/>
    <w:rsid w:val="00F6021A"/>
    <w:rsid w:val="00F6021F"/>
    <w:rsid w:val="00F6036A"/>
    <w:rsid w:val="00F60646"/>
    <w:rsid w:val="00F60845"/>
    <w:rsid w:val="00F60B3C"/>
    <w:rsid w:val="00F61158"/>
    <w:rsid w:val="00F611FA"/>
    <w:rsid w:val="00F612B7"/>
    <w:rsid w:val="00F613B3"/>
    <w:rsid w:val="00F614D1"/>
    <w:rsid w:val="00F61564"/>
    <w:rsid w:val="00F618AD"/>
    <w:rsid w:val="00F61FDE"/>
    <w:rsid w:val="00F62143"/>
    <w:rsid w:val="00F62338"/>
    <w:rsid w:val="00F6233D"/>
    <w:rsid w:val="00F62377"/>
    <w:rsid w:val="00F62862"/>
    <w:rsid w:val="00F62C69"/>
    <w:rsid w:val="00F62FE3"/>
    <w:rsid w:val="00F63005"/>
    <w:rsid w:val="00F63167"/>
    <w:rsid w:val="00F63289"/>
    <w:rsid w:val="00F632B4"/>
    <w:rsid w:val="00F63424"/>
    <w:rsid w:val="00F639FA"/>
    <w:rsid w:val="00F63A49"/>
    <w:rsid w:val="00F63CD2"/>
    <w:rsid w:val="00F63F71"/>
    <w:rsid w:val="00F641B7"/>
    <w:rsid w:val="00F6433C"/>
    <w:rsid w:val="00F64622"/>
    <w:rsid w:val="00F648A2"/>
    <w:rsid w:val="00F64928"/>
    <w:rsid w:val="00F64966"/>
    <w:rsid w:val="00F64F9D"/>
    <w:rsid w:val="00F650F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1A1"/>
    <w:rsid w:val="00F7124E"/>
    <w:rsid w:val="00F71719"/>
    <w:rsid w:val="00F71976"/>
    <w:rsid w:val="00F71F79"/>
    <w:rsid w:val="00F7219A"/>
    <w:rsid w:val="00F721A1"/>
    <w:rsid w:val="00F724E3"/>
    <w:rsid w:val="00F72524"/>
    <w:rsid w:val="00F727AA"/>
    <w:rsid w:val="00F72901"/>
    <w:rsid w:val="00F72C94"/>
    <w:rsid w:val="00F72DAB"/>
    <w:rsid w:val="00F7325D"/>
    <w:rsid w:val="00F73F43"/>
    <w:rsid w:val="00F743A2"/>
    <w:rsid w:val="00F74664"/>
    <w:rsid w:val="00F74791"/>
    <w:rsid w:val="00F747FD"/>
    <w:rsid w:val="00F74A7A"/>
    <w:rsid w:val="00F74D87"/>
    <w:rsid w:val="00F7510A"/>
    <w:rsid w:val="00F752BB"/>
    <w:rsid w:val="00F75399"/>
    <w:rsid w:val="00F75C0B"/>
    <w:rsid w:val="00F75E09"/>
    <w:rsid w:val="00F75FA2"/>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390"/>
    <w:rsid w:val="00F814CD"/>
    <w:rsid w:val="00F81625"/>
    <w:rsid w:val="00F81A54"/>
    <w:rsid w:val="00F81AC2"/>
    <w:rsid w:val="00F81D1B"/>
    <w:rsid w:val="00F81D3A"/>
    <w:rsid w:val="00F81E0E"/>
    <w:rsid w:val="00F81F25"/>
    <w:rsid w:val="00F8212C"/>
    <w:rsid w:val="00F82272"/>
    <w:rsid w:val="00F824FA"/>
    <w:rsid w:val="00F825FF"/>
    <w:rsid w:val="00F82760"/>
    <w:rsid w:val="00F82A7D"/>
    <w:rsid w:val="00F82D8E"/>
    <w:rsid w:val="00F82DD6"/>
    <w:rsid w:val="00F83301"/>
    <w:rsid w:val="00F83473"/>
    <w:rsid w:val="00F837DD"/>
    <w:rsid w:val="00F84212"/>
    <w:rsid w:val="00F84500"/>
    <w:rsid w:val="00F849D7"/>
    <w:rsid w:val="00F84A2F"/>
    <w:rsid w:val="00F84BAB"/>
    <w:rsid w:val="00F850EB"/>
    <w:rsid w:val="00F855CB"/>
    <w:rsid w:val="00F85744"/>
    <w:rsid w:val="00F85891"/>
    <w:rsid w:val="00F858DC"/>
    <w:rsid w:val="00F85A85"/>
    <w:rsid w:val="00F86165"/>
    <w:rsid w:val="00F862CA"/>
    <w:rsid w:val="00F863EB"/>
    <w:rsid w:val="00F86752"/>
    <w:rsid w:val="00F86A1D"/>
    <w:rsid w:val="00F86B20"/>
    <w:rsid w:val="00F86C43"/>
    <w:rsid w:val="00F86F84"/>
    <w:rsid w:val="00F8718E"/>
    <w:rsid w:val="00F87201"/>
    <w:rsid w:val="00F87317"/>
    <w:rsid w:val="00F875FF"/>
    <w:rsid w:val="00F87993"/>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1FC9"/>
    <w:rsid w:val="00F92174"/>
    <w:rsid w:val="00F923DB"/>
    <w:rsid w:val="00F92725"/>
    <w:rsid w:val="00F928FC"/>
    <w:rsid w:val="00F92A1A"/>
    <w:rsid w:val="00F92BD3"/>
    <w:rsid w:val="00F93025"/>
    <w:rsid w:val="00F9303F"/>
    <w:rsid w:val="00F932B9"/>
    <w:rsid w:val="00F93371"/>
    <w:rsid w:val="00F9358A"/>
    <w:rsid w:val="00F939D3"/>
    <w:rsid w:val="00F939E7"/>
    <w:rsid w:val="00F93A3D"/>
    <w:rsid w:val="00F93A5F"/>
    <w:rsid w:val="00F94003"/>
    <w:rsid w:val="00F9434A"/>
    <w:rsid w:val="00F945E2"/>
    <w:rsid w:val="00F94737"/>
    <w:rsid w:val="00F9495D"/>
    <w:rsid w:val="00F95010"/>
    <w:rsid w:val="00F95013"/>
    <w:rsid w:val="00F951BD"/>
    <w:rsid w:val="00F95528"/>
    <w:rsid w:val="00F955A3"/>
    <w:rsid w:val="00F9590D"/>
    <w:rsid w:val="00F96198"/>
    <w:rsid w:val="00F9632D"/>
    <w:rsid w:val="00F9644F"/>
    <w:rsid w:val="00F96479"/>
    <w:rsid w:val="00F965A4"/>
    <w:rsid w:val="00F965D9"/>
    <w:rsid w:val="00F96C7A"/>
    <w:rsid w:val="00F96E7C"/>
    <w:rsid w:val="00F971E1"/>
    <w:rsid w:val="00F97494"/>
    <w:rsid w:val="00F975B5"/>
    <w:rsid w:val="00F97666"/>
    <w:rsid w:val="00F97B46"/>
    <w:rsid w:val="00F97C12"/>
    <w:rsid w:val="00F97C44"/>
    <w:rsid w:val="00F97F06"/>
    <w:rsid w:val="00FA001A"/>
    <w:rsid w:val="00FA0509"/>
    <w:rsid w:val="00FA0AA9"/>
    <w:rsid w:val="00FA0DC5"/>
    <w:rsid w:val="00FA0E7C"/>
    <w:rsid w:val="00FA0FB7"/>
    <w:rsid w:val="00FA112D"/>
    <w:rsid w:val="00FA114C"/>
    <w:rsid w:val="00FA142B"/>
    <w:rsid w:val="00FA17D6"/>
    <w:rsid w:val="00FA1B1E"/>
    <w:rsid w:val="00FA1CBF"/>
    <w:rsid w:val="00FA1D8F"/>
    <w:rsid w:val="00FA1EB0"/>
    <w:rsid w:val="00FA1F1E"/>
    <w:rsid w:val="00FA1FE3"/>
    <w:rsid w:val="00FA2002"/>
    <w:rsid w:val="00FA2526"/>
    <w:rsid w:val="00FA2663"/>
    <w:rsid w:val="00FA285F"/>
    <w:rsid w:val="00FA2AB0"/>
    <w:rsid w:val="00FA33A2"/>
    <w:rsid w:val="00FA34D1"/>
    <w:rsid w:val="00FA3716"/>
    <w:rsid w:val="00FA3871"/>
    <w:rsid w:val="00FA3C84"/>
    <w:rsid w:val="00FA3D9C"/>
    <w:rsid w:val="00FA4131"/>
    <w:rsid w:val="00FA484A"/>
    <w:rsid w:val="00FA4BA3"/>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21F"/>
    <w:rsid w:val="00FA7A20"/>
    <w:rsid w:val="00FA7AA6"/>
    <w:rsid w:val="00FA7C04"/>
    <w:rsid w:val="00FB0443"/>
    <w:rsid w:val="00FB0540"/>
    <w:rsid w:val="00FB05C7"/>
    <w:rsid w:val="00FB06FF"/>
    <w:rsid w:val="00FB0DF1"/>
    <w:rsid w:val="00FB1309"/>
    <w:rsid w:val="00FB140C"/>
    <w:rsid w:val="00FB14B4"/>
    <w:rsid w:val="00FB14F7"/>
    <w:rsid w:val="00FB15D5"/>
    <w:rsid w:val="00FB186A"/>
    <w:rsid w:val="00FB18E8"/>
    <w:rsid w:val="00FB19D8"/>
    <w:rsid w:val="00FB1BB4"/>
    <w:rsid w:val="00FB22E5"/>
    <w:rsid w:val="00FB2363"/>
    <w:rsid w:val="00FB2864"/>
    <w:rsid w:val="00FB2F94"/>
    <w:rsid w:val="00FB3006"/>
    <w:rsid w:val="00FB306F"/>
    <w:rsid w:val="00FB3210"/>
    <w:rsid w:val="00FB35B1"/>
    <w:rsid w:val="00FB39DA"/>
    <w:rsid w:val="00FB3CD6"/>
    <w:rsid w:val="00FB3DC0"/>
    <w:rsid w:val="00FB4065"/>
    <w:rsid w:val="00FB4760"/>
    <w:rsid w:val="00FB47B5"/>
    <w:rsid w:val="00FB47F0"/>
    <w:rsid w:val="00FB4AC1"/>
    <w:rsid w:val="00FB4F43"/>
    <w:rsid w:val="00FB508B"/>
    <w:rsid w:val="00FB51AE"/>
    <w:rsid w:val="00FB5201"/>
    <w:rsid w:val="00FB52FD"/>
    <w:rsid w:val="00FB53B1"/>
    <w:rsid w:val="00FB5591"/>
    <w:rsid w:val="00FB579D"/>
    <w:rsid w:val="00FB57A7"/>
    <w:rsid w:val="00FB5881"/>
    <w:rsid w:val="00FB5A6F"/>
    <w:rsid w:val="00FB5CDA"/>
    <w:rsid w:val="00FB67CA"/>
    <w:rsid w:val="00FB6E30"/>
    <w:rsid w:val="00FB7284"/>
    <w:rsid w:val="00FB72CB"/>
    <w:rsid w:val="00FB73A3"/>
    <w:rsid w:val="00FB7658"/>
    <w:rsid w:val="00FB77BB"/>
    <w:rsid w:val="00FB78F1"/>
    <w:rsid w:val="00FB79C2"/>
    <w:rsid w:val="00FB79F4"/>
    <w:rsid w:val="00FB7C38"/>
    <w:rsid w:val="00FB7EDD"/>
    <w:rsid w:val="00FC0038"/>
    <w:rsid w:val="00FC072E"/>
    <w:rsid w:val="00FC0AB4"/>
    <w:rsid w:val="00FC0B11"/>
    <w:rsid w:val="00FC0B9B"/>
    <w:rsid w:val="00FC0E12"/>
    <w:rsid w:val="00FC1190"/>
    <w:rsid w:val="00FC1475"/>
    <w:rsid w:val="00FC1749"/>
    <w:rsid w:val="00FC1859"/>
    <w:rsid w:val="00FC1AB5"/>
    <w:rsid w:val="00FC1E51"/>
    <w:rsid w:val="00FC1EBD"/>
    <w:rsid w:val="00FC20F2"/>
    <w:rsid w:val="00FC2130"/>
    <w:rsid w:val="00FC22FE"/>
    <w:rsid w:val="00FC23FA"/>
    <w:rsid w:val="00FC2480"/>
    <w:rsid w:val="00FC2742"/>
    <w:rsid w:val="00FC3467"/>
    <w:rsid w:val="00FC37F0"/>
    <w:rsid w:val="00FC3AE1"/>
    <w:rsid w:val="00FC3B07"/>
    <w:rsid w:val="00FC3BBC"/>
    <w:rsid w:val="00FC3EEB"/>
    <w:rsid w:val="00FC4278"/>
    <w:rsid w:val="00FC4423"/>
    <w:rsid w:val="00FC47CD"/>
    <w:rsid w:val="00FC47D1"/>
    <w:rsid w:val="00FC4A26"/>
    <w:rsid w:val="00FC4CA4"/>
    <w:rsid w:val="00FC4ED1"/>
    <w:rsid w:val="00FC545C"/>
    <w:rsid w:val="00FC553E"/>
    <w:rsid w:val="00FC58C5"/>
    <w:rsid w:val="00FC6187"/>
    <w:rsid w:val="00FC629C"/>
    <w:rsid w:val="00FC65A0"/>
    <w:rsid w:val="00FC65A3"/>
    <w:rsid w:val="00FC6901"/>
    <w:rsid w:val="00FC6B41"/>
    <w:rsid w:val="00FC6D8C"/>
    <w:rsid w:val="00FC6E46"/>
    <w:rsid w:val="00FC733B"/>
    <w:rsid w:val="00FC791E"/>
    <w:rsid w:val="00FC7F55"/>
    <w:rsid w:val="00FC7F93"/>
    <w:rsid w:val="00FC7FDA"/>
    <w:rsid w:val="00FD0A19"/>
    <w:rsid w:val="00FD0CD6"/>
    <w:rsid w:val="00FD105F"/>
    <w:rsid w:val="00FD10D2"/>
    <w:rsid w:val="00FD1608"/>
    <w:rsid w:val="00FD1A54"/>
    <w:rsid w:val="00FD235B"/>
    <w:rsid w:val="00FD2804"/>
    <w:rsid w:val="00FD282A"/>
    <w:rsid w:val="00FD29F1"/>
    <w:rsid w:val="00FD2A71"/>
    <w:rsid w:val="00FD2EB2"/>
    <w:rsid w:val="00FD30F7"/>
    <w:rsid w:val="00FD3124"/>
    <w:rsid w:val="00FD384D"/>
    <w:rsid w:val="00FD3905"/>
    <w:rsid w:val="00FD3EBC"/>
    <w:rsid w:val="00FD4168"/>
    <w:rsid w:val="00FD4249"/>
    <w:rsid w:val="00FD4CC0"/>
    <w:rsid w:val="00FD4CE8"/>
    <w:rsid w:val="00FD4E42"/>
    <w:rsid w:val="00FD52E6"/>
    <w:rsid w:val="00FD5999"/>
    <w:rsid w:val="00FD5D9B"/>
    <w:rsid w:val="00FD6318"/>
    <w:rsid w:val="00FD6A29"/>
    <w:rsid w:val="00FD6A3D"/>
    <w:rsid w:val="00FD6D13"/>
    <w:rsid w:val="00FD6DA1"/>
    <w:rsid w:val="00FD6F24"/>
    <w:rsid w:val="00FD6F9D"/>
    <w:rsid w:val="00FD72D9"/>
    <w:rsid w:val="00FD73AE"/>
    <w:rsid w:val="00FD75E4"/>
    <w:rsid w:val="00FD7698"/>
    <w:rsid w:val="00FD7B69"/>
    <w:rsid w:val="00FD7BD8"/>
    <w:rsid w:val="00FD7C14"/>
    <w:rsid w:val="00FD7D6B"/>
    <w:rsid w:val="00FE00DC"/>
    <w:rsid w:val="00FE00EA"/>
    <w:rsid w:val="00FE0477"/>
    <w:rsid w:val="00FE0510"/>
    <w:rsid w:val="00FE0657"/>
    <w:rsid w:val="00FE08F4"/>
    <w:rsid w:val="00FE0D43"/>
    <w:rsid w:val="00FE101A"/>
    <w:rsid w:val="00FE1192"/>
    <w:rsid w:val="00FE15F5"/>
    <w:rsid w:val="00FE1728"/>
    <w:rsid w:val="00FE219E"/>
    <w:rsid w:val="00FE22FE"/>
    <w:rsid w:val="00FE2454"/>
    <w:rsid w:val="00FE24A0"/>
    <w:rsid w:val="00FE24C0"/>
    <w:rsid w:val="00FE254C"/>
    <w:rsid w:val="00FE2B7B"/>
    <w:rsid w:val="00FE2BC0"/>
    <w:rsid w:val="00FE3052"/>
    <w:rsid w:val="00FE3100"/>
    <w:rsid w:val="00FE3735"/>
    <w:rsid w:val="00FE3768"/>
    <w:rsid w:val="00FE3D47"/>
    <w:rsid w:val="00FE425D"/>
    <w:rsid w:val="00FE42C4"/>
    <w:rsid w:val="00FE4702"/>
    <w:rsid w:val="00FE47B0"/>
    <w:rsid w:val="00FE486E"/>
    <w:rsid w:val="00FE4C1B"/>
    <w:rsid w:val="00FE5172"/>
    <w:rsid w:val="00FE5236"/>
    <w:rsid w:val="00FE5977"/>
    <w:rsid w:val="00FE5A97"/>
    <w:rsid w:val="00FE5CB2"/>
    <w:rsid w:val="00FE6286"/>
    <w:rsid w:val="00FE65DB"/>
    <w:rsid w:val="00FE6755"/>
    <w:rsid w:val="00FE69BC"/>
    <w:rsid w:val="00FE6DEC"/>
    <w:rsid w:val="00FE6F99"/>
    <w:rsid w:val="00FE74E2"/>
    <w:rsid w:val="00FE74FC"/>
    <w:rsid w:val="00FE754F"/>
    <w:rsid w:val="00FE756B"/>
    <w:rsid w:val="00FE761D"/>
    <w:rsid w:val="00FE76FA"/>
    <w:rsid w:val="00FE7A09"/>
    <w:rsid w:val="00FE7CE5"/>
    <w:rsid w:val="00FE7D2A"/>
    <w:rsid w:val="00FF016E"/>
    <w:rsid w:val="00FF01C5"/>
    <w:rsid w:val="00FF0224"/>
    <w:rsid w:val="00FF0289"/>
    <w:rsid w:val="00FF02D6"/>
    <w:rsid w:val="00FF02E2"/>
    <w:rsid w:val="00FF03D3"/>
    <w:rsid w:val="00FF0895"/>
    <w:rsid w:val="00FF0BBB"/>
    <w:rsid w:val="00FF0FA0"/>
    <w:rsid w:val="00FF1455"/>
    <w:rsid w:val="00FF1716"/>
    <w:rsid w:val="00FF1920"/>
    <w:rsid w:val="00FF1ACF"/>
    <w:rsid w:val="00FF1B22"/>
    <w:rsid w:val="00FF1D6F"/>
    <w:rsid w:val="00FF2A88"/>
    <w:rsid w:val="00FF2FE6"/>
    <w:rsid w:val="00FF37C5"/>
    <w:rsid w:val="00FF3A12"/>
    <w:rsid w:val="00FF3B00"/>
    <w:rsid w:val="00FF3CFC"/>
    <w:rsid w:val="00FF3FB4"/>
    <w:rsid w:val="00FF43AF"/>
    <w:rsid w:val="00FF43CE"/>
    <w:rsid w:val="00FF48E0"/>
    <w:rsid w:val="00FF5016"/>
    <w:rsid w:val="00FF5026"/>
    <w:rsid w:val="00FF5173"/>
    <w:rsid w:val="00FF51D0"/>
    <w:rsid w:val="00FF52CC"/>
    <w:rsid w:val="00FF52E3"/>
    <w:rsid w:val="00FF5312"/>
    <w:rsid w:val="00FF53DE"/>
    <w:rsid w:val="00FF578F"/>
    <w:rsid w:val="00FF57F1"/>
    <w:rsid w:val="00FF5D1A"/>
    <w:rsid w:val="00FF609A"/>
    <w:rsid w:val="00FF6411"/>
    <w:rsid w:val="00FF6784"/>
    <w:rsid w:val="00FF67FC"/>
    <w:rsid w:val="00FF6CF6"/>
    <w:rsid w:val="00FF70CF"/>
    <w:rsid w:val="00FF72A3"/>
    <w:rsid w:val="00FF74BE"/>
    <w:rsid w:val="00FF78DB"/>
    <w:rsid w:val="00FF7BE7"/>
    <w:rsid w:val="00FF7F0F"/>
    <w:rsid w:val="02113C4D"/>
    <w:rsid w:val="02D14AA7"/>
    <w:rsid w:val="0311773D"/>
    <w:rsid w:val="03E51953"/>
    <w:rsid w:val="03EF5E3C"/>
    <w:rsid w:val="041A1201"/>
    <w:rsid w:val="048B65DB"/>
    <w:rsid w:val="054E0AE2"/>
    <w:rsid w:val="056C48D3"/>
    <w:rsid w:val="05DC2648"/>
    <w:rsid w:val="05E70D01"/>
    <w:rsid w:val="06236CC8"/>
    <w:rsid w:val="06790EE8"/>
    <w:rsid w:val="081E4CC5"/>
    <w:rsid w:val="08EF2AC4"/>
    <w:rsid w:val="09877B1A"/>
    <w:rsid w:val="0A03162D"/>
    <w:rsid w:val="0BA713E7"/>
    <w:rsid w:val="0BF3451E"/>
    <w:rsid w:val="0E2BE4CE"/>
    <w:rsid w:val="0F6C6022"/>
    <w:rsid w:val="0F875FA0"/>
    <w:rsid w:val="10E327E0"/>
    <w:rsid w:val="112E1165"/>
    <w:rsid w:val="120F3667"/>
    <w:rsid w:val="12B63559"/>
    <w:rsid w:val="132D6A30"/>
    <w:rsid w:val="138328B3"/>
    <w:rsid w:val="14D6364D"/>
    <w:rsid w:val="161E6859"/>
    <w:rsid w:val="16360838"/>
    <w:rsid w:val="164F7028"/>
    <w:rsid w:val="170E3533"/>
    <w:rsid w:val="17297898"/>
    <w:rsid w:val="17845313"/>
    <w:rsid w:val="180A51BF"/>
    <w:rsid w:val="18200128"/>
    <w:rsid w:val="1949272F"/>
    <w:rsid w:val="1CE85B68"/>
    <w:rsid w:val="1D300464"/>
    <w:rsid w:val="1D366DAB"/>
    <w:rsid w:val="1DC00FEE"/>
    <w:rsid w:val="1DCF3D35"/>
    <w:rsid w:val="1E511BAF"/>
    <w:rsid w:val="1FD30CD6"/>
    <w:rsid w:val="20C35775"/>
    <w:rsid w:val="20C37953"/>
    <w:rsid w:val="20D70CFF"/>
    <w:rsid w:val="237842F5"/>
    <w:rsid w:val="24E66A82"/>
    <w:rsid w:val="261B72CD"/>
    <w:rsid w:val="26210AA2"/>
    <w:rsid w:val="28545A36"/>
    <w:rsid w:val="28A5267A"/>
    <w:rsid w:val="29682EFC"/>
    <w:rsid w:val="2B080C74"/>
    <w:rsid w:val="2D216DF1"/>
    <w:rsid w:val="2DC05B90"/>
    <w:rsid w:val="2DC5554E"/>
    <w:rsid w:val="2DC83B29"/>
    <w:rsid w:val="2E0B42FD"/>
    <w:rsid w:val="300B6E23"/>
    <w:rsid w:val="304A4CA8"/>
    <w:rsid w:val="316E5FCD"/>
    <w:rsid w:val="31CC02EA"/>
    <w:rsid w:val="323E71CC"/>
    <w:rsid w:val="33DC0CB2"/>
    <w:rsid w:val="33E73517"/>
    <w:rsid w:val="343B16F8"/>
    <w:rsid w:val="34A014E0"/>
    <w:rsid w:val="355433D3"/>
    <w:rsid w:val="361A6360"/>
    <w:rsid w:val="376D1B58"/>
    <w:rsid w:val="3AA56AE1"/>
    <w:rsid w:val="3AEF20EA"/>
    <w:rsid w:val="3D11396A"/>
    <w:rsid w:val="3DD550D9"/>
    <w:rsid w:val="3E0E5FDB"/>
    <w:rsid w:val="3E710FD7"/>
    <w:rsid w:val="3EF4219B"/>
    <w:rsid w:val="3EFD138F"/>
    <w:rsid w:val="40597A9B"/>
    <w:rsid w:val="40A67BAB"/>
    <w:rsid w:val="41732588"/>
    <w:rsid w:val="42117FD8"/>
    <w:rsid w:val="42560B89"/>
    <w:rsid w:val="429E50CA"/>
    <w:rsid w:val="43800E3E"/>
    <w:rsid w:val="43F32E89"/>
    <w:rsid w:val="44F478DF"/>
    <w:rsid w:val="471B6394"/>
    <w:rsid w:val="474520E1"/>
    <w:rsid w:val="476305AE"/>
    <w:rsid w:val="479C166A"/>
    <w:rsid w:val="479F1017"/>
    <w:rsid w:val="488618DF"/>
    <w:rsid w:val="49BB7B88"/>
    <w:rsid w:val="49F62572"/>
    <w:rsid w:val="4A326C6E"/>
    <w:rsid w:val="4A55403D"/>
    <w:rsid w:val="4B501B2A"/>
    <w:rsid w:val="4CEA3F70"/>
    <w:rsid w:val="4E074FEA"/>
    <w:rsid w:val="4EA03A92"/>
    <w:rsid w:val="4EAA4EA9"/>
    <w:rsid w:val="4FF6098F"/>
    <w:rsid w:val="50A2019C"/>
    <w:rsid w:val="5119295C"/>
    <w:rsid w:val="51CD65C3"/>
    <w:rsid w:val="5250749B"/>
    <w:rsid w:val="52A1087D"/>
    <w:rsid w:val="52BB0165"/>
    <w:rsid w:val="533D321D"/>
    <w:rsid w:val="53BD067C"/>
    <w:rsid w:val="5413475E"/>
    <w:rsid w:val="54BB1E7A"/>
    <w:rsid w:val="55BE3094"/>
    <w:rsid w:val="57171175"/>
    <w:rsid w:val="57FF7BEA"/>
    <w:rsid w:val="58F76A8B"/>
    <w:rsid w:val="59ED7FC0"/>
    <w:rsid w:val="5A6A5EEC"/>
    <w:rsid w:val="5BAA4BA9"/>
    <w:rsid w:val="5C1D259C"/>
    <w:rsid w:val="5C5225CF"/>
    <w:rsid w:val="5E4B29F2"/>
    <w:rsid w:val="5F433D76"/>
    <w:rsid w:val="5FC85030"/>
    <w:rsid w:val="5FF505AE"/>
    <w:rsid w:val="60083E64"/>
    <w:rsid w:val="60D652C2"/>
    <w:rsid w:val="61891805"/>
    <w:rsid w:val="624501CC"/>
    <w:rsid w:val="632307A5"/>
    <w:rsid w:val="635213CD"/>
    <w:rsid w:val="63CD6B7E"/>
    <w:rsid w:val="643718AE"/>
    <w:rsid w:val="64424AFB"/>
    <w:rsid w:val="650B3714"/>
    <w:rsid w:val="655679DA"/>
    <w:rsid w:val="65D36C51"/>
    <w:rsid w:val="676D37E9"/>
    <w:rsid w:val="68360E8F"/>
    <w:rsid w:val="68580BCC"/>
    <w:rsid w:val="6B613F56"/>
    <w:rsid w:val="6C337BCB"/>
    <w:rsid w:val="6DF07092"/>
    <w:rsid w:val="70A3154F"/>
    <w:rsid w:val="70CB6C95"/>
    <w:rsid w:val="70F7708B"/>
    <w:rsid w:val="72127040"/>
    <w:rsid w:val="72E4477B"/>
    <w:rsid w:val="73714E13"/>
    <w:rsid w:val="739F0086"/>
    <w:rsid w:val="73F043B0"/>
    <w:rsid w:val="74294957"/>
    <w:rsid w:val="75406AFC"/>
    <w:rsid w:val="75962EA0"/>
    <w:rsid w:val="7619672A"/>
    <w:rsid w:val="769A009D"/>
    <w:rsid w:val="76B615EA"/>
    <w:rsid w:val="76E4523C"/>
    <w:rsid w:val="77202353"/>
    <w:rsid w:val="78DA098C"/>
    <w:rsid w:val="78EB31EA"/>
    <w:rsid w:val="79621F9C"/>
    <w:rsid w:val="7A2A1EFF"/>
    <w:rsid w:val="7B31541B"/>
    <w:rsid w:val="7B7D2122"/>
    <w:rsid w:val="7E1E4A67"/>
    <w:rsid w:val="7F6E7FB3"/>
    <w:rsid w:val="7FF475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A5FA28C"/>
  <w15:docId w15:val="{9FA7D4F3-6460-4DB3-A099-7D65986DF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qFormat="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1F8B"/>
    <w:pPr>
      <w:widowControl w:val="0"/>
      <w:jc w:val="both"/>
    </w:pPr>
    <w:rPr>
      <w:rFonts w:asciiTheme="minorHAnsi" w:eastAsiaTheme="minorEastAsia" w:hAnsiTheme="minorHAnsi" w:cstheme="minorBidi"/>
      <w:kern w:val="2"/>
      <w:sz w:val="21"/>
      <w:szCs w:val="22"/>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time"/>
      <w:sz w:val="36"/>
      <w:lang w:val="en-GB" w:eastAsia="en-US"/>
    </w:rPr>
  </w:style>
  <w:style w:type="paragraph" w:styleId="2">
    <w:name w:val="heading 2"/>
    <w:basedOn w:val="1"/>
    <w:next w:val="a"/>
    <w:link w:val="20"/>
    <w:qFormat/>
    <w:pPr>
      <w:numPr>
        <w:ilvl w:val="1"/>
      </w:numPr>
      <w:pBdr>
        <w:top w:val="none" w:sz="0" w:space="0" w:color="auto"/>
      </w:pBdr>
      <w:spacing w:before="180"/>
      <w:ind w:left="0" w:firstLine="0"/>
      <w:outlineLvl w:val="1"/>
    </w:pPr>
    <w:rPr>
      <w:rFonts w:ascii="Arial" w:hAnsi="Arial"/>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rsid w:val="00361F8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61F8B"/>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bCs/>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style>
  <w:style w:type="paragraph" w:styleId="34">
    <w:name w:val="Body Text 3"/>
    <w:basedOn w:val="a"/>
    <w:qFormat/>
    <w:rPr>
      <w:i/>
    </w:rPr>
  </w:style>
  <w:style w:type="paragraph" w:styleId="ab">
    <w:name w:val="Body Text"/>
    <w:basedOn w:val="a"/>
    <w:link w:val="ac"/>
    <w:qFormat/>
    <w:pPr>
      <w:spacing w:after="120"/>
    </w:pPr>
    <w:rPr>
      <w:rFonts w:ascii="Times" w:hAnsi="Times"/>
      <w:szCs w:val="24"/>
    </w:rPr>
  </w:style>
  <w:style w:type="paragraph" w:styleId="ad">
    <w:name w:val="Plain Text"/>
    <w:basedOn w:val="a"/>
    <w:link w:val="ae"/>
    <w:qFormat/>
    <w:rPr>
      <w:rFonts w:ascii="Courier New" w:eastAsia="Malgun Gothic" w:hAnsi="Courier New"/>
      <w:lang w:val="nb-NO"/>
    </w:rPr>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25">
    <w:name w:val="Body Text Indent 2"/>
    <w:basedOn w:val="a"/>
    <w:link w:val="26"/>
    <w:semiHidden/>
    <w:unhideWhenUsed/>
    <w:qFormat/>
    <w:pPr>
      <w:spacing w:after="120" w:line="480" w:lineRule="auto"/>
      <w:ind w:leftChars="200" w:left="420"/>
    </w:pPr>
  </w:style>
  <w:style w:type="paragraph" w:styleId="af">
    <w:name w:val="Balloon Text"/>
    <w:basedOn w:val="a"/>
    <w:link w:val="af0"/>
    <w:qFormat/>
    <w:rPr>
      <w:rFonts w:ascii="Tahoma" w:hAnsi="Tahoma" w:cs="Tahoma"/>
      <w:sz w:val="16"/>
      <w:szCs w:val="16"/>
    </w:rPr>
  </w:style>
  <w:style w:type="paragraph" w:styleId="af1">
    <w:name w:val="footer"/>
    <w:basedOn w:val="af2"/>
    <w:link w:val="af3"/>
    <w:qFormat/>
    <w:pPr>
      <w:jc w:val="center"/>
    </w:pPr>
    <w:rPr>
      <w:i/>
    </w:rPr>
  </w:style>
  <w:style w:type="paragraph" w:styleId="af2">
    <w:name w:val="header"/>
    <w:link w:val="af4"/>
    <w:qFormat/>
    <w:pPr>
      <w:widowControl w:val="0"/>
      <w:overflowPunct w:val="0"/>
      <w:autoSpaceDE w:val="0"/>
      <w:autoSpaceDN w:val="0"/>
      <w:adjustRightInd w:val="0"/>
      <w:textAlignment w:val="baseline"/>
    </w:pPr>
    <w:rPr>
      <w:rFonts w:ascii="Arial" w:hAnsi="Arial"/>
      <w:b/>
      <w:sz w:val="18"/>
      <w:lang w:eastAsia="en-US"/>
    </w:rPr>
  </w:style>
  <w:style w:type="paragraph" w:styleId="af5">
    <w:name w:val="index heading"/>
    <w:basedOn w:val="a"/>
    <w:next w:val="a"/>
    <w:semiHidden/>
    <w:qFormat/>
    <w:pPr>
      <w:pBdr>
        <w:top w:val="single" w:sz="12" w:space="0" w:color="auto"/>
      </w:pBdr>
      <w:spacing w:before="360" w:after="240"/>
    </w:pPr>
    <w:rPr>
      <w:rFonts w:eastAsia="Malgun Gothic"/>
      <w:b/>
      <w:i/>
      <w:sz w:val="26"/>
      <w:lang w:val="en-GB"/>
    </w:rPr>
  </w:style>
  <w:style w:type="paragraph" w:styleId="af6">
    <w:name w:val="Subtitle"/>
    <w:basedOn w:val="a"/>
    <w:next w:val="a"/>
    <w:link w:val="af7"/>
    <w:qFormat/>
    <w:pPr>
      <w:spacing w:after="60"/>
      <w:jc w:val="center"/>
      <w:outlineLvl w:val="1"/>
    </w:pPr>
    <w:rPr>
      <w:rFonts w:ascii="Cambria" w:hAnsi="Cambria"/>
      <w:sz w:val="24"/>
      <w:szCs w:val="24"/>
    </w:rPr>
  </w:style>
  <w:style w:type="paragraph" w:styleId="af8">
    <w:name w:val="footnote text"/>
    <w:basedOn w:val="a"/>
    <w:link w:val="af9"/>
    <w:semiHidden/>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7">
    <w:name w:val="Body Text 2"/>
    <w:basedOn w:val="a"/>
    <w:qFormat/>
    <w:pPr>
      <w:tabs>
        <w:tab w:val="left" w:pos="1985"/>
      </w:tabs>
    </w:pPr>
    <w:rPr>
      <w:rFonts w:ascii="Arial" w:hAnsi="Arial"/>
      <w:sz w:val="22"/>
    </w:rPr>
  </w:style>
  <w:style w:type="paragraph" w:styleId="afa">
    <w:name w:val="Normal (Web)"/>
    <w:basedOn w:val="a"/>
    <w:uiPriority w:val="99"/>
    <w:unhideWhenUsed/>
    <w:qFormat/>
    <w:pPr>
      <w:spacing w:before="100" w:beforeAutospacing="1" w:after="100" w:afterAutospacing="1"/>
    </w:pPr>
    <w:rPr>
      <w:sz w:val="24"/>
      <w:szCs w:val="24"/>
    </w:rPr>
  </w:style>
  <w:style w:type="paragraph" w:styleId="12">
    <w:name w:val="index 1"/>
    <w:basedOn w:val="a"/>
    <w:next w:val="a"/>
    <w:semiHidden/>
    <w:qFormat/>
    <w:pPr>
      <w:keepLines/>
    </w:pPr>
  </w:style>
  <w:style w:type="paragraph" w:styleId="28">
    <w:name w:val="index 2"/>
    <w:basedOn w:val="12"/>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age number"/>
    <w:basedOn w:val="a0"/>
    <w:qFormat/>
  </w:style>
  <w:style w:type="character" w:styleId="aff">
    <w:name w:val="FollowedHyperlink"/>
    <w:basedOn w:val="a0"/>
    <w:unhideWhenUsed/>
    <w:qFormat/>
    <w:rPr>
      <w:color w:val="954F72" w:themeColor="followedHyperlink"/>
      <w:u w:val="single"/>
    </w:rPr>
  </w:style>
  <w:style w:type="character" w:styleId="aff0">
    <w:name w:val="Hyperlink"/>
    <w:uiPriority w:val="99"/>
    <w:qFormat/>
    <w:rPr>
      <w:color w:val="0000FF"/>
      <w:u w:val="single"/>
    </w:rPr>
  </w:style>
  <w:style w:type="character" w:styleId="aff1">
    <w:name w:val="annotation reference"/>
    <w:qFormat/>
    <w:rPr>
      <w:sz w:val="16"/>
      <w:szCs w:val="16"/>
    </w:rPr>
  </w:style>
  <w:style w:type="character" w:styleId="aff2">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0"/>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2"/>
      </w:numPr>
    </w:pPr>
  </w:style>
  <w:style w:type="paragraph" w:customStyle="1" w:styleId="text">
    <w:name w:val="text"/>
    <w:basedOn w:val="a"/>
    <w:qFormat/>
    <w:pPr>
      <w:spacing w:after="240"/>
    </w:pPr>
    <w:rPr>
      <w:sz w:val="24"/>
    </w:rPr>
  </w:style>
  <w:style w:type="paragraph" w:customStyle="1" w:styleId="Equation">
    <w:name w:val="Equation"/>
    <w:basedOn w:val="a"/>
    <w:next w:val="a"/>
    <w:qFormat/>
    <w:pPr>
      <w:tabs>
        <w:tab w:val="right" w:pos="10206"/>
      </w:tabs>
      <w:spacing w:after="220"/>
      <w:ind w:left="1298"/>
    </w:pPr>
    <w:rPr>
      <w:rFonts w:ascii="Arial" w:hAnsi="Arial"/>
      <w:sz w:val="22"/>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qFormat/>
    <w:rPr>
      <w:rFonts w:ascii="Times New Roman" w:eastAsia="time" w:hAnsi="Times New Roman"/>
      <w:sz w:val="36"/>
      <w:lang w:val="en-GB" w:eastAsia="en-US"/>
    </w:rPr>
  </w:style>
  <w:style w:type="character" w:customStyle="1" w:styleId="20">
    <w:name w:val="标题 2 字符"/>
    <w:link w:val="2"/>
    <w:qFormat/>
    <w:rPr>
      <w:rFonts w:ascii="Arial" w:eastAsia="time"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列出段"/>
    <w:basedOn w:val="a"/>
    <w:link w:val="aff4"/>
    <w:uiPriority w:val="34"/>
    <w:qFormat/>
    <w:pPr>
      <w:spacing w:before="120"/>
      <w:ind w:left="720"/>
    </w:pPr>
    <w:rPr>
      <w:rFonts w:eastAsia="Times New Roman"/>
    </w:rPr>
  </w:style>
  <w:style w:type="paragraph" w:customStyle="1" w:styleId="Reference0">
    <w:name w:val="Reference"/>
    <w:basedOn w:val="EX"/>
    <w:qFormat/>
    <w:pPr>
      <w:tabs>
        <w:tab w:val="left" w:pos="360"/>
      </w:tabs>
      <w:suppressAutoHyphens/>
      <w:ind w:left="0" w:firstLine="0"/>
    </w:pPr>
    <w:rPr>
      <w:lang w:eastAsia="ar-SA"/>
    </w:rPr>
  </w:style>
  <w:style w:type="character" w:customStyle="1" w:styleId="af7">
    <w:name w:val="副标题 字符"/>
    <w:link w:val="af6"/>
    <w:qFormat/>
    <w:rPr>
      <w:rFonts w:ascii="Cambria" w:eastAsia="Times New Roman" w:hAnsi="Cambria" w:cs="Times New Roman"/>
      <w:sz w:val="24"/>
      <w:szCs w:val="24"/>
      <w:lang w:val="en-GB"/>
    </w:rPr>
  </w:style>
  <w:style w:type="paragraph" w:customStyle="1" w:styleId="13">
    <w:name w:val="修订1"/>
    <w:hidden/>
    <w:uiPriority w:val="99"/>
    <w:semiHidden/>
    <w:qFormat/>
    <w:rPr>
      <w:lang w:val="en-GB" w:eastAsia="en-US"/>
    </w:rPr>
  </w:style>
  <w:style w:type="character" w:customStyle="1" w:styleId="aa">
    <w:name w:val="批注文字 字符"/>
    <w:link w:val="a9"/>
    <w:qFormat/>
    <w:rPr>
      <w:rFonts w:ascii="Times New Roman" w:hAnsi="Times New Roman"/>
      <w:lang w:val="en-GB"/>
    </w:rPr>
  </w:style>
  <w:style w:type="paragraph" w:customStyle="1" w:styleId="LGTdoc">
    <w:name w:val="LGTdoc_본문"/>
    <w:basedOn w:val="a"/>
    <w:qFormat/>
    <w:pPr>
      <w:snapToGrid w:val="0"/>
      <w:spacing w:afterLines="50" w:line="264" w:lineRule="auto"/>
    </w:pPr>
    <w:rPr>
      <w:rFonts w:eastAsia="Batang"/>
      <w:sz w:val="22"/>
      <w:szCs w:val="24"/>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aff5">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4">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3"/>
    <w:uiPriority w:val="34"/>
    <w:qFormat/>
    <w:locked/>
    <w:rPr>
      <w:rFonts w:ascii="Times New Roman" w:eastAsia="Times New Roman" w:hAnsi="Times New Roman"/>
      <w:szCs w:val="22"/>
      <w:lang w:eastAsia="en-US"/>
    </w:rPr>
  </w:style>
  <w:style w:type="paragraph" w:customStyle="1" w:styleId="References">
    <w:name w:val="References"/>
    <w:basedOn w:val="a"/>
    <w:qFormat/>
    <w:pPr>
      <w:numPr>
        <w:numId w:val="3"/>
      </w:numPr>
      <w:snapToGrid w:val="0"/>
      <w:spacing w:after="60"/>
    </w:pPr>
    <w:rPr>
      <w:szCs w:val="16"/>
    </w:rPr>
  </w:style>
  <w:style w:type="table" w:customStyle="1" w:styleId="5-11">
    <w:name w:val="网格表 5 深色 - 着色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af3">
    <w:name w:val="页脚 字符"/>
    <w:basedOn w:val="a0"/>
    <w:link w:val="af1"/>
    <w:qFormat/>
    <w:rPr>
      <w:rFonts w:ascii="Arial" w:hAnsi="Arial"/>
      <w:b/>
      <w:i/>
      <w:sz w:val="18"/>
      <w:lang w:eastAsia="en-US"/>
    </w:rPr>
  </w:style>
  <w:style w:type="character" w:customStyle="1" w:styleId="a7">
    <w:name w:val="题注 字符"/>
    <w:link w:val="a6"/>
    <w:qFormat/>
    <w:locked/>
    <w:rPr>
      <w:rFonts w:ascii="Times New Roman" w:hAnsi="Times New Roman"/>
      <w:b/>
      <w:bCs/>
      <w:lang w:eastAsia="en-US"/>
    </w:rPr>
  </w:style>
  <w:style w:type="table" w:customStyle="1" w:styleId="14">
    <w:name w:val="网格型浅色1"/>
    <w:basedOn w:val="a1"/>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Pr>
      <w:color w:val="808080"/>
      <w:shd w:val="clear" w:color="auto" w:fill="E6E6E6"/>
    </w:rPr>
  </w:style>
  <w:style w:type="table" w:customStyle="1" w:styleId="4-11">
    <w:name w:val="网格表 4 - 着色 11"/>
    <w:basedOn w:val="a1"/>
    <w:uiPriority w:val="49"/>
    <w:qFormat/>
    <w:rPr>
      <w:rFonts w:asciiTheme="minorHAnsi" w:eastAsiaTheme="minorEastAsia"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qFormat/>
    <w:locked/>
    <w:rPr>
      <w:rFonts w:ascii="Times New Roman" w:hAnsi="Times New Roman"/>
      <w:lang w:eastAsia="en-US"/>
    </w:rPr>
  </w:style>
  <w:style w:type="paragraph" w:customStyle="1" w:styleId="Default">
    <w:name w:val="Default"/>
    <w:qFormat/>
    <w:pPr>
      <w:autoSpaceDE w:val="0"/>
      <w:autoSpaceDN w:val="0"/>
      <w:adjustRightInd w:val="0"/>
    </w:pPr>
    <w:rPr>
      <w:color w:val="000000"/>
      <w:sz w:val="24"/>
      <w:szCs w:val="24"/>
    </w:rPr>
  </w:style>
  <w:style w:type="character" w:customStyle="1" w:styleId="af4">
    <w:name w:val="页眉 字符"/>
    <w:basedOn w:val="a0"/>
    <w:link w:val="af2"/>
    <w:qFormat/>
    <w:locked/>
    <w:rPr>
      <w:rFonts w:ascii="Arial" w:hAnsi="Arial"/>
      <w:b/>
      <w:sz w:val="18"/>
      <w:lang w:eastAsia="en-US"/>
    </w:rPr>
  </w:style>
  <w:style w:type="character" w:customStyle="1" w:styleId="afc">
    <w:name w:val="批注主题 字符"/>
    <w:basedOn w:val="aa"/>
    <w:link w:val="afb"/>
    <w:qFormat/>
    <w:rPr>
      <w:rFonts w:ascii="Times New Roman" w:hAnsi="Times New Roman"/>
      <w:b/>
      <w:bCs/>
      <w:lang w:val="en-GB"/>
    </w:rPr>
  </w:style>
  <w:style w:type="character" w:customStyle="1" w:styleId="TAHCar">
    <w:name w:val="TAH Car"/>
    <w:link w:val="TAH"/>
    <w:qFormat/>
    <w:rPr>
      <w:rFonts w:ascii="Arial" w:hAnsi="Arial"/>
      <w:b/>
      <w:sz w:val="18"/>
      <w:lang w:eastAsia="en-US"/>
    </w:rPr>
  </w:style>
  <w:style w:type="character" w:customStyle="1" w:styleId="TAHChar">
    <w:name w:val="TAH Char"/>
    <w:qFormat/>
    <w:rPr>
      <w:rFonts w:ascii="Arial" w:eastAsia="宋体" w:hAnsi="Arial"/>
      <w:b/>
      <w:sz w:val="18"/>
      <w:lang w:val="en-GB" w:eastAsia="en-US" w:bidi="ar-SA"/>
    </w:rPr>
  </w:style>
  <w:style w:type="character" w:customStyle="1" w:styleId="ac">
    <w:name w:val="正文文本 字符"/>
    <w:basedOn w:val="a0"/>
    <w:link w:val="ab"/>
    <w:qFormat/>
    <w:rPr>
      <w:rFonts w:ascii="Times" w:hAnsi="Times"/>
      <w:szCs w:val="24"/>
      <w:lang w:eastAsia="en-US"/>
    </w:rPr>
  </w:style>
  <w:style w:type="paragraph" w:customStyle="1" w:styleId="berschrift1H1">
    <w:name w:val="Überschrift 1.H1"/>
    <w:basedOn w:val="a"/>
    <w:next w:val="a"/>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Pr>
      <w:rFonts w:ascii="Times New Roman" w:hAnsi="Times New Roman"/>
      <w:lang w:eastAsia="en-US"/>
    </w:rPr>
  </w:style>
  <w:style w:type="paragraph" w:customStyle="1" w:styleId="RAN1bullet3">
    <w:name w:val="RAN1 bullet3"/>
    <w:basedOn w:val="a"/>
    <w:qFormat/>
    <w:pPr>
      <w:numPr>
        <w:ilvl w:val="2"/>
        <w:numId w:val="5"/>
      </w:numPr>
      <w:tabs>
        <w:tab w:val="left" w:pos="1440"/>
      </w:tabs>
    </w:pPr>
    <w:rPr>
      <w:rFonts w:ascii="Times" w:eastAsia="Batang" w:hAnsi="Times"/>
    </w:rPr>
  </w:style>
  <w:style w:type="character" w:customStyle="1" w:styleId="B1Zchn">
    <w:name w:val="B1 Zchn"/>
    <w:qFormat/>
    <w:rPr>
      <w:lang w:eastAsia="en-US"/>
    </w:rPr>
  </w:style>
  <w:style w:type="character" w:customStyle="1" w:styleId="B1Char1">
    <w:name w:val="B1 Char1"/>
    <w:qFormat/>
    <w:rPr>
      <w:rFonts w:eastAsia="Times New Roman"/>
      <w:lang w:eastAsia="ja-JP"/>
    </w:rPr>
  </w:style>
  <w:style w:type="character" w:customStyle="1" w:styleId="EditorsNoteChar">
    <w:name w:val="Editor's Note Char"/>
    <w:link w:val="EditorsNote"/>
    <w:qFormat/>
    <w:rPr>
      <w:rFonts w:ascii="Times New Roman" w:hAnsi="Times New Roman"/>
      <w:color w:val="FF0000"/>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qFormat/>
    <w:rPr>
      <w:rFonts w:ascii="Times New Roman" w:hAnsi="Times New Roman"/>
      <w:lang w:eastAsia="en-US"/>
    </w:rPr>
  </w:style>
  <w:style w:type="paragraph" w:customStyle="1" w:styleId="Text0">
    <w:name w:val="Text"/>
    <w:basedOn w:val="a"/>
    <w:link w:val="TextChar"/>
    <w:qFormat/>
    <w:rPr>
      <w:rFonts w:ascii="Times" w:eastAsia="Batang" w:hAnsi="Times"/>
      <w:szCs w:val="24"/>
      <w:lang w:val="en-GB"/>
    </w:rPr>
  </w:style>
  <w:style w:type="character" w:customStyle="1" w:styleId="TextChar">
    <w:name w:val="Text Char"/>
    <w:link w:val="Text0"/>
    <w:qFormat/>
    <w:rPr>
      <w:rFonts w:ascii="Times" w:eastAsia="Batang" w:hAnsi="Times"/>
      <w:szCs w:val="24"/>
      <w:lang w:val="en-GB" w:eastAsia="en-US"/>
    </w:rPr>
  </w:style>
  <w:style w:type="paragraph" w:customStyle="1" w:styleId="textintend1">
    <w:name w:val="text intend 1"/>
    <w:basedOn w:val="a"/>
    <w:qFormat/>
    <w:pPr>
      <w:numPr>
        <w:numId w:val="6"/>
      </w:numPr>
      <w:spacing w:after="120"/>
    </w:pPr>
    <w:rPr>
      <w:rFonts w:eastAsia="MS Mincho"/>
      <w:sz w:val="24"/>
    </w:rPr>
  </w:style>
  <w:style w:type="paragraph" w:customStyle="1" w:styleId="INDENT1">
    <w:name w:val="INDENT1"/>
    <w:basedOn w:val="a"/>
    <w:qFormat/>
    <w:pPr>
      <w:ind w:left="851"/>
    </w:pPr>
    <w:rPr>
      <w:rFonts w:eastAsia="Malgun Gothic"/>
      <w:lang w:val="en-GB"/>
    </w:rPr>
  </w:style>
  <w:style w:type="paragraph" w:customStyle="1" w:styleId="INDENT2">
    <w:name w:val="INDENT2"/>
    <w:basedOn w:val="a"/>
    <w:qFormat/>
    <w:pPr>
      <w:ind w:left="1135" w:hanging="284"/>
    </w:pPr>
    <w:rPr>
      <w:rFonts w:eastAsia="Malgun Gothic"/>
      <w:lang w:val="en-GB"/>
    </w:rPr>
  </w:style>
  <w:style w:type="paragraph" w:customStyle="1" w:styleId="INDENT3">
    <w:name w:val="INDENT3"/>
    <w:basedOn w:val="a"/>
    <w:qFormat/>
    <w:pPr>
      <w:ind w:left="1701" w:hanging="567"/>
    </w:pPr>
    <w:rPr>
      <w:rFonts w:eastAsia="Malgun Gothic"/>
      <w:lang w:val="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algun Gothic"/>
      <w:b/>
      <w:sz w:val="24"/>
      <w:lang w:val="en-GB"/>
    </w:rPr>
  </w:style>
  <w:style w:type="paragraph" w:customStyle="1" w:styleId="RecCCITT">
    <w:name w:val="Rec_CCITT_#"/>
    <w:basedOn w:val="a"/>
    <w:qFormat/>
    <w:pPr>
      <w:keepNext/>
      <w:keepLines/>
    </w:pPr>
    <w:rPr>
      <w:rFonts w:eastAsia="Malgun Gothic"/>
      <w:b/>
      <w:lang w:val="en-GB"/>
    </w:rPr>
  </w:style>
  <w:style w:type="paragraph" w:customStyle="1" w:styleId="enumlev2">
    <w:name w:val="enumlev2"/>
    <w:basedOn w:val="a"/>
    <w:qFormat/>
    <w:pPr>
      <w:tabs>
        <w:tab w:val="left" w:pos="794"/>
        <w:tab w:val="left" w:pos="1191"/>
        <w:tab w:val="left" w:pos="1588"/>
        <w:tab w:val="left" w:pos="1985"/>
      </w:tabs>
      <w:spacing w:before="86"/>
      <w:ind w:left="1588" w:hanging="397"/>
    </w:pPr>
    <w:rPr>
      <w:rFonts w:eastAsia="Malgun Gothic"/>
    </w:rPr>
  </w:style>
  <w:style w:type="paragraph" w:customStyle="1" w:styleId="CouvRecTitle">
    <w:name w:val="Couv Rec Title"/>
    <w:basedOn w:val="a"/>
    <w:qFormat/>
    <w:pPr>
      <w:keepNext/>
      <w:keepLines/>
      <w:spacing w:before="240"/>
      <w:ind w:left="1418"/>
    </w:pPr>
    <w:rPr>
      <w:rFonts w:ascii="Arial" w:eastAsia="Malgun Gothic" w:hAnsi="Arial"/>
      <w:b/>
      <w:sz w:val="36"/>
    </w:rPr>
  </w:style>
  <w:style w:type="character" w:customStyle="1" w:styleId="ae">
    <w:name w:val="纯文本 字符"/>
    <w:basedOn w:val="a0"/>
    <w:link w:val="ad"/>
    <w:qFormat/>
    <w:rPr>
      <w:rFonts w:ascii="Courier New" w:eastAsia="Malgun Gothic" w:hAnsi="Courier New"/>
      <w:lang w:val="nb-NO" w:eastAsia="en-US"/>
    </w:rPr>
  </w:style>
  <w:style w:type="paragraph" w:customStyle="1" w:styleId="TAJ">
    <w:name w:val="TAJ"/>
    <w:basedOn w:val="TH"/>
    <w:qFormat/>
    <w:rPr>
      <w:rFonts w:eastAsia="Malgun Gothic"/>
      <w:lang w:val="en-GB"/>
    </w:rPr>
  </w:style>
  <w:style w:type="paragraph" w:customStyle="1" w:styleId="Guidance">
    <w:name w:val="Guidance"/>
    <w:basedOn w:val="a"/>
    <w:qFormat/>
    <w:rPr>
      <w:rFonts w:eastAsia="Malgun Gothic"/>
      <w:i/>
      <w:color w:val="0000FF"/>
      <w:lang w:val="en-GB"/>
    </w:rPr>
  </w:style>
  <w:style w:type="character" w:customStyle="1" w:styleId="af0">
    <w:name w:val="批注框文本 字符"/>
    <w:link w:val="af"/>
    <w:qFormat/>
    <w:rPr>
      <w:rFonts w:ascii="Tahoma" w:hAnsi="Tahoma" w:cs="Tahoma"/>
      <w:sz w:val="16"/>
      <w:szCs w:val="16"/>
      <w:lang w:eastAsia="en-US"/>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a"/>
    <w:qFormat/>
    <w:pPr>
      <w:numPr>
        <w:numId w:val="7"/>
      </w:numPr>
      <w:spacing w:before="60" w:after="60" w:line="288" w:lineRule="auto"/>
    </w:pPr>
    <w:rPr>
      <w:rFonts w:eastAsia="Times New Roman"/>
      <w:sz w:val="22"/>
      <w:lang w:val="en-GB" w:eastAsia="ko-KR"/>
    </w:rPr>
  </w:style>
  <w:style w:type="paragraph" w:customStyle="1" w:styleId="3GPPAgreements">
    <w:name w:val="3GPP Agreements"/>
    <w:basedOn w:val="a"/>
    <w:link w:val="3GPPAgreementsChar"/>
    <w:qFormat/>
    <w:pPr>
      <w:numPr>
        <w:numId w:val="8"/>
      </w:numPr>
      <w:spacing w:before="60" w:after="60"/>
    </w:pPr>
    <w:rPr>
      <w:sz w:val="22"/>
    </w:rPr>
  </w:style>
  <w:style w:type="character" w:customStyle="1" w:styleId="3GPPAgreementsChar">
    <w:name w:val="3GPP Agreements Char"/>
    <w:link w:val="3GPPAgreements"/>
    <w:qFormat/>
    <w:rPr>
      <w:rFonts w:ascii="Times New Roman" w:hAnsi="Times New Roman"/>
      <w:sz w:val="22"/>
    </w:rPr>
  </w:style>
  <w:style w:type="character" w:customStyle="1" w:styleId="af9">
    <w:name w:val="脚注文本 字符"/>
    <w:link w:val="af8"/>
    <w:semiHidden/>
    <w:qFormat/>
    <w:rPr>
      <w:rFonts w:ascii="Times New Roman" w:hAnsi="Times New Roman"/>
      <w:sz w:val="16"/>
      <w:lang w:eastAsia="en-US"/>
    </w:rPr>
  </w:style>
  <w:style w:type="character" w:customStyle="1" w:styleId="26">
    <w:name w:val="正文文本缩进 2 字符"/>
    <w:basedOn w:val="a0"/>
    <w:link w:val="25"/>
    <w:semiHidden/>
    <w:qFormat/>
    <w:rPr>
      <w:rFonts w:ascii="Times New Roman" w:hAnsi="Times New Roman"/>
      <w:lang w:eastAsia="en-US"/>
    </w:rPr>
  </w:style>
  <w:style w:type="paragraph" w:customStyle="1" w:styleId="29">
    <w:name w:val="修订2"/>
    <w:hidden/>
    <w:uiPriority w:val="99"/>
    <w:unhideWhenUsed/>
    <w:qFormat/>
    <w:rPr>
      <w:rFonts w:asciiTheme="minorHAnsi" w:eastAsiaTheme="minorEastAsia" w:hAnsiTheme="minorHAnsi" w:cstheme="minorBidi"/>
      <w:kern w:val="2"/>
      <w:sz w:val="21"/>
      <w:szCs w:val="22"/>
      <w14:ligatures w14:val="standardContextual"/>
    </w:rPr>
  </w:style>
  <w:style w:type="table" w:customStyle="1" w:styleId="TableGrid1">
    <w:name w:val="TableGrid1"/>
    <w:basedOn w:val="a1"/>
    <w:next w:val="afd"/>
    <w:qFormat/>
    <w:rsid w:val="0042791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列出段落2"/>
    <w:basedOn w:val="a"/>
    <w:rsid w:val="003E506A"/>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16588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10FED3D9-547E-4116-AC28-B36A06B64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17</Pages>
  <Words>6473</Words>
  <Characters>36902</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3GPP TSG-RAN</vt:lpstr>
    </vt:vector>
  </TitlesOfParts>
  <Company>CMCC</Company>
  <LinksUpToDate>false</LinksUpToDate>
  <CharactersWithSpaces>43289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dc:title>
  <dc:creator>CMCC</dc:creator>
  <cp:lastModifiedBy>Anderson Jiao</cp:lastModifiedBy>
  <cp:revision>125</cp:revision>
  <cp:lastPrinted>2017-03-25T00:57:00Z</cp:lastPrinted>
  <dcterms:created xsi:type="dcterms:W3CDTF">2024-08-27T07:36:00Z</dcterms:created>
  <dcterms:modified xsi:type="dcterms:W3CDTF">2024-08-30T03:19:00Z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y fmtid="{D5CDD505-2E9C-101B-9397-08002B2CF9AE}" pid="22" name="KSOProductBuildVer">
    <vt:lpwstr>2052-11.8.2.12085</vt:lpwstr>
  </property>
  <property fmtid="{D5CDD505-2E9C-101B-9397-08002B2CF9AE}" pid="23" name="ICV">
    <vt:lpwstr>47DAC183002F41D9A3E10C78E558FE45</vt:lpwstr>
  </property>
</Properties>
</file>