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7A853928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C6F32" w:rsidRPr="006C6F32">
        <w:rPr>
          <w:b/>
          <w:i/>
          <w:noProof/>
          <w:sz w:val="28"/>
        </w:rPr>
        <w:t>C3-246246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B530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B0C7F8" w:rsidR="001E41F3" w:rsidRPr="005D6207" w:rsidRDefault="006C6F32" w:rsidP="00547111">
            <w:pPr>
              <w:pStyle w:val="CRCoverPage"/>
              <w:spacing w:after="0"/>
              <w:rPr>
                <w:noProof/>
              </w:rPr>
            </w:pPr>
            <w:r w:rsidRPr="006C6F32">
              <w:rPr>
                <w:b/>
                <w:noProof/>
                <w:sz w:val="28"/>
              </w:rPr>
              <w:t>0350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B530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85D318" w:rsidR="001E41F3" w:rsidRPr="00B77D35" w:rsidRDefault="00B9300F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DB3048">
              <w:rPr>
                <w:lang w:eastAsia="zh-CN"/>
              </w:rPr>
              <w:t>SS_ADAE_collision_detection_analytics</w:t>
            </w:r>
            <w:proofErr w:type="spellEnd"/>
            <w:r w:rsidR="00610CFA" w:rsidRPr="00610CFA">
              <w:rPr>
                <w:lang w:eastAsia="zh-CN"/>
              </w:rPr>
              <w:t xml:space="preserve"> API</w:t>
            </w:r>
            <w:r w:rsidR="00610CFA">
              <w:rPr>
                <w:lang w:eastAsia="zh-CN"/>
              </w:rPr>
              <w:t xml:space="preserve"> </w:t>
            </w:r>
            <w:r w:rsidR="001B4583">
              <w:rPr>
                <w:lang w:eastAsia="zh-CN"/>
              </w:rPr>
              <w:t>service operations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B530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B530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B530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3F58FA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>#003</w:t>
            </w:r>
            <w:r w:rsidR="005A1E36">
              <w:rPr>
                <w:noProof/>
              </w:rPr>
              <w:t>7</w:t>
            </w:r>
            <w:r w:rsidR="00610CFA">
              <w:rPr>
                <w:noProof/>
              </w:rPr>
              <w:t xml:space="preserve"> of </w:t>
            </w:r>
            <w:r w:rsidR="00804995">
              <w:rPr>
                <w:noProof/>
              </w:rPr>
              <w:t xml:space="preserve">23.436 agreed in SA#62 meeting specifies </w:t>
            </w:r>
            <w:proofErr w:type="spellStart"/>
            <w:r w:rsidR="00B9300F" w:rsidRPr="00DB3048">
              <w:rPr>
                <w:lang w:eastAsia="zh-CN"/>
              </w:rPr>
              <w:t>SS_ADAE_collision_detection_analytics</w:t>
            </w:r>
            <w:proofErr w:type="spellEnd"/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5D6BF5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proofErr w:type="spellStart"/>
            <w:r w:rsidR="00B9300F" w:rsidRPr="00DB3048">
              <w:rPr>
                <w:lang w:eastAsia="zh-CN"/>
              </w:rPr>
              <w:t>SS_ADAE_collision_detection_analytics</w:t>
            </w:r>
            <w:proofErr w:type="spellEnd"/>
            <w:r w:rsidR="00B9300F" w:rsidRPr="00DB3048">
              <w:rPr>
                <w:lang w:eastAsia="zh-CN"/>
              </w:rPr>
              <w:t xml:space="preserve"> </w:t>
            </w:r>
            <w:r w:rsidR="00E7531A" w:rsidRPr="00804995">
              <w:rPr>
                <w:noProof/>
              </w:rPr>
              <w:t>API</w:t>
            </w:r>
            <w:r w:rsidR="00E7531A">
              <w:rPr>
                <w:lang w:eastAsia="zh-CN"/>
              </w:rPr>
              <w:t xml:space="preserve"> </w:t>
            </w:r>
            <w:r w:rsidR="001B4583">
              <w:rPr>
                <w:lang w:eastAsia="zh-CN"/>
              </w:rPr>
              <w:t>service operations</w:t>
            </w:r>
            <w:r w:rsidR="00E7531A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E268EE" w:rsidR="001E41F3" w:rsidRPr="005D6207" w:rsidRDefault="00F60B75">
            <w:pPr>
              <w:pStyle w:val="CRCoverPage"/>
              <w:spacing w:after="0"/>
              <w:ind w:left="100"/>
              <w:rPr>
                <w:noProof/>
              </w:rPr>
            </w:pPr>
            <w:r>
              <w:t>5.11.</w:t>
            </w:r>
            <w:r w:rsidR="00B9300F">
              <w:t>10</w:t>
            </w:r>
            <w:r>
              <w:t xml:space="preserve">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47A6AB2" w14:textId="6FF4A689" w:rsidR="0063262D" w:rsidRDefault="002B6E41" w:rsidP="0063262D">
      <w:pPr>
        <w:pStyle w:val="Heading3"/>
        <w:rPr>
          <w:ins w:id="2" w:author="Igor Pastushok" w:date="2024-11-05T11:55:00Z"/>
        </w:rPr>
      </w:pPr>
      <w:bookmarkStart w:id="3" w:name="_Toc152076631"/>
      <w:bookmarkStart w:id="4" w:name="_Toc162006003"/>
      <w:bookmarkStart w:id="5" w:name="_Toc168479228"/>
      <w:bookmarkStart w:id="6" w:name="_Toc170158860"/>
      <w:bookmarkStart w:id="7" w:name="_Toc175826858"/>
      <w:ins w:id="8" w:author="Igor Pastushok" w:date="2024-11-05T13:59:00Z">
        <w:r>
          <w:t>5.11.10</w:t>
        </w:r>
      </w:ins>
      <w:ins w:id="9" w:author="Igor Pastushok" w:date="2024-11-05T11:55:00Z">
        <w:r w:rsidR="0063262D">
          <w:tab/>
        </w:r>
      </w:ins>
      <w:bookmarkEnd w:id="3"/>
      <w:bookmarkEnd w:id="4"/>
      <w:bookmarkEnd w:id="5"/>
      <w:bookmarkEnd w:id="6"/>
      <w:bookmarkEnd w:id="7"/>
      <w:proofErr w:type="spellStart"/>
      <w:ins w:id="10" w:author="Igor Pastushok" w:date="2024-11-05T14:00:00Z">
        <w:r w:rsidR="00F04849">
          <w:rPr>
            <w:color w:val="000000"/>
          </w:rPr>
          <w:t>SS_ADAE_CollisionDetectionAnalytics</w:t>
        </w:r>
      </w:ins>
      <w:proofErr w:type="spellEnd"/>
      <w:ins w:id="11" w:author="Igor Pastushok" w:date="2024-11-05T11:58:00Z">
        <w:r w:rsidR="00B979E5">
          <w:rPr>
            <w:color w:val="000000"/>
          </w:rPr>
          <w:t xml:space="preserve"> API</w:t>
        </w:r>
      </w:ins>
    </w:p>
    <w:p w14:paraId="775C214D" w14:textId="79EDB8DB" w:rsidR="0063262D" w:rsidRDefault="002B6E41" w:rsidP="0063262D">
      <w:pPr>
        <w:pStyle w:val="Heading4"/>
        <w:rPr>
          <w:ins w:id="12" w:author="Igor Pastushok" w:date="2024-11-05T11:55:00Z"/>
        </w:rPr>
      </w:pPr>
      <w:bookmarkStart w:id="13" w:name="_Toc152076632"/>
      <w:bookmarkStart w:id="14" w:name="_Toc162006004"/>
      <w:bookmarkStart w:id="15" w:name="_Toc168479229"/>
      <w:bookmarkStart w:id="16" w:name="_Toc170158861"/>
      <w:bookmarkStart w:id="17" w:name="_Toc175826859"/>
      <w:ins w:id="18" w:author="Igor Pastushok" w:date="2024-11-05T13:59:00Z">
        <w:r>
          <w:t>5.11.10</w:t>
        </w:r>
      </w:ins>
      <w:ins w:id="19" w:author="Igor Pastushok" w:date="2024-11-05T11:55:00Z">
        <w:r w:rsidR="0063262D">
          <w:t>.1</w:t>
        </w:r>
        <w:r w:rsidR="0063262D">
          <w:tab/>
          <w:t>Service Description</w:t>
        </w:r>
        <w:bookmarkEnd w:id="13"/>
        <w:bookmarkEnd w:id="14"/>
        <w:bookmarkEnd w:id="15"/>
        <w:bookmarkEnd w:id="16"/>
        <w:bookmarkEnd w:id="17"/>
      </w:ins>
    </w:p>
    <w:p w14:paraId="247683BB" w14:textId="14800745" w:rsidR="0063262D" w:rsidRDefault="002B6E41" w:rsidP="0063262D">
      <w:pPr>
        <w:pStyle w:val="Heading5"/>
        <w:rPr>
          <w:ins w:id="20" w:author="Igor Pastushok" w:date="2024-11-05T11:55:00Z"/>
        </w:rPr>
      </w:pPr>
      <w:bookmarkStart w:id="21" w:name="_Toc152076633"/>
      <w:bookmarkStart w:id="22" w:name="_Toc162006005"/>
      <w:bookmarkStart w:id="23" w:name="_Toc168479230"/>
      <w:bookmarkStart w:id="24" w:name="_Toc170158862"/>
      <w:bookmarkStart w:id="25" w:name="_Toc175826860"/>
      <w:ins w:id="26" w:author="Igor Pastushok" w:date="2024-11-05T13:59:00Z">
        <w:r>
          <w:t>5.11.10</w:t>
        </w:r>
      </w:ins>
      <w:ins w:id="27" w:author="Igor Pastushok" w:date="2024-11-05T11:55:00Z">
        <w:r w:rsidR="0063262D">
          <w:t>.1.1</w:t>
        </w:r>
        <w:r w:rsidR="0063262D">
          <w:tab/>
          <w:t>Overview</w:t>
        </w:r>
        <w:bookmarkEnd w:id="21"/>
        <w:bookmarkEnd w:id="22"/>
        <w:bookmarkEnd w:id="23"/>
        <w:bookmarkEnd w:id="24"/>
        <w:bookmarkEnd w:id="25"/>
      </w:ins>
    </w:p>
    <w:p w14:paraId="71A8610A" w14:textId="17853E9B" w:rsidR="0063262D" w:rsidRDefault="0063262D" w:rsidP="0063262D">
      <w:pPr>
        <w:rPr>
          <w:ins w:id="28" w:author="Igor Pastushok" w:date="2024-11-05T11:55:00Z"/>
        </w:rPr>
      </w:pPr>
      <w:ins w:id="29" w:author="Igor Pastushok" w:date="2024-11-05T11:55:00Z">
        <w:r>
          <w:t>The</w:t>
        </w:r>
        <w:r w:rsidRPr="006D2386">
          <w:t xml:space="preserve"> </w:t>
        </w:r>
      </w:ins>
      <w:proofErr w:type="spellStart"/>
      <w:ins w:id="30" w:author="Igor Pastushok" w:date="2024-11-05T14:00:00Z">
        <w:r w:rsidR="00F04849">
          <w:rPr>
            <w:color w:val="000000"/>
          </w:rPr>
          <w:t>SS_ADAE_CollisionDetectionAnalytics</w:t>
        </w:r>
      </w:ins>
      <w:proofErr w:type="spellEnd"/>
      <w:ins w:id="31" w:author="Igor Pastushok" w:date="2024-11-05T11:55:00Z">
        <w:r>
          <w:t xml:space="preserve">, as defined in 3GPP TS 23.436 [38], allows </w:t>
        </w:r>
      </w:ins>
      <w:ins w:id="32" w:author="Igor Pastushok" w:date="2024-11-08T10:09:00Z">
        <w:r w:rsidR="00893E97">
          <w:t>service consumer</w:t>
        </w:r>
        <w:r w:rsidR="00893E97" w:rsidRPr="00D709C3">
          <w:t xml:space="preserve"> </w:t>
        </w:r>
      </w:ins>
      <w:ins w:id="33" w:author="Igor Pastushok" w:date="2024-11-05T11:55:00Z">
        <w:r>
          <w:t xml:space="preserve">via ADAE-S reference point to communicate with the ADAE Server for </w:t>
        </w:r>
      </w:ins>
      <w:ins w:id="34" w:author="Igor Pastushok" w:date="2024-11-05T14:01:00Z">
        <w:r w:rsidR="00F04849">
          <w:t>collision detection analytics</w:t>
        </w:r>
      </w:ins>
      <w:ins w:id="35" w:author="Igor Pastushok" w:date="2024-11-05T12:02:00Z">
        <w:r w:rsidR="002F777C" w:rsidRPr="002F777C">
          <w:t xml:space="preserve"> </w:t>
        </w:r>
      </w:ins>
      <w:ins w:id="36" w:author="Igor Pastushok" w:date="2024-11-05T11:55:00Z">
        <w:r>
          <w:t xml:space="preserve">retrieval including </w:t>
        </w:r>
        <w:r w:rsidRPr="007C406A">
          <w:rPr>
            <w:rStyle w:val="normaltextrun"/>
            <w:shd w:val="clear" w:color="auto" w:fill="FFFFFF"/>
          </w:rPr>
          <w:t xml:space="preserve">managing </w:t>
        </w:r>
      </w:ins>
      <w:ins w:id="37" w:author="Igor Pastushok" w:date="2024-11-05T14:01:00Z">
        <w:r w:rsidR="00F04849">
          <w:t>collision detection analytics</w:t>
        </w:r>
      </w:ins>
      <w:ins w:id="38" w:author="Igor Pastushok" w:date="2024-11-05T12:02:00Z">
        <w:r w:rsidR="002F777C" w:rsidRPr="002F777C">
          <w:t xml:space="preserve"> </w:t>
        </w:r>
      </w:ins>
      <w:ins w:id="39" w:author="Igor Pastushok" w:date="2024-11-05T11:55:00Z">
        <w:r w:rsidRPr="007C406A">
          <w:rPr>
            <w:rStyle w:val="normaltextrun"/>
            <w:shd w:val="clear" w:color="auto" w:fill="FFFFFF"/>
          </w:rPr>
          <w:t>subscription</w:t>
        </w:r>
        <w:r>
          <w:rPr>
            <w:rStyle w:val="normaltextrun"/>
            <w:shd w:val="clear" w:color="auto" w:fill="FFFFFF"/>
          </w:rPr>
          <w:t>s.</w:t>
        </w:r>
      </w:ins>
    </w:p>
    <w:p w14:paraId="639FC11B" w14:textId="53601940" w:rsidR="0063262D" w:rsidRDefault="002B6E41" w:rsidP="0063262D">
      <w:pPr>
        <w:pStyle w:val="Heading4"/>
        <w:rPr>
          <w:ins w:id="40" w:author="Igor Pastushok" w:date="2024-11-05T11:55:00Z"/>
        </w:rPr>
      </w:pPr>
      <w:bookmarkStart w:id="41" w:name="_Toc152076634"/>
      <w:bookmarkStart w:id="42" w:name="_Toc162006006"/>
      <w:bookmarkStart w:id="43" w:name="_Toc168479231"/>
      <w:bookmarkStart w:id="44" w:name="_Toc170158863"/>
      <w:bookmarkStart w:id="45" w:name="_Toc175826861"/>
      <w:ins w:id="46" w:author="Igor Pastushok" w:date="2024-11-05T13:59:00Z">
        <w:r>
          <w:t>5.11.10</w:t>
        </w:r>
      </w:ins>
      <w:ins w:id="47" w:author="Igor Pastushok" w:date="2024-11-05T11:55:00Z">
        <w:r w:rsidR="0063262D">
          <w:t>.2</w:t>
        </w:r>
        <w:r w:rsidR="0063262D">
          <w:tab/>
          <w:t>Service Operations</w:t>
        </w:r>
        <w:bookmarkEnd w:id="41"/>
        <w:bookmarkEnd w:id="42"/>
        <w:bookmarkEnd w:id="43"/>
        <w:bookmarkEnd w:id="44"/>
        <w:bookmarkEnd w:id="45"/>
      </w:ins>
    </w:p>
    <w:p w14:paraId="02C0080C" w14:textId="724DC03E" w:rsidR="0063262D" w:rsidRDefault="002B6E41" w:rsidP="0063262D">
      <w:pPr>
        <w:pStyle w:val="Heading5"/>
        <w:rPr>
          <w:ins w:id="48" w:author="Igor Pastushok" w:date="2024-11-05T11:55:00Z"/>
        </w:rPr>
      </w:pPr>
      <w:bookmarkStart w:id="49" w:name="_Toc152076635"/>
      <w:bookmarkStart w:id="50" w:name="_Toc162006007"/>
      <w:bookmarkStart w:id="51" w:name="_Toc168479232"/>
      <w:bookmarkStart w:id="52" w:name="_Toc170158864"/>
      <w:bookmarkStart w:id="53" w:name="_Toc175826862"/>
      <w:ins w:id="54" w:author="Igor Pastushok" w:date="2024-11-05T13:59:00Z">
        <w:r>
          <w:t>5.11.10</w:t>
        </w:r>
      </w:ins>
      <w:ins w:id="55" w:author="Igor Pastushok" w:date="2024-11-05T11:55:00Z">
        <w:r w:rsidR="0063262D">
          <w:t>.2.1</w:t>
        </w:r>
        <w:r w:rsidR="0063262D">
          <w:tab/>
          <w:t>Introduction</w:t>
        </w:r>
        <w:bookmarkEnd w:id="49"/>
        <w:bookmarkEnd w:id="50"/>
        <w:bookmarkEnd w:id="51"/>
        <w:bookmarkEnd w:id="52"/>
        <w:bookmarkEnd w:id="53"/>
      </w:ins>
    </w:p>
    <w:p w14:paraId="1C0162AB" w14:textId="2FDF343B" w:rsidR="0063262D" w:rsidRDefault="0063262D" w:rsidP="0063262D">
      <w:pPr>
        <w:rPr>
          <w:ins w:id="56" w:author="Igor Pastushok" w:date="2024-11-05T11:55:00Z"/>
        </w:rPr>
      </w:pPr>
      <w:ins w:id="57" w:author="Igor Pastushok" w:date="2024-11-05T11:55:00Z">
        <w:r>
          <w:t xml:space="preserve">The service operations defined for the </w:t>
        </w:r>
      </w:ins>
      <w:proofErr w:type="spellStart"/>
      <w:ins w:id="58" w:author="Igor Pastushok" w:date="2024-11-05T14:00:00Z">
        <w:r w:rsidR="00F04849">
          <w:t>SS_ADAE_CollisionDetectionAnalytics</w:t>
        </w:r>
      </w:ins>
      <w:proofErr w:type="spellEnd"/>
      <w:ins w:id="59" w:author="Igor Pastushok" w:date="2024-11-05T11:55:00Z">
        <w:r>
          <w:t xml:space="preserve"> are shown in the table </w:t>
        </w:r>
      </w:ins>
      <w:ins w:id="60" w:author="Igor Pastushok" w:date="2024-11-05T13:59:00Z">
        <w:r w:rsidR="002B6E41">
          <w:t>5.11.10</w:t>
        </w:r>
      </w:ins>
      <w:ins w:id="61" w:author="Igor Pastushok" w:date="2024-11-05T11:55:00Z">
        <w:r>
          <w:t>.2.1-1.</w:t>
        </w:r>
      </w:ins>
    </w:p>
    <w:p w14:paraId="7C32F756" w14:textId="568648BB" w:rsidR="0063262D" w:rsidRDefault="0063262D" w:rsidP="0063262D">
      <w:pPr>
        <w:pStyle w:val="TH"/>
        <w:rPr>
          <w:ins w:id="62" w:author="Igor Pastushok" w:date="2024-11-05T11:55:00Z"/>
        </w:rPr>
      </w:pPr>
      <w:ins w:id="63" w:author="Igor Pastushok" w:date="2024-11-05T11:55:00Z">
        <w:r>
          <w:t>Table </w:t>
        </w:r>
      </w:ins>
      <w:ins w:id="64" w:author="Igor Pastushok" w:date="2024-11-05T13:59:00Z">
        <w:r w:rsidR="002B6E41">
          <w:t>5.11.10</w:t>
        </w:r>
      </w:ins>
      <w:ins w:id="65" w:author="Igor Pastushok" w:date="2024-11-05T11:55:00Z">
        <w:r>
          <w:t xml:space="preserve">.2.1-1: Operations of the </w:t>
        </w:r>
      </w:ins>
      <w:proofErr w:type="spellStart"/>
      <w:ins w:id="66" w:author="Igor Pastushok" w:date="2024-11-05T14:00:00Z">
        <w:r w:rsidR="00F04849">
          <w:t>SS_ADAE_CollisionDetectionAnalytics</w:t>
        </w:r>
      </w:ins>
      <w:proofErr w:type="spellEnd"/>
    </w:p>
    <w:tbl>
      <w:tblPr>
        <w:tblW w:w="95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536"/>
        <w:gridCol w:w="4419"/>
        <w:gridCol w:w="1559"/>
      </w:tblGrid>
      <w:tr w:rsidR="0063262D" w14:paraId="1B98CDB8" w14:textId="77777777" w:rsidTr="00BE51C6">
        <w:trPr>
          <w:jc w:val="center"/>
          <w:ins w:id="67" w:author="Igor Pastushok" w:date="2024-11-05T11:55:00Z"/>
        </w:trPr>
        <w:tc>
          <w:tcPr>
            <w:tcW w:w="3536" w:type="dxa"/>
            <w:shd w:val="clear" w:color="000000" w:fill="C0C0C0"/>
          </w:tcPr>
          <w:p w14:paraId="4A479E72" w14:textId="77777777" w:rsidR="0063262D" w:rsidRDefault="0063262D" w:rsidP="00BE51C6">
            <w:pPr>
              <w:pStyle w:val="TAH"/>
              <w:rPr>
                <w:ins w:id="68" w:author="Igor Pastushok" w:date="2024-11-05T11:55:00Z"/>
              </w:rPr>
            </w:pPr>
            <w:ins w:id="69" w:author="Igor Pastushok" w:date="2024-11-05T11:55:00Z">
              <w:r>
                <w:t>Service operation name</w:t>
              </w:r>
            </w:ins>
          </w:p>
        </w:tc>
        <w:tc>
          <w:tcPr>
            <w:tcW w:w="4419" w:type="dxa"/>
            <w:shd w:val="clear" w:color="000000" w:fill="C0C0C0"/>
          </w:tcPr>
          <w:p w14:paraId="38964D29" w14:textId="77777777" w:rsidR="0063262D" w:rsidRDefault="0063262D" w:rsidP="00BE51C6">
            <w:pPr>
              <w:pStyle w:val="TAH"/>
              <w:rPr>
                <w:ins w:id="70" w:author="Igor Pastushok" w:date="2024-11-05T11:55:00Z"/>
              </w:rPr>
            </w:pPr>
            <w:ins w:id="71" w:author="Igor Pastushok" w:date="2024-11-05T11:55:00Z">
              <w:r>
                <w:t>Description</w:t>
              </w:r>
            </w:ins>
          </w:p>
        </w:tc>
        <w:tc>
          <w:tcPr>
            <w:tcW w:w="1559" w:type="dxa"/>
            <w:shd w:val="clear" w:color="000000" w:fill="C0C0C0"/>
          </w:tcPr>
          <w:p w14:paraId="791AFE40" w14:textId="77777777" w:rsidR="0063262D" w:rsidRDefault="0063262D" w:rsidP="00BE51C6">
            <w:pPr>
              <w:pStyle w:val="TAH"/>
              <w:rPr>
                <w:ins w:id="72" w:author="Igor Pastushok" w:date="2024-11-05T11:55:00Z"/>
              </w:rPr>
            </w:pPr>
            <w:ins w:id="73" w:author="Igor Pastushok" w:date="2024-11-05T11:55:00Z">
              <w:r>
                <w:t>Initiated by</w:t>
              </w:r>
            </w:ins>
          </w:p>
        </w:tc>
      </w:tr>
      <w:tr w:rsidR="0063262D" w14:paraId="05166B1E" w14:textId="77777777" w:rsidTr="00BE51C6">
        <w:trPr>
          <w:jc w:val="center"/>
          <w:ins w:id="74" w:author="Igor Pastushok" w:date="2024-11-05T11:55:00Z"/>
        </w:trPr>
        <w:tc>
          <w:tcPr>
            <w:tcW w:w="3536" w:type="dxa"/>
            <w:shd w:val="clear" w:color="auto" w:fill="auto"/>
          </w:tcPr>
          <w:p w14:paraId="5018D80C" w14:textId="42E03591" w:rsidR="0063262D" w:rsidRPr="00A74972" w:rsidRDefault="007F567C" w:rsidP="00BE51C6">
            <w:pPr>
              <w:pStyle w:val="TAL"/>
              <w:rPr>
                <w:ins w:id="75" w:author="Igor Pastushok" w:date="2024-11-05T11:55:00Z"/>
              </w:rPr>
            </w:pPr>
            <w:ins w:id="76" w:author="Igor Pastushok R4" w:date="2024-11-21T12:05:00Z">
              <w:r>
                <w:t>Subscribe</w:t>
              </w:r>
            </w:ins>
          </w:p>
        </w:tc>
        <w:tc>
          <w:tcPr>
            <w:tcW w:w="4419" w:type="dxa"/>
            <w:shd w:val="clear" w:color="auto" w:fill="auto"/>
          </w:tcPr>
          <w:p w14:paraId="642513C8" w14:textId="61C4D89B" w:rsidR="0063262D" w:rsidRPr="00A74972" w:rsidRDefault="0063262D" w:rsidP="00BE51C6">
            <w:pPr>
              <w:pStyle w:val="TAL"/>
              <w:rPr>
                <w:ins w:id="77" w:author="Igor Pastushok" w:date="2024-11-05T11:55:00Z"/>
              </w:rPr>
            </w:pPr>
            <w:ins w:id="78" w:author="Igor Pastushok" w:date="2024-11-05T11:55:00Z">
              <w:r w:rsidRPr="00D709C3">
                <w:t xml:space="preserve">This service operation is used by </w:t>
              </w:r>
              <w:r>
                <w:t xml:space="preserve">the </w:t>
              </w:r>
            </w:ins>
            <w:ins w:id="79" w:author="Igor Pastushok" w:date="2024-11-08T10:09:00Z">
              <w:r w:rsidR="00893E97">
                <w:t>service consumer</w:t>
              </w:r>
            </w:ins>
            <w:ins w:id="80" w:author="Igor Pastushok" w:date="2024-11-05T11:55:00Z">
              <w:r w:rsidRPr="00D709C3">
                <w:t xml:space="preserve"> to subscribe</w:t>
              </w:r>
              <w:r>
                <w:t xml:space="preserve"> to</w:t>
              </w:r>
              <w:r w:rsidRPr="00D709C3">
                <w:t xml:space="preserve"> </w:t>
              </w:r>
            </w:ins>
            <w:ins w:id="81" w:author="Igor Pastushok" w:date="2024-11-05T14:01:00Z">
              <w:r w:rsidR="00F04849">
                <w:t>collision detection analytics</w:t>
              </w:r>
            </w:ins>
            <w:ins w:id="82" w:author="Igor Pastushok" w:date="2024-11-05T11:55:00Z">
              <w:r w:rsidRPr="00D709C3">
                <w:t>.</w:t>
              </w:r>
            </w:ins>
          </w:p>
        </w:tc>
        <w:tc>
          <w:tcPr>
            <w:tcW w:w="1559" w:type="dxa"/>
            <w:shd w:val="clear" w:color="auto" w:fill="auto"/>
          </w:tcPr>
          <w:p w14:paraId="7D74CE2C" w14:textId="6CD9906D" w:rsidR="0063262D" w:rsidRPr="00A74972" w:rsidRDefault="00BB145C" w:rsidP="00BE51C6">
            <w:pPr>
              <w:pStyle w:val="TAL"/>
              <w:rPr>
                <w:ins w:id="83" w:author="Igor Pastushok" w:date="2024-11-05T11:55:00Z"/>
              </w:rPr>
            </w:pPr>
            <w:ins w:id="84" w:author="Igor Pastushok" w:date="2024-11-05T14:02:00Z">
              <w:r w:rsidRPr="007C1AFD">
                <w:t>VAL server</w:t>
              </w:r>
              <w:r>
                <w:t xml:space="preserve">, LM Server, </w:t>
              </w:r>
              <w:r w:rsidRPr="003E4A5E">
                <w:rPr>
                  <w:lang w:eastAsia="zh-CN"/>
                </w:rPr>
                <w:t xml:space="preserve">UAE server, </w:t>
              </w:r>
            </w:ins>
            <w:ins w:id="85" w:author="Igor Pastushok R4" w:date="2024-11-21T12:06:00Z">
              <w:r w:rsidR="007F567C">
                <w:rPr>
                  <w:lang w:eastAsia="zh-CN"/>
                </w:rPr>
                <w:t>UASS</w:t>
              </w:r>
            </w:ins>
          </w:p>
        </w:tc>
      </w:tr>
      <w:tr w:rsidR="0063262D" w14:paraId="22CFB62A" w14:textId="77777777" w:rsidTr="00BE51C6">
        <w:trPr>
          <w:jc w:val="center"/>
          <w:ins w:id="86" w:author="Igor Pastushok" w:date="2024-11-05T11:55:00Z"/>
        </w:trPr>
        <w:tc>
          <w:tcPr>
            <w:tcW w:w="3536" w:type="dxa"/>
            <w:shd w:val="clear" w:color="auto" w:fill="auto"/>
          </w:tcPr>
          <w:p w14:paraId="48181E90" w14:textId="19C1062B" w:rsidR="0063262D" w:rsidRPr="00A74972" w:rsidRDefault="007F567C" w:rsidP="00BE51C6">
            <w:pPr>
              <w:pStyle w:val="TAL"/>
              <w:rPr>
                <w:ins w:id="87" w:author="Igor Pastushok" w:date="2024-11-05T11:55:00Z"/>
              </w:rPr>
            </w:pPr>
            <w:ins w:id="88" w:author="Igor Pastushok R4" w:date="2024-11-21T12:05:00Z">
              <w:r>
                <w:t>Notify</w:t>
              </w:r>
            </w:ins>
          </w:p>
        </w:tc>
        <w:tc>
          <w:tcPr>
            <w:tcW w:w="4419" w:type="dxa"/>
            <w:shd w:val="clear" w:color="auto" w:fill="auto"/>
          </w:tcPr>
          <w:p w14:paraId="60594AC9" w14:textId="588A37D4" w:rsidR="0063262D" w:rsidRPr="00A74972" w:rsidRDefault="0063262D" w:rsidP="00BE51C6">
            <w:pPr>
              <w:pStyle w:val="TAL"/>
              <w:rPr>
                <w:ins w:id="89" w:author="Igor Pastushok" w:date="2024-11-05T11:55:00Z"/>
              </w:rPr>
            </w:pPr>
            <w:ins w:id="90" w:author="Igor Pastushok" w:date="2024-11-05T11:55:00Z">
              <w:r w:rsidRPr="00D709C3">
                <w:t xml:space="preserve">This service operation is used by </w:t>
              </w:r>
              <w:r>
                <w:t xml:space="preserve">the ADAE Server to notify about the </w:t>
              </w:r>
            </w:ins>
            <w:ins w:id="91" w:author="Igor Pastushok" w:date="2024-11-05T14:01:00Z">
              <w:r w:rsidR="00F04849">
                <w:t>collision detection analytics</w:t>
              </w:r>
            </w:ins>
            <w:ins w:id="92" w:author="Igor Pastushok" w:date="2024-11-05T11:55:00Z">
              <w:r w:rsidRPr="00D709C3">
                <w:t>.</w:t>
              </w:r>
            </w:ins>
          </w:p>
        </w:tc>
        <w:tc>
          <w:tcPr>
            <w:tcW w:w="1559" w:type="dxa"/>
            <w:shd w:val="clear" w:color="auto" w:fill="auto"/>
          </w:tcPr>
          <w:p w14:paraId="5C96DE01" w14:textId="77777777" w:rsidR="0063262D" w:rsidRPr="00A74972" w:rsidRDefault="0063262D" w:rsidP="00BE51C6">
            <w:pPr>
              <w:pStyle w:val="TAL"/>
              <w:rPr>
                <w:ins w:id="93" w:author="Igor Pastushok" w:date="2024-11-05T11:55:00Z"/>
              </w:rPr>
            </w:pPr>
            <w:ins w:id="94" w:author="Igor Pastushok" w:date="2024-11-05T11:55:00Z">
              <w:r>
                <w:t>ADAE</w:t>
              </w:r>
              <w:r w:rsidRPr="00D709C3">
                <w:t xml:space="preserve"> </w:t>
              </w:r>
              <w:r>
                <w:t>S</w:t>
              </w:r>
              <w:r w:rsidRPr="00D709C3">
                <w:t>erver</w:t>
              </w:r>
            </w:ins>
          </w:p>
        </w:tc>
      </w:tr>
    </w:tbl>
    <w:p w14:paraId="7E14AE37" w14:textId="77777777" w:rsidR="0063262D" w:rsidRDefault="0063262D" w:rsidP="0063262D">
      <w:pPr>
        <w:rPr>
          <w:ins w:id="95" w:author="Igor Pastushok" w:date="2024-11-05T11:55:00Z"/>
        </w:rPr>
      </w:pPr>
    </w:p>
    <w:p w14:paraId="7A6C6438" w14:textId="5598FA6B" w:rsidR="0063262D" w:rsidRDefault="002B6E41" w:rsidP="0063262D">
      <w:pPr>
        <w:pStyle w:val="Heading5"/>
        <w:rPr>
          <w:ins w:id="96" w:author="Igor Pastushok" w:date="2024-11-05T11:55:00Z"/>
        </w:rPr>
      </w:pPr>
      <w:bookmarkStart w:id="97" w:name="_Toc152076636"/>
      <w:bookmarkStart w:id="98" w:name="_Toc162006008"/>
      <w:bookmarkStart w:id="99" w:name="_Toc168479233"/>
      <w:bookmarkStart w:id="100" w:name="_Toc170158865"/>
      <w:bookmarkStart w:id="101" w:name="_Toc175826863"/>
      <w:ins w:id="102" w:author="Igor Pastushok" w:date="2024-11-05T13:59:00Z">
        <w:r>
          <w:t>5.11.10</w:t>
        </w:r>
      </w:ins>
      <w:ins w:id="103" w:author="Igor Pastushok" w:date="2024-11-05T11:55:00Z">
        <w:r w:rsidR="0063262D">
          <w:t>.2.2</w:t>
        </w:r>
        <w:r w:rsidR="0063262D">
          <w:tab/>
        </w:r>
      </w:ins>
      <w:bookmarkEnd w:id="97"/>
      <w:bookmarkEnd w:id="98"/>
      <w:bookmarkEnd w:id="99"/>
      <w:bookmarkEnd w:id="100"/>
      <w:bookmarkEnd w:id="101"/>
      <w:ins w:id="104" w:author="Igor Pastushok R4" w:date="2024-11-21T12:05:00Z">
        <w:r w:rsidR="007F567C">
          <w:t>Subscribe</w:t>
        </w:r>
      </w:ins>
    </w:p>
    <w:p w14:paraId="2B4DBC72" w14:textId="7F439310" w:rsidR="0063262D" w:rsidRDefault="002B6E41" w:rsidP="0063262D">
      <w:pPr>
        <w:pStyle w:val="Heading6"/>
        <w:rPr>
          <w:ins w:id="105" w:author="Igor Pastushok" w:date="2024-11-05T11:55:00Z"/>
        </w:rPr>
      </w:pPr>
      <w:bookmarkStart w:id="106" w:name="_Toc152076637"/>
      <w:bookmarkStart w:id="107" w:name="_Toc162006009"/>
      <w:bookmarkStart w:id="108" w:name="_Toc168479234"/>
      <w:bookmarkStart w:id="109" w:name="_Toc170158866"/>
      <w:bookmarkStart w:id="110" w:name="_Toc175826864"/>
      <w:ins w:id="111" w:author="Igor Pastushok" w:date="2024-11-05T13:59:00Z">
        <w:r>
          <w:t>5.11.10</w:t>
        </w:r>
      </w:ins>
      <w:ins w:id="112" w:author="Igor Pastushok" w:date="2024-11-05T11:55:00Z">
        <w:r w:rsidR="0063262D">
          <w:t>.2.2.1</w:t>
        </w:r>
        <w:r w:rsidR="0063262D">
          <w:tab/>
          <w:t>General</w:t>
        </w:r>
        <w:bookmarkEnd w:id="106"/>
        <w:bookmarkEnd w:id="107"/>
        <w:bookmarkEnd w:id="108"/>
        <w:bookmarkEnd w:id="109"/>
        <w:bookmarkEnd w:id="110"/>
      </w:ins>
    </w:p>
    <w:p w14:paraId="60431DE1" w14:textId="7F4D8DE9" w:rsidR="0063262D" w:rsidRDefault="0063262D" w:rsidP="0063262D">
      <w:pPr>
        <w:rPr>
          <w:ins w:id="113" w:author="Igor Pastushok" w:date="2024-11-05T11:55:00Z"/>
        </w:rPr>
      </w:pPr>
      <w:bookmarkStart w:id="114" w:name="_Toc162006010"/>
      <w:bookmarkStart w:id="115" w:name="_Toc168479235"/>
      <w:bookmarkStart w:id="116" w:name="_Toc152076638"/>
      <w:ins w:id="117" w:author="Igor Pastushok" w:date="2024-11-05T11:55:00Z">
        <w:r w:rsidRPr="00AC679F">
          <w:t xml:space="preserve">This service operation is used by </w:t>
        </w:r>
      </w:ins>
      <w:ins w:id="118" w:author="Igor Pastushok" w:date="2024-11-08T10:10:00Z">
        <w:r w:rsidR="001B645B">
          <w:t>service consumer</w:t>
        </w:r>
        <w:r w:rsidR="001B645B" w:rsidRPr="00D709C3">
          <w:t xml:space="preserve"> </w:t>
        </w:r>
      </w:ins>
      <w:ins w:id="119" w:author="Igor Pastushok" w:date="2024-11-05T11:55:00Z">
        <w:r w:rsidRPr="00AC679F">
          <w:t xml:space="preserve">to subscribe to </w:t>
        </w:r>
      </w:ins>
      <w:ins w:id="120" w:author="Igor Pastushok" w:date="2024-11-05T14:01:00Z">
        <w:r w:rsidR="00F04849">
          <w:t>collision detection analytics</w:t>
        </w:r>
      </w:ins>
      <w:ins w:id="121" w:author="Igor Pastushok" w:date="2024-11-05T11:55:00Z">
        <w:r w:rsidRPr="00AC679F">
          <w:t xml:space="preserve"> </w:t>
        </w:r>
        <w:r>
          <w:t>to the</w:t>
        </w:r>
        <w:r w:rsidRPr="00AC679F">
          <w:t xml:space="preserve"> </w:t>
        </w:r>
        <w:r>
          <w:t>ADAES</w:t>
        </w:r>
        <w:r w:rsidRPr="00AC679F">
          <w:t>.</w:t>
        </w:r>
        <w:bookmarkEnd w:id="114"/>
        <w:bookmarkEnd w:id="115"/>
      </w:ins>
    </w:p>
    <w:p w14:paraId="09DE30FC" w14:textId="0CF23B43" w:rsidR="0063262D" w:rsidRDefault="002B6E41" w:rsidP="0063262D">
      <w:pPr>
        <w:pStyle w:val="Heading6"/>
        <w:rPr>
          <w:ins w:id="122" w:author="Igor Pastushok" w:date="2024-11-05T11:55:00Z"/>
        </w:rPr>
      </w:pPr>
      <w:bookmarkStart w:id="123" w:name="_Toc162006011"/>
      <w:bookmarkStart w:id="124" w:name="_Toc168479236"/>
      <w:bookmarkStart w:id="125" w:name="_Toc170158867"/>
      <w:bookmarkStart w:id="126" w:name="_Toc175826865"/>
      <w:ins w:id="127" w:author="Igor Pastushok" w:date="2024-11-05T13:59:00Z">
        <w:r>
          <w:t>5.11.10</w:t>
        </w:r>
      </w:ins>
      <w:ins w:id="128" w:author="Igor Pastushok" w:date="2024-11-05T11:55:00Z">
        <w:r w:rsidR="0063262D">
          <w:t>.2.2.2</w:t>
        </w:r>
        <w:r w:rsidR="0063262D">
          <w:tab/>
        </w:r>
        <w:bookmarkEnd w:id="116"/>
        <w:bookmarkEnd w:id="123"/>
        <w:bookmarkEnd w:id="124"/>
        <w:bookmarkEnd w:id="125"/>
        <w:r w:rsidR="0063262D">
          <w:t xml:space="preserve">Subscribing for </w:t>
        </w:r>
      </w:ins>
      <w:ins w:id="129" w:author="Igor Pastushok" w:date="2024-11-05T14:01:00Z">
        <w:r w:rsidR="00F04849">
          <w:t>collision detection analytics</w:t>
        </w:r>
      </w:ins>
      <w:ins w:id="130" w:author="Igor Pastushok" w:date="2024-11-05T12:03:00Z">
        <w:r w:rsidR="002F777C">
          <w:t xml:space="preserve"> </w:t>
        </w:r>
      </w:ins>
      <w:ins w:id="131" w:author="Igor Pastushok" w:date="2024-11-05T11:55:00Z">
        <w:r w:rsidR="0063262D">
          <w:t xml:space="preserve">using </w:t>
        </w:r>
      </w:ins>
      <w:bookmarkEnd w:id="126"/>
      <w:ins w:id="132" w:author="Igor Pastushok R4" w:date="2024-11-21T12:05:00Z">
        <w:r w:rsidR="007F567C">
          <w:t>Subscribe</w:t>
        </w:r>
      </w:ins>
    </w:p>
    <w:p w14:paraId="2C09EAC5" w14:textId="7C6DFD32" w:rsidR="0063262D" w:rsidRDefault="0063262D" w:rsidP="0063262D">
      <w:pPr>
        <w:rPr>
          <w:ins w:id="133" w:author="Igor Pastushok" w:date="2024-11-05T11:55:00Z"/>
          <w:lang w:eastAsia="zh-CN"/>
        </w:rPr>
      </w:pPr>
      <w:ins w:id="134" w:author="Igor Pastushok" w:date="2024-11-05T11:55:00Z">
        <w:r>
          <w:t>T</w:t>
        </w:r>
        <w:r w:rsidRPr="000F62B9">
          <w:t xml:space="preserve">o subscribe </w:t>
        </w:r>
        <w:r>
          <w:t>to</w:t>
        </w:r>
        <w:r w:rsidRPr="000F62B9">
          <w:t xml:space="preserve"> </w:t>
        </w:r>
      </w:ins>
      <w:ins w:id="135" w:author="Igor Pastushok" w:date="2024-11-05T14:01:00Z">
        <w:r w:rsidR="00F04849">
          <w:t>collision detection analytics</w:t>
        </w:r>
      </w:ins>
      <w:ins w:id="136" w:author="Igor Pastushok" w:date="2024-11-05T11:55:00Z">
        <w:r w:rsidRPr="000F62B9">
          <w:t xml:space="preserve">, the </w:t>
        </w:r>
      </w:ins>
      <w:ins w:id="137" w:author="Igor Pastushok" w:date="2024-11-05T14:02:00Z">
        <w:r w:rsidR="00BB145C">
          <w:t>service consu</w:t>
        </w:r>
      </w:ins>
      <w:ins w:id="138" w:author="Igor Pastushok" w:date="2024-11-05T14:03:00Z">
        <w:r w:rsidR="00D1050C">
          <w:t>mer</w:t>
        </w:r>
      </w:ins>
      <w:ins w:id="139" w:author="Igor Pastushok" w:date="2024-11-05T11:55:00Z">
        <w:r w:rsidRPr="000F62B9">
          <w:t xml:space="preserve"> shall send an HTTP POST message to the </w:t>
        </w:r>
        <w:r>
          <w:t>ADAES with a</w:t>
        </w:r>
        <w:r w:rsidRPr="00266002">
          <w:t xml:space="preserve"> </w:t>
        </w:r>
        <w:r>
          <w:t>Request-URI set to "</w:t>
        </w:r>
        <w:r w:rsidRPr="00DA3597">
          <w:rPr>
            <w:bCs/>
            <w:lang w:eastAsia="zh-CN"/>
          </w:rPr>
          <w:t>{</w:t>
        </w:r>
        <w:proofErr w:type="spellStart"/>
        <w:r w:rsidRPr="00DA3597">
          <w:rPr>
            <w:bCs/>
            <w:lang w:eastAsia="zh-CN"/>
          </w:rPr>
          <w:t>apiRoot</w:t>
        </w:r>
        <w:proofErr w:type="spellEnd"/>
        <w:r w:rsidRPr="00DA3597">
          <w:rPr>
            <w:bCs/>
            <w:lang w:eastAsia="zh-CN"/>
          </w:rPr>
          <w:t>}/</w:t>
        </w:r>
      </w:ins>
      <w:ins w:id="140" w:author="Igor Pastushok" w:date="2024-11-05T14:07:00Z">
        <w:r w:rsidR="005B09FE">
          <w:rPr>
            <w:bCs/>
            <w:lang w:eastAsia="zh-CN"/>
          </w:rPr>
          <w:t>ss-</w:t>
        </w:r>
        <w:proofErr w:type="spellStart"/>
        <w:r w:rsidR="005B09FE">
          <w:rPr>
            <w:bCs/>
            <w:lang w:eastAsia="zh-CN"/>
          </w:rPr>
          <w:t>adae</w:t>
        </w:r>
        <w:proofErr w:type="spellEnd"/>
        <w:r w:rsidR="005B09FE">
          <w:rPr>
            <w:bCs/>
            <w:lang w:eastAsia="zh-CN"/>
          </w:rPr>
          <w:t>-</w:t>
        </w:r>
        <w:proofErr w:type="spellStart"/>
        <w:r w:rsidR="005B09FE">
          <w:rPr>
            <w:bCs/>
            <w:lang w:eastAsia="zh-CN"/>
          </w:rPr>
          <w:t>cd</w:t>
        </w:r>
        <w:r w:rsidR="00464A9E">
          <w:rPr>
            <w:bCs/>
            <w:lang w:eastAsia="zh-CN"/>
          </w:rPr>
          <w:t>a</w:t>
        </w:r>
      </w:ins>
      <w:proofErr w:type="spellEnd"/>
      <w:ins w:id="141" w:author="Igor Pastushok" w:date="2024-11-05T11:55:00Z">
        <w:r w:rsidRPr="00DA3597">
          <w:rPr>
            <w:bCs/>
            <w:lang w:eastAsia="zh-CN"/>
          </w:rPr>
          <w:t>/&lt;</w:t>
        </w:r>
        <w:proofErr w:type="spellStart"/>
        <w:r w:rsidRPr="00DA3597">
          <w:rPr>
            <w:bCs/>
            <w:lang w:eastAsia="zh-CN"/>
          </w:rPr>
          <w:t>apiVersion</w:t>
        </w:r>
        <w:proofErr w:type="spellEnd"/>
        <w:r w:rsidRPr="00DA3597">
          <w:rPr>
            <w:bCs/>
            <w:lang w:eastAsia="zh-CN"/>
          </w:rPr>
          <w:t>&gt;/</w:t>
        </w:r>
      </w:ins>
      <w:ins w:id="142" w:author="Igor Pastushok" w:date="2024-11-05T12:04:00Z">
        <w:r w:rsidR="002F777C">
          <w:rPr>
            <w:bCs/>
            <w:lang w:eastAsia="zh-CN"/>
          </w:rPr>
          <w:t>subscriptions</w:t>
        </w:r>
      </w:ins>
      <w:ins w:id="143" w:author="Igor Pastushok" w:date="2024-11-05T11:55:00Z">
        <w:r>
          <w:t xml:space="preserve">", and the body containing the </w:t>
        </w:r>
      </w:ins>
      <w:proofErr w:type="spellStart"/>
      <w:ins w:id="144" w:author="Igor Pastushok" w:date="2024-11-05T14:08:00Z">
        <w:r w:rsidR="00464A9E">
          <w:t>CollisionDetectionSub</w:t>
        </w:r>
        <w:proofErr w:type="spellEnd"/>
        <w:r w:rsidR="00464A9E">
          <w:t xml:space="preserve"> </w:t>
        </w:r>
      </w:ins>
      <w:ins w:id="145" w:author="Igor Pastushok" w:date="2024-11-05T11:55:00Z">
        <w:r>
          <w:t>data structure as defined in clause </w:t>
        </w:r>
      </w:ins>
      <w:ins w:id="146" w:author="Igor Pastushok" w:date="2024-11-05T14:08:00Z">
        <w:r w:rsidR="00D60C2B">
          <w:rPr>
            <w:lang w:eastAsia="zh-CN"/>
          </w:rPr>
          <w:t>7.10.10.4.2.2</w:t>
        </w:r>
      </w:ins>
      <w:ins w:id="147" w:author="Igor Pastushok" w:date="2024-11-05T11:55:00Z">
        <w:r>
          <w:t>.</w:t>
        </w:r>
      </w:ins>
    </w:p>
    <w:p w14:paraId="13805C63" w14:textId="77777777" w:rsidR="0063262D" w:rsidRPr="000F62B9" w:rsidRDefault="0063262D" w:rsidP="0063262D">
      <w:pPr>
        <w:rPr>
          <w:ins w:id="148" w:author="Igor Pastushok" w:date="2024-11-05T11:55:00Z"/>
        </w:rPr>
      </w:pPr>
      <w:ins w:id="149" w:author="Igor Pastushok" w:date="2024-11-05T11:55:00Z">
        <w:r w:rsidRPr="000F62B9">
          <w:t xml:space="preserve">Upon </w:t>
        </w:r>
        <w:r>
          <w:t>reception of</w:t>
        </w:r>
        <w:r w:rsidRPr="000F62B9">
          <w:t xml:space="preserve"> the HTTP POST </w:t>
        </w:r>
        <w:r>
          <w:t>request message</w:t>
        </w:r>
        <w:r w:rsidRPr="000F62B9">
          <w:t xml:space="preserve">, the </w:t>
        </w:r>
        <w:r>
          <w:t>ADAES</w:t>
        </w:r>
        <w:r w:rsidRPr="000F62B9">
          <w:t xml:space="preserve"> shall:</w:t>
        </w:r>
      </w:ins>
    </w:p>
    <w:p w14:paraId="3E650D1E" w14:textId="728E7831" w:rsidR="0063262D" w:rsidRDefault="0063262D" w:rsidP="0063262D">
      <w:pPr>
        <w:pStyle w:val="B1"/>
        <w:rPr>
          <w:ins w:id="150" w:author="Igor Pastushok" w:date="2024-11-05T11:55:00Z"/>
          <w:lang w:val="en-IN"/>
        </w:rPr>
      </w:pPr>
      <w:ins w:id="151" w:author="Igor Pastushok" w:date="2024-11-05T11:55:00Z">
        <w:r>
          <w:rPr>
            <w:lang w:val="en-IN"/>
          </w:rPr>
          <w:t>1.</w:t>
        </w:r>
        <w:r w:rsidRPr="000F62B9">
          <w:rPr>
            <w:lang w:val="en-IN"/>
          </w:rPr>
          <w:tab/>
          <w:t>verify</w:t>
        </w:r>
        <w:r>
          <w:rPr>
            <w:lang w:val="en-IN"/>
          </w:rPr>
          <w:t xml:space="preserve"> the identity of the </w:t>
        </w:r>
      </w:ins>
      <w:ins w:id="152" w:author="Igor Pastushok" w:date="2024-11-05T14:04:00Z">
        <w:r w:rsidR="005B09FE">
          <w:t>service consumer</w:t>
        </w:r>
        <w:r w:rsidR="005B09FE">
          <w:rPr>
            <w:lang w:val="en-IN"/>
          </w:rPr>
          <w:t xml:space="preserve"> </w:t>
        </w:r>
      </w:ins>
      <w:ins w:id="153" w:author="Igor Pastushok" w:date="2024-11-05T11:55:00Z">
        <w:r>
          <w:rPr>
            <w:lang w:val="en-IN"/>
          </w:rPr>
          <w:t>and</w:t>
        </w:r>
        <w:r w:rsidRPr="000F62B9">
          <w:rPr>
            <w:lang w:val="en-IN"/>
          </w:rPr>
          <w:t xml:space="preserve"> </w:t>
        </w:r>
        <w:r>
          <w:rPr>
            <w:lang w:val="en-IN"/>
          </w:rPr>
          <w:t xml:space="preserve">determine if the </w:t>
        </w:r>
      </w:ins>
      <w:ins w:id="154" w:author="Igor Pastushok" w:date="2024-11-05T14:04:00Z">
        <w:r w:rsidR="005B09FE">
          <w:t>service consumer</w:t>
        </w:r>
        <w:r w:rsidR="005B09FE" w:rsidRPr="000F62B9">
          <w:rPr>
            <w:lang w:val="en-IN"/>
          </w:rPr>
          <w:t xml:space="preserve"> </w:t>
        </w:r>
      </w:ins>
      <w:ins w:id="155" w:author="Igor Pastushok" w:date="2024-11-05T11:55:00Z">
        <w:r w:rsidRPr="000F62B9">
          <w:rPr>
            <w:lang w:val="en-IN"/>
          </w:rPr>
          <w:t xml:space="preserve">is authorized </w:t>
        </w:r>
        <w:r>
          <w:rPr>
            <w:lang w:val="en-IN"/>
          </w:rPr>
          <w:t xml:space="preserve">to subscribe to </w:t>
        </w:r>
      </w:ins>
      <w:ins w:id="156" w:author="Igor Pastushok" w:date="2024-11-05T14:01:00Z">
        <w:r w:rsidR="00F04849">
          <w:t>collision detection analytics</w:t>
        </w:r>
      </w:ins>
      <w:ins w:id="157" w:author="Igor Pastushok" w:date="2024-11-05T12:06:00Z">
        <w:r w:rsidR="006E5FB7">
          <w:t xml:space="preserve"> </w:t>
        </w:r>
      </w:ins>
      <w:ins w:id="158" w:author="Igor Pastushok" w:date="2024-11-05T11:55:00Z">
        <w:r>
          <w:t>event</w:t>
        </w:r>
        <w:r w:rsidRPr="000F62B9">
          <w:rPr>
            <w:lang w:val="en-IN"/>
          </w:rPr>
          <w:t>;</w:t>
        </w:r>
        <w:r>
          <w:rPr>
            <w:lang w:val="en-IN"/>
          </w:rPr>
          <w:t xml:space="preserve"> and</w:t>
        </w:r>
      </w:ins>
    </w:p>
    <w:p w14:paraId="45B518DB" w14:textId="08B6A053" w:rsidR="0063262D" w:rsidRDefault="0063262D" w:rsidP="0063262D">
      <w:pPr>
        <w:pStyle w:val="B1"/>
        <w:rPr>
          <w:ins w:id="159" w:author="Igor Pastushok" w:date="2024-11-05T11:55:00Z"/>
        </w:rPr>
      </w:pPr>
      <w:ins w:id="160" w:author="Igor Pastushok" w:date="2024-11-05T11:55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</w:ins>
      <w:ins w:id="161" w:author="Igor Pastushok" w:date="2024-11-08T10:10:00Z">
        <w:r w:rsidR="001B645B">
          <w:t>service consumer</w:t>
        </w:r>
      </w:ins>
      <w:ins w:id="162" w:author="Igor Pastushok" w:date="2024-11-05T11:55:00Z">
        <w:r>
          <w:t>:</w:t>
        </w:r>
      </w:ins>
    </w:p>
    <w:p w14:paraId="4F87650C" w14:textId="77777777" w:rsidR="0063262D" w:rsidRDefault="0063262D" w:rsidP="0063262D">
      <w:pPr>
        <w:pStyle w:val="B2"/>
        <w:rPr>
          <w:ins w:id="163" w:author="Igor Pastushok" w:date="2024-11-05T11:55:00Z"/>
          <w:lang w:val="en-IN"/>
        </w:rPr>
      </w:pPr>
      <w:ins w:id="164" w:author="Igor Pastushok" w:date="2024-11-05T11:55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shall respond </w:t>
        </w:r>
        <w:r>
          <w:rPr>
            <w:lang w:val="en-IN"/>
          </w:rPr>
          <w:t>to</w:t>
        </w:r>
        <w:r w:rsidRPr="00E62A75">
          <w:rPr>
            <w:lang w:val="en-IN"/>
          </w:rPr>
          <w:t xml:space="preserve"> an appropriate error status code;</w:t>
        </w:r>
        <w:r>
          <w:rPr>
            <w:lang w:val="en-IN"/>
          </w:rPr>
          <w:t xml:space="preserve"> or</w:t>
        </w:r>
      </w:ins>
    </w:p>
    <w:p w14:paraId="183C4EE2" w14:textId="18A39806" w:rsidR="0063262D" w:rsidRDefault="0063262D" w:rsidP="0063262D">
      <w:pPr>
        <w:pStyle w:val="B2"/>
        <w:rPr>
          <w:ins w:id="165" w:author="Igor Pastushok" w:date="2024-11-05T11:55:00Z"/>
          <w:lang w:val="en-IN"/>
        </w:rPr>
      </w:pPr>
      <w:ins w:id="166" w:author="Igor Pastushok" w:date="2024-11-05T11:55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the ADAES shall create a new </w:t>
        </w:r>
        <w:r>
          <w:t>"</w:t>
        </w:r>
      </w:ins>
      <w:ins w:id="167" w:author="Igor Pastushok" w:date="2024-11-05T12:05:00Z">
        <w:r w:rsidR="00FA121C">
          <w:t xml:space="preserve">Individual </w:t>
        </w:r>
      </w:ins>
      <w:ins w:id="168" w:author="Igor Pastushok" w:date="2024-11-05T14:01:00Z">
        <w:r w:rsidR="00F04849">
          <w:t>Collision detection analytics</w:t>
        </w:r>
      </w:ins>
      <w:ins w:id="169" w:author="Igor Pastushok" w:date="2024-11-05T12:05:00Z">
        <w:r w:rsidR="00FA121C">
          <w:t xml:space="preserve"> Subscription</w:t>
        </w:r>
      </w:ins>
      <w:ins w:id="170" w:author="Igor Pastushok" w:date="2024-11-05T11:55:00Z">
        <w:r>
          <w:t>"</w:t>
        </w:r>
        <w:r w:rsidRPr="00266002">
          <w:t xml:space="preserve"> resource</w:t>
        </w:r>
        <w:r>
          <w:t xml:space="preserve"> and</w:t>
        </w:r>
        <w:r>
          <w:rPr>
            <w:lang w:val="en-IN"/>
          </w:rPr>
          <w:t xml:space="preserve"> respond to the </w:t>
        </w:r>
      </w:ins>
      <w:ins w:id="171" w:author="Igor Pastushok" w:date="2024-11-08T10:10:00Z">
        <w:r w:rsidR="00D7181B">
          <w:t>service consumer</w:t>
        </w:r>
      </w:ins>
      <w:ins w:id="172" w:author="Igor Pastushok" w:date="2024-11-05T11:55:00Z">
        <w:r>
          <w:rPr>
            <w:lang w:val="en-IN"/>
          </w:rPr>
          <w:t xml:space="preserve"> with </w:t>
        </w:r>
        <w:r w:rsidRPr="00BC30BB">
          <w:t>a</w:t>
        </w:r>
        <w:r>
          <w:t>n HTTP</w:t>
        </w:r>
        <w:r w:rsidRPr="00BC30BB">
          <w:t xml:space="preserve"> "201 Created" status code, including a Location header field containing the URI for the created resource</w:t>
        </w:r>
        <w:r>
          <w:t xml:space="preserve"> and the response body including the </w:t>
        </w:r>
      </w:ins>
      <w:proofErr w:type="spellStart"/>
      <w:ins w:id="173" w:author="Igor Pastushok" w:date="2024-11-05T14:08:00Z">
        <w:r w:rsidR="00D60C2B">
          <w:t>CollisionDetectionSub</w:t>
        </w:r>
        <w:proofErr w:type="spellEnd"/>
        <w:r w:rsidR="00D60C2B">
          <w:t xml:space="preserve"> </w:t>
        </w:r>
      </w:ins>
      <w:ins w:id="174" w:author="Igor Pastushok" w:date="2024-11-05T11:55:00Z">
        <w:r w:rsidRPr="000F62B9">
          <w:t>data structure</w:t>
        </w:r>
        <w:r>
          <w:t xml:space="preserve"> containing a representation of the created resource.</w:t>
        </w:r>
      </w:ins>
    </w:p>
    <w:p w14:paraId="5CAAFF8E" w14:textId="58DB0A88" w:rsidR="0063262D" w:rsidRDefault="0063262D" w:rsidP="0063262D">
      <w:pPr>
        <w:pStyle w:val="B2"/>
        <w:ind w:left="568"/>
        <w:rPr>
          <w:ins w:id="175" w:author="Igor Pastushok" w:date="2024-11-05T11:55:00Z"/>
        </w:rPr>
      </w:pPr>
      <w:ins w:id="176" w:author="Igor Pastushok" w:date="2024-11-05T11:55:00Z">
        <w:r>
          <w:t xml:space="preserve">If errors occur when processing the </w:t>
        </w:r>
        <w:r w:rsidRPr="00C458D1">
          <w:rPr>
            <w:rFonts w:eastAsia="DengXian"/>
          </w:rPr>
          <w:t xml:space="preserve">HTTP </w:t>
        </w:r>
        <w:r>
          <w:rPr>
            <w:rFonts w:eastAsia="DengXian"/>
          </w:rPr>
          <w:t>POST</w:t>
        </w:r>
        <w:r w:rsidRPr="00C458D1">
          <w:rPr>
            <w:rFonts w:eastAsia="DengXian"/>
          </w:rPr>
          <w:t xml:space="preserve"> </w:t>
        </w:r>
        <w:r>
          <w:t xml:space="preserve">request, </w:t>
        </w:r>
        <w:r w:rsidRPr="00BC30BB">
          <w:t xml:space="preserve">the </w:t>
        </w:r>
        <w:r>
          <w:t>ADAES</w:t>
        </w:r>
        <w:r w:rsidRPr="00BC30BB">
          <w:t xml:space="preserve"> shall </w:t>
        </w:r>
        <w:r>
          <w:t xml:space="preserve">send an appropriate </w:t>
        </w:r>
        <w:r w:rsidRPr="00C458D1">
          <w:rPr>
            <w:rFonts w:eastAsia="DengXian"/>
          </w:rPr>
          <w:t xml:space="preserve">HTTP </w:t>
        </w:r>
        <w:r>
          <w:t>error response as specified in clause </w:t>
        </w:r>
      </w:ins>
      <w:ins w:id="177" w:author="Igor Pastushok" w:date="2024-11-05T14:06:00Z">
        <w:r w:rsidR="005B09FE">
          <w:rPr>
            <w:lang w:eastAsia="zh-CN"/>
          </w:rPr>
          <w:t>7.10.10.5</w:t>
        </w:r>
      </w:ins>
      <w:ins w:id="178" w:author="Igor Pastushok" w:date="2024-11-05T11:55:00Z">
        <w:r w:rsidRPr="008552A9">
          <w:t>.</w:t>
        </w:r>
      </w:ins>
    </w:p>
    <w:p w14:paraId="271AC10E" w14:textId="64FA1A85" w:rsidR="0063262D" w:rsidRPr="007C1AFD" w:rsidRDefault="002B6E41" w:rsidP="0063262D">
      <w:pPr>
        <w:pStyle w:val="Heading5"/>
        <w:rPr>
          <w:ins w:id="179" w:author="Igor Pastushok" w:date="2024-11-05T11:55:00Z"/>
        </w:rPr>
      </w:pPr>
      <w:bookmarkStart w:id="180" w:name="_Toc152076642"/>
      <w:bookmarkStart w:id="181" w:name="_Toc162006012"/>
      <w:bookmarkStart w:id="182" w:name="_Toc168479237"/>
      <w:bookmarkStart w:id="183" w:name="_Toc170158868"/>
      <w:bookmarkStart w:id="184" w:name="_Toc175826866"/>
      <w:ins w:id="185" w:author="Igor Pastushok" w:date="2024-11-05T13:59:00Z">
        <w:r>
          <w:lastRenderedPageBreak/>
          <w:t>5.11.10</w:t>
        </w:r>
      </w:ins>
      <w:ins w:id="186" w:author="Igor Pastushok" w:date="2024-11-05T11:55:00Z">
        <w:r w:rsidR="0063262D" w:rsidRPr="007C1AFD">
          <w:t>.2.</w:t>
        </w:r>
        <w:r w:rsidR="0063262D">
          <w:t>3</w:t>
        </w:r>
        <w:r w:rsidR="0063262D" w:rsidRPr="007C1AFD">
          <w:tab/>
        </w:r>
      </w:ins>
      <w:bookmarkEnd w:id="180"/>
      <w:bookmarkEnd w:id="181"/>
      <w:bookmarkEnd w:id="182"/>
      <w:bookmarkEnd w:id="183"/>
      <w:bookmarkEnd w:id="184"/>
      <w:ins w:id="187" w:author="Igor Pastushok R4" w:date="2024-11-21T12:05:00Z">
        <w:r w:rsidR="007F567C">
          <w:t>Notify</w:t>
        </w:r>
      </w:ins>
    </w:p>
    <w:p w14:paraId="486D0117" w14:textId="1757F7B3" w:rsidR="0063262D" w:rsidRPr="007C1AFD" w:rsidRDefault="002B6E41" w:rsidP="0063262D">
      <w:pPr>
        <w:pStyle w:val="Heading6"/>
        <w:rPr>
          <w:ins w:id="188" w:author="Igor Pastushok" w:date="2024-11-05T11:55:00Z"/>
        </w:rPr>
      </w:pPr>
      <w:bookmarkStart w:id="189" w:name="_Toc152076643"/>
      <w:bookmarkStart w:id="190" w:name="_Toc162006013"/>
      <w:bookmarkStart w:id="191" w:name="_Toc168479238"/>
      <w:bookmarkStart w:id="192" w:name="_Toc170158869"/>
      <w:bookmarkStart w:id="193" w:name="_Toc175826867"/>
      <w:ins w:id="194" w:author="Igor Pastushok" w:date="2024-11-05T13:59:00Z">
        <w:r>
          <w:t>5.11.10</w:t>
        </w:r>
      </w:ins>
      <w:ins w:id="195" w:author="Igor Pastushok" w:date="2024-11-05T11:55:00Z">
        <w:r w:rsidR="0063262D" w:rsidRPr="007C1AFD">
          <w:t>.2.</w:t>
        </w:r>
        <w:r w:rsidR="0063262D">
          <w:t>3</w:t>
        </w:r>
        <w:r w:rsidR="0063262D" w:rsidRPr="007C1AFD">
          <w:t>.1</w:t>
        </w:r>
        <w:r w:rsidR="0063262D" w:rsidRPr="007C1AFD">
          <w:tab/>
          <w:t>General</w:t>
        </w:r>
        <w:bookmarkEnd w:id="189"/>
        <w:bookmarkEnd w:id="190"/>
        <w:bookmarkEnd w:id="191"/>
        <w:bookmarkEnd w:id="192"/>
        <w:bookmarkEnd w:id="193"/>
      </w:ins>
    </w:p>
    <w:p w14:paraId="18CFA261" w14:textId="7B5F7A69" w:rsidR="0063262D" w:rsidRPr="007C1AFD" w:rsidRDefault="0063262D" w:rsidP="0063262D">
      <w:pPr>
        <w:rPr>
          <w:ins w:id="196" w:author="Igor Pastushok" w:date="2024-11-05T11:55:00Z"/>
        </w:rPr>
      </w:pPr>
      <w:ins w:id="197" w:author="Igor Pastushok" w:date="2024-11-05T11:55:00Z">
        <w:r w:rsidRPr="007C1AFD">
          <w:t xml:space="preserve">This service operation is used by the </w:t>
        </w:r>
        <w:r>
          <w:t>ADAES</w:t>
        </w:r>
        <w:r w:rsidRPr="007C1AFD">
          <w:t xml:space="preserve"> to </w:t>
        </w:r>
        <w:r>
          <w:t xml:space="preserve">send a notification about </w:t>
        </w:r>
      </w:ins>
      <w:ins w:id="198" w:author="Igor Pastushok" w:date="2024-11-05T14:01:00Z">
        <w:r w:rsidR="00F04849">
          <w:t>collision detection analytics</w:t>
        </w:r>
      </w:ins>
      <w:ins w:id="199" w:author="Igor Pastushok" w:date="2024-11-05T12:05:00Z">
        <w:r w:rsidR="004634C5">
          <w:t xml:space="preserve"> events</w:t>
        </w:r>
      </w:ins>
      <w:ins w:id="200" w:author="Igor Pastushok" w:date="2024-11-05T11:55:00Z">
        <w:r w:rsidRPr="00567643">
          <w:t xml:space="preserve"> </w:t>
        </w:r>
        <w:r>
          <w:t xml:space="preserve">to a previously subscribed </w:t>
        </w:r>
      </w:ins>
      <w:ins w:id="201" w:author="Igor Pastushok" w:date="2024-11-05T14:04:00Z">
        <w:r w:rsidR="005B09FE">
          <w:t>service consumer</w:t>
        </w:r>
      </w:ins>
      <w:ins w:id="202" w:author="Igor Pastushok" w:date="2024-11-05T11:55:00Z">
        <w:r w:rsidRPr="007C1AFD">
          <w:t>.</w:t>
        </w:r>
      </w:ins>
    </w:p>
    <w:p w14:paraId="7095209A" w14:textId="770C7E5C" w:rsidR="0063262D" w:rsidRPr="007C1AFD" w:rsidRDefault="002B6E41" w:rsidP="0063262D">
      <w:pPr>
        <w:pStyle w:val="Heading6"/>
        <w:rPr>
          <w:ins w:id="203" w:author="Igor Pastushok" w:date="2024-11-05T11:55:00Z"/>
        </w:rPr>
      </w:pPr>
      <w:bookmarkStart w:id="204" w:name="_Toc152076644"/>
      <w:bookmarkStart w:id="205" w:name="_Toc162006014"/>
      <w:bookmarkStart w:id="206" w:name="_Toc168479239"/>
      <w:bookmarkStart w:id="207" w:name="_Toc170158870"/>
      <w:bookmarkStart w:id="208" w:name="_Toc175826868"/>
      <w:ins w:id="209" w:author="Igor Pastushok" w:date="2024-11-05T13:59:00Z">
        <w:r>
          <w:t>5.11.10</w:t>
        </w:r>
      </w:ins>
      <w:ins w:id="210" w:author="Igor Pastushok" w:date="2024-11-05T11:55:00Z">
        <w:r w:rsidR="0063262D" w:rsidRPr="007C1AFD">
          <w:t>.2.</w:t>
        </w:r>
        <w:r w:rsidR="0063262D">
          <w:t>3</w:t>
        </w:r>
        <w:r w:rsidR="0063262D" w:rsidRPr="007C1AFD">
          <w:t>.2</w:t>
        </w:r>
        <w:r w:rsidR="0063262D" w:rsidRPr="007C1AFD">
          <w:tab/>
        </w:r>
        <w:bookmarkEnd w:id="204"/>
        <w:bookmarkEnd w:id="205"/>
        <w:bookmarkEnd w:id="206"/>
        <w:bookmarkEnd w:id="207"/>
        <w:r w:rsidR="0063262D">
          <w:t>N</w:t>
        </w:r>
        <w:r w:rsidR="0063262D" w:rsidRPr="007C1AFD">
          <w:t>otif</w:t>
        </w:r>
        <w:r w:rsidR="0063262D">
          <w:t>ying</w:t>
        </w:r>
        <w:r w:rsidR="0063262D" w:rsidRPr="007C1AFD">
          <w:t xml:space="preserve"> </w:t>
        </w:r>
      </w:ins>
      <w:ins w:id="211" w:author="Igor Pastushok" w:date="2024-11-05T14:01:00Z">
        <w:r w:rsidR="00F04849">
          <w:t>collision detection analytics</w:t>
        </w:r>
      </w:ins>
      <w:ins w:id="212" w:author="Igor Pastushok" w:date="2024-11-05T12:05:00Z">
        <w:r w:rsidR="00FA121C">
          <w:t xml:space="preserve"> events</w:t>
        </w:r>
      </w:ins>
      <w:ins w:id="213" w:author="Igor Pastushok" w:date="2024-11-05T11:55:00Z">
        <w:r w:rsidR="0063262D">
          <w:t xml:space="preserve"> </w:t>
        </w:r>
        <w:r w:rsidR="0063262D" w:rsidRPr="007C1AFD">
          <w:t xml:space="preserve">using </w:t>
        </w:r>
      </w:ins>
      <w:bookmarkEnd w:id="208"/>
      <w:ins w:id="214" w:author="Igor Pastushok R4" w:date="2024-11-21T12:05:00Z">
        <w:r w:rsidR="007F567C">
          <w:t>Notify</w:t>
        </w:r>
      </w:ins>
    </w:p>
    <w:p w14:paraId="2410AB15" w14:textId="299A52C5" w:rsidR="0063262D" w:rsidRPr="007C1AFD" w:rsidRDefault="0063262D" w:rsidP="0063262D">
      <w:pPr>
        <w:rPr>
          <w:ins w:id="215" w:author="Igor Pastushok" w:date="2024-11-05T11:55:00Z"/>
          <w:lang w:eastAsia="zh-CN"/>
        </w:rPr>
      </w:pPr>
      <w:ins w:id="216" w:author="Igor Pastushok" w:date="2024-11-05T11:55:00Z">
        <w:r>
          <w:rPr>
            <w:lang w:eastAsia="zh-CN"/>
          </w:rPr>
          <w:t>T</w:t>
        </w:r>
        <w:r w:rsidRPr="007C1AFD">
          <w:rPr>
            <w:lang w:eastAsia="zh-CN"/>
          </w:rPr>
          <w:t xml:space="preserve">o notify about </w:t>
        </w:r>
      </w:ins>
      <w:ins w:id="217" w:author="Igor Pastushok" w:date="2024-11-05T14:01:00Z">
        <w:r w:rsidR="00F04849">
          <w:t>collision detection analytics</w:t>
        </w:r>
      </w:ins>
      <w:ins w:id="218" w:author="Igor Pastushok" w:date="2024-11-05T12:04:00Z">
        <w:r w:rsidR="004634C5">
          <w:t xml:space="preserve"> events</w:t>
        </w:r>
      </w:ins>
      <w:ins w:id="219" w:author="Igor Pastushok" w:date="2024-11-05T11:55:00Z">
        <w:r w:rsidRPr="007C1AFD">
          <w:rPr>
            <w:lang w:eastAsia="zh-CN"/>
          </w:rPr>
          <w:t xml:space="preserve">, the </w:t>
        </w:r>
        <w:r>
          <w:rPr>
            <w:lang w:eastAsia="zh-CN"/>
          </w:rPr>
          <w:t>ADAES</w:t>
        </w:r>
        <w:r w:rsidRPr="007C1AFD">
          <w:rPr>
            <w:lang w:eastAsia="zh-CN"/>
          </w:rPr>
          <w:t xml:space="preserve"> shall send an HTTP POST request to the </w:t>
        </w:r>
      </w:ins>
      <w:ins w:id="220" w:author="Igor Pastushok" w:date="2024-11-05T14:05:00Z">
        <w:r w:rsidR="005B09FE">
          <w:t>service consumer</w:t>
        </w:r>
        <w:r w:rsidR="005B09FE">
          <w:rPr>
            <w:lang w:eastAsia="zh-CN"/>
          </w:rPr>
          <w:t xml:space="preserve"> </w:t>
        </w:r>
      </w:ins>
      <w:ins w:id="221" w:author="Igor Pastushok" w:date="2024-11-05T11:55:00Z">
        <w:r>
          <w:rPr>
            <w:lang w:eastAsia="zh-CN"/>
          </w:rPr>
          <w:t>at</w:t>
        </w:r>
        <w:r w:rsidRPr="007C1AFD">
          <w:rPr>
            <w:lang w:eastAsia="zh-CN"/>
          </w:rPr>
          <w:t xml:space="preserve"> the notification URI </w:t>
        </w:r>
        <w:r>
          <w:t xml:space="preserve">that was </w:t>
        </w:r>
        <w:r w:rsidRPr="007C1AFD">
          <w:rPr>
            <w:lang w:eastAsia="zh-CN"/>
          </w:rPr>
          <w:t>provided during subscription</w:t>
        </w:r>
        <w:r>
          <w:rPr>
            <w:lang w:eastAsia="zh-CN"/>
          </w:rPr>
          <w:t xml:space="preserve">, and the body containing the </w:t>
        </w:r>
      </w:ins>
      <w:proofErr w:type="spellStart"/>
      <w:ins w:id="222" w:author="Igor Pastushok" w:date="2024-11-05T14:08:00Z">
        <w:r w:rsidR="004D1CD1">
          <w:t>CollisionDetectionNotif</w:t>
        </w:r>
        <w:proofErr w:type="spellEnd"/>
        <w:r w:rsidR="004D1CD1">
          <w:t xml:space="preserve"> </w:t>
        </w:r>
      </w:ins>
      <w:ins w:id="223" w:author="Igor Pastushok" w:date="2024-11-05T11:55:00Z">
        <w:r>
          <w:t xml:space="preserve">data structure </w:t>
        </w:r>
        <w:r w:rsidRPr="007C1AFD">
          <w:rPr>
            <w:lang w:eastAsia="zh-CN"/>
          </w:rPr>
          <w:t xml:space="preserve">as </w:t>
        </w:r>
        <w:r>
          <w:rPr>
            <w:lang w:eastAsia="zh-CN"/>
          </w:rPr>
          <w:t>defin</w:t>
        </w:r>
        <w:r w:rsidRPr="007C1AFD">
          <w:rPr>
            <w:lang w:eastAsia="zh-CN"/>
          </w:rPr>
          <w:t xml:space="preserve">ed in </w:t>
        </w:r>
        <w:r>
          <w:rPr>
            <w:lang w:eastAsia="zh-CN"/>
          </w:rPr>
          <w:t>clause </w:t>
        </w:r>
      </w:ins>
      <w:ins w:id="224" w:author="Igor Pastushok" w:date="2024-11-05T14:08:00Z">
        <w:r w:rsidR="003C517F">
          <w:rPr>
            <w:lang w:eastAsia="zh-CN"/>
          </w:rPr>
          <w:t>7.10.10.4.2.3</w:t>
        </w:r>
      </w:ins>
      <w:ins w:id="225" w:author="Igor Pastushok" w:date="2024-11-05T11:55:00Z">
        <w:r w:rsidRPr="007C1AFD">
          <w:rPr>
            <w:lang w:eastAsia="zh-CN"/>
          </w:rPr>
          <w:t>.</w:t>
        </w:r>
      </w:ins>
    </w:p>
    <w:p w14:paraId="2E801747" w14:textId="20655C0C" w:rsidR="0063262D" w:rsidRDefault="0063262D" w:rsidP="0063262D">
      <w:pPr>
        <w:rPr>
          <w:ins w:id="226" w:author="Igor Pastushok" w:date="2024-11-05T11:55:00Z"/>
        </w:rPr>
      </w:pPr>
      <w:ins w:id="227" w:author="Igor Pastushok" w:date="2024-11-05T11:55:00Z">
        <w:r w:rsidRPr="007C1AFD">
          <w:t xml:space="preserve">Upon receiving the HTTP </w:t>
        </w:r>
        <w:r w:rsidRPr="007C1AFD">
          <w:rPr>
            <w:lang w:eastAsia="zh-CN"/>
          </w:rPr>
          <w:t xml:space="preserve">POST request </w:t>
        </w:r>
        <w:r w:rsidRPr="007C1AFD">
          <w:t xml:space="preserve">message, the </w:t>
        </w:r>
      </w:ins>
      <w:ins w:id="228" w:author="Igor Pastushok" w:date="2024-11-05T14:05:00Z">
        <w:r w:rsidR="005B09FE">
          <w:t>service consumer</w:t>
        </w:r>
        <w:r w:rsidR="005B09FE" w:rsidRPr="007C1AFD">
          <w:t xml:space="preserve"> </w:t>
        </w:r>
      </w:ins>
      <w:ins w:id="229" w:author="Igor Pastushok" w:date="2024-11-05T11:55:00Z">
        <w:r w:rsidRPr="007C1AFD">
          <w:t>shall</w:t>
        </w:r>
        <w:r>
          <w:t xml:space="preserve"> </w:t>
        </w:r>
        <w:r w:rsidRPr="007C1AFD">
          <w:t xml:space="preserve">process the </w:t>
        </w:r>
      </w:ins>
      <w:ins w:id="230" w:author="Igor Pastushok" w:date="2024-11-05T14:01:00Z">
        <w:r w:rsidR="00F04849">
          <w:t>collision detection analytics</w:t>
        </w:r>
      </w:ins>
      <w:ins w:id="231" w:author="Igor Pastushok" w:date="2024-11-05T12:04:00Z">
        <w:r w:rsidR="004634C5">
          <w:t xml:space="preserve"> events</w:t>
        </w:r>
      </w:ins>
      <w:ins w:id="232" w:author="Igor Pastushok" w:date="2024-11-05T11:55:00Z">
        <w:r w:rsidRPr="007C1AFD">
          <w:t xml:space="preserve"> notification</w:t>
        </w:r>
        <w:r>
          <w:t>,</w:t>
        </w:r>
        <w:r w:rsidRPr="007C1AFD">
          <w:t xml:space="preserve"> and</w:t>
        </w:r>
        <w:r>
          <w:t xml:space="preserve"> in case of</w:t>
        </w:r>
        <w:r w:rsidRPr="007C1AFD">
          <w:t xml:space="preserve"> success, respond with </w:t>
        </w:r>
        <w:r>
          <w:t>the HTTP</w:t>
        </w:r>
        <w:r w:rsidRPr="007C1AFD">
          <w:t xml:space="preserve"> "204 No Content" status code</w:t>
        </w:r>
        <w:r>
          <w:t>.</w:t>
        </w:r>
      </w:ins>
    </w:p>
    <w:p w14:paraId="0309BFAF" w14:textId="58C86335" w:rsidR="0063262D" w:rsidRDefault="0063262D" w:rsidP="0063262D">
      <w:pPr>
        <w:rPr>
          <w:ins w:id="233" w:author="Igor Pastushok" w:date="2024-11-05T11:55:00Z"/>
        </w:rPr>
      </w:pPr>
      <w:ins w:id="234" w:author="Igor Pastushok" w:date="2024-11-05T11:55:00Z">
        <w:r>
          <w:rPr>
            <w:lang w:eastAsia="zh-CN"/>
          </w:rPr>
          <w:t>If</w:t>
        </w:r>
        <w:r>
          <w:t xml:space="preserve"> errors occur when processing the </w:t>
        </w:r>
        <w:r w:rsidRPr="006E14EF">
          <w:rPr>
            <w:rFonts w:eastAsia="DengXian"/>
          </w:rPr>
          <w:t xml:space="preserve">HTTP </w:t>
        </w:r>
        <w:r>
          <w:rPr>
            <w:rFonts w:eastAsia="DengXian"/>
          </w:rPr>
          <w:t>POST</w:t>
        </w:r>
        <w:r w:rsidRPr="006E14EF">
          <w:rPr>
            <w:rFonts w:eastAsia="DengXian"/>
          </w:rPr>
          <w:t xml:space="preserve"> </w:t>
        </w:r>
        <w:r>
          <w:t xml:space="preserve">request, </w:t>
        </w:r>
        <w:r w:rsidRPr="00BC30BB">
          <w:t xml:space="preserve">the </w:t>
        </w:r>
      </w:ins>
      <w:ins w:id="235" w:author="Igor Pastushok" w:date="2024-11-05T14:05:00Z">
        <w:r w:rsidR="005B09FE">
          <w:t>service consumer</w:t>
        </w:r>
        <w:r w:rsidR="005B09FE" w:rsidRPr="00BC30BB">
          <w:t xml:space="preserve"> </w:t>
        </w:r>
      </w:ins>
      <w:ins w:id="236" w:author="Igor Pastushok" w:date="2024-11-05T11:55:00Z">
        <w:r w:rsidRPr="00BC30BB">
          <w:t xml:space="preserve">shall </w:t>
        </w:r>
        <w:r>
          <w:t xml:space="preserve">send an appropriate </w:t>
        </w:r>
        <w:r w:rsidRPr="006E14EF">
          <w:rPr>
            <w:rFonts w:eastAsia="DengXian"/>
          </w:rPr>
          <w:t>HTTP</w:t>
        </w:r>
        <w:r>
          <w:t xml:space="preserve"> error response as specified in clause </w:t>
        </w:r>
      </w:ins>
      <w:ins w:id="237" w:author="Igor Pastushok" w:date="2024-11-05T14:06:00Z">
        <w:r w:rsidR="005B09FE">
          <w:rPr>
            <w:lang w:eastAsia="zh-CN"/>
          </w:rPr>
          <w:t>7.10.10.5</w:t>
        </w:r>
      </w:ins>
      <w:ins w:id="238" w:author="Igor Pastushok" w:date="2024-11-05T11:55:00Z">
        <w:r w:rsidRPr="008552A9">
          <w:t>.</w:t>
        </w:r>
      </w:ins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9DA8" w14:textId="77777777" w:rsidR="00FC37D7" w:rsidRDefault="00FC37D7">
      <w:r>
        <w:separator/>
      </w:r>
    </w:p>
  </w:endnote>
  <w:endnote w:type="continuationSeparator" w:id="0">
    <w:p w14:paraId="6B13B6FB" w14:textId="77777777" w:rsidR="00FC37D7" w:rsidRDefault="00FC37D7">
      <w:r>
        <w:continuationSeparator/>
      </w:r>
    </w:p>
  </w:endnote>
  <w:endnote w:type="continuationNotice" w:id="1">
    <w:p w14:paraId="669999AF" w14:textId="77777777" w:rsidR="00FC37D7" w:rsidRDefault="00FC3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EBAB" w14:textId="77777777" w:rsidR="00FC37D7" w:rsidRDefault="00FC37D7">
      <w:r>
        <w:separator/>
      </w:r>
    </w:p>
  </w:footnote>
  <w:footnote w:type="continuationSeparator" w:id="0">
    <w:p w14:paraId="627C1184" w14:textId="77777777" w:rsidR="00FC37D7" w:rsidRDefault="00FC37D7">
      <w:r>
        <w:continuationSeparator/>
      </w:r>
    </w:p>
  </w:footnote>
  <w:footnote w:type="continuationNotice" w:id="1">
    <w:p w14:paraId="6D518055" w14:textId="77777777" w:rsidR="00FC37D7" w:rsidRDefault="00FC37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ED7"/>
    <w:rsid w:val="000D42F8"/>
    <w:rsid w:val="000D44B3"/>
    <w:rsid w:val="000D626D"/>
    <w:rsid w:val="000E01B6"/>
    <w:rsid w:val="000E029E"/>
    <w:rsid w:val="000E15DD"/>
    <w:rsid w:val="000E166F"/>
    <w:rsid w:val="000E22B8"/>
    <w:rsid w:val="000E253A"/>
    <w:rsid w:val="000E3438"/>
    <w:rsid w:val="000E3EB1"/>
    <w:rsid w:val="000E557B"/>
    <w:rsid w:val="000E5619"/>
    <w:rsid w:val="000E66D3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583"/>
    <w:rsid w:val="001B49BA"/>
    <w:rsid w:val="001B52F0"/>
    <w:rsid w:val="001B5D02"/>
    <w:rsid w:val="001B645B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6E41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2F777C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517F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34C5"/>
    <w:rsid w:val="00464A9E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CD1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36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9FE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62D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C6F3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5FB7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67C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3E97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0CD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300F"/>
    <w:rsid w:val="00B9471F"/>
    <w:rsid w:val="00B959C6"/>
    <w:rsid w:val="00B968C8"/>
    <w:rsid w:val="00B96B16"/>
    <w:rsid w:val="00B96F48"/>
    <w:rsid w:val="00B9725F"/>
    <w:rsid w:val="00B978FE"/>
    <w:rsid w:val="00B979E5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145C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0B4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050C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0C2B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181B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389"/>
    <w:rsid w:val="00EF0B72"/>
    <w:rsid w:val="00EF0EC2"/>
    <w:rsid w:val="00EF11B9"/>
    <w:rsid w:val="00EF3B3D"/>
    <w:rsid w:val="00EF45D7"/>
    <w:rsid w:val="00EF4CDB"/>
    <w:rsid w:val="00EF556C"/>
    <w:rsid w:val="00EF5B91"/>
    <w:rsid w:val="00F012BB"/>
    <w:rsid w:val="00F02101"/>
    <w:rsid w:val="00F02EC5"/>
    <w:rsid w:val="00F03EEC"/>
    <w:rsid w:val="00F0456E"/>
    <w:rsid w:val="00F04849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0B75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21C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7D7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2607</TotalTime>
  <Pages>3</Pages>
  <Words>714</Words>
  <Characters>4774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5478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1197</cp:revision>
  <cp:lastPrinted>1900-01-01T05:00:00Z</cp:lastPrinted>
  <dcterms:created xsi:type="dcterms:W3CDTF">2022-02-24T21:17:00Z</dcterms:created>
  <dcterms:modified xsi:type="dcterms:W3CDTF">2024-11-21T18:26:00Z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