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82222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</w:r>
      <w:r>
        <w:rPr>
          <w:rFonts w:ascii="Arial" w:hAnsi="Arial"/>
          <w:b/>
        </w:rPr>
        <w:tab/>
        <w:t>CP-242118</w:t>
      </w:r>
    </w:p>
    <w:p w14:paraId="3A2264B1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547DBB5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6888E5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6FC946A4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  <w:t>CR Pack on SBIProtoc19</w:t>
      </w:r>
    </w:p>
    <w:p w14:paraId="17A7F3D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19.10</w:t>
      </w:r>
    </w:p>
    <w:p w14:paraId="21427F7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F208B1E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E85A8AE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w="0" w:type="auto"/>
        <w:tblLook w:val="04A0" w:firstRow="1" w:lastRow="0" w:firstColumn="1" w:lastColumn="0" w:noHBand="0" w:noVBand="1"/>
      </w:tblPr>
      <w:tblGrid>
        <w:gridCol w:w="899"/>
        <w:gridCol w:w="827"/>
        <w:gridCol w:w="814"/>
        <w:gridCol w:w="794"/>
        <w:gridCol w:w="2795"/>
        <w:gridCol w:w="793"/>
        <w:gridCol w:w="875"/>
        <w:gridCol w:w="989"/>
        <w:gridCol w:w="923"/>
        <w:gridCol w:w="1187"/>
        <w:gridCol w:w="1118"/>
        <w:gridCol w:w="1625"/>
        <w:gridCol w:w="921"/>
      </w:tblGrid>
      <w:tr w:rsidR="00EE46CD" w14:paraId="5E3450E3" w14:textId="77777777" w:rsidTr="00EE46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8" w:type="dxa"/>
          </w:tcPr>
          <w:p w14:paraId="18A5108D" w14:textId="77777777" w:rsidR="00F1256E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839" w:type="dxa"/>
          </w:tcPr>
          <w:p w14:paraId="0F78B616" w14:textId="77777777" w:rsidR="00F1256E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CR</w:t>
            </w:r>
          </w:p>
        </w:tc>
        <w:tc>
          <w:tcPr>
            <w:tcW w:w="826" w:type="dxa"/>
          </w:tcPr>
          <w:p w14:paraId="24EE1AB3" w14:textId="77777777" w:rsidR="00F1256E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Rev</w:t>
            </w:r>
          </w:p>
        </w:tc>
        <w:tc>
          <w:tcPr>
            <w:tcW w:w="806" w:type="dxa"/>
          </w:tcPr>
          <w:p w14:paraId="5D82FB0D" w14:textId="77777777" w:rsidR="00F1256E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Rel</w:t>
            </w:r>
          </w:p>
        </w:tc>
        <w:tc>
          <w:tcPr>
            <w:tcW w:w="2669" w:type="dxa"/>
          </w:tcPr>
          <w:p w14:paraId="04E5FA24" w14:textId="77777777" w:rsidR="00F1256E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Title</w:t>
            </w:r>
          </w:p>
        </w:tc>
        <w:tc>
          <w:tcPr>
            <w:tcW w:w="805" w:type="dxa"/>
          </w:tcPr>
          <w:p w14:paraId="05B9F772" w14:textId="77777777" w:rsidR="00F1256E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Cat</w:t>
            </w:r>
          </w:p>
        </w:tc>
        <w:tc>
          <w:tcPr>
            <w:tcW w:w="884" w:type="dxa"/>
          </w:tcPr>
          <w:p w14:paraId="4A568503" w14:textId="77777777" w:rsidR="00F1256E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Vsn</w:t>
            </w:r>
          </w:p>
        </w:tc>
        <w:tc>
          <w:tcPr>
            <w:tcW w:w="994" w:type="dxa"/>
          </w:tcPr>
          <w:p w14:paraId="7439B18F" w14:textId="77777777" w:rsidR="00F1256E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Mtg</w:t>
            </w:r>
          </w:p>
        </w:tc>
        <w:tc>
          <w:tcPr>
            <w:tcW w:w="930" w:type="dxa"/>
          </w:tcPr>
          <w:p w14:paraId="645DA33F" w14:textId="77777777" w:rsidR="00F1256E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TD#</w:t>
            </w:r>
          </w:p>
        </w:tc>
        <w:tc>
          <w:tcPr>
            <w:tcW w:w="1202" w:type="dxa"/>
          </w:tcPr>
          <w:p w14:paraId="774CA217" w14:textId="77777777" w:rsidR="00F1256E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Source to WG</w:t>
            </w:r>
          </w:p>
        </w:tc>
        <w:tc>
          <w:tcPr>
            <w:tcW w:w="1118" w:type="dxa"/>
          </w:tcPr>
          <w:p w14:paraId="51F3565F" w14:textId="77777777" w:rsidR="00F1256E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Work Item</w:t>
            </w:r>
          </w:p>
        </w:tc>
        <w:tc>
          <w:tcPr>
            <w:tcW w:w="1651" w:type="dxa"/>
          </w:tcPr>
          <w:p w14:paraId="7F456AD3" w14:textId="77777777" w:rsidR="00F1256E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Clauses affected</w:t>
            </w:r>
          </w:p>
        </w:tc>
        <w:tc>
          <w:tcPr>
            <w:tcW w:w="928" w:type="dxa"/>
          </w:tcPr>
          <w:p w14:paraId="25202B92" w14:textId="77777777" w:rsidR="00F1256E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Other Aff Specs</w:t>
            </w:r>
          </w:p>
        </w:tc>
      </w:tr>
      <w:tr w:rsidR="00F1256E" w14:paraId="0BB7453A" w14:textId="77777777" w:rsidTr="00EE46CD">
        <w:tc>
          <w:tcPr>
            <w:tcW w:w="908" w:type="dxa"/>
          </w:tcPr>
          <w:p w14:paraId="180FEDEF" w14:textId="77777777" w:rsidR="00F1256E" w:rsidRDefault="00000000"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w="839" w:type="dxa"/>
          </w:tcPr>
          <w:p w14:paraId="362798A8" w14:textId="77777777" w:rsidR="00F1256E" w:rsidRDefault="00000000">
            <w:r>
              <w:rPr>
                <w:rFonts w:ascii="Arial" w:hAnsi="Arial"/>
                <w:sz w:val="16"/>
              </w:rPr>
              <w:t>0311</w:t>
            </w:r>
          </w:p>
        </w:tc>
        <w:tc>
          <w:tcPr>
            <w:tcW w:w="826" w:type="dxa"/>
          </w:tcPr>
          <w:p w14:paraId="28182CAA" w14:textId="77777777" w:rsidR="00F1256E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806" w:type="dxa"/>
          </w:tcPr>
          <w:p w14:paraId="4276421C" w14:textId="77777777" w:rsidR="00F1256E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669" w:type="dxa"/>
          </w:tcPr>
          <w:p w14:paraId="4DD30988" w14:textId="77777777" w:rsidR="00F1256E" w:rsidRDefault="00000000">
            <w:r>
              <w:rPr>
                <w:rFonts w:ascii="Arial" w:hAnsi="Arial"/>
                <w:sz w:val="16"/>
              </w:rPr>
              <w:t>Correct presence field for some of the attributes</w:t>
            </w:r>
          </w:p>
        </w:tc>
        <w:tc>
          <w:tcPr>
            <w:tcW w:w="805" w:type="dxa"/>
          </w:tcPr>
          <w:p w14:paraId="34218CAF" w14:textId="77777777" w:rsidR="00F1256E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84" w:type="dxa"/>
          </w:tcPr>
          <w:p w14:paraId="061EED18" w14:textId="77777777" w:rsidR="00F1256E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94" w:type="dxa"/>
          </w:tcPr>
          <w:p w14:paraId="6B7A6B30" w14:textId="77777777" w:rsidR="00F1256E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930" w:type="dxa"/>
          </w:tcPr>
          <w:p w14:paraId="526EF67D" w14:textId="77777777" w:rsidR="00F1256E" w:rsidRDefault="00000000">
            <w:r>
              <w:rPr>
                <w:rFonts w:ascii="Arial" w:hAnsi="Arial"/>
                <w:sz w:val="16"/>
              </w:rPr>
              <w:t>C3-244081</w:t>
            </w:r>
          </w:p>
        </w:tc>
        <w:tc>
          <w:tcPr>
            <w:tcW w:w="1202" w:type="dxa"/>
          </w:tcPr>
          <w:p w14:paraId="05F3028A" w14:textId="77777777" w:rsidR="00F1256E" w:rsidRDefault="00000000"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1118" w:type="dxa"/>
          </w:tcPr>
          <w:p w14:paraId="56B5158A" w14:textId="77777777" w:rsidR="00F1256E" w:rsidRDefault="00000000"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w="1651" w:type="dxa"/>
          </w:tcPr>
          <w:p w14:paraId="7C082BD1" w14:textId="77777777" w:rsidR="00F1256E" w:rsidRDefault="00000000">
            <w:r>
              <w:rPr>
                <w:rFonts w:ascii="Arial" w:hAnsi="Arial"/>
                <w:sz w:val="16"/>
              </w:rPr>
              <w:t>5.6.2.2, 5.6.2.4, 5.6.2.9</w:t>
            </w:r>
          </w:p>
        </w:tc>
        <w:tc>
          <w:tcPr>
            <w:tcW w:w="928" w:type="dxa"/>
          </w:tcPr>
          <w:p w14:paraId="6085E536" w14:textId="77777777" w:rsidR="00F1256E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F1256E" w14:paraId="72A7BFEB" w14:textId="77777777" w:rsidTr="00EE46CD">
        <w:tc>
          <w:tcPr>
            <w:tcW w:w="908" w:type="dxa"/>
          </w:tcPr>
          <w:p w14:paraId="10E7782C" w14:textId="77777777" w:rsidR="00F1256E" w:rsidRDefault="00000000"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w="839" w:type="dxa"/>
          </w:tcPr>
          <w:p w14:paraId="1AF9E902" w14:textId="77777777" w:rsidR="00F1256E" w:rsidRDefault="00000000">
            <w:r>
              <w:rPr>
                <w:rFonts w:ascii="Arial" w:hAnsi="Arial"/>
                <w:sz w:val="16"/>
              </w:rPr>
              <w:t>0281</w:t>
            </w:r>
          </w:p>
        </w:tc>
        <w:tc>
          <w:tcPr>
            <w:tcW w:w="826" w:type="dxa"/>
          </w:tcPr>
          <w:p w14:paraId="006CADF9" w14:textId="77777777" w:rsidR="00F1256E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806" w:type="dxa"/>
          </w:tcPr>
          <w:p w14:paraId="645ADE6E" w14:textId="77777777" w:rsidR="00F1256E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669" w:type="dxa"/>
          </w:tcPr>
          <w:p w14:paraId="0D140BEA" w14:textId="77777777" w:rsidR="00F1256E" w:rsidRDefault="00000000">
            <w:r>
              <w:rPr>
                <w:rFonts w:ascii="Arial" w:hAnsi="Arial"/>
                <w:sz w:val="16"/>
              </w:rPr>
              <w:t>Correct presence field for some of the attributes</w:t>
            </w:r>
          </w:p>
        </w:tc>
        <w:tc>
          <w:tcPr>
            <w:tcW w:w="805" w:type="dxa"/>
          </w:tcPr>
          <w:p w14:paraId="5519C8CD" w14:textId="77777777" w:rsidR="00F1256E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84" w:type="dxa"/>
          </w:tcPr>
          <w:p w14:paraId="59395489" w14:textId="77777777" w:rsidR="00F1256E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94" w:type="dxa"/>
          </w:tcPr>
          <w:p w14:paraId="076CF379" w14:textId="77777777" w:rsidR="00F1256E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930" w:type="dxa"/>
          </w:tcPr>
          <w:p w14:paraId="79C52B6A" w14:textId="77777777" w:rsidR="00F1256E" w:rsidRDefault="00000000">
            <w:r>
              <w:rPr>
                <w:rFonts w:ascii="Arial" w:hAnsi="Arial"/>
                <w:sz w:val="16"/>
              </w:rPr>
              <w:t>C3-244082</w:t>
            </w:r>
          </w:p>
        </w:tc>
        <w:tc>
          <w:tcPr>
            <w:tcW w:w="1202" w:type="dxa"/>
          </w:tcPr>
          <w:p w14:paraId="1C1F8622" w14:textId="77777777" w:rsidR="00F1256E" w:rsidRDefault="00000000"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1118" w:type="dxa"/>
          </w:tcPr>
          <w:p w14:paraId="00698D50" w14:textId="77777777" w:rsidR="00F1256E" w:rsidRDefault="00000000"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w="1651" w:type="dxa"/>
          </w:tcPr>
          <w:p w14:paraId="6C5EEA0F" w14:textId="77777777" w:rsidR="00F1256E" w:rsidRDefault="00000000">
            <w:r>
              <w:rPr>
                <w:rFonts w:ascii="Arial" w:hAnsi="Arial"/>
                <w:sz w:val="16"/>
              </w:rPr>
              <w:t>5.6.2.5, 5.6.2.11</w:t>
            </w:r>
          </w:p>
        </w:tc>
        <w:tc>
          <w:tcPr>
            <w:tcW w:w="928" w:type="dxa"/>
          </w:tcPr>
          <w:p w14:paraId="104643E7" w14:textId="77777777" w:rsidR="00F1256E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F1256E" w14:paraId="4CF2B9AB" w14:textId="77777777" w:rsidTr="00EE46CD">
        <w:tc>
          <w:tcPr>
            <w:tcW w:w="908" w:type="dxa"/>
          </w:tcPr>
          <w:p w14:paraId="287A93C2" w14:textId="77777777" w:rsidR="00F1256E" w:rsidRDefault="00000000"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w="839" w:type="dxa"/>
          </w:tcPr>
          <w:p w14:paraId="018336D9" w14:textId="77777777" w:rsidR="00F1256E" w:rsidRDefault="00000000">
            <w:r>
              <w:rPr>
                <w:rFonts w:ascii="Arial" w:hAnsi="Arial"/>
                <w:sz w:val="16"/>
              </w:rPr>
              <w:t>0663</w:t>
            </w:r>
          </w:p>
        </w:tc>
        <w:tc>
          <w:tcPr>
            <w:tcW w:w="826" w:type="dxa"/>
          </w:tcPr>
          <w:p w14:paraId="21DBCD3E" w14:textId="77777777" w:rsidR="00F1256E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06" w:type="dxa"/>
          </w:tcPr>
          <w:p w14:paraId="085D9606" w14:textId="77777777" w:rsidR="00F1256E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669" w:type="dxa"/>
          </w:tcPr>
          <w:p w14:paraId="095122A3" w14:textId="77777777" w:rsidR="00F1256E" w:rsidRDefault="00000000">
            <w:r>
              <w:rPr>
                <w:rFonts w:ascii="Arial" w:hAnsi="Arial"/>
                <w:sz w:val="16"/>
              </w:rPr>
              <w:t>Corrections to the application detection report</w:t>
            </w:r>
          </w:p>
        </w:tc>
        <w:tc>
          <w:tcPr>
            <w:tcW w:w="805" w:type="dxa"/>
          </w:tcPr>
          <w:p w14:paraId="08AA76C3" w14:textId="77777777" w:rsidR="00F1256E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84" w:type="dxa"/>
          </w:tcPr>
          <w:p w14:paraId="0E9AC0C4" w14:textId="77777777" w:rsidR="00F1256E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94" w:type="dxa"/>
          </w:tcPr>
          <w:p w14:paraId="61E1D796" w14:textId="77777777" w:rsidR="00F1256E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930" w:type="dxa"/>
          </w:tcPr>
          <w:p w14:paraId="3018766A" w14:textId="77777777" w:rsidR="00F1256E" w:rsidRDefault="00000000">
            <w:r>
              <w:rPr>
                <w:rFonts w:ascii="Arial" w:hAnsi="Arial"/>
                <w:sz w:val="16"/>
              </w:rPr>
              <w:t>C3-244481</w:t>
            </w:r>
          </w:p>
        </w:tc>
        <w:tc>
          <w:tcPr>
            <w:tcW w:w="1202" w:type="dxa"/>
          </w:tcPr>
          <w:p w14:paraId="3583854B" w14:textId="77777777" w:rsidR="00F1256E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18" w:type="dxa"/>
          </w:tcPr>
          <w:p w14:paraId="119D5E59" w14:textId="77777777" w:rsidR="00F1256E" w:rsidRDefault="00000000"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w="1651" w:type="dxa"/>
          </w:tcPr>
          <w:p w14:paraId="5D39367A" w14:textId="77777777" w:rsidR="00F1256E" w:rsidRDefault="00000000">
            <w:r>
              <w:rPr>
                <w:rFonts w:ascii="Arial" w:hAnsi="Arial"/>
                <w:sz w:val="16"/>
              </w:rPr>
              <w:t>4.2.5.19, 5.6.2.9</w:t>
            </w:r>
          </w:p>
        </w:tc>
        <w:tc>
          <w:tcPr>
            <w:tcW w:w="928" w:type="dxa"/>
          </w:tcPr>
          <w:p w14:paraId="76EBBE5C" w14:textId="77777777" w:rsidR="00F1256E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F1256E" w14:paraId="273D3C5E" w14:textId="77777777" w:rsidTr="00EE46CD">
        <w:tc>
          <w:tcPr>
            <w:tcW w:w="908" w:type="dxa"/>
          </w:tcPr>
          <w:p w14:paraId="16C9C4D8" w14:textId="77777777" w:rsidR="00F1256E" w:rsidRDefault="00000000"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w="839" w:type="dxa"/>
          </w:tcPr>
          <w:p w14:paraId="55913F46" w14:textId="77777777" w:rsidR="00F1256E" w:rsidRDefault="00000000">
            <w:r>
              <w:rPr>
                <w:rFonts w:ascii="Arial" w:hAnsi="Arial"/>
                <w:sz w:val="16"/>
              </w:rPr>
              <w:t>0136</w:t>
            </w:r>
          </w:p>
        </w:tc>
        <w:tc>
          <w:tcPr>
            <w:tcW w:w="826" w:type="dxa"/>
          </w:tcPr>
          <w:p w14:paraId="40355219" w14:textId="77777777" w:rsidR="00F1256E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806" w:type="dxa"/>
          </w:tcPr>
          <w:p w14:paraId="589B519D" w14:textId="77777777" w:rsidR="00F1256E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669" w:type="dxa"/>
          </w:tcPr>
          <w:p w14:paraId="5996C747" w14:textId="77777777" w:rsidR="00F1256E" w:rsidRDefault="00000000">
            <w:r>
              <w:rPr>
                <w:rFonts w:ascii="Arial" w:hAnsi="Arial"/>
                <w:sz w:val="16"/>
              </w:rPr>
              <w:t>Corrections on the Naf_EventExposure API</w:t>
            </w:r>
          </w:p>
        </w:tc>
        <w:tc>
          <w:tcPr>
            <w:tcW w:w="805" w:type="dxa"/>
          </w:tcPr>
          <w:p w14:paraId="0867E76E" w14:textId="77777777" w:rsidR="00F1256E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84" w:type="dxa"/>
          </w:tcPr>
          <w:p w14:paraId="15262B60" w14:textId="77777777" w:rsidR="00F1256E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94" w:type="dxa"/>
          </w:tcPr>
          <w:p w14:paraId="745AAF21" w14:textId="77777777" w:rsidR="00F1256E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930" w:type="dxa"/>
          </w:tcPr>
          <w:p w14:paraId="55FD7A1A" w14:textId="77777777" w:rsidR="00F1256E" w:rsidRDefault="00000000">
            <w:r>
              <w:rPr>
                <w:rFonts w:ascii="Arial" w:hAnsi="Arial"/>
                <w:sz w:val="16"/>
              </w:rPr>
              <w:t>C3-244287</w:t>
            </w:r>
          </w:p>
        </w:tc>
        <w:tc>
          <w:tcPr>
            <w:tcW w:w="1202" w:type="dxa"/>
          </w:tcPr>
          <w:p w14:paraId="78420DAF" w14:textId="77777777" w:rsidR="00F1256E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18" w:type="dxa"/>
          </w:tcPr>
          <w:p w14:paraId="1913F567" w14:textId="77777777" w:rsidR="00F1256E" w:rsidRDefault="00000000"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w="1651" w:type="dxa"/>
          </w:tcPr>
          <w:p w14:paraId="2DBA2997" w14:textId="77777777" w:rsidR="00F1256E" w:rsidRDefault="00000000">
            <w:r>
              <w:rPr>
                <w:rFonts w:ascii="Arial" w:hAnsi="Arial"/>
                <w:sz w:val="16"/>
              </w:rPr>
              <w:t>4.2.1, 5.2.1, 5.3.3.3.1, 5.6.2.7, A.2</w:t>
            </w:r>
          </w:p>
        </w:tc>
        <w:tc>
          <w:tcPr>
            <w:tcW w:w="928" w:type="dxa"/>
          </w:tcPr>
          <w:p w14:paraId="59DA5009" w14:textId="77777777" w:rsidR="00F1256E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F1256E" w14:paraId="53980833" w14:textId="77777777" w:rsidTr="00EE46CD">
        <w:tc>
          <w:tcPr>
            <w:tcW w:w="908" w:type="dxa"/>
          </w:tcPr>
          <w:p w14:paraId="7341A67B" w14:textId="77777777" w:rsidR="00F1256E" w:rsidRDefault="00000000"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w="839" w:type="dxa"/>
          </w:tcPr>
          <w:p w14:paraId="389CAFB3" w14:textId="77777777" w:rsidR="00F1256E" w:rsidRDefault="00000000">
            <w:r>
              <w:rPr>
                <w:rFonts w:ascii="Arial" w:hAnsi="Arial"/>
                <w:sz w:val="16"/>
              </w:rPr>
              <w:t>0532</w:t>
            </w:r>
          </w:p>
        </w:tc>
        <w:tc>
          <w:tcPr>
            <w:tcW w:w="826" w:type="dxa"/>
          </w:tcPr>
          <w:p w14:paraId="6E0D38F8" w14:textId="77777777" w:rsidR="00F1256E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806" w:type="dxa"/>
          </w:tcPr>
          <w:p w14:paraId="0C4F8539" w14:textId="77777777" w:rsidR="00F1256E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669" w:type="dxa"/>
          </w:tcPr>
          <w:p w14:paraId="61B68A63" w14:textId="77777777" w:rsidR="00F1256E" w:rsidRDefault="00000000">
            <w:r>
              <w:rPr>
                <w:rFonts w:ascii="Arial" w:hAnsi="Arial"/>
                <w:sz w:val="16"/>
              </w:rPr>
              <w:t>Optimization of the subscription to changes of AM influence data</w:t>
            </w:r>
          </w:p>
        </w:tc>
        <w:tc>
          <w:tcPr>
            <w:tcW w:w="805" w:type="dxa"/>
          </w:tcPr>
          <w:p w14:paraId="32E7D806" w14:textId="77777777" w:rsidR="00F1256E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884" w:type="dxa"/>
          </w:tcPr>
          <w:p w14:paraId="035732C7" w14:textId="77777777" w:rsidR="00F1256E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94" w:type="dxa"/>
          </w:tcPr>
          <w:p w14:paraId="4343B28B" w14:textId="77777777" w:rsidR="00F1256E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930" w:type="dxa"/>
          </w:tcPr>
          <w:p w14:paraId="17254575" w14:textId="77777777" w:rsidR="00F1256E" w:rsidRDefault="00000000">
            <w:r>
              <w:rPr>
                <w:rFonts w:ascii="Arial" w:hAnsi="Arial"/>
                <w:sz w:val="16"/>
              </w:rPr>
              <w:t>C3-244056</w:t>
            </w:r>
          </w:p>
        </w:tc>
        <w:tc>
          <w:tcPr>
            <w:tcW w:w="1202" w:type="dxa"/>
          </w:tcPr>
          <w:p w14:paraId="0BE64D82" w14:textId="77777777" w:rsidR="00F1256E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18" w:type="dxa"/>
          </w:tcPr>
          <w:p w14:paraId="1D3829F4" w14:textId="77777777" w:rsidR="00F1256E" w:rsidRDefault="00000000"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w="1651" w:type="dxa"/>
          </w:tcPr>
          <w:p w14:paraId="0EAE3230" w14:textId="77777777" w:rsidR="00F1256E" w:rsidRDefault="00000000">
            <w:r>
              <w:rPr>
                <w:rFonts w:ascii="Arial" w:hAnsi="Arial"/>
                <w:sz w:val="16"/>
              </w:rPr>
              <w:t>6.4.2.12, A.3</w:t>
            </w:r>
          </w:p>
        </w:tc>
        <w:tc>
          <w:tcPr>
            <w:tcW w:w="928" w:type="dxa"/>
          </w:tcPr>
          <w:p w14:paraId="4BC805EC" w14:textId="77777777" w:rsidR="00F1256E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F1256E" w14:paraId="59FC0708" w14:textId="77777777" w:rsidTr="00EE46CD">
        <w:tc>
          <w:tcPr>
            <w:tcW w:w="908" w:type="dxa"/>
          </w:tcPr>
          <w:p w14:paraId="0A7F61B9" w14:textId="77777777" w:rsidR="00F1256E" w:rsidRDefault="00000000"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w="839" w:type="dxa"/>
          </w:tcPr>
          <w:p w14:paraId="53D4BDD6" w14:textId="77777777" w:rsidR="00F1256E" w:rsidRDefault="00000000">
            <w:r>
              <w:rPr>
                <w:rFonts w:ascii="Arial" w:hAnsi="Arial"/>
                <w:sz w:val="16"/>
              </w:rPr>
              <w:t>0533</w:t>
            </w:r>
          </w:p>
        </w:tc>
        <w:tc>
          <w:tcPr>
            <w:tcW w:w="826" w:type="dxa"/>
          </w:tcPr>
          <w:p w14:paraId="2383AD76" w14:textId="77777777" w:rsidR="00F1256E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06" w:type="dxa"/>
          </w:tcPr>
          <w:p w14:paraId="0DA23EDE" w14:textId="77777777" w:rsidR="00F1256E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669" w:type="dxa"/>
          </w:tcPr>
          <w:p w14:paraId="24528A90" w14:textId="77777777" w:rsidR="00F1256E" w:rsidRDefault="00000000">
            <w:r>
              <w:rPr>
                <w:rFonts w:ascii="Arial" w:hAnsi="Arial"/>
                <w:sz w:val="16"/>
              </w:rPr>
              <w:t>Optimization of the subscription to changes of VPLMN Specific URSP rules</w:t>
            </w:r>
          </w:p>
        </w:tc>
        <w:tc>
          <w:tcPr>
            <w:tcW w:w="805" w:type="dxa"/>
          </w:tcPr>
          <w:p w14:paraId="0D9A8DD5" w14:textId="77777777" w:rsidR="00F1256E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884" w:type="dxa"/>
          </w:tcPr>
          <w:p w14:paraId="7D3FDDD8" w14:textId="77777777" w:rsidR="00F1256E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94" w:type="dxa"/>
          </w:tcPr>
          <w:p w14:paraId="162EB3E3" w14:textId="77777777" w:rsidR="00F1256E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930" w:type="dxa"/>
          </w:tcPr>
          <w:p w14:paraId="18B7CE3B" w14:textId="77777777" w:rsidR="00F1256E" w:rsidRDefault="00000000">
            <w:r>
              <w:rPr>
                <w:rFonts w:ascii="Arial" w:hAnsi="Arial"/>
                <w:sz w:val="16"/>
              </w:rPr>
              <w:t>C3-244431</w:t>
            </w:r>
          </w:p>
        </w:tc>
        <w:tc>
          <w:tcPr>
            <w:tcW w:w="1202" w:type="dxa"/>
          </w:tcPr>
          <w:p w14:paraId="5E6F5AD7" w14:textId="77777777" w:rsidR="00F1256E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18" w:type="dxa"/>
          </w:tcPr>
          <w:p w14:paraId="70FCC6CA" w14:textId="77777777" w:rsidR="00F1256E" w:rsidRDefault="00000000"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w="1651" w:type="dxa"/>
          </w:tcPr>
          <w:p w14:paraId="2C6327AC" w14:textId="77777777" w:rsidR="00F1256E" w:rsidRDefault="00000000">
            <w:r>
              <w:rPr>
                <w:rFonts w:ascii="Arial" w:hAnsi="Arial"/>
                <w:sz w:val="16"/>
              </w:rPr>
              <w:t>6.4.2.12, A.3</w:t>
            </w:r>
          </w:p>
        </w:tc>
        <w:tc>
          <w:tcPr>
            <w:tcW w:w="928" w:type="dxa"/>
          </w:tcPr>
          <w:p w14:paraId="72F5C7B9" w14:textId="77777777" w:rsidR="00F1256E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F1256E" w14:paraId="714EAE77" w14:textId="77777777" w:rsidTr="00EE46CD">
        <w:tc>
          <w:tcPr>
            <w:tcW w:w="908" w:type="dxa"/>
          </w:tcPr>
          <w:p w14:paraId="34A69D71" w14:textId="77777777" w:rsidR="00F1256E" w:rsidRDefault="00000000">
            <w:r>
              <w:rPr>
                <w:rFonts w:ascii="Arial" w:hAnsi="Arial"/>
                <w:sz w:val="16"/>
              </w:rPr>
              <w:lastRenderedPageBreak/>
              <w:t>29.519</w:t>
            </w:r>
          </w:p>
        </w:tc>
        <w:tc>
          <w:tcPr>
            <w:tcW w:w="839" w:type="dxa"/>
          </w:tcPr>
          <w:p w14:paraId="76F2C23A" w14:textId="77777777" w:rsidR="00F1256E" w:rsidRDefault="00000000">
            <w:r>
              <w:rPr>
                <w:rFonts w:ascii="Arial" w:hAnsi="Arial"/>
                <w:sz w:val="16"/>
              </w:rPr>
              <w:t>0543</w:t>
            </w:r>
          </w:p>
        </w:tc>
        <w:tc>
          <w:tcPr>
            <w:tcW w:w="826" w:type="dxa"/>
          </w:tcPr>
          <w:p w14:paraId="5A122487" w14:textId="77777777" w:rsidR="00F1256E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06" w:type="dxa"/>
          </w:tcPr>
          <w:p w14:paraId="051039D2" w14:textId="77777777" w:rsidR="00F1256E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669" w:type="dxa"/>
          </w:tcPr>
          <w:p w14:paraId="5A86DA8B" w14:textId="77777777" w:rsidR="00F1256E" w:rsidRDefault="00000000">
            <w:r>
              <w:rPr>
                <w:rFonts w:ascii="Arial" w:hAnsi="Arial"/>
                <w:sz w:val="16"/>
              </w:rPr>
              <w:t>Expiry time disambiguation</w:t>
            </w:r>
          </w:p>
        </w:tc>
        <w:tc>
          <w:tcPr>
            <w:tcW w:w="805" w:type="dxa"/>
          </w:tcPr>
          <w:p w14:paraId="027AFB9D" w14:textId="77777777" w:rsidR="00F1256E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84" w:type="dxa"/>
          </w:tcPr>
          <w:p w14:paraId="431365D7" w14:textId="77777777" w:rsidR="00F1256E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94" w:type="dxa"/>
          </w:tcPr>
          <w:p w14:paraId="5A36BE9A" w14:textId="77777777" w:rsidR="00F1256E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930" w:type="dxa"/>
          </w:tcPr>
          <w:p w14:paraId="013AEE18" w14:textId="77777777" w:rsidR="00F1256E" w:rsidRDefault="00000000">
            <w:r>
              <w:rPr>
                <w:rFonts w:ascii="Arial" w:hAnsi="Arial"/>
                <w:sz w:val="16"/>
              </w:rPr>
              <w:t>C3-244569</w:t>
            </w:r>
          </w:p>
        </w:tc>
        <w:tc>
          <w:tcPr>
            <w:tcW w:w="1202" w:type="dxa"/>
          </w:tcPr>
          <w:p w14:paraId="4CCCC185" w14:textId="77777777" w:rsidR="00F1256E" w:rsidRDefault="00000000"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1118" w:type="dxa"/>
          </w:tcPr>
          <w:p w14:paraId="6628EB00" w14:textId="77777777" w:rsidR="00F1256E" w:rsidRDefault="00000000"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w="1651" w:type="dxa"/>
          </w:tcPr>
          <w:p w14:paraId="4ACC4294" w14:textId="77777777" w:rsidR="00F1256E" w:rsidRDefault="00000000">
            <w:r>
              <w:rPr>
                <w:rFonts w:ascii="Arial" w:hAnsi="Arial"/>
                <w:sz w:val="16"/>
              </w:rPr>
              <w:t>5.4.2.10, 6.4.2.4, 6.4.2.10, 7.3.2.4</w:t>
            </w:r>
          </w:p>
        </w:tc>
        <w:tc>
          <w:tcPr>
            <w:tcW w:w="928" w:type="dxa"/>
          </w:tcPr>
          <w:p w14:paraId="192310F8" w14:textId="77777777" w:rsidR="00F1256E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F1256E" w14:paraId="2C7080D4" w14:textId="77777777" w:rsidTr="00EE46CD">
        <w:tc>
          <w:tcPr>
            <w:tcW w:w="908" w:type="dxa"/>
          </w:tcPr>
          <w:p w14:paraId="72880A28" w14:textId="77777777" w:rsidR="00F1256E" w:rsidRDefault="00000000"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w="839" w:type="dxa"/>
          </w:tcPr>
          <w:p w14:paraId="67FA9558" w14:textId="77777777" w:rsidR="00F1256E" w:rsidRDefault="00000000">
            <w:r>
              <w:rPr>
                <w:rFonts w:ascii="Arial" w:hAnsi="Arial"/>
                <w:sz w:val="16"/>
              </w:rPr>
              <w:t>0546</w:t>
            </w:r>
          </w:p>
        </w:tc>
        <w:tc>
          <w:tcPr>
            <w:tcW w:w="826" w:type="dxa"/>
          </w:tcPr>
          <w:p w14:paraId="134031B4" w14:textId="77777777" w:rsidR="00F1256E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06" w:type="dxa"/>
          </w:tcPr>
          <w:p w14:paraId="20BF8CFA" w14:textId="77777777" w:rsidR="00F1256E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669" w:type="dxa"/>
          </w:tcPr>
          <w:p w14:paraId="6F900A57" w14:textId="77777777" w:rsidR="00F1256E" w:rsidRDefault="00000000">
            <w:r>
              <w:rPr>
                <w:rFonts w:ascii="Arial" w:hAnsi="Arial"/>
                <w:sz w:val="16"/>
              </w:rPr>
              <w:t>Corrections to data types in Application Data</w:t>
            </w:r>
          </w:p>
        </w:tc>
        <w:tc>
          <w:tcPr>
            <w:tcW w:w="805" w:type="dxa"/>
          </w:tcPr>
          <w:p w14:paraId="03E99C4D" w14:textId="77777777" w:rsidR="00F1256E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84" w:type="dxa"/>
          </w:tcPr>
          <w:p w14:paraId="341DF0A4" w14:textId="77777777" w:rsidR="00F1256E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94" w:type="dxa"/>
          </w:tcPr>
          <w:p w14:paraId="7BA5A608" w14:textId="77777777" w:rsidR="00F1256E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930" w:type="dxa"/>
          </w:tcPr>
          <w:p w14:paraId="1CDF74AC" w14:textId="77777777" w:rsidR="00F1256E" w:rsidRDefault="00000000">
            <w:r>
              <w:rPr>
                <w:rFonts w:ascii="Arial" w:hAnsi="Arial"/>
                <w:sz w:val="16"/>
              </w:rPr>
              <w:t>C3-244500</w:t>
            </w:r>
          </w:p>
        </w:tc>
        <w:tc>
          <w:tcPr>
            <w:tcW w:w="1202" w:type="dxa"/>
          </w:tcPr>
          <w:p w14:paraId="438BB663" w14:textId="77777777" w:rsidR="00F1256E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18" w:type="dxa"/>
          </w:tcPr>
          <w:p w14:paraId="61E0CDE1" w14:textId="77777777" w:rsidR="00F1256E" w:rsidRDefault="00000000"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w="1651" w:type="dxa"/>
          </w:tcPr>
          <w:p w14:paraId="08470962" w14:textId="77777777" w:rsidR="00F1256E" w:rsidRDefault="00000000">
            <w:r>
              <w:rPr>
                <w:rFonts w:ascii="Arial" w:hAnsi="Arial"/>
                <w:sz w:val="16"/>
              </w:rPr>
              <w:t>6.4.2.2, 6.4.2.4, 6.4.2.12, 6.4.2.15, 6.4.2.16</w:t>
            </w:r>
          </w:p>
        </w:tc>
        <w:tc>
          <w:tcPr>
            <w:tcW w:w="928" w:type="dxa"/>
          </w:tcPr>
          <w:p w14:paraId="283FA382" w14:textId="77777777" w:rsidR="00F1256E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F1256E" w14:paraId="42CE6C6E" w14:textId="77777777" w:rsidTr="00EE46CD">
        <w:tc>
          <w:tcPr>
            <w:tcW w:w="908" w:type="dxa"/>
          </w:tcPr>
          <w:p w14:paraId="730B0D3E" w14:textId="77777777" w:rsidR="00F1256E" w:rsidRDefault="00000000"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w="839" w:type="dxa"/>
          </w:tcPr>
          <w:p w14:paraId="0A0807A0" w14:textId="77777777" w:rsidR="00F1256E" w:rsidRDefault="00000000">
            <w:r>
              <w:rPr>
                <w:rFonts w:ascii="Arial" w:hAnsi="Arial"/>
                <w:sz w:val="16"/>
              </w:rPr>
              <w:t>0925</w:t>
            </w:r>
          </w:p>
        </w:tc>
        <w:tc>
          <w:tcPr>
            <w:tcW w:w="826" w:type="dxa"/>
          </w:tcPr>
          <w:p w14:paraId="71194197" w14:textId="77777777" w:rsidR="00F1256E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806" w:type="dxa"/>
          </w:tcPr>
          <w:p w14:paraId="70F62E18" w14:textId="77777777" w:rsidR="00F1256E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669" w:type="dxa"/>
          </w:tcPr>
          <w:p w14:paraId="2F5352D2" w14:textId="77777777" w:rsidR="00F1256E" w:rsidRDefault="00000000">
            <w:r>
              <w:rPr>
                <w:rFonts w:ascii="Arial" w:hAnsi="Arial"/>
                <w:sz w:val="16"/>
              </w:rPr>
              <w:t>NO_$REF_SIBLINGS issue correction within the Nnwdaf_MLModelTraining API</w:t>
            </w:r>
          </w:p>
        </w:tc>
        <w:tc>
          <w:tcPr>
            <w:tcW w:w="805" w:type="dxa"/>
          </w:tcPr>
          <w:p w14:paraId="2A9CFEC2" w14:textId="77777777" w:rsidR="00F1256E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84" w:type="dxa"/>
          </w:tcPr>
          <w:p w14:paraId="63E6225B" w14:textId="77777777" w:rsidR="00F1256E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94" w:type="dxa"/>
          </w:tcPr>
          <w:p w14:paraId="0EC0DAA6" w14:textId="77777777" w:rsidR="00F1256E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930" w:type="dxa"/>
          </w:tcPr>
          <w:p w14:paraId="1790C0C3" w14:textId="77777777" w:rsidR="00F1256E" w:rsidRDefault="00000000">
            <w:r>
              <w:rPr>
                <w:rFonts w:ascii="Arial" w:hAnsi="Arial"/>
                <w:sz w:val="16"/>
              </w:rPr>
              <w:t>C3-244180</w:t>
            </w:r>
          </w:p>
        </w:tc>
        <w:tc>
          <w:tcPr>
            <w:tcW w:w="1202" w:type="dxa"/>
          </w:tcPr>
          <w:p w14:paraId="273FC3FF" w14:textId="77777777" w:rsidR="00F1256E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18" w:type="dxa"/>
          </w:tcPr>
          <w:p w14:paraId="544EC83B" w14:textId="77777777" w:rsidR="00F1256E" w:rsidRDefault="00000000"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w="1651" w:type="dxa"/>
          </w:tcPr>
          <w:p w14:paraId="6D645AEB" w14:textId="77777777" w:rsidR="00F1256E" w:rsidRDefault="00000000">
            <w:r>
              <w:rPr>
                <w:rFonts w:ascii="Arial" w:hAnsi="Arial"/>
                <w:sz w:val="16"/>
              </w:rPr>
              <w:t>A.6</w:t>
            </w:r>
          </w:p>
        </w:tc>
        <w:tc>
          <w:tcPr>
            <w:tcW w:w="928" w:type="dxa"/>
          </w:tcPr>
          <w:p w14:paraId="3E00E142" w14:textId="77777777" w:rsidR="00F1256E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F1256E" w14:paraId="1085EBB0" w14:textId="77777777" w:rsidTr="00EE46CD">
        <w:tc>
          <w:tcPr>
            <w:tcW w:w="908" w:type="dxa"/>
          </w:tcPr>
          <w:p w14:paraId="04228E6F" w14:textId="77777777" w:rsidR="00F1256E" w:rsidRDefault="00000000"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w="839" w:type="dxa"/>
          </w:tcPr>
          <w:p w14:paraId="3CBEDCF7" w14:textId="77777777" w:rsidR="00F1256E" w:rsidRDefault="00000000">
            <w:r>
              <w:rPr>
                <w:rFonts w:ascii="Arial" w:hAnsi="Arial"/>
                <w:sz w:val="16"/>
              </w:rPr>
              <w:t>0205</w:t>
            </w:r>
          </w:p>
        </w:tc>
        <w:tc>
          <w:tcPr>
            <w:tcW w:w="826" w:type="dxa"/>
          </w:tcPr>
          <w:p w14:paraId="012FC2C1" w14:textId="77777777" w:rsidR="00F1256E" w:rsidRDefault="00000000"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06" w:type="dxa"/>
          </w:tcPr>
          <w:p w14:paraId="204F237B" w14:textId="77777777" w:rsidR="00F1256E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669" w:type="dxa"/>
          </w:tcPr>
          <w:p w14:paraId="1710F676" w14:textId="77777777" w:rsidR="00F1256E" w:rsidRDefault="00000000">
            <w:r>
              <w:rPr>
                <w:rFonts w:ascii="Arial" w:hAnsi="Arial"/>
                <w:sz w:val="16"/>
              </w:rPr>
              <w:t>Updates and corrections to the Nbsf_Management API</w:t>
            </w:r>
          </w:p>
        </w:tc>
        <w:tc>
          <w:tcPr>
            <w:tcW w:w="805" w:type="dxa"/>
          </w:tcPr>
          <w:p w14:paraId="00CBC481" w14:textId="77777777" w:rsidR="00F1256E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884" w:type="dxa"/>
          </w:tcPr>
          <w:p w14:paraId="243E4A77" w14:textId="77777777" w:rsidR="00F1256E" w:rsidRDefault="00000000"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w="994" w:type="dxa"/>
          </w:tcPr>
          <w:p w14:paraId="04BB7EE8" w14:textId="77777777" w:rsidR="00F1256E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930" w:type="dxa"/>
          </w:tcPr>
          <w:p w14:paraId="28002C13" w14:textId="77777777" w:rsidR="00F1256E" w:rsidRDefault="00000000">
            <w:r>
              <w:rPr>
                <w:rFonts w:ascii="Arial" w:hAnsi="Arial"/>
                <w:sz w:val="16"/>
              </w:rPr>
              <w:t>C3-244646</w:t>
            </w:r>
          </w:p>
        </w:tc>
        <w:tc>
          <w:tcPr>
            <w:tcW w:w="1202" w:type="dxa"/>
          </w:tcPr>
          <w:p w14:paraId="29A7ABAC" w14:textId="77777777" w:rsidR="00F1256E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18" w:type="dxa"/>
          </w:tcPr>
          <w:p w14:paraId="2071A600" w14:textId="77777777" w:rsidR="00F1256E" w:rsidRDefault="00000000"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w="1651" w:type="dxa"/>
          </w:tcPr>
          <w:p w14:paraId="42FA1089" w14:textId="77777777" w:rsidR="00F1256E" w:rsidRDefault="00000000">
            <w:r>
              <w:rPr>
                <w:rFonts w:ascii="Arial" w:hAnsi="Arial"/>
                <w:sz w:val="16"/>
              </w:rPr>
              <w:t>4.2.6.3, 4.2.7.2, 4.2.8.2, 5.3.1, 5.3.2.2, 5.3.2.3.1, 5.3.2.3.2, 5.3.3.2, 5.3.4.2, 5.3.4.3.1, 5.3.5.2, 5.3.5.3.1, 5.3.5.3.2, 5.3.7.2, 5.3.7.3.1, 5.3.7.3.2, 5.3.8.2, 5.3.8.3.1, 5.3.8.3.2, 5.3.9.2, 5.3.9.3.2, 5.3.10.2, 5.3.10.3.1, 5.3.10.3.2, 5.6.2.7, 5.6.2.19, A.2</w:t>
            </w:r>
          </w:p>
        </w:tc>
        <w:tc>
          <w:tcPr>
            <w:tcW w:w="928" w:type="dxa"/>
          </w:tcPr>
          <w:p w14:paraId="0E593D00" w14:textId="77777777" w:rsidR="00F1256E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F1256E" w14:paraId="4DAF520E" w14:textId="77777777" w:rsidTr="00EE46CD">
        <w:tc>
          <w:tcPr>
            <w:tcW w:w="908" w:type="dxa"/>
          </w:tcPr>
          <w:p w14:paraId="7CAF8BBC" w14:textId="77777777" w:rsidR="00F1256E" w:rsidRDefault="00000000"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w="839" w:type="dxa"/>
          </w:tcPr>
          <w:p w14:paraId="7590B277" w14:textId="77777777" w:rsidR="00F1256E" w:rsidRDefault="00000000">
            <w:r>
              <w:rPr>
                <w:rFonts w:ascii="Arial" w:hAnsi="Arial"/>
                <w:sz w:val="16"/>
              </w:rPr>
              <w:t>0206</w:t>
            </w:r>
          </w:p>
        </w:tc>
        <w:tc>
          <w:tcPr>
            <w:tcW w:w="826" w:type="dxa"/>
          </w:tcPr>
          <w:p w14:paraId="4B1B7325" w14:textId="77777777" w:rsidR="00F1256E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806" w:type="dxa"/>
          </w:tcPr>
          <w:p w14:paraId="771D2C47" w14:textId="77777777" w:rsidR="00F1256E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669" w:type="dxa"/>
          </w:tcPr>
          <w:p w14:paraId="353897D4" w14:textId="77777777" w:rsidR="00F1256E" w:rsidRDefault="00000000">
            <w:r>
              <w:rPr>
                <w:rFonts w:ascii="Arial" w:hAnsi="Arial"/>
                <w:sz w:val="16"/>
              </w:rPr>
              <w:t>Various corrections to the Nbsf_Management API</w:t>
            </w:r>
          </w:p>
        </w:tc>
        <w:tc>
          <w:tcPr>
            <w:tcW w:w="805" w:type="dxa"/>
          </w:tcPr>
          <w:p w14:paraId="5725798E" w14:textId="77777777" w:rsidR="00F1256E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84" w:type="dxa"/>
          </w:tcPr>
          <w:p w14:paraId="53B518BF" w14:textId="77777777" w:rsidR="00F1256E" w:rsidRDefault="00000000"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w="994" w:type="dxa"/>
          </w:tcPr>
          <w:p w14:paraId="65834142" w14:textId="77777777" w:rsidR="00F1256E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930" w:type="dxa"/>
          </w:tcPr>
          <w:p w14:paraId="776B7410" w14:textId="77777777" w:rsidR="00F1256E" w:rsidRDefault="00000000">
            <w:r>
              <w:rPr>
                <w:rFonts w:ascii="Arial" w:hAnsi="Arial"/>
                <w:sz w:val="16"/>
              </w:rPr>
              <w:t>C3-244288</w:t>
            </w:r>
          </w:p>
        </w:tc>
        <w:tc>
          <w:tcPr>
            <w:tcW w:w="1202" w:type="dxa"/>
          </w:tcPr>
          <w:p w14:paraId="70508A03" w14:textId="77777777" w:rsidR="00F1256E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18" w:type="dxa"/>
          </w:tcPr>
          <w:p w14:paraId="5CCB8D33" w14:textId="77777777" w:rsidR="00F1256E" w:rsidRDefault="00000000"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w="1651" w:type="dxa"/>
          </w:tcPr>
          <w:p w14:paraId="07F4BDF7" w14:textId="77777777" w:rsidR="00F1256E" w:rsidRDefault="00000000">
            <w:r>
              <w:rPr>
                <w:rFonts w:ascii="Arial" w:hAnsi="Arial"/>
                <w:sz w:val="16"/>
              </w:rPr>
              <w:t>5.2.1, 5.3.1, 5.3.2.3.2, 5.6.1, 5.6.2.4, 5.6.2.6, 5.6.2.12, 5.6.2.13, 5.6.2.14, 5.6.2.18, 5.6.3.5, A.2</w:t>
            </w:r>
          </w:p>
        </w:tc>
        <w:tc>
          <w:tcPr>
            <w:tcW w:w="928" w:type="dxa"/>
          </w:tcPr>
          <w:p w14:paraId="53285770" w14:textId="77777777" w:rsidR="00F1256E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F1256E" w14:paraId="5AD637B3" w14:textId="77777777" w:rsidTr="00EE46CD">
        <w:tc>
          <w:tcPr>
            <w:tcW w:w="908" w:type="dxa"/>
          </w:tcPr>
          <w:p w14:paraId="59EBD247" w14:textId="77777777" w:rsidR="00F1256E" w:rsidRDefault="00000000"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w="839" w:type="dxa"/>
          </w:tcPr>
          <w:p w14:paraId="46EEDCE9" w14:textId="77777777" w:rsidR="00F1256E" w:rsidRDefault="00000000">
            <w:r>
              <w:rPr>
                <w:rFonts w:ascii="Arial" w:hAnsi="Arial"/>
                <w:sz w:val="16"/>
              </w:rPr>
              <w:t>0349</w:t>
            </w:r>
          </w:p>
        </w:tc>
        <w:tc>
          <w:tcPr>
            <w:tcW w:w="826" w:type="dxa"/>
          </w:tcPr>
          <w:p w14:paraId="549DBECB" w14:textId="77777777" w:rsidR="00F1256E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06" w:type="dxa"/>
          </w:tcPr>
          <w:p w14:paraId="42AD5E05" w14:textId="77777777" w:rsidR="00F1256E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669" w:type="dxa"/>
          </w:tcPr>
          <w:p w14:paraId="0FFCAB5A" w14:textId="77777777" w:rsidR="00F1256E" w:rsidRDefault="00000000">
            <w:r>
              <w:rPr>
                <w:rFonts w:ascii="Arial" w:hAnsi="Arial"/>
                <w:sz w:val="16"/>
              </w:rPr>
              <w:t>Correct presence field for some of the attributes</w:t>
            </w:r>
          </w:p>
        </w:tc>
        <w:tc>
          <w:tcPr>
            <w:tcW w:w="805" w:type="dxa"/>
          </w:tcPr>
          <w:p w14:paraId="6B4664C0" w14:textId="77777777" w:rsidR="00F1256E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84" w:type="dxa"/>
          </w:tcPr>
          <w:p w14:paraId="0693F76A" w14:textId="77777777" w:rsidR="00F1256E" w:rsidRDefault="00000000"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w="994" w:type="dxa"/>
          </w:tcPr>
          <w:p w14:paraId="75875314" w14:textId="77777777" w:rsidR="00F1256E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930" w:type="dxa"/>
          </w:tcPr>
          <w:p w14:paraId="638B2199" w14:textId="77777777" w:rsidR="00F1256E" w:rsidRDefault="00000000">
            <w:r>
              <w:rPr>
                <w:rFonts w:ascii="Arial" w:hAnsi="Arial"/>
                <w:sz w:val="16"/>
              </w:rPr>
              <w:t>C3-244564</w:t>
            </w:r>
          </w:p>
        </w:tc>
        <w:tc>
          <w:tcPr>
            <w:tcW w:w="1202" w:type="dxa"/>
          </w:tcPr>
          <w:p w14:paraId="6B94C3D2" w14:textId="77777777" w:rsidR="00F1256E" w:rsidRDefault="00000000">
            <w:r>
              <w:rPr>
                <w:rFonts w:ascii="Arial" w:hAnsi="Arial"/>
                <w:sz w:val="16"/>
              </w:rPr>
              <w:t>Nokia, ZTE</w:t>
            </w:r>
          </w:p>
        </w:tc>
        <w:tc>
          <w:tcPr>
            <w:tcW w:w="1118" w:type="dxa"/>
          </w:tcPr>
          <w:p w14:paraId="452935F1" w14:textId="77777777" w:rsidR="00F1256E" w:rsidRDefault="00000000"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w="1651" w:type="dxa"/>
          </w:tcPr>
          <w:p w14:paraId="590732B2" w14:textId="77777777" w:rsidR="00F1256E" w:rsidRDefault="00000000">
            <w:r>
              <w:rPr>
                <w:rFonts w:ascii="Arial" w:hAnsi="Arial"/>
                <w:sz w:val="16"/>
              </w:rPr>
              <w:t>5.6.2.3, 5.6.2.4, 5.6.2.11</w:t>
            </w:r>
          </w:p>
        </w:tc>
        <w:tc>
          <w:tcPr>
            <w:tcW w:w="928" w:type="dxa"/>
          </w:tcPr>
          <w:p w14:paraId="0430AFD5" w14:textId="77777777" w:rsidR="00F1256E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F1256E" w14:paraId="360B059A" w14:textId="77777777" w:rsidTr="00EE46CD">
        <w:tc>
          <w:tcPr>
            <w:tcW w:w="908" w:type="dxa"/>
          </w:tcPr>
          <w:p w14:paraId="6723A624" w14:textId="77777777" w:rsidR="00F1256E" w:rsidRDefault="00000000"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w="839" w:type="dxa"/>
          </w:tcPr>
          <w:p w14:paraId="5DA9A44B" w14:textId="77777777" w:rsidR="00F1256E" w:rsidRDefault="00000000">
            <w:r>
              <w:rPr>
                <w:rFonts w:ascii="Arial" w:hAnsi="Arial"/>
                <w:sz w:val="16"/>
              </w:rPr>
              <w:t>0350</w:t>
            </w:r>
          </w:p>
        </w:tc>
        <w:tc>
          <w:tcPr>
            <w:tcW w:w="826" w:type="dxa"/>
          </w:tcPr>
          <w:p w14:paraId="5010BCB1" w14:textId="77777777" w:rsidR="00F1256E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806" w:type="dxa"/>
          </w:tcPr>
          <w:p w14:paraId="2D23BE46" w14:textId="77777777" w:rsidR="00F1256E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669" w:type="dxa"/>
          </w:tcPr>
          <w:p w14:paraId="4F475374" w14:textId="77777777" w:rsidR="00F1256E" w:rsidRDefault="00000000">
            <w:r>
              <w:rPr>
                <w:rFonts w:ascii="Arial" w:hAnsi="Arial"/>
                <w:sz w:val="16"/>
              </w:rPr>
              <w:t>UrspEnforcementPduSession Presence condition and miscellaneous changes</w:t>
            </w:r>
          </w:p>
        </w:tc>
        <w:tc>
          <w:tcPr>
            <w:tcW w:w="805" w:type="dxa"/>
          </w:tcPr>
          <w:p w14:paraId="7E5962AD" w14:textId="77777777" w:rsidR="00F1256E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84" w:type="dxa"/>
          </w:tcPr>
          <w:p w14:paraId="462B895F" w14:textId="77777777" w:rsidR="00F1256E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94" w:type="dxa"/>
          </w:tcPr>
          <w:p w14:paraId="0F41EB8A" w14:textId="77777777" w:rsidR="00F1256E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930" w:type="dxa"/>
          </w:tcPr>
          <w:p w14:paraId="6EF5C16E" w14:textId="77777777" w:rsidR="00F1256E" w:rsidRDefault="00000000">
            <w:r>
              <w:rPr>
                <w:rFonts w:ascii="Arial" w:hAnsi="Arial"/>
                <w:sz w:val="16"/>
              </w:rPr>
              <w:t>C3-244107</w:t>
            </w:r>
          </w:p>
        </w:tc>
        <w:tc>
          <w:tcPr>
            <w:tcW w:w="1202" w:type="dxa"/>
          </w:tcPr>
          <w:p w14:paraId="650A90EB" w14:textId="77777777" w:rsidR="00F1256E" w:rsidRDefault="00000000"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1118" w:type="dxa"/>
          </w:tcPr>
          <w:p w14:paraId="6166803B" w14:textId="77777777" w:rsidR="00F1256E" w:rsidRDefault="00000000"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w="1651" w:type="dxa"/>
          </w:tcPr>
          <w:p w14:paraId="345230C0" w14:textId="77777777" w:rsidR="00F1256E" w:rsidRDefault="00000000">
            <w:r>
              <w:rPr>
                <w:rFonts w:ascii="Arial" w:hAnsi="Arial"/>
                <w:sz w:val="16"/>
              </w:rPr>
              <w:t>4.2.2.2.3.1, 4.2.4.7, 5.6.1, 5.6.2.11</w:t>
            </w:r>
          </w:p>
        </w:tc>
        <w:tc>
          <w:tcPr>
            <w:tcW w:w="928" w:type="dxa"/>
          </w:tcPr>
          <w:p w14:paraId="5024FD02" w14:textId="77777777" w:rsidR="00F1256E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F1256E" w14:paraId="047E1CC0" w14:textId="77777777" w:rsidTr="00EE46CD">
        <w:tc>
          <w:tcPr>
            <w:tcW w:w="908" w:type="dxa"/>
          </w:tcPr>
          <w:p w14:paraId="5FE2B08C" w14:textId="77777777" w:rsidR="00F1256E" w:rsidRDefault="00000000"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w="839" w:type="dxa"/>
          </w:tcPr>
          <w:p w14:paraId="169BCF44" w14:textId="77777777" w:rsidR="00F1256E" w:rsidRDefault="00000000">
            <w:r>
              <w:rPr>
                <w:rFonts w:ascii="Arial" w:hAnsi="Arial"/>
                <w:sz w:val="16"/>
              </w:rPr>
              <w:t>0140</w:t>
            </w:r>
          </w:p>
        </w:tc>
        <w:tc>
          <w:tcPr>
            <w:tcW w:w="826" w:type="dxa"/>
          </w:tcPr>
          <w:p w14:paraId="726B2676" w14:textId="77777777" w:rsidR="00F1256E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06" w:type="dxa"/>
          </w:tcPr>
          <w:p w14:paraId="13AF7701" w14:textId="77777777" w:rsidR="00F1256E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669" w:type="dxa"/>
          </w:tcPr>
          <w:p w14:paraId="4D7517D6" w14:textId="77777777" w:rsidR="00F1256E" w:rsidRDefault="00000000">
            <w:r>
              <w:rPr>
                <w:rFonts w:ascii="Arial" w:hAnsi="Arial"/>
                <w:sz w:val="16"/>
              </w:rPr>
              <w:t>Correction on notification URI used for termination Notification</w:t>
            </w:r>
          </w:p>
        </w:tc>
        <w:tc>
          <w:tcPr>
            <w:tcW w:w="805" w:type="dxa"/>
          </w:tcPr>
          <w:p w14:paraId="2020489B" w14:textId="77777777" w:rsidR="00F1256E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84" w:type="dxa"/>
          </w:tcPr>
          <w:p w14:paraId="118E3050" w14:textId="77777777" w:rsidR="00F1256E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94" w:type="dxa"/>
          </w:tcPr>
          <w:p w14:paraId="16E023EA" w14:textId="77777777" w:rsidR="00F1256E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930" w:type="dxa"/>
          </w:tcPr>
          <w:p w14:paraId="2FCE79FC" w14:textId="77777777" w:rsidR="00F1256E" w:rsidRDefault="00000000">
            <w:r>
              <w:rPr>
                <w:rFonts w:ascii="Arial" w:hAnsi="Arial"/>
                <w:sz w:val="16"/>
              </w:rPr>
              <w:t>C3-244478</w:t>
            </w:r>
          </w:p>
        </w:tc>
        <w:tc>
          <w:tcPr>
            <w:tcW w:w="1202" w:type="dxa"/>
          </w:tcPr>
          <w:p w14:paraId="1F2A984F" w14:textId="77777777" w:rsidR="00F1256E" w:rsidRDefault="00000000"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1118" w:type="dxa"/>
          </w:tcPr>
          <w:p w14:paraId="4021C76C" w14:textId="77777777" w:rsidR="00F1256E" w:rsidRDefault="00000000"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w="1651" w:type="dxa"/>
          </w:tcPr>
          <w:p w14:paraId="6AEC40F7" w14:textId="77777777" w:rsidR="00F1256E" w:rsidRDefault="00000000">
            <w:r>
              <w:rPr>
                <w:rFonts w:ascii="Arial" w:hAnsi="Arial"/>
                <w:sz w:val="16"/>
              </w:rPr>
              <w:t>5.3.2.4.3, 5.2.2.5.3</w:t>
            </w:r>
          </w:p>
        </w:tc>
        <w:tc>
          <w:tcPr>
            <w:tcW w:w="928" w:type="dxa"/>
          </w:tcPr>
          <w:p w14:paraId="04852F8E" w14:textId="77777777" w:rsidR="00F1256E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F1256E" w14:paraId="6F83D83F" w14:textId="77777777" w:rsidTr="00EE46CD">
        <w:tc>
          <w:tcPr>
            <w:tcW w:w="908" w:type="dxa"/>
          </w:tcPr>
          <w:p w14:paraId="7521B422" w14:textId="77777777" w:rsidR="00F1256E" w:rsidRDefault="00000000">
            <w:r>
              <w:rPr>
                <w:rFonts w:ascii="Arial" w:hAnsi="Arial"/>
                <w:sz w:val="16"/>
              </w:rPr>
              <w:lastRenderedPageBreak/>
              <w:t>29.565</w:t>
            </w:r>
          </w:p>
        </w:tc>
        <w:tc>
          <w:tcPr>
            <w:tcW w:w="839" w:type="dxa"/>
          </w:tcPr>
          <w:p w14:paraId="29087A02" w14:textId="77777777" w:rsidR="00F1256E" w:rsidRDefault="00000000">
            <w:r>
              <w:rPr>
                <w:rFonts w:ascii="Arial" w:hAnsi="Arial"/>
                <w:sz w:val="16"/>
              </w:rPr>
              <w:t>0145</w:t>
            </w:r>
          </w:p>
        </w:tc>
        <w:tc>
          <w:tcPr>
            <w:tcW w:w="826" w:type="dxa"/>
          </w:tcPr>
          <w:p w14:paraId="453D69BB" w14:textId="77777777" w:rsidR="00F1256E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806" w:type="dxa"/>
          </w:tcPr>
          <w:p w14:paraId="600DFDF4" w14:textId="77777777" w:rsidR="00F1256E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669" w:type="dxa"/>
          </w:tcPr>
          <w:p w14:paraId="13D45D60" w14:textId="77777777" w:rsidR="00F1256E" w:rsidRDefault="00000000">
            <w:r>
              <w:rPr>
                <w:rFonts w:ascii="Arial" w:hAnsi="Arial"/>
                <w:sz w:val="16"/>
              </w:rPr>
              <w:t>Corrections on Qos Reference</w:t>
            </w:r>
          </w:p>
        </w:tc>
        <w:tc>
          <w:tcPr>
            <w:tcW w:w="805" w:type="dxa"/>
          </w:tcPr>
          <w:p w14:paraId="550ED649" w14:textId="77777777" w:rsidR="00F1256E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84" w:type="dxa"/>
          </w:tcPr>
          <w:p w14:paraId="353F8104" w14:textId="77777777" w:rsidR="00F1256E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94" w:type="dxa"/>
          </w:tcPr>
          <w:p w14:paraId="60454FC4" w14:textId="77777777" w:rsidR="00F1256E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930" w:type="dxa"/>
          </w:tcPr>
          <w:p w14:paraId="5E11FFD2" w14:textId="77777777" w:rsidR="00F1256E" w:rsidRDefault="00000000">
            <w:r>
              <w:rPr>
                <w:rFonts w:ascii="Arial" w:hAnsi="Arial"/>
                <w:sz w:val="16"/>
              </w:rPr>
              <w:t>C3-244286</w:t>
            </w:r>
          </w:p>
        </w:tc>
        <w:tc>
          <w:tcPr>
            <w:tcW w:w="1202" w:type="dxa"/>
          </w:tcPr>
          <w:p w14:paraId="73901186" w14:textId="77777777" w:rsidR="00F1256E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18" w:type="dxa"/>
          </w:tcPr>
          <w:p w14:paraId="78FD33A4" w14:textId="77777777" w:rsidR="00F1256E" w:rsidRDefault="00000000"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w="1651" w:type="dxa"/>
          </w:tcPr>
          <w:p w14:paraId="24B3256C" w14:textId="77777777" w:rsidR="00F1256E" w:rsidRDefault="00000000">
            <w:r>
              <w:rPr>
                <w:rFonts w:ascii="Arial" w:hAnsi="Arial"/>
                <w:sz w:val="16"/>
              </w:rPr>
              <w:t>6.2.6.2.2</w:t>
            </w:r>
          </w:p>
        </w:tc>
        <w:tc>
          <w:tcPr>
            <w:tcW w:w="928" w:type="dxa"/>
          </w:tcPr>
          <w:p w14:paraId="07AF6A0B" w14:textId="77777777" w:rsidR="00F1256E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F1256E" w14:paraId="176108AD" w14:textId="77777777" w:rsidTr="00EE46CD">
        <w:tc>
          <w:tcPr>
            <w:tcW w:w="908" w:type="dxa"/>
          </w:tcPr>
          <w:p w14:paraId="300BE831" w14:textId="77777777" w:rsidR="00F1256E" w:rsidRDefault="00000000"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w="839" w:type="dxa"/>
          </w:tcPr>
          <w:p w14:paraId="53D76AA7" w14:textId="77777777" w:rsidR="00F1256E" w:rsidRDefault="00000000">
            <w:r>
              <w:rPr>
                <w:rFonts w:ascii="Arial" w:hAnsi="Arial"/>
                <w:sz w:val="16"/>
              </w:rPr>
              <w:t>0089</w:t>
            </w:r>
          </w:p>
        </w:tc>
        <w:tc>
          <w:tcPr>
            <w:tcW w:w="826" w:type="dxa"/>
          </w:tcPr>
          <w:p w14:paraId="0A23741E" w14:textId="77777777" w:rsidR="00F1256E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06" w:type="dxa"/>
          </w:tcPr>
          <w:p w14:paraId="0D2A6883" w14:textId="77777777" w:rsidR="00F1256E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669" w:type="dxa"/>
          </w:tcPr>
          <w:p w14:paraId="2EF81340" w14:textId="77777777" w:rsidR="00F1256E" w:rsidRDefault="00000000">
            <w:r>
              <w:rPr>
                <w:rFonts w:ascii="Arial" w:hAnsi="Arial"/>
                <w:sz w:val="16"/>
              </w:rPr>
              <w:t>Completion of Introduction tables</w:t>
            </w:r>
          </w:p>
        </w:tc>
        <w:tc>
          <w:tcPr>
            <w:tcW w:w="805" w:type="dxa"/>
          </w:tcPr>
          <w:p w14:paraId="7E0757C9" w14:textId="77777777" w:rsidR="00F1256E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84" w:type="dxa"/>
          </w:tcPr>
          <w:p w14:paraId="7ABFBC8B" w14:textId="77777777" w:rsidR="00F1256E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94" w:type="dxa"/>
          </w:tcPr>
          <w:p w14:paraId="28B10A85" w14:textId="77777777" w:rsidR="00F1256E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930" w:type="dxa"/>
          </w:tcPr>
          <w:p w14:paraId="2AED6B0E" w14:textId="77777777" w:rsidR="00F1256E" w:rsidRDefault="00000000">
            <w:r>
              <w:rPr>
                <w:rFonts w:ascii="Arial" w:hAnsi="Arial"/>
                <w:sz w:val="16"/>
              </w:rPr>
              <w:t>C3-244595</w:t>
            </w:r>
          </w:p>
        </w:tc>
        <w:tc>
          <w:tcPr>
            <w:tcW w:w="1202" w:type="dxa"/>
          </w:tcPr>
          <w:p w14:paraId="7130D0A6" w14:textId="77777777" w:rsidR="00F1256E" w:rsidRDefault="00000000"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1118" w:type="dxa"/>
          </w:tcPr>
          <w:p w14:paraId="78C164F7" w14:textId="77777777" w:rsidR="00F1256E" w:rsidRDefault="00000000"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w="1651" w:type="dxa"/>
          </w:tcPr>
          <w:p w14:paraId="2E4B50E4" w14:textId="77777777" w:rsidR="00F1256E" w:rsidRDefault="00000000">
            <w:r>
              <w:rPr>
                <w:rFonts w:ascii="Arial" w:hAnsi="Arial"/>
                <w:sz w:val="16"/>
              </w:rPr>
              <w:t>4.1, 4.2.2.1</w:t>
            </w:r>
          </w:p>
        </w:tc>
        <w:tc>
          <w:tcPr>
            <w:tcW w:w="928" w:type="dxa"/>
          </w:tcPr>
          <w:p w14:paraId="1A6B09BB" w14:textId="77777777" w:rsidR="00F1256E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F1256E" w14:paraId="5DC4EFFF" w14:textId="77777777" w:rsidTr="00EE46CD">
        <w:tc>
          <w:tcPr>
            <w:tcW w:w="908" w:type="dxa"/>
          </w:tcPr>
          <w:p w14:paraId="0096A21A" w14:textId="77777777" w:rsidR="00F1256E" w:rsidRDefault="00000000"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w="839" w:type="dxa"/>
          </w:tcPr>
          <w:p w14:paraId="2DD57D56" w14:textId="77777777" w:rsidR="00F1256E" w:rsidRDefault="00000000">
            <w:r>
              <w:rPr>
                <w:rFonts w:ascii="Arial" w:hAnsi="Arial"/>
                <w:sz w:val="16"/>
              </w:rPr>
              <w:t>0200</w:t>
            </w:r>
          </w:p>
        </w:tc>
        <w:tc>
          <w:tcPr>
            <w:tcW w:w="826" w:type="dxa"/>
          </w:tcPr>
          <w:p w14:paraId="7236276E" w14:textId="77777777" w:rsidR="00F1256E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06" w:type="dxa"/>
          </w:tcPr>
          <w:p w14:paraId="22938E7A" w14:textId="77777777" w:rsidR="00F1256E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669" w:type="dxa"/>
          </w:tcPr>
          <w:p w14:paraId="11CDA295" w14:textId="77777777" w:rsidR="00F1256E" w:rsidRDefault="00000000">
            <w:r>
              <w:rPr>
                <w:rFonts w:ascii="Arial" w:hAnsi="Arial"/>
                <w:sz w:val="16"/>
              </w:rPr>
              <w:t>Corrections to Ranging supporting in Nnef_UEId service</w:t>
            </w:r>
          </w:p>
        </w:tc>
        <w:tc>
          <w:tcPr>
            <w:tcW w:w="805" w:type="dxa"/>
          </w:tcPr>
          <w:p w14:paraId="18E2F3D1" w14:textId="77777777" w:rsidR="00F1256E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84" w:type="dxa"/>
          </w:tcPr>
          <w:p w14:paraId="55B0498E" w14:textId="77777777" w:rsidR="00F1256E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94" w:type="dxa"/>
          </w:tcPr>
          <w:p w14:paraId="6702A201" w14:textId="77777777" w:rsidR="00F1256E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930" w:type="dxa"/>
          </w:tcPr>
          <w:p w14:paraId="6B0DDCE6" w14:textId="77777777" w:rsidR="00F1256E" w:rsidRDefault="00000000">
            <w:r>
              <w:rPr>
                <w:rFonts w:ascii="Arial" w:hAnsi="Arial"/>
                <w:sz w:val="16"/>
              </w:rPr>
              <w:t>C3-244570</w:t>
            </w:r>
          </w:p>
        </w:tc>
        <w:tc>
          <w:tcPr>
            <w:tcW w:w="1202" w:type="dxa"/>
          </w:tcPr>
          <w:p w14:paraId="0DE049E9" w14:textId="77777777" w:rsidR="00F1256E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18" w:type="dxa"/>
          </w:tcPr>
          <w:p w14:paraId="708027EA" w14:textId="77777777" w:rsidR="00F1256E" w:rsidRDefault="00000000"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w="1651" w:type="dxa"/>
          </w:tcPr>
          <w:p w14:paraId="7F8825A7" w14:textId="77777777" w:rsidR="00F1256E" w:rsidRDefault="00000000">
            <w:r>
              <w:rPr>
                <w:rFonts w:ascii="Arial" w:hAnsi="Arial"/>
                <w:sz w:val="16"/>
              </w:rPr>
              <w:t>5.6.4.3.2</w:t>
            </w:r>
          </w:p>
        </w:tc>
        <w:tc>
          <w:tcPr>
            <w:tcW w:w="928" w:type="dxa"/>
          </w:tcPr>
          <w:p w14:paraId="25197C5E" w14:textId="77777777" w:rsidR="00F1256E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F1256E" w14:paraId="70342A51" w14:textId="77777777" w:rsidTr="00EE46CD">
        <w:tc>
          <w:tcPr>
            <w:tcW w:w="908" w:type="dxa"/>
          </w:tcPr>
          <w:p w14:paraId="6737FF46" w14:textId="77777777" w:rsidR="00F1256E" w:rsidRDefault="00000000">
            <w:r>
              <w:rPr>
                <w:rFonts w:ascii="Arial" w:hAnsi="Arial"/>
                <w:sz w:val="16"/>
              </w:rPr>
              <w:t>29.594</w:t>
            </w:r>
          </w:p>
        </w:tc>
        <w:tc>
          <w:tcPr>
            <w:tcW w:w="839" w:type="dxa"/>
          </w:tcPr>
          <w:p w14:paraId="6A490103" w14:textId="77777777" w:rsidR="00F1256E" w:rsidRDefault="00000000">
            <w:r>
              <w:rPr>
                <w:rFonts w:ascii="Arial" w:hAnsi="Arial"/>
                <w:sz w:val="16"/>
              </w:rPr>
              <w:t>0112</w:t>
            </w:r>
          </w:p>
        </w:tc>
        <w:tc>
          <w:tcPr>
            <w:tcW w:w="826" w:type="dxa"/>
          </w:tcPr>
          <w:p w14:paraId="0DB8AF1A" w14:textId="77777777" w:rsidR="00F1256E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06" w:type="dxa"/>
          </w:tcPr>
          <w:p w14:paraId="01223837" w14:textId="77777777" w:rsidR="00F1256E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669" w:type="dxa"/>
          </w:tcPr>
          <w:p w14:paraId="18D33933" w14:textId="77777777" w:rsidR="00F1256E" w:rsidRDefault="00000000">
            <w:r>
              <w:rPr>
                <w:rFonts w:ascii="Arial" w:hAnsi="Arial"/>
                <w:sz w:val="16"/>
              </w:rPr>
              <w:t>Correction to Nchf_SpendingLimitControl service data type</w:t>
            </w:r>
          </w:p>
        </w:tc>
        <w:tc>
          <w:tcPr>
            <w:tcW w:w="805" w:type="dxa"/>
          </w:tcPr>
          <w:p w14:paraId="7A461B3D" w14:textId="77777777" w:rsidR="00F1256E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84" w:type="dxa"/>
          </w:tcPr>
          <w:p w14:paraId="6E8FE3F6" w14:textId="77777777" w:rsidR="00F1256E" w:rsidRDefault="00000000"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w="994" w:type="dxa"/>
          </w:tcPr>
          <w:p w14:paraId="21295313" w14:textId="77777777" w:rsidR="00F1256E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930" w:type="dxa"/>
          </w:tcPr>
          <w:p w14:paraId="4964B95F" w14:textId="77777777" w:rsidR="00F1256E" w:rsidRDefault="00000000">
            <w:r>
              <w:rPr>
                <w:rFonts w:ascii="Arial" w:hAnsi="Arial"/>
                <w:sz w:val="16"/>
              </w:rPr>
              <w:t>C3-244479</w:t>
            </w:r>
          </w:p>
        </w:tc>
        <w:tc>
          <w:tcPr>
            <w:tcW w:w="1202" w:type="dxa"/>
          </w:tcPr>
          <w:p w14:paraId="38285791" w14:textId="77777777" w:rsidR="00F1256E" w:rsidRDefault="00000000"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1118" w:type="dxa"/>
          </w:tcPr>
          <w:p w14:paraId="7EB41849" w14:textId="77777777" w:rsidR="00F1256E" w:rsidRDefault="00000000"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w="1651" w:type="dxa"/>
          </w:tcPr>
          <w:p w14:paraId="5E1494B7" w14:textId="77777777" w:rsidR="00F1256E" w:rsidRDefault="00000000">
            <w:r>
              <w:rPr>
                <w:rFonts w:ascii="Arial" w:hAnsi="Arial"/>
                <w:sz w:val="16"/>
              </w:rPr>
              <w:t>5.6.2.3</w:t>
            </w:r>
          </w:p>
        </w:tc>
        <w:tc>
          <w:tcPr>
            <w:tcW w:w="928" w:type="dxa"/>
          </w:tcPr>
          <w:p w14:paraId="569A1568" w14:textId="77777777" w:rsidR="00F1256E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EE46CD" w14:paraId="2644FF4D" w14:textId="77777777" w:rsidTr="00EE46CD">
        <w:tc>
          <w:tcPr>
            <w:tcW w:w="908" w:type="dxa"/>
          </w:tcPr>
          <w:p w14:paraId="56EBAA39" w14:textId="77777777" w:rsidR="00EE46CD" w:rsidRDefault="00EE46CD" w:rsidP="008C278F"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w="839" w:type="dxa"/>
          </w:tcPr>
          <w:p w14:paraId="29EE2F2A" w14:textId="77777777" w:rsidR="00EE46CD" w:rsidRDefault="00EE46CD" w:rsidP="008C278F"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w="826" w:type="dxa"/>
          </w:tcPr>
          <w:p w14:paraId="31942BA9" w14:textId="77777777" w:rsidR="00EE46CD" w:rsidRDefault="00EE46CD" w:rsidP="008C278F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06" w:type="dxa"/>
          </w:tcPr>
          <w:p w14:paraId="1C5BBE39" w14:textId="77777777" w:rsidR="00EE46CD" w:rsidRDefault="00EE46CD" w:rsidP="008C278F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669" w:type="dxa"/>
          </w:tcPr>
          <w:p w14:paraId="069D63A8" w14:textId="77777777" w:rsidR="00EE46CD" w:rsidRDefault="00EE46CD" w:rsidP="008C278F">
            <w:r>
              <w:rPr>
                <w:rFonts w:ascii="Arial" w:hAnsi="Arial"/>
                <w:sz w:val="16"/>
              </w:rPr>
              <w:t xml:space="preserve">Corrections in </w:t>
            </w:r>
            <w:proofErr w:type="spellStart"/>
            <w:r>
              <w:rPr>
                <w:rFonts w:ascii="Arial" w:hAnsi="Arial"/>
                <w:sz w:val="16"/>
              </w:rPr>
              <w:t>Nmbsf_MBSUserDataIngestSession</w:t>
            </w:r>
            <w:proofErr w:type="spellEnd"/>
            <w:r>
              <w:rPr>
                <w:rFonts w:ascii="Arial" w:hAnsi="Arial"/>
                <w:sz w:val="16"/>
              </w:rPr>
              <w:t xml:space="preserve"> API</w:t>
            </w:r>
          </w:p>
        </w:tc>
        <w:tc>
          <w:tcPr>
            <w:tcW w:w="805" w:type="dxa"/>
          </w:tcPr>
          <w:p w14:paraId="5F04DA6D" w14:textId="77777777" w:rsidR="00EE46CD" w:rsidRDefault="00EE46CD" w:rsidP="008C278F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84" w:type="dxa"/>
          </w:tcPr>
          <w:p w14:paraId="583C82DB" w14:textId="77777777" w:rsidR="00EE46CD" w:rsidRDefault="00EE46CD" w:rsidP="008C278F"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w="994" w:type="dxa"/>
          </w:tcPr>
          <w:p w14:paraId="2474DDAF" w14:textId="77777777" w:rsidR="00EE46CD" w:rsidRDefault="00EE46CD" w:rsidP="008C278F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930" w:type="dxa"/>
          </w:tcPr>
          <w:p w14:paraId="3269390C" w14:textId="77777777" w:rsidR="00EE46CD" w:rsidRDefault="00EE46CD" w:rsidP="008C278F">
            <w:r>
              <w:rPr>
                <w:rFonts w:ascii="Arial" w:hAnsi="Arial"/>
                <w:sz w:val="16"/>
              </w:rPr>
              <w:t>C3-244574</w:t>
            </w:r>
          </w:p>
        </w:tc>
        <w:tc>
          <w:tcPr>
            <w:tcW w:w="1202" w:type="dxa"/>
          </w:tcPr>
          <w:p w14:paraId="09BE5D3A" w14:textId="77777777" w:rsidR="00EE46CD" w:rsidRDefault="00EE46CD" w:rsidP="008C278F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18" w:type="dxa"/>
          </w:tcPr>
          <w:p w14:paraId="670B21B5" w14:textId="77777777" w:rsidR="00EE46CD" w:rsidRDefault="00EE46CD" w:rsidP="008C278F"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w="1651" w:type="dxa"/>
          </w:tcPr>
          <w:p w14:paraId="3118F9F7" w14:textId="77777777" w:rsidR="00EE46CD" w:rsidRDefault="00EE46CD" w:rsidP="008C278F">
            <w:r>
              <w:rPr>
                <w:rFonts w:ascii="Arial" w:hAnsi="Arial"/>
                <w:sz w:val="16"/>
              </w:rPr>
              <w:t>6.2.6.2.2</w:t>
            </w:r>
          </w:p>
        </w:tc>
        <w:tc>
          <w:tcPr>
            <w:tcW w:w="928" w:type="dxa"/>
          </w:tcPr>
          <w:p w14:paraId="263A5113" w14:textId="77777777" w:rsidR="00EE46CD" w:rsidRDefault="00EE46CD" w:rsidP="008C278F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1C486914" w14:textId="77777777" w:rsidR="004E535C" w:rsidRDefault="004E535C"/>
    <w:p w14:paraId="20F3DD4A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41C17" w14:textId="77777777" w:rsidR="00E32839" w:rsidRDefault="00E32839" w:rsidP="002B33AE">
      <w:pPr>
        <w:spacing w:after="0" w:line="240" w:lineRule="auto"/>
      </w:pPr>
      <w:r>
        <w:separator/>
      </w:r>
    </w:p>
  </w:endnote>
  <w:endnote w:type="continuationSeparator" w:id="0">
    <w:p w14:paraId="2F75271E" w14:textId="77777777" w:rsidR="00E32839" w:rsidRDefault="00E32839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CCA99" w14:textId="77777777" w:rsidR="00E32839" w:rsidRDefault="00E32839" w:rsidP="002B33AE">
      <w:pPr>
        <w:spacing w:after="0" w:line="240" w:lineRule="auto"/>
      </w:pPr>
      <w:r>
        <w:separator/>
      </w:r>
    </w:p>
  </w:footnote>
  <w:footnote w:type="continuationSeparator" w:id="0">
    <w:p w14:paraId="0A30D970" w14:textId="77777777" w:rsidR="00E32839" w:rsidRDefault="00E32839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32839"/>
    <w:rsid w:val="00EB0DB9"/>
    <w:rsid w:val="00EE46CD"/>
    <w:rsid w:val="00EF27D5"/>
    <w:rsid w:val="00F1256E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683D4A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2024-08-30T14:41:00Z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