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68326" w14:textId="77777777" w:rsidR="00B57BDC" w:rsidRDefault="00B57BDC" w:rsidP="00B57B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5648202"/>
    </w:p>
    <w:p w14:paraId="22C20952" w14:textId="74849C47" w:rsidR="00B57BDC" w:rsidRDefault="00B57BDC" w:rsidP="00B57B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CP-242</w:t>
      </w:r>
      <w:r>
        <w:rPr>
          <w:b/>
          <w:noProof/>
          <w:sz w:val="24"/>
        </w:rPr>
        <w:t>107</w:t>
      </w:r>
    </w:p>
    <w:p w14:paraId="2FE2B5D5" w14:textId="08EC5154" w:rsidR="00B57BDC" w:rsidRDefault="00B57BDC" w:rsidP="00B57BDC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b/>
          <w:noProof/>
          <w:sz w:val="24"/>
        </w:rPr>
      </w:pPr>
      <w:r>
        <w:rPr>
          <w:b/>
          <w:noProof/>
          <w:sz w:val="24"/>
        </w:rPr>
        <w:t>Melbourbne;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2024</w:t>
      </w:r>
      <w:bookmarkEnd w:id="0"/>
    </w:p>
    <w:p w14:paraId="4F4F1AD1" w14:textId="77777777" w:rsidR="00B57BDC" w:rsidRDefault="00B57BDC" w:rsidP="00B57BDC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color w:val="E7E6E6" w:themeColor="background2"/>
          <w:sz w:val="24"/>
          <w:szCs w:val="24"/>
          <w:lang w:eastAsia="ja-JP"/>
        </w:rPr>
      </w:pPr>
    </w:p>
    <w:p w14:paraId="732189B7" w14:textId="1AF7CF91" w:rsidR="00476280" w:rsidRPr="002D369C" w:rsidRDefault="00BC782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color w:val="E7E6E6" w:themeColor="background2"/>
          <w:sz w:val="24"/>
          <w:szCs w:val="24"/>
          <w:lang w:val="en-US" w:eastAsia="zh-CN"/>
        </w:rPr>
      </w:pP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>3GPP TSG CT WG1 Meeting #1</w:t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val="en-US" w:eastAsia="zh-CN"/>
        </w:rPr>
        <w:t>5</w:t>
      </w: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 xml:space="preserve">0 </w:t>
      </w: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ab/>
        <w:t>C1-2</w:t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val="en-US" w:eastAsia="zh-CN"/>
        </w:rPr>
        <w:t>45036</w:t>
      </w:r>
    </w:p>
    <w:p w14:paraId="732189B8" w14:textId="77777777" w:rsidR="00476280" w:rsidRPr="002D369C" w:rsidRDefault="00BC7828">
      <w:pPr>
        <w:spacing w:after="120"/>
        <w:outlineLvl w:val="0"/>
        <w:rPr>
          <w:color w:val="E7E6E6" w:themeColor="background2"/>
          <w:lang w:val="en-US" w:eastAsia="zh-CN"/>
        </w:rPr>
      </w:pPr>
      <w:r w:rsidRPr="002D369C">
        <w:rPr>
          <w:rFonts w:ascii="Arial" w:eastAsia="Times New Roman" w:hAnsi="Arial"/>
          <w:b/>
          <w:color w:val="E7E6E6" w:themeColor="background2"/>
          <w:sz w:val="24"/>
        </w:rPr>
        <w:t>Maastricht, Netherlands, 19-23 August 2024</w:t>
      </w:r>
      <w:r w:rsidRPr="002D369C">
        <w:rPr>
          <w:color w:val="E7E6E6" w:themeColor="background2"/>
        </w:rPr>
        <w:tab/>
      </w:r>
      <w:r w:rsidRPr="002D369C">
        <w:rPr>
          <w:rFonts w:hint="eastAsia"/>
          <w:color w:val="E7E6E6" w:themeColor="background2"/>
          <w:lang w:val="en-US" w:eastAsia="zh-CN"/>
        </w:rPr>
        <w:tab/>
      </w:r>
      <w:r w:rsidRPr="002D369C">
        <w:rPr>
          <w:rFonts w:ascii="Arial" w:eastAsia="Batang" w:hAnsi="Arial"/>
          <w:b/>
          <w:color w:val="E7E6E6" w:themeColor="background2"/>
          <w:sz w:val="24"/>
          <w:szCs w:val="24"/>
          <w:lang w:val="en-US" w:eastAsia="zh-CN"/>
        </w:rPr>
        <w:tab/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val="en-US" w:eastAsia="zh-CN"/>
        </w:rPr>
        <w:t>Revision of C1-244</w:t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val="en-US" w:eastAsia="zh-CN"/>
        </w:rPr>
        <w:t>508</w:t>
      </w:r>
    </w:p>
    <w:p w14:paraId="732189B9" w14:textId="77777777" w:rsidR="00476280" w:rsidRPr="002D369C" w:rsidRDefault="004762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color w:val="E7E6E6" w:themeColor="background2"/>
          <w:lang w:eastAsia="zh-CN"/>
        </w:rPr>
      </w:pPr>
    </w:p>
    <w:p w14:paraId="732189BA" w14:textId="77777777" w:rsidR="00476280" w:rsidRPr="002D369C" w:rsidRDefault="004762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color w:val="E7E6E6" w:themeColor="background2"/>
          <w:sz w:val="24"/>
          <w:szCs w:val="24"/>
          <w:lang w:eastAsia="zh-CN"/>
        </w:rPr>
      </w:pPr>
    </w:p>
    <w:p w14:paraId="732189BB" w14:textId="77777777" w:rsidR="00476280" w:rsidRPr="002D369C" w:rsidRDefault="00BC782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color w:val="E7E6E6" w:themeColor="background2"/>
          <w:sz w:val="24"/>
          <w:szCs w:val="24"/>
          <w:lang w:val="en-US" w:eastAsia="zh-CN"/>
        </w:rPr>
      </w:pP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>3GPP TSG CT WG</w:t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eastAsia="zh-CN"/>
        </w:rPr>
        <w:t>3</w:t>
      </w: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 xml:space="preserve"> Meeting #1</w:t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val="en-US" w:eastAsia="zh-CN"/>
        </w:rPr>
        <w:t>3</w:t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eastAsia="zh-CN"/>
        </w:rPr>
        <w:t>6</w:t>
      </w: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 xml:space="preserve"> </w:t>
      </w: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ab/>
        <w:t>C</w:t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eastAsia="zh-CN"/>
        </w:rPr>
        <w:t>3</w:t>
      </w: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>-2</w:t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val="en-US" w:eastAsia="zh-CN"/>
        </w:rPr>
        <w:t>44461</w:t>
      </w:r>
    </w:p>
    <w:p w14:paraId="732189BC" w14:textId="77777777" w:rsidR="00476280" w:rsidRPr="002D369C" w:rsidRDefault="00BC782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color w:val="E7E6E6" w:themeColor="background2"/>
          <w:lang w:eastAsia="zh-CN"/>
        </w:rPr>
      </w:pPr>
      <w:r w:rsidRPr="002D369C">
        <w:rPr>
          <w:rFonts w:ascii="Arial" w:eastAsia="Times New Roman" w:hAnsi="Arial"/>
          <w:b/>
          <w:color w:val="E7E6E6" w:themeColor="background2"/>
          <w:sz w:val="24"/>
        </w:rPr>
        <w:t>Maastricht, Netherlands, 19-23 August 2024</w:t>
      </w:r>
      <w:r w:rsidRPr="002D369C">
        <w:rPr>
          <w:color w:val="E7E6E6" w:themeColor="background2"/>
        </w:rPr>
        <w:tab/>
      </w:r>
    </w:p>
    <w:p w14:paraId="732189BD" w14:textId="77777777" w:rsidR="00476280" w:rsidRPr="002D369C" w:rsidRDefault="004762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color w:val="E7E6E6" w:themeColor="background2"/>
          <w:lang w:eastAsia="zh-CN"/>
        </w:rPr>
      </w:pPr>
    </w:p>
    <w:p w14:paraId="732189BE" w14:textId="77777777" w:rsidR="00476280" w:rsidRPr="002D369C" w:rsidRDefault="004762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color w:val="E7E6E6" w:themeColor="background2"/>
          <w:sz w:val="24"/>
          <w:szCs w:val="24"/>
          <w:lang w:eastAsia="zh-CN"/>
        </w:rPr>
      </w:pPr>
      <w:bookmarkStart w:id="1" w:name="OLE_LINK1"/>
    </w:p>
    <w:p w14:paraId="732189BF" w14:textId="77777777" w:rsidR="00476280" w:rsidRPr="002D369C" w:rsidRDefault="00BC782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color w:val="E7E6E6" w:themeColor="background2"/>
          <w:sz w:val="24"/>
          <w:szCs w:val="24"/>
          <w:lang w:val="en-US" w:eastAsia="zh-CN"/>
        </w:rPr>
      </w:pP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>3GPP TSG CT WG</w:t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eastAsia="zh-CN"/>
        </w:rPr>
        <w:t>4</w:t>
      </w: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 xml:space="preserve"> Meeting #1</w:t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val="en-US" w:eastAsia="zh-CN"/>
        </w:rPr>
        <w:t>2</w:t>
      </w: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 xml:space="preserve">4 </w:t>
      </w: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ab/>
        <w:t>C</w:t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eastAsia="zh-CN"/>
        </w:rPr>
        <w:t>4</w:t>
      </w: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>-2</w:t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val="en-US" w:eastAsia="zh-CN"/>
        </w:rPr>
        <w:t>43400</w:t>
      </w:r>
    </w:p>
    <w:p w14:paraId="732189C0" w14:textId="77777777" w:rsidR="00476280" w:rsidRPr="002D369C" w:rsidRDefault="00BC782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color w:val="E7E6E6" w:themeColor="background2"/>
          <w:sz w:val="24"/>
        </w:rPr>
      </w:pPr>
      <w:r w:rsidRPr="002D369C">
        <w:rPr>
          <w:rFonts w:ascii="Arial" w:eastAsia="Times New Roman" w:hAnsi="Arial"/>
          <w:b/>
          <w:color w:val="E7E6E6" w:themeColor="background2"/>
          <w:sz w:val="24"/>
        </w:rPr>
        <w:t>Maastricht, Netherlands, 19-23 August 2024</w:t>
      </w:r>
    </w:p>
    <w:p w14:paraId="732189C1" w14:textId="77777777" w:rsidR="00476280" w:rsidRPr="002D369C" w:rsidRDefault="00BC782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color w:val="E7E6E6" w:themeColor="background2"/>
          <w:lang w:eastAsia="zh-CN"/>
        </w:rPr>
      </w:pPr>
      <w:r w:rsidRPr="002D369C">
        <w:rPr>
          <w:color w:val="E7E6E6" w:themeColor="background2"/>
        </w:rPr>
        <w:tab/>
      </w:r>
    </w:p>
    <w:bookmarkEnd w:id="1"/>
    <w:p w14:paraId="732189C2" w14:textId="77777777" w:rsidR="00476280" w:rsidRPr="002D369C" w:rsidRDefault="004762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color w:val="E7E6E6" w:themeColor="background2"/>
          <w:sz w:val="24"/>
          <w:szCs w:val="24"/>
          <w:lang w:eastAsia="zh-CN"/>
        </w:rPr>
      </w:pPr>
    </w:p>
    <w:p w14:paraId="732189C3" w14:textId="77777777" w:rsidR="00476280" w:rsidRPr="002D369C" w:rsidRDefault="00BC782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color w:val="E7E6E6" w:themeColor="background2"/>
          <w:sz w:val="24"/>
          <w:szCs w:val="24"/>
          <w:lang w:val="en-US" w:eastAsia="zh-CN"/>
        </w:rPr>
      </w:pP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>3GPP TSG CT WG</w:t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val="en-US" w:eastAsia="zh-CN"/>
        </w:rPr>
        <w:t>6</w:t>
      </w: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 xml:space="preserve"> Meeting #1</w:t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val="en-US" w:eastAsia="zh-CN"/>
        </w:rPr>
        <w:t>19-bis</w:t>
      </w: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 xml:space="preserve"> </w:t>
      </w: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ab/>
        <w:t>C</w:t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val="en-US" w:eastAsia="zh-CN"/>
        </w:rPr>
        <w:t>6</w:t>
      </w: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>-2</w:t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val="en-US" w:eastAsia="zh-CN"/>
        </w:rPr>
        <w:t>40526</w:t>
      </w:r>
    </w:p>
    <w:p w14:paraId="732189C4" w14:textId="77777777" w:rsidR="00476280" w:rsidRPr="002D369C" w:rsidRDefault="00BC782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color w:val="D5DCE4" w:themeColor="text2" w:themeTint="33"/>
          <w:sz w:val="24"/>
        </w:rPr>
      </w:pPr>
      <w:r w:rsidRPr="002D369C">
        <w:rPr>
          <w:rFonts w:ascii="Arial" w:eastAsia="Times New Roman" w:hAnsi="Arial"/>
          <w:b/>
          <w:color w:val="E7E6E6" w:themeColor="background2"/>
          <w:sz w:val="24"/>
        </w:rPr>
        <w:t xml:space="preserve">Maastricht, Netherlands, </w:t>
      </w:r>
      <w:r w:rsidRPr="002D369C">
        <w:rPr>
          <w:rFonts w:ascii="Arial" w:eastAsia="SimSun" w:hAnsi="Arial" w:hint="eastAsia"/>
          <w:b/>
          <w:color w:val="E7E6E6" w:themeColor="background2"/>
          <w:sz w:val="24"/>
          <w:lang w:val="en-US" w:eastAsia="zh-CN"/>
        </w:rPr>
        <w:t>20</w:t>
      </w:r>
      <w:r w:rsidRPr="002D369C">
        <w:rPr>
          <w:rFonts w:ascii="Arial" w:eastAsia="Times New Roman" w:hAnsi="Arial"/>
          <w:b/>
          <w:color w:val="E7E6E6" w:themeColor="background2"/>
          <w:sz w:val="24"/>
        </w:rPr>
        <w:t>-23 August 2024</w:t>
      </w:r>
    </w:p>
    <w:p w14:paraId="732189C5" w14:textId="77777777" w:rsidR="00476280" w:rsidRDefault="00BC782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D369C">
        <w:rPr>
          <w:color w:val="D5DCE4" w:themeColor="text2" w:themeTint="33"/>
        </w:rPr>
        <w:tab/>
      </w:r>
    </w:p>
    <w:p w14:paraId="732189C6" w14:textId="77777777" w:rsidR="00476280" w:rsidRDefault="004762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 w14:paraId="732189C7" w14:textId="77777777" w:rsidR="00476280" w:rsidRDefault="00476280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</w:p>
    <w:p w14:paraId="732189C8" w14:textId="77777777" w:rsidR="00476280" w:rsidRDefault="00BC782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Mobile</w:t>
      </w:r>
    </w:p>
    <w:p w14:paraId="732189C9" w14:textId="77777777" w:rsidR="00476280" w:rsidRDefault="00BC782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WID on Next Generation Real time Communication services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Phase 2</w:t>
      </w:r>
    </w:p>
    <w:p w14:paraId="732189CA" w14:textId="77777777" w:rsidR="00476280" w:rsidRDefault="00BC782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732189CB" w14:textId="77777777" w:rsidR="00476280" w:rsidRDefault="00BC782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19.1.1</w:t>
      </w:r>
    </w:p>
    <w:p w14:paraId="732189CC" w14:textId="77777777" w:rsidR="00476280" w:rsidRDefault="00476280">
      <w:pPr>
        <w:rPr>
          <w:rFonts w:eastAsia="Batang"/>
          <w:lang w:val="en-US" w:eastAsia="zh-CN"/>
        </w:rPr>
      </w:pPr>
    </w:p>
    <w:p w14:paraId="732189CD" w14:textId="77777777" w:rsidR="00476280" w:rsidRDefault="00BC782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32189CE" w14:textId="77777777" w:rsidR="00476280" w:rsidRDefault="00BC782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732189CF" w14:textId="77777777" w:rsidR="00476280" w:rsidRDefault="00BC782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CT aspects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of N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 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G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eneration 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R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eal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time 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ommunication services</w:t>
      </w:r>
    </w:p>
    <w:p w14:paraId="732189D0" w14:textId="77777777" w:rsidR="00476280" w:rsidRDefault="00BC782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NG_RTC_Ph2</w:t>
      </w:r>
    </w:p>
    <w:p w14:paraId="732189D1" w14:textId="77777777" w:rsidR="00476280" w:rsidRDefault="00476280">
      <w:pPr>
        <w:pStyle w:val="Guidance"/>
      </w:pPr>
    </w:p>
    <w:p w14:paraId="732189D2" w14:textId="00BA050C" w:rsidR="00476280" w:rsidRDefault="00BC782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auto"/>
          <w:sz w:val="36"/>
          <w:szCs w:val="20"/>
          <w:lang w:val="en-US"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BC78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1050022</w:t>
      </w:r>
    </w:p>
    <w:p w14:paraId="732189D3" w14:textId="77777777" w:rsidR="00476280" w:rsidRDefault="00476280">
      <w:pPr>
        <w:pStyle w:val="Guidance"/>
      </w:pPr>
    </w:p>
    <w:p w14:paraId="732189D4" w14:textId="77777777" w:rsidR="00476280" w:rsidRDefault="00BC782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>
        <w:rPr>
          <w:rFonts w:ascii="Arial" w:eastAsia="SimSun" w:hAnsi="Arial" w:cs="Times New Roman" w:hint="eastAsia"/>
          <w:color w:val="auto"/>
          <w:sz w:val="36"/>
          <w:szCs w:val="20"/>
          <w:lang w:val="en-US" w:eastAsia="zh-CN"/>
        </w:rPr>
        <w:t>19</w:t>
      </w:r>
    </w:p>
    <w:p w14:paraId="732189D5" w14:textId="77777777" w:rsidR="00476280" w:rsidRDefault="00476280">
      <w:pPr>
        <w:pStyle w:val="Guidance"/>
      </w:pPr>
    </w:p>
    <w:p w14:paraId="732189D6" w14:textId="77777777" w:rsidR="00476280" w:rsidRDefault="00BC782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76280" w14:paraId="732189D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32189D7" w14:textId="77777777" w:rsidR="00476280" w:rsidRDefault="00BC782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32189D8" w14:textId="77777777" w:rsidR="00476280" w:rsidRDefault="00BC782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32189D9" w14:textId="77777777" w:rsidR="00476280" w:rsidRDefault="00BC782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32189DA" w14:textId="77777777" w:rsidR="00476280" w:rsidRDefault="00BC782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32189DB" w14:textId="77777777" w:rsidR="00476280" w:rsidRDefault="00BC782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32189DC" w14:textId="77777777" w:rsidR="00476280" w:rsidRDefault="00BC7828">
            <w:pPr>
              <w:pStyle w:val="TAH"/>
            </w:pPr>
            <w:r>
              <w:t>Others (specify)</w:t>
            </w:r>
          </w:p>
        </w:tc>
      </w:tr>
      <w:tr w:rsidR="00476280" w14:paraId="732189E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2189DE" w14:textId="77777777" w:rsidR="00476280" w:rsidRDefault="00BC782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32189DF" w14:textId="77777777" w:rsidR="00476280" w:rsidRDefault="00BC7828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732189E0" w14:textId="77777777" w:rsidR="00476280" w:rsidRDefault="00BC7828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32189E1" w14:textId="77777777" w:rsidR="00476280" w:rsidRDefault="004762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32189E2" w14:textId="77777777" w:rsidR="00476280" w:rsidRDefault="00BC7828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32189E3" w14:textId="77777777" w:rsidR="00476280" w:rsidRDefault="00476280">
            <w:pPr>
              <w:pStyle w:val="TAC"/>
            </w:pPr>
          </w:p>
        </w:tc>
      </w:tr>
      <w:tr w:rsidR="00476280" w14:paraId="732189E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2189E5" w14:textId="77777777" w:rsidR="00476280" w:rsidRDefault="00BC782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6" w14:textId="77777777" w:rsidR="00476280" w:rsidRDefault="00476280">
            <w:pPr>
              <w:pStyle w:val="TAC"/>
            </w:pPr>
          </w:p>
        </w:tc>
        <w:tc>
          <w:tcPr>
            <w:tcW w:w="1037" w:type="dxa"/>
          </w:tcPr>
          <w:p w14:paraId="732189E7" w14:textId="77777777" w:rsidR="00476280" w:rsidRDefault="00476280">
            <w:pPr>
              <w:pStyle w:val="TAC"/>
            </w:pPr>
          </w:p>
        </w:tc>
        <w:tc>
          <w:tcPr>
            <w:tcW w:w="850" w:type="dxa"/>
          </w:tcPr>
          <w:p w14:paraId="732189E8" w14:textId="77777777" w:rsidR="00476280" w:rsidRDefault="00BC7828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732189E9" w14:textId="77777777" w:rsidR="00476280" w:rsidRDefault="00476280">
            <w:pPr>
              <w:pStyle w:val="TAC"/>
            </w:pPr>
          </w:p>
        </w:tc>
        <w:tc>
          <w:tcPr>
            <w:tcW w:w="1752" w:type="dxa"/>
          </w:tcPr>
          <w:p w14:paraId="732189EA" w14:textId="77777777" w:rsidR="00476280" w:rsidRDefault="00476280">
            <w:pPr>
              <w:pStyle w:val="TAC"/>
            </w:pPr>
          </w:p>
        </w:tc>
      </w:tr>
      <w:tr w:rsidR="00476280" w14:paraId="732189F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2189EC" w14:textId="77777777" w:rsidR="00476280" w:rsidRDefault="00BC782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D" w14:textId="77777777" w:rsidR="00476280" w:rsidRDefault="00476280">
            <w:pPr>
              <w:pStyle w:val="TAC"/>
            </w:pPr>
          </w:p>
        </w:tc>
        <w:tc>
          <w:tcPr>
            <w:tcW w:w="1037" w:type="dxa"/>
          </w:tcPr>
          <w:p w14:paraId="732189EE" w14:textId="77777777" w:rsidR="00476280" w:rsidRDefault="00476280">
            <w:pPr>
              <w:pStyle w:val="TAC"/>
            </w:pPr>
          </w:p>
        </w:tc>
        <w:tc>
          <w:tcPr>
            <w:tcW w:w="850" w:type="dxa"/>
          </w:tcPr>
          <w:p w14:paraId="732189EF" w14:textId="77777777" w:rsidR="00476280" w:rsidRDefault="00476280">
            <w:pPr>
              <w:pStyle w:val="TAC"/>
            </w:pPr>
          </w:p>
        </w:tc>
        <w:tc>
          <w:tcPr>
            <w:tcW w:w="851" w:type="dxa"/>
          </w:tcPr>
          <w:p w14:paraId="732189F0" w14:textId="77777777" w:rsidR="00476280" w:rsidRDefault="00476280">
            <w:pPr>
              <w:pStyle w:val="TAC"/>
            </w:pPr>
          </w:p>
        </w:tc>
        <w:tc>
          <w:tcPr>
            <w:tcW w:w="1752" w:type="dxa"/>
          </w:tcPr>
          <w:p w14:paraId="732189F1" w14:textId="77777777" w:rsidR="00476280" w:rsidRDefault="00BC7828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732189F3" w14:textId="77777777" w:rsidR="00476280" w:rsidRDefault="00476280"/>
    <w:p w14:paraId="732189F4" w14:textId="77777777" w:rsidR="00476280" w:rsidRDefault="00BC782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732189F5" w14:textId="77777777" w:rsidR="00476280" w:rsidRDefault="00BC782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32189F6" w14:textId="77777777" w:rsidR="00476280" w:rsidRDefault="00BC7828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76280" w14:paraId="732189F9" w14:textId="77777777">
        <w:trPr>
          <w:cantSplit/>
          <w:jc w:val="center"/>
        </w:trPr>
        <w:tc>
          <w:tcPr>
            <w:tcW w:w="452" w:type="dxa"/>
          </w:tcPr>
          <w:p w14:paraId="732189F7" w14:textId="77777777" w:rsidR="00476280" w:rsidRDefault="00476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8" w14:textId="77777777" w:rsidR="00476280" w:rsidRDefault="00BC782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76280" w14:paraId="732189FC" w14:textId="77777777">
        <w:trPr>
          <w:cantSplit/>
          <w:jc w:val="center"/>
        </w:trPr>
        <w:tc>
          <w:tcPr>
            <w:tcW w:w="452" w:type="dxa"/>
          </w:tcPr>
          <w:p w14:paraId="732189FA" w14:textId="77777777" w:rsidR="00476280" w:rsidRDefault="00476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B" w14:textId="77777777" w:rsidR="00476280" w:rsidRDefault="00BC782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76280" w14:paraId="732189FF" w14:textId="77777777">
        <w:trPr>
          <w:cantSplit/>
          <w:jc w:val="center"/>
        </w:trPr>
        <w:tc>
          <w:tcPr>
            <w:tcW w:w="452" w:type="dxa"/>
          </w:tcPr>
          <w:p w14:paraId="732189FD" w14:textId="77777777" w:rsidR="00476280" w:rsidRDefault="00476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E" w14:textId="77777777" w:rsidR="00476280" w:rsidRDefault="00BC782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76280" w14:paraId="73218A02" w14:textId="77777777">
        <w:trPr>
          <w:cantSplit/>
          <w:jc w:val="center"/>
        </w:trPr>
        <w:tc>
          <w:tcPr>
            <w:tcW w:w="452" w:type="dxa"/>
          </w:tcPr>
          <w:p w14:paraId="73218A00" w14:textId="77777777" w:rsidR="00476280" w:rsidRDefault="00BC782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218A01" w14:textId="77777777" w:rsidR="00476280" w:rsidRDefault="00BC782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76280" w14:paraId="73218A05" w14:textId="77777777">
        <w:trPr>
          <w:cantSplit/>
          <w:jc w:val="center"/>
        </w:trPr>
        <w:tc>
          <w:tcPr>
            <w:tcW w:w="452" w:type="dxa"/>
          </w:tcPr>
          <w:p w14:paraId="73218A03" w14:textId="77777777" w:rsidR="00476280" w:rsidRDefault="00476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A04" w14:textId="77777777" w:rsidR="00476280" w:rsidRDefault="00BC782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3218A06" w14:textId="77777777" w:rsidR="00476280" w:rsidRDefault="00BC7828">
      <w:pPr>
        <w:ind w:right="-99"/>
        <w:rPr>
          <w:b/>
        </w:rPr>
      </w:pPr>
      <w:r>
        <w:rPr>
          <w:b/>
        </w:rPr>
        <w:t>* Other = e.g. testing</w:t>
      </w:r>
    </w:p>
    <w:p w14:paraId="73218A07" w14:textId="77777777" w:rsidR="00476280" w:rsidRDefault="00476280">
      <w:pPr>
        <w:ind w:right="-99"/>
        <w:rPr>
          <w:b/>
        </w:rPr>
      </w:pPr>
    </w:p>
    <w:p w14:paraId="73218A08" w14:textId="77777777" w:rsidR="00476280" w:rsidRDefault="00BC782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2.2</w:t>
      </w:r>
      <w:r>
        <w:rPr>
          <w:rFonts w:eastAsia="Times New Roman"/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931"/>
        <w:gridCol w:w="987"/>
        <w:gridCol w:w="6010"/>
      </w:tblGrid>
      <w:tr w:rsidR="00476280" w14:paraId="73218A0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218A09" w14:textId="77777777" w:rsidR="00476280" w:rsidRDefault="00BC7828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76280" w14:paraId="73218A0F" w14:textId="77777777">
        <w:trPr>
          <w:cantSplit/>
          <w:jc w:val="center"/>
        </w:trPr>
        <w:tc>
          <w:tcPr>
            <w:tcW w:w="1385" w:type="dxa"/>
            <w:shd w:val="clear" w:color="auto" w:fill="E0E0E0"/>
          </w:tcPr>
          <w:p w14:paraId="73218A0B" w14:textId="77777777" w:rsidR="00476280" w:rsidRDefault="00BC782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1" w:type="dxa"/>
            <w:shd w:val="clear" w:color="auto" w:fill="E0E0E0"/>
          </w:tcPr>
          <w:p w14:paraId="73218A0C" w14:textId="77777777" w:rsidR="00476280" w:rsidRDefault="00BC782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87" w:type="dxa"/>
            <w:shd w:val="clear" w:color="auto" w:fill="E0E0E0"/>
          </w:tcPr>
          <w:p w14:paraId="73218A0D" w14:textId="77777777" w:rsidR="00476280" w:rsidRDefault="00BC782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3218A0E" w14:textId="77777777" w:rsidR="00476280" w:rsidRDefault="00BC782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76280" w14:paraId="73218A14" w14:textId="77777777">
        <w:trPr>
          <w:cantSplit/>
          <w:jc w:val="center"/>
        </w:trPr>
        <w:tc>
          <w:tcPr>
            <w:tcW w:w="1385" w:type="dxa"/>
          </w:tcPr>
          <w:p w14:paraId="73218A10" w14:textId="77777777" w:rsidR="00476280" w:rsidRDefault="00BC7828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NG_RTC</w:t>
            </w:r>
            <w:r>
              <w:rPr>
                <w:rFonts w:hint="eastAsia"/>
                <w:lang w:val="en-US" w:eastAsia="zh-CN"/>
              </w:rPr>
              <w:t>_Ph2</w:t>
            </w:r>
          </w:p>
        </w:tc>
        <w:tc>
          <w:tcPr>
            <w:tcW w:w="931" w:type="dxa"/>
          </w:tcPr>
          <w:p w14:paraId="73218A11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87" w:type="dxa"/>
          </w:tcPr>
          <w:p w14:paraId="73218A12" w14:textId="77777777" w:rsidR="00476280" w:rsidRDefault="00BC7828">
            <w:pPr>
              <w:pStyle w:val="TAL"/>
            </w:pPr>
            <w:r>
              <w:t>1040026</w:t>
            </w:r>
          </w:p>
        </w:tc>
        <w:tc>
          <w:tcPr>
            <w:tcW w:w="6010" w:type="dxa"/>
          </w:tcPr>
          <w:p w14:paraId="73218A13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t>System architecture for Next Generation Real time Communication services</w:t>
            </w:r>
            <w:r>
              <w:rPr>
                <w:rFonts w:hint="eastAsia"/>
                <w:lang w:val="en-US" w:eastAsia="zh-CN"/>
              </w:rPr>
              <w:t xml:space="preserve"> Phase 2</w:t>
            </w:r>
          </w:p>
        </w:tc>
      </w:tr>
    </w:tbl>
    <w:p w14:paraId="73218A15" w14:textId="77777777" w:rsidR="00476280" w:rsidRDefault="00476280"/>
    <w:p w14:paraId="73218A16" w14:textId="77777777" w:rsidR="00476280" w:rsidRDefault="00BC782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eastAsia="Times New Roman" w:hAnsi="Arial"/>
          <w:sz w:val="32"/>
          <w:lang w:eastAsia="ja-JP"/>
        </w:rPr>
      </w:pPr>
      <w:r>
        <w:rPr>
          <w:rFonts w:ascii="Arial" w:eastAsia="Times New Roman" w:hAnsi="Arial"/>
          <w:sz w:val="32"/>
          <w:lang w:eastAsia="ja-JP"/>
        </w:rPr>
        <w:t>2.3</w:t>
      </w:r>
      <w:r>
        <w:rPr>
          <w:rFonts w:ascii="Arial" w:eastAsia="Times New Roman" w:hAnsi="Arial"/>
          <w:sz w:val="3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76280" w14:paraId="73218A1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3218A17" w14:textId="77777777" w:rsidR="00476280" w:rsidRDefault="00BC7828">
            <w:pPr>
              <w:pStyle w:val="TAH"/>
            </w:pPr>
            <w:r>
              <w:t>Other related Work /Study Items (if any)</w:t>
            </w:r>
          </w:p>
        </w:tc>
      </w:tr>
      <w:tr w:rsidR="00476280" w14:paraId="73218A1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3218A19" w14:textId="77777777" w:rsidR="00476280" w:rsidRDefault="00BC782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3218A1A" w14:textId="77777777" w:rsidR="00476280" w:rsidRDefault="00BC782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3218A1B" w14:textId="77777777" w:rsidR="00476280" w:rsidRDefault="00BC7828">
            <w:pPr>
              <w:pStyle w:val="TAH"/>
            </w:pPr>
            <w:r>
              <w:t>Nature of relationship</w:t>
            </w:r>
          </w:p>
        </w:tc>
      </w:tr>
      <w:tr w:rsidR="00476280" w14:paraId="73218A20" w14:textId="77777777">
        <w:trPr>
          <w:cantSplit/>
          <w:jc w:val="center"/>
        </w:trPr>
        <w:tc>
          <w:tcPr>
            <w:tcW w:w="1101" w:type="dxa"/>
          </w:tcPr>
          <w:p w14:paraId="73218A1D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73218A1E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Study on </w:t>
            </w:r>
            <w:r>
              <w:rPr>
                <w:lang w:eastAsia="zh-CN"/>
              </w:rPr>
              <w:t>enhancements to IMS for new real time communication services</w:t>
            </w:r>
          </w:p>
        </w:tc>
        <w:tc>
          <w:tcPr>
            <w:tcW w:w="5099" w:type="dxa"/>
          </w:tcPr>
          <w:p w14:paraId="73218A1F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476280" w14:paraId="73218A24" w14:textId="77777777">
        <w:trPr>
          <w:cantSplit/>
          <w:jc w:val="center"/>
        </w:trPr>
        <w:tc>
          <w:tcPr>
            <w:tcW w:w="1101" w:type="dxa"/>
          </w:tcPr>
          <w:p w14:paraId="73218A21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73218A22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73218A23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476280" w14:paraId="73218A28" w14:textId="77777777">
        <w:trPr>
          <w:cantSplit/>
          <w:jc w:val="center"/>
        </w:trPr>
        <w:tc>
          <w:tcPr>
            <w:tcW w:w="1101" w:type="dxa"/>
          </w:tcPr>
          <w:p w14:paraId="73218A25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73218A26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 xml:space="preserve">ution of IMS multimedia </w:t>
            </w:r>
            <w:r>
              <w:rPr>
                <w:rFonts w:hint="eastAsia"/>
                <w:lang w:eastAsia="zh-CN"/>
              </w:rPr>
              <w:t>telephony service</w:t>
            </w:r>
          </w:p>
        </w:tc>
        <w:tc>
          <w:tcPr>
            <w:tcW w:w="5099" w:type="dxa"/>
          </w:tcPr>
          <w:p w14:paraId="73218A27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476280" w14:paraId="73218A2C" w14:textId="77777777">
        <w:trPr>
          <w:cantSplit/>
          <w:jc w:val="center"/>
        </w:trPr>
        <w:tc>
          <w:tcPr>
            <w:tcW w:w="1101" w:type="dxa"/>
          </w:tcPr>
          <w:p w14:paraId="73218A29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73218A2A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73218A2B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476280" w14:paraId="73218A30" w14:textId="77777777">
        <w:trPr>
          <w:cantSplit/>
          <w:jc w:val="center"/>
        </w:trPr>
        <w:tc>
          <w:tcPr>
            <w:tcW w:w="1101" w:type="dxa"/>
          </w:tcPr>
          <w:p w14:paraId="73218A2D" w14:textId="77777777" w:rsidR="00476280" w:rsidRDefault="00BC7828">
            <w:pPr>
              <w:pStyle w:val="TAL"/>
            </w:pPr>
            <w:r>
              <w:t>940066</w:t>
            </w:r>
          </w:p>
        </w:tc>
        <w:tc>
          <w:tcPr>
            <w:tcW w:w="3326" w:type="dxa"/>
          </w:tcPr>
          <w:p w14:paraId="73218A2E" w14:textId="77777777" w:rsidR="00476280" w:rsidRDefault="00BC7828">
            <w:pPr>
              <w:pStyle w:val="TAL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73218A2F" w14:textId="77777777" w:rsidR="00476280" w:rsidRDefault="00BC7828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 xml:space="preserve">2 </w:t>
            </w:r>
            <w:r>
              <w:rPr>
                <w:rFonts w:hint="eastAsia"/>
                <w:lang w:eastAsia="zh-CN"/>
              </w:rPr>
              <w:t>architecture and procedures</w:t>
            </w:r>
          </w:p>
        </w:tc>
      </w:tr>
      <w:tr w:rsidR="00476280" w14:paraId="73218A34" w14:textId="77777777">
        <w:trPr>
          <w:cantSplit/>
          <w:jc w:val="center"/>
        </w:trPr>
        <w:tc>
          <w:tcPr>
            <w:tcW w:w="1101" w:type="dxa"/>
          </w:tcPr>
          <w:p w14:paraId="73218A31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73218A32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 w14:paraId="73218A33" w14:textId="77777777" w:rsidR="00476280" w:rsidRDefault="00BC7828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2 architecture and procedures</w:t>
            </w:r>
          </w:p>
        </w:tc>
      </w:tr>
      <w:tr w:rsidR="00476280" w14:paraId="73218A38" w14:textId="77777777">
        <w:trPr>
          <w:cantSplit/>
          <w:jc w:val="center"/>
        </w:trPr>
        <w:tc>
          <w:tcPr>
            <w:tcW w:w="1101" w:type="dxa"/>
          </w:tcPr>
          <w:p w14:paraId="73218A35" w14:textId="77777777" w:rsidR="00476280" w:rsidRDefault="00BC7828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990023</w:t>
            </w:r>
          </w:p>
        </w:tc>
        <w:tc>
          <w:tcPr>
            <w:tcW w:w="3326" w:type="dxa"/>
          </w:tcPr>
          <w:p w14:paraId="73218A36" w14:textId="77777777" w:rsidR="00476280" w:rsidRDefault="00BC7828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CT1 aspects of NG_RTC</w:t>
            </w:r>
          </w:p>
        </w:tc>
        <w:tc>
          <w:tcPr>
            <w:tcW w:w="5099" w:type="dxa"/>
          </w:tcPr>
          <w:p w14:paraId="73218A37" w14:textId="77777777" w:rsidR="00476280" w:rsidRDefault="00BC7828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476280" w14:paraId="73218A3C" w14:textId="77777777">
        <w:trPr>
          <w:cantSplit/>
          <w:jc w:val="center"/>
        </w:trPr>
        <w:tc>
          <w:tcPr>
            <w:tcW w:w="1101" w:type="dxa"/>
          </w:tcPr>
          <w:p w14:paraId="73218A39" w14:textId="77777777" w:rsidR="00476280" w:rsidRDefault="00BC7828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990086</w:t>
            </w:r>
          </w:p>
        </w:tc>
        <w:tc>
          <w:tcPr>
            <w:tcW w:w="3326" w:type="dxa"/>
          </w:tcPr>
          <w:p w14:paraId="73218A3A" w14:textId="77777777" w:rsidR="00476280" w:rsidRDefault="00BC7828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CT3 aspects of NG_RTC</w:t>
            </w:r>
          </w:p>
        </w:tc>
        <w:tc>
          <w:tcPr>
            <w:tcW w:w="5099" w:type="dxa"/>
          </w:tcPr>
          <w:p w14:paraId="73218A3B" w14:textId="77777777" w:rsidR="00476280" w:rsidRDefault="00BC7828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 xml:space="preserve">Work Item of </w:t>
            </w: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Stage 3</w:t>
            </w:r>
          </w:p>
        </w:tc>
      </w:tr>
      <w:tr w:rsidR="00476280" w14:paraId="73218A40" w14:textId="77777777">
        <w:trPr>
          <w:cantSplit/>
          <w:jc w:val="center"/>
        </w:trPr>
        <w:tc>
          <w:tcPr>
            <w:tcW w:w="1101" w:type="dxa"/>
          </w:tcPr>
          <w:p w14:paraId="73218A3D" w14:textId="77777777" w:rsidR="00476280" w:rsidRDefault="00BC7828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990087</w:t>
            </w:r>
          </w:p>
        </w:tc>
        <w:tc>
          <w:tcPr>
            <w:tcW w:w="3326" w:type="dxa"/>
          </w:tcPr>
          <w:p w14:paraId="73218A3E" w14:textId="77777777" w:rsidR="00476280" w:rsidRDefault="00BC7828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CT4 aspects of NG_RTC</w:t>
            </w:r>
          </w:p>
        </w:tc>
        <w:tc>
          <w:tcPr>
            <w:tcW w:w="5099" w:type="dxa"/>
          </w:tcPr>
          <w:p w14:paraId="73218A3F" w14:textId="77777777" w:rsidR="00476280" w:rsidRDefault="00BC7828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476280" w14:paraId="73218A44" w14:textId="77777777">
        <w:trPr>
          <w:cantSplit/>
          <w:jc w:val="center"/>
        </w:trPr>
        <w:tc>
          <w:tcPr>
            <w:tcW w:w="1101" w:type="dxa"/>
          </w:tcPr>
          <w:p w14:paraId="73218A41" w14:textId="77777777" w:rsidR="00476280" w:rsidRDefault="00BC7828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1030027</w:t>
            </w:r>
          </w:p>
        </w:tc>
        <w:tc>
          <w:tcPr>
            <w:tcW w:w="3326" w:type="dxa"/>
          </w:tcPr>
          <w:p w14:paraId="73218A42" w14:textId="77777777" w:rsidR="00476280" w:rsidRDefault="00BC7828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CT6 aspects of NG_RTC</w:t>
            </w:r>
          </w:p>
        </w:tc>
        <w:tc>
          <w:tcPr>
            <w:tcW w:w="5099" w:type="dxa"/>
          </w:tcPr>
          <w:p w14:paraId="73218A43" w14:textId="77777777" w:rsidR="00476280" w:rsidRDefault="00BC7828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476280" w14:paraId="73218A48" w14:textId="77777777">
        <w:trPr>
          <w:cantSplit/>
          <w:jc w:val="center"/>
        </w:trPr>
        <w:tc>
          <w:tcPr>
            <w:tcW w:w="1101" w:type="dxa"/>
          </w:tcPr>
          <w:p w14:paraId="73218A45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 w14:paraId="73218A46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73218A47" w14:textId="77777777" w:rsidR="00476280" w:rsidRDefault="00BC7828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S</w:t>
            </w:r>
            <w:r>
              <w:rPr>
                <w:iCs/>
                <w:lang w:eastAsia="zh-CN"/>
              </w:rPr>
              <w:t>tudy Item of Stage 3</w:t>
            </w:r>
          </w:p>
        </w:tc>
      </w:tr>
      <w:tr w:rsidR="00476280" w14:paraId="73218A4C" w14:textId="77777777">
        <w:trPr>
          <w:cantSplit/>
          <w:jc w:val="center"/>
        </w:trPr>
        <w:tc>
          <w:tcPr>
            <w:tcW w:w="1101" w:type="dxa"/>
          </w:tcPr>
          <w:p w14:paraId="73218A49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73218A4A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PS Data Off for IMS Data </w:t>
            </w:r>
            <w:r>
              <w:rPr>
                <w:lang w:eastAsia="zh-CN"/>
              </w:rPr>
              <w:t>Channel Service</w:t>
            </w:r>
          </w:p>
        </w:tc>
        <w:tc>
          <w:tcPr>
            <w:tcW w:w="5099" w:type="dxa"/>
          </w:tcPr>
          <w:p w14:paraId="73218A4B" w14:textId="77777777" w:rsidR="00476280" w:rsidRDefault="00BC7828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Work</w:t>
            </w:r>
            <w:r>
              <w:rPr>
                <w:iCs/>
                <w:lang w:eastAsia="zh-CN"/>
              </w:rPr>
              <w:t xml:space="preserve"> I</w:t>
            </w:r>
            <w:r>
              <w:rPr>
                <w:rFonts w:hint="eastAsia"/>
                <w:iCs/>
                <w:lang w:eastAsia="zh-CN"/>
              </w:rPr>
              <w:t>tem</w:t>
            </w:r>
            <w:r>
              <w:rPr>
                <w:iCs/>
                <w:lang w:eastAsia="zh-CN"/>
              </w:rPr>
              <w:t xml:space="preserve"> of Stage 1 requirements</w:t>
            </w:r>
          </w:p>
        </w:tc>
      </w:tr>
      <w:tr w:rsidR="00476280" w14:paraId="73218A50" w14:textId="77777777">
        <w:trPr>
          <w:cantSplit/>
          <w:jc w:val="center"/>
        </w:trPr>
        <w:tc>
          <w:tcPr>
            <w:tcW w:w="1101" w:type="dxa"/>
          </w:tcPr>
          <w:p w14:paraId="73218A4D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73218A4E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73218A4F" w14:textId="77777777" w:rsidR="00476280" w:rsidRDefault="00BC7828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Study Item of Stage 1 requirements</w:t>
            </w:r>
          </w:p>
        </w:tc>
      </w:tr>
      <w:tr w:rsidR="00476280" w14:paraId="73218A54" w14:textId="77777777">
        <w:trPr>
          <w:cantSplit/>
          <w:jc w:val="center"/>
        </w:trPr>
        <w:tc>
          <w:tcPr>
            <w:tcW w:w="1101" w:type="dxa"/>
          </w:tcPr>
          <w:p w14:paraId="73218A51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</w:tcPr>
          <w:p w14:paraId="73218A52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73218A53" w14:textId="77777777" w:rsidR="00476280" w:rsidRDefault="00BC7828">
            <w:pPr>
              <w:rPr>
                <w:iCs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Study Item of Stage 2 architecture and procedures</w:t>
            </w:r>
          </w:p>
        </w:tc>
      </w:tr>
      <w:tr w:rsidR="00476280" w14:paraId="73218A58" w14:textId="77777777">
        <w:trPr>
          <w:cantSplit/>
          <w:jc w:val="center"/>
        </w:trPr>
        <w:tc>
          <w:tcPr>
            <w:tcW w:w="1101" w:type="dxa"/>
          </w:tcPr>
          <w:p w14:paraId="73218A55" w14:textId="77777777" w:rsidR="00476280" w:rsidRDefault="00BC7828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ko-KR"/>
              </w:rPr>
              <w:t>1020038</w:t>
            </w:r>
          </w:p>
        </w:tc>
        <w:tc>
          <w:tcPr>
            <w:tcW w:w="3326" w:type="dxa"/>
          </w:tcPr>
          <w:p w14:paraId="73218A56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 w14:paraId="73218A57" w14:textId="77777777" w:rsidR="00476280" w:rsidRDefault="00BC7828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ko-KR"/>
              </w:rPr>
              <w:t>Study item of stage2 security</w:t>
            </w:r>
          </w:p>
        </w:tc>
      </w:tr>
    </w:tbl>
    <w:p w14:paraId="73218A59" w14:textId="77777777" w:rsidR="00476280" w:rsidRDefault="00476280">
      <w:pPr>
        <w:pStyle w:val="FP"/>
      </w:pPr>
    </w:p>
    <w:p w14:paraId="73218A5A" w14:textId="77777777" w:rsidR="00476280" w:rsidRDefault="00BC782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3</w:t>
      </w:r>
      <w:r>
        <w:rPr>
          <w:rFonts w:eastAsia="Times New Roman"/>
          <w:b w:val="0"/>
          <w:sz w:val="32"/>
          <w:lang w:eastAsia="ja-JP"/>
        </w:rPr>
        <w:tab/>
        <w:t>Justification</w:t>
      </w:r>
    </w:p>
    <w:p w14:paraId="73218A5B" w14:textId="77777777" w:rsidR="00476280" w:rsidRDefault="00BC782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hint="eastAsia"/>
          <w:lang w:eastAsia="zh-CN"/>
        </w:rPr>
        <w:t xml:space="preserve">SA2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  <w:lang w:eastAsia="zh-CN"/>
        </w:rPr>
        <w:t xml:space="preserve">studied the system architecture enhancements to </w:t>
      </w:r>
      <w:r>
        <w:rPr>
          <w:rFonts w:hint="eastAsia"/>
          <w:lang w:eastAsia="zh-CN"/>
        </w:rPr>
        <w:t>support next generation real time communication services</w:t>
      </w:r>
      <w:r>
        <w:rPr>
          <w:rFonts w:hint="eastAsia"/>
          <w:lang w:val="en-US" w:eastAsia="zh-CN"/>
        </w:rPr>
        <w:t xml:space="preserve"> under </w:t>
      </w:r>
      <w:r>
        <w:rPr>
          <w:rFonts w:eastAsia="DengXian" w:hint="eastAsia"/>
          <w:lang w:eastAsia="zh-CN"/>
        </w:rPr>
        <w:t>SID FS_NG_RTC</w:t>
      </w:r>
      <w:r>
        <w:rPr>
          <w:rFonts w:eastAsia="DengXian" w:hint="eastAsia"/>
          <w:lang w:val="en-US" w:eastAsia="zh-CN"/>
        </w:rPr>
        <w:t>_Ph2</w:t>
      </w:r>
      <w:r>
        <w:rPr>
          <w:rFonts w:eastAsia="DengXian" w:hint="eastAsia"/>
          <w:lang w:val="en-US" w:eastAsia="zh-CN"/>
        </w:rPr>
        <w:t xml:space="preserve"> </w:t>
      </w:r>
      <w:r>
        <w:t>"</w:t>
      </w:r>
      <w:r>
        <w:rPr>
          <w:rFonts w:hint="eastAsia"/>
          <w:lang w:eastAsia="zh-CN"/>
        </w:rPr>
        <w:t>Study on system architecture for next generation real time communication services phase 2</w:t>
      </w:r>
      <w:r>
        <w:t>"</w:t>
      </w:r>
      <w:r>
        <w:rPr>
          <w:rFonts w:hint="eastAsia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 xml:space="preserve">and has agreed conclusions for all the key issues in </w:t>
      </w:r>
      <w:r>
        <w:t>3GPP TR 23.700-</w:t>
      </w:r>
      <w:r>
        <w:rPr>
          <w:rFonts w:hint="eastAsia"/>
          <w:lang w:val="en-US" w:eastAsia="zh-CN"/>
        </w:rPr>
        <w:t xml:space="preserve">77. In addition, </w:t>
      </w:r>
      <w:r>
        <w:rPr>
          <w:rFonts w:eastAsia="Times New Roman"/>
          <w:bCs/>
          <w:color w:val="000000"/>
          <w:lang w:val="en-US" w:eastAsia="zh-CN"/>
        </w:rPr>
        <w:t>TSG-SA has approved work item "System architecture for Next Generation Real time Communication services</w:t>
      </w:r>
      <w:r>
        <w:rPr>
          <w:rFonts w:eastAsia="Times New Roman" w:hint="eastAsia"/>
          <w:bCs/>
          <w:color w:val="000000"/>
          <w:lang w:val="en-US" w:eastAsia="zh-CN"/>
        </w:rPr>
        <w:t xml:space="preserve"> Phase 2</w:t>
      </w:r>
      <w:r>
        <w:rPr>
          <w:rFonts w:eastAsia="Times New Roman"/>
          <w:bCs/>
          <w:color w:val="000000"/>
          <w:lang w:val="en-US" w:eastAsia="zh-CN"/>
        </w:rPr>
        <w:t>" in TSG SA Meeting #</w:t>
      </w:r>
      <w:r>
        <w:rPr>
          <w:rFonts w:eastAsia="Times New Roman" w:hint="eastAsia"/>
          <w:bCs/>
          <w:color w:val="000000"/>
          <w:lang w:val="en-US" w:eastAsia="zh-CN"/>
        </w:rPr>
        <w:t>104</w:t>
      </w:r>
      <w:r>
        <w:rPr>
          <w:rFonts w:eastAsia="Times New Roman"/>
          <w:bCs/>
          <w:color w:val="000000"/>
          <w:lang w:val="en-US" w:eastAsia="zh-CN"/>
        </w:rPr>
        <w:t xml:space="preserve"> (</w:t>
      </w:r>
      <w:r>
        <w:rPr>
          <w:rFonts w:eastAsia="Times New Roman" w:hint="eastAsia"/>
          <w:bCs/>
          <w:color w:val="000000"/>
          <w:lang w:val="en-US" w:eastAsia="zh-CN"/>
        </w:rPr>
        <w:t>June</w:t>
      </w:r>
      <w:r>
        <w:rPr>
          <w:rFonts w:eastAsia="Times New Roman"/>
          <w:bCs/>
          <w:color w:val="000000"/>
          <w:lang w:val="en-US" w:eastAsia="zh-CN"/>
        </w:rPr>
        <w:t xml:space="preserve"> 202</w:t>
      </w:r>
      <w:r>
        <w:rPr>
          <w:rFonts w:eastAsia="Times New Roman" w:hint="eastAsia"/>
          <w:bCs/>
          <w:color w:val="000000"/>
          <w:lang w:val="en-US" w:eastAsia="zh-CN"/>
        </w:rPr>
        <w:t>4</w:t>
      </w:r>
      <w:r>
        <w:rPr>
          <w:rFonts w:eastAsia="Times New Roman"/>
          <w:bCs/>
          <w:color w:val="000000"/>
          <w:lang w:val="en-US" w:eastAsia="zh-CN"/>
        </w:rPr>
        <w:t>) to capture the required stage 2 requirements and work.</w:t>
      </w:r>
    </w:p>
    <w:p w14:paraId="73218A5C" w14:textId="77777777" w:rsidR="00476280" w:rsidRDefault="00BC782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zh-CN"/>
        </w:rPr>
        <w:lastRenderedPageBreak/>
        <w:t>Considering the above, impacts on protocols</w:t>
      </w:r>
      <w:r>
        <w:rPr>
          <w:rFonts w:eastAsia="Times New Roman" w:hint="eastAsia"/>
          <w:bCs/>
          <w:color w:val="000000"/>
          <w:lang w:val="en-US" w:eastAsia="zh-CN"/>
        </w:rPr>
        <w:t xml:space="preserve">, services and </w:t>
      </w:r>
      <w:r>
        <w:rPr>
          <w:rFonts w:eastAsia="Times New Roman"/>
          <w:bCs/>
          <w:color w:val="000000"/>
          <w:lang w:val="en-US" w:eastAsia="zh-CN"/>
        </w:rPr>
        <w:t>interfaces under CT WGs' responsibilities are foreseen and the related work in CT WGs should be carried out within Rel-1</w:t>
      </w:r>
      <w:r>
        <w:rPr>
          <w:rFonts w:eastAsia="Times New Roman" w:hint="eastAsia"/>
          <w:bCs/>
          <w:color w:val="000000"/>
          <w:lang w:val="en-US" w:eastAsia="zh-CN"/>
        </w:rPr>
        <w:t>9</w:t>
      </w:r>
      <w:r>
        <w:rPr>
          <w:rFonts w:eastAsia="Times New Roman"/>
          <w:bCs/>
          <w:color w:val="000000"/>
          <w:lang w:val="en-US" w:eastAsia="zh-CN"/>
        </w:rPr>
        <w:t>.</w:t>
      </w:r>
    </w:p>
    <w:p w14:paraId="73218A5D" w14:textId="77777777" w:rsidR="00476280" w:rsidRDefault="00BC782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3218A5E" w14:textId="77777777" w:rsidR="00476280" w:rsidRDefault="00BC782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 xml:space="preserve">The objective of the work item is to </w:t>
      </w:r>
      <w:r>
        <w:rPr>
          <w:rFonts w:eastAsia="DengXian" w:hint="eastAsia"/>
          <w:lang w:val="en-US" w:eastAsia="zh-CN"/>
        </w:rPr>
        <w:t xml:space="preserve">enhance IMS protocols and procedures, define and </w:t>
      </w:r>
      <w:r>
        <w:rPr>
          <w:rFonts w:eastAsia="DengXian" w:hint="eastAsia"/>
          <w:lang w:eastAsia="zh-CN"/>
        </w:rPr>
        <w:t>extend NF services</w:t>
      </w:r>
      <w:r>
        <w:rPr>
          <w:rFonts w:eastAsia="DengXian" w:hint="eastAsia"/>
          <w:lang w:val="en-US" w:eastAsia="zh-CN"/>
        </w:rPr>
        <w:t xml:space="preserve">, analyze interaction with existing services </w:t>
      </w:r>
      <w:r>
        <w:t>in specifications under remit of CT WGs for the stage 2 requirements agreed under the stage 2 work item</w:t>
      </w:r>
      <w:r>
        <w:rPr>
          <w:rFonts w:hint="eastAsia"/>
          <w:lang w:val="en-US" w:eastAsia="zh-CN"/>
        </w:rPr>
        <w:t xml:space="preserve"> </w:t>
      </w:r>
      <w:r>
        <w:rPr>
          <w:rFonts w:eastAsia="DengXian" w:hint="eastAsia"/>
          <w:lang w:eastAsia="en-GB"/>
        </w:rPr>
        <w:t>NG_RTC</w:t>
      </w:r>
      <w:r>
        <w:rPr>
          <w:rFonts w:eastAsia="DengXian" w:hint="eastAsia"/>
          <w:lang w:val="en-US" w:eastAsia="zh-CN"/>
        </w:rPr>
        <w:t>_Ph2</w:t>
      </w:r>
      <w:r>
        <w:rPr>
          <w:rFonts w:eastAsia="DengXian"/>
          <w:lang w:eastAsia="en-GB"/>
        </w:rPr>
        <w:t xml:space="preserve">. </w:t>
      </w:r>
      <w:r>
        <w:t xml:space="preserve">Stage 3 work </w:t>
      </w:r>
      <w:r>
        <w:rPr>
          <w:lang w:eastAsia="zh-CN"/>
        </w:rPr>
        <w:t>shall follow the normative stage-2 requirements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rFonts w:eastAsia="DengXian"/>
          <w:lang w:eastAsia="en-GB"/>
        </w:rPr>
        <w:t>The following areas of work are expected to be covered (non-exhaustive):</w:t>
      </w:r>
    </w:p>
    <w:p w14:paraId="73218A5F" w14:textId="77777777" w:rsidR="00476280" w:rsidRDefault="00BC782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en-GB"/>
        </w:rPr>
      </w:pPr>
      <w:r>
        <w:rPr>
          <w:rFonts w:eastAsia="DengXian"/>
          <w:b/>
          <w:u w:val="single"/>
          <w:lang w:eastAsia="en-GB"/>
        </w:rPr>
        <w:t>CT1</w:t>
      </w:r>
    </w:p>
    <w:p w14:paraId="73218A60" w14:textId="77777777" w:rsidR="00476280" w:rsidRDefault="00BC782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>E</w:t>
      </w:r>
      <w:proofErr w:type="spellStart"/>
      <w:r>
        <w:rPr>
          <w:rFonts w:ascii="Times New Roman" w:eastAsia="DengXian" w:hAnsi="Times New Roman"/>
          <w:lang w:eastAsia="zh-CN"/>
        </w:rPr>
        <w:t>nhancement</w:t>
      </w:r>
      <w:proofErr w:type="spellEnd"/>
      <w:r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val="en-US" w:eastAsia="zh-CN"/>
        </w:rPr>
        <w:t xml:space="preserve">of IMS data channel setup procedures to support </w:t>
      </w:r>
      <w:bookmarkStart w:id="2" w:name="OLE_LINK7"/>
      <w:r>
        <w:rPr>
          <w:rFonts w:ascii="Times New Roman" w:eastAsia="DengXian" w:hAnsi="Times New Roman" w:hint="eastAsia"/>
          <w:lang w:val="en-US" w:eastAsia="zh-CN"/>
        </w:rPr>
        <w:t>IMS data channel interworking.</w:t>
      </w:r>
      <w:bookmarkEnd w:id="2"/>
    </w:p>
    <w:p w14:paraId="73218A61" w14:textId="77777777" w:rsidR="00476280" w:rsidRDefault="00BC782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>E</w:t>
      </w:r>
      <w:proofErr w:type="spellStart"/>
      <w:r>
        <w:rPr>
          <w:rFonts w:ascii="Times New Roman" w:eastAsia="DengXian" w:hAnsi="Times New Roman"/>
          <w:lang w:eastAsia="zh-CN"/>
        </w:rPr>
        <w:t>nhancement</w:t>
      </w:r>
      <w:proofErr w:type="spellEnd"/>
      <w:r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val="en-US" w:eastAsia="zh-CN"/>
        </w:rPr>
        <w:t>of IMS procedures and functionalities to support provision and authorization of t</w:t>
      </w:r>
      <w:r>
        <w:rPr>
          <w:rFonts w:ascii="Times New Roman" w:eastAsia="DengXian" w:hAnsi="Times New Roman" w:hint="eastAsia"/>
          <w:lang w:val="en-US" w:eastAsia="zh-CN"/>
        </w:rPr>
        <w:t>hird party specific identity.</w:t>
      </w:r>
    </w:p>
    <w:p w14:paraId="73218A62" w14:textId="77777777" w:rsidR="00476280" w:rsidRDefault="00BC782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3" w:name="OLE_LINK9"/>
      <w:r>
        <w:rPr>
          <w:rFonts w:ascii="Times New Roman" w:eastAsia="DengXian" w:hAnsi="Times New Roman" w:hint="eastAsia"/>
          <w:lang w:val="en-US" w:eastAsia="zh-CN"/>
        </w:rPr>
        <w:t>Specification of the procedures for:</w:t>
      </w:r>
    </w:p>
    <w:p w14:paraId="73218A63" w14:textId="77777777" w:rsidR="00476280" w:rsidRDefault="00BC7828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>3GPP PS data off handling of IMS session with IMS data channel;</w:t>
      </w:r>
    </w:p>
    <w:p w14:paraId="73218A64" w14:textId="77777777" w:rsidR="00476280" w:rsidRDefault="00BC7828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>IMS session handling of standalone IMS data channel; and</w:t>
      </w:r>
    </w:p>
    <w:p w14:paraId="73218A65" w14:textId="77777777" w:rsidR="00476280" w:rsidRDefault="00BC7828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4" w:name="OLE_LINK4"/>
      <w:r>
        <w:rPr>
          <w:rFonts w:ascii="Times New Roman" w:eastAsia="DengXian" w:hAnsi="Times New Roman" w:hint="eastAsia"/>
          <w:lang w:val="en-US" w:eastAsia="zh-CN"/>
        </w:rPr>
        <w:t>IMS data channel multiplexing</w:t>
      </w:r>
      <w:bookmarkEnd w:id="4"/>
      <w:r>
        <w:rPr>
          <w:rFonts w:ascii="Times New Roman" w:eastAsia="DengXian" w:hAnsi="Times New Roman" w:hint="eastAsia"/>
          <w:lang w:val="en-US" w:eastAsia="zh-CN"/>
        </w:rPr>
        <w:t xml:space="preserve"> capability discovery and media handling.</w:t>
      </w:r>
    </w:p>
    <w:bookmarkEnd w:id="3"/>
    <w:p w14:paraId="73218A66" w14:textId="77777777" w:rsidR="00476280" w:rsidRDefault="00BC782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val="en-US" w:eastAsia="zh-CN"/>
        </w:rPr>
      </w:pPr>
      <w:r>
        <w:rPr>
          <w:rFonts w:ascii="Times New Roman" w:eastAsia="DengXian" w:hAnsi="Times New Roman" w:hint="eastAsia"/>
          <w:lang w:val="en-US" w:eastAsia="zh-CN"/>
        </w:rPr>
        <w:t xml:space="preserve">Specification of the procedures and functionalities for </w:t>
      </w:r>
      <w:bookmarkStart w:id="5" w:name="OLE_LINK15"/>
      <w:bookmarkStart w:id="6" w:name="OLE_LINK26"/>
      <w:r>
        <w:rPr>
          <w:rFonts w:ascii="Times New Roman" w:eastAsia="DengXian" w:hAnsi="Times New Roman" w:hint="eastAsia"/>
          <w:lang w:val="en-US" w:eastAsia="zh-CN"/>
        </w:rPr>
        <w:t xml:space="preserve">IMS Avatar </w:t>
      </w:r>
      <w:bookmarkEnd w:id="5"/>
      <w:r>
        <w:rPr>
          <w:rFonts w:ascii="Times New Roman" w:eastAsia="DengXian" w:hAnsi="Times New Roman" w:hint="eastAsia"/>
          <w:lang w:val="en-US" w:eastAsia="zh-CN"/>
        </w:rPr>
        <w:t>communication</w:t>
      </w:r>
      <w:bookmarkEnd w:id="6"/>
      <w:r>
        <w:rPr>
          <w:rFonts w:ascii="Times New Roman" w:eastAsia="DengXian" w:hAnsi="Times New Roman" w:hint="eastAsia"/>
          <w:lang w:val="en-US" w:eastAsia="zh-CN"/>
        </w:rPr>
        <w:t xml:space="preserve"> and transition in media between Avatar communication and MMTel session.</w:t>
      </w:r>
    </w:p>
    <w:p w14:paraId="73218A67" w14:textId="77777777" w:rsidR="00476280" w:rsidRDefault="00BC782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7" w:name="OLE_LINK25"/>
      <w:r>
        <w:rPr>
          <w:rFonts w:ascii="Times New Roman" w:eastAsia="DengXian" w:hAnsi="Times New Roman" w:hint="eastAsia"/>
          <w:lang w:val="en-US" w:eastAsia="zh-CN"/>
        </w:rPr>
        <w:t>Extension</w:t>
      </w:r>
      <w:bookmarkEnd w:id="7"/>
      <w:r>
        <w:rPr>
          <w:rFonts w:ascii="Times New Roman" w:eastAsia="DengXian" w:hAnsi="Times New Roman" w:hint="eastAsia"/>
          <w:lang w:val="en-US" w:eastAsia="zh-CN"/>
        </w:rPr>
        <w:t xml:space="preserve"> of UE configuration to </w:t>
      </w:r>
      <w:bookmarkStart w:id="8" w:name="OLE_LINK8"/>
      <w:r>
        <w:rPr>
          <w:rFonts w:ascii="Times New Roman" w:eastAsia="DengXian" w:hAnsi="Times New Roman" w:hint="eastAsia"/>
          <w:lang w:val="en-US" w:eastAsia="zh-CN"/>
        </w:rPr>
        <w:t xml:space="preserve">support 3GPP PS data off </w:t>
      </w:r>
      <w:bookmarkStart w:id="9" w:name="OLE_LINK27"/>
      <w:r>
        <w:rPr>
          <w:rFonts w:ascii="Times New Roman" w:eastAsia="DengXian" w:hAnsi="Times New Roman" w:hint="eastAsia"/>
          <w:lang w:val="en-US" w:eastAsia="zh-CN"/>
        </w:rPr>
        <w:t>exemption for service over IMS data channel</w:t>
      </w:r>
      <w:bookmarkEnd w:id="8"/>
      <w:bookmarkEnd w:id="9"/>
      <w:r>
        <w:rPr>
          <w:rFonts w:ascii="Times New Roman" w:eastAsia="DengXian" w:hAnsi="Times New Roman" w:hint="eastAsia"/>
          <w:lang w:val="en-US" w:eastAsia="zh-CN"/>
        </w:rPr>
        <w:t xml:space="preserve"> and potential extension to support standalone DC setup.</w:t>
      </w:r>
    </w:p>
    <w:p w14:paraId="73218A68" w14:textId="77777777" w:rsidR="00476280" w:rsidRDefault="00BC782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>E</w:t>
      </w:r>
      <w:proofErr w:type="spellStart"/>
      <w:r>
        <w:rPr>
          <w:rFonts w:ascii="Times New Roman" w:eastAsia="DengXian" w:hAnsi="Times New Roman"/>
          <w:lang w:eastAsia="zh-CN"/>
        </w:rPr>
        <w:t>nhancement</w:t>
      </w:r>
      <w:proofErr w:type="spellEnd"/>
      <w:r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val="en-US" w:eastAsia="zh-CN"/>
        </w:rPr>
        <w:t xml:space="preserve">of IMS SDP to support </w:t>
      </w:r>
      <w:bookmarkStart w:id="10" w:name="OLE_LINK16"/>
      <w:r>
        <w:rPr>
          <w:rFonts w:ascii="Times New Roman" w:eastAsia="DengXian" w:hAnsi="Times New Roman" w:hint="eastAsia"/>
          <w:lang w:val="en-US" w:eastAsia="zh-CN"/>
        </w:rPr>
        <w:t>IMS data channel multiplexing, metadata media and IMS Avatar representation animation negotiation</w:t>
      </w:r>
      <w:bookmarkEnd w:id="10"/>
      <w:r>
        <w:rPr>
          <w:rFonts w:ascii="Times New Roman" w:eastAsia="DengXian" w:hAnsi="Times New Roman" w:hint="eastAsia"/>
          <w:lang w:val="en-US" w:eastAsia="zh-CN"/>
        </w:rPr>
        <w:t>.</w:t>
      </w:r>
    </w:p>
    <w:p w14:paraId="73218A69" w14:textId="77777777" w:rsidR="00476280" w:rsidRDefault="00BC782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11" w:name="OLE_LINK6"/>
      <w:r>
        <w:rPr>
          <w:rFonts w:ascii="Times New Roman" w:eastAsia="DengXian" w:hAnsi="Times New Roman" w:hint="eastAsia"/>
          <w:lang w:val="en-US" w:eastAsia="zh-CN"/>
        </w:rPr>
        <w:t xml:space="preserve">Potential </w:t>
      </w:r>
      <w:r>
        <w:rPr>
          <w:rFonts w:ascii="Times New Roman" w:eastAsia="DengXian" w:hAnsi="Times New Roman" w:hint="eastAsia"/>
          <w:lang w:eastAsia="zh-CN"/>
        </w:rPr>
        <w:t>interaction with exist</w:t>
      </w:r>
      <w:r>
        <w:rPr>
          <w:rFonts w:ascii="Times New Roman" w:eastAsia="DengXian" w:hAnsi="Times New Roman"/>
          <w:lang w:eastAsia="zh-CN"/>
        </w:rPr>
        <w:t>ing</w:t>
      </w:r>
      <w:r>
        <w:rPr>
          <w:rFonts w:ascii="Times New Roman" w:eastAsia="DengXian" w:hAnsi="Times New Roman" w:hint="eastAsia"/>
          <w:lang w:eastAsia="zh-CN"/>
        </w:rPr>
        <w:t xml:space="preserve"> supplementary services</w:t>
      </w:r>
      <w:r>
        <w:rPr>
          <w:rFonts w:ascii="Times New Roman" w:eastAsia="DengXian" w:hAnsi="Times New Roman" w:hint="eastAsia"/>
          <w:lang w:val="en-US" w:eastAsia="zh-CN"/>
        </w:rPr>
        <w:t xml:space="preserve"> on standalone IMS data channel and IMS data channel multiplexing</w:t>
      </w:r>
      <w:bookmarkEnd w:id="11"/>
      <w:r>
        <w:rPr>
          <w:rFonts w:ascii="Times New Roman" w:eastAsia="DengXian" w:hAnsi="Times New Roman" w:hint="eastAsia"/>
          <w:lang w:val="en-US" w:eastAsia="zh-CN"/>
        </w:rPr>
        <w:t>.</w:t>
      </w:r>
    </w:p>
    <w:p w14:paraId="73218A6A" w14:textId="77777777" w:rsidR="00476280" w:rsidRDefault="0047628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en-GB"/>
        </w:rPr>
      </w:pPr>
    </w:p>
    <w:p w14:paraId="73218A6B" w14:textId="77777777" w:rsidR="00476280" w:rsidRDefault="00BC782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>
        <w:rPr>
          <w:rFonts w:eastAsia="DengXian"/>
          <w:b/>
          <w:u w:val="single"/>
          <w:lang w:eastAsia="en-GB"/>
        </w:rPr>
        <w:t>CT</w:t>
      </w:r>
      <w:r>
        <w:rPr>
          <w:rFonts w:eastAsia="DengXian" w:hint="eastAsia"/>
          <w:b/>
          <w:u w:val="single"/>
          <w:lang w:eastAsia="zh-CN"/>
        </w:rPr>
        <w:t>3</w:t>
      </w:r>
    </w:p>
    <w:p w14:paraId="73218A6C" w14:textId="77777777" w:rsidR="00476280" w:rsidRDefault="00BC782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12" w:name="OLE_LINK17"/>
      <w:bookmarkStart w:id="13" w:name="OLE_LINK14"/>
      <w:r>
        <w:rPr>
          <w:rFonts w:ascii="Times New Roman" w:eastAsia="DengXian" w:hAnsi="Times New Roman" w:hint="eastAsia"/>
          <w:lang w:eastAsia="zh-CN"/>
        </w:rPr>
        <w:t>D</w:t>
      </w:r>
      <w:r>
        <w:rPr>
          <w:rFonts w:ascii="Times New Roman" w:eastAsia="DengXian" w:hAnsi="Times New Roman"/>
          <w:lang w:eastAsia="zh-CN"/>
        </w:rPr>
        <w:t xml:space="preserve">efinition of </w:t>
      </w:r>
      <w:r>
        <w:rPr>
          <w:rFonts w:ascii="Times New Roman" w:eastAsia="DengXian" w:hAnsi="Times New Roman" w:hint="eastAsia"/>
          <w:lang w:val="en-US" w:eastAsia="zh-CN"/>
        </w:rPr>
        <w:t>new NEF</w:t>
      </w:r>
      <w:r>
        <w:rPr>
          <w:rFonts w:ascii="Times New Roman" w:eastAsia="DengXian" w:hAnsi="Times New Roman"/>
          <w:lang w:eastAsia="zh-CN"/>
        </w:rPr>
        <w:t xml:space="preserve"> service</w:t>
      </w:r>
      <w:r>
        <w:rPr>
          <w:rFonts w:ascii="Times New Roman" w:eastAsia="DengXian" w:hAnsi="Times New Roman" w:hint="eastAsia"/>
          <w:lang w:val="en-US" w:eastAsia="zh-CN"/>
        </w:rPr>
        <w:t>s</w:t>
      </w:r>
      <w:bookmarkEnd w:id="12"/>
      <w:r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val="en-US" w:eastAsia="zh-CN"/>
        </w:rPr>
        <w:t>to support:</w:t>
      </w:r>
    </w:p>
    <w:bookmarkEnd w:id="13"/>
    <w:p w14:paraId="73218A6D" w14:textId="77777777" w:rsidR="00476280" w:rsidRDefault="00BC7828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 xml:space="preserve">IMS event subscription/notification related to </w:t>
      </w:r>
      <w:r>
        <w:rPr>
          <w:rFonts w:ascii="Times New Roman" w:eastAsia="DengXian" w:hAnsi="Times New Roman" w:hint="eastAsia"/>
          <w:lang w:val="en-US" w:eastAsia="zh-CN"/>
        </w:rPr>
        <w:t>IMS data channel;</w:t>
      </w:r>
    </w:p>
    <w:p w14:paraId="73218A6E" w14:textId="77777777" w:rsidR="00476280" w:rsidRDefault="00BC7828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 xml:space="preserve">IMS network capability exposure for IMS data channel </w:t>
      </w:r>
      <w:r>
        <w:rPr>
          <w:rFonts w:ascii="Times New Roman" w:eastAsia="DengXian" w:hAnsi="Times New Roman" w:hint="eastAsia"/>
          <w:lang w:val="en-US" w:eastAsia="zh-CN"/>
        </w:rPr>
        <w:t>establishment/update/termination/interworking; and</w:t>
      </w:r>
    </w:p>
    <w:p w14:paraId="73218A6F" w14:textId="77777777" w:rsidR="00476280" w:rsidRDefault="00BC7828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 xml:space="preserve">Provisioning </w:t>
      </w:r>
      <w:bookmarkStart w:id="14" w:name="OLE_LINK18"/>
      <w:r>
        <w:rPr>
          <w:rFonts w:ascii="Times New Roman" w:eastAsia="DengXian" w:hAnsi="Times New Roman" w:hint="eastAsia"/>
          <w:lang w:val="en-US" w:eastAsia="zh-CN"/>
        </w:rPr>
        <w:t>third party identity</w:t>
      </w:r>
      <w:bookmarkEnd w:id="14"/>
      <w:r>
        <w:rPr>
          <w:rFonts w:ascii="Times New Roman" w:eastAsia="DengXian" w:hAnsi="Times New Roman" w:hint="eastAsia"/>
          <w:lang w:val="en-US" w:eastAsia="zh-CN"/>
        </w:rPr>
        <w:t xml:space="preserve"> </w:t>
      </w:r>
      <w:r>
        <w:rPr>
          <w:rFonts w:ascii="Times New Roman" w:eastAsia="DengXian" w:hAnsi="Times New Roman" w:hint="eastAsia"/>
          <w:lang w:val="en-US" w:eastAsia="zh-CN"/>
        </w:rPr>
        <w:t>specific information in HSS.</w:t>
      </w:r>
    </w:p>
    <w:p w14:paraId="73218A70" w14:textId="77777777" w:rsidR="00476280" w:rsidRDefault="00BC782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15" w:name="OLE_LINK13"/>
      <w:r>
        <w:rPr>
          <w:rFonts w:ascii="Times New Roman" w:eastAsia="DengXian" w:hAnsi="Times New Roman" w:hint="eastAsia"/>
          <w:lang w:val="en-US" w:eastAsia="zh-CN"/>
        </w:rPr>
        <w:t>Extension of NNI interface to support:</w:t>
      </w:r>
    </w:p>
    <w:p w14:paraId="73218A71" w14:textId="77777777" w:rsidR="00476280" w:rsidRDefault="00BC7828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val="en-US" w:eastAsia="zh-CN"/>
        </w:rPr>
      </w:pPr>
      <w:r>
        <w:rPr>
          <w:rFonts w:ascii="Times New Roman" w:eastAsia="DengXian" w:hAnsi="Times New Roman"/>
          <w:lang w:val="en-US" w:eastAsia="zh-CN"/>
        </w:rPr>
        <w:t>DCMTSI client interworking with MTSI client;</w:t>
      </w:r>
    </w:p>
    <w:p w14:paraId="73218A72" w14:textId="77777777" w:rsidR="00476280" w:rsidRDefault="00BC7828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val="en-US" w:eastAsia="zh-CN"/>
        </w:rPr>
      </w:pPr>
      <w:r>
        <w:rPr>
          <w:rFonts w:ascii="Times New Roman" w:eastAsia="DengXian" w:hAnsi="Times New Roman"/>
          <w:lang w:val="en-US" w:eastAsia="zh-CN"/>
        </w:rPr>
        <w:t>IMS data channel multiplexing.</w:t>
      </w:r>
    </w:p>
    <w:p w14:paraId="73218A73" w14:textId="77777777" w:rsidR="00476280" w:rsidRDefault="0047628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en-GB"/>
        </w:rPr>
      </w:pPr>
      <w:bookmarkStart w:id="16" w:name="OLE_LINK3"/>
      <w:bookmarkEnd w:id="15"/>
    </w:p>
    <w:p w14:paraId="73218A74" w14:textId="77777777" w:rsidR="00476280" w:rsidRDefault="00BC782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>
        <w:rPr>
          <w:rFonts w:eastAsia="DengXian"/>
          <w:b/>
          <w:u w:val="single"/>
          <w:lang w:eastAsia="en-GB"/>
        </w:rPr>
        <w:t>CT</w:t>
      </w:r>
      <w:r>
        <w:rPr>
          <w:rFonts w:eastAsia="DengXian" w:hint="eastAsia"/>
          <w:b/>
          <w:u w:val="single"/>
          <w:lang w:eastAsia="zh-CN"/>
        </w:rPr>
        <w:t>4</w:t>
      </w:r>
    </w:p>
    <w:p w14:paraId="73218A75" w14:textId="77777777" w:rsidR="00476280" w:rsidRDefault="00BC7828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17" w:name="OLE_LINK5"/>
      <w:bookmarkEnd w:id="16"/>
      <w:r>
        <w:rPr>
          <w:rFonts w:ascii="Times New Roman" w:eastAsia="DengXian" w:hAnsi="Times New Roman" w:hint="eastAsia"/>
          <w:lang w:eastAsia="zh-CN"/>
        </w:rPr>
        <w:t>D</w:t>
      </w:r>
      <w:r>
        <w:rPr>
          <w:rFonts w:ascii="Times New Roman" w:eastAsia="DengXian" w:hAnsi="Times New Roman"/>
          <w:lang w:eastAsia="zh-CN"/>
        </w:rPr>
        <w:t xml:space="preserve">efinition of </w:t>
      </w:r>
      <w:r>
        <w:rPr>
          <w:rFonts w:ascii="Times New Roman" w:eastAsia="DengXian" w:hAnsi="Times New Roman" w:hint="eastAsia"/>
          <w:lang w:val="en-US" w:eastAsia="zh-CN"/>
        </w:rPr>
        <w:t>new HSS</w:t>
      </w:r>
      <w:r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val="en-US" w:eastAsia="zh-CN"/>
        </w:rPr>
        <w:t xml:space="preserve">services and IMS AS </w:t>
      </w:r>
      <w:r>
        <w:rPr>
          <w:rFonts w:ascii="Times New Roman" w:eastAsia="DengXian" w:hAnsi="Times New Roman"/>
          <w:lang w:eastAsia="zh-CN"/>
        </w:rPr>
        <w:t xml:space="preserve">services </w:t>
      </w:r>
      <w:r>
        <w:rPr>
          <w:rFonts w:ascii="Times New Roman" w:eastAsia="DengXian" w:hAnsi="Times New Roman" w:hint="eastAsia"/>
          <w:lang w:val="en-US" w:eastAsia="zh-CN"/>
        </w:rPr>
        <w:t>to support:</w:t>
      </w:r>
    </w:p>
    <w:p w14:paraId="73218A76" w14:textId="77777777" w:rsidR="00476280" w:rsidRDefault="00BC7828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 xml:space="preserve">IMS event subscription/notification related to IMS data channel; and </w:t>
      </w:r>
    </w:p>
    <w:p w14:paraId="73218A77" w14:textId="77777777" w:rsidR="00476280" w:rsidRDefault="00BC7828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>IMS network capability exposure for IMS data channel establishment/update/termination/interworking.</w:t>
      </w:r>
    </w:p>
    <w:p w14:paraId="73218A78" w14:textId="77777777" w:rsidR="00476280" w:rsidRDefault="00BC7828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 xml:space="preserve">Extension of IMS AS services and </w:t>
      </w:r>
      <w:bookmarkStart w:id="18" w:name="OLE_LINK11"/>
      <w:r>
        <w:rPr>
          <w:rFonts w:ascii="Times New Roman" w:eastAsia="DengXian" w:hAnsi="Times New Roman" w:hint="eastAsia"/>
          <w:lang w:val="en-US" w:eastAsia="zh-CN"/>
        </w:rPr>
        <w:t>M</w:t>
      </w:r>
      <w:r>
        <w:rPr>
          <w:rFonts w:ascii="Times New Roman" w:eastAsia="DengXian" w:hAnsi="Times New Roman" w:hint="eastAsia"/>
          <w:lang w:val="en-US" w:eastAsia="zh-CN"/>
        </w:rPr>
        <w:t>F services to support:</w:t>
      </w:r>
      <w:bookmarkEnd w:id="18"/>
    </w:p>
    <w:p w14:paraId="73218A79" w14:textId="77777777" w:rsidR="00476280" w:rsidRDefault="00BC7828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val="en-US" w:eastAsia="zh-CN"/>
        </w:rPr>
      </w:pPr>
      <w:r>
        <w:rPr>
          <w:rFonts w:ascii="Times New Roman" w:eastAsia="DengXian" w:hAnsi="Times New Roman" w:hint="eastAsia"/>
          <w:lang w:val="en-US" w:eastAsia="zh-CN"/>
        </w:rPr>
        <w:t>media transcoding for IMS data channel interworking;</w:t>
      </w:r>
    </w:p>
    <w:p w14:paraId="73218A7A" w14:textId="77777777" w:rsidR="00476280" w:rsidRDefault="00BC7828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19" w:name="OLE_LINK19"/>
      <w:r>
        <w:rPr>
          <w:rFonts w:ascii="Times New Roman" w:eastAsia="DengXian" w:hAnsi="Times New Roman" w:hint="eastAsia"/>
          <w:lang w:val="en-US" w:eastAsia="zh-CN"/>
        </w:rPr>
        <w:t>3GPP PS data off statu</w:t>
      </w:r>
      <w:r>
        <w:rPr>
          <w:rFonts w:ascii="Times New Roman" w:eastAsia="DengXian" w:hAnsi="Times New Roman" w:hint="eastAsia"/>
          <w:lang w:val="en-US" w:eastAsia="zh-CN"/>
        </w:rPr>
        <w:t xml:space="preserve">s </w:t>
      </w:r>
      <w:bookmarkEnd w:id="19"/>
      <w:r>
        <w:rPr>
          <w:rFonts w:ascii="Times New Roman" w:eastAsia="DengXian" w:hAnsi="Times New Roman" w:hint="eastAsia"/>
          <w:lang w:val="en-US" w:eastAsia="zh-CN"/>
        </w:rPr>
        <w:t>notification and</w:t>
      </w:r>
      <w:r>
        <w:rPr>
          <w:rFonts w:ascii="Times New Roman" w:eastAsia="DengXian" w:hAnsi="Times New Roman" w:hint="eastAsia"/>
          <w:lang w:val="en-US" w:eastAsia="zh-CN"/>
        </w:rPr>
        <w:t xml:space="preserve"> 3GPP PS data off handling;</w:t>
      </w:r>
    </w:p>
    <w:p w14:paraId="73218A7B" w14:textId="77777777" w:rsidR="00476280" w:rsidRDefault="00BC7828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lastRenderedPageBreak/>
        <w:t>standalone IMS data channel;</w:t>
      </w:r>
    </w:p>
    <w:p w14:paraId="73218A7C" w14:textId="77777777" w:rsidR="00476280" w:rsidRDefault="00BC7828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val="en-US" w:eastAsia="zh-CN"/>
        </w:rPr>
      </w:pPr>
      <w:bookmarkStart w:id="20" w:name="OLE_LINK12"/>
      <w:r>
        <w:rPr>
          <w:rFonts w:ascii="Times New Roman" w:eastAsia="DengXian" w:hAnsi="Times New Roman" w:hint="eastAsia"/>
          <w:lang w:val="en-US" w:eastAsia="zh-CN"/>
        </w:rPr>
        <w:t>IMS data channel multiplexing; and</w:t>
      </w:r>
    </w:p>
    <w:p w14:paraId="73218A7D" w14:textId="77777777" w:rsidR="00476280" w:rsidRDefault="00BC7828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val="en-US" w:eastAsia="zh-CN"/>
        </w:rPr>
      </w:pPr>
      <w:r>
        <w:rPr>
          <w:rFonts w:ascii="Times New Roman" w:eastAsia="DengXian" w:hAnsi="Times New Roman" w:hint="eastAsia"/>
          <w:lang w:val="en-US" w:eastAsia="zh-CN"/>
        </w:rPr>
        <w:t>IMS Avatar communication and transition in media between Avatar communication and MMTel session.</w:t>
      </w:r>
    </w:p>
    <w:bookmarkEnd w:id="20"/>
    <w:p w14:paraId="73218A7E" w14:textId="77777777" w:rsidR="00476280" w:rsidRDefault="00BC7828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>Extension of HSS service to support the registration of the IMS AS instance in HSS over N71.</w:t>
      </w:r>
    </w:p>
    <w:p w14:paraId="73218A7F" w14:textId="77777777" w:rsidR="00476280" w:rsidRDefault="00BC7828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21" w:name="OLE_LINK10"/>
      <w:r>
        <w:rPr>
          <w:rFonts w:ascii="Times New Roman" w:eastAsia="DengXian" w:hAnsi="Times New Roman" w:hint="eastAsia"/>
          <w:lang w:val="en-US" w:eastAsia="zh-CN"/>
        </w:rPr>
        <w:t>Extension of</w:t>
      </w:r>
      <w:r>
        <w:rPr>
          <w:rFonts w:ascii="Times New Roman" w:eastAsia="DengXian" w:hAnsi="Times New Roman" w:hint="eastAsia"/>
          <w:lang w:val="en-US" w:eastAsia="zh-CN"/>
        </w:rPr>
        <w:t xml:space="preserve"> repository data in HSS t</w:t>
      </w:r>
      <w:r>
        <w:rPr>
          <w:rFonts w:ascii="Times New Roman" w:eastAsia="DengXian" w:hAnsi="Times New Roman" w:hint="eastAsia"/>
          <w:lang w:val="en-US" w:eastAsia="zh-CN"/>
        </w:rPr>
        <w:t xml:space="preserve">o support authorization of third-party identity, </w:t>
      </w:r>
      <w:r>
        <w:rPr>
          <w:rFonts w:ascii="Times New Roman" w:eastAsia="DengXian" w:hAnsi="Times New Roman" w:hint="eastAsia"/>
          <w:lang w:val="en-US" w:eastAsia="zh-CN"/>
        </w:rPr>
        <w:t>standalone IMS data channel subscription and IMS Avatar communication.</w:t>
      </w:r>
      <w:bookmarkEnd w:id="21"/>
    </w:p>
    <w:p w14:paraId="73218A80" w14:textId="77777777" w:rsidR="00476280" w:rsidRDefault="00BC7828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>Extension of NRF services to support:</w:t>
      </w:r>
    </w:p>
    <w:p w14:paraId="73218A81" w14:textId="77777777" w:rsidR="00476280" w:rsidRDefault="00BC7828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22" w:name="OLE_LINK21"/>
      <w:r>
        <w:rPr>
          <w:rFonts w:ascii="Times New Roman" w:eastAsia="DengXian" w:hAnsi="Times New Roman" w:hint="eastAsia"/>
          <w:lang w:val="en-US" w:eastAsia="zh-CN"/>
        </w:rPr>
        <w:t>discovery of IMS AS supporting IMS event exposure; and</w:t>
      </w:r>
    </w:p>
    <w:p w14:paraId="73218A82" w14:textId="77777777" w:rsidR="00476280" w:rsidRDefault="00BC7828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>discovery of MF supporting IMS data channel multiplexing and IMS Avatar communication.</w:t>
      </w:r>
    </w:p>
    <w:p w14:paraId="73218A83" w14:textId="77777777" w:rsidR="00476280" w:rsidRDefault="00BC7828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>E</w:t>
      </w:r>
      <w:proofErr w:type="spellStart"/>
      <w:r>
        <w:rPr>
          <w:rFonts w:ascii="Times New Roman" w:eastAsia="DengXian" w:hAnsi="Times New Roman" w:hint="eastAsia"/>
          <w:lang w:eastAsia="zh-CN"/>
        </w:rPr>
        <w:t>nhancement</w:t>
      </w:r>
      <w:proofErr w:type="spellEnd"/>
      <w:r>
        <w:rPr>
          <w:rFonts w:ascii="Times New Roman" w:eastAsia="DengXian" w:hAnsi="Times New Roman" w:hint="eastAsia"/>
          <w:lang w:eastAsia="zh-CN"/>
        </w:rPr>
        <w:t xml:space="preserve"> of </w:t>
      </w:r>
      <w:proofErr w:type="spellStart"/>
      <w:r>
        <w:rPr>
          <w:rFonts w:ascii="Times New Roman" w:eastAsia="DengXian" w:hAnsi="Times New Roman" w:hint="eastAsia"/>
          <w:lang w:eastAsia="zh-CN"/>
        </w:rPr>
        <w:t>Sh</w:t>
      </w:r>
      <w:proofErr w:type="spellEnd"/>
      <w:r>
        <w:rPr>
          <w:rFonts w:ascii="Times New Roman" w:eastAsia="DengXian" w:hAnsi="Times New Roman" w:hint="eastAsia"/>
          <w:lang w:eastAsia="zh-CN"/>
        </w:rPr>
        <w:t xml:space="preserve"> to support </w:t>
      </w:r>
      <w:r>
        <w:rPr>
          <w:rFonts w:ascii="Times New Roman" w:eastAsia="DengXian" w:hAnsi="Times New Roman" w:hint="eastAsia"/>
          <w:lang w:val="en-US" w:eastAsia="zh-CN"/>
        </w:rPr>
        <w:t>functionality list in bullet 1)</w:t>
      </w:r>
      <w:r>
        <w:rPr>
          <w:rFonts w:ascii="Times New Roman" w:eastAsia="DengXian" w:hAnsi="Times New Roman" w:hint="eastAsia"/>
          <w:lang w:eastAsia="zh-CN"/>
        </w:rPr>
        <w:t>.</w:t>
      </w:r>
    </w:p>
    <w:bookmarkEnd w:id="17"/>
    <w:bookmarkEnd w:id="22"/>
    <w:p w14:paraId="73218A84" w14:textId="77777777" w:rsidR="00476280" w:rsidRDefault="0047628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en-GB"/>
        </w:rPr>
      </w:pPr>
    </w:p>
    <w:p w14:paraId="73218A85" w14:textId="77777777" w:rsidR="00476280" w:rsidRDefault="00BC782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val="en-US" w:eastAsia="zh-CN"/>
        </w:rPr>
      </w:pPr>
      <w:r>
        <w:rPr>
          <w:rFonts w:eastAsia="DengXian"/>
          <w:b/>
          <w:u w:val="single"/>
          <w:lang w:eastAsia="en-GB"/>
        </w:rPr>
        <w:t>CT</w:t>
      </w:r>
      <w:r>
        <w:rPr>
          <w:rFonts w:eastAsia="DengXian" w:hint="eastAsia"/>
          <w:b/>
          <w:u w:val="single"/>
          <w:lang w:val="en-US" w:eastAsia="zh-CN"/>
        </w:rPr>
        <w:t>6</w:t>
      </w:r>
    </w:p>
    <w:p w14:paraId="73218A86" w14:textId="77777777" w:rsidR="00476280" w:rsidRDefault="00BC7828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>Extension of UICC configuration to support 3GPP PS data off exemption for service over IMS data channel.</w:t>
      </w:r>
    </w:p>
    <w:p w14:paraId="73218A87" w14:textId="77777777" w:rsidR="00476280" w:rsidRDefault="00BC7828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 xml:space="preserve">Potential extension of UICC configuration to support </w:t>
      </w:r>
      <w:bookmarkStart w:id="23" w:name="OLE_LINK22"/>
      <w:r>
        <w:rPr>
          <w:rFonts w:ascii="Times New Roman" w:eastAsia="DengXian" w:hAnsi="Times New Roman" w:hint="eastAsia"/>
          <w:lang w:val="en-US" w:eastAsia="zh-CN"/>
        </w:rPr>
        <w:t>standalone data channel</w:t>
      </w:r>
      <w:bookmarkEnd w:id="23"/>
      <w:r>
        <w:rPr>
          <w:rFonts w:ascii="Times New Roman" w:eastAsia="DengXian" w:hAnsi="Times New Roman" w:hint="eastAsia"/>
          <w:lang w:val="en-US" w:eastAsia="zh-CN"/>
        </w:rPr>
        <w:t>.</w:t>
      </w:r>
    </w:p>
    <w:p w14:paraId="73218A88" w14:textId="77777777" w:rsidR="00476280" w:rsidRDefault="0047628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val="en-US" w:eastAsia="zh-CN"/>
        </w:rPr>
      </w:pPr>
    </w:p>
    <w:p w14:paraId="73218A89" w14:textId="77777777" w:rsidR="00476280" w:rsidRDefault="00BC782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5</w:t>
      </w:r>
      <w:r>
        <w:rPr>
          <w:rFonts w:eastAsia="Times New Roman"/>
          <w:b w:val="0"/>
          <w:sz w:val="32"/>
          <w:lang w:eastAsia="ja-JP"/>
        </w:rPr>
        <w:tab/>
        <w:t>Expected Output and Time scale</w:t>
      </w:r>
    </w:p>
    <w:p w14:paraId="73218A8A" w14:textId="77777777" w:rsidR="00476280" w:rsidRDefault="0047628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76280" w14:paraId="73218A8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3218A8B" w14:textId="77777777" w:rsidR="00476280" w:rsidRDefault="00BC7828">
            <w:pPr>
              <w:pStyle w:val="TAH"/>
            </w:pPr>
            <w:r>
              <w:t>New specifications</w:t>
            </w:r>
          </w:p>
        </w:tc>
      </w:tr>
      <w:tr w:rsidR="00476280" w14:paraId="73218A9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3218A8D" w14:textId="77777777" w:rsidR="00476280" w:rsidRDefault="00BC7828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3218A8E" w14:textId="77777777" w:rsidR="00476280" w:rsidRDefault="00BC782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3218A8F" w14:textId="77777777" w:rsidR="00476280" w:rsidRDefault="00BC782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3218A90" w14:textId="77777777" w:rsidR="00476280" w:rsidRDefault="00BC7828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3218A91" w14:textId="77777777" w:rsidR="00476280" w:rsidRDefault="00BC7828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3218A92" w14:textId="77777777" w:rsidR="00476280" w:rsidRDefault="00BC7828">
            <w:pPr>
              <w:pStyle w:val="TAH"/>
            </w:pPr>
            <w:r>
              <w:t>Rapporteur</w:t>
            </w:r>
          </w:p>
        </w:tc>
      </w:tr>
      <w:tr w:rsidR="00476280" w14:paraId="73218A9A" w14:textId="77777777">
        <w:trPr>
          <w:cantSplit/>
          <w:jc w:val="center"/>
        </w:trPr>
        <w:tc>
          <w:tcPr>
            <w:tcW w:w="1617" w:type="dxa"/>
          </w:tcPr>
          <w:p w14:paraId="73218A94" w14:textId="77777777" w:rsidR="00476280" w:rsidRDefault="0047628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134" w:type="dxa"/>
          </w:tcPr>
          <w:p w14:paraId="73218A95" w14:textId="77777777" w:rsidR="00476280" w:rsidRDefault="00476280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  <w:tc>
          <w:tcPr>
            <w:tcW w:w="2409" w:type="dxa"/>
          </w:tcPr>
          <w:p w14:paraId="73218A96" w14:textId="77777777" w:rsidR="00476280" w:rsidRDefault="00476280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  <w:tc>
          <w:tcPr>
            <w:tcW w:w="993" w:type="dxa"/>
            <w:shd w:val="clear" w:color="auto" w:fill="auto"/>
          </w:tcPr>
          <w:p w14:paraId="73218A97" w14:textId="77777777" w:rsidR="00476280" w:rsidRDefault="00476280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074" w:type="dxa"/>
            <w:shd w:val="clear" w:color="auto" w:fill="auto"/>
          </w:tcPr>
          <w:p w14:paraId="73218A98" w14:textId="77777777" w:rsidR="00476280" w:rsidRDefault="00476280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86" w:type="dxa"/>
          </w:tcPr>
          <w:p w14:paraId="73218A99" w14:textId="77777777" w:rsidR="00476280" w:rsidRDefault="00476280">
            <w:pPr>
              <w:pStyle w:val="TAL"/>
              <w:rPr>
                <w:i/>
                <w:lang w:eastAsia="zh-CN"/>
              </w:rPr>
            </w:pPr>
          </w:p>
        </w:tc>
      </w:tr>
    </w:tbl>
    <w:p w14:paraId="73218A9B" w14:textId="77777777" w:rsidR="00476280" w:rsidRDefault="00476280">
      <w:pPr>
        <w:pStyle w:val="FP"/>
        <w:rPr>
          <w:lang w:eastAsia="zh-CN"/>
        </w:rPr>
      </w:pPr>
    </w:p>
    <w:p w14:paraId="73218A9C" w14:textId="77777777" w:rsidR="00476280" w:rsidRDefault="00476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53"/>
        <w:gridCol w:w="4536"/>
        <w:gridCol w:w="1417"/>
        <w:gridCol w:w="2101"/>
      </w:tblGrid>
      <w:tr w:rsidR="00476280" w14:paraId="73218A9E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9D" w14:textId="77777777" w:rsidR="00476280" w:rsidRDefault="00BC7828">
            <w:pPr>
              <w:pStyle w:val="TAH"/>
              <w:rPr>
                <w:lang w:eastAsia="zh-CN"/>
              </w:rPr>
            </w:pPr>
            <w:r>
              <w:lastRenderedPageBreak/>
              <w:t xml:space="preserve">Impacted existing TS/TR </w:t>
            </w:r>
          </w:p>
        </w:tc>
      </w:tr>
      <w:tr w:rsidR="00476280" w14:paraId="73218AA3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9F" w14:textId="77777777" w:rsidR="00476280" w:rsidRDefault="00BC7828">
            <w:pPr>
              <w:pStyle w:val="TAH"/>
            </w:pPr>
            <w:r>
              <w:t>TS/TR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0" w14:textId="77777777" w:rsidR="00476280" w:rsidRDefault="00BC7828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1" w14:textId="77777777" w:rsidR="00476280" w:rsidRDefault="00BC7828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2" w14:textId="77777777" w:rsidR="00476280" w:rsidRDefault="00BC7828">
            <w:pPr>
              <w:pStyle w:val="TAH"/>
            </w:pPr>
            <w:r>
              <w:t>Remarks</w:t>
            </w:r>
          </w:p>
        </w:tc>
      </w:tr>
      <w:tr w:rsidR="00476280" w14:paraId="73218AAA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4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24.186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5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Specification </w:t>
            </w:r>
            <w:r>
              <w:rPr>
                <w:rFonts w:hint="eastAsia"/>
                <w:lang w:val="en-US" w:eastAsia="zh-CN"/>
              </w:rPr>
              <w:t xml:space="preserve">of procedures and functionalities for IMS DC interworking, standalone DC, DC multiplexing capability discovery and media handling, 3GPP PS </w:t>
            </w:r>
            <w:r>
              <w:rPr>
                <w:rFonts w:hint="eastAsia"/>
                <w:lang w:val="en-US" w:eastAsia="zh-CN"/>
              </w:rPr>
              <w:t>data off handling on DC, IMS Avatar communication and transition.</w:t>
            </w:r>
          </w:p>
          <w:p w14:paraId="73218AA6" w14:textId="77777777" w:rsidR="00476280" w:rsidRDefault="00476280">
            <w:pPr>
              <w:pStyle w:val="TAL"/>
              <w:rPr>
                <w:lang w:val="en-US" w:eastAsia="zh-CN"/>
              </w:rPr>
            </w:pPr>
          </w:p>
          <w:p w14:paraId="73218AA7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interaction with existing supplementary services</w:t>
            </w:r>
            <w:r>
              <w:rPr>
                <w:rFonts w:hint="eastAsia"/>
                <w:lang w:val="en-US" w:eastAsia="zh-CN"/>
              </w:rPr>
              <w:t xml:space="preserve"> on standalone DC and DC multiplexing.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8" w14:textId="77777777" w:rsidR="00476280" w:rsidRDefault="00BC7828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9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476280" w14:paraId="73218AB1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B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C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Enhancement of SIP to support provision and </w:t>
            </w:r>
            <w:r>
              <w:rPr>
                <w:rFonts w:hint="eastAsia"/>
                <w:lang w:val="en-US" w:eastAsia="zh-CN"/>
              </w:rPr>
              <w:t>authorization of third party specific identity, IMS data channel multiplexing capability discovery.</w:t>
            </w:r>
          </w:p>
          <w:p w14:paraId="73218AAD" w14:textId="77777777" w:rsidR="00476280" w:rsidRDefault="00476280">
            <w:pPr>
              <w:pStyle w:val="TAL"/>
              <w:rPr>
                <w:lang w:val="en-US" w:eastAsia="zh-CN"/>
              </w:rPr>
            </w:pPr>
          </w:p>
          <w:p w14:paraId="73218AAE" w14:textId="77777777" w:rsidR="00476280" w:rsidRDefault="00BC7828">
            <w:pPr>
              <w:pStyle w:val="TAL"/>
              <w:rPr>
                <w:rFonts w:ascii="Times New Roman" w:eastAsia="DengXian" w:hAnsi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Enhancement of SDP to support DC multiplexing, metadata media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F" w14:textId="77777777" w:rsidR="00476280" w:rsidRDefault="00BC7828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0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476280" w14:paraId="73218AB6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2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3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Extension of 3GPP PS data off node to support exemption for service over IMS data channel, and po</w:t>
            </w:r>
            <w:proofErr w:type="spellStart"/>
            <w:r>
              <w:rPr>
                <w:rFonts w:hint="eastAsia"/>
                <w:lang w:eastAsia="zh-CN"/>
              </w:rPr>
              <w:t>tential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extension of IMS DC node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support standalone DC.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4" w14:textId="77777777" w:rsidR="00476280" w:rsidRDefault="00BC7828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5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476280" w14:paraId="73218ABB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7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8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Definition of </w:t>
            </w:r>
            <w:r>
              <w:rPr>
                <w:rFonts w:hint="eastAsia"/>
                <w:lang w:val="en-US" w:eastAsia="zh-CN"/>
              </w:rPr>
              <w:t>new NEF</w:t>
            </w:r>
            <w:r>
              <w:rPr>
                <w:rFonts w:hint="eastAsia"/>
                <w:lang w:eastAsia="zh-CN"/>
              </w:rPr>
              <w:t xml:space="preserve"> service</w:t>
            </w:r>
            <w:r>
              <w:rPr>
                <w:rFonts w:hint="eastAsia"/>
                <w:lang w:val="en-US" w:eastAsia="zh-CN"/>
              </w:rPr>
              <w:t xml:space="preserve">s to support IMS event </w:t>
            </w:r>
            <w:r>
              <w:rPr>
                <w:rFonts w:hint="eastAsia"/>
                <w:lang w:val="en-US" w:eastAsia="zh-CN"/>
              </w:rPr>
              <w:t>subscription/notification, IMS network capability exposure and third party identity provision.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9" w14:textId="77777777" w:rsidR="00476280" w:rsidRDefault="00BC7828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A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476280" w14:paraId="73218AC0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C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D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Extension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of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NNI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interface</w:t>
            </w:r>
            <w:r>
              <w:rPr>
                <w:lang w:val="en-US" w:eastAsia="zh-CN"/>
              </w:rPr>
              <w:t xml:space="preserve"> to support DC multiplexing and DC interworking.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E" w14:textId="77777777" w:rsidR="00476280" w:rsidRDefault="00BC7828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F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</w:p>
        </w:tc>
      </w:tr>
      <w:tr w:rsidR="00476280" w14:paraId="73218AC7" w14:textId="77777777">
        <w:trPr>
          <w:cantSplit/>
          <w:trHeight w:val="138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1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29.175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2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>new IMS AS</w:t>
            </w:r>
            <w:r>
              <w:rPr>
                <w:rFonts w:hint="eastAsia"/>
                <w:lang w:eastAsia="zh-CN"/>
              </w:rPr>
              <w:t xml:space="preserve"> services </w:t>
            </w:r>
            <w:r>
              <w:rPr>
                <w:rFonts w:hint="eastAsia"/>
                <w:lang w:val="en-US" w:eastAsia="zh-CN"/>
              </w:rPr>
              <w:t>to support subscriber specific and non-subscriber specific IMS event subscription/notification, IMS network capability exposure.</w:t>
            </w:r>
          </w:p>
          <w:p w14:paraId="73218AC3" w14:textId="77777777" w:rsidR="00476280" w:rsidRDefault="00476280">
            <w:pPr>
              <w:pStyle w:val="TAL"/>
              <w:rPr>
                <w:lang w:val="en-US" w:eastAsia="zh-CN"/>
              </w:rPr>
            </w:pPr>
          </w:p>
          <w:p w14:paraId="73218AC4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val="en-US" w:eastAsia="zh-CN"/>
              </w:rPr>
              <w:t>IMS AS</w:t>
            </w:r>
            <w:r>
              <w:rPr>
                <w:rFonts w:hint="eastAsia"/>
                <w:lang w:eastAsia="zh-CN"/>
              </w:rPr>
              <w:t xml:space="preserve"> services </w:t>
            </w:r>
            <w:r>
              <w:rPr>
                <w:rFonts w:hint="eastAsia"/>
                <w:lang w:val="en-US" w:eastAsia="zh-CN"/>
              </w:rPr>
              <w:t>to support new media instructions for DC interworking, 3GPP PS data off handling, standalone DC, DC de-multiplexing, IMS Avatar communication and transition, and notification of 3GPP PS data off status, IMS Avatar communication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5" w14:textId="77777777" w:rsidR="00476280" w:rsidRDefault="00BC7828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6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476280" w14:paraId="73218ACC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8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29.176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9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val="en-US" w:eastAsia="zh-CN"/>
              </w:rPr>
              <w:t>MF</w:t>
            </w:r>
            <w:r>
              <w:rPr>
                <w:rFonts w:hint="eastAsia"/>
                <w:lang w:eastAsia="zh-CN"/>
              </w:rPr>
              <w:t xml:space="preserve"> services </w:t>
            </w:r>
            <w:r>
              <w:rPr>
                <w:rFonts w:hint="eastAsia"/>
                <w:lang w:val="en-US" w:eastAsia="zh-CN"/>
              </w:rPr>
              <w:t xml:space="preserve">to </w:t>
            </w:r>
            <w:r>
              <w:rPr>
                <w:rFonts w:hint="eastAsia"/>
                <w:lang w:val="en-US" w:eastAsia="zh-CN"/>
              </w:rPr>
              <w:t>support media process for DC interworking, PS data off handling, standalone DC, DC de-multiplexing, IMS Avatar communication and transition.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A" w14:textId="77777777" w:rsidR="00476280" w:rsidRDefault="00BC7828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B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476280" w14:paraId="73218AD5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D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E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rFonts w:hint="eastAsia"/>
                <w:lang w:eastAsia="zh-CN"/>
              </w:rPr>
              <w:t xml:space="preserve">HSS services to </w:t>
            </w:r>
            <w:r>
              <w:rPr>
                <w:rFonts w:hint="eastAsia"/>
                <w:lang w:val="en-US" w:eastAsia="zh-CN"/>
              </w:rPr>
              <w:t xml:space="preserve">support subscriber specific IMS </w:t>
            </w:r>
            <w:r>
              <w:rPr>
                <w:rFonts w:hint="eastAsia"/>
                <w:lang w:val="en-US" w:eastAsia="zh-CN"/>
              </w:rPr>
              <w:t>event subscription/notification, IMS network capability exposure.</w:t>
            </w:r>
          </w:p>
          <w:p w14:paraId="73218ACF" w14:textId="77777777" w:rsidR="00476280" w:rsidRDefault="00476280">
            <w:pPr>
              <w:pStyle w:val="TAL"/>
              <w:rPr>
                <w:lang w:val="en-US" w:eastAsia="zh-CN"/>
              </w:rPr>
            </w:pPr>
          </w:p>
          <w:p w14:paraId="73218AD0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HSS services to </w:t>
            </w:r>
            <w:r>
              <w:rPr>
                <w:rFonts w:hint="eastAsia"/>
                <w:lang w:val="en-US" w:eastAsia="zh-CN"/>
              </w:rPr>
              <w:t>support IMS AS registration.</w:t>
            </w:r>
          </w:p>
          <w:p w14:paraId="73218AD1" w14:textId="77777777" w:rsidR="00476280" w:rsidRDefault="00476280">
            <w:pPr>
              <w:pStyle w:val="TAL"/>
              <w:rPr>
                <w:lang w:val="en-US" w:eastAsia="zh-CN"/>
              </w:rPr>
            </w:pPr>
          </w:p>
          <w:p w14:paraId="73218AD2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Extension of repository data in HSS to support authorization of third-party identity, </w:t>
            </w:r>
            <w:bookmarkStart w:id="24" w:name="OLE_LINK20"/>
            <w:r>
              <w:rPr>
                <w:rFonts w:hint="eastAsia"/>
                <w:lang w:val="en-US" w:eastAsia="zh-CN"/>
              </w:rPr>
              <w:t xml:space="preserve">standalone IMS DC </w:t>
            </w:r>
            <w:bookmarkEnd w:id="24"/>
            <w:r>
              <w:rPr>
                <w:rFonts w:hint="eastAsia"/>
                <w:lang w:val="en-US" w:eastAsia="zh-CN"/>
              </w:rPr>
              <w:t>subscription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3" w14:textId="77777777" w:rsidR="00476280" w:rsidRDefault="00BC7828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4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476280" w14:paraId="73218ADA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6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7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Potential u</w:t>
            </w:r>
            <w:proofErr w:type="spellStart"/>
            <w:r>
              <w:rPr>
                <w:rFonts w:hint="eastAsia"/>
                <w:lang w:eastAsia="zh-CN"/>
              </w:rPr>
              <w:t>pdate</w:t>
            </w:r>
            <w:proofErr w:type="spellEnd"/>
            <w:r>
              <w:rPr>
                <w:rFonts w:hint="eastAsia"/>
                <w:lang w:eastAsia="zh-CN"/>
              </w:rPr>
              <w:t xml:space="preserve"> of IMS AS service data </w:t>
            </w:r>
            <w:r>
              <w:rPr>
                <w:rFonts w:hint="eastAsia"/>
                <w:lang w:val="en-US" w:eastAsia="zh-CN"/>
              </w:rPr>
              <w:t>to support standalone IMS DC subscription.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8" w14:textId="77777777" w:rsidR="00476280" w:rsidRDefault="00BC7828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9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476280" w14:paraId="73218ADF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B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C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NRF services to support discovery of IMS AS supporting IMS event exposure 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  <w:lang w:eastAsia="zh-CN"/>
              </w:rPr>
              <w:t>e.g. by NEF/AS</w:t>
            </w:r>
            <w:r>
              <w:rPr>
                <w:rFonts w:hint="eastAsia"/>
                <w:lang w:val="en-US" w:eastAsia="zh-CN"/>
              </w:rPr>
              <w:t xml:space="preserve">)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MF supporting </w:t>
            </w:r>
            <w:r>
              <w:rPr>
                <w:rFonts w:hint="eastAsia"/>
                <w:lang w:val="en-US" w:eastAsia="zh-CN"/>
              </w:rPr>
              <w:t xml:space="preserve">DC </w:t>
            </w:r>
            <w:r>
              <w:rPr>
                <w:rFonts w:hint="eastAsia"/>
                <w:lang w:eastAsia="zh-CN"/>
              </w:rPr>
              <w:t>multiplexi</w:t>
            </w:r>
            <w:r>
              <w:rPr>
                <w:rFonts w:hint="eastAsia"/>
                <w:lang w:eastAsia="zh-CN"/>
              </w:rPr>
              <w:t>ng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D" w14:textId="77777777" w:rsidR="00476280" w:rsidRDefault="00BC7828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E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476280" w14:paraId="73218AE4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0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1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Potential e</w:t>
            </w:r>
            <w:proofErr w:type="spellStart"/>
            <w:r>
              <w:rPr>
                <w:rFonts w:hint="eastAsia"/>
                <w:lang w:eastAsia="zh-CN"/>
              </w:rPr>
              <w:t>nhancement</w:t>
            </w:r>
            <w:proofErr w:type="spellEnd"/>
            <w:r>
              <w:rPr>
                <w:rFonts w:hint="eastAsia"/>
                <w:lang w:eastAsia="zh-CN"/>
              </w:rPr>
              <w:t xml:space="preserve"> on Common Data for </w:t>
            </w:r>
            <w:r>
              <w:rPr>
                <w:rFonts w:hint="eastAsia"/>
                <w:lang w:val="en-US" w:eastAsia="zh-CN"/>
              </w:rPr>
              <w:t>NG_RTC Phase 2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2" w14:textId="77777777" w:rsidR="00476280" w:rsidRDefault="00BC7828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3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476280" w14:paraId="73218AE9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5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6" w14:textId="77777777" w:rsidR="00476280" w:rsidRDefault="00BC7828">
            <w:pPr>
              <w:pStyle w:val="TAL"/>
              <w:rPr>
                <w:lang w:val="en-US" w:eastAsia="zh-CN"/>
              </w:rPr>
            </w:pPr>
            <w:bookmarkStart w:id="25" w:name="OLE_LINK24"/>
            <w:r>
              <w:rPr>
                <w:rFonts w:hint="eastAsia"/>
                <w:lang w:val="en-US" w:eastAsia="zh-CN"/>
              </w:rPr>
              <w:t>E</w:t>
            </w:r>
            <w:proofErr w:type="spellStart"/>
            <w:r>
              <w:rPr>
                <w:rFonts w:hint="eastAsia"/>
                <w:lang w:eastAsia="zh-CN"/>
              </w:rPr>
              <w:t>nhancement</w:t>
            </w:r>
            <w:proofErr w:type="spellEnd"/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val="en-US" w:eastAsia="zh-CN"/>
              </w:rPr>
              <w:t>support IMS event subscription/notification.</w:t>
            </w:r>
            <w:bookmarkEnd w:id="25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7" w14:textId="77777777" w:rsidR="00476280" w:rsidRDefault="00BC7828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8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476280" w14:paraId="73218AEE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A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B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val="en-US" w:eastAsia="zh-CN"/>
              </w:rPr>
              <w:t>support IMS event subscription/notification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C" w14:textId="77777777" w:rsidR="00476280" w:rsidRDefault="00BC7828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D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476280" w14:paraId="73218AF3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F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0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Extension of </w:t>
            </w:r>
            <w:bookmarkStart w:id="26" w:name="OLE_LINK23"/>
            <w:r>
              <w:rPr>
                <w:rFonts w:hint="eastAsia"/>
                <w:lang w:val="en-US" w:eastAsia="zh-CN"/>
              </w:rPr>
              <w:t>3GPP PS data off exemption configuration for service over IMS data channel</w:t>
            </w:r>
            <w:bookmarkEnd w:id="26"/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1" w14:textId="77777777" w:rsidR="00476280" w:rsidRDefault="00BC7828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2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476280" w14:paraId="73218AF8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4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31.103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5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Potential extension of IMS DC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support standalone DC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6" w14:textId="77777777" w:rsidR="00476280" w:rsidRDefault="00BC7828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7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 w14:paraId="73218AF9" w14:textId="77777777" w:rsidR="00476280" w:rsidRDefault="00476280"/>
    <w:p w14:paraId="73218AFA" w14:textId="77777777" w:rsidR="00476280" w:rsidRDefault="00BC782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3218AFB" w14:textId="77777777" w:rsidR="00476280" w:rsidRDefault="00BC7828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73218AFC" w14:textId="77777777" w:rsidR="00476280" w:rsidRDefault="00BC782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3218AFD" w14:textId="77777777" w:rsidR="00476280" w:rsidRDefault="00BC7828">
      <w:pPr>
        <w:pStyle w:val="Guidance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 w14:paraId="73218AFE" w14:textId="77777777" w:rsidR="00476280" w:rsidRDefault="00BC782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3218AFF" w14:textId="77777777" w:rsidR="00476280" w:rsidRDefault="00BC7828">
      <w:pPr>
        <w:pStyle w:val="Guidance"/>
        <w:rPr>
          <w:i w:val="0"/>
          <w:lang w:val="en-US" w:eastAsia="zh-CN"/>
        </w:rPr>
      </w:pPr>
      <w:r>
        <w:rPr>
          <w:rFonts w:hint="eastAsia"/>
          <w:i w:val="0"/>
          <w:lang w:eastAsia="zh-CN"/>
        </w:rPr>
        <w:t xml:space="preserve">SA4 for </w:t>
      </w:r>
      <w:r>
        <w:rPr>
          <w:rFonts w:hint="eastAsia"/>
          <w:i w:val="0"/>
          <w:lang w:val="en-US" w:eastAsia="zh-CN"/>
        </w:rPr>
        <w:t>definition of new media, media handling and negotiation mechanism.</w:t>
      </w:r>
    </w:p>
    <w:p w14:paraId="73218B00" w14:textId="77777777" w:rsidR="00476280" w:rsidRDefault="00476280"/>
    <w:p w14:paraId="73218B01" w14:textId="77777777" w:rsidR="00476280" w:rsidRDefault="00BC782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76280" w14:paraId="73218B03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218B02" w14:textId="77777777" w:rsidR="00476280" w:rsidRDefault="00BC7828">
            <w:pPr>
              <w:pStyle w:val="TAH"/>
            </w:pPr>
            <w:r>
              <w:t>Supporting IM name</w:t>
            </w:r>
          </w:p>
        </w:tc>
      </w:tr>
      <w:tr w:rsidR="00476280" w14:paraId="73218B0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04" w14:textId="77777777" w:rsidR="00476280" w:rsidRDefault="00BC7828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476280" w14:paraId="73218B0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06" w14:textId="77777777" w:rsidR="00476280" w:rsidRDefault="00BC7828">
            <w:pPr>
              <w:pStyle w:val="TAL"/>
              <w:rPr>
                <w:lang w:val="en-US" w:eastAsia="zh-CN"/>
              </w:rPr>
            </w:pPr>
            <w:bookmarkStart w:id="27" w:name="OLE_LINK2" w:colFirst="0" w:colLast="0"/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476280" w14:paraId="73218B0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08" w14:textId="77777777" w:rsidR="00476280" w:rsidRDefault="00BC782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Hisilicon</w:t>
            </w:r>
            <w:proofErr w:type="spellEnd"/>
          </w:p>
        </w:tc>
      </w:tr>
      <w:tr w:rsidR="00476280" w14:paraId="73218B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0A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476280" w14:paraId="73218B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0C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476280" w14:paraId="73218B0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0E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476280" w14:paraId="73218B1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10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:rsidR="00476280" w14:paraId="73218B1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12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476280" w14:paraId="73218B1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14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:rsidR="00476280" w14:paraId="73218B1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16" w14:textId="77777777" w:rsidR="00476280" w:rsidRDefault="00BC782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InterDigital</w:t>
            </w:r>
            <w:proofErr w:type="spellEnd"/>
          </w:p>
        </w:tc>
      </w:tr>
      <w:tr w:rsidR="00476280" w14:paraId="73218B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18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Xiaomi</w:t>
            </w:r>
          </w:p>
        </w:tc>
      </w:tr>
      <w:tr w:rsidR="00476280" w14:paraId="73218B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1A" w14:textId="77777777" w:rsidR="00476280" w:rsidRDefault="00476280">
            <w:pPr>
              <w:pStyle w:val="TAL"/>
              <w:rPr>
                <w:lang w:eastAsia="zh-CN"/>
              </w:rPr>
            </w:pPr>
          </w:p>
        </w:tc>
      </w:tr>
      <w:tr w:rsidR="00476280" w14:paraId="73218B1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1C" w14:textId="77777777" w:rsidR="00476280" w:rsidRDefault="00476280">
            <w:pPr>
              <w:pStyle w:val="TAL"/>
              <w:rPr>
                <w:lang w:eastAsia="zh-CN"/>
              </w:rPr>
            </w:pPr>
          </w:p>
        </w:tc>
      </w:tr>
      <w:tr w:rsidR="00476280" w14:paraId="73218B1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1E" w14:textId="77777777" w:rsidR="00476280" w:rsidRDefault="00476280">
            <w:pPr>
              <w:pStyle w:val="TAL"/>
              <w:rPr>
                <w:lang w:eastAsia="zh-CN"/>
              </w:rPr>
            </w:pPr>
          </w:p>
        </w:tc>
      </w:tr>
      <w:tr w:rsidR="00476280" w14:paraId="73218B2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20" w14:textId="77777777" w:rsidR="00476280" w:rsidRDefault="00476280">
            <w:pPr>
              <w:pStyle w:val="TAL"/>
              <w:rPr>
                <w:lang w:eastAsia="zh-CN"/>
              </w:rPr>
            </w:pPr>
          </w:p>
        </w:tc>
      </w:tr>
      <w:tr w:rsidR="00476280" w14:paraId="73218B2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22" w14:textId="77777777" w:rsidR="00476280" w:rsidRDefault="00476280">
            <w:pPr>
              <w:pStyle w:val="TAL"/>
              <w:rPr>
                <w:lang w:eastAsia="zh-CN"/>
              </w:rPr>
            </w:pPr>
          </w:p>
        </w:tc>
      </w:tr>
      <w:bookmarkEnd w:id="27"/>
    </w:tbl>
    <w:p w14:paraId="73218B24" w14:textId="77777777" w:rsidR="00476280" w:rsidRDefault="00476280"/>
    <w:p w14:paraId="73218B25" w14:textId="77777777" w:rsidR="00476280" w:rsidRDefault="00476280"/>
    <w:sectPr w:rsidR="00476280">
      <w:pgSz w:w="11906" w:h="16838"/>
      <w:pgMar w:top="567" w:right="1134" w:bottom="709" w:left="1134" w:header="720" w:footer="720" w:gutter="0"/>
      <w:cols w:space="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07EB447"/>
    <w:multiLevelType w:val="multilevel"/>
    <w:tmpl w:val="D07EB447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8F0787E"/>
    <w:multiLevelType w:val="multilevel"/>
    <w:tmpl w:val="28F0787E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23B4429"/>
    <w:multiLevelType w:val="multilevel"/>
    <w:tmpl w:val="423B4429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7B0E35BB"/>
    <w:multiLevelType w:val="multilevel"/>
    <w:tmpl w:val="7B0E35B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7BED0A82"/>
    <w:multiLevelType w:val="multilevel"/>
    <w:tmpl w:val="7BED0A82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 w16cid:durableId="2141653366">
    <w:abstractNumId w:val="5"/>
  </w:num>
  <w:num w:numId="2" w16cid:durableId="1899397055">
    <w:abstractNumId w:val="2"/>
  </w:num>
  <w:num w:numId="3" w16cid:durableId="341318653">
    <w:abstractNumId w:val="3"/>
  </w:num>
  <w:num w:numId="4" w16cid:durableId="217985360">
    <w:abstractNumId w:val="1"/>
  </w:num>
  <w:num w:numId="5" w16cid:durableId="823669134">
    <w:abstractNumId w:val="0"/>
  </w:num>
  <w:num w:numId="6" w16cid:durableId="1757278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proofState w:spelling="clean"/>
  <w:doNotTrackFormatting/>
  <w:defaultTabStop w:val="720"/>
  <w:drawingGridHorizontalSpacing w:val="200"/>
  <w:drawingGridVerticalSpacing w:val="156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D369C"/>
    <w:rsid w:val="002E38AE"/>
    <w:rsid w:val="002E397B"/>
    <w:rsid w:val="002E3AE2"/>
    <w:rsid w:val="002E67E5"/>
    <w:rsid w:val="002F1909"/>
    <w:rsid w:val="002F7CCB"/>
    <w:rsid w:val="00301992"/>
    <w:rsid w:val="0030577E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6280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13E6B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661C"/>
    <w:rsid w:val="00940736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50B89"/>
    <w:rsid w:val="00B52AFB"/>
    <w:rsid w:val="00B53941"/>
    <w:rsid w:val="00B5557E"/>
    <w:rsid w:val="00B57BDC"/>
    <w:rsid w:val="00B63284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C7828"/>
    <w:rsid w:val="00BD3369"/>
    <w:rsid w:val="00BD3E51"/>
    <w:rsid w:val="00BE3E87"/>
    <w:rsid w:val="00BF0A84"/>
    <w:rsid w:val="00BF0FDE"/>
    <w:rsid w:val="00BF4326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4DAD"/>
    <w:rsid w:val="00EA662E"/>
    <w:rsid w:val="00EB5D2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66F8"/>
    <w:rsid w:val="00F378BE"/>
    <w:rsid w:val="00F43120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C643D"/>
    <w:rsid w:val="00FD1DAF"/>
    <w:rsid w:val="00FD388C"/>
    <w:rsid w:val="00FE3DCC"/>
    <w:rsid w:val="00FE53C8"/>
    <w:rsid w:val="00FE5FB7"/>
    <w:rsid w:val="00FF580F"/>
    <w:rsid w:val="025647E7"/>
    <w:rsid w:val="02875F42"/>
    <w:rsid w:val="02E217AA"/>
    <w:rsid w:val="032B7447"/>
    <w:rsid w:val="03391857"/>
    <w:rsid w:val="03FD6699"/>
    <w:rsid w:val="04635E25"/>
    <w:rsid w:val="04BE049C"/>
    <w:rsid w:val="05634CE7"/>
    <w:rsid w:val="05D03773"/>
    <w:rsid w:val="06F02FBE"/>
    <w:rsid w:val="0795109C"/>
    <w:rsid w:val="08DF02AB"/>
    <w:rsid w:val="093735B3"/>
    <w:rsid w:val="09D37130"/>
    <w:rsid w:val="09D73AA8"/>
    <w:rsid w:val="0AC515BB"/>
    <w:rsid w:val="0AE71059"/>
    <w:rsid w:val="0AF20F62"/>
    <w:rsid w:val="0B354DBB"/>
    <w:rsid w:val="0B8D0492"/>
    <w:rsid w:val="0C731958"/>
    <w:rsid w:val="0E9234DC"/>
    <w:rsid w:val="0EB94FBD"/>
    <w:rsid w:val="0F3370C8"/>
    <w:rsid w:val="10230204"/>
    <w:rsid w:val="106172ED"/>
    <w:rsid w:val="11895BA6"/>
    <w:rsid w:val="124F2111"/>
    <w:rsid w:val="127572B0"/>
    <w:rsid w:val="12D30AA3"/>
    <w:rsid w:val="172D5181"/>
    <w:rsid w:val="176C70D1"/>
    <w:rsid w:val="181B501A"/>
    <w:rsid w:val="181C294C"/>
    <w:rsid w:val="18573B7A"/>
    <w:rsid w:val="19C31869"/>
    <w:rsid w:val="1A58081E"/>
    <w:rsid w:val="1AE970E2"/>
    <w:rsid w:val="1B0D3053"/>
    <w:rsid w:val="1B825DD3"/>
    <w:rsid w:val="1BE069CA"/>
    <w:rsid w:val="1C077242"/>
    <w:rsid w:val="1C477A12"/>
    <w:rsid w:val="1C6B43C0"/>
    <w:rsid w:val="1D007399"/>
    <w:rsid w:val="1D5B4BA9"/>
    <w:rsid w:val="1D643ED9"/>
    <w:rsid w:val="21931DA4"/>
    <w:rsid w:val="2299218A"/>
    <w:rsid w:val="22BC2B0B"/>
    <w:rsid w:val="24036BB7"/>
    <w:rsid w:val="25142C62"/>
    <w:rsid w:val="25444AB3"/>
    <w:rsid w:val="25544D4D"/>
    <w:rsid w:val="261605C8"/>
    <w:rsid w:val="26E146C4"/>
    <w:rsid w:val="27F15616"/>
    <w:rsid w:val="28B356D4"/>
    <w:rsid w:val="28C0322D"/>
    <w:rsid w:val="290057D3"/>
    <w:rsid w:val="29C56816"/>
    <w:rsid w:val="2BA9526C"/>
    <w:rsid w:val="2DA851F7"/>
    <w:rsid w:val="2DBE7011"/>
    <w:rsid w:val="2E79424B"/>
    <w:rsid w:val="2F3C6831"/>
    <w:rsid w:val="2F9335AE"/>
    <w:rsid w:val="2FCB5E1B"/>
    <w:rsid w:val="311D47DD"/>
    <w:rsid w:val="3174292F"/>
    <w:rsid w:val="32505089"/>
    <w:rsid w:val="32A9477B"/>
    <w:rsid w:val="34144243"/>
    <w:rsid w:val="34881F3C"/>
    <w:rsid w:val="35882EAA"/>
    <w:rsid w:val="35F80065"/>
    <w:rsid w:val="360D0287"/>
    <w:rsid w:val="363928BC"/>
    <w:rsid w:val="398B52F3"/>
    <w:rsid w:val="399C2315"/>
    <w:rsid w:val="3A0D63F8"/>
    <w:rsid w:val="3A6E7E5D"/>
    <w:rsid w:val="3AE6778B"/>
    <w:rsid w:val="3BDE7630"/>
    <w:rsid w:val="3E546750"/>
    <w:rsid w:val="3E6C5C6D"/>
    <w:rsid w:val="3F16519B"/>
    <w:rsid w:val="40F657AB"/>
    <w:rsid w:val="447B78EA"/>
    <w:rsid w:val="44B013A7"/>
    <w:rsid w:val="44B728BF"/>
    <w:rsid w:val="44E0760E"/>
    <w:rsid w:val="45CD73A0"/>
    <w:rsid w:val="469B10F0"/>
    <w:rsid w:val="47611609"/>
    <w:rsid w:val="4855357D"/>
    <w:rsid w:val="48573266"/>
    <w:rsid w:val="489E7A60"/>
    <w:rsid w:val="48C054B9"/>
    <w:rsid w:val="4A4756D4"/>
    <w:rsid w:val="4AF166C3"/>
    <w:rsid w:val="4C550BA2"/>
    <w:rsid w:val="4CB04B0D"/>
    <w:rsid w:val="4CE27710"/>
    <w:rsid w:val="4D784178"/>
    <w:rsid w:val="4DC1563A"/>
    <w:rsid w:val="4EAD318E"/>
    <w:rsid w:val="4EC87E1F"/>
    <w:rsid w:val="4ECA02E8"/>
    <w:rsid w:val="4FA36EED"/>
    <w:rsid w:val="4FD96E8C"/>
    <w:rsid w:val="51B6149B"/>
    <w:rsid w:val="525E09AF"/>
    <w:rsid w:val="54A04E46"/>
    <w:rsid w:val="55EF28BE"/>
    <w:rsid w:val="562F13C0"/>
    <w:rsid w:val="5639564D"/>
    <w:rsid w:val="583C6998"/>
    <w:rsid w:val="58CA6DBA"/>
    <w:rsid w:val="598F3D08"/>
    <w:rsid w:val="5B606394"/>
    <w:rsid w:val="5E734B23"/>
    <w:rsid w:val="5EB87C40"/>
    <w:rsid w:val="5FB70C17"/>
    <w:rsid w:val="5FC92614"/>
    <w:rsid w:val="62962E42"/>
    <w:rsid w:val="63376139"/>
    <w:rsid w:val="63F3350A"/>
    <w:rsid w:val="64C96F44"/>
    <w:rsid w:val="651871E0"/>
    <w:rsid w:val="65D514A1"/>
    <w:rsid w:val="66DC01F4"/>
    <w:rsid w:val="67117D18"/>
    <w:rsid w:val="68205385"/>
    <w:rsid w:val="68887E89"/>
    <w:rsid w:val="6C6707A8"/>
    <w:rsid w:val="6DC02872"/>
    <w:rsid w:val="6DF95579"/>
    <w:rsid w:val="6E67001C"/>
    <w:rsid w:val="70E50D8E"/>
    <w:rsid w:val="70ED7C9A"/>
    <w:rsid w:val="71565208"/>
    <w:rsid w:val="71611ADC"/>
    <w:rsid w:val="71A805AF"/>
    <w:rsid w:val="76052F29"/>
    <w:rsid w:val="76145B01"/>
    <w:rsid w:val="764E04DF"/>
    <w:rsid w:val="771D60FB"/>
    <w:rsid w:val="774D3D15"/>
    <w:rsid w:val="779A1ECE"/>
    <w:rsid w:val="7A9641B9"/>
    <w:rsid w:val="7CA21C8A"/>
    <w:rsid w:val="7D395681"/>
    <w:rsid w:val="7DBC1167"/>
    <w:rsid w:val="7F0B7E56"/>
    <w:rsid w:val="7F8D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2189B7"/>
  <w15:docId w15:val="{E1716B56-29A8-4A2D-9834-C912D2D42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1592</Words>
  <Characters>9156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MCC_C1-242560</cp:lastModifiedBy>
  <cp:revision>3</cp:revision>
  <cp:lastPrinted>2001-04-23T09:30:00Z</cp:lastPrinted>
  <dcterms:created xsi:type="dcterms:W3CDTF">2024-08-27T09:39:00Z</dcterms:created>
  <dcterms:modified xsi:type="dcterms:W3CDTF">2024-08-27T09:40:00Z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A01F35FC0F36406DADEE76F3AC1676F6</vt:lpwstr>
  </property>
</Properties>
</file>