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28B4E" w14:textId="1764130A" w:rsidR="005633F7" w:rsidRPr="00D62113" w:rsidRDefault="005633F7" w:rsidP="005633F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SP-21133</w:t>
      </w:r>
      <w:r>
        <w:rPr>
          <w:b/>
          <w:noProof/>
          <w:sz w:val="24"/>
          <w:szCs w:val="24"/>
          <w:lang w:val="de-DE"/>
        </w:rPr>
        <w:t>8</w:t>
      </w:r>
    </w:p>
    <w:p w14:paraId="7C86FB63" w14:textId="77777777" w:rsidR="005633F7" w:rsidRPr="00750004" w:rsidRDefault="005633F7" w:rsidP="005633F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50004">
        <w:rPr>
          <w:b/>
          <w:noProof/>
          <w:sz w:val="24"/>
          <w:szCs w:val="24"/>
        </w:rPr>
        <w:t xml:space="preserve">e-Meeting, </w:t>
      </w:r>
      <w:r>
        <w:rPr>
          <w:b/>
          <w:noProof/>
          <w:sz w:val="24"/>
          <w:szCs w:val="24"/>
        </w:rPr>
        <w:t xml:space="preserve">December </w:t>
      </w:r>
      <w:r w:rsidRPr="00750004">
        <w:rPr>
          <w:b/>
          <w:noProof/>
          <w:sz w:val="24"/>
          <w:szCs w:val="24"/>
        </w:rPr>
        <w:t>1</w:t>
      </w:r>
      <w:r>
        <w:rPr>
          <w:b/>
          <w:noProof/>
          <w:sz w:val="24"/>
          <w:szCs w:val="24"/>
        </w:rPr>
        <w:t>4</w:t>
      </w:r>
      <w:r w:rsidRPr="00750004">
        <w:rPr>
          <w:b/>
          <w:noProof/>
          <w:sz w:val="24"/>
          <w:szCs w:val="24"/>
        </w:rPr>
        <w:t xml:space="preserve"> -</w:t>
      </w:r>
      <w:r>
        <w:rPr>
          <w:b/>
          <w:noProof/>
          <w:sz w:val="24"/>
          <w:szCs w:val="24"/>
        </w:rPr>
        <w:t>20</w:t>
      </w:r>
      <w:r w:rsidRPr="00750004">
        <w:rPr>
          <w:b/>
          <w:noProof/>
          <w:sz w:val="24"/>
          <w:szCs w:val="24"/>
        </w:rPr>
        <w:t>, 2021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5CC5588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BD5FA4" w:rsidRPr="00BD5FA4">
        <w:rPr>
          <w:rFonts w:ascii="Arial" w:eastAsia="Arial" w:hAnsi="Arial" w:cs="Arial"/>
          <w:b/>
          <w:sz w:val="24"/>
          <w:szCs w:val="24"/>
        </w:rPr>
        <w:t>Dolby Laboratories Inc.</w:t>
      </w:r>
      <w:r w:rsidR="00BD5FA4">
        <w:rPr>
          <w:rFonts w:ascii="Arial" w:eastAsia="Arial" w:hAnsi="Arial" w:cs="Arial"/>
          <w:b/>
          <w:sz w:val="24"/>
          <w:szCs w:val="24"/>
        </w:rPr>
        <w:t xml:space="preserve">, </w:t>
      </w:r>
      <w:r w:rsidR="00D065A5">
        <w:rPr>
          <w:rFonts w:ascii="Arial" w:eastAsia="Arial" w:hAnsi="Arial" w:cs="Arial"/>
          <w:b/>
          <w:sz w:val="24"/>
          <w:szCs w:val="24"/>
        </w:rPr>
        <w:t>Orange</w:t>
      </w:r>
      <w:r w:rsidR="004157D7">
        <w:rPr>
          <w:rFonts w:ascii="Arial" w:eastAsia="Arial" w:hAnsi="Arial" w:cs="Arial"/>
          <w:b/>
          <w:sz w:val="24"/>
          <w:szCs w:val="24"/>
        </w:rPr>
        <w:t>, Tencent</w:t>
      </w:r>
      <w:r w:rsidR="00270105">
        <w:rPr>
          <w:rFonts w:ascii="Arial" w:eastAsia="Arial" w:hAnsi="Arial" w:cs="Arial"/>
          <w:b/>
          <w:sz w:val="24"/>
          <w:szCs w:val="24"/>
        </w:rPr>
        <w:t xml:space="preserve">, Facebook, </w:t>
      </w:r>
      <w:r w:rsidR="00FB7FE3" w:rsidRPr="00FB7FE3">
        <w:rPr>
          <w:rFonts w:ascii="Arial" w:eastAsia="Arial" w:hAnsi="Arial" w:cs="Arial"/>
          <w:b/>
          <w:sz w:val="24"/>
          <w:szCs w:val="24"/>
        </w:rPr>
        <w:t>Samsung Electronics Co., LTD</w:t>
      </w:r>
      <w:r w:rsidR="00606628">
        <w:rPr>
          <w:rFonts w:ascii="Arial" w:eastAsia="Arial" w:hAnsi="Arial" w:cs="Arial"/>
          <w:b/>
          <w:sz w:val="24"/>
          <w:szCs w:val="24"/>
        </w:rPr>
        <w:t>, Xiaomi</w:t>
      </w:r>
      <w:r w:rsidR="00927083">
        <w:rPr>
          <w:rFonts w:ascii="Arial" w:eastAsia="Arial" w:hAnsi="Arial" w:cs="Arial"/>
          <w:b/>
          <w:sz w:val="24"/>
          <w:szCs w:val="24"/>
        </w:rPr>
        <w:t xml:space="preserve">, </w:t>
      </w:r>
      <w:r w:rsidR="00927083" w:rsidRPr="00927083">
        <w:rPr>
          <w:rFonts w:ascii="Arial" w:eastAsia="Arial" w:hAnsi="Arial" w:cs="Arial"/>
          <w:b/>
          <w:sz w:val="24"/>
          <w:szCs w:val="24"/>
        </w:rPr>
        <w:t>Nokia Corporation</w:t>
      </w:r>
      <w:r w:rsidR="000351DE">
        <w:rPr>
          <w:rFonts w:ascii="Arial" w:eastAsia="Arial" w:hAnsi="Arial" w:cs="Arial"/>
          <w:b/>
          <w:sz w:val="24"/>
          <w:szCs w:val="24"/>
        </w:rPr>
        <w:t>, AT&amp;T</w:t>
      </w:r>
    </w:p>
    <w:p w14:paraId="44505A87" w14:textId="30226DA6" w:rsidR="00AA3F3B" w:rsidRPr="00B44176" w:rsidRDefault="00FA37F0" w:rsidP="00B4417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033B2">
        <w:rPr>
          <w:rFonts w:ascii="Arial" w:eastAsia="Arial" w:hAnsi="Arial" w:cs="Arial"/>
          <w:b/>
          <w:sz w:val="24"/>
          <w:szCs w:val="24"/>
        </w:rPr>
        <w:t xml:space="preserve">SID New: </w:t>
      </w:r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A10A58">
        <w:rPr>
          <w:rFonts w:ascii="Arial" w:eastAsia="Arial" w:hAnsi="Arial" w:cs="Arial"/>
          <w:b/>
          <w:sz w:val="24"/>
          <w:szCs w:val="24"/>
        </w:rPr>
        <w:t xml:space="preserve">5G </w:t>
      </w:r>
      <w:r w:rsidR="002B4CED">
        <w:rPr>
          <w:rFonts w:ascii="Arial" w:eastAsia="Arial" w:hAnsi="Arial" w:cs="Arial"/>
          <w:b/>
          <w:sz w:val="24"/>
          <w:szCs w:val="24"/>
        </w:rPr>
        <w:t>Media Service Enablers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9ADCD8D" w14:textId="18326F5D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633F7">
        <w:rPr>
          <w:rFonts w:ascii="Arial" w:eastAsia="Arial" w:hAnsi="Arial" w:cs="Arial"/>
          <w:b/>
          <w:sz w:val="24"/>
          <w:szCs w:val="24"/>
        </w:rPr>
        <w:t>Aproval</w:t>
      </w:r>
    </w:p>
    <w:p w14:paraId="7BB37243" w14:textId="6C4ACB03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633F7">
        <w:rPr>
          <w:rFonts w:ascii="Arial" w:eastAsia="Arial" w:hAnsi="Arial" w:cs="Arial"/>
          <w:b/>
          <w:sz w:val="24"/>
          <w:szCs w:val="24"/>
        </w:rPr>
        <w:t>6.4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7D67E0D6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A10A58">
        <w:rPr>
          <w:rFonts w:ascii="Arial" w:eastAsia="Arial" w:hAnsi="Arial" w:cs="Arial"/>
          <w:sz w:val="36"/>
          <w:szCs w:val="36"/>
        </w:rPr>
        <w:t xml:space="preserve">5G </w:t>
      </w:r>
      <w:r w:rsidR="00A10A58" w:rsidRPr="00A10A58">
        <w:rPr>
          <w:rFonts w:ascii="Arial" w:eastAsia="Arial" w:hAnsi="Arial" w:cs="Arial"/>
          <w:sz w:val="36"/>
          <w:szCs w:val="36"/>
        </w:rPr>
        <w:t>Media Service Enablers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06C53A6F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>
        <w:rPr>
          <w:rFonts w:ascii="Arial" w:eastAsia="Arial" w:hAnsi="Arial" w:cs="Arial"/>
          <w:sz w:val="36"/>
          <w:szCs w:val="36"/>
        </w:rPr>
        <w:t>FS_5G_MSE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2D91A0A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="005633F7" w:rsidRPr="005633F7">
        <w:t xml:space="preserve"> </w:t>
      </w:r>
      <w:r w:rsidR="005633F7" w:rsidRPr="005633F7">
        <w:rPr>
          <w:rFonts w:ascii="Arial" w:eastAsia="Arial" w:hAnsi="Arial" w:cs="Arial"/>
          <w:sz w:val="36"/>
          <w:szCs w:val="36"/>
        </w:rPr>
        <w:t>940010</w:t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6060D6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37EA11FA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712334" w14:paraId="12F0BA0F" w14:textId="77777777">
        <w:trPr>
          <w:jc w:val="center"/>
        </w:trPr>
        <w:tc>
          <w:tcPr>
            <w:tcW w:w="1101" w:type="dxa"/>
          </w:tcPr>
          <w:p w14:paraId="2F19024A" w14:textId="29C81C9B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820002</w:t>
            </w:r>
          </w:p>
        </w:tc>
        <w:tc>
          <w:tcPr>
            <w:tcW w:w="3326" w:type="dxa"/>
          </w:tcPr>
          <w:p w14:paraId="6D799B0F" w14:textId="64D221F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5GMSA 5G Media streaming architecture</w:t>
            </w:r>
          </w:p>
        </w:tc>
        <w:tc>
          <w:tcPr>
            <w:tcW w:w="5099" w:type="dxa"/>
          </w:tcPr>
          <w:p w14:paraId="6D3E87E8" w14:textId="6540CF09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712334" w14:paraId="4A49D0FE" w14:textId="77777777">
        <w:trPr>
          <w:jc w:val="center"/>
        </w:trPr>
        <w:tc>
          <w:tcPr>
            <w:tcW w:w="1101" w:type="dxa"/>
          </w:tcPr>
          <w:p w14:paraId="647F3527" w14:textId="02537420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840001</w:t>
            </w:r>
          </w:p>
        </w:tc>
        <w:tc>
          <w:tcPr>
            <w:tcW w:w="3326" w:type="dxa"/>
          </w:tcPr>
          <w:p w14:paraId="7F271851" w14:textId="6C6E2618" w:rsidR="00712334" w:rsidRDefault="00712334" w:rsidP="0071233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5GMS3 5G Media Streaming stage 3</w:t>
            </w:r>
          </w:p>
        </w:tc>
        <w:tc>
          <w:tcPr>
            <w:tcW w:w="5099" w:type="dxa"/>
          </w:tcPr>
          <w:p w14:paraId="19DCE4FF" w14:textId="6B66C711" w:rsidR="00712334" w:rsidRDefault="00712334" w:rsidP="00712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4D1D35">
              <w:rPr>
                <w:rFonts w:ascii="Arial" w:eastAsia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6A7FF2EE" w14:textId="0A7F23B4" w:rsidR="00892F72" w:rsidRDefault="00C4193C" w:rsidP="00892F72">
      <w:r>
        <w:t xml:space="preserve">In recent studies and specification work, it was identified that </w:t>
      </w:r>
      <w:r w:rsidR="00807591">
        <w:t xml:space="preserve">5G Media functions and 5G System functions </w:t>
      </w:r>
      <w:r w:rsidR="007C2FFB">
        <w:t xml:space="preserve">need to be made attractive for </w:t>
      </w:r>
      <w:r w:rsidR="00105512">
        <w:t>third</w:t>
      </w:r>
      <w:r w:rsidR="007C2FFB">
        <w:t>-</w:t>
      </w:r>
      <w:r w:rsidR="00105512">
        <w:t>party applications</w:t>
      </w:r>
      <w:r w:rsidR="008411F7">
        <w:t>, in particular those that include media delivery</w:t>
      </w:r>
      <w:r w:rsidR="00105512">
        <w:t>.</w:t>
      </w:r>
      <w:r w:rsidR="008411F7">
        <w:t xml:space="preserve"> </w:t>
      </w:r>
      <w:r w:rsidR="001E44DB">
        <w:t>Hence</w:t>
      </w:r>
      <w:r w:rsidR="008411F7">
        <w:t>, it is important that these functions are accessible to third-party applications</w:t>
      </w:r>
      <w:r w:rsidR="009D26A6">
        <w:t xml:space="preserve"> independent of a 3GPP service.</w:t>
      </w:r>
      <w:r w:rsidR="008411F7">
        <w:t xml:space="preserve"> </w:t>
      </w:r>
      <w:r w:rsidR="0000118F">
        <w:t>For this purpose</w:t>
      </w:r>
      <w:r w:rsidR="001E44DB">
        <w:t>,</w:t>
      </w:r>
      <w:r w:rsidR="0000118F">
        <w:t xml:space="preserve"> it is proposed to introduce normative specifications in 3GPP SA4 that are</w:t>
      </w:r>
    </w:p>
    <w:p w14:paraId="274283F4" w14:textId="5A9D73F9" w:rsidR="0000118F" w:rsidRDefault="0000118F" w:rsidP="00FD7EBA">
      <w:pPr>
        <w:pStyle w:val="B1"/>
      </w:pPr>
      <w:r>
        <w:t>-</w:t>
      </w:r>
      <w:r w:rsidR="00FD7EBA">
        <w:t xml:space="preserve"> </w:t>
      </w:r>
      <w:r w:rsidR="00FD7EBA">
        <w:tab/>
      </w:r>
      <w:r>
        <w:t xml:space="preserve">more than just a core </w:t>
      </w:r>
      <w:r w:rsidR="00145F4A">
        <w:t>functionality, e.g. a codec,</w:t>
      </w:r>
      <w:r w:rsidR="00FD7EBA">
        <w:t xml:space="preserve"> without any connection to a service or application</w:t>
      </w:r>
    </w:p>
    <w:p w14:paraId="0055B2F7" w14:textId="08247CBB" w:rsidR="00FD7EBA" w:rsidRDefault="00FD7EBA" w:rsidP="00FD7EBA">
      <w:pPr>
        <w:pStyle w:val="B1"/>
      </w:pPr>
      <w:r>
        <w:t xml:space="preserve">- </w:t>
      </w:r>
      <w:r>
        <w:tab/>
        <w:t xml:space="preserve">less than a full service that includes </w:t>
      </w:r>
      <w:r w:rsidR="007B2B33">
        <w:t xml:space="preserve">all aspects of </w:t>
      </w:r>
      <w:r w:rsidR="00B17411">
        <w:t xml:space="preserve">session establishment, </w:t>
      </w:r>
      <w:r w:rsidR="007B2B33">
        <w:t>delivery, codecs, rendering and a full user experience</w:t>
      </w:r>
    </w:p>
    <w:p w14:paraId="539A18FC" w14:textId="4A89654A" w:rsidR="00D44F6D" w:rsidRDefault="0067120F" w:rsidP="007B2B33">
      <w:pPr>
        <w:pStyle w:val="B1"/>
        <w:ind w:left="0" w:firstLine="0"/>
      </w:pPr>
      <w:r>
        <w:t xml:space="preserve">Such new </w:t>
      </w:r>
      <w:r w:rsidR="00D44F6D">
        <w:t xml:space="preserve">specifications are referred </w:t>
      </w:r>
      <w:r w:rsidR="007F11CA">
        <w:t>to</w:t>
      </w:r>
      <w:r w:rsidR="000D5215">
        <w:t xml:space="preserve"> “Media Service Enablers”.</w:t>
      </w:r>
    </w:p>
    <w:p w14:paraId="6FF5C3C4" w14:textId="70BAA03D" w:rsidR="006C51D6" w:rsidRDefault="007B2B33" w:rsidP="007B2B33">
      <w:pPr>
        <w:pStyle w:val="B1"/>
        <w:ind w:left="0" w:firstLine="0"/>
      </w:pPr>
      <w:r>
        <w:t xml:space="preserve">In implementations and deployments, </w:t>
      </w:r>
      <w:r w:rsidR="0067120F">
        <w:t>such packaged functions are typically</w:t>
      </w:r>
      <w:r>
        <w:t xml:space="preserve"> referred to as </w:t>
      </w:r>
      <w:r w:rsidR="00BA33A7">
        <w:t xml:space="preserve">Software development kit (SDK) </w:t>
      </w:r>
      <w:r w:rsidR="00C13237">
        <w:t xml:space="preserve">and they </w:t>
      </w:r>
      <w:r w:rsidR="00BA33A7">
        <w:t xml:space="preserve">are </w:t>
      </w:r>
      <w:r w:rsidR="00C13237">
        <w:t xml:space="preserve">usable </w:t>
      </w:r>
      <w:r w:rsidR="00BA33A7">
        <w:t xml:space="preserve">by applications through well-defined APIs. </w:t>
      </w:r>
      <w:r w:rsidR="00A07311">
        <w:t xml:space="preserve">A few </w:t>
      </w:r>
      <w:r w:rsidR="009A7E02">
        <w:t xml:space="preserve">potential </w:t>
      </w:r>
      <w:r w:rsidR="00A07311">
        <w:t>properties</w:t>
      </w:r>
      <w:r w:rsidR="009A7E02">
        <w:t xml:space="preserve"> of </w:t>
      </w:r>
      <w:r w:rsidR="000F6ECA">
        <w:t>a Media S</w:t>
      </w:r>
      <w:r w:rsidR="009A7E02">
        <w:t xml:space="preserve">ervice </w:t>
      </w:r>
      <w:r w:rsidR="000F6ECA">
        <w:t>E</w:t>
      </w:r>
      <w:r w:rsidR="009A7E02">
        <w:t>nabler are provided:</w:t>
      </w:r>
    </w:p>
    <w:p w14:paraId="3BA72361" w14:textId="6729150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 xml:space="preserve">Set of functions that may be used to develop applications on top of 5G Systems. </w:t>
      </w:r>
    </w:p>
    <w:p w14:paraId="160524CC" w14:textId="03DABE13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Set of robust features and functionalities which reduce the complexity of developing applications</w:t>
      </w:r>
    </w:p>
    <w:p w14:paraId="5E615071" w14:textId="49E996DC" w:rsidR="004462B6" w:rsidRPr="004462B6" w:rsidRDefault="004462B6" w:rsidP="004462B6">
      <w:pPr>
        <w:pStyle w:val="B1"/>
        <w:numPr>
          <w:ilvl w:val="0"/>
          <w:numId w:val="10"/>
        </w:numPr>
      </w:pPr>
      <w:r w:rsidRPr="004462B6">
        <w:t>Functions to leverage system and radio optimizations as well as features defined in 5G System</w:t>
      </w:r>
      <w:r w:rsidR="00197E93">
        <w:t xml:space="preserve"> (5G Core Network</w:t>
      </w:r>
      <w:r w:rsidRPr="004462B6">
        <w:t xml:space="preserve"> and 5G NR</w:t>
      </w:r>
      <w:r w:rsidR="00197E93">
        <w:t>)</w:t>
      </w:r>
    </w:p>
    <w:p w14:paraId="5657F0F1" w14:textId="62C9FC20" w:rsidR="004462B6" w:rsidRPr="004462B6" w:rsidRDefault="00EE6513" w:rsidP="004462B6">
      <w:pPr>
        <w:pStyle w:val="B1"/>
        <w:numPr>
          <w:ilvl w:val="0"/>
          <w:numId w:val="10"/>
        </w:numPr>
      </w:pPr>
      <w:r>
        <w:t xml:space="preserve">Usability of the </w:t>
      </w:r>
      <w:r w:rsidR="00D02226">
        <w:t xml:space="preserve">set of functions by well-defined and well-documented </w:t>
      </w:r>
      <w:r w:rsidR="004462B6" w:rsidRPr="004462B6">
        <w:t>APIs</w:t>
      </w:r>
    </w:p>
    <w:p w14:paraId="3CA457A8" w14:textId="7CE22498" w:rsidR="005F6442" w:rsidRDefault="004462B6" w:rsidP="005F6442">
      <w:pPr>
        <w:pStyle w:val="B1"/>
        <w:numPr>
          <w:ilvl w:val="0"/>
          <w:numId w:val="10"/>
        </w:numPr>
      </w:pPr>
      <w:r w:rsidRPr="004462B6">
        <w:t>Provision of network interfaces to connect to the 5G System</w:t>
      </w:r>
    </w:p>
    <w:p w14:paraId="0AA2D235" w14:textId="58B86259" w:rsidR="00244594" w:rsidRDefault="00244594" w:rsidP="005F6442">
      <w:pPr>
        <w:pStyle w:val="B1"/>
        <w:numPr>
          <w:ilvl w:val="0"/>
          <w:numId w:val="10"/>
        </w:numPr>
      </w:pPr>
      <w:r>
        <w:t>A testable set of functions</w:t>
      </w:r>
      <w:r w:rsidR="00046572">
        <w:t xml:space="preserve">. Testing and conformance may be addressed </w:t>
      </w:r>
      <w:r w:rsidR="00DF4DDC">
        <w:t>outside 3GPP</w:t>
      </w:r>
      <w:r w:rsidR="00197E93">
        <w:t xml:space="preserve"> by an appropriate MR</w:t>
      </w:r>
      <w:r w:rsidR="00AB6BC8">
        <w:t>P</w:t>
      </w:r>
      <w:r w:rsidR="00197E93">
        <w:t xml:space="preserve"> or Industry forum</w:t>
      </w:r>
      <w:r w:rsidR="00DF4DDC">
        <w:t>.</w:t>
      </w:r>
    </w:p>
    <w:p w14:paraId="6F15ED34" w14:textId="79DA3595" w:rsidR="00D651F3" w:rsidRDefault="004462B6" w:rsidP="005F6442">
      <w:pPr>
        <w:pStyle w:val="B1"/>
        <w:numPr>
          <w:ilvl w:val="0"/>
          <w:numId w:val="10"/>
        </w:numPr>
      </w:pPr>
      <w:r w:rsidRPr="004462B6">
        <w:t>Guidelines and examples to make use of th</w:t>
      </w:r>
      <w:r w:rsidR="004E2550">
        <w:t>is set</w:t>
      </w:r>
      <w:r w:rsidRPr="004462B6">
        <w:t xml:space="preserve"> functionalities</w:t>
      </w:r>
    </w:p>
    <w:p w14:paraId="776FDD98" w14:textId="16A513E9" w:rsidR="00D651F3" w:rsidRDefault="00D651F3" w:rsidP="00D651F3">
      <w:pPr>
        <w:pStyle w:val="B1"/>
        <w:ind w:left="0" w:firstLine="0"/>
      </w:pPr>
      <w:r>
        <w:t>A general initial idea on how to define media service enablers are documented below:</w:t>
      </w:r>
    </w:p>
    <w:p w14:paraId="46AC4516" w14:textId="4FD5D43B" w:rsidR="005F6442" w:rsidRPr="005F6442" w:rsidRDefault="00A570CF" w:rsidP="00244555">
      <w:pPr>
        <w:pStyle w:val="B1"/>
        <w:numPr>
          <w:ilvl w:val="0"/>
          <w:numId w:val="10"/>
        </w:numPr>
      </w:pPr>
      <w:r>
        <w:t>combine</w:t>
      </w:r>
      <w:r w:rsidRPr="005F6442">
        <w:t xml:space="preserve"> </w:t>
      </w:r>
      <w:r w:rsidR="005F6442" w:rsidRPr="005F6442">
        <w:t>functions defined in 3GPP</w:t>
      </w:r>
      <w:r w:rsidR="00244555">
        <w:t xml:space="preserve"> (for example a codec)</w:t>
      </w:r>
      <w:r w:rsidR="004271B5">
        <w:t xml:space="preserve"> and</w:t>
      </w:r>
      <w:r w:rsidR="00244555">
        <w:t>/or</w:t>
      </w:r>
      <w:r w:rsidR="004271B5">
        <w:t xml:space="preserve"> may </w:t>
      </w:r>
      <w:r w:rsidR="004271B5" w:rsidRPr="004271B5">
        <w:t>reference technologies defined outside of 3GPP, for example in MPEG or Khronos, and provide relevant subsets and profiles of those</w:t>
      </w:r>
    </w:p>
    <w:p w14:paraId="2D7122F6" w14:textId="7C69674C" w:rsidR="00162F58" w:rsidRPr="00162F58" w:rsidRDefault="00162F58" w:rsidP="00162F58">
      <w:pPr>
        <w:pStyle w:val="B1"/>
        <w:numPr>
          <w:ilvl w:val="0"/>
          <w:numId w:val="10"/>
        </w:numPr>
        <w:rPr>
          <w:lang w:val="en-US"/>
        </w:rPr>
      </w:pPr>
      <w:r w:rsidRPr="00162F58">
        <w:rPr>
          <w:lang w:val="en-US"/>
        </w:rPr>
        <w:t>include mandatory</w:t>
      </w:r>
      <w:r w:rsidR="00A570CF">
        <w:rPr>
          <w:lang w:val="en-US"/>
        </w:rPr>
        <w:t xml:space="preserve">, </w:t>
      </w:r>
      <w:r w:rsidRPr="00162F58">
        <w:rPr>
          <w:lang w:val="en-US"/>
        </w:rPr>
        <w:t xml:space="preserve">recommended </w:t>
      </w:r>
      <w:r w:rsidR="00A570CF">
        <w:rPr>
          <w:lang w:val="en-US"/>
        </w:rPr>
        <w:t xml:space="preserve">and optional </w:t>
      </w:r>
      <w:r w:rsidRPr="00162F58">
        <w:rPr>
          <w:lang w:val="en-US"/>
        </w:rPr>
        <w:t>functions</w:t>
      </w:r>
      <w:r w:rsidR="00197E93">
        <w:rPr>
          <w:lang w:val="en-US"/>
        </w:rPr>
        <w:t xml:space="preserve">. </w:t>
      </w:r>
      <w:r w:rsidR="009E0EE2">
        <w:rPr>
          <w:lang w:val="en-US"/>
        </w:rPr>
        <w:t xml:space="preserve">Define </w:t>
      </w:r>
      <w:r w:rsidR="00EF6E02">
        <w:rPr>
          <w:lang w:val="en-US"/>
        </w:rPr>
        <w:t xml:space="preserve">signaling and </w:t>
      </w:r>
      <w:r w:rsidR="009E0EE2">
        <w:rPr>
          <w:lang w:val="en-US"/>
        </w:rPr>
        <w:t>capability</w:t>
      </w:r>
      <w:r w:rsidRPr="00162F58">
        <w:rPr>
          <w:lang w:val="en-US"/>
        </w:rPr>
        <w:t xml:space="preserve"> negotiation </w:t>
      </w:r>
      <w:r w:rsidR="00EF6E02">
        <w:rPr>
          <w:lang w:val="en-US"/>
        </w:rPr>
        <w:t>for all functions</w:t>
      </w:r>
    </w:p>
    <w:p w14:paraId="6ACB5FE4" w14:textId="18743711" w:rsidR="005F6442" w:rsidRPr="005F6442" w:rsidRDefault="00EF6E02" w:rsidP="005F6442">
      <w:pPr>
        <w:pStyle w:val="B1"/>
        <w:numPr>
          <w:ilvl w:val="0"/>
          <w:numId w:val="10"/>
        </w:numPr>
      </w:pPr>
      <w:r>
        <w:t>specify</w:t>
      </w:r>
      <w:r w:rsidR="005F6442" w:rsidRPr="005F6442">
        <w:t xml:space="preserve"> requirements for client and network functions</w:t>
      </w:r>
      <w:r w:rsidR="0089046C">
        <w:t>, as needed</w:t>
      </w:r>
    </w:p>
    <w:p w14:paraId="55F97C94" w14:textId="777F9B31" w:rsidR="00D651F3" w:rsidRDefault="0089046C" w:rsidP="005F6442">
      <w:pPr>
        <w:pStyle w:val="B1"/>
        <w:numPr>
          <w:ilvl w:val="0"/>
          <w:numId w:val="10"/>
        </w:numPr>
      </w:pPr>
      <w:r>
        <w:t>may i</w:t>
      </w:r>
      <w:r w:rsidR="005F6442" w:rsidRPr="005F6442">
        <w:t>nclude</w:t>
      </w:r>
      <w:r>
        <w:t xml:space="preserve"> relevant functions such as</w:t>
      </w:r>
      <w:r w:rsidR="005F6442" w:rsidRPr="005F6442">
        <w:t xml:space="preserve"> QoE metrics and KPIs</w:t>
      </w:r>
    </w:p>
    <w:p w14:paraId="75719372" w14:textId="3D713C4D" w:rsidR="0089046C" w:rsidRPr="004462B6" w:rsidRDefault="0089046C" w:rsidP="0089046C">
      <w:pPr>
        <w:pStyle w:val="B1"/>
        <w:ind w:left="0" w:firstLine="0"/>
      </w:pPr>
      <w:r>
        <w:t xml:space="preserve">In order to establish the above concept in 3GPP, </w:t>
      </w:r>
      <w:r w:rsidR="00046572">
        <w:t>a clear set of guidelines and requirements for Media Service Enabler</w:t>
      </w:r>
      <w:r w:rsidR="000C35BA">
        <w:t xml:space="preserve"> specifications</w:t>
      </w:r>
      <w:r w:rsidR="00046572">
        <w:t xml:space="preserve"> is needed.</w:t>
      </w:r>
    </w:p>
    <w:p w14:paraId="762086B0" w14:textId="7EA8FB45" w:rsidR="00AA3F3B" w:rsidRDefault="00FA37F0">
      <w:pPr>
        <w:pStyle w:val="Heading1"/>
      </w:pPr>
      <w:r>
        <w:lastRenderedPageBreak/>
        <w:t>4</w:t>
      </w:r>
      <w:r>
        <w:tab/>
        <w:t>Objective</w:t>
      </w:r>
    </w:p>
    <w:p w14:paraId="0E2F1CB2" w14:textId="362C8A0C" w:rsidR="00975615" w:rsidRDefault="00892F72" w:rsidP="00892F72">
      <w:bookmarkStart w:id="0" w:name="OLE_LINK1"/>
      <w:r>
        <w:t>Th</w:t>
      </w:r>
      <w:r w:rsidR="000C35BA">
        <w:t>e objective of the</w:t>
      </w:r>
      <w:r>
        <w:t xml:space="preserve"> </w:t>
      </w:r>
      <w:r w:rsidR="00046572">
        <w:t>study</w:t>
      </w:r>
      <w:r>
        <w:t xml:space="preserve"> item </w:t>
      </w:r>
      <w:r w:rsidR="000C35BA">
        <w:t xml:space="preserve">is the </w:t>
      </w:r>
      <w:r>
        <w:t>defin</w:t>
      </w:r>
      <w:r w:rsidR="000C35BA">
        <w:t>ition of 5G</w:t>
      </w:r>
      <w:r w:rsidR="00046572">
        <w:t xml:space="preserve"> Media Service </w:t>
      </w:r>
      <w:r w:rsidR="009E0EE2">
        <w:t>E</w:t>
      </w:r>
      <w:r w:rsidR="00046572">
        <w:t>nablers</w:t>
      </w:r>
      <w:r w:rsidR="00912BC8">
        <w:t>, which includes among others</w:t>
      </w:r>
      <w:r w:rsidR="00046572">
        <w:t xml:space="preserve"> </w:t>
      </w:r>
    </w:p>
    <w:p w14:paraId="776CB60F" w14:textId="36157049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Define </w:t>
      </w:r>
      <w:r>
        <w:t xml:space="preserve">the principal properties of </w:t>
      </w:r>
      <w:r w:rsidRPr="00DF4DDC">
        <w:t>Media Service Enablers</w:t>
      </w:r>
    </w:p>
    <w:p w14:paraId="20914826" w14:textId="77777777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>Define minimum and typical functionalities of Media Service Enablers</w:t>
      </w:r>
    </w:p>
    <w:p w14:paraId="2E81421C" w14:textId="74E33719" w:rsidR="0055612B" w:rsidRPr="00DF4DDC" w:rsidRDefault="00DF4DDC" w:rsidP="00571644">
      <w:pPr>
        <w:pStyle w:val="B1"/>
        <w:numPr>
          <w:ilvl w:val="0"/>
          <w:numId w:val="10"/>
        </w:numPr>
      </w:pPr>
      <w:r w:rsidRPr="00DF4DDC">
        <w:t xml:space="preserve">Define a specification template for </w:t>
      </w:r>
      <w:r w:rsidR="009E0EE2" w:rsidRPr="00DF4DDC">
        <w:t>Media Service Enablers</w:t>
      </w:r>
    </w:p>
    <w:p w14:paraId="3BC3A960" w14:textId="7665F231" w:rsidR="00DF4DDC" w:rsidRPr="00DF4DDC" w:rsidRDefault="00DF4DDC" w:rsidP="00DF4DDC">
      <w:pPr>
        <w:pStyle w:val="B1"/>
        <w:numPr>
          <w:ilvl w:val="0"/>
          <w:numId w:val="10"/>
        </w:numPr>
      </w:pPr>
      <w:r w:rsidRPr="00DF4DDC">
        <w:t xml:space="preserve">Identify </w:t>
      </w:r>
      <w:r>
        <w:t xml:space="preserve">possibly </w:t>
      </w:r>
      <w:r w:rsidRPr="00DF4DDC">
        <w:t>relevant stage-2 and stage-3 work for Media Service Enablers</w:t>
      </w:r>
    </w:p>
    <w:p w14:paraId="33BC7A6E" w14:textId="5C459DAB" w:rsidR="00892F72" w:rsidRPr="00892F72" w:rsidRDefault="00DF4DDC" w:rsidP="00DF4DDC">
      <w:pPr>
        <w:pStyle w:val="B1"/>
        <w:numPr>
          <w:ilvl w:val="0"/>
          <w:numId w:val="10"/>
        </w:numPr>
      </w:pPr>
      <w:r w:rsidRPr="00DF4DDC">
        <w:t>Collect a set of initially relevant Media Service Enablers for normative work</w:t>
      </w:r>
    </w:p>
    <w:bookmarkEnd w:id="0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1E87E960" w:rsidR="00AA3F3B" w:rsidRDefault="00B143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5G </w:t>
            </w:r>
            <w:r w:rsidR="00C4193C">
              <w:rPr>
                <w:i/>
              </w:rPr>
              <w:t>Media Service Enablers</w:t>
            </w:r>
          </w:p>
        </w:tc>
        <w:tc>
          <w:tcPr>
            <w:tcW w:w="993" w:type="dxa"/>
          </w:tcPr>
          <w:p w14:paraId="7775244C" w14:textId="23B8C405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</w:t>
            </w:r>
            <w:r w:rsidR="00606628">
              <w:rPr>
                <w:i/>
              </w:rPr>
              <w:t>6</w:t>
            </w:r>
            <w:r>
              <w:rPr>
                <w:i/>
              </w:rPr>
              <w:t xml:space="preserve"> (</w:t>
            </w:r>
            <w:r w:rsidR="00606628">
              <w:rPr>
                <w:i/>
              </w:rPr>
              <w:t>Jun</w:t>
            </w:r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203171D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SA#97 (Sep. 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21D0FEA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802E325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3EB69793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2D68D14" w:rsidR="00AA3F3B" w:rsidRPr="00F05B2E" w:rsidRDefault="0048548D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none</w:t>
      </w:r>
    </w:p>
    <w:p w14:paraId="1B16B864" w14:textId="56E6F52E" w:rsidR="00AA3F3B" w:rsidRPr="00F41A13" w:rsidRDefault="00FA37F0" w:rsidP="00F41A1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4FDF928F" w:rsidR="00AA3F3B" w:rsidRDefault="00F41A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73080E29" w:rsidR="00AA3F3B" w:rsidRDefault="009E0EE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 Inc.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41524300" w:rsidR="00AA3F3B" w:rsidRDefault="00D065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2648F2CB" w:rsidR="00AA3F3B" w:rsidRDefault="004157D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F9E9344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1440B32" w:rsidR="00AA3F3B" w:rsidRDefault="00DC7D1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606628" w14:paraId="084B429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42AC819" w14:textId="1AF6518F" w:rsidR="00606628" w:rsidRDefault="00FB7FE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B7FE3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06628" w14:paraId="2570C4A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DF9DBC3" w14:textId="312A238E" w:rsidR="00606628" w:rsidRDefault="0092708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927083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0351DE" w14:paraId="26EBCA3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B5DC218" w14:textId="3461B5B6" w:rsidR="000351DE" w:rsidRPr="00927083" w:rsidRDefault="000351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AT&amp;T 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25F74"/>
    <w:rsid w:val="000351DE"/>
    <w:rsid w:val="0004432B"/>
    <w:rsid w:val="00046572"/>
    <w:rsid w:val="00065496"/>
    <w:rsid w:val="000C35BA"/>
    <w:rsid w:val="000D216E"/>
    <w:rsid w:val="000D5215"/>
    <w:rsid w:val="000F6ECA"/>
    <w:rsid w:val="00105512"/>
    <w:rsid w:val="00145F4A"/>
    <w:rsid w:val="00162F58"/>
    <w:rsid w:val="00166B48"/>
    <w:rsid w:val="001758D3"/>
    <w:rsid w:val="001848B7"/>
    <w:rsid w:val="00197E93"/>
    <w:rsid w:val="001A6C8B"/>
    <w:rsid w:val="001A7D08"/>
    <w:rsid w:val="001B215A"/>
    <w:rsid w:val="001B5ED3"/>
    <w:rsid w:val="001C033B"/>
    <w:rsid w:val="001E15B5"/>
    <w:rsid w:val="001E44DB"/>
    <w:rsid w:val="00244555"/>
    <w:rsid w:val="00244594"/>
    <w:rsid w:val="00270105"/>
    <w:rsid w:val="00293396"/>
    <w:rsid w:val="002B4CED"/>
    <w:rsid w:val="002C69B8"/>
    <w:rsid w:val="002D4871"/>
    <w:rsid w:val="003658A4"/>
    <w:rsid w:val="00372DC6"/>
    <w:rsid w:val="003B451D"/>
    <w:rsid w:val="003E3859"/>
    <w:rsid w:val="003E5D8E"/>
    <w:rsid w:val="003E61FD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B27A4"/>
    <w:rsid w:val="004D1D35"/>
    <w:rsid w:val="004E2550"/>
    <w:rsid w:val="0055612B"/>
    <w:rsid w:val="005633F7"/>
    <w:rsid w:val="00571644"/>
    <w:rsid w:val="00597513"/>
    <w:rsid w:val="005A09BA"/>
    <w:rsid w:val="005A102D"/>
    <w:rsid w:val="005F6442"/>
    <w:rsid w:val="006011A0"/>
    <w:rsid w:val="006033B2"/>
    <w:rsid w:val="00606628"/>
    <w:rsid w:val="006358E9"/>
    <w:rsid w:val="00665FB5"/>
    <w:rsid w:val="0067120F"/>
    <w:rsid w:val="00690F0F"/>
    <w:rsid w:val="006A0D07"/>
    <w:rsid w:val="006A1FAA"/>
    <w:rsid w:val="006C51D6"/>
    <w:rsid w:val="006D33A9"/>
    <w:rsid w:val="00712334"/>
    <w:rsid w:val="00723BA2"/>
    <w:rsid w:val="00753B5D"/>
    <w:rsid w:val="007B2B33"/>
    <w:rsid w:val="007C2FFB"/>
    <w:rsid w:val="007F11CA"/>
    <w:rsid w:val="00807591"/>
    <w:rsid w:val="008351A5"/>
    <w:rsid w:val="008411F7"/>
    <w:rsid w:val="008474AC"/>
    <w:rsid w:val="00863C51"/>
    <w:rsid w:val="0089046C"/>
    <w:rsid w:val="00892F72"/>
    <w:rsid w:val="008D04C4"/>
    <w:rsid w:val="009054D6"/>
    <w:rsid w:val="00912BC8"/>
    <w:rsid w:val="00922965"/>
    <w:rsid w:val="00927083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E0EE2"/>
    <w:rsid w:val="00A07311"/>
    <w:rsid w:val="00A10A58"/>
    <w:rsid w:val="00A570CF"/>
    <w:rsid w:val="00A660EC"/>
    <w:rsid w:val="00A77542"/>
    <w:rsid w:val="00AA3F3B"/>
    <w:rsid w:val="00AB6BC8"/>
    <w:rsid w:val="00AF4FD7"/>
    <w:rsid w:val="00B1438C"/>
    <w:rsid w:val="00B17411"/>
    <w:rsid w:val="00B17BA4"/>
    <w:rsid w:val="00B35782"/>
    <w:rsid w:val="00B44176"/>
    <w:rsid w:val="00B51EBF"/>
    <w:rsid w:val="00B70D6D"/>
    <w:rsid w:val="00B84A25"/>
    <w:rsid w:val="00BA33A7"/>
    <w:rsid w:val="00BD5FA4"/>
    <w:rsid w:val="00BD61D6"/>
    <w:rsid w:val="00BE2FDA"/>
    <w:rsid w:val="00C13237"/>
    <w:rsid w:val="00C4193C"/>
    <w:rsid w:val="00C42628"/>
    <w:rsid w:val="00C7581E"/>
    <w:rsid w:val="00C90B87"/>
    <w:rsid w:val="00D02226"/>
    <w:rsid w:val="00D065A5"/>
    <w:rsid w:val="00D2563C"/>
    <w:rsid w:val="00D44F6D"/>
    <w:rsid w:val="00D651F3"/>
    <w:rsid w:val="00D82477"/>
    <w:rsid w:val="00DC746D"/>
    <w:rsid w:val="00DC7D1B"/>
    <w:rsid w:val="00DE4531"/>
    <w:rsid w:val="00DF4DDC"/>
    <w:rsid w:val="00EE6513"/>
    <w:rsid w:val="00EF6E02"/>
    <w:rsid w:val="00F05B2E"/>
    <w:rsid w:val="00F41A13"/>
    <w:rsid w:val="00F979B6"/>
    <w:rsid w:val="00FA15A6"/>
    <w:rsid w:val="00FA37F0"/>
    <w:rsid w:val="00FB472E"/>
    <w:rsid w:val="00FB7FE3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  <w:style w:type="paragraph" w:customStyle="1" w:styleId="CRCoverPage">
    <w:name w:val="CR Cover Page"/>
    <w:rsid w:val="005633F7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SAHA Jayeeta</cp:lastModifiedBy>
  <cp:revision>3</cp:revision>
  <dcterms:created xsi:type="dcterms:W3CDTF">2021-12-01T13:29:00Z</dcterms:created>
  <dcterms:modified xsi:type="dcterms:W3CDTF">2021-12-01T15:25:00Z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