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5ECC4A4C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#9</w:t>
      </w:r>
      <w:r w:rsidR="00576CF7" w:rsidRPr="00597D53">
        <w:rPr>
          <w:b/>
          <w:sz w:val="24"/>
        </w:rPr>
        <w:t>6</w:t>
      </w:r>
      <w:r w:rsidRPr="00597D53">
        <w:rPr>
          <w:b/>
          <w:sz w:val="24"/>
        </w:rPr>
        <w:tab/>
      </w:r>
      <w:r w:rsidR="00746253" w:rsidRPr="00746253">
        <w:rPr>
          <w:b/>
          <w:sz w:val="24"/>
        </w:rPr>
        <w:t>RP-221545</w:t>
      </w:r>
    </w:p>
    <w:p w14:paraId="11E286E3" w14:textId="18703C5A" w:rsidR="00386202" w:rsidRPr="00597D53" w:rsidRDefault="00DD1BE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Budapest, Hungary</w:t>
      </w:r>
      <w:r w:rsidR="00386202" w:rsidRPr="00597D53">
        <w:rPr>
          <w:b/>
          <w:sz w:val="24"/>
        </w:rPr>
        <w:t xml:space="preserve">, </w:t>
      </w:r>
      <w:r w:rsidR="00576CF7" w:rsidRPr="00597D53">
        <w:rPr>
          <w:b/>
          <w:sz w:val="24"/>
        </w:rPr>
        <w:t>6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– </w:t>
      </w:r>
      <w:r w:rsidR="00576CF7" w:rsidRPr="00597D53">
        <w:rPr>
          <w:b/>
          <w:sz w:val="24"/>
        </w:rPr>
        <w:t>9</w:t>
      </w:r>
      <w:r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 w:rsidR="00576CF7" w:rsidRPr="00597D53">
        <w:rPr>
          <w:b/>
          <w:sz w:val="24"/>
        </w:rPr>
        <w:t>June</w:t>
      </w:r>
      <w:r w:rsidR="00386202" w:rsidRPr="00597D53">
        <w:rPr>
          <w:b/>
          <w:sz w:val="24"/>
        </w:rPr>
        <w:t xml:space="preserve"> 20</w:t>
      </w:r>
      <w:bookmarkEnd w:id="0"/>
      <w:r w:rsidR="00386202" w:rsidRPr="00597D53">
        <w:rPr>
          <w:b/>
          <w:sz w:val="24"/>
        </w:rPr>
        <w:t>22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525AFB7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  <w:r w:rsidR="00DA7A47">
        <w:rPr>
          <w:rFonts w:ascii="Arial" w:hAnsi="Arial"/>
          <w:b/>
        </w:rPr>
        <w:t>, Qualcomm</w:t>
      </w:r>
    </w:p>
    <w:p w14:paraId="7D13200E" w14:textId="77777777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  <w:t xml:space="preserve">New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109B9AA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Approval</w:t>
      </w:r>
    </w:p>
    <w:p w14:paraId="617DABBA" w14:textId="2C50719A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13</w:t>
      </w:r>
      <w:r w:rsidRPr="00597D53">
        <w:rPr>
          <w:rFonts w:ascii="Arial" w:eastAsia="Batang" w:hAnsi="Arial"/>
          <w:b/>
        </w:rPr>
        <w:t>.1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7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8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9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r w:rsidR="007C0B27" w:rsidRPr="00597D53">
        <w:t>NR_UE_pow_sav_enh</w:t>
      </w:r>
      <w:r w:rsidR="00FB2506" w:rsidRPr="00FB2506">
        <w:t>_plus_CT</w:t>
      </w:r>
      <w:r w:rsidRPr="00597D53">
        <w:t>-UEConTest</w:t>
      </w:r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r w:rsidRPr="00597D53">
              <w:rPr>
                <w:kern w:val="2"/>
                <w:szCs w:val="22"/>
              </w:rPr>
              <w:t>NR_UE_pow_sav_enh</w:t>
            </w:r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r w:rsidRPr="00597D53">
              <w:rPr>
                <w:kern w:val="2"/>
                <w:szCs w:val="22"/>
              </w:rPr>
              <w:t>NR_UE_pow_sav_enh-Core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NR_UE_pow_sav_enh-Perf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</w:tbl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880044</w:t>
            </w:r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Only the CT </w:t>
            </w:r>
            <w:r w:rsidRPr="00FB2506">
              <w:rPr>
                <w:rFonts w:ascii="Calibri" w:hAnsi="Calibri"/>
                <w:sz w:val="22"/>
                <w:szCs w:val="22"/>
              </w:rPr>
              <w:t>CRs</w:t>
            </w:r>
            <w:r w:rsidR="001B75C4" w:rsidRPr="00FB2506">
              <w:rPr>
                <w:rFonts w:ascii="Calibri" w:hAnsi="Calibri"/>
                <w:sz w:val="22"/>
                <w:szCs w:val="22"/>
              </w:rPr>
              <w:t xml:space="preserve"> (and the functionality introduced by them)</w:t>
            </w:r>
            <w:r>
              <w:rPr>
                <w:rFonts w:ascii="Calibri" w:hAnsi="Calibri"/>
                <w:sz w:val="22"/>
                <w:szCs w:val="22"/>
              </w:rPr>
              <w:t xml:space="preserve"> indicated in the objectives are relevant for this RAN5 WI.</w:t>
            </w: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 xml:space="preserve"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(cDRX), additional adaptations to maximum MIMO layer number, SCell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>In Rel-17, additional enhancements were required to address outstanding issues in Rel-16, including idle/inactive-mode power consumption in NR SA deployments, considering both eMBB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r w:rsidR="006168B9">
        <w:rPr>
          <w:lang w:eastAsia="zh-Hans"/>
        </w:rPr>
        <w:t>:</w:t>
      </w:r>
    </w:p>
    <w:p w14:paraId="5C1FB53A" w14:textId="02C1E11E" w:rsidR="00386202" w:rsidRPr="006168B9" w:rsidRDefault="006168B9" w:rsidP="009141BC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</w:pPr>
      <w:r>
        <w:rPr>
          <w:lang w:eastAsia="zh-Hans"/>
        </w:rPr>
        <w:t>F</w:t>
      </w:r>
      <w:r w:rsidR="00386202" w:rsidRPr="00597D53">
        <w:rPr>
          <w:lang w:eastAsia="zh-Hans"/>
        </w:rPr>
        <w:t>or the corresponding R</w:t>
      </w:r>
      <w:r w:rsidR="007C0B27" w:rsidRPr="00597D53">
        <w:rPr>
          <w:lang w:eastAsia="zh-Hans"/>
        </w:rPr>
        <w:t>el-</w:t>
      </w:r>
      <w:r w:rsidR="00386202"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="00386202"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="00386202"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r w:rsidR="00E1699D">
        <w:rPr>
          <w:lang w:eastAsia="zh-Hans"/>
        </w:rPr>
        <w:t>, and</w:t>
      </w:r>
    </w:p>
    <w:p w14:paraId="3522DD6E" w14:textId="6D145942" w:rsidR="006168B9" w:rsidRPr="00FB2506" w:rsidRDefault="006168B9" w:rsidP="009141BC">
      <w:pPr>
        <w:pStyle w:val="ListParagraph"/>
        <w:numPr>
          <w:ilvl w:val="0"/>
          <w:numId w:val="2"/>
        </w:numPr>
      </w:pPr>
      <w:r w:rsidRPr="00FB2506">
        <w:rPr>
          <w:lang w:eastAsia="zh-Hans"/>
        </w:rPr>
        <w:t xml:space="preserve">For the </w:t>
      </w:r>
      <w:r w:rsidR="001B75C4" w:rsidRPr="00FB2506">
        <w:rPr>
          <w:lang w:eastAsia="zh-Hans"/>
        </w:rPr>
        <w:t>related</w:t>
      </w:r>
      <w:r w:rsidRPr="00FB2506">
        <w:rPr>
          <w:lang w:eastAsia="zh-Hans"/>
        </w:rPr>
        <w:t xml:space="preserve"> </w:t>
      </w:r>
      <w:r w:rsidR="001B75C4" w:rsidRPr="00FB2506">
        <w:rPr>
          <w:lang w:eastAsia="zh-Hans"/>
        </w:rPr>
        <w:t xml:space="preserve">functionality introduced by the below CT </w:t>
      </w:r>
      <w:r w:rsidRPr="00FB2506">
        <w:rPr>
          <w:lang w:eastAsia="zh-Hans"/>
        </w:rPr>
        <w:t>CRs: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c>
          <w:tcPr>
            <w:tcW w:w="1134" w:type="dxa"/>
          </w:tcPr>
          <w:p w14:paraId="1595931D" w14:textId="77777777" w:rsidR="006168B9" w:rsidRDefault="006168B9" w:rsidP="00C477C7">
            <w:r>
              <w:t>Plenary TDoc</w:t>
            </w:r>
          </w:p>
        </w:tc>
        <w:tc>
          <w:tcPr>
            <w:tcW w:w="4394" w:type="dxa"/>
          </w:tcPr>
          <w:p w14:paraId="26398452" w14:textId="77777777" w:rsidR="006168B9" w:rsidRDefault="006168B9" w:rsidP="00C477C7">
            <w:r>
              <w:t>Title</w:t>
            </w:r>
          </w:p>
        </w:tc>
        <w:tc>
          <w:tcPr>
            <w:tcW w:w="709" w:type="dxa"/>
          </w:tcPr>
          <w:p w14:paraId="07960DE4" w14:textId="77777777" w:rsidR="006168B9" w:rsidRDefault="006168B9" w:rsidP="00C477C7">
            <w:r>
              <w:t>TS</w:t>
            </w:r>
          </w:p>
        </w:tc>
        <w:tc>
          <w:tcPr>
            <w:tcW w:w="709" w:type="dxa"/>
          </w:tcPr>
          <w:p w14:paraId="229F9DF9" w14:textId="77777777" w:rsidR="006168B9" w:rsidRDefault="006168B9" w:rsidP="00C477C7">
            <w:r>
              <w:t>CR</w:t>
            </w:r>
          </w:p>
        </w:tc>
        <w:tc>
          <w:tcPr>
            <w:tcW w:w="2413" w:type="dxa"/>
          </w:tcPr>
          <w:p w14:paraId="607C317F" w14:textId="77777777" w:rsidR="006168B9" w:rsidRDefault="006168B9" w:rsidP="00C477C7">
            <w:r>
              <w:t>WID</w:t>
            </w:r>
          </w:p>
        </w:tc>
      </w:tr>
      <w:tr w:rsidR="006168B9" w14:paraId="6082603A" w14:textId="77777777" w:rsidTr="00C477C7"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</w:pPr>
            <w:r w:rsidRPr="006D3925">
              <w:t>CP-213211</w:t>
            </w:r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</w:pPr>
            <w:r w:rsidRPr="006D3925">
              <w:t>Paging Early Indication with Paging Subgrouping Assistance</w:t>
            </w:r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</w:pPr>
            <w:r w:rsidRPr="006D3925">
              <w:t>3803</w:t>
            </w:r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</w:pPr>
            <w:bookmarkStart w:id="4" w:name="_Hlk102490107"/>
            <w:r w:rsidRPr="006D3925">
              <w:t>NR_UE_pow_sav_enh, 5GProtoc17</w:t>
            </w:r>
            <w:bookmarkEnd w:id="4"/>
          </w:p>
        </w:tc>
      </w:tr>
      <w:tr w:rsidR="006168B9" w14:paraId="3ACD0A47" w14:textId="77777777" w:rsidTr="00C477C7"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</w:pPr>
            <w:r w:rsidRPr="006D3925">
              <w:t>CP-213252</w:t>
            </w:r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</w:pPr>
            <w:r w:rsidRPr="006D3925">
              <w:t>Paging Subgrouping</w:t>
            </w:r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</w:pPr>
            <w:r w:rsidRPr="006D3925">
              <w:t>3786</w:t>
            </w:r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</w:pPr>
            <w:r w:rsidRPr="006D3925">
              <w:t>NR_UE_pow_sav_enh, 5GProtoc17</w:t>
            </w:r>
          </w:p>
        </w:tc>
      </w:tr>
      <w:tr w:rsidR="006168B9" w14:paraId="660C3CB3" w14:textId="77777777" w:rsidTr="00C477C7"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</w:pPr>
            <w:r w:rsidRPr="006D3925">
              <w:t>Paging Subgrouping updates in Registration and UE Configuration Update procedure</w:t>
            </w:r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</w:pPr>
            <w:r w:rsidRPr="006D3925">
              <w:t>3896</w:t>
            </w:r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</w:pPr>
            <w:r w:rsidRPr="006D3925">
              <w:t>NR_UE_pow_sav_enh, 5GProtoc17</w:t>
            </w:r>
          </w:p>
        </w:tc>
      </w:tr>
      <w:tr w:rsidR="006168B9" w14:paraId="484D22EF" w14:textId="77777777" w:rsidTr="00C477C7"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</w:pPr>
            <w:r w:rsidRPr="006D3925">
              <w:t>Paging subgroup handling during Emergency PDU session</w:t>
            </w:r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</w:pPr>
            <w:r w:rsidRPr="006D3925">
              <w:t>4055</w:t>
            </w:r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</w:pPr>
            <w:r w:rsidRPr="006D3925">
              <w:t>NR_UE_pow_sav_enh, 5GProtoc17</w:t>
            </w:r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lastRenderedPageBreak/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5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658451A4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52A03D9E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6B45DE93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</w:p>
    <w:p w14:paraId="5862439D" w14:textId="38E1D935" w:rsidR="00386202" w:rsidRDefault="00746253">
      <w:pPr>
        <w:rPr>
          <w:rStyle w:val="Hyperlink"/>
          <w:rFonts w:ascii="Arial" w:hAnsi="Arial" w:cs="Arial"/>
        </w:rPr>
      </w:pPr>
      <w:hyperlink r:id="rId10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2788F2E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</w:p>
    <w:p w14:paraId="4B569F45" w14:textId="049920A6" w:rsidR="00F529D9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 w:rsidTr="000578F1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lastRenderedPageBreak/>
              <w:t>Supporting IM name</w:t>
            </w:r>
          </w:p>
        </w:tc>
      </w:tr>
      <w:tr w:rsidR="009141BC" w:rsidRPr="00597D53" w14:paraId="622B103D" w14:textId="77777777" w:rsidTr="000578F1">
        <w:trPr>
          <w:jc w:val="center"/>
        </w:trPr>
        <w:tc>
          <w:tcPr>
            <w:tcW w:w="0" w:type="auto"/>
          </w:tcPr>
          <w:p w14:paraId="769C385C" w14:textId="60A13CEE" w:rsidR="009141BC" w:rsidRPr="00597D53" w:rsidRDefault="009141BC" w:rsidP="00715EC7">
            <w:pPr>
              <w:pStyle w:val="TAL"/>
            </w:pPr>
            <w:r>
              <w:t>AT&amp;T</w:t>
            </w:r>
          </w:p>
        </w:tc>
      </w:tr>
      <w:tr w:rsidR="00386202" w:rsidRPr="00597D53" w14:paraId="6D875BBB" w14:textId="77777777" w:rsidTr="000578F1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 w:rsidTr="000578F1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 w:rsidTr="000578F1">
        <w:trPr>
          <w:jc w:val="center"/>
        </w:trPr>
        <w:tc>
          <w:tcPr>
            <w:tcW w:w="0" w:type="auto"/>
          </w:tcPr>
          <w:p w14:paraId="38D6062E" w14:textId="57E844A3" w:rsidR="00DD3B7E" w:rsidRPr="00597D53" w:rsidRDefault="00ED63D8" w:rsidP="00DD3B7E">
            <w:pPr>
              <w:pStyle w:val="TAL"/>
            </w:pPr>
            <w:r>
              <w:t>Ericsson</w:t>
            </w:r>
          </w:p>
        </w:tc>
      </w:tr>
      <w:tr w:rsidR="00ED63D8" w:rsidRPr="00597D53" w14:paraId="051604BE" w14:textId="77777777" w:rsidTr="000578F1">
        <w:trPr>
          <w:jc w:val="center"/>
        </w:trPr>
        <w:tc>
          <w:tcPr>
            <w:tcW w:w="0" w:type="auto"/>
          </w:tcPr>
          <w:p w14:paraId="780F7C07" w14:textId="049DFE21" w:rsidR="00ED63D8" w:rsidRPr="00597D53" w:rsidRDefault="00ED63D8" w:rsidP="00ED63D8">
            <w:pPr>
              <w:pStyle w:val="TAL"/>
            </w:pPr>
            <w:r>
              <w:t>Hisilicon</w:t>
            </w:r>
          </w:p>
        </w:tc>
      </w:tr>
      <w:tr w:rsidR="00ED63D8" w:rsidRPr="00597D53" w14:paraId="52838D08" w14:textId="77777777" w:rsidTr="000578F1">
        <w:trPr>
          <w:jc w:val="center"/>
        </w:trPr>
        <w:tc>
          <w:tcPr>
            <w:tcW w:w="0" w:type="auto"/>
          </w:tcPr>
          <w:p w14:paraId="38C0AB97" w14:textId="3C2AF475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Huawei</w:t>
            </w:r>
          </w:p>
        </w:tc>
      </w:tr>
      <w:tr w:rsidR="00ED63D8" w:rsidRPr="00597D53" w14:paraId="20F2BC1D" w14:textId="77777777" w:rsidTr="000578F1">
        <w:trPr>
          <w:jc w:val="center"/>
        </w:trPr>
        <w:tc>
          <w:tcPr>
            <w:tcW w:w="0" w:type="auto"/>
          </w:tcPr>
          <w:p w14:paraId="1BC64932" w14:textId="56F0F662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0578F1" w:rsidRPr="00597D53" w14:paraId="6CB5CB32" w14:textId="77777777" w:rsidTr="000578F1">
        <w:trPr>
          <w:jc w:val="center"/>
        </w:trPr>
        <w:tc>
          <w:tcPr>
            <w:tcW w:w="0" w:type="auto"/>
          </w:tcPr>
          <w:p w14:paraId="4104B58D" w14:textId="3DBDC816" w:rsidR="000578F1" w:rsidRDefault="000578F1" w:rsidP="00ED63D8">
            <w:pPr>
              <w:pStyle w:val="TAL"/>
            </w:pPr>
            <w:r w:rsidRPr="000578F1">
              <w:t>NTTDOCOMO,INC.</w:t>
            </w:r>
          </w:p>
        </w:tc>
      </w:tr>
      <w:tr w:rsidR="00ED63D8" w:rsidRPr="00597D53" w14:paraId="4FAD39A8" w14:textId="77777777" w:rsidTr="000578F1">
        <w:trPr>
          <w:jc w:val="center"/>
        </w:trPr>
        <w:tc>
          <w:tcPr>
            <w:tcW w:w="0" w:type="auto"/>
          </w:tcPr>
          <w:p w14:paraId="1B2759D0" w14:textId="7E213109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ED63D8" w:rsidRPr="00597D53" w14:paraId="1854D087" w14:textId="77777777" w:rsidTr="000578F1">
        <w:trPr>
          <w:jc w:val="center"/>
        </w:trPr>
        <w:tc>
          <w:tcPr>
            <w:tcW w:w="0" w:type="auto"/>
          </w:tcPr>
          <w:p w14:paraId="4389CB9B" w14:textId="78D6DF10" w:rsidR="00ED63D8" w:rsidRPr="00597D53" w:rsidRDefault="00BD2280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ED63D8" w:rsidRPr="00597D53" w14:paraId="440AE989" w14:textId="77777777" w:rsidTr="000578F1">
        <w:trPr>
          <w:jc w:val="center"/>
        </w:trPr>
        <w:tc>
          <w:tcPr>
            <w:tcW w:w="0" w:type="auto"/>
          </w:tcPr>
          <w:p w14:paraId="08D08F02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4B88CF" w14:textId="77777777" w:rsidTr="000578F1">
        <w:trPr>
          <w:jc w:val="center"/>
        </w:trPr>
        <w:tc>
          <w:tcPr>
            <w:tcW w:w="0" w:type="auto"/>
          </w:tcPr>
          <w:p w14:paraId="71AE143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1E92418E" w14:textId="77777777" w:rsidTr="000578F1">
        <w:trPr>
          <w:jc w:val="center"/>
        </w:trPr>
        <w:tc>
          <w:tcPr>
            <w:tcW w:w="0" w:type="auto"/>
          </w:tcPr>
          <w:p w14:paraId="72CC3175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B13F423" w14:textId="77777777" w:rsidTr="000578F1">
        <w:trPr>
          <w:jc w:val="center"/>
        </w:trPr>
        <w:tc>
          <w:tcPr>
            <w:tcW w:w="0" w:type="auto"/>
          </w:tcPr>
          <w:p w14:paraId="6BE9955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F042C6F" w14:textId="77777777" w:rsidTr="000578F1">
        <w:trPr>
          <w:jc w:val="center"/>
        </w:trPr>
        <w:tc>
          <w:tcPr>
            <w:tcW w:w="0" w:type="auto"/>
          </w:tcPr>
          <w:p w14:paraId="4789DD86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1A71D7C" w14:textId="77777777" w:rsidTr="000578F1">
        <w:trPr>
          <w:jc w:val="center"/>
        </w:trPr>
        <w:tc>
          <w:tcPr>
            <w:tcW w:w="0" w:type="auto"/>
          </w:tcPr>
          <w:p w14:paraId="2E294E2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B3FA2AB" w14:textId="77777777" w:rsidTr="000578F1">
        <w:trPr>
          <w:jc w:val="center"/>
        </w:trPr>
        <w:tc>
          <w:tcPr>
            <w:tcW w:w="0" w:type="auto"/>
          </w:tcPr>
          <w:p w14:paraId="0322DB3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2B92A2" w14:textId="77777777" w:rsidTr="000578F1">
        <w:trPr>
          <w:jc w:val="center"/>
        </w:trPr>
        <w:tc>
          <w:tcPr>
            <w:tcW w:w="0" w:type="auto"/>
          </w:tcPr>
          <w:p w14:paraId="0350647C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24CDD85" w14:textId="77777777" w:rsidTr="000578F1">
        <w:trPr>
          <w:jc w:val="center"/>
        </w:trPr>
        <w:tc>
          <w:tcPr>
            <w:tcW w:w="0" w:type="auto"/>
          </w:tcPr>
          <w:p w14:paraId="28A5236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252AF1D3" w14:textId="77777777" w:rsidTr="000578F1">
        <w:trPr>
          <w:jc w:val="center"/>
        </w:trPr>
        <w:tc>
          <w:tcPr>
            <w:tcW w:w="0" w:type="auto"/>
          </w:tcPr>
          <w:p w14:paraId="39DB17C0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430F633A" w14:textId="77777777" w:rsidTr="000578F1">
        <w:trPr>
          <w:jc w:val="center"/>
        </w:trPr>
        <w:tc>
          <w:tcPr>
            <w:tcW w:w="0" w:type="auto"/>
          </w:tcPr>
          <w:p w14:paraId="7B8BF3A8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21B36CF" w14:textId="77777777" w:rsidTr="000578F1">
        <w:trPr>
          <w:jc w:val="center"/>
        </w:trPr>
        <w:tc>
          <w:tcPr>
            <w:tcW w:w="0" w:type="auto"/>
          </w:tcPr>
          <w:p w14:paraId="405E70D3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C975EEB" w14:textId="77777777" w:rsidTr="000578F1">
        <w:trPr>
          <w:jc w:val="center"/>
        </w:trPr>
        <w:tc>
          <w:tcPr>
            <w:tcW w:w="0" w:type="auto"/>
          </w:tcPr>
          <w:p w14:paraId="691242B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84D7C" w14:textId="77777777" w:rsidR="000B7485" w:rsidRDefault="000B7485" w:rsidP="009C72A3">
      <w:pPr>
        <w:spacing w:after="0"/>
      </w:pPr>
      <w:r>
        <w:separator/>
      </w:r>
    </w:p>
  </w:endnote>
  <w:endnote w:type="continuationSeparator" w:id="0">
    <w:p w14:paraId="1D433F03" w14:textId="77777777" w:rsidR="000B7485" w:rsidRDefault="000B7485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203E" w14:textId="77777777" w:rsidR="000B7485" w:rsidRDefault="000B7485" w:rsidP="009C72A3">
      <w:pPr>
        <w:spacing w:after="0"/>
      </w:pPr>
      <w:r>
        <w:separator/>
      </w:r>
    </w:p>
  </w:footnote>
  <w:footnote w:type="continuationSeparator" w:id="0">
    <w:p w14:paraId="3EDFDAA2" w14:textId="77777777" w:rsidR="000B7485" w:rsidRDefault="000B7485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26988667">
    <w:abstractNumId w:val="0"/>
  </w:num>
  <w:num w:numId="2" w16cid:durableId="159228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F1F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578F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7485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A6273"/>
    <w:rsid w:val="001B36FE"/>
    <w:rsid w:val="001B75C4"/>
    <w:rsid w:val="001C5C86"/>
    <w:rsid w:val="001C718D"/>
    <w:rsid w:val="001E14C4"/>
    <w:rsid w:val="001E3484"/>
    <w:rsid w:val="001E3799"/>
    <w:rsid w:val="001F7EB4"/>
    <w:rsid w:val="002000C2"/>
    <w:rsid w:val="00205F25"/>
    <w:rsid w:val="00221B1E"/>
    <w:rsid w:val="002308C2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0274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8DC"/>
    <w:rsid w:val="006E5E87"/>
    <w:rsid w:val="006F2155"/>
    <w:rsid w:val="00704B64"/>
    <w:rsid w:val="00705D78"/>
    <w:rsid w:val="00706A1A"/>
    <w:rsid w:val="00707673"/>
    <w:rsid w:val="007162BE"/>
    <w:rsid w:val="00722267"/>
    <w:rsid w:val="00746253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2C9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07F58"/>
    <w:rsid w:val="009141BC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086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D2280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47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DF47D4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3D8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46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46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46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6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6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6253"/>
    <w:pPr>
      <w:outlineLvl w:val="5"/>
    </w:pPr>
  </w:style>
  <w:style w:type="paragraph" w:styleId="Heading7">
    <w:name w:val="heading 7"/>
    <w:basedOn w:val="H6"/>
    <w:next w:val="Normal"/>
    <w:qFormat/>
    <w:rsid w:val="00746253"/>
    <w:pPr>
      <w:outlineLvl w:val="6"/>
    </w:pPr>
  </w:style>
  <w:style w:type="paragraph" w:styleId="Heading8">
    <w:name w:val="heading 8"/>
    <w:basedOn w:val="Heading1"/>
    <w:next w:val="Normal"/>
    <w:qFormat/>
    <w:rsid w:val="00746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253"/>
    <w:pPr>
      <w:outlineLvl w:val="8"/>
    </w:pPr>
  </w:style>
  <w:style w:type="character" w:default="1" w:styleId="DefaultParagraphFont">
    <w:name w:val="Default Paragraph Font"/>
    <w:semiHidden/>
    <w:rsid w:val="007462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253"/>
  </w:style>
  <w:style w:type="paragraph" w:customStyle="1" w:styleId="H6">
    <w:name w:val="H6"/>
    <w:basedOn w:val="Heading5"/>
    <w:next w:val="Normal"/>
    <w:rsid w:val="007462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46253"/>
    <w:pPr>
      <w:ind w:left="1135"/>
    </w:pPr>
  </w:style>
  <w:style w:type="paragraph" w:styleId="List2">
    <w:name w:val="List 2"/>
    <w:basedOn w:val="List"/>
    <w:rsid w:val="00746253"/>
    <w:pPr>
      <w:ind w:left="851"/>
    </w:pPr>
  </w:style>
  <w:style w:type="paragraph" w:styleId="List">
    <w:name w:val="List"/>
    <w:basedOn w:val="Normal"/>
    <w:rsid w:val="00746253"/>
    <w:pPr>
      <w:ind w:left="568" w:hanging="284"/>
    </w:pPr>
  </w:style>
  <w:style w:type="paragraph" w:styleId="TOC7">
    <w:name w:val="toc 7"/>
    <w:basedOn w:val="TOC6"/>
    <w:next w:val="Normal"/>
    <w:semiHidden/>
    <w:rsid w:val="00746253"/>
    <w:pPr>
      <w:ind w:left="2268" w:hanging="2268"/>
    </w:pPr>
  </w:style>
  <w:style w:type="paragraph" w:styleId="TOC6">
    <w:name w:val="toc 6"/>
    <w:basedOn w:val="TOC5"/>
    <w:next w:val="Normal"/>
    <w:semiHidden/>
    <w:rsid w:val="00746253"/>
    <w:pPr>
      <w:ind w:left="1985" w:hanging="1985"/>
    </w:pPr>
  </w:style>
  <w:style w:type="paragraph" w:styleId="TOC5">
    <w:name w:val="toc 5"/>
    <w:basedOn w:val="TOC4"/>
    <w:semiHidden/>
    <w:rsid w:val="00746253"/>
    <w:pPr>
      <w:ind w:left="1701" w:hanging="1701"/>
    </w:pPr>
  </w:style>
  <w:style w:type="paragraph" w:styleId="TOC4">
    <w:name w:val="toc 4"/>
    <w:basedOn w:val="TOC3"/>
    <w:semiHidden/>
    <w:rsid w:val="00746253"/>
    <w:pPr>
      <w:ind w:left="1418" w:hanging="1418"/>
    </w:pPr>
  </w:style>
  <w:style w:type="paragraph" w:styleId="TOC3">
    <w:name w:val="toc 3"/>
    <w:basedOn w:val="TOC2"/>
    <w:semiHidden/>
    <w:rsid w:val="00746253"/>
    <w:pPr>
      <w:ind w:left="1134" w:hanging="1134"/>
    </w:pPr>
  </w:style>
  <w:style w:type="paragraph" w:styleId="TOC2">
    <w:name w:val="toc 2"/>
    <w:basedOn w:val="TOC1"/>
    <w:semiHidden/>
    <w:rsid w:val="007462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46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46253"/>
    <w:pPr>
      <w:ind w:left="851"/>
    </w:pPr>
  </w:style>
  <w:style w:type="paragraph" w:styleId="ListNumber">
    <w:name w:val="List Number"/>
    <w:basedOn w:val="List"/>
    <w:rsid w:val="00746253"/>
  </w:style>
  <w:style w:type="paragraph" w:styleId="ListBullet4">
    <w:name w:val="List Bullet 4"/>
    <w:basedOn w:val="ListBullet3"/>
    <w:rsid w:val="00746253"/>
    <w:pPr>
      <w:ind w:left="1418"/>
    </w:pPr>
  </w:style>
  <w:style w:type="paragraph" w:styleId="ListBullet3">
    <w:name w:val="List Bullet 3"/>
    <w:basedOn w:val="ListBullet2"/>
    <w:rsid w:val="00746253"/>
    <w:pPr>
      <w:ind w:left="1135"/>
    </w:pPr>
  </w:style>
  <w:style w:type="paragraph" w:styleId="ListBullet2">
    <w:name w:val="List Bullet 2"/>
    <w:basedOn w:val="ListBullet"/>
    <w:rsid w:val="00746253"/>
    <w:pPr>
      <w:ind w:left="851"/>
    </w:pPr>
  </w:style>
  <w:style w:type="paragraph" w:styleId="ListBullet">
    <w:name w:val="List Bullet"/>
    <w:basedOn w:val="List"/>
    <w:rsid w:val="0074625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46253"/>
    <w:pPr>
      <w:ind w:left="1702"/>
    </w:pPr>
  </w:style>
  <w:style w:type="paragraph" w:styleId="TOC8">
    <w:name w:val="toc 8"/>
    <w:basedOn w:val="TOC1"/>
    <w:semiHidden/>
    <w:rsid w:val="0074625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746253"/>
    <w:pPr>
      <w:jc w:val="center"/>
    </w:pPr>
    <w:rPr>
      <w:i/>
    </w:rPr>
  </w:style>
  <w:style w:type="paragraph" w:styleId="Header">
    <w:name w:val="header"/>
    <w:rsid w:val="00746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7462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46253"/>
    <w:pPr>
      <w:ind w:left="1702"/>
    </w:pPr>
  </w:style>
  <w:style w:type="paragraph" w:styleId="List4">
    <w:name w:val="List 4"/>
    <w:basedOn w:val="List3"/>
    <w:rsid w:val="00746253"/>
    <w:pPr>
      <w:ind w:left="1418"/>
    </w:pPr>
  </w:style>
  <w:style w:type="paragraph" w:styleId="TOC9">
    <w:name w:val="toc 9"/>
    <w:basedOn w:val="TOC8"/>
    <w:semiHidden/>
    <w:rsid w:val="00746253"/>
    <w:pPr>
      <w:ind w:left="1418" w:hanging="1418"/>
    </w:pPr>
  </w:style>
  <w:style w:type="paragraph" w:styleId="Index1">
    <w:name w:val="index 1"/>
    <w:basedOn w:val="Normal"/>
    <w:semiHidden/>
    <w:rsid w:val="00746253"/>
    <w:pPr>
      <w:keepLines/>
      <w:spacing w:after="0"/>
    </w:pPr>
  </w:style>
  <w:style w:type="paragraph" w:styleId="Index2">
    <w:name w:val="index 2"/>
    <w:basedOn w:val="Index1"/>
    <w:semiHidden/>
    <w:rsid w:val="0074625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746253"/>
    <w:rPr>
      <w:b/>
      <w:position w:val="6"/>
      <w:sz w:val="16"/>
    </w:rPr>
  </w:style>
  <w:style w:type="paragraph" w:customStyle="1" w:styleId="TAL">
    <w:name w:val="TAL"/>
    <w:basedOn w:val="Normal"/>
    <w:rsid w:val="0074625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46253"/>
    <w:rPr>
      <w:b/>
    </w:rPr>
  </w:style>
  <w:style w:type="paragraph" w:customStyle="1" w:styleId="TAC">
    <w:name w:val="TAC"/>
    <w:basedOn w:val="TAL"/>
    <w:rsid w:val="0074625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746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46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6253"/>
    <w:pPr>
      <w:outlineLvl w:val="9"/>
    </w:pPr>
  </w:style>
  <w:style w:type="paragraph" w:customStyle="1" w:styleId="TF">
    <w:name w:val="TF"/>
    <w:basedOn w:val="TH"/>
    <w:rsid w:val="00746253"/>
    <w:pPr>
      <w:keepNext w:val="0"/>
      <w:spacing w:before="0" w:after="240"/>
    </w:pPr>
  </w:style>
  <w:style w:type="paragraph" w:customStyle="1" w:styleId="TH">
    <w:name w:val="TH"/>
    <w:basedOn w:val="Normal"/>
    <w:rsid w:val="00746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6253"/>
    <w:pPr>
      <w:keepLines/>
      <w:ind w:left="1135" w:hanging="851"/>
    </w:pPr>
  </w:style>
  <w:style w:type="paragraph" w:customStyle="1" w:styleId="EX">
    <w:name w:val="EX"/>
    <w:basedOn w:val="Normal"/>
    <w:rsid w:val="00746253"/>
    <w:pPr>
      <w:keepLines/>
      <w:ind w:left="1702" w:hanging="1418"/>
    </w:pPr>
  </w:style>
  <w:style w:type="paragraph" w:customStyle="1" w:styleId="FP">
    <w:name w:val="FP"/>
    <w:basedOn w:val="Normal"/>
    <w:rsid w:val="00746253"/>
    <w:pPr>
      <w:spacing w:after="0"/>
    </w:pPr>
  </w:style>
  <w:style w:type="paragraph" w:customStyle="1" w:styleId="LD">
    <w:name w:val="LD"/>
    <w:rsid w:val="00746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6253"/>
    <w:pPr>
      <w:spacing w:after="0"/>
    </w:pPr>
  </w:style>
  <w:style w:type="paragraph" w:customStyle="1" w:styleId="EW">
    <w:name w:val="EW"/>
    <w:basedOn w:val="EX"/>
    <w:rsid w:val="00746253"/>
    <w:pPr>
      <w:spacing w:after="0"/>
    </w:pPr>
  </w:style>
  <w:style w:type="paragraph" w:customStyle="1" w:styleId="EQ">
    <w:name w:val="EQ"/>
    <w:basedOn w:val="Normal"/>
    <w:next w:val="Normal"/>
    <w:rsid w:val="00746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6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6253"/>
    <w:pPr>
      <w:jc w:val="right"/>
    </w:pPr>
  </w:style>
  <w:style w:type="paragraph" w:customStyle="1" w:styleId="TAN">
    <w:name w:val="TAN"/>
    <w:basedOn w:val="TAL"/>
    <w:rsid w:val="00746253"/>
    <w:pPr>
      <w:ind w:left="851" w:hanging="851"/>
    </w:pPr>
  </w:style>
  <w:style w:type="paragraph" w:customStyle="1" w:styleId="ZA">
    <w:name w:val="ZA"/>
    <w:rsid w:val="00746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6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6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6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6253"/>
    <w:pPr>
      <w:framePr w:wrap="notBeside" w:y="16161"/>
    </w:pPr>
  </w:style>
  <w:style w:type="character" w:customStyle="1" w:styleId="ZGSM">
    <w:name w:val="ZGSM"/>
    <w:rsid w:val="00746253"/>
  </w:style>
  <w:style w:type="paragraph" w:customStyle="1" w:styleId="ZG">
    <w:name w:val="ZG"/>
    <w:rsid w:val="00746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46253"/>
    <w:rPr>
      <w:color w:val="FF0000"/>
    </w:rPr>
  </w:style>
  <w:style w:type="paragraph" w:customStyle="1" w:styleId="B1">
    <w:name w:val="B1"/>
    <w:basedOn w:val="List"/>
    <w:rsid w:val="00746253"/>
  </w:style>
  <w:style w:type="paragraph" w:customStyle="1" w:styleId="B2">
    <w:name w:val="B2"/>
    <w:basedOn w:val="List2"/>
    <w:rsid w:val="00746253"/>
  </w:style>
  <w:style w:type="paragraph" w:customStyle="1" w:styleId="B3">
    <w:name w:val="B3"/>
    <w:basedOn w:val="List3"/>
    <w:rsid w:val="00746253"/>
  </w:style>
  <w:style w:type="paragraph" w:customStyle="1" w:styleId="B4">
    <w:name w:val="B4"/>
    <w:basedOn w:val="List4"/>
    <w:rsid w:val="00746253"/>
  </w:style>
  <w:style w:type="paragraph" w:customStyle="1" w:styleId="B5">
    <w:name w:val="B5"/>
    <w:basedOn w:val="List5"/>
    <w:rsid w:val="00746253"/>
  </w:style>
  <w:style w:type="paragraph" w:customStyle="1" w:styleId="ZTD">
    <w:name w:val="ZTD"/>
    <w:basedOn w:val="ZB"/>
    <w:rsid w:val="0074625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eniko.sokondar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6010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</cp:lastModifiedBy>
  <cp:revision>2</cp:revision>
  <cp:lastPrinted>2000-03-06T10:31:00Z</cp:lastPrinted>
  <dcterms:created xsi:type="dcterms:W3CDTF">2022-05-27T15:51:00Z</dcterms:created>
  <dcterms:modified xsi:type="dcterms:W3CDTF">2022-05-27T15:51:00Z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