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FE1350">
        <w:rPr>
          <w:rFonts w:hint="eastAsia"/>
          <w:b/>
          <w:noProof/>
          <w:sz w:val="24"/>
          <w:lang w:eastAsia="zh-CN"/>
        </w:rPr>
        <w:t>6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88770C">
        <w:rPr>
          <w:b/>
          <w:noProof/>
          <w:sz w:val="24"/>
        </w:rPr>
        <w:t>2</w:t>
      </w:r>
      <w:r w:rsidR="004A3A4E">
        <w:rPr>
          <w:b/>
          <w:noProof/>
          <w:sz w:val="24"/>
        </w:rPr>
        <w:t>1449</w:t>
      </w:r>
    </w:p>
    <w:p w:rsidR="006A45BA" w:rsidRPr="006A45BA" w:rsidRDefault="00FE1350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Budapest</w:t>
      </w:r>
      <w:r w:rsidR="00B01ACB" w:rsidRPr="00B01ACB">
        <w:rPr>
          <w:b/>
          <w:noProof/>
          <w:sz w:val="24"/>
        </w:rPr>
        <w:t xml:space="preserve">, </w:t>
      </w:r>
      <w:r w:rsidR="00996114">
        <w:rPr>
          <w:rFonts w:hint="eastAsia"/>
          <w:b/>
          <w:noProof/>
          <w:sz w:val="24"/>
          <w:lang w:eastAsia="zh-CN"/>
        </w:rPr>
        <w:t>Hungary</w:t>
      </w:r>
      <w:r>
        <w:rPr>
          <w:rFonts w:hint="eastAsia"/>
          <w:b/>
          <w:noProof/>
          <w:sz w:val="24"/>
          <w:lang w:eastAsia="zh-CN"/>
        </w:rPr>
        <w:t>, June</w:t>
      </w:r>
      <w:r w:rsidR="0088770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6</w:t>
      </w:r>
      <w:r w:rsidR="00566283">
        <w:rPr>
          <w:b/>
          <w:noProof/>
          <w:sz w:val="24"/>
        </w:rPr>
        <w:t xml:space="preserve"> </w:t>
      </w:r>
      <w:r w:rsidR="00B01ACB" w:rsidRPr="00B01ACB">
        <w:rPr>
          <w:b/>
          <w:noProof/>
          <w:sz w:val="24"/>
        </w:rPr>
        <w:t>-</w:t>
      </w:r>
      <w:r w:rsidR="00075FF4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 w:rsidR="00B01ACB" w:rsidRPr="00B01ACB">
        <w:rPr>
          <w:b/>
          <w:noProof/>
          <w:sz w:val="24"/>
        </w:rPr>
        <w:t>, 202</w:t>
      </w:r>
      <w:r w:rsidR="0088770C">
        <w:rPr>
          <w:b/>
          <w:noProof/>
          <w:sz w:val="24"/>
        </w:rPr>
        <w:t>2</w:t>
      </w:r>
      <w:r w:rsidR="0033027D"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B29DE" w:rsidRPr="001A35E1">
        <w:rPr>
          <w:rFonts w:ascii="Arial" w:hAnsi="Arial" w:hint="eastAsia"/>
          <w:b/>
          <w:lang w:val="en-US"/>
        </w:rPr>
        <w:t>C</w:t>
      </w:r>
      <w:r w:rsidR="008E4D48">
        <w:rPr>
          <w:rFonts w:ascii="Arial" w:hAnsi="Arial" w:hint="eastAsia"/>
          <w:b/>
          <w:lang w:val="en-US" w:eastAsia="zh-CN"/>
        </w:rPr>
        <w:t>ATT</w:t>
      </w:r>
    </w:p>
    <w:p w:rsidR="00AE25BF" w:rsidRPr="006B17B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bCs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B29DE" w:rsidRPr="003A265C">
        <w:rPr>
          <w:rFonts w:ascii="Arial" w:eastAsia="Batang" w:hAnsi="Arial" w:cs="Arial"/>
          <w:b/>
        </w:rPr>
        <w:t xml:space="preserve">New WID on UE Conformance </w:t>
      </w:r>
      <w:r w:rsidR="001B29DE">
        <w:rPr>
          <w:rFonts w:ascii="Arial" w:eastAsia="Batang" w:hAnsi="Arial" w:cs="Arial"/>
          <w:b/>
        </w:rPr>
        <w:t>-</w:t>
      </w:r>
      <w:r w:rsidR="001B29DE" w:rsidRPr="003A265C">
        <w:rPr>
          <w:rFonts w:ascii="Arial" w:eastAsia="Batang" w:hAnsi="Arial" w:cs="Arial"/>
          <w:b/>
        </w:rPr>
        <w:t xml:space="preserve"> </w:t>
      </w:r>
      <w:r w:rsidR="00CC0517" w:rsidRPr="00D42D7B">
        <w:rPr>
          <w:rFonts w:ascii="Arial" w:hAnsi="Arial" w:cs="Arial" w:hint="eastAsia"/>
          <w:b/>
          <w:bCs/>
          <w:lang w:eastAsia="zh-CN"/>
        </w:rPr>
        <w:t xml:space="preserve">NR </w:t>
      </w:r>
      <w:r w:rsidR="00CC0517">
        <w:rPr>
          <w:rFonts w:ascii="Arial" w:hAnsi="Arial" w:cs="Arial" w:hint="eastAsia"/>
          <w:b/>
          <w:bCs/>
          <w:lang w:eastAsia="zh-CN"/>
        </w:rPr>
        <w:t>Uplink Data Compression</w:t>
      </w:r>
      <w:r w:rsidR="006B17B5" w:rsidRPr="006B17B5">
        <w:rPr>
          <w:rFonts w:ascii="Arial" w:hAnsi="Arial" w:cs="Arial"/>
          <w:b/>
          <w:bCs/>
          <w:lang w:eastAsia="zh-CN"/>
        </w:rPr>
        <w:t xml:space="preserve"> (UDC)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4A3A4E">
        <w:rPr>
          <w:rFonts w:ascii="Arial" w:eastAsia="Batang" w:hAnsi="Arial"/>
          <w:b/>
          <w:lang w:eastAsia="zh-CN"/>
        </w:rPr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A3A4E">
        <w:rPr>
          <w:rFonts w:ascii="Arial" w:eastAsiaTheme="minorEastAsia" w:hAnsi="Arial"/>
          <w:b/>
          <w:lang w:eastAsia="zh-CN"/>
        </w:rPr>
        <w:t>13</w:t>
      </w:r>
      <w:bookmarkStart w:id="0" w:name="_GoBack"/>
      <w:bookmarkEnd w:id="0"/>
      <w:r w:rsidR="001B29DE">
        <w:rPr>
          <w:rFonts w:ascii="Arial" w:eastAsia="Batang" w:hAnsi="Arial"/>
          <w:b/>
        </w:rPr>
        <w:t>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E3BBF" w:rsidRPr="00EF50AA">
        <w:rPr>
          <w:rFonts w:hint="eastAsia"/>
        </w:rPr>
        <w:t xml:space="preserve">UE Conformance </w:t>
      </w:r>
      <w:r w:rsidR="00DE3BBF">
        <w:t xml:space="preserve">- </w:t>
      </w:r>
      <w:r w:rsidR="00232F3E">
        <w:rPr>
          <w:rFonts w:hint="eastAsia"/>
          <w:lang w:eastAsia="zh-CN"/>
        </w:rPr>
        <w:t>Supporting NR Uplink Data Compression</w:t>
      </w:r>
      <w:r w:rsidR="003341D5" w:rsidRPr="003341D5">
        <w:rPr>
          <w:lang w:eastAsia="zh-CN"/>
        </w:rPr>
        <w:t xml:space="preserve"> (UDC)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32F3E">
        <w:rPr>
          <w:rFonts w:hint="eastAsia"/>
          <w:lang w:eastAsia="zh-CN"/>
        </w:rPr>
        <w:t>NR_UDC</w:t>
      </w:r>
      <w:r w:rsidR="00DE3BBF" w:rsidRPr="00EF50AA">
        <w:t>-UEConTest</w:t>
      </w:r>
    </w:p>
    <w:p w:rsidR="00953E83" w:rsidRPr="00DE3BBF" w:rsidRDefault="00B078D6" w:rsidP="00DE3BBF">
      <w:pPr>
        <w:pStyle w:val="2"/>
        <w:tabs>
          <w:tab w:val="left" w:pos="2552"/>
        </w:tabs>
      </w:pPr>
      <w:r>
        <w:t>Unique identifier</w:t>
      </w:r>
      <w:r w:rsidR="00F41A27"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1A35E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1A35E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A35E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A35E1" w:rsidRDefault="00DE3BBF" w:rsidP="001808F9">
            <w:pPr>
              <w:pStyle w:val="TAL"/>
              <w:jc w:val="center"/>
              <w:rPr>
                <w:b/>
                <w:bCs/>
              </w:rPr>
            </w:pPr>
            <w:r w:rsidRPr="001A35E1"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 w:rsidR="00953E83" w:rsidRPr="001A35E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1A35E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A35E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1A35E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A35E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A35E1" w:rsidRDefault="00DE3BBF" w:rsidP="001808F9">
            <w:pPr>
              <w:pStyle w:val="TAL"/>
              <w:jc w:val="center"/>
              <w:rPr>
                <w:b/>
                <w:bCs/>
              </w:rPr>
            </w:pPr>
            <w:r w:rsidRPr="001A35E1"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 w:rsidR="00953E83" w:rsidRPr="001A35E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1A35E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1A35E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A35E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A35E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A35E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1A35E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1A35E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A35E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A35E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Pr="00CA4992" w:rsidRDefault="003F7142" w:rsidP="00CA499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A4992">
        <w:rPr>
          <w:rFonts w:ascii="Arial" w:hAnsi="Arial"/>
          <w:sz w:val="32"/>
        </w:rPr>
        <w:t>Rel-1</w:t>
      </w:r>
      <w:r w:rsidR="00CA4992" w:rsidRPr="001A35E1">
        <w:rPr>
          <w:rFonts w:ascii="Arial" w:hAnsi="Arial" w:hint="eastAsia"/>
          <w:sz w:val="32"/>
        </w:rPr>
        <w:t>7</w:t>
      </w:r>
      <w:r w:rsidR="00CA4992">
        <w:rPr>
          <w:rFonts w:ascii="Arial" w:hAnsi="Arial"/>
          <w:sz w:val="32"/>
        </w:rPr>
        <w:t>.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A35E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1A35E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A35E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1A35E1" w:rsidRDefault="004260A5" w:rsidP="004A40BE">
            <w:pPr>
              <w:pStyle w:val="TAH"/>
            </w:pPr>
            <w:r w:rsidRPr="001A35E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A35E1" w:rsidRDefault="004260A5" w:rsidP="004A40BE">
            <w:pPr>
              <w:pStyle w:val="TAH"/>
            </w:pPr>
            <w:r w:rsidRPr="001A35E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A35E1" w:rsidRDefault="004260A5" w:rsidP="004A40BE">
            <w:pPr>
              <w:pStyle w:val="TAH"/>
            </w:pPr>
            <w:r w:rsidRPr="001A35E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A35E1" w:rsidRDefault="004260A5" w:rsidP="004A40BE">
            <w:pPr>
              <w:pStyle w:val="TAH"/>
            </w:pPr>
            <w:r w:rsidRPr="001A35E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A35E1" w:rsidRDefault="004260A5" w:rsidP="00BF7C9D">
            <w:pPr>
              <w:pStyle w:val="TAH"/>
            </w:pPr>
            <w:r w:rsidRPr="001A35E1">
              <w:t>Others</w:t>
            </w:r>
            <w:r w:rsidR="00BF7C9D" w:rsidRPr="001A35E1">
              <w:t xml:space="preserve"> (specify)</w:t>
            </w:r>
          </w:p>
        </w:tc>
      </w:tr>
      <w:tr w:rsidR="004260A5" w:rsidRPr="001A35E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1A35E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A35E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1A35E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A35E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A35E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A35E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A35E1" w:rsidRDefault="004260A5" w:rsidP="004A40BE">
            <w:pPr>
              <w:pStyle w:val="TAC"/>
            </w:pPr>
          </w:p>
        </w:tc>
      </w:tr>
      <w:tr w:rsidR="00CA4992" w:rsidRPr="001A35E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A4992" w:rsidRPr="001A35E1" w:rsidRDefault="00CA4992" w:rsidP="00CA4992">
            <w:pPr>
              <w:pStyle w:val="TAL"/>
              <w:keepNext w:val="0"/>
              <w:ind w:right="-99"/>
              <w:rPr>
                <w:b/>
              </w:rPr>
            </w:pPr>
            <w:r w:rsidRPr="001A35E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CA4992" w:rsidRPr="001A35E1" w:rsidRDefault="00CA4992" w:rsidP="00CA4992">
            <w:pPr>
              <w:pStyle w:val="TAC"/>
              <w:rPr>
                <w:kern w:val="2"/>
                <w:szCs w:val="22"/>
              </w:rPr>
            </w:pPr>
            <w:r w:rsidRPr="001A35E1"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  <w:rPr>
                <w:kern w:val="2"/>
                <w:szCs w:val="22"/>
              </w:rPr>
            </w:pPr>
            <w:r w:rsidRPr="001A35E1">
              <w:rPr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  <w:rPr>
                <w:kern w:val="2"/>
                <w:szCs w:val="22"/>
              </w:rPr>
            </w:pPr>
            <w:r w:rsidRPr="001A35E1"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  <w:rPr>
                <w:kern w:val="2"/>
                <w:szCs w:val="22"/>
              </w:rPr>
            </w:pPr>
            <w:r w:rsidRPr="001A35E1"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  <w:rPr>
                <w:kern w:val="2"/>
                <w:szCs w:val="22"/>
              </w:rPr>
            </w:pPr>
            <w:r w:rsidRPr="001A35E1">
              <w:rPr>
                <w:kern w:val="2"/>
                <w:szCs w:val="22"/>
              </w:rPr>
              <w:t>X</w:t>
            </w:r>
          </w:p>
        </w:tc>
      </w:tr>
      <w:tr w:rsidR="00CA4992" w:rsidRPr="001A35E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A4992" w:rsidRPr="001A35E1" w:rsidRDefault="00CA4992" w:rsidP="00CA4992">
            <w:pPr>
              <w:pStyle w:val="TAL"/>
              <w:keepNext w:val="0"/>
              <w:ind w:right="-99"/>
              <w:rPr>
                <w:b/>
              </w:rPr>
            </w:pPr>
            <w:r w:rsidRPr="001A35E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CA4992" w:rsidRPr="001A35E1" w:rsidRDefault="00CA4992" w:rsidP="00CA4992">
            <w:pPr>
              <w:pStyle w:val="TAC"/>
            </w:pP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</w:pP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</w:pP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</w:pP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A35E1" w:rsidTr="006B4280">
        <w:tc>
          <w:tcPr>
            <w:tcW w:w="675" w:type="dxa"/>
          </w:tcPr>
          <w:p w:rsidR="004876B9" w:rsidRPr="001A35E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A35E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A35E1">
              <w:rPr>
                <w:color w:val="4F81BD"/>
                <w:sz w:val="20"/>
              </w:rPr>
              <w:t>Feature</w:t>
            </w:r>
          </w:p>
        </w:tc>
      </w:tr>
      <w:tr w:rsidR="004876B9" w:rsidRPr="001A35E1" w:rsidTr="004260A5">
        <w:tc>
          <w:tcPr>
            <w:tcW w:w="675" w:type="dxa"/>
          </w:tcPr>
          <w:p w:rsidR="004876B9" w:rsidRPr="001A35E1" w:rsidRDefault="00167DC4" w:rsidP="00A10539">
            <w:pPr>
              <w:pStyle w:val="TAC"/>
            </w:pPr>
            <w:r w:rsidRPr="001A35E1"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1A35E1" w:rsidRDefault="004876B9" w:rsidP="004260A5">
            <w:pPr>
              <w:pStyle w:val="TAH"/>
              <w:ind w:right="-99"/>
              <w:jc w:val="left"/>
            </w:pPr>
            <w:r w:rsidRPr="001A35E1">
              <w:t>Building Block</w:t>
            </w:r>
          </w:p>
        </w:tc>
      </w:tr>
      <w:tr w:rsidR="004876B9" w:rsidRPr="001A35E1" w:rsidTr="004260A5">
        <w:tc>
          <w:tcPr>
            <w:tcW w:w="675" w:type="dxa"/>
          </w:tcPr>
          <w:p w:rsidR="004876B9" w:rsidRPr="001A35E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1A35E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A35E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A35E1" w:rsidTr="001759A7">
        <w:tc>
          <w:tcPr>
            <w:tcW w:w="675" w:type="dxa"/>
          </w:tcPr>
          <w:p w:rsidR="00BF7C9D" w:rsidRPr="001A35E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1A35E1" w:rsidRDefault="00BF7C9D" w:rsidP="001759A7">
            <w:pPr>
              <w:pStyle w:val="TAH"/>
              <w:ind w:right="-99"/>
              <w:jc w:val="left"/>
            </w:pPr>
            <w:r w:rsidRPr="001A35E1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167DC4" w:rsidRDefault="004876B9" w:rsidP="00167DC4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1A35E1" w:rsidTr="009A6092">
        <w:tc>
          <w:tcPr>
            <w:tcW w:w="10314" w:type="dxa"/>
            <w:gridSpan w:val="4"/>
            <w:shd w:val="clear" w:color="auto" w:fill="E0E0E0"/>
          </w:tcPr>
          <w:p w:rsidR="008835FC" w:rsidRPr="001A35E1" w:rsidRDefault="008835FC" w:rsidP="00495840">
            <w:pPr>
              <w:pStyle w:val="TAH"/>
              <w:ind w:right="-99"/>
              <w:jc w:val="left"/>
            </w:pPr>
            <w:r w:rsidRPr="001A35E1">
              <w:t xml:space="preserve">Parent Work / Study Items </w:t>
            </w:r>
          </w:p>
        </w:tc>
      </w:tr>
      <w:tr w:rsidR="008835FC" w:rsidRPr="001A35E1" w:rsidTr="009A6092">
        <w:tc>
          <w:tcPr>
            <w:tcW w:w="1101" w:type="dxa"/>
            <w:shd w:val="clear" w:color="auto" w:fill="E0E0E0"/>
          </w:tcPr>
          <w:p w:rsidR="008835FC" w:rsidRPr="001A35E1" w:rsidDel="00C02DF6" w:rsidRDefault="008835FC" w:rsidP="001C5C86">
            <w:pPr>
              <w:pStyle w:val="TAH"/>
              <w:ind w:right="-99"/>
              <w:jc w:val="left"/>
            </w:pPr>
            <w:r w:rsidRPr="001A35E1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1A35E1" w:rsidDel="00C02DF6" w:rsidRDefault="008835FC" w:rsidP="001C5C86">
            <w:pPr>
              <w:pStyle w:val="TAH"/>
              <w:ind w:right="-99"/>
              <w:jc w:val="left"/>
            </w:pPr>
            <w:r w:rsidRPr="001A35E1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1A35E1" w:rsidRDefault="008835FC" w:rsidP="001C5C86">
            <w:pPr>
              <w:pStyle w:val="TAH"/>
              <w:ind w:right="-99"/>
              <w:jc w:val="left"/>
            </w:pPr>
            <w:r w:rsidRPr="001A35E1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1A35E1" w:rsidRDefault="008835FC" w:rsidP="001C5C86">
            <w:pPr>
              <w:pStyle w:val="TAH"/>
              <w:ind w:right="-99"/>
              <w:jc w:val="left"/>
            </w:pPr>
            <w:r w:rsidRPr="001A35E1">
              <w:t>Title (as in 3GPP Work Plan)</w:t>
            </w:r>
          </w:p>
        </w:tc>
      </w:tr>
      <w:tr w:rsidR="00167DC4" w:rsidRPr="001A35E1" w:rsidTr="009A6092">
        <w:tc>
          <w:tcPr>
            <w:tcW w:w="1101" w:type="dxa"/>
          </w:tcPr>
          <w:p w:rsidR="00167DC4" w:rsidRPr="001A35E1" w:rsidRDefault="009777E3" w:rsidP="006B3DD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NR_UDC</w:t>
            </w:r>
          </w:p>
        </w:tc>
        <w:tc>
          <w:tcPr>
            <w:tcW w:w="1101" w:type="dxa"/>
          </w:tcPr>
          <w:p w:rsidR="00167DC4" w:rsidRPr="001A35E1" w:rsidRDefault="00167DC4" w:rsidP="009777E3">
            <w:pPr>
              <w:pStyle w:val="TAL"/>
              <w:rPr>
                <w:rFonts w:cs="Arial"/>
                <w:kern w:val="2"/>
                <w:sz w:val="20"/>
                <w:szCs w:val="22"/>
                <w:lang w:eastAsia="zh-CN"/>
              </w:rPr>
            </w:pPr>
            <w:r w:rsidRPr="001A35E1">
              <w:rPr>
                <w:rFonts w:cs="Arial"/>
                <w:kern w:val="2"/>
                <w:sz w:val="20"/>
                <w:szCs w:val="22"/>
              </w:rPr>
              <w:t>RAN</w:t>
            </w:r>
            <w:r w:rsidR="009777E3">
              <w:rPr>
                <w:rFonts w:cs="Arial" w:hint="eastAsia"/>
                <w:kern w:val="2"/>
                <w:sz w:val="20"/>
                <w:szCs w:val="22"/>
                <w:lang w:eastAsia="zh-CN"/>
              </w:rPr>
              <w:t>2</w:t>
            </w:r>
          </w:p>
        </w:tc>
        <w:tc>
          <w:tcPr>
            <w:tcW w:w="1101" w:type="dxa"/>
          </w:tcPr>
          <w:p w:rsidR="00167DC4" w:rsidRPr="001A35E1" w:rsidRDefault="009777E3" w:rsidP="00167DC4">
            <w:pPr>
              <w:pStyle w:val="TAL"/>
              <w:rPr>
                <w:rFonts w:cs="Arial"/>
                <w:kern w:val="2"/>
                <w:sz w:val="20"/>
                <w:szCs w:val="22"/>
              </w:rPr>
            </w:pPr>
            <w:r w:rsidRPr="009777E3">
              <w:rPr>
                <w:rFonts w:cs="Arial"/>
                <w:kern w:val="2"/>
                <w:sz w:val="20"/>
                <w:szCs w:val="22"/>
              </w:rPr>
              <w:t>911006</w:t>
            </w:r>
          </w:p>
        </w:tc>
        <w:tc>
          <w:tcPr>
            <w:tcW w:w="7011" w:type="dxa"/>
          </w:tcPr>
          <w:p w:rsidR="00167DC4" w:rsidRPr="001A35E1" w:rsidRDefault="009777E3" w:rsidP="00167DC4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  <w:lang w:eastAsia="zh-CN"/>
              </w:rPr>
              <w:t>Supporting NR Uplink Data Compression</w:t>
            </w:r>
          </w:p>
        </w:tc>
      </w:tr>
      <w:tr w:rsidR="006B3DDC" w:rsidRPr="001A35E1" w:rsidTr="009A6092">
        <w:tc>
          <w:tcPr>
            <w:tcW w:w="1101" w:type="dxa"/>
          </w:tcPr>
          <w:p w:rsidR="006B3DDC" w:rsidRPr="001A35E1" w:rsidRDefault="006B3DDC" w:rsidP="00F07EC6">
            <w:pPr>
              <w:pStyle w:val="TAL"/>
              <w:rPr>
                <w:rFonts w:cs="Arial"/>
                <w:kern w:val="2"/>
                <w:sz w:val="20"/>
                <w:szCs w:val="22"/>
              </w:rPr>
            </w:pPr>
            <w:r>
              <w:rPr>
                <w:rFonts w:hint="eastAsia"/>
                <w:lang w:eastAsia="zh-CN"/>
              </w:rPr>
              <w:t>NR_UDC</w:t>
            </w:r>
            <w:r w:rsidRPr="00DA59DD">
              <w:rPr>
                <w:rFonts w:hint="eastAsia"/>
              </w:rPr>
              <w:t>-Core</w:t>
            </w:r>
          </w:p>
        </w:tc>
        <w:tc>
          <w:tcPr>
            <w:tcW w:w="1101" w:type="dxa"/>
          </w:tcPr>
          <w:p w:rsidR="006B3DDC" w:rsidRPr="001A35E1" w:rsidRDefault="006B3DDC" w:rsidP="006B3DDC">
            <w:pPr>
              <w:pStyle w:val="TAL"/>
              <w:rPr>
                <w:rFonts w:cs="Arial"/>
                <w:kern w:val="2"/>
                <w:sz w:val="20"/>
                <w:szCs w:val="22"/>
                <w:lang w:eastAsia="zh-CN"/>
              </w:rPr>
            </w:pPr>
            <w:r w:rsidRPr="001A35E1">
              <w:rPr>
                <w:rFonts w:cs="Arial"/>
                <w:kern w:val="2"/>
                <w:sz w:val="20"/>
                <w:szCs w:val="22"/>
              </w:rPr>
              <w:t>RAN</w:t>
            </w:r>
            <w:r>
              <w:rPr>
                <w:rFonts w:cs="Arial" w:hint="eastAsia"/>
                <w:kern w:val="2"/>
                <w:sz w:val="20"/>
                <w:szCs w:val="22"/>
                <w:lang w:eastAsia="zh-CN"/>
              </w:rPr>
              <w:t>2</w:t>
            </w:r>
          </w:p>
        </w:tc>
        <w:tc>
          <w:tcPr>
            <w:tcW w:w="1101" w:type="dxa"/>
          </w:tcPr>
          <w:p w:rsidR="006B3DDC" w:rsidRPr="001A35E1" w:rsidRDefault="006B3DDC" w:rsidP="006B3DDC">
            <w:pPr>
              <w:pStyle w:val="TAL"/>
              <w:rPr>
                <w:rFonts w:cs="Arial"/>
                <w:kern w:val="2"/>
                <w:sz w:val="20"/>
                <w:szCs w:val="22"/>
              </w:rPr>
            </w:pPr>
            <w:r w:rsidRPr="009777E3">
              <w:rPr>
                <w:rFonts w:cs="Arial"/>
                <w:kern w:val="2"/>
                <w:sz w:val="20"/>
                <w:szCs w:val="22"/>
              </w:rPr>
              <w:t>911</w:t>
            </w:r>
            <w:r>
              <w:rPr>
                <w:rFonts w:cs="Arial" w:hint="eastAsia"/>
                <w:kern w:val="2"/>
                <w:sz w:val="20"/>
                <w:szCs w:val="22"/>
                <w:lang w:eastAsia="zh-CN"/>
              </w:rPr>
              <w:t>1</w:t>
            </w:r>
            <w:r w:rsidRPr="009777E3">
              <w:rPr>
                <w:rFonts w:cs="Arial"/>
                <w:kern w:val="2"/>
                <w:sz w:val="20"/>
                <w:szCs w:val="22"/>
              </w:rPr>
              <w:t>06</w:t>
            </w:r>
          </w:p>
        </w:tc>
        <w:tc>
          <w:tcPr>
            <w:tcW w:w="7011" w:type="dxa"/>
          </w:tcPr>
          <w:p w:rsidR="006B3DDC" w:rsidRPr="001A35E1" w:rsidRDefault="006B3DDC" w:rsidP="00167DC4">
            <w:pPr>
              <w:pStyle w:val="TAL"/>
              <w:rPr>
                <w:kern w:val="2"/>
                <w:szCs w:val="22"/>
              </w:rPr>
            </w:pPr>
            <w:r w:rsidRPr="001A35E1">
              <w:rPr>
                <w:kern w:val="2"/>
                <w:szCs w:val="22"/>
              </w:rPr>
              <w:t xml:space="preserve">Core part: </w:t>
            </w:r>
            <w:r w:rsidR="003A5E94">
              <w:rPr>
                <w:rFonts w:hint="eastAsia"/>
                <w:lang w:eastAsia="zh-CN"/>
              </w:rPr>
              <w:t>Supporting NR Uplink Data Compression</w:t>
            </w:r>
          </w:p>
        </w:tc>
      </w:tr>
    </w:tbl>
    <w:p w:rsidR="00167DC4" w:rsidRDefault="00167DC4" w:rsidP="001C5C86">
      <w:pPr>
        <w:ind w:right="-99"/>
        <w:rPr>
          <w:b/>
        </w:rPr>
      </w:pPr>
    </w:p>
    <w:p w:rsidR="00746F46" w:rsidRPr="00167DC4" w:rsidRDefault="004876B9" w:rsidP="00167DC4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1A35E1" w:rsidTr="00171925">
        <w:tc>
          <w:tcPr>
            <w:tcW w:w="10314" w:type="dxa"/>
            <w:gridSpan w:val="3"/>
            <w:shd w:val="clear" w:color="auto" w:fill="E0E0E0"/>
          </w:tcPr>
          <w:p w:rsidR="008835FC" w:rsidRPr="001A35E1" w:rsidRDefault="008835FC" w:rsidP="001C5C86">
            <w:pPr>
              <w:pStyle w:val="TAH"/>
              <w:ind w:right="-99"/>
              <w:jc w:val="left"/>
            </w:pPr>
            <w:r w:rsidRPr="001A35E1">
              <w:t>Other related Work Items (if any)</w:t>
            </w:r>
          </w:p>
        </w:tc>
      </w:tr>
      <w:tr w:rsidR="008835FC" w:rsidRPr="001A35E1" w:rsidTr="00171925">
        <w:tc>
          <w:tcPr>
            <w:tcW w:w="1101" w:type="dxa"/>
            <w:shd w:val="clear" w:color="auto" w:fill="E0E0E0"/>
          </w:tcPr>
          <w:p w:rsidR="008835FC" w:rsidRPr="001A35E1" w:rsidRDefault="008835FC" w:rsidP="008835FC">
            <w:pPr>
              <w:pStyle w:val="TAH"/>
              <w:ind w:right="-99"/>
              <w:jc w:val="left"/>
            </w:pPr>
            <w:r w:rsidRPr="001A35E1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1A35E1" w:rsidRDefault="008835FC" w:rsidP="008835FC">
            <w:pPr>
              <w:pStyle w:val="TAH"/>
              <w:ind w:right="-99"/>
              <w:jc w:val="left"/>
            </w:pPr>
            <w:r w:rsidRPr="001A35E1"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Pr="001A35E1" w:rsidRDefault="008835FC" w:rsidP="008835FC">
            <w:pPr>
              <w:pStyle w:val="TAH"/>
              <w:ind w:right="-99"/>
              <w:jc w:val="left"/>
            </w:pPr>
            <w:r w:rsidRPr="001A35E1">
              <w:t>Nature of relationship</w:t>
            </w:r>
          </w:p>
        </w:tc>
      </w:tr>
      <w:tr w:rsidR="008835FC" w:rsidRPr="001A35E1" w:rsidTr="00171925">
        <w:tc>
          <w:tcPr>
            <w:tcW w:w="1101" w:type="dxa"/>
          </w:tcPr>
          <w:p w:rsidR="008835FC" w:rsidRPr="001A35E1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1A35E1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1A35E1" w:rsidRDefault="008835FC" w:rsidP="00167DC4">
            <w:pPr>
              <w:pStyle w:val="TAL"/>
            </w:pP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167DC4" w:rsidRDefault="001C361A" w:rsidP="00167DC4">
      <w:r>
        <w:rPr>
          <w:rFonts w:hint="eastAsia"/>
          <w:lang w:eastAsia="zh-CN"/>
        </w:rPr>
        <w:t>Uplink Data Compression</w:t>
      </w:r>
      <w:r w:rsidR="00167DC4" w:rsidRPr="0078269A">
        <w:rPr>
          <w:rFonts w:hint="eastAsia"/>
          <w:color w:val="000000"/>
        </w:rPr>
        <w:t xml:space="preserve"> (</w:t>
      </w:r>
      <w:r>
        <w:rPr>
          <w:rFonts w:hint="eastAsia"/>
          <w:color w:val="000000"/>
          <w:lang w:eastAsia="zh-CN"/>
        </w:rPr>
        <w:t>UDC</w:t>
      </w:r>
      <w:r w:rsidR="00167DC4" w:rsidRPr="0078269A">
        <w:rPr>
          <w:rFonts w:hint="eastAsia"/>
          <w:color w:val="000000"/>
        </w:rPr>
        <w:t>)</w:t>
      </w:r>
      <w:r w:rsidR="00167DC4" w:rsidRPr="008456A9">
        <w:t xml:space="preserve"> </w:t>
      </w:r>
      <w:r w:rsidR="00167DC4">
        <w:t>w</w:t>
      </w:r>
      <w:r>
        <w:rPr>
          <w:rFonts w:hint="eastAsia"/>
          <w:lang w:eastAsia="zh-CN"/>
        </w:rPr>
        <w:t>as</w:t>
      </w:r>
      <w:r w:rsidR="00167DC4">
        <w:t xml:space="preserve"> introduced in LTE to </w:t>
      </w:r>
      <w:r w:rsidRPr="00F36CBA">
        <w:rPr>
          <w:bCs/>
          <w:lang w:eastAsia="zh-CN"/>
        </w:rPr>
        <w:t>save UL resources and reduce transmission latency</w:t>
      </w:r>
      <w:r w:rsidR="00167DC4">
        <w:t xml:space="preserve">. </w:t>
      </w:r>
    </w:p>
    <w:p w:rsidR="00167DC4" w:rsidRDefault="00167DC4" w:rsidP="00167DC4">
      <w:pPr>
        <w:rPr>
          <w:bCs/>
          <w:lang w:eastAsia="zh-CN"/>
        </w:rPr>
      </w:pPr>
      <w:r>
        <w:rPr>
          <w:bCs/>
        </w:rPr>
        <w:t>The core part of</w:t>
      </w:r>
      <w:r>
        <w:t xml:space="preserve"> </w:t>
      </w:r>
      <w:r w:rsidR="00FA780C">
        <w:t xml:space="preserve">the </w:t>
      </w:r>
      <w:r>
        <w:t xml:space="preserve">WI </w:t>
      </w:r>
      <w:r w:rsidR="001C361A">
        <w:rPr>
          <w:rFonts w:hint="eastAsia"/>
          <w:bCs/>
          <w:lang w:eastAsia="zh-CN"/>
        </w:rPr>
        <w:t>UDC</w:t>
      </w:r>
      <w:r w:rsidRPr="00054493">
        <w:rPr>
          <w:bCs/>
        </w:rPr>
        <w:t xml:space="preserve"> support for NR</w:t>
      </w:r>
      <w:r>
        <w:rPr>
          <w:bCs/>
        </w:rPr>
        <w:t xml:space="preserve"> </w:t>
      </w:r>
      <w:r w:rsidR="001C361A" w:rsidRPr="00CA3D39">
        <w:t xml:space="preserve">SA (standalone) </w:t>
      </w:r>
      <w:r w:rsidR="00724E0D">
        <w:t>and</w:t>
      </w:r>
      <w:r w:rsidR="00724E0D">
        <w:rPr>
          <w:rFonts w:hint="eastAsia"/>
          <w:lang w:eastAsia="zh-CN"/>
        </w:rPr>
        <w:t xml:space="preserve"> MR DC</w:t>
      </w:r>
      <w:r w:rsidR="00724E0D" w:rsidRPr="00A84F3F">
        <w:rPr>
          <w:rFonts w:hint="eastAsia"/>
          <w:bCs/>
          <w:lang w:val="en-US" w:eastAsia="zh-CN"/>
        </w:rPr>
        <w:t xml:space="preserve"> </w:t>
      </w:r>
      <w:r w:rsidR="00724E0D" w:rsidRPr="00A84F3F">
        <w:rPr>
          <w:bCs/>
          <w:lang w:val="en-US" w:eastAsia="zh-CN"/>
        </w:rPr>
        <w:t>with 5GC</w:t>
      </w:r>
      <w:r w:rsidR="00724E0D">
        <w:rPr>
          <w:rFonts w:hint="eastAsia"/>
          <w:bCs/>
          <w:lang w:val="en-US" w:eastAsia="zh-CN"/>
        </w:rPr>
        <w:t xml:space="preserve"> </w:t>
      </w:r>
      <w:r w:rsidR="001C361A">
        <w:rPr>
          <w:rFonts w:hint="eastAsia"/>
          <w:bCs/>
          <w:lang w:val="en-US" w:eastAsia="zh-CN"/>
        </w:rPr>
        <w:t>scenario</w:t>
      </w:r>
      <w:r w:rsidR="001C361A">
        <w:rPr>
          <w:bCs/>
        </w:rPr>
        <w:t xml:space="preserve"> </w:t>
      </w:r>
      <w:r>
        <w:rPr>
          <w:bCs/>
        </w:rPr>
        <w:t xml:space="preserve">was </w:t>
      </w:r>
      <w:r>
        <w:rPr>
          <w:color w:val="000000"/>
        </w:rPr>
        <w:t>introduced in Rel-1</w:t>
      </w:r>
      <w:r w:rsidR="001C361A">
        <w:rPr>
          <w:rFonts w:hint="eastAsia"/>
          <w:color w:val="000000"/>
          <w:lang w:eastAsia="zh-CN"/>
        </w:rPr>
        <w:t>7</w:t>
      </w:r>
      <w:r>
        <w:rPr>
          <w:color w:val="000000"/>
        </w:rPr>
        <w:t xml:space="preserve">. </w:t>
      </w:r>
      <w:r>
        <w:rPr>
          <w:bCs/>
        </w:rPr>
        <w:t>It</w:t>
      </w:r>
      <w:r>
        <w:rPr>
          <w:rFonts w:hint="eastAsia"/>
          <w:bCs/>
        </w:rPr>
        <w:t xml:space="preserve"> use</w:t>
      </w:r>
      <w:r>
        <w:rPr>
          <w:bCs/>
        </w:rPr>
        <w:t>s</w:t>
      </w:r>
      <w:r>
        <w:rPr>
          <w:rFonts w:hint="eastAsia"/>
          <w:bCs/>
        </w:rPr>
        <w:t xml:space="preserve"> LTE </w:t>
      </w:r>
      <w:r>
        <w:rPr>
          <w:bCs/>
        </w:rPr>
        <w:t>solutions</w:t>
      </w:r>
      <w:r>
        <w:rPr>
          <w:rFonts w:hint="eastAsia"/>
          <w:bCs/>
        </w:rPr>
        <w:t xml:space="preserve"> as </w:t>
      </w:r>
      <w:r w:rsidR="00FA780C">
        <w:rPr>
          <w:bCs/>
        </w:rPr>
        <w:t xml:space="preserve">a </w:t>
      </w:r>
      <w:r>
        <w:rPr>
          <w:rFonts w:hint="eastAsia"/>
          <w:bCs/>
        </w:rPr>
        <w:t>baseline and take</w:t>
      </w:r>
      <w:r>
        <w:rPr>
          <w:bCs/>
        </w:rPr>
        <w:t>s</w:t>
      </w:r>
      <w:r>
        <w:rPr>
          <w:rFonts w:hint="eastAsia"/>
          <w:bCs/>
        </w:rPr>
        <w:t xml:space="preserve"> </w:t>
      </w:r>
      <w:r>
        <w:rPr>
          <w:rFonts w:hint="eastAsia"/>
        </w:rPr>
        <w:t>the NR</w:t>
      </w:r>
      <w:r>
        <w:t xml:space="preserve"> </w:t>
      </w:r>
      <w:r>
        <w:rPr>
          <w:rFonts w:hint="eastAsia"/>
        </w:rPr>
        <w:t>architectures</w:t>
      </w:r>
      <w:r>
        <w:t xml:space="preserve"> </w:t>
      </w:r>
      <w:r>
        <w:rPr>
          <w:rFonts w:hint="eastAsia"/>
        </w:rPr>
        <w:t>and</w:t>
      </w:r>
      <w:r>
        <w:t xml:space="preserve"> features </w:t>
      </w:r>
      <w:r>
        <w:rPr>
          <w:rFonts w:hint="eastAsia"/>
        </w:rPr>
        <w:t>into account</w:t>
      </w:r>
      <w:r w:rsidR="001C361A">
        <w:rPr>
          <w:rFonts w:hint="eastAsia"/>
          <w:lang w:eastAsia="zh-CN"/>
        </w:rPr>
        <w:t>.</w:t>
      </w:r>
    </w:p>
    <w:p w:rsidR="00FD3A4E" w:rsidRPr="00251D80" w:rsidRDefault="00167DC4" w:rsidP="00167DC4">
      <w:pPr>
        <w:rPr>
          <w:i/>
        </w:rPr>
      </w:pPr>
      <w:r w:rsidRPr="001A35E1">
        <w:rPr>
          <w:rFonts w:hint="eastAsia"/>
        </w:rPr>
        <w:t>The completion level of t</w:t>
      </w:r>
      <w:r>
        <w:t>he 3GPP Rel-1</w:t>
      </w:r>
      <w:r w:rsidRPr="001A35E1">
        <w:rPr>
          <w:rFonts w:hint="eastAsia"/>
        </w:rPr>
        <w:t>7</w:t>
      </w:r>
      <w:r>
        <w:t xml:space="preserve"> work item on </w:t>
      </w:r>
      <w:r w:rsidR="00916452">
        <w:rPr>
          <w:rFonts w:hint="eastAsia"/>
          <w:lang w:eastAsia="zh-CN"/>
        </w:rPr>
        <w:t>NR Uplink Data Compression</w:t>
      </w:r>
      <w:r w:rsidR="00916452">
        <w:rPr>
          <w:rFonts w:hint="eastAsia"/>
        </w:rPr>
        <w:t xml:space="preserve"> </w:t>
      </w:r>
      <w:r>
        <w:rPr>
          <w:rFonts w:hint="eastAsia"/>
        </w:rPr>
        <w:t>ha</w:t>
      </w:r>
      <w:r w:rsidR="006873B9">
        <w:rPr>
          <w:rFonts w:hint="eastAsia"/>
          <w:lang w:eastAsia="zh-CN"/>
        </w:rPr>
        <w:t>d</w:t>
      </w:r>
      <w:r>
        <w:t xml:space="preserve"> </w:t>
      </w:r>
      <w:r>
        <w:rPr>
          <w:rFonts w:hint="eastAsia"/>
        </w:rPr>
        <w:t xml:space="preserve">achieved </w:t>
      </w:r>
      <w:r w:rsidR="00916452">
        <w:rPr>
          <w:rFonts w:hint="eastAsia"/>
          <w:lang w:val="en-US" w:eastAsia="zh-CN"/>
        </w:rPr>
        <w:t>100</w:t>
      </w:r>
      <w:r>
        <w:rPr>
          <w:rFonts w:hint="eastAsia"/>
        </w:rPr>
        <w:t xml:space="preserve">% </w:t>
      </w:r>
      <w:r>
        <w:t>at RP#</w:t>
      </w:r>
      <w:r>
        <w:rPr>
          <w:rFonts w:hint="eastAsia"/>
        </w:rPr>
        <w:t>9</w:t>
      </w:r>
      <w:r w:rsidR="00916452">
        <w:rPr>
          <w:rFonts w:hint="eastAsia"/>
          <w:lang w:val="en-US" w:eastAsia="zh-CN"/>
        </w:rPr>
        <w:t>5</w:t>
      </w:r>
      <w:r>
        <w:rPr>
          <w:rFonts w:hint="eastAsia"/>
        </w:rPr>
        <w:t>-e</w:t>
      </w:r>
      <w:r>
        <w:t xml:space="preserve"> (</w:t>
      </w:r>
      <w:r w:rsidR="00916452">
        <w:rPr>
          <w:rFonts w:hint="eastAsia"/>
          <w:lang w:val="en-US" w:eastAsia="zh-CN"/>
        </w:rPr>
        <w:t>Mar</w:t>
      </w:r>
      <w:r>
        <w:t>-20</w:t>
      </w:r>
      <w:r>
        <w:rPr>
          <w:rFonts w:hint="eastAsia"/>
        </w:rPr>
        <w:t>2</w:t>
      </w:r>
      <w:r w:rsidR="00916452">
        <w:rPr>
          <w:rFonts w:hint="eastAsia"/>
          <w:lang w:eastAsia="zh-CN"/>
        </w:rPr>
        <w:t>2</w:t>
      </w:r>
      <w:r>
        <w:t xml:space="preserve">). There is a need to introduce an associated RAN5 work item to enable UE conformance testing for </w:t>
      </w:r>
      <w:r w:rsidR="00916452">
        <w:rPr>
          <w:rFonts w:hint="eastAsia"/>
          <w:lang w:eastAsia="zh-CN"/>
        </w:rPr>
        <w:t>NR Uplink Data Compression</w:t>
      </w:r>
      <w:r w:rsidRPr="001A35E1">
        <w:rPr>
          <w:rFonts w:ascii="宋体" w:hAnsi="宋体" w:hint="eastAsia"/>
        </w:rPr>
        <w:t>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Pr="004C31C2" w:rsidRDefault="0040240E" w:rsidP="0040240E">
      <w:pPr>
        <w:pStyle w:val="3"/>
      </w:pPr>
      <w:r w:rsidRPr="004C31C2">
        <w:t>4.1</w:t>
      </w:r>
      <w:r w:rsidRPr="004C31C2">
        <w:tab/>
        <w:t>Objective of SI or Core part WI or Testing part WI</w:t>
      </w:r>
    </w:p>
    <w:p w:rsidR="0040240E" w:rsidRPr="006B17B5" w:rsidRDefault="00FA780C" w:rsidP="006B17B5">
      <w:pPr>
        <w:spacing w:after="0"/>
        <w:rPr>
          <w:i/>
          <w:lang w:val="en-US"/>
        </w:rPr>
      </w:pPr>
      <w:r w:rsidRPr="00375901">
        <w:t>The objective of this work item is to</w:t>
      </w:r>
      <w:r>
        <w:t xml:space="preserve"> </w:t>
      </w:r>
      <w:r>
        <w:rPr>
          <w:rFonts w:hint="eastAsia"/>
          <w:lang w:val="en-US" w:bidi="ar"/>
        </w:rPr>
        <w:t>enable</w:t>
      </w:r>
      <w:r>
        <w:rPr>
          <w:lang w:val="en-US" w:bidi="ar"/>
        </w:rPr>
        <w:t xml:space="preserve"> </w:t>
      </w:r>
      <w:r>
        <w:t>p</w:t>
      </w:r>
      <w:r w:rsidRPr="00375901">
        <w:t>rotocol conformance test</w:t>
      </w:r>
      <w:r>
        <w:t xml:space="preserve">ing for </w:t>
      </w:r>
      <w:r w:rsidR="001C361A">
        <w:rPr>
          <w:rFonts w:hint="eastAsia"/>
          <w:lang w:eastAsia="zh-CN"/>
        </w:rPr>
        <w:t>NR Uplink Data Compression</w:t>
      </w:r>
      <w:r w:rsidRPr="001A35E1">
        <w:rPr>
          <w:rFonts w:cs="Arial"/>
        </w:rPr>
        <w:t>.</w:t>
      </w:r>
      <w:r w:rsidR="006B17B5" w:rsidRPr="006B17B5">
        <w:t xml:space="preserve"> </w:t>
      </w:r>
      <w:r w:rsidR="006B17B5">
        <w:rPr>
          <w:rFonts w:hint="eastAsia"/>
          <w:lang w:eastAsia="zh-CN"/>
        </w:rPr>
        <w:t>I</w:t>
      </w:r>
      <w:r w:rsidR="006B17B5">
        <w:t xml:space="preserve">ncluding protocol test cases for </w:t>
      </w:r>
      <w:r w:rsidR="006B17B5">
        <w:rPr>
          <w:rFonts w:hint="eastAsia"/>
          <w:bCs/>
          <w:lang w:val="en-US" w:eastAsia="zh-CN"/>
        </w:rPr>
        <w:t>UDC continuity,</w:t>
      </w:r>
      <w:r w:rsidR="006B17B5" w:rsidRPr="006B17B5">
        <w:rPr>
          <w:rFonts w:hint="eastAsia"/>
          <w:lang w:eastAsia="zh-CN"/>
        </w:rPr>
        <w:t xml:space="preserve"> </w:t>
      </w:r>
      <w:r w:rsidR="006B17B5">
        <w:rPr>
          <w:rFonts w:hint="eastAsia"/>
          <w:lang w:eastAsia="zh-CN"/>
        </w:rPr>
        <w:t xml:space="preserve">the </w:t>
      </w:r>
      <w:r w:rsidR="006B17B5">
        <w:rPr>
          <w:lang w:eastAsia="zh-CN"/>
        </w:rPr>
        <w:t>PDCP PDU format and PDCP procedures supporting UDC solution in NR PDCP</w:t>
      </w:r>
      <w:r w:rsidR="006B17B5">
        <w:t>, and the associated test environment, test applicability, etc.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A35E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1A35E1" w:rsidRDefault="00B2743D" w:rsidP="00147A3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A35E1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A35E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A35E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A35E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A35E1" w:rsidRDefault="00B567D1" w:rsidP="00B567D1">
            <w:pPr>
              <w:spacing w:after="0"/>
              <w:ind w:right="-99"/>
            </w:pPr>
            <w:r w:rsidRPr="001A35E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A35E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A35E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A35E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A35E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A35E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A35E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A35E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A35E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A35E1">
              <w:rPr>
                <w:rFonts w:ascii="Arial" w:hAnsi="Arial"/>
                <w:sz w:val="16"/>
                <w:szCs w:val="16"/>
              </w:rPr>
              <w:t>R</w:t>
            </w:r>
            <w:r w:rsidR="00D24760" w:rsidRPr="001A35E1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1A35E1" w:rsidTr="00072A56">
        <w:tc>
          <w:tcPr>
            <w:tcW w:w="1617" w:type="dxa"/>
          </w:tcPr>
          <w:p w:rsidR="00FF3F0C" w:rsidRPr="001A35E1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1A35E1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1A35E1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1A35E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1A35E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1A35E1" w:rsidRDefault="00FF3F0C" w:rsidP="00171925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1A35E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1A35E1" w:rsidRDefault="004C634D" w:rsidP="00147A3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A35E1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1A35E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A35E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A35E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A35E1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A35E1">
              <w:rPr>
                <w:sz w:val="16"/>
                <w:szCs w:val="16"/>
              </w:rPr>
              <w:t>D</w:t>
            </w:r>
            <w:r w:rsidRPr="001A35E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A35E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A35E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1A35E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A35E1">
              <w:rPr>
                <w:sz w:val="16"/>
                <w:szCs w:val="16"/>
              </w:rPr>
              <w:t>Remarks</w:t>
            </w:r>
          </w:p>
        </w:tc>
      </w:tr>
      <w:tr w:rsidR="00B03BE2" w:rsidRPr="001A35E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7E2D71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 xml:space="preserve">Definition of common environment for R17 NR </w:t>
            </w:r>
            <w:r w:rsidR="007E2D71">
              <w:rPr>
                <w:rFonts w:cs="Arial" w:hint="eastAsia"/>
                <w:sz w:val="16"/>
                <w:szCs w:val="16"/>
                <w:lang w:eastAsia="zh-CN"/>
              </w:rPr>
              <w:t>UDC</w:t>
            </w:r>
            <w:r w:rsidRPr="001A35E1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TSG RAN#100</w:t>
            </w:r>
          </w:p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 w:rsidRPr="001A35E1"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B03BE2" w:rsidRPr="001A35E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7E2D71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 xml:space="preserve">Introduction of common implementation conformance statements for R17 NR </w:t>
            </w:r>
            <w:r w:rsidR="007E2D71">
              <w:rPr>
                <w:rFonts w:cs="Arial" w:hint="eastAsia"/>
                <w:sz w:val="16"/>
                <w:szCs w:val="16"/>
                <w:lang w:eastAsia="zh-CN"/>
              </w:rPr>
              <w:t>UDC</w:t>
            </w:r>
            <w:r w:rsidRPr="001A35E1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TSG RAN#100</w:t>
            </w:r>
          </w:p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 w:rsidRPr="001A35E1"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B03BE2" w:rsidRPr="001A35E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7E2D71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 xml:space="preserve">Introduction of the SIG test cases for R17 </w:t>
            </w:r>
            <w:r w:rsidR="007E2D71">
              <w:rPr>
                <w:rFonts w:cs="Arial" w:hint="eastAsia"/>
                <w:sz w:val="16"/>
                <w:szCs w:val="16"/>
                <w:lang w:eastAsia="zh-CN"/>
              </w:rPr>
              <w:t>UDC</w:t>
            </w:r>
            <w:r w:rsidRPr="001A35E1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TSG RAN#100</w:t>
            </w:r>
          </w:p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 w:rsidRPr="001A35E1"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B03BE2" w:rsidRPr="001A35E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7E2D71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 xml:space="preserve">Introduction of test applicability for SIG test cases impacted by R17 NR </w:t>
            </w:r>
            <w:r w:rsidR="007E2D71">
              <w:rPr>
                <w:rFonts w:cs="Arial" w:hint="eastAsia"/>
                <w:sz w:val="16"/>
                <w:szCs w:val="16"/>
                <w:lang w:eastAsia="zh-CN"/>
              </w:rPr>
              <w:t>UDC</w:t>
            </w:r>
            <w:r w:rsidRPr="001A35E1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TSG RAN#100</w:t>
            </w:r>
          </w:p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 w:rsidRPr="001A35E1"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B03BE2" w:rsidRPr="001A35E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 w:hint="eastAsia"/>
                <w:sz w:val="16"/>
                <w:szCs w:val="16"/>
              </w:rPr>
              <w:t>T</w:t>
            </w:r>
            <w:r w:rsidRPr="001A35E1">
              <w:rPr>
                <w:rFonts w:cs="Arial"/>
                <w:sz w:val="16"/>
                <w:szCs w:val="16"/>
              </w:rPr>
              <w:t>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7E2D71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 xml:space="preserve">Introduction of test model for R17 NR </w:t>
            </w:r>
            <w:r w:rsidR="007E2D71">
              <w:rPr>
                <w:rFonts w:cs="Arial" w:hint="eastAsia"/>
                <w:sz w:val="16"/>
                <w:szCs w:val="16"/>
                <w:lang w:eastAsia="zh-CN"/>
              </w:rPr>
              <w:t>UDC</w:t>
            </w:r>
            <w:r w:rsidRPr="001A35E1">
              <w:rPr>
                <w:rFonts w:cs="Arial"/>
                <w:sz w:val="16"/>
                <w:szCs w:val="16"/>
              </w:rPr>
              <w:t xml:space="preserve"> requirements</w:t>
            </w:r>
            <w:r w:rsidRPr="00C656F8">
              <w:rPr>
                <w:rFonts w:ascii="宋体" w:hAnsi="宋体" w:cs="Arial" w:hint="eastAsi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TSG RAN#100</w:t>
            </w:r>
          </w:p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 w:rsidRPr="001A35E1"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kern w:val="2"/>
                <w:sz w:val="21"/>
                <w:szCs w:val="22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5A7325" w:rsidRDefault="007E2D71" w:rsidP="005A7325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Huiying Zhang</w:t>
      </w:r>
      <w:r w:rsidR="005A7325">
        <w:rPr>
          <w:rFonts w:ascii="Arial" w:hAnsi="Arial" w:cs="Arial" w:hint="eastAsia"/>
        </w:rPr>
        <w:t xml:space="preserve"> (</w:t>
      </w:r>
      <w:r>
        <w:rPr>
          <w:rFonts w:ascii="Arial" w:hAnsi="Arial" w:cs="Arial" w:hint="eastAsia"/>
          <w:lang w:eastAsia="zh-CN"/>
        </w:rPr>
        <w:t>CATT</w:t>
      </w:r>
      <w:r w:rsidR="005A7325">
        <w:rPr>
          <w:rFonts w:ascii="Arial" w:hAnsi="Arial" w:cs="Arial" w:hint="eastAsia"/>
        </w:rPr>
        <w:t>)</w:t>
      </w:r>
      <w:r w:rsidR="005A7325">
        <w:rPr>
          <w:rFonts w:ascii="Arial" w:hAnsi="Arial" w:cs="Arial"/>
        </w:rPr>
        <w:t xml:space="preserve"> </w:t>
      </w:r>
    </w:p>
    <w:p w:rsidR="005A7325" w:rsidRDefault="00FD420F" w:rsidP="005A7325">
      <w:pPr>
        <w:ind w:right="-99"/>
        <w:rPr>
          <w:rStyle w:val="a9"/>
          <w:rFonts w:ascii="Arial" w:hAnsi="Arial" w:cs="Arial"/>
        </w:rPr>
      </w:pPr>
      <w:hyperlink r:id="rId11" w:history="1">
        <w:r w:rsidR="007E2D71" w:rsidRPr="00C34C1C">
          <w:rPr>
            <w:rStyle w:val="a9"/>
            <w:rFonts w:ascii="Arial" w:hAnsi="Arial" w:cs="Arial" w:hint="eastAsia"/>
            <w:lang w:eastAsia="zh-CN"/>
          </w:rPr>
          <w:t>zhanghuiying</w:t>
        </w:r>
        <w:r w:rsidR="007E2D71" w:rsidRPr="00C34C1C">
          <w:rPr>
            <w:rStyle w:val="a9"/>
            <w:rFonts w:ascii="Arial" w:hAnsi="Arial" w:cs="Arial"/>
          </w:rPr>
          <w:t>@c</w:t>
        </w:r>
        <w:r w:rsidR="007E2D71" w:rsidRPr="00C34C1C">
          <w:rPr>
            <w:rStyle w:val="a9"/>
            <w:rFonts w:ascii="Arial" w:hAnsi="Arial" w:cs="Arial" w:hint="eastAsia"/>
            <w:lang w:eastAsia="zh-CN"/>
          </w:rPr>
          <w:t>att</w:t>
        </w:r>
        <w:r w:rsidR="007E2D71" w:rsidRPr="00C34C1C">
          <w:rPr>
            <w:rStyle w:val="a9"/>
            <w:rFonts w:ascii="Arial" w:hAnsi="Arial" w:cs="Arial"/>
          </w:rPr>
          <w:t>.c</w:t>
        </w:r>
        <w:r w:rsidR="007E2D71" w:rsidRPr="00C34C1C">
          <w:rPr>
            <w:rStyle w:val="a9"/>
            <w:rFonts w:ascii="Arial" w:hAnsi="Arial" w:cs="Arial" w:hint="eastAsia"/>
            <w:lang w:eastAsia="zh-CN"/>
          </w:rPr>
          <w:t>n</w:t>
        </w:r>
      </w:hyperlink>
    </w:p>
    <w:p w:rsidR="005A7325" w:rsidRDefault="005A7325" w:rsidP="005A7325">
      <w:pPr>
        <w:ind w:right="-99"/>
        <w:rPr>
          <w:rFonts w:ascii="Arial" w:hAnsi="Arial" w:cs="Arial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5A7325" w:rsidRDefault="005A7325" w:rsidP="0033027D">
      <w:pPr>
        <w:ind w:right="-99"/>
      </w:pPr>
      <w:r w:rsidRPr="005A7325">
        <w:t>RAN5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5A7325" w:rsidRDefault="001C718D" w:rsidP="005A7325">
      <w:pPr>
        <w:ind w:right="-99"/>
      </w:pPr>
      <w:r w:rsidRPr="005A7325">
        <w:t>None</w:t>
      </w:r>
    </w:p>
    <w:p w:rsidR="0033027D" w:rsidRPr="005A7325" w:rsidRDefault="00872B3B" w:rsidP="005A7325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A35E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A35E1" w:rsidRDefault="00557B2E" w:rsidP="001C5C86">
            <w:pPr>
              <w:pStyle w:val="TAH"/>
            </w:pPr>
            <w:r w:rsidRPr="001A35E1">
              <w:t>Supporting IM name</w:t>
            </w:r>
          </w:p>
        </w:tc>
      </w:tr>
      <w:tr w:rsidR="005A7325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7325" w:rsidRPr="001A35E1" w:rsidRDefault="005A7325" w:rsidP="001B23A2">
            <w:pPr>
              <w:pStyle w:val="TAL"/>
              <w:rPr>
                <w:kern w:val="2"/>
                <w:szCs w:val="22"/>
                <w:lang w:eastAsia="zh-CN"/>
              </w:rPr>
            </w:pPr>
            <w:r w:rsidRPr="001A35E1">
              <w:rPr>
                <w:kern w:val="2"/>
                <w:szCs w:val="22"/>
              </w:rPr>
              <w:t>C</w:t>
            </w:r>
            <w:r w:rsidR="001B23A2">
              <w:rPr>
                <w:rFonts w:hint="eastAsia"/>
                <w:kern w:val="2"/>
                <w:szCs w:val="22"/>
                <w:lang w:eastAsia="zh-CN"/>
              </w:rPr>
              <w:t>ATT</w:t>
            </w:r>
          </w:p>
        </w:tc>
      </w:tr>
      <w:tr w:rsidR="005A7325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7325" w:rsidRPr="001A35E1" w:rsidRDefault="005C6B1C" w:rsidP="005A7325">
            <w:pPr>
              <w:pStyle w:val="TAL"/>
              <w:rPr>
                <w:lang w:eastAsia="zh-CN"/>
              </w:rPr>
            </w:pPr>
            <w:r>
              <w:t>China Mobile</w:t>
            </w:r>
          </w:p>
        </w:tc>
      </w:tr>
      <w:tr w:rsidR="005A7325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7325" w:rsidRPr="001A35E1" w:rsidRDefault="00667CE7" w:rsidP="005A7325">
            <w:pPr>
              <w:pStyle w:val="TAL"/>
              <w:rPr>
                <w:lang w:eastAsia="zh-CN"/>
              </w:rPr>
            </w:pPr>
            <w:r>
              <w:t>China</w:t>
            </w:r>
            <w:r>
              <w:rPr>
                <w:rFonts w:hint="eastAsia"/>
                <w:lang w:eastAsia="zh-CN"/>
              </w:rPr>
              <w:t xml:space="preserve"> Unicom</w:t>
            </w:r>
          </w:p>
        </w:tc>
      </w:tr>
      <w:tr w:rsidR="005A7325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7325" w:rsidRPr="001A35E1" w:rsidRDefault="000D4D1F" w:rsidP="005A73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5A7325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7325" w:rsidRPr="001A35E1" w:rsidRDefault="000D4D1F" w:rsidP="005A7325">
            <w:pPr>
              <w:pStyle w:val="TAL"/>
            </w:pPr>
            <w:r>
              <w:t>Hisilicon</w:t>
            </w:r>
          </w:p>
        </w:tc>
      </w:tr>
      <w:tr w:rsidR="00C615CF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15CF" w:rsidRDefault="00C615CF" w:rsidP="005A7325">
            <w:pPr>
              <w:pStyle w:val="TAL"/>
              <w:rPr>
                <w:lang w:eastAsia="zh-CN"/>
              </w:rPr>
            </w:pPr>
            <w:r>
              <w:t>MediaTek Inc</w:t>
            </w:r>
            <w:r w:rsidR="00EC4449">
              <w:rPr>
                <w:rFonts w:hint="eastAsia"/>
                <w:lang w:eastAsia="zh-CN"/>
              </w:rPr>
              <w:t>.</w:t>
            </w:r>
          </w:p>
        </w:tc>
      </w:tr>
      <w:tr w:rsidR="00775887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775887" w:rsidRDefault="00775887" w:rsidP="005A7325">
            <w:pPr>
              <w:pStyle w:val="TAL"/>
              <w:rPr>
                <w:lang w:eastAsia="zh-CN"/>
              </w:rPr>
            </w:pPr>
            <w:r>
              <w:t>V</w:t>
            </w:r>
            <w:r>
              <w:rPr>
                <w:rFonts w:hint="eastAsia"/>
                <w:lang w:eastAsia="zh-CN"/>
              </w:rPr>
              <w:t>erizon</w:t>
            </w:r>
          </w:p>
        </w:tc>
      </w:tr>
      <w:tr w:rsidR="005A7325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7325" w:rsidRPr="001A35E1" w:rsidRDefault="00667CE7" w:rsidP="005A7325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5A7325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7325" w:rsidRDefault="005A7325" w:rsidP="005A7325">
            <w:pPr>
              <w:pStyle w:val="TAL"/>
              <w:rPr>
                <w:kern w:val="2"/>
                <w:szCs w:val="22"/>
                <w:lang w:val="en-US"/>
              </w:rPr>
            </w:pPr>
          </w:p>
        </w:tc>
      </w:tr>
      <w:tr w:rsidR="003234A6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234A6" w:rsidRPr="001A35E1" w:rsidRDefault="003234A6" w:rsidP="003234A6">
            <w:pPr>
              <w:pStyle w:val="TAL"/>
            </w:pPr>
          </w:p>
        </w:tc>
      </w:tr>
      <w:tr w:rsidR="003234A6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234A6" w:rsidRPr="001A35E1" w:rsidRDefault="003234A6" w:rsidP="003234A6">
            <w:pPr>
              <w:pStyle w:val="TAL"/>
            </w:pPr>
          </w:p>
        </w:tc>
      </w:tr>
      <w:tr w:rsidR="003234A6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234A6" w:rsidRPr="001A35E1" w:rsidRDefault="003234A6" w:rsidP="003234A6">
            <w:pPr>
              <w:pStyle w:val="TAL"/>
            </w:pPr>
          </w:p>
        </w:tc>
      </w:tr>
      <w:tr w:rsidR="003234A6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234A6" w:rsidRPr="001A35E1" w:rsidRDefault="003234A6" w:rsidP="003234A6">
            <w:pPr>
              <w:pStyle w:val="TAL"/>
            </w:pPr>
          </w:p>
        </w:tc>
      </w:tr>
      <w:tr w:rsidR="003234A6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234A6" w:rsidRPr="001A35E1" w:rsidRDefault="003234A6" w:rsidP="003234A6">
            <w:pPr>
              <w:pStyle w:val="TAL"/>
            </w:pPr>
          </w:p>
        </w:tc>
      </w:tr>
      <w:tr w:rsidR="003234A6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234A6" w:rsidRPr="001A35E1" w:rsidRDefault="003234A6" w:rsidP="003234A6">
            <w:pPr>
              <w:pStyle w:val="TAL"/>
            </w:pPr>
          </w:p>
        </w:tc>
      </w:tr>
      <w:tr w:rsidR="003234A6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234A6" w:rsidRPr="001A35E1" w:rsidRDefault="003234A6" w:rsidP="003234A6">
            <w:pPr>
              <w:pStyle w:val="TAL"/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20F" w:rsidRDefault="00FD420F">
      <w:r>
        <w:separator/>
      </w:r>
    </w:p>
  </w:endnote>
  <w:endnote w:type="continuationSeparator" w:id="0">
    <w:p w:rsidR="00FD420F" w:rsidRDefault="00FD4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20F" w:rsidRDefault="00FD420F">
      <w:r>
        <w:separator/>
      </w:r>
    </w:p>
  </w:footnote>
  <w:footnote w:type="continuationSeparator" w:id="0">
    <w:p w:rsidR="00FD420F" w:rsidRDefault="00FD42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814886"/>
    <w:multiLevelType w:val="hybridMultilevel"/>
    <w:tmpl w:val="74F459A0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36804"/>
    <w:multiLevelType w:val="hybridMultilevel"/>
    <w:tmpl w:val="7D185FAA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ADC"/>
    <w:rsid w:val="000234E3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8552E"/>
    <w:rsid w:val="000A3125"/>
    <w:rsid w:val="000B0519"/>
    <w:rsid w:val="000B1ABD"/>
    <w:rsid w:val="000B61FD"/>
    <w:rsid w:val="000C0B06"/>
    <w:rsid w:val="000C0BF7"/>
    <w:rsid w:val="000C5FE3"/>
    <w:rsid w:val="000D122A"/>
    <w:rsid w:val="000D4D1F"/>
    <w:rsid w:val="000E55AD"/>
    <w:rsid w:val="000E630D"/>
    <w:rsid w:val="001001BD"/>
    <w:rsid w:val="00102222"/>
    <w:rsid w:val="00116D86"/>
    <w:rsid w:val="00120541"/>
    <w:rsid w:val="001211F3"/>
    <w:rsid w:val="00127B5D"/>
    <w:rsid w:val="001422FC"/>
    <w:rsid w:val="00147A37"/>
    <w:rsid w:val="00167DC4"/>
    <w:rsid w:val="00171925"/>
    <w:rsid w:val="00173998"/>
    <w:rsid w:val="00174617"/>
    <w:rsid w:val="001759A7"/>
    <w:rsid w:val="001808F9"/>
    <w:rsid w:val="001A35E1"/>
    <w:rsid w:val="001A4192"/>
    <w:rsid w:val="001B23A2"/>
    <w:rsid w:val="001B29DE"/>
    <w:rsid w:val="001C2379"/>
    <w:rsid w:val="001C361A"/>
    <w:rsid w:val="001C5C86"/>
    <w:rsid w:val="001C718D"/>
    <w:rsid w:val="001D6E80"/>
    <w:rsid w:val="001E14C4"/>
    <w:rsid w:val="001F0E78"/>
    <w:rsid w:val="001F427C"/>
    <w:rsid w:val="001F7EB4"/>
    <w:rsid w:val="002000C2"/>
    <w:rsid w:val="00205F25"/>
    <w:rsid w:val="00221B1E"/>
    <w:rsid w:val="00232F3E"/>
    <w:rsid w:val="00240DCD"/>
    <w:rsid w:val="00246D74"/>
    <w:rsid w:val="0024786B"/>
    <w:rsid w:val="00251D80"/>
    <w:rsid w:val="00254FB5"/>
    <w:rsid w:val="002640E5"/>
    <w:rsid w:val="0026436F"/>
    <w:rsid w:val="0026606E"/>
    <w:rsid w:val="00276403"/>
    <w:rsid w:val="002C1C50"/>
    <w:rsid w:val="002C5269"/>
    <w:rsid w:val="002C58ED"/>
    <w:rsid w:val="002E6A7D"/>
    <w:rsid w:val="002E7A9E"/>
    <w:rsid w:val="002F3C41"/>
    <w:rsid w:val="002F6C5C"/>
    <w:rsid w:val="0030045C"/>
    <w:rsid w:val="003205AD"/>
    <w:rsid w:val="003234A6"/>
    <w:rsid w:val="0033027D"/>
    <w:rsid w:val="003341D5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A5E94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6ABE"/>
    <w:rsid w:val="0041789B"/>
    <w:rsid w:val="00420042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3A4E"/>
    <w:rsid w:val="004A40BE"/>
    <w:rsid w:val="004A6A60"/>
    <w:rsid w:val="004C0726"/>
    <w:rsid w:val="004C31C2"/>
    <w:rsid w:val="004C594F"/>
    <w:rsid w:val="004C634D"/>
    <w:rsid w:val="004D24B9"/>
    <w:rsid w:val="004E217E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1959"/>
    <w:rsid w:val="00586951"/>
    <w:rsid w:val="00590087"/>
    <w:rsid w:val="005A032D"/>
    <w:rsid w:val="005A7325"/>
    <w:rsid w:val="005C29F7"/>
    <w:rsid w:val="005C4F58"/>
    <w:rsid w:val="005C5E8D"/>
    <w:rsid w:val="005C6B1C"/>
    <w:rsid w:val="005C78F2"/>
    <w:rsid w:val="005D057C"/>
    <w:rsid w:val="005D23BE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679B"/>
    <w:rsid w:val="00667CE7"/>
    <w:rsid w:val="00667DD2"/>
    <w:rsid w:val="00671BBB"/>
    <w:rsid w:val="00682237"/>
    <w:rsid w:val="006873B9"/>
    <w:rsid w:val="006A0EF8"/>
    <w:rsid w:val="006A45BA"/>
    <w:rsid w:val="006B17B5"/>
    <w:rsid w:val="006B17DC"/>
    <w:rsid w:val="006B3D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4E0D"/>
    <w:rsid w:val="007424D9"/>
    <w:rsid w:val="00746F46"/>
    <w:rsid w:val="00750380"/>
    <w:rsid w:val="0075252A"/>
    <w:rsid w:val="0076388B"/>
    <w:rsid w:val="00764B84"/>
    <w:rsid w:val="00765028"/>
    <w:rsid w:val="00767F5D"/>
    <w:rsid w:val="00771694"/>
    <w:rsid w:val="0077391F"/>
    <w:rsid w:val="00775887"/>
    <w:rsid w:val="00775FA2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E2D71"/>
    <w:rsid w:val="007F522E"/>
    <w:rsid w:val="007F7421"/>
    <w:rsid w:val="00801F7F"/>
    <w:rsid w:val="00813C1F"/>
    <w:rsid w:val="00817C32"/>
    <w:rsid w:val="00834A60"/>
    <w:rsid w:val="00863E89"/>
    <w:rsid w:val="00866454"/>
    <w:rsid w:val="00866E4B"/>
    <w:rsid w:val="00872B3B"/>
    <w:rsid w:val="0088222A"/>
    <w:rsid w:val="008835FC"/>
    <w:rsid w:val="0088770C"/>
    <w:rsid w:val="008901F6"/>
    <w:rsid w:val="00896C03"/>
    <w:rsid w:val="008A05BF"/>
    <w:rsid w:val="008A12F0"/>
    <w:rsid w:val="008A495D"/>
    <w:rsid w:val="008A5D91"/>
    <w:rsid w:val="008A76FD"/>
    <w:rsid w:val="008B114B"/>
    <w:rsid w:val="008B2D09"/>
    <w:rsid w:val="008B519F"/>
    <w:rsid w:val="008C0E78"/>
    <w:rsid w:val="008C537F"/>
    <w:rsid w:val="008D658B"/>
    <w:rsid w:val="008E4D48"/>
    <w:rsid w:val="00916452"/>
    <w:rsid w:val="00921144"/>
    <w:rsid w:val="00922FCB"/>
    <w:rsid w:val="009339CC"/>
    <w:rsid w:val="00935CB0"/>
    <w:rsid w:val="009428A9"/>
    <w:rsid w:val="009437A2"/>
    <w:rsid w:val="00944B28"/>
    <w:rsid w:val="00953E83"/>
    <w:rsid w:val="00967838"/>
    <w:rsid w:val="009777E3"/>
    <w:rsid w:val="00982CD6"/>
    <w:rsid w:val="00985B73"/>
    <w:rsid w:val="009870A7"/>
    <w:rsid w:val="00992266"/>
    <w:rsid w:val="00994A54"/>
    <w:rsid w:val="0099611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5556"/>
    <w:rsid w:val="009F7959"/>
    <w:rsid w:val="00A01CFF"/>
    <w:rsid w:val="00A10539"/>
    <w:rsid w:val="00A15763"/>
    <w:rsid w:val="00A226C6"/>
    <w:rsid w:val="00A27912"/>
    <w:rsid w:val="00A338A3"/>
    <w:rsid w:val="00A339CF"/>
    <w:rsid w:val="00A34212"/>
    <w:rsid w:val="00A35110"/>
    <w:rsid w:val="00A36378"/>
    <w:rsid w:val="00A40015"/>
    <w:rsid w:val="00A47445"/>
    <w:rsid w:val="00A6656B"/>
    <w:rsid w:val="00A70E1E"/>
    <w:rsid w:val="00A73257"/>
    <w:rsid w:val="00A84F3F"/>
    <w:rsid w:val="00A9081F"/>
    <w:rsid w:val="00A9188C"/>
    <w:rsid w:val="00A940CE"/>
    <w:rsid w:val="00A97002"/>
    <w:rsid w:val="00A97A52"/>
    <w:rsid w:val="00AA0D6A"/>
    <w:rsid w:val="00AB58BF"/>
    <w:rsid w:val="00AD0751"/>
    <w:rsid w:val="00AD77C4"/>
    <w:rsid w:val="00AE25BF"/>
    <w:rsid w:val="00AE3623"/>
    <w:rsid w:val="00AF0C13"/>
    <w:rsid w:val="00B01ACB"/>
    <w:rsid w:val="00B03AF5"/>
    <w:rsid w:val="00B03BD5"/>
    <w:rsid w:val="00B03BE2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D00AD"/>
    <w:rsid w:val="00BD7E33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294E"/>
    <w:rsid w:val="00C4305E"/>
    <w:rsid w:val="00C43D1E"/>
    <w:rsid w:val="00C44336"/>
    <w:rsid w:val="00C50F7C"/>
    <w:rsid w:val="00C51704"/>
    <w:rsid w:val="00C5591F"/>
    <w:rsid w:val="00C57C50"/>
    <w:rsid w:val="00C615CF"/>
    <w:rsid w:val="00C715CA"/>
    <w:rsid w:val="00C7495D"/>
    <w:rsid w:val="00C77CE9"/>
    <w:rsid w:val="00CA0968"/>
    <w:rsid w:val="00CA168E"/>
    <w:rsid w:val="00CA4992"/>
    <w:rsid w:val="00CB0647"/>
    <w:rsid w:val="00CB4236"/>
    <w:rsid w:val="00CC0517"/>
    <w:rsid w:val="00CC72A4"/>
    <w:rsid w:val="00CD161F"/>
    <w:rsid w:val="00CD3153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C6EA0"/>
    <w:rsid w:val="00DD017C"/>
    <w:rsid w:val="00DD397A"/>
    <w:rsid w:val="00DD58B7"/>
    <w:rsid w:val="00DD6699"/>
    <w:rsid w:val="00DE3BBF"/>
    <w:rsid w:val="00E007C5"/>
    <w:rsid w:val="00E00DBF"/>
    <w:rsid w:val="00E0213F"/>
    <w:rsid w:val="00E033E0"/>
    <w:rsid w:val="00E10269"/>
    <w:rsid w:val="00E1026B"/>
    <w:rsid w:val="00E13CB2"/>
    <w:rsid w:val="00E20C37"/>
    <w:rsid w:val="00E420DF"/>
    <w:rsid w:val="00E52C57"/>
    <w:rsid w:val="00E57E7D"/>
    <w:rsid w:val="00E70355"/>
    <w:rsid w:val="00E83D1D"/>
    <w:rsid w:val="00E84CD8"/>
    <w:rsid w:val="00E90B85"/>
    <w:rsid w:val="00E91679"/>
    <w:rsid w:val="00E92452"/>
    <w:rsid w:val="00E94CC1"/>
    <w:rsid w:val="00E96431"/>
    <w:rsid w:val="00EB07D7"/>
    <w:rsid w:val="00EC3039"/>
    <w:rsid w:val="00EC4449"/>
    <w:rsid w:val="00EC5235"/>
    <w:rsid w:val="00ED6B03"/>
    <w:rsid w:val="00ED7A5B"/>
    <w:rsid w:val="00EF44E6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477FE"/>
    <w:rsid w:val="00F5774F"/>
    <w:rsid w:val="00F62688"/>
    <w:rsid w:val="00F65C17"/>
    <w:rsid w:val="00F65FE2"/>
    <w:rsid w:val="00F749CC"/>
    <w:rsid w:val="00F76BE5"/>
    <w:rsid w:val="00F83D11"/>
    <w:rsid w:val="00F921F1"/>
    <w:rsid w:val="00FA780C"/>
    <w:rsid w:val="00FB127E"/>
    <w:rsid w:val="00FC0804"/>
    <w:rsid w:val="00FC3B6D"/>
    <w:rsid w:val="00FD3A4E"/>
    <w:rsid w:val="00FD420F"/>
    <w:rsid w:val="00FE135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B7D8A3"/>
  <w15:docId w15:val="{3B3BB476-0D11-43E0-9727-AE6541C48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70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8877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877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8770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8770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8770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8770C"/>
    <w:pPr>
      <w:outlineLvl w:val="5"/>
    </w:pPr>
  </w:style>
  <w:style w:type="paragraph" w:styleId="7">
    <w:name w:val="heading 7"/>
    <w:basedOn w:val="H6"/>
    <w:next w:val="a"/>
    <w:qFormat/>
    <w:rsid w:val="0088770C"/>
    <w:pPr>
      <w:outlineLvl w:val="6"/>
    </w:pPr>
  </w:style>
  <w:style w:type="paragraph" w:styleId="8">
    <w:name w:val="heading 8"/>
    <w:basedOn w:val="1"/>
    <w:next w:val="a"/>
    <w:qFormat/>
    <w:rsid w:val="0088770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8770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88770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877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8770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8770C"/>
    <w:pPr>
      <w:spacing w:before="180"/>
      <w:ind w:left="2693" w:hanging="2693"/>
    </w:pPr>
    <w:rPr>
      <w:b/>
    </w:rPr>
  </w:style>
  <w:style w:type="paragraph" w:styleId="10">
    <w:name w:val="toc 1"/>
    <w:semiHidden/>
    <w:rsid w:val="008877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877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88770C"/>
    <w:pPr>
      <w:ind w:left="1701" w:hanging="1701"/>
    </w:pPr>
  </w:style>
  <w:style w:type="paragraph" w:styleId="40">
    <w:name w:val="toc 4"/>
    <w:basedOn w:val="30"/>
    <w:semiHidden/>
    <w:rsid w:val="0088770C"/>
    <w:pPr>
      <w:ind w:left="1418" w:hanging="1418"/>
    </w:pPr>
  </w:style>
  <w:style w:type="paragraph" w:styleId="30">
    <w:name w:val="toc 3"/>
    <w:basedOn w:val="21"/>
    <w:semiHidden/>
    <w:rsid w:val="0088770C"/>
    <w:pPr>
      <w:ind w:left="1134" w:hanging="1134"/>
    </w:pPr>
  </w:style>
  <w:style w:type="paragraph" w:styleId="21">
    <w:name w:val="toc 2"/>
    <w:basedOn w:val="10"/>
    <w:semiHidden/>
    <w:rsid w:val="0088770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8770C"/>
    <w:pPr>
      <w:ind w:left="284"/>
    </w:pPr>
  </w:style>
  <w:style w:type="paragraph" w:styleId="11">
    <w:name w:val="index 1"/>
    <w:basedOn w:val="a"/>
    <w:semiHidden/>
    <w:rsid w:val="0088770C"/>
    <w:pPr>
      <w:keepLines/>
      <w:spacing w:after="0"/>
    </w:pPr>
  </w:style>
  <w:style w:type="paragraph" w:customStyle="1" w:styleId="ZH">
    <w:name w:val="ZH"/>
    <w:rsid w:val="008877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88770C"/>
    <w:pPr>
      <w:outlineLvl w:val="9"/>
    </w:pPr>
  </w:style>
  <w:style w:type="paragraph" w:styleId="23">
    <w:name w:val="List Number 2"/>
    <w:basedOn w:val="ac"/>
    <w:rsid w:val="0088770C"/>
    <w:pPr>
      <w:ind w:left="851"/>
    </w:pPr>
  </w:style>
  <w:style w:type="character" w:styleId="ad">
    <w:name w:val="footnote reference"/>
    <w:semiHidden/>
    <w:rsid w:val="0088770C"/>
    <w:rPr>
      <w:b/>
      <w:position w:val="6"/>
      <w:sz w:val="16"/>
    </w:rPr>
  </w:style>
  <w:style w:type="paragraph" w:styleId="ae">
    <w:name w:val="footnote text"/>
    <w:basedOn w:val="a"/>
    <w:semiHidden/>
    <w:rsid w:val="008877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qFormat/>
    <w:rsid w:val="0088770C"/>
    <w:pPr>
      <w:jc w:val="center"/>
    </w:pPr>
  </w:style>
  <w:style w:type="paragraph" w:customStyle="1" w:styleId="TF">
    <w:name w:val="TF"/>
    <w:basedOn w:val="TH"/>
    <w:rsid w:val="0088770C"/>
    <w:pPr>
      <w:keepNext w:val="0"/>
      <w:spacing w:before="0" w:after="240"/>
    </w:pPr>
  </w:style>
  <w:style w:type="paragraph" w:customStyle="1" w:styleId="NO">
    <w:name w:val="NO"/>
    <w:basedOn w:val="a"/>
    <w:rsid w:val="0088770C"/>
    <w:pPr>
      <w:keepLines/>
      <w:ind w:left="1135" w:hanging="851"/>
    </w:pPr>
  </w:style>
  <w:style w:type="paragraph" w:styleId="90">
    <w:name w:val="toc 9"/>
    <w:basedOn w:val="80"/>
    <w:semiHidden/>
    <w:rsid w:val="0088770C"/>
    <w:pPr>
      <w:ind w:left="1418" w:hanging="1418"/>
    </w:pPr>
  </w:style>
  <w:style w:type="paragraph" w:customStyle="1" w:styleId="EX">
    <w:name w:val="EX"/>
    <w:basedOn w:val="a"/>
    <w:rsid w:val="0088770C"/>
    <w:pPr>
      <w:keepLines/>
      <w:ind w:left="1702" w:hanging="1418"/>
    </w:pPr>
  </w:style>
  <w:style w:type="paragraph" w:customStyle="1" w:styleId="FP">
    <w:name w:val="FP"/>
    <w:basedOn w:val="a"/>
    <w:rsid w:val="0088770C"/>
    <w:pPr>
      <w:spacing w:after="0"/>
    </w:pPr>
  </w:style>
  <w:style w:type="paragraph" w:customStyle="1" w:styleId="LD">
    <w:name w:val="LD"/>
    <w:rsid w:val="008877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8770C"/>
    <w:pPr>
      <w:spacing w:after="0"/>
    </w:pPr>
  </w:style>
  <w:style w:type="paragraph" w:customStyle="1" w:styleId="EW">
    <w:name w:val="EW"/>
    <w:basedOn w:val="EX"/>
    <w:rsid w:val="0088770C"/>
    <w:pPr>
      <w:spacing w:after="0"/>
    </w:pPr>
  </w:style>
  <w:style w:type="paragraph" w:styleId="60">
    <w:name w:val="toc 6"/>
    <w:basedOn w:val="50"/>
    <w:next w:val="a"/>
    <w:semiHidden/>
    <w:rsid w:val="0088770C"/>
    <w:pPr>
      <w:ind w:left="1985" w:hanging="1985"/>
    </w:pPr>
  </w:style>
  <w:style w:type="paragraph" w:styleId="70">
    <w:name w:val="toc 7"/>
    <w:basedOn w:val="60"/>
    <w:next w:val="a"/>
    <w:semiHidden/>
    <w:rsid w:val="0088770C"/>
    <w:pPr>
      <w:ind w:left="2268" w:hanging="2268"/>
    </w:pPr>
  </w:style>
  <w:style w:type="paragraph" w:styleId="24">
    <w:name w:val="List Bullet 2"/>
    <w:basedOn w:val="af"/>
    <w:rsid w:val="0088770C"/>
    <w:pPr>
      <w:ind w:left="851"/>
    </w:pPr>
  </w:style>
  <w:style w:type="paragraph" w:styleId="31">
    <w:name w:val="List Bullet 3"/>
    <w:basedOn w:val="24"/>
    <w:rsid w:val="0088770C"/>
    <w:pPr>
      <w:ind w:left="1135"/>
    </w:pPr>
  </w:style>
  <w:style w:type="paragraph" w:styleId="ac">
    <w:name w:val="List Number"/>
    <w:basedOn w:val="af0"/>
    <w:rsid w:val="0088770C"/>
  </w:style>
  <w:style w:type="paragraph" w:customStyle="1" w:styleId="EQ">
    <w:name w:val="EQ"/>
    <w:basedOn w:val="a"/>
    <w:next w:val="a"/>
    <w:rsid w:val="008877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877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77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77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770C"/>
    <w:pPr>
      <w:jc w:val="right"/>
    </w:pPr>
  </w:style>
  <w:style w:type="paragraph" w:customStyle="1" w:styleId="H6">
    <w:name w:val="H6"/>
    <w:basedOn w:val="5"/>
    <w:next w:val="a"/>
    <w:rsid w:val="008877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770C"/>
    <w:pPr>
      <w:ind w:left="851" w:hanging="851"/>
    </w:pPr>
  </w:style>
  <w:style w:type="paragraph" w:customStyle="1" w:styleId="ZA">
    <w:name w:val="ZA"/>
    <w:rsid w:val="008877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877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877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877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8770C"/>
    <w:pPr>
      <w:framePr w:wrap="notBeside" w:y="16161"/>
    </w:pPr>
  </w:style>
  <w:style w:type="character" w:customStyle="1" w:styleId="ZGSM">
    <w:name w:val="ZGSM"/>
    <w:rsid w:val="0088770C"/>
  </w:style>
  <w:style w:type="paragraph" w:styleId="25">
    <w:name w:val="List 2"/>
    <w:basedOn w:val="af0"/>
    <w:rsid w:val="0088770C"/>
    <w:pPr>
      <w:ind w:left="851"/>
    </w:pPr>
  </w:style>
  <w:style w:type="paragraph" w:customStyle="1" w:styleId="ZG">
    <w:name w:val="ZG"/>
    <w:rsid w:val="008877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88770C"/>
    <w:pPr>
      <w:ind w:left="1135"/>
    </w:pPr>
  </w:style>
  <w:style w:type="paragraph" w:styleId="41">
    <w:name w:val="List 4"/>
    <w:basedOn w:val="32"/>
    <w:rsid w:val="0088770C"/>
    <w:pPr>
      <w:ind w:left="1418"/>
    </w:pPr>
  </w:style>
  <w:style w:type="paragraph" w:styleId="51">
    <w:name w:val="List 5"/>
    <w:basedOn w:val="41"/>
    <w:rsid w:val="0088770C"/>
    <w:pPr>
      <w:ind w:left="1702"/>
    </w:pPr>
  </w:style>
  <w:style w:type="paragraph" w:customStyle="1" w:styleId="EditorsNote">
    <w:name w:val="Editor's Note"/>
    <w:basedOn w:val="NO"/>
    <w:rsid w:val="0088770C"/>
    <w:rPr>
      <w:color w:val="FF0000"/>
    </w:rPr>
  </w:style>
  <w:style w:type="paragraph" w:styleId="af0">
    <w:name w:val="List"/>
    <w:basedOn w:val="a"/>
    <w:rsid w:val="0088770C"/>
    <w:pPr>
      <w:ind w:left="568" w:hanging="284"/>
    </w:pPr>
  </w:style>
  <w:style w:type="paragraph" w:styleId="af">
    <w:name w:val="List Bullet"/>
    <w:basedOn w:val="af0"/>
    <w:rsid w:val="0088770C"/>
  </w:style>
  <w:style w:type="paragraph" w:styleId="42">
    <w:name w:val="List Bullet 4"/>
    <w:basedOn w:val="31"/>
    <w:rsid w:val="0088770C"/>
    <w:pPr>
      <w:ind w:left="1418"/>
    </w:pPr>
  </w:style>
  <w:style w:type="paragraph" w:styleId="52">
    <w:name w:val="List Bullet 5"/>
    <w:basedOn w:val="42"/>
    <w:rsid w:val="0088770C"/>
    <w:pPr>
      <w:ind w:left="1702"/>
    </w:pPr>
  </w:style>
  <w:style w:type="paragraph" w:customStyle="1" w:styleId="B1">
    <w:name w:val="B1"/>
    <w:basedOn w:val="af0"/>
    <w:rsid w:val="0088770C"/>
  </w:style>
  <w:style w:type="paragraph" w:customStyle="1" w:styleId="B2">
    <w:name w:val="B2"/>
    <w:basedOn w:val="25"/>
    <w:rsid w:val="0088770C"/>
  </w:style>
  <w:style w:type="paragraph" w:customStyle="1" w:styleId="B3">
    <w:name w:val="B3"/>
    <w:basedOn w:val="32"/>
    <w:rsid w:val="0088770C"/>
  </w:style>
  <w:style w:type="paragraph" w:customStyle="1" w:styleId="B4">
    <w:name w:val="B4"/>
    <w:basedOn w:val="41"/>
    <w:rsid w:val="0088770C"/>
  </w:style>
  <w:style w:type="paragraph" w:customStyle="1" w:styleId="B5">
    <w:name w:val="B5"/>
    <w:basedOn w:val="51"/>
    <w:rsid w:val="0088770C"/>
  </w:style>
  <w:style w:type="paragraph" w:styleId="af1">
    <w:name w:val="footer"/>
    <w:basedOn w:val="a4"/>
    <w:rsid w:val="0088770C"/>
    <w:pPr>
      <w:jc w:val="center"/>
    </w:pPr>
    <w:rPr>
      <w:i/>
    </w:rPr>
  </w:style>
  <w:style w:type="paragraph" w:customStyle="1" w:styleId="ZTD">
    <w:name w:val="ZTD"/>
    <w:basedOn w:val="ZB"/>
    <w:rsid w:val="0088770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sid w:val="00DE3BBF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huiying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713B18-F310-4F14-A32F-AF34FA484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3540</CharactersWithSpaces>
  <SharedDoc>false</SharedDoc>
  <HLinks>
    <vt:vector size="30" baseType="variant">
      <vt:variant>
        <vt:i4>8126535</vt:i4>
      </vt:variant>
      <vt:variant>
        <vt:i4>27</vt:i4>
      </vt:variant>
      <vt:variant>
        <vt:i4>0</vt:i4>
      </vt:variant>
      <vt:variant>
        <vt:i4>5</vt:i4>
      </vt:variant>
      <vt:variant>
        <vt:lpwstr>mailto:dongwenjia@chinamobile.com</vt:lpwstr>
      </vt:variant>
      <vt:variant>
        <vt:lpwstr/>
      </vt:variant>
      <vt:variant>
        <vt:i4>4063273</vt:i4>
      </vt:variant>
      <vt:variant>
        <vt:i4>24</vt:i4>
      </vt:variant>
      <vt:variant>
        <vt:i4>0</vt:i4>
      </vt:variant>
      <vt:variant>
        <vt:i4>5</vt:i4>
      </vt:variant>
      <vt:variant>
        <vt:lpwstr>https://portal.3gpp.org/desktopmodules/WorkItem/WorkItemDetails.aspx?workitemId=840191</vt:lpwstr>
      </vt:variant>
      <vt:variant>
        <vt:lpwstr/>
      </vt:variant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陈晓忠</cp:lastModifiedBy>
  <cp:revision>2</cp:revision>
  <cp:lastPrinted>2000-02-29T03:31:00Z</cp:lastPrinted>
  <dcterms:created xsi:type="dcterms:W3CDTF">2022-05-27T12:41:00Z</dcterms:created>
  <dcterms:modified xsi:type="dcterms:W3CDTF">2022-05-27T12:41:00Z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