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65E01" w14:textId="29F62BF4" w:rsidR="009218BB" w:rsidRPr="00E92663" w:rsidRDefault="009218BB" w:rsidP="009218BB">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7</w:t>
      </w:r>
      <w:r w:rsidRPr="00E92663">
        <w:rPr>
          <w:b/>
          <w:sz w:val="24"/>
          <w:lang w:eastAsia="en-GB"/>
        </w:rPr>
        <w:t>-E</w:t>
      </w:r>
      <w:r w:rsidRPr="00E92663">
        <w:rPr>
          <w:b/>
          <w:sz w:val="24"/>
          <w:lang w:eastAsia="en-GB"/>
        </w:rPr>
        <w:tab/>
      </w:r>
      <w:r w:rsidRPr="00E107AA">
        <w:rPr>
          <w:b/>
          <w:sz w:val="24"/>
          <w:lang w:eastAsia="en-GB"/>
        </w:rPr>
        <w:t>SP-2209</w:t>
      </w:r>
      <w:r>
        <w:rPr>
          <w:b/>
          <w:sz w:val="24"/>
          <w:lang w:eastAsia="en-GB"/>
        </w:rPr>
        <w:t>16</w:t>
      </w:r>
    </w:p>
    <w:p w14:paraId="5A711305" w14:textId="77777777" w:rsidR="009218BB" w:rsidRPr="00E92663" w:rsidRDefault="009218BB" w:rsidP="009218BB">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September</w:t>
      </w:r>
      <w:r w:rsidRPr="00E92663">
        <w:rPr>
          <w:b/>
          <w:sz w:val="24"/>
          <w:lang w:val="en-US" w:eastAsia="zh-CN"/>
        </w:rPr>
        <w:t xml:space="preserve"> 202</w:t>
      </w:r>
      <w:r>
        <w:rPr>
          <w:b/>
          <w:sz w:val="24"/>
          <w:lang w:val="en-US" w:eastAsia="zh-CN"/>
        </w:rPr>
        <w:t>2</w:t>
      </w:r>
      <w:bookmarkEnd w:id="0"/>
    </w:p>
    <w:p w14:paraId="3EF38BAC" w14:textId="77777777" w:rsidR="009218BB" w:rsidRDefault="009218BB" w:rsidP="009218BB">
      <w:pPr>
        <w:pStyle w:val="Header"/>
        <w:pBdr>
          <w:bottom w:val="single" w:sz="4" w:space="1" w:color="auto"/>
        </w:pBdr>
        <w:tabs>
          <w:tab w:val="right" w:pos="9638"/>
        </w:tabs>
        <w:rPr>
          <w:rFonts w:eastAsia="Batang" w:cs="Arial"/>
          <w:sz w:val="20"/>
          <w:lang w:eastAsia="zh-CN"/>
        </w:rPr>
      </w:pPr>
    </w:p>
    <w:p w14:paraId="20420BB2" w14:textId="77777777" w:rsidR="009218BB" w:rsidRPr="006742D0" w:rsidRDefault="009218BB" w:rsidP="009218BB">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20C766B6" w14:textId="4967BE78" w:rsidR="009218BB"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Pr="009218BB">
        <w:rPr>
          <w:rFonts w:ascii="Arial" w:eastAsia="Batang" w:hAnsi="Arial" w:cs="Arial"/>
          <w:b/>
          <w:sz w:val="24"/>
          <w:szCs w:val="24"/>
          <w:lang w:eastAsia="zh-CN"/>
        </w:rPr>
        <w:t>New WID on enhancements to application layer support for V2X services; Phase 2</w:t>
      </w:r>
    </w:p>
    <w:p w14:paraId="1CBC0CB1" w14:textId="3A6895D4" w:rsidR="009218BB" w:rsidRPr="006742D0"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ED5F0A">
        <w:rPr>
          <w:rFonts w:ascii="Arial" w:eastAsia="Batang" w:hAnsi="Arial"/>
          <w:b/>
          <w:sz w:val="24"/>
          <w:szCs w:val="24"/>
          <w:lang w:val="en-US" w:eastAsia="zh-CN"/>
        </w:rPr>
        <w:t>Approval</w:t>
      </w:r>
    </w:p>
    <w:p w14:paraId="753F9B18" w14:textId="77777777" w:rsidR="009218BB" w:rsidRDefault="009218BB" w:rsidP="009218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9A5182" w:rsidR="006C2E80" w:rsidRPr="006C2E80" w:rsidRDefault="008A76FD" w:rsidP="006C2E80">
      <w:pPr>
        <w:pStyle w:val="Heading8"/>
      </w:pPr>
      <w:r w:rsidRPr="006C2E80">
        <w:t>Title</w:t>
      </w:r>
      <w:r w:rsidR="00985B73" w:rsidRPr="006C2E80">
        <w:t>:</w:t>
      </w:r>
      <w:r w:rsidR="00F41A27" w:rsidRPr="006C2E80">
        <w:tab/>
      </w:r>
      <w:r w:rsidR="00A65784">
        <w:t>E</w:t>
      </w:r>
      <w:r w:rsidR="00A65784" w:rsidRPr="00A65784">
        <w:t>nhancements to application layer support for V2X services; Phase 2</w:t>
      </w:r>
    </w:p>
    <w:p w14:paraId="2730900B" w14:textId="1C2FDD50" w:rsidR="003F268E" w:rsidRPr="00BA3A53" w:rsidRDefault="003F268E" w:rsidP="006C2E80">
      <w:pPr>
        <w:pStyle w:val="Guidance"/>
      </w:pPr>
    </w:p>
    <w:p w14:paraId="289CB42C" w14:textId="59FF493C" w:rsidR="006C2E80" w:rsidRDefault="00E13CB2" w:rsidP="006C2E80">
      <w:pPr>
        <w:pStyle w:val="Heading8"/>
      </w:pPr>
      <w:r>
        <w:t>A</w:t>
      </w:r>
      <w:r w:rsidR="00B078D6">
        <w:t>cronym:</w:t>
      </w:r>
      <w:r w:rsidR="006C2E80">
        <w:tab/>
      </w:r>
      <w:r w:rsidR="00A65784">
        <w:t>eV2XAPP_Ph2</w:t>
      </w:r>
    </w:p>
    <w:p w14:paraId="0D12AE1F" w14:textId="5CEEA6FD" w:rsidR="00B078D6" w:rsidRDefault="00B078D6" w:rsidP="006C2E80">
      <w:pPr>
        <w:pStyle w:val="Guidance"/>
      </w:pPr>
    </w:p>
    <w:p w14:paraId="679E2B2D" w14:textId="4E468B0D" w:rsidR="006C2E80" w:rsidRDefault="00B078D6" w:rsidP="006C2E80">
      <w:pPr>
        <w:pStyle w:val="Heading8"/>
      </w:pPr>
      <w:r>
        <w:t>Unique identifier</w:t>
      </w:r>
      <w:r w:rsidR="00F41A27">
        <w:t>:</w:t>
      </w:r>
      <w:r w:rsidR="006C2E80">
        <w:tab/>
      </w:r>
      <w:r w:rsidR="009218BB" w:rsidRPr="009218BB">
        <w:t>970039</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9218BB">
        <w:t>Rel-</w:t>
      </w:r>
      <w:r w:rsidR="00724F98" w:rsidRPr="009218BB">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E4CE34" w:rsidR="004876B9" w:rsidRDefault="004F42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FC75AA9"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r w:rsidR="009C168D">
        <w:rPr>
          <w:lang w:val="en-US" w:eastAsia="zh-CN"/>
        </w:rPr>
        <w:t xml:space="preserve">be </w:t>
      </w:r>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0F32F67E" w:rsidR="00724F98" w:rsidRPr="00982D25" w:rsidRDefault="00724F98" w:rsidP="00724F98">
      <w:pPr>
        <w:pStyle w:val="B1"/>
      </w:pPr>
      <w:r>
        <w:t>1.</w:t>
      </w:r>
      <w:r>
        <w:tab/>
        <w:t>D</w:t>
      </w:r>
      <w:r w:rsidRPr="00982D25">
        <w:t>evelop</w:t>
      </w:r>
      <w:r w:rsidR="009C168D">
        <w:t>ing</w:t>
      </w:r>
      <w:r w:rsidRPr="00982D25">
        <w:t xml:space="preserve"> architecture </w:t>
      </w:r>
      <w:r>
        <w:t>requirements</w:t>
      </w:r>
      <w:r w:rsidR="00A65784">
        <w:t xml:space="preserve"> for VAE capabilities to support the advanced V2X services</w:t>
      </w:r>
      <w:r w:rsidR="009C168D">
        <w:t xml:space="preserve"> for t</w:t>
      </w:r>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5AE53E91" w:rsidR="00A65784" w:rsidRDefault="00A65784" w:rsidP="00A65784">
      <w:pPr>
        <w:pStyle w:val="B2"/>
      </w:pPr>
      <w:r>
        <w:t>b.</w:t>
      </w:r>
      <w:r>
        <w:tab/>
        <w:t xml:space="preserve">Support for </w:t>
      </w:r>
      <w:r w:rsidR="002745C7">
        <w:t>DRX configurations for</w:t>
      </w:r>
      <w:r>
        <w:t xml:space="preserve"> V2P communications.</w:t>
      </w:r>
    </w:p>
    <w:p w14:paraId="477CB3E1" w14:textId="56603C26" w:rsidR="00A65784" w:rsidRDefault="009C168D" w:rsidP="00A65784">
      <w:pPr>
        <w:pStyle w:val="B2"/>
      </w:pPr>
      <w:r>
        <w:t>c</w:t>
      </w:r>
      <w:r w:rsidR="00A65784">
        <w:t>.</w:t>
      </w:r>
      <w:r w:rsidR="00A65784">
        <w:tab/>
        <w:t>Enhanced network monitoring to support advanced V2X services.</w:t>
      </w:r>
    </w:p>
    <w:p w14:paraId="157F3CB1" w14:textId="00A23681" w:rsidR="006C2E80" w:rsidRDefault="009C168D" w:rsidP="00240C21">
      <w:pPr>
        <w:pStyle w:val="B1"/>
      </w:pPr>
      <w:r>
        <w:t>2</w:t>
      </w:r>
      <w:r w:rsidR="00240C21">
        <w:t>.</w:t>
      </w:r>
      <w:r w:rsidR="00240C21">
        <w:tab/>
        <w:t>The procedures, information flows and APIs for the above functionalities.</w:t>
      </w:r>
    </w:p>
    <w:p w14:paraId="6A119494" w14:textId="61D29173" w:rsidR="009C168D" w:rsidRPr="006C2E80" w:rsidRDefault="009C168D" w:rsidP="00240C21">
      <w:pPr>
        <w:pStyle w:val="B1"/>
      </w:pPr>
      <w:r w:rsidRPr="004F428A">
        <w:rPr>
          <w:color w:val="auto"/>
        </w:rPr>
        <w:t>3.</w:t>
      </w:r>
      <w:r w:rsidRPr="004F428A">
        <w:rPr>
          <w:color w:val="auto"/>
        </w:rPr>
        <w:tab/>
        <w:t xml:space="preserve">Models for deployment of V2X application layer with </w:t>
      </w:r>
      <w:r>
        <w:t>edge enabler layer</w:t>
      </w:r>
    </w:p>
    <w:p w14:paraId="5F67A972" w14:textId="77777777" w:rsidR="008A76FD" w:rsidRDefault="00174617" w:rsidP="006C2E80">
      <w:pPr>
        <w:pStyle w:val="Heading1"/>
      </w:pPr>
      <w:r>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TS/TR</w:t>
            </w:r>
            <w:r w:rsidRPr="00991B78">
              <w:rPr>
                <w:b w:val="0"/>
                <w:bCs/>
              </w:rPr>
              <w:t xml:space="preserve"> </w:t>
            </w:r>
            <w:r w:rsidR="00CD3153" w:rsidRPr="00991B78">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CD09BF6" w14:textId="77777777" w:rsidR="00991B78" w:rsidRDefault="00240C21" w:rsidP="006C2E80">
            <w:pPr>
              <w:pStyle w:val="Guidance"/>
              <w:spacing w:after="0"/>
              <w:rPr>
                <w:i w:val="0"/>
              </w:rPr>
            </w:pPr>
            <w:r w:rsidRPr="00A65784">
              <w:rPr>
                <w:i w:val="0"/>
              </w:rPr>
              <w:t xml:space="preserve">SA#99 </w:t>
            </w:r>
          </w:p>
          <w:p w14:paraId="5F74906A" w14:textId="55BCF35A" w:rsidR="009428A9" w:rsidRPr="00A65784" w:rsidRDefault="00240C21" w:rsidP="006C2E80">
            <w:pPr>
              <w:pStyle w:val="Guidance"/>
              <w:spacing w:after="0"/>
              <w:rPr>
                <w:i w:val="0"/>
              </w:rPr>
            </w:pPr>
            <w:r w:rsidRPr="00A65784">
              <w:rPr>
                <w:i w:val="0"/>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lastRenderedPageBreak/>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FFBC304" w14:textId="08755FCD" w:rsidR="00991B78" w:rsidRDefault="00A65784" w:rsidP="00A65784">
            <w:pPr>
              <w:pStyle w:val="TAL"/>
            </w:pPr>
            <w:r>
              <w:t>SA#99</w:t>
            </w:r>
            <w:r w:rsidR="00991B78">
              <w:t xml:space="preserve"> </w:t>
            </w:r>
          </w:p>
          <w:p w14:paraId="139C356A" w14:textId="545EB2BC" w:rsidR="00A65784" w:rsidRPr="006C2E80" w:rsidRDefault="00A65784" w:rsidP="00A65784">
            <w:pPr>
              <w:pStyle w:val="TAL"/>
            </w:pPr>
            <w: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76F1" w14:textId="77777777" w:rsidR="004F251F" w:rsidRDefault="004F251F">
      <w:r>
        <w:separator/>
      </w:r>
    </w:p>
  </w:endnote>
  <w:endnote w:type="continuationSeparator" w:id="0">
    <w:p w14:paraId="55C31522" w14:textId="77777777" w:rsidR="004F251F" w:rsidRDefault="004F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506B" w14:textId="77777777" w:rsidR="004F251F" w:rsidRDefault="004F251F">
      <w:r>
        <w:separator/>
      </w:r>
    </w:p>
  </w:footnote>
  <w:footnote w:type="continuationSeparator" w:id="0">
    <w:p w14:paraId="4BAA78FF" w14:textId="77777777" w:rsidR="004F251F" w:rsidRDefault="004F2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074389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6108644">
    <w:abstractNumId w:val="7"/>
  </w:num>
  <w:num w:numId="3" w16cid:durableId="876621866">
    <w:abstractNumId w:val="6"/>
  </w:num>
  <w:num w:numId="4" w16cid:durableId="807472307">
    <w:abstractNumId w:val="5"/>
  </w:num>
  <w:num w:numId="5" w16cid:durableId="304773915">
    <w:abstractNumId w:val="9"/>
  </w:num>
  <w:num w:numId="6" w16cid:durableId="1292709080">
    <w:abstractNumId w:val="8"/>
  </w:num>
  <w:num w:numId="7" w16cid:durableId="371661339">
    <w:abstractNumId w:val="4"/>
  </w:num>
  <w:num w:numId="8" w16cid:durableId="974066475">
    <w:abstractNumId w:val="2"/>
  </w:num>
  <w:num w:numId="9" w16cid:durableId="61416582">
    <w:abstractNumId w:val="1"/>
  </w:num>
  <w:num w:numId="10" w16cid:durableId="460344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16F06"/>
    <w:rsid w:val="000205C5"/>
    <w:rsid w:val="00025316"/>
    <w:rsid w:val="00037C06"/>
    <w:rsid w:val="00044DAE"/>
    <w:rsid w:val="00052BF8"/>
    <w:rsid w:val="00057116"/>
    <w:rsid w:val="00064CB2"/>
    <w:rsid w:val="00066954"/>
    <w:rsid w:val="00067741"/>
    <w:rsid w:val="00072A56"/>
    <w:rsid w:val="00082CCB"/>
    <w:rsid w:val="00097010"/>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1255"/>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45C7"/>
    <w:rsid w:val="00276403"/>
    <w:rsid w:val="00283472"/>
    <w:rsid w:val="002944FD"/>
    <w:rsid w:val="002C1C50"/>
    <w:rsid w:val="002D42A2"/>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251F"/>
    <w:rsid w:val="004F42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7DEE"/>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18BB"/>
    <w:rsid w:val="00922FCB"/>
    <w:rsid w:val="00935CB0"/>
    <w:rsid w:val="00937C6F"/>
    <w:rsid w:val="009428A9"/>
    <w:rsid w:val="009432FF"/>
    <w:rsid w:val="009437A2"/>
    <w:rsid w:val="00944B28"/>
    <w:rsid w:val="00967838"/>
    <w:rsid w:val="009822EC"/>
    <w:rsid w:val="00982CD6"/>
    <w:rsid w:val="00985B73"/>
    <w:rsid w:val="009870A7"/>
    <w:rsid w:val="00991B78"/>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161A"/>
    <w:rsid w:val="00BE453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5F0A"/>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2745C7"/>
    <w:rPr>
      <w:sz w:val="16"/>
      <w:szCs w:val="16"/>
    </w:rPr>
  </w:style>
  <w:style w:type="paragraph" w:styleId="CommentText">
    <w:name w:val="annotation text"/>
    <w:basedOn w:val="Normal"/>
    <w:link w:val="CommentTextChar"/>
    <w:rsid w:val="002745C7"/>
  </w:style>
  <w:style w:type="character" w:customStyle="1" w:styleId="CommentTextChar">
    <w:name w:val="Comment Text Char"/>
    <w:basedOn w:val="DefaultParagraphFont"/>
    <w:link w:val="CommentText"/>
    <w:rsid w:val="002745C7"/>
    <w:rPr>
      <w:color w:val="000000"/>
      <w:lang w:eastAsia="ja-JP"/>
    </w:rPr>
  </w:style>
  <w:style w:type="paragraph" w:styleId="CommentSubject">
    <w:name w:val="annotation subject"/>
    <w:basedOn w:val="CommentText"/>
    <w:next w:val="CommentText"/>
    <w:link w:val="CommentSubjectChar"/>
    <w:rsid w:val="002745C7"/>
    <w:rPr>
      <w:b/>
      <w:bCs/>
    </w:rPr>
  </w:style>
  <w:style w:type="character" w:customStyle="1" w:styleId="CommentSubjectChar">
    <w:name w:val="Comment Subject Char"/>
    <w:basedOn w:val="CommentTextChar"/>
    <w:link w:val="CommentSubject"/>
    <w:rsid w:val="002745C7"/>
    <w:rPr>
      <w:b/>
      <w:bCs/>
      <w:color w:val="000000"/>
      <w:lang w:eastAsia="ja-JP"/>
    </w:rPr>
  </w:style>
  <w:style w:type="paragraph" w:styleId="BalloonText">
    <w:name w:val="Balloon Text"/>
    <w:basedOn w:val="Normal"/>
    <w:link w:val="BalloonTextChar"/>
    <w:rsid w:val="002745C7"/>
    <w:pPr>
      <w:spacing w:after="0"/>
    </w:pPr>
    <w:rPr>
      <w:rFonts w:ascii="Segoe UI" w:hAnsi="Segoe UI" w:cs="Segoe UI"/>
      <w:sz w:val="18"/>
      <w:szCs w:val="18"/>
    </w:rPr>
  </w:style>
  <w:style w:type="character" w:customStyle="1" w:styleId="BalloonTextChar">
    <w:name w:val="Balloon Text Char"/>
    <w:basedOn w:val="DefaultParagraphFont"/>
    <w:link w:val="BalloonText"/>
    <w:rsid w:val="002745C7"/>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60D76-995A-46C2-92BB-91DE0A7D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S6-222592</cp:lastModifiedBy>
  <cp:revision>7</cp:revision>
  <cp:lastPrinted>2000-02-29T11:31:00Z</cp:lastPrinted>
  <dcterms:created xsi:type="dcterms:W3CDTF">2022-08-31T08:23:00Z</dcterms:created>
  <dcterms:modified xsi:type="dcterms:W3CDTF">2022-09-07T20:03:00Z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(3)6F2ep7rFqQB5nZ7Vu1oafuKi9URej3HFV7Ljc1VARU3ixPT/Zn8uZxTjbmZbVWZzp9po5Uew
GxGDSxc0caFsdZPbEpkCxZSPpwx+ZgWnpFG3uZHZouvYxAxRCWucobSH+4Lf5CySoiWwrDtd
G+RvWzowQw18uQG0f4bi/C7HhjBhadPY+7aML/I89BSidqCs5eseSi/CtdyMLxuPIa0bHscg
UKR3YBlBeOIHxegsGe</vt:lpwstr>
  </property>
  <property fmtid="{D5CDD505-2E9C-101B-9397-08002B2CF9AE}" pid="17" name="_2015_ms_pID_7253431">
    <vt:lpwstr>CNcc/34+dFJTQI5TlM5ObuvtJcVYY1AeQNETnihwM6LMY0DSERpfVy
biJrVBi9G/uh+ElsRBlSAxd2jyHTe4lDuOZdc9l7mImaCNrPRDYLsPv832bR9IC3woFHVgzC
zM2whhwfv+q5xoB4dylYCeme50RPgXelnU1HBs0nKWmQVt5ja7MvXexBJHuzYw/7gmMv8c37
RFcyikSRRHUTgrPHjUk5IJvCMQ4drVD4pwLU</vt:lpwstr>
  </property>
  <property fmtid="{D5CDD505-2E9C-101B-9397-08002B2CF9AE}" pid="18" name="_2015_ms_pID_7253432">
    <vt:lpwstr>fA==</vt:lpwstr>
  </property>
</Properties>
</file>