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A24E" w14:textId="10A911D2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0119C">
        <w:rPr>
          <w:rFonts w:ascii="Arial" w:hAnsi="Arial" w:cs="Arial"/>
          <w:b/>
          <w:sz w:val="24"/>
        </w:rPr>
        <w:t>SP-211651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9832AF" w:rsidRDefault="00C85D83" w:rsidP="001E6A74">
      <w:pPr>
        <w:tabs>
          <w:tab w:val="right" w:pos="9638"/>
        </w:tabs>
        <w:rPr>
          <w:sz w:val="16"/>
          <w:szCs w:val="16"/>
        </w:rPr>
      </w:pPr>
    </w:p>
    <w:p w14:paraId="7C7D0314" w14:textId="77777777" w:rsidR="00F0119C" w:rsidRPr="00F0119C" w:rsidRDefault="00F0119C" w:rsidP="00F0119C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F0119C">
        <w:rPr>
          <w:rFonts w:ascii="Arial" w:hAnsi="Arial" w:cs="Arial"/>
          <w:b/>
          <w:sz w:val="16"/>
          <w:szCs w:val="16"/>
        </w:rPr>
        <w:t>TSG SA Meeting #SP-94E</w:t>
      </w:r>
      <w:r w:rsidRPr="00F0119C">
        <w:rPr>
          <w:rFonts w:ascii="Arial" w:hAnsi="Arial" w:cs="Arial"/>
          <w:b/>
          <w:sz w:val="16"/>
          <w:szCs w:val="16"/>
        </w:rPr>
        <w:tab/>
        <w:t>SP-211616</w:t>
      </w:r>
    </w:p>
    <w:p w14:paraId="62EC20CE" w14:textId="77777777" w:rsidR="00F0119C" w:rsidRPr="00F0119C" w:rsidRDefault="00F0119C" w:rsidP="00F011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F0119C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17B3797F" w14:textId="77777777" w:rsidR="00F0119C" w:rsidRPr="00F0119C" w:rsidRDefault="00F0119C" w:rsidP="00F0119C">
      <w:pPr>
        <w:tabs>
          <w:tab w:val="right" w:pos="9638"/>
        </w:tabs>
        <w:rPr>
          <w:sz w:val="16"/>
          <w:szCs w:val="16"/>
        </w:rPr>
      </w:pPr>
    </w:p>
    <w:p w14:paraId="62285479" w14:textId="7A2C1587" w:rsidR="009832AF" w:rsidRPr="009832AF" w:rsidRDefault="009832AF" w:rsidP="009832AF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Meeting #SP-94E</w:t>
      </w:r>
      <w:r w:rsidRPr="009832AF">
        <w:rPr>
          <w:rFonts w:ascii="Arial" w:hAnsi="Arial" w:cs="Arial"/>
          <w:b/>
          <w:sz w:val="16"/>
          <w:szCs w:val="16"/>
        </w:rPr>
        <w:tab/>
        <w:t>SP-211331r04</w:t>
      </w:r>
    </w:p>
    <w:p w14:paraId="403D8FAE" w14:textId="77777777" w:rsidR="009832AF" w:rsidRPr="009832AF" w:rsidRDefault="009832AF" w:rsidP="009832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F25DF39" w14:textId="0F4606D5" w:rsidR="00E04FF9" w:rsidRPr="009832AF" w:rsidRDefault="00E04FF9" w:rsidP="00E04FF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SP-211195</w:t>
      </w:r>
      <w:r w:rsidR="007174FF" w:rsidRPr="009832AF">
        <w:rPr>
          <w:rFonts w:ascii="Arial" w:hAnsi="Arial" w:cs="Arial"/>
          <w:b/>
          <w:sz w:val="16"/>
          <w:szCs w:val="16"/>
        </w:rPr>
        <w:t>r01</w:t>
      </w:r>
    </w:p>
    <w:p w14:paraId="1AF17C61" w14:textId="77777777" w:rsidR="00E04FF9" w:rsidRPr="009832AF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38F65FD4" w14:textId="0F41F82E" w:rsidR="0005754A" w:rsidRPr="009832AF" w:rsidRDefault="0005754A" w:rsidP="0005754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SP-211149</w:t>
      </w:r>
    </w:p>
    <w:p w14:paraId="5EC71D82" w14:textId="77777777" w:rsidR="0005754A" w:rsidRPr="009832AF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48B691C5" w:rsidR="00F642EA" w:rsidRPr="009832AF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S</w:t>
      </w:r>
      <w:r w:rsidR="00BD6E1A" w:rsidRPr="009832AF">
        <w:rPr>
          <w:b/>
          <w:noProof/>
          <w:sz w:val="16"/>
          <w:szCs w:val="16"/>
        </w:rPr>
        <w:t>A WG2 Meeting #S2-147E</w:t>
      </w:r>
      <w:r w:rsidR="00F642EA" w:rsidRPr="009832AF">
        <w:rPr>
          <w:b/>
          <w:i/>
          <w:noProof/>
          <w:sz w:val="16"/>
          <w:szCs w:val="16"/>
        </w:rPr>
        <w:tab/>
      </w:r>
      <w:r w:rsidR="00BD6E1A" w:rsidRPr="009832AF">
        <w:rPr>
          <w:b/>
          <w:noProof/>
          <w:sz w:val="16"/>
          <w:szCs w:val="16"/>
        </w:rPr>
        <w:t>S2</w:t>
      </w:r>
      <w:r w:rsidR="00F642EA" w:rsidRPr="009832AF">
        <w:rPr>
          <w:b/>
          <w:noProof/>
          <w:sz w:val="16"/>
          <w:szCs w:val="16"/>
        </w:rPr>
        <w:t>-21</w:t>
      </w:r>
      <w:r w:rsidR="00CE3D31" w:rsidRPr="009832AF">
        <w:rPr>
          <w:b/>
          <w:noProof/>
          <w:sz w:val="16"/>
          <w:szCs w:val="16"/>
        </w:rPr>
        <w:t>0</w:t>
      </w:r>
      <w:r w:rsidR="00A90503" w:rsidRPr="009832AF">
        <w:rPr>
          <w:b/>
          <w:noProof/>
          <w:sz w:val="16"/>
          <w:szCs w:val="16"/>
        </w:rPr>
        <w:t>8164</w:t>
      </w:r>
    </w:p>
    <w:p w14:paraId="6AA166CE" w14:textId="0473438F" w:rsidR="0007498D" w:rsidRPr="009832AF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18 - 22 October, 2021, Electronic meeting</w:t>
      </w:r>
      <w:r w:rsidR="0007498D" w:rsidRPr="009832AF">
        <w:rPr>
          <w:b/>
          <w:noProof/>
          <w:sz w:val="16"/>
          <w:szCs w:val="16"/>
        </w:rPr>
        <w:tab/>
      </w:r>
      <w:r w:rsidR="00A90503" w:rsidRPr="009832AF">
        <w:rPr>
          <w:b/>
          <w:noProof/>
          <w:sz w:val="16"/>
          <w:szCs w:val="16"/>
        </w:rPr>
        <w:t>(revision of S2-2107451)</w:t>
      </w:r>
      <w:r w:rsidR="00C81CD5" w:rsidRPr="009832AF">
        <w:rPr>
          <w:rFonts w:eastAsia="Batang" w:cs="Arial"/>
          <w:sz w:val="16"/>
          <w:szCs w:val="16"/>
          <w:lang w:eastAsia="zh-CN"/>
        </w:rPr>
        <w:t xml:space="preserve"> </w:t>
      </w:r>
    </w:p>
    <w:p w14:paraId="56C29884" w14:textId="77777777" w:rsidR="00820FC0" w:rsidRPr="009832AF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 xml:space="preserve">, </w:t>
      </w:r>
      <w:proofErr w:type="spellStart"/>
      <w:r w:rsidR="00077698">
        <w:rPr>
          <w:lang w:val="en-US"/>
        </w:rPr>
        <w:t>Novamint</w:t>
      </w:r>
      <w:proofErr w:type="spellEnd"/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09512CB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0119C">
        <w:tab/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satellite access </w:t>
      </w:r>
      <w:r w:rsidR="00E12E67" w:rsidRPr="00A734FA">
        <w:rPr>
          <w:rFonts w:cs="Arial"/>
          <w:sz w:val="32"/>
          <w:szCs w:val="32"/>
        </w:rPr>
        <w:t>Phase 2</w:t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21FEDB47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7FD14C64" w:rsidR="003F7142" w:rsidRDefault="003F7142" w:rsidP="006C2E80">
      <w:pPr>
        <w:pStyle w:val="Heading8"/>
      </w:pPr>
      <w:r w:rsidRPr="003F7142">
        <w:t>Potential target Release:</w:t>
      </w:r>
      <w:r w:rsidR="00F0119C">
        <w:rPr>
          <w:sz w:val="32"/>
        </w:rPr>
        <w:tab/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4E16284" w14:textId="59BAAE81" w:rsidR="00784700" w:rsidRDefault="00784700" w:rsidP="00CA0936">
      <w:r>
        <w:rPr>
          <w:lang w:val="en-US"/>
        </w:rPr>
        <w:t>Note</w:t>
      </w:r>
      <w:r w:rsidR="00E8028D">
        <w:rPr>
          <w:lang w:val="en-US"/>
        </w:rPr>
        <w:t>1</w:t>
      </w:r>
      <w:r>
        <w:rPr>
          <w:lang w:val="en-US"/>
        </w:rPr>
        <w:t>: After prioritization process for R18 studies,</w:t>
      </w:r>
      <w:r w:rsidR="00E8028D">
        <w:rPr>
          <w:lang w:val="en-US"/>
        </w:rPr>
        <w:t xml:space="preserve"> study of</w:t>
      </w:r>
      <w:r>
        <w:rPr>
          <w:lang w:val="en-US"/>
        </w:rPr>
        <w:t xml:space="preserve"> </w:t>
      </w:r>
      <w:r w:rsidRPr="00457C65">
        <w:rPr>
          <w:lang w:val="en-US"/>
        </w:rPr>
        <w:t>NGSO regenerative-based satellite access</w:t>
      </w:r>
      <w:r w:rsidR="00E8028D">
        <w:rPr>
          <w:lang w:val="en-US"/>
        </w:rPr>
        <w:t xml:space="preserve"> impacts on 5GC architecture are to be considered for further releases.</w:t>
      </w:r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proofErr w:type="spellStart"/>
      <w:r w:rsidRPr="001F187F">
        <w:rPr>
          <w:lang w:val="en-US"/>
        </w:rPr>
        <w:t>ynamic</w:t>
      </w:r>
      <w:proofErr w:type="spellEnd"/>
      <w:r w:rsidRPr="001F187F">
        <w:rPr>
          <w:lang w:val="en-US"/>
        </w:rPr>
        <w:t xml:space="preserve">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 xml:space="preserve">especially for </w:t>
      </w:r>
      <w:proofErr w:type="spellStart"/>
      <w:r w:rsidRPr="009F48BB">
        <w:rPr>
          <w:rFonts w:hint="eastAsia"/>
        </w:rPr>
        <w:t>MIoT</w:t>
      </w:r>
      <w:proofErr w:type="spellEnd"/>
      <w:r w:rsidRPr="009F48BB">
        <w:rPr>
          <w:rFonts w:hint="eastAsia"/>
        </w:rPr>
        <w:t xml:space="preserve">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</w:t>
      </w:r>
      <w:r w:rsidRPr="001F187F">
        <w:lastRenderedPageBreak/>
        <w:t>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r>
        <w:rPr>
          <w:lang w:val="en-US"/>
        </w:rPr>
        <w:t>Note2: After prioritization process for R18 studies</w:t>
      </w:r>
      <w:r>
        <w:t>, a</w:t>
      </w:r>
      <w:r w:rsidRPr="00DB6DE2">
        <w:rPr>
          <w:rFonts w:hint="eastAsia"/>
        </w:rPr>
        <w:t xml:space="preserve">rchitectural enhancements to support discontinuous coverage </w:t>
      </w:r>
      <w:r>
        <w:t xml:space="preserve">for </w:t>
      </w:r>
      <w:r w:rsidRPr="00457C65">
        <w:rPr>
          <w:lang w:val="en-US"/>
        </w:rPr>
        <w:t>broadcast/multicast</w:t>
      </w:r>
      <w:r>
        <w:rPr>
          <w:lang w:val="en-US"/>
        </w:rPr>
        <w:t xml:space="preserve"> is de-scoped </w:t>
      </w:r>
      <w:r w:rsidR="00A434FF">
        <w:rPr>
          <w:lang w:val="en-US"/>
        </w:rPr>
        <w:t xml:space="preserve">from this SID </w:t>
      </w:r>
      <w:r>
        <w:rPr>
          <w:lang w:val="en-US"/>
        </w:rPr>
        <w:t xml:space="preserve">and might be considered again </w:t>
      </w:r>
      <w:r w:rsidR="00A434FF">
        <w:rPr>
          <w:lang w:val="en-US"/>
        </w:rPr>
        <w:t xml:space="preserve">during R18 </w:t>
      </w:r>
      <w:r>
        <w:rPr>
          <w:lang w:val="en-US"/>
        </w:rPr>
        <w:t xml:space="preserve">in case of RAN request. 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595B0487" w:rsidR="005B3955" w:rsidRPr="00FF2903" w:rsidRDefault="00E62AFC" w:rsidP="00CF042D">
            <w:r>
              <w:t xml:space="preserve"> 4</w:t>
            </w:r>
          </w:p>
        </w:tc>
        <w:tc>
          <w:tcPr>
            <w:tcW w:w="1480" w:type="dxa"/>
          </w:tcPr>
          <w:p w14:paraId="165A498D" w14:textId="13C98391" w:rsidR="005B3955" w:rsidRPr="00FF2903" w:rsidRDefault="00E62AFC" w:rsidP="00CF042D">
            <w:r>
              <w:t xml:space="preserve"> 1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34C900F5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DF5135D" w14:textId="1E368216" w:rsidR="001B367F" w:rsidRPr="00FF2903" w:rsidRDefault="00E62AFC" w:rsidP="00CF042D">
            <w:r>
              <w:t xml:space="preserve"> </w:t>
            </w:r>
          </w:p>
        </w:tc>
        <w:tc>
          <w:tcPr>
            <w:tcW w:w="1480" w:type="dxa"/>
          </w:tcPr>
          <w:p w14:paraId="4DF4B3EC" w14:textId="2C29399F" w:rsidR="001B367F" w:rsidRPr="00FF2903" w:rsidRDefault="001B367F" w:rsidP="00CF042D"/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</w:tbl>
    <w:p w14:paraId="157F3CB1" w14:textId="40018D97" w:rsidR="006C2E80" w:rsidRDefault="006C2E80" w:rsidP="00CF042D"/>
    <w:p w14:paraId="16A1AE9A" w14:textId="44944202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r w:rsidR="00E8028D">
        <w:t xml:space="preserve"> </w:t>
      </w:r>
      <w:r w:rsidR="00E62AFC">
        <w:t xml:space="preserve"> 4</w:t>
      </w:r>
    </w:p>
    <w:p w14:paraId="4419A35A" w14:textId="06B517E1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</w:p>
    <w:p w14:paraId="7864D5AF" w14:textId="2179AE96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A17A6B">
        <w:rPr>
          <w:lang w:val="en-US"/>
        </w:rPr>
        <w:t>4+1</w:t>
      </w:r>
      <w:r w:rsidR="00623A4E">
        <w:rPr>
          <w:lang w:val="en-US"/>
        </w:rPr>
        <w:t xml:space="preserve">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r w:rsidR="00E8028D">
        <w:rPr>
          <w:lang w:val="en-US"/>
        </w:rPr>
        <w:t xml:space="preserve"> </w:t>
      </w:r>
      <w:r w:rsidR="00E62AFC">
        <w:rPr>
          <w:lang w:val="en-US"/>
        </w:rPr>
        <w:t xml:space="preserve"> 5</w:t>
      </w:r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proofErr w:type="spellStart"/>
            <w:r w:rsidRPr="00112474">
              <w:rPr>
                <w:lang w:val="fr-FR"/>
              </w:rPr>
              <w:t>Yuxin</w:t>
            </w:r>
            <w:proofErr w:type="spellEnd"/>
            <w:r w:rsidRPr="00112474">
              <w:rPr>
                <w:lang w:val="fr-FR"/>
              </w:rPr>
              <w:t xml:space="preserve">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hyperlink r:id="rId14" w:history="1">
        <w:r w:rsidRPr="00D73F1A">
          <w:rPr>
            <w:rStyle w:val="Hyperlink"/>
            <w:lang w:val="fr-FR"/>
          </w:rPr>
          <w:t>jean-yves.fine@thalesgroup.com</w:t>
        </w:r>
      </w:hyperlink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proofErr w:type="spellStart"/>
      <w:r w:rsidR="00E04FF9" w:rsidRPr="00762413">
        <w:t>Yuxin</w:t>
      </w:r>
      <w:proofErr w:type="spellEnd"/>
      <w:r w:rsidR="00E04FF9" w:rsidRPr="00762413">
        <w:t xml:space="preserve"> Mao</w:t>
      </w:r>
      <w:r w:rsidR="00E04FF9" w:rsidRPr="009D7DB3">
        <w:t xml:space="preserve"> </w:t>
      </w:r>
      <w:r w:rsidRPr="00581AF1">
        <w:t xml:space="preserve">, Xiaomi, </w:t>
      </w:r>
      <w:hyperlink r:id="rId15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Sateliot</w:t>
            </w:r>
            <w:proofErr w:type="spellEnd"/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Ligado</w:t>
            </w:r>
            <w:proofErr w:type="spellEnd"/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Novamint</w:t>
            </w:r>
            <w:proofErr w:type="spellEnd"/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Gilat</w:t>
            </w:r>
            <w:proofErr w:type="spellEnd"/>
            <w:r w:rsidRPr="00A26C70">
              <w:rPr>
                <w:lang w:eastAsia="en-US"/>
              </w:rPr>
              <w:t xml:space="preserve"> </w:t>
            </w:r>
            <w:proofErr w:type="spellStart"/>
            <w:r w:rsidRPr="00A26C70">
              <w:rPr>
                <w:lang w:val="en-US"/>
              </w:rPr>
              <w:t>Satelite</w:t>
            </w:r>
            <w:proofErr w:type="spellEnd"/>
            <w:r w:rsidRPr="00A26C70">
              <w:rPr>
                <w:lang w:val="en-US"/>
              </w:rPr>
              <w:t xml:space="preserve">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proofErr w:type="spellStart"/>
            <w:r w:rsidRPr="00A26C70">
              <w:rPr>
                <w:lang w:eastAsia="en-US"/>
              </w:rPr>
              <w:t>Hispasat</w:t>
            </w:r>
            <w:proofErr w:type="spellEnd"/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ABS</w:t>
            </w:r>
          </w:p>
        </w:tc>
      </w:tr>
      <w:tr w:rsidR="00DF7494" w:rsidRPr="009D74A6" w14:paraId="00B8275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A25A1AD" w14:textId="68521CF9" w:rsidR="00DF7494" w:rsidRDefault="00DF7494" w:rsidP="00CF042D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Mediatek</w:t>
            </w:r>
            <w:proofErr w:type="spellEnd"/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1475A" w14:textId="77777777" w:rsidR="008F1273" w:rsidRDefault="008F1273" w:rsidP="00CF042D">
      <w:r>
        <w:separator/>
      </w:r>
    </w:p>
  </w:endnote>
  <w:endnote w:type="continuationSeparator" w:id="0">
    <w:p w14:paraId="358C1C39" w14:textId="77777777" w:rsidR="008F1273" w:rsidRDefault="008F1273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C8880" w14:textId="77777777" w:rsidR="008F1273" w:rsidRDefault="008F1273" w:rsidP="00CF042D">
      <w:r>
        <w:separator/>
      </w:r>
    </w:p>
  </w:footnote>
  <w:footnote w:type="continuationSeparator" w:id="0">
    <w:p w14:paraId="6A2B5FC4" w14:textId="77777777" w:rsidR="008F1273" w:rsidRDefault="008F1273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C78E1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3F3A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6CE4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8F1273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32AF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852D0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2D81"/>
    <w:rsid w:val="00B14709"/>
    <w:rsid w:val="00B2743D"/>
    <w:rsid w:val="00B3015C"/>
    <w:rsid w:val="00B344D8"/>
    <w:rsid w:val="00B567D1"/>
    <w:rsid w:val="00B73B4C"/>
    <w:rsid w:val="00B73F75"/>
    <w:rsid w:val="00B82BC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C6973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DF7494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119C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oyuxin1@xiaom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97787-2BFA-4A04-A1D6-3E1D05AE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Work Plan Manager Changes</cp:lastModifiedBy>
  <cp:revision>2</cp:revision>
  <cp:lastPrinted>2000-02-29T11:31:00Z</cp:lastPrinted>
  <dcterms:created xsi:type="dcterms:W3CDTF">2021-12-20T07:28:00Z</dcterms:created>
  <dcterms:modified xsi:type="dcterms:W3CDTF">2021-12-20T07:28:00Z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