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B28" w:rsidRPr="00ED7BC5" w:rsidRDefault="00317B28" w:rsidP="00317B28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TSG SA Meeting #SP-83</w:t>
      </w:r>
      <w:r w:rsidRPr="00ED7BC5">
        <w:rPr>
          <w:rFonts w:ascii="Arial" w:hAnsi="Arial" w:cs="Arial"/>
          <w:b/>
          <w:noProof/>
          <w:sz w:val="24"/>
          <w:szCs w:val="24"/>
        </w:rPr>
        <w:tab/>
        <w:t>SP-19</w:t>
      </w:r>
      <w:r>
        <w:rPr>
          <w:rFonts w:ascii="Arial" w:hAnsi="Arial" w:cs="Arial"/>
          <w:b/>
          <w:noProof/>
          <w:sz w:val="24"/>
          <w:szCs w:val="24"/>
        </w:rPr>
        <w:t>018</w:t>
      </w:r>
      <w:r>
        <w:rPr>
          <w:rFonts w:ascii="Arial" w:hAnsi="Arial" w:cs="Arial"/>
          <w:b/>
          <w:noProof/>
          <w:sz w:val="24"/>
          <w:szCs w:val="24"/>
        </w:rPr>
        <w:t>7</w:t>
      </w:r>
    </w:p>
    <w:p w:rsidR="00317B28" w:rsidRPr="00ED7BC5" w:rsidRDefault="00317B28" w:rsidP="00317B2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20 - 22 March 2019, Shenzhen, China</w:t>
      </w:r>
    </w:p>
    <w:p w:rsidR="00317B28" w:rsidRPr="00317B28" w:rsidRDefault="00317B28" w:rsidP="00317B28">
      <w:pP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SA WG2 Meeting #S2-131</w:t>
      </w:r>
      <w:r w:rsidRPr="00317B28">
        <w:rPr>
          <w:rFonts w:ascii="Arial" w:hAnsi="Arial" w:cs="Arial"/>
          <w:b/>
          <w:noProof/>
        </w:rPr>
        <w:tab/>
        <w:t>S2-1902933</w:t>
      </w:r>
    </w:p>
    <w:p w:rsidR="00317B28" w:rsidRPr="00317B28" w:rsidRDefault="00317B28" w:rsidP="00317B28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25 February - 1 March, 2019, Santa Cruz - Tenerife</w:t>
      </w:r>
      <w:r w:rsidRPr="00317B28">
        <w:rPr>
          <w:rFonts w:ascii="Arial" w:hAnsi="Arial" w:cs="Arial"/>
          <w:b/>
          <w:noProof/>
          <w:color w:val="0000FF"/>
        </w:rPr>
        <w:tab/>
        <w:t>(e-mail revision 13 of S2-1902841)</w:t>
      </w:r>
    </w:p>
    <w:p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SID: </w:t>
      </w:r>
      <w:r>
        <w:rPr>
          <w:rFonts w:ascii="Arial" w:eastAsia="Batang" w:hAnsi="Arial" w:cs="Arial"/>
          <w:b/>
          <w:lang w:eastAsia="zh-CN"/>
        </w:rPr>
        <w:t>Study on UPF enhancement for control and SBA</w:t>
      </w:r>
    </w:p>
    <w:p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hint="eastAsia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:rsidR="00317B28" w:rsidRPr="006E5DD5" w:rsidRDefault="00317B28" w:rsidP="00317B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317B28" w:rsidRPr="00BC642A" w:rsidRDefault="00317B28" w:rsidP="00317B2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317B28" w:rsidRDefault="00317B28" w:rsidP="00317B28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</w:p>
    <w:p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proofErr w:type="spellStart"/>
      <w:r w:rsidRPr="00EC714B">
        <w:rPr>
          <w:lang w:val="fr-FR"/>
        </w:rPr>
        <w:t>Acronym</w:t>
      </w:r>
      <w:proofErr w:type="spellEnd"/>
      <w:r w:rsidRPr="00EC714B">
        <w:rPr>
          <w:lang w:val="fr-FR"/>
        </w:rPr>
        <w:t>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  <w:r w:rsidR="00317B28">
        <w:rPr>
          <w:lang w:val="fr-FR"/>
        </w:rPr>
        <w:t>830034</w:t>
      </w:r>
    </w:p>
    <w:p w:rsidR="008A76FD" w:rsidRPr="00EC714B" w:rsidRDefault="008A76FD" w:rsidP="00FC3B6D">
      <w:pPr>
        <w:ind w:right="-99"/>
        <w:rPr>
          <w:lang w:val="fr-FR"/>
        </w:rPr>
      </w:pPr>
    </w:p>
    <w:p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</w:tr>
      <w:tr w:rsidR="00045A4A" w:rsidRPr="00EC714B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1A10D5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:rsidR="00045A4A" w:rsidRPr="00EC714B" w:rsidRDefault="001E1BEC" w:rsidP="000E4C83">
            <w:pPr>
              <w:pStyle w:val="TAC"/>
            </w:pPr>
            <w:r w:rsidRPr="00EC714B">
              <w:t>X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:rsidR="00045A4A" w:rsidRPr="00EC714B" w:rsidRDefault="00045A4A" w:rsidP="00045A4A">
      <w:pPr>
        <w:pStyle w:val="tah0"/>
      </w:pPr>
      <w:r w:rsidRPr="00EC714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:rsidTr="000E4C83">
        <w:tc>
          <w:tcPr>
            <w:tcW w:w="675" w:type="dxa"/>
          </w:tcPr>
          <w:p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:rsidR="00045A4A" w:rsidRPr="00EC714B" w:rsidRDefault="00045A4A" w:rsidP="000E4C83">
            <w:pPr>
              <w:pStyle w:val="tah0"/>
            </w:pP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045A4A" w:rsidRPr="00EC714B" w:rsidRDefault="00045A4A" w:rsidP="00045A4A">
      <w:pPr>
        <w:pStyle w:val="Heading3"/>
      </w:pPr>
      <w:r w:rsidRPr="00EC714B">
        <w:t>2.3</w:t>
      </w:r>
      <w:r w:rsidRPr="00EC714B">
        <w:tab/>
        <w:t>Other related Work Items and dependencies</w:t>
      </w:r>
    </w:p>
    <w:p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:rsidTr="000E4C83">
        <w:tc>
          <w:tcPr>
            <w:tcW w:w="9606" w:type="dxa"/>
            <w:gridSpan w:val="3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lastRenderedPageBreak/>
              <w:t>Other related Work Items (if any)</w:t>
            </w:r>
          </w:p>
        </w:tc>
      </w:tr>
      <w:tr w:rsidR="00045A4A" w:rsidRPr="00EC714B" w:rsidTr="000E4C83">
        <w:tc>
          <w:tcPr>
            <w:tcW w:w="1101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:rsidTr="000E4C83">
        <w:tc>
          <w:tcPr>
            <w:tcW w:w="1101" w:type="dxa"/>
          </w:tcPr>
          <w:p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:rsidR="00045A4A" w:rsidRPr="00EC714B" w:rsidRDefault="00045A4A" w:rsidP="00045A4A">
      <w:pPr>
        <w:ind w:right="-99"/>
        <w:rPr>
          <w:b/>
        </w:rPr>
      </w:pPr>
    </w:p>
    <w:p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 insert in the data path of a PDU Session functionalities able e.g. to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</w:p>
    <w:p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:rsidR="00F7633B" w:rsidRPr="00EC714B" w:rsidRDefault="00A93809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…</w:t>
      </w:r>
    </w:p>
    <w:p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:rsidR="002148D7" w:rsidRPr="00EC714B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:rsidR="002148D7" w:rsidRPr="00EC714B" w:rsidRDefault="00FF52A0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 for 3rd party exposure.</w:t>
      </w:r>
    </w:p>
    <w:p w:rsidR="008A76FD" w:rsidRPr="00EC714B" w:rsidRDefault="008A76FD" w:rsidP="0033027F">
      <w:pPr>
        <w:pStyle w:val="Heading2"/>
      </w:pPr>
      <w:r w:rsidRPr="00EC714B">
        <w:t>4</w:t>
      </w:r>
      <w:r w:rsidRPr="00EC714B">
        <w:tab/>
        <w:t>Objective</w:t>
      </w:r>
    </w:p>
    <w:p w:rsidR="00811EC7" w:rsidRPr="00EC714B" w:rsidRDefault="00811EC7" w:rsidP="00811EC7">
      <w:pPr>
        <w:rPr>
          <w:lang w:eastAsia="zh-CN"/>
        </w:rPr>
      </w:pPr>
      <w:r w:rsidRPr="00EC714B">
        <w:t xml:space="preserve">The study item will </w:t>
      </w:r>
      <w:r w:rsidR="00D07048" w:rsidRPr="00EC714B">
        <w:rPr>
          <w:rFonts w:hint="eastAsia"/>
          <w:lang w:eastAsia="zh-CN"/>
        </w:rPr>
        <w:t>consider</w:t>
      </w:r>
      <w:r w:rsidR="00844266" w:rsidRPr="00EC714B">
        <w:rPr>
          <w:lang w:eastAsia="zh-CN"/>
        </w:rPr>
        <w:t xml:space="preserve"> following aspects</w:t>
      </w:r>
      <w:r w:rsidRPr="00EC714B">
        <w:t>:</w:t>
      </w:r>
    </w:p>
    <w:p w:rsidR="00560A01" w:rsidRPr="00EC714B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94127C" w:rsidRPr="00EC714B">
        <w:rPr>
          <w:lang w:val="en-US" w:eastAsia="zh-CN"/>
        </w:rPr>
        <w:t>tudy further the</w:t>
      </w:r>
      <w:r w:rsidRPr="00EC714B">
        <w:rPr>
          <w:lang w:val="en-US" w:eastAsia="zh-CN"/>
        </w:rPr>
        <w:t xml:space="preserve"> modular </w:t>
      </w:r>
      <w:r w:rsidR="00066337" w:rsidRPr="00EC714B">
        <w:rPr>
          <w:rFonts w:hint="eastAsia"/>
          <w:lang w:val="en-US" w:eastAsia="zh-CN"/>
        </w:rPr>
        <w:t>design</w:t>
      </w:r>
      <w:r w:rsidRPr="00EC714B">
        <w:rPr>
          <w:lang w:val="en-US" w:eastAsia="zh-CN"/>
        </w:rPr>
        <w:t xml:space="preserve"> of User Plane </w:t>
      </w:r>
      <w:r w:rsidR="00844266" w:rsidRPr="00EC714B">
        <w:rPr>
          <w:lang w:val="en-US" w:eastAsia="zh-CN"/>
        </w:rPr>
        <w:t xml:space="preserve">(UP) </w:t>
      </w:r>
      <w:r w:rsidRPr="00EC714B">
        <w:rPr>
          <w:lang w:val="en-US" w:eastAsia="zh-CN"/>
        </w:rPr>
        <w:t>handling</w:t>
      </w:r>
      <w:r w:rsidR="001826E0" w:rsidRPr="00EC714B">
        <w:rPr>
          <w:rFonts w:hint="eastAsia"/>
          <w:lang w:val="en-US" w:eastAsia="zh-CN"/>
        </w:rPr>
        <w:t>:</w:t>
      </w:r>
    </w:p>
    <w:p w:rsidR="009C30EB" w:rsidRPr="00EC714B" w:rsidRDefault="00844266" w:rsidP="009C30EB">
      <w:pPr>
        <w:pStyle w:val="B1"/>
      </w:pPr>
      <w:r w:rsidRPr="00EC714B">
        <w:t>a)</w:t>
      </w:r>
      <w:r w:rsidRPr="00EC714B">
        <w:tab/>
      </w:r>
      <w:bookmarkStart w:id="1" w:name="_Hlk2753541"/>
      <w:r w:rsidR="00FF52A0" w:rsidRPr="00EC714B">
        <w:t>Identify</w:t>
      </w:r>
      <w:r w:rsidR="007562AC" w:rsidRPr="00EC714B">
        <w:t xml:space="preserve"> </w:t>
      </w:r>
      <w:r w:rsidR="002D1790" w:rsidRPr="00EC714B">
        <w:t>the UP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1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</w:p>
    <w:p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:rsidR="00560A01" w:rsidRPr="00EC714B" w:rsidRDefault="009B1E64" w:rsidP="009B1E64">
      <w:pPr>
        <w:rPr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>:</w:t>
      </w:r>
    </w:p>
    <w:p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:rsidR="009B1E64" w:rsidRPr="00EC714B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FF52A0" w:rsidRPr="00EC714B">
        <w:rPr>
          <w:lang w:eastAsia="zh-CN"/>
        </w:rPr>
        <w:t>, NEF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EE7390" w:rsidRPr="00EC714B">
        <w:rPr>
          <w:rFonts w:hint="eastAsia"/>
          <w:lang w:eastAsia="zh-CN"/>
        </w:rPr>
        <w:t>.</w:t>
      </w:r>
    </w:p>
    <w:p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>potential architectural impacts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>packet processing</w:t>
      </w:r>
    </w:p>
    <w:p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study.</w:t>
      </w:r>
    </w:p>
    <w:p w:rsidR="00F13C69" w:rsidRPr="00EC714B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Pr="00EC714B">
        <w:t xml:space="preserve">16 backward compatibility on the N3, N6, N9 and </w:t>
      </w:r>
      <w:proofErr w:type="spellStart"/>
      <w:r w:rsidRPr="00EC714B">
        <w:t>Nx</w:t>
      </w:r>
      <w:proofErr w:type="spellEnd"/>
      <w:r w:rsidRPr="00EC714B">
        <w:t xml:space="preserve"> interfaces.</w:t>
      </w:r>
    </w:p>
    <w:p w:rsidR="003F7017" w:rsidRPr="00EC714B" w:rsidRDefault="003F7017" w:rsidP="003F7017">
      <w:pPr>
        <w:pStyle w:val="Heading2"/>
      </w:pPr>
      <w:r w:rsidRPr="00EC714B">
        <w:lastRenderedPageBreak/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:rsidTr="004819B3">
        <w:trPr>
          <w:trHeight w:val="669"/>
        </w:trPr>
        <w:tc>
          <w:tcPr>
            <w:tcW w:w="1275" w:type="dxa"/>
          </w:tcPr>
          <w:p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:rsidR="003F7017" w:rsidRPr="00EC714B" w:rsidRDefault="003F7017" w:rsidP="003F7017">
      <w:pPr>
        <w:ind w:right="-99"/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811EC7" w:rsidRPr="00EC714B" w:rsidRDefault="004819B3" w:rsidP="00811EC7">
      <w:pPr>
        <w:spacing w:after="0"/>
        <w:ind w:left="1134" w:right="-99"/>
        <w:rPr>
          <w:lang w:val="en-US"/>
        </w:rPr>
      </w:pPr>
      <w:r w:rsidRPr="00EC714B">
        <w:rPr>
          <w:lang w:val="en-US" w:eastAsia="zh-CN"/>
        </w:rPr>
        <w:t>Dan Wang</w:t>
      </w:r>
      <w:r w:rsidR="00811EC7" w:rsidRPr="00EC714B">
        <w:rPr>
          <w:lang w:val="en-US"/>
        </w:rPr>
        <w:t xml:space="preserve">, </w:t>
      </w:r>
      <w:r w:rsidRPr="00EC714B">
        <w:rPr>
          <w:lang w:val="en-US" w:eastAsia="zh-CN"/>
        </w:rPr>
        <w:t>China Mobile</w:t>
      </w:r>
      <w:r w:rsidR="00811EC7" w:rsidRPr="00EC714B">
        <w:rPr>
          <w:lang w:val="en-US"/>
        </w:rPr>
        <w:t xml:space="preserve">, </w:t>
      </w:r>
      <w:hyperlink r:id="rId11" w:history="1">
        <w:r w:rsidRPr="00EC714B">
          <w:rPr>
            <w:rStyle w:val="Hyperlink"/>
            <w:rFonts w:hint="eastAsia"/>
            <w:lang w:val="en-US" w:eastAsia="zh-CN"/>
          </w:rPr>
          <w:t>wangdanyjy@chinamobile.com</w:t>
        </w:r>
      </w:hyperlink>
    </w:p>
    <w:p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:rsidR="003F7017" w:rsidRPr="00EC714B" w:rsidRDefault="003F7017" w:rsidP="003F7017">
      <w:pPr>
        <w:spacing w:after="0"/>
        <w:ind w:left="1134" w:right="-96"/>
      </w:pPr>
    </w:p>
    <w:p w:rsidR="003F7017" w:rsidRPr="00EC714B" w:rsidRDefault="003F7017" w:rsidP="003F7017">
      <w:pPr>
        <w:pStyle w:val="Heading2"/>
        <w:spacing w:before="0" w:after="0"/>
      </w:pPr>
      <w:r w:rsidRPr="00EC714B">
        <w:t>8</w:t>
      </w:r>
      <w:r w:rsidRPr="00EC714B">
        <w:tab/>
        <w:t>Aspects that involve other WGs</w:t>
      </w:r>
    </w:p>
    <w:p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:rsidTr="00F55D5C">
        <w:trPr>
          <w:jc w:val="center"/>
        </w:trPr>
        <w:tc>
          <w:tcPr>
            <w:tcW w:w="4627" w:type="dxa"/>
            <w:shd w:val="clear" w:color="auto" w:fill="E0E0E0"/>
          </w:tcPr>
          <w:p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4779A8" w:rsidRPr="00EC714B" w:rsidTr="00F55D5C">
        <w:trPr>
          <w:jc w:val="center"/>
        </w:trPr>
        <w:tc>
          <w:tcPr>
            <w:tcW w:w="4627" w:type="dxa"/>
          </w:tcPr>
          <w:p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137827" w:rsidRPr="00EC714B" w:rsidTr="00F55D5C">
        <w:trPr>
          <w:jc w:val="center"/>
        </w:trPr>
        <w:tc>
          <w:tcPr>
            <w:tcW w:w="4627" w:type="dxa"/>
          </w:tcPr>
          <w:p w:rsidR="00137827" w:rsidRPr="00EC714B" w:rsidRDefault="00137827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Intel</w:t>
            </w:r>
          </w:p>
        </w:tc>
      </w:tr>
      <w:tr w:rsidR="005861E0" w:rsidRPr="00EC714B" w:rsidTr="00F55D5C">
        <w:trPr>
          <w:jc w:val="center"/>
        </w:trPr>
        <w:tc>
          <w:tcPr>
            <w:tcW w:w="4627" w:type="dxa"/>
          </w:tcPr>
          <w:p w:rsidR="005861E0" w:rsidRPr="00EC714B" w:rsidRDefault="005861E0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Interdigital</w:t>
            </w:r>
          </w:p>
        </w:tc>
      </w:tr>
      <w:tr w:rsidR="00817C15" w:rsidRPr="00EC714B" w:rsidTr="00F55D5C">
        <w:trPr>
          <w:jc w:val="center"/>
        </w:trPr>
        <w:tc>
          <w:tcPr>
            <w:tcW w:w="4627" w:type="dxa"/>
          </w:tcPr>
          <w:p w:rsidR="00817C15" w:rsidRPr="00EC714B" w:rsidRDefault="00817C1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rFonts w:hint="eastAsia"/>
                <w:lang w:eastAsia="zh-CN"/>
              </w:rPr>
              <w:t>KT</w:t>
            </w:r>
          </w:p>
        </w:tc>
      </w:tr>
      <w:tr w:rsidR="00546ED5" w:rsidRPr="00EC714B" w:rsidTr="00F55D5C">
        <w:trPr>
          <w:jc w:val="center"/>
        </w:trPr>
        <w:tc>
          <w:tcPr>
            <w:tcW w:w="4627" w:type="dxa"/>
          </w:tcPr>
          <w:p w:rsidR="00546ED5" w:rsidRPr="00EC714B" w:rsidRDefault="00546ED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Samsung</w:t>
            </w:r>
          </w:p>
        </w:tc>
      </w:tr>
      <w:tr w:rsidR="00C410AB" w:rsidRPr="00EC714B" w:rsidTr="00F55D5C">
        <w:trPr>
          <w:jc w:val="center"/>
        </w:trPr>
        <w:tc>
          <w:tcPr>
            <w:tcW w:w="4627" w:type="dxa"/>
          </w:tcPr>
          <w:p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6364A9" w:rsidRPr="00EC714B" w:rsidTr="00F55D5C">
        <w:trPr>
          <w:jc w:val="center"/>
        </w:trPr>
        <w:tc>
          <w:tcPr>
            <w:tcW w:w="4627" w:type="dxa"/>
          </w:tcPr>
          <w:p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</w:tcPr>
          <w:p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Telstra</w:t>
            </w:r>
          </w:p>
        </w:tc>
      </w:tr>
      <w:tr w:rsidR="00CE7626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11EC7" w:rsidRPr="00EC714B" w:rsidTr="00A70B99">
        <w:trPr>
          <w:jc w:val="center"/>
        </w:trPr>
        <w:tc>
          <w:tcPr>
            <w:tcW w:w="4627" w:type="dxa"/>
            <w:shd w:val="clear" w:color="auto" w:fill="auto"/>
          </w:tcPr>
          <w:p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ZTE</w:t>
            </w:r>
          </w:p>
        </w:tc>
      </w:tr>
      <w:tr w:rsidR="00811EC7" w:rsidRPr="00EC714B" w:rsidTr="00F55D5C">
        <w:trPr>
          <w:jc w:val="center"/>
        </w:trPr>
        <w:tc>
          <w:tcPr>
            <w:tcW w:w="4627" w:type="dxa"/>
            <w:shd w:val="clear" w:color="auto" w:fill="FFF2CC"/>
          </w:tcPr>
          <w:p w:rsidR="00811EC7" w:rsidRPr="00EC714B" w:rsidRDefault="00811EC7" w:rsidP="00F55D5C">
            <w:pPr>
              <w:pStyle w:val="TAL"/>
              <w:ind w:left="200" w:right="200"/>
              <w:rPr>
                <w:lang w:eastAsia="zh-CN"/>
              </w:rPr>
            </w:pPr>
          </w:p>
        </w:tc>
      </w:tr>
    </w:tbl>
    <w:p w:rsidR="003F7017" w:rsidRPr="00EC714B" w:rsidRDefault="003F7017" w:rsidP="003F7017"/>
    <w:p w:rsidR="00122042" w:rsidRPr="00EC714B" w:rsidRDefault="00122042" w:rsidP="003F7017"/>
    <w:p w:rsidR="00067741" w:rsidRPr="00EC714B" w:rsidRDefault="00067741" w:rsidP="00067741">
      <w:pPr>
        <w:pStyle w:val="FP"/>
        <w:ind w:right="-99"/>
        <w:jc w:val="right"/>
      </w:pP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</w:t>
      </w:r>
      <w:proofErr w:type="spellStart"/>
      <w:r w:rsidRPr="00EC714B">
        <w:rPr>
          <w:vanish/>
          <w:sz w:val="12"/>
        </w:rPr>
        <w:t>FamilyName</w:t>
      </w:r>
      <w:proofErr w:type="spellEnd"/>
      <w:r w:rsidRPr="00EC714B">
        <w:rPr>
          <w:vanish/>
          <w:sz w:val="12"/>
        </w:rPr>
        <w:t>&gt;, &lt;</w:t>
      </w:r>
      <w:proofErr w:type="spellStart"/>
      <w:r w:rsidRPr="00EC714B">
        <w:rPr>
          <w:vanish/>
          <w:sz w:val="12"/>
        </w:rPr>
        <w:t>GivenName</w:t>
      </w:r>
      <w:proofErr w:type="spellEnd"/>
      <w:r w:rsidRPr="00EC714B">
        <w:rPr>
          <w:vanish/>
          <w:sz w:val="12"/>
        </w:rPr>
        <w:t>&gt;, (If the person is new to 3GPP work, give full contact coordinates, in particular, email address.)</w:t>
      </w:r>
    </w:p>
    <w:p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v1.13.2: adds </w:t>
      </w:r>
      <w:proofErr w:type="spellStart"/>
      <w:r w:rsidRPr="00EC714B">
        <w:rPr>
          <w:vanish/>
          <w:sz w:val="12"/>
        </w:rPr>
        <w:t>tdoc</w:t>
      </w:r>
      <w:proofErr w:type="spellEnd"/>
      <w:r w:rsidRPr="00EC714B">
        <w:rPr>
          <w:vanish/>
          <w:sz w:val="12"/>
        </w:rPr>
        <w:t xml:space="preserve"> header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 xml:space="preserve">draft mods </w:t>
      </w:r>
      <w:proofErr w:type="spellStart"/>
      <w:r w:rsidRPr="00EC714B">
        <w:rPr>
          <w:vanish/>
          <w:sz w:val="12"/>
        </w:rPr>
        <w:t>Scarrone</w:t>
      </w:r>
      <w:proofErr w:type="spellEnd"/>
      <w:r w:rsidRPr="00EC714B">
        <w:rPr>
          <w:vanish/>
          <w:sz w:val="12"/>
        </w:rPr>
        <w:t>-Meredith 2008-07 ff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lastRenderedPageBreak/>
        <w:t>v1.9.0: a clean sheet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v1.8.0: includes comments from SA#24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EC714B">
            <w:rPr>
              <w:vanish/>
              <w:sz w:val="12"/>
            </w:rPr>
            <w:t>Phoenix</w:t>
          </w:r>
        </w:smartTag>
      </w:smartTag>
      <w:r w:rsidRPr="00EC714B">
        <w:rPr>
          <w:vanish/>
          <w:sz w:val="12"/>
        </w:rPr>
        <w:t>)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DA8" w:rsidRDefault="00E60DA8">
      <w:r>
        <w:separator/>
      </w:r>
    </w:p>
  </w:endnote>
  <w:endnote w:type="continuationSeparator" w:id="0">
    <w:p w:rsidR="00E60DA8" w:rsidRDefault="00E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D28" w:rsidRDefault="006B7104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358C6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58C6B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" o:allowincell="f" filled="f" stroked="f" strokeweight=".5pt">
              <v:path arrowok="t"/>
              <v:textbox inset="20pt,0,,0">
                <w:txbxContent>
                  <w:p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DA8" w:rsidRDefault="00E60DA8">
      <w:r>
        <w:separator/>
      </w:r>
    </w:p>
  </w:footnote>
  <w:footnote w:type="continuationSeparator" w:id="0">
    <w:p w:rsidR="00E60DA8" w:rsidRDefault="00E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1.25pt;height:24.45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6EF7"/>
    <w:rsid w:val="00010BAF"/>
    <w:rsid w:val="00012C35"/>
    <w:rsid w:val="000158FD"/>
    <w:rsid w:val="00015F36"/>
    <w:rsid w:val="000179F4"/>
    <w:rsid w:val="000201B8"/>
    <w:rsid w:val="000205C5"/>
    <w:rsid w:val="00024852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5753D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687A"/>
    <w:rsid w:val="00086FD2"/>
    <w:rsid w:val="000921F6"/>
    <w:rsid w:val="00092236"/>
    <w:rsid w:val="000B0519"/>
    <w:rsid w:val="000B5F8F"/>
    <w:rsid w:val="000B61FD"/>
    <w:rsid w:val="000C1686"/>
    <w:rsid w:val="000C72BD"/>
    <w:rsid w:val="000D49C3"/>
    <w:rsid w:val="000D676B"/>
    <w:rsid w:val="000E2F11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6716"/>
    <w:rsid w:val="001479B0"/>
    <w:rsid w:val="00153F39"/>
    <w:rsid w:val="00163592"/>
    <w:rsid w:val="00165907"/>
    <w:rsid w:val="00166A86"/>
    <w:rsid w:val="001672E0"/>
    <w:rsid w:val="00176DF6"/>
    <w:rsid w:val="00177667"/>
    <w:rsid w:val="00182019"/>
    <w:rsid w:val="001826E0"/>
    <w:rsid w:val="00190B33"/>
    <w:rsid w:val="00193F00"/>
    <w:rsid w:val="00194B4B"/>
    <w:rsid w:val="00196A5A"/>
    <w:rsid w:val="001971AF"/>
    <w:rsid w:val="001A10D5"/>
    <w:rsid w:val="001B02EF"/>
    <w:rsid w:val="001B03A9"/>
    <w:rsid w:val="001B0E53"/>
    <w:rsid w:val="001B3019"/>
    <w:rsid w:val="001B43B1"/>
    <w:rsid w:val="001B66C5"/>
    <w:rsid w:val="001C519A"/>
    <w:rsid w:val="001C5C86"/>
    <w:rsid w:val="001C7A49"/>
    <w:rsid w:val="001E1BE4"/>
    <w:rsid w:val="001E1BEC"/>
    <w:rsid w:val="001E416F"/>
    <w:rsid w:val="001E4443"/>
    <w:rsid w:val="002000C2"/>
    <w:rsid w:val="00201596"/>
    <w:rsid w:val="00205A46"/>
    <w:rsid w:val="002148D7"/>
    <w:rsid w:val="00215743"/>
    <w:rsid w:val="002163ED"/>
    <w:rsid w:val="002215A6"/>
    <w:rsid w:val="00233873"/>
    <w:rsid w:val="00240081"/>
    <w:rsid w:val="002455C2"/>
    <w:rsid w:val="0024747D"/>
    <w:rsid w:val="0024786B"/>
    <w:rsid w:val="0025563E"/>
    <w:rsid w:val="00255954"/>
    <w:rsid w:val="0025677C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E013C"/>
    <w:rsid w:val="002E5AF2"/>
    <w:rsid w:val="002E7A9E"/>
    <w:rsid w:val="002F5B81"/>
    <w:rsid w:val="003050D1"/>
    <w:rsid w:val="00307304"/>
    <w:rsid w:val="0030767B"/>
    <w:rsid w:val="00317B28"/>
    <w:rsid w:val="003205AD"/>
    <w:rsid w:val="00321F76"/>
    <w:rsid w:val="0032242B"/>
    <w:rsid w:val="0032442B"/>
    <w:rsid w:val="0033027F"/>
    <w:rsid w:val="00335FB2"/>
    <w:rsid w:val="00336AB3"/>
    <w:rsid w:val="0034047D"/>
    <w:rsid w:val="003436C5"/>
    <w:rsid w:val="00344158"/>
    <w:rsid w:val="0034556A"/>
    <w:rsid w:val="00352C36"/>
    <w:rsid w:val="00353178"/>
    <w:rsid w:val="0035412D"/>
    <w:rsid w:val="0035703A"/>
    <w:rsid w:val="0036102D"/>
    <w:rsid w:val="00373ABE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1967"/>
    <w:rsid w:val="003F268E"/>
    <w:rsid w:val="003F3471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323B"/>
    <w:rsid w:val="00470DC2"/>
    <w:rsid w:val="00473DDB"/>
    <w:rsid w:val="004779A8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361B"/>
    <w:rsid w:val="004B3B70"/>
    <w:rsid w:val="004C36CA"/>
    <w:rsid w:val="004D429F"/>
    <w:rsid w:val="004E540C"/>
    <w:rsid w:val="004E6F8A"/>
    <w:rsid w:val="004F328F"/>
    <w:rsid w:val="00500C1A"/>
    <w:rsid w:val="00500E55"/>
    <w:rsid w:val="00503D50"/>
    <w:rsid w:val="00504C41"/>
    <w:rsid w:val="00511765"/>
    <w:rsid w:val="00521CC6"/>
    <w:rsid w:val="00527B3D"/>
    <w:rsid w:val="00533768"/>
    <w:rsid w:val="00533A51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6DA"/>
    <w:rsid w:val="005757E2"/>
    <w:rsid w:val="00583421"/>
    <w:rsid w:val="005861E0"/>
    <w:rsid w:val="00586D69"/>
    <w:rsid w:val="00590087"/>
    <w:rsid w:val="005902B9"/>
    <w:rsid w:val="0059263E"/>
    <w:rsid w:val="00595B5F"/>
    <w:rsid w:val="005A2172"/>
    <w:rsid w:val="005A4C2D"/>
    <w:rsid w:val="005B32AC"/>
    <w:rsid w:val="005C1688"/>
    <w:rsid w:val="005C1EC9"/>
    <w:rsid w:val="005C4F58"/>
    <w:rsid w:val="005D3FEC"/>
    <w:rsid w:val="005D44BE"/>
    <w:rsid w:val="005D6D21"/>
    <w:rsid w:val="005D79F2"/>
    <w:rsid w:val="005E3087"/>
    <w:rsid w:val="00601431"/>
    <w:rsid w:val="00605CE7"/>
    <w:rsid w:val="00611EC4"/>
    <w:rsid w:val="006163DA"/>
    <w:rsid w:val="00620B3F"/>
    <w:rsid w:val="0062142A"/>
    <w:rsid w:val="00621E15"/>
    <w:rsid w:val="00624FCA"/>
    <w:rsid w:val="006278A6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1B2C"/>
    <w:rsid w:val="00682237"/>
    <w:rsid w:val="00696553"/>
    <w:rsid w:val="006A0269"/>
    <w:rsid w:val="006A49B5"/>
    <w:rsid w:val="006B19DB"/>
    <w:rsid w:val="006B4280"/>
    <w:rsid w:val="006B7104"/>
    <w:rsid w:val="006C45BE"/>
    <w:rsid w:val="006D2B39"/>
    <w:rsid w:val="006D7238"/>
    <w:rsid w:val="0070215E"/>
    <w:rsid w:val="00707673"/>
    <w:rsid w:val="00712B14"/>
    <w:rsid w:val="007214F0"/>
    <w:rsid w:val="00725402"/>
    <w:rsid w:val="00731637"/>
    <w:rsid w:val="00743551"/>
    <w:rsid w:val="00744DED"/>
    <w:rsid w:val="00751717"/>
    <w:rsid w:val="0075252A"/>
    <w:rsid w:val="007562AC"/>
    <w:rsid w:val="00763F68"/>
    <w:rsid w:val="00764B84"/>
    <w:rsid w:val="00765DA8"/>
    <w:rsid w:val="007673FD"/>
    <w:rsid w:val="00767B14"/>
    <w:rsid w:val="0078034D"/>
    <w:rsid w:val="00790BCC"/>
    <w:rsid w:val="007974F5"/>
    <w:rsid w:val="007A73B5"/>
    <w:rsid w:val="007A74F8"/>
    <w:rsid w:val="007B0F49"/>
    <w:rsid w:val="007B3E97"/>
    <w:rsid w:val="007C1FDD"/>
    <w:rsid w:val="007C3571"/>
    <w:rsid w:val="007C7BF5"/>
    <w:rsid w:val="007C7E14"/>
    <w:rsid w:val="007E0D8E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7048"/>
    <w:rsid w:val="0082746B"/>
    <w:rsid w:val="00827E54"/>
    <w:rsid w:val="008365D3"/>
    <w:rsid w:val="0083688A"/>
    <w:rsid w:val="00844266"/>
    <w:rsid w:val="008559CF"/>
    <w:rsid w:val="00864C00"/>
    <w:rsid w:val="00871EA4"/>
    <w:rsid w:val="008734B4"/>
    <w:rsid w:val="00873DAC"/>
    <w:rsid w:val="0088222A"/>
    <w:rsid w:val="008845C4"/>
    <w:rsid w:val="00885D0E"/>
    <w:rsid w:val="00892D3E"/>
    <w:rsid w:val="008A75FE"/>
    <w:rsid w:val="008A76FD"/>
    <w:rsid w:val="008A7D53"/>
    <w:rsid w:val="008B1BDA"/>
    <w:rsid w:val="008B2012"/>
    <w:rsid w:val="008B2D09"/>
    <w:rsid w:val="008B6F1E"/>
    <w:rsid w:val="008C13A5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B73"/>
    <w:rsid w:val="0098622E"/>
    <w:rsid w:val="009870A7"/>
    <w:rsid w:val="00993FF4"/>
    <w:rsid w:val="009969DB"/>
    <w:rsid w:val="009A197F"/>
    <w:rsid w:val="009A3BC4"/>
    <w:rsid w:val="009B15FF"/>
    <w:rsid w:val="009B1936"/>
    <w:rsid w:val="009B1BA2"/>
    <w:rsid w:val="009B1E64"/>
    <w:rsid w:val="009C30EB"/>
    <w:rsid w:val="009D00FF"/>
    <w:rsid w:val="009D0607"/>
    <w:rsid w:val="009D0AD1"/>
    <w:rsid w:val="009D5A9B"/>
    <w:rsid w:val="009E3FD2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C14"/>
    <w:rsid w:val="00A23D34"/>
    <w:rsid w:val="00A303D5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6458C"/>
    <w:rsid w:val="00B676F5"/>
    <w:rsid w:val="00B80269"/>
    <w:rsid w:val="00B846B3"/>
    <w:rsid w:val="00B96E29"/>
    <w:rsid w:val="00BA3307"/>
    <w:rsid w:val="00BA3A53"/>
    <w:rsid w:val="00BA4095"/>
    <w:rsid w:val="00BA5B43"/>
    <w:rsid w:val="00BB74AC"/>
    <w:rsid w:val="00BB7567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C00558"/>
    <w:rsid w:val="00C024B7"/>
    <w:rsid w:val="00C115D5"/>
    <w:rsid w:val="00C15F4A"/>
    <w:rsid w:val="00C16A72"/>
    <w:rsid w:val="00C17DA1"/>
    <w:rsid w:val="00C205F1"/>
    <w:rsid w:val="00C2460C"/>
    <w:rsid w:val="00C26DBE"/>
    <w:rsid w:val="00C312F6"/>
    <w:rsid w:val="00C32F06"/>
    <w:rsid w:val="00C3427F"/>
    <w:rsid w:val="00C355EA"/>
    <w:rsid w:val="00C410AB"/>
    <w:rsid w:val="00C43D1E"/>
    <w:rsid w:val="00C475D2"/>
    <w:rsid w:val="00C50F7C"/>
    <w:rsid w:val="00C5327D"/>
    <w:rsid w:val="00C537D7"/>
    <w:rsid w:val="00C57C50"/>
    <w:rsid w:val="00C715CA"/>
    <w:rsid w:val="00C72C9F"/>
    <w:rsid w:val="00C76031"/>
    <w:rsid w:val="00C83377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463A9"/>
    <w:rsid w:val="00D53891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48A0"/>
    <w:rsid w:val="00D856E1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21278"/>
    <w:rsid w:val="00E24E8F"/>
    <w:rsid w:val="00E34A92"/>
    <w:rsid w:val="00E35433"/>
    <w:rsid w:val="00E356BA"/>
    <w:rsid w:val="00E41A0E"/>
    <w:rsid w:val="00E437EF"/>
    <w:rsid w:val="00E54D4F"/>
    <w:rsid w:val="00E60DA8"/>
    <w:rsid w:val="00E6395D"/>
    <w:rsid w:val="00E6524D"/>
    <w:rsid w:val="00E70FF6"/>
    <w:rsid w:val="00E7411B"/>
    <w:rsid w:val="00E827AE"/>
    <w:rsid w:val="00E86347"/>
    <w:rsid w:val="00E87A88"/>
    <w:rsid w:val="00E908B4"/>
    <w:rsid w:val="00E90B85"/>
    <w:rsid w:val="00E90E91"/>
    <w:rsid w:val="00EA14E1"/>
    <w:rsid w:val="00EA5FC8"/>
    <w:rsid w:val="00EA68F5"/>
    <w:rsid w:val="00EC58AB"/>
    <w:rsid w:val="00EC714B"/>
    <w:rsid w:val="00ED52AE"/>
    <w:rsid w:val="00ED7A5B"/>
    <w:rsid w:val="00EE0A79"/>
    <w:rsid w:val="00EE6076"/>
    <w:rsid w:val="00EE7390"/>
    <w:rsid w:val="00EF7F28"/>
    <w:rsid w:val="00F00743"/>
    <w:rsid w:val="00F071A7"/>
    <w:rsid w:val="00F07C13"/>
    <w:rsid w:val="00F1183F"/>
    <w:rsid w:val="00F13C69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05C"/>
    <w:rsid w:val="00F61632"/>
    <w:rsid w:val="00F61777"/>
    <w:rsid w:val="00F62D51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B79591F"/>
  <w15:docId w15:val="{03285699-6E19-4872-9CED-878AB15F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411BA-B1B9-4A8F-BFC3-031C6919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732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e-mail approval results</cp:lastModifiedBy>
  <cp:revision>5</cp:revision>
  <cp:lastPrinted>2000-02-29T03:31:00Z</cp:lastPrinted>
  <dcterms:created xsi:type="dcterms:W3CDTF">2019-03-07T16:56:00Z</dcterms:created>
  <dcterms:modified xsi:type="dcterms:W3CDTF">2019-03-14T13:33:00Z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</Properties>
</file>