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0DE65E8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12AC1">
        <w:rPr>
          <w:b/>
          <w:noProof/>
          <w:sz w:val="24"/>
        </w:rPr>
        <w:t>100</w:t>
      </w:r>
      <w:r w:rsidRPr="0033027D">
        <w:rPr>
          <w:b/>
          <w:noProof/>
          <w:sz w:val="24"/>
        </w:rPr>
        <w:tab/>
      </w:r>
      <w:r w:rsidR="0069584F" w:rsidRPr="0069584F">
        <w:t xml:space="preserve"> </w:t>
      </w:r>
      <w:r w:rsidR="0069584F" w:rsidRPr="0069584F">
        <w:rPr>
          <w:b/>
          <w:noProof/>
          <w:sz w:val="24"/>
        </w:rPr>
        <w:t>RP-2</w:t>
      </w:r>
      <w:r w:rsidR="00CB4645">
        <w:rPr>
          <w:b/>
          <w:noProof/>
          <w:sz w:val="24"/>
        </w:rPr>
        <w:t>31</w:t>
      </w:r>
      <w:r w:rsidR="00BF28A6">
        <w:rPr>
          <w:b/>
          <w:noProof/>
          <w:sz w:val="24"/>
        </w:rPr>
        <w:t>425</w:t>
      </w:r>
    </w:p>
    <w:p w14:paraId="152D39C7" w14:textId="02FE4FEE" w:rsidR="006A45BA" w:rsidRPr="006A45BA" w:rsidRDefault="00F12AC1"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00B01ACB" w:rsidRPr="00B01ACB">
        <w:rPr>
          <w:b/>
          <w:noProof/>
          <w:sz w:val="24"/>
        </w:rPr>
        <w:t>, 202</w:t>
      </w:r>
      <w:r>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207958">
        <w:rPr>
          <w:rFonts w:eastAsia="Batang" w:cs="Arial"/>
          <w:sz w:val="18"/>
          <w:szCs w:val="18"/>
          <w:lang w:eastAsia="zh-CN"/>
        </w:rPr>
        <w:t>30186</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23C6892B" w:rsidR="004F1B58" w:rsidRPr="008D5E9E" w:rsidRDefault="004F1B58" w:rsidP="00A6516B">
      <w:pPr>
        <w:pStyle w:val="TextUnderHeader23"/>
        <w:spacing w:before="0" w:after="180"/>
      </w:pPr>
      <w:r>
        <w:t xml:space="preserve">Band 26 and Band 8 in the USA </w:t>
      </w:r>
      <w:r w:rsidR="00207958">
        <w:t xml:space="preserve">(Band 106 is now allocated in RAN4 for Band 8 in the USA) </w:t>
      </w:r>
      <w:r>
        <w:t>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w:t>
      </w:r>
      <w:proofErr w:type="gramStart"/>
      <w:r w:rsidRPr="00A70C9E">
        <w:rPr>
          <w:iCs/>
          <w:lang w:val="en-US"/>
        </w:rPr>
        <w:t>during the course of</w:t>
      </w:r>
      <w:proofErr w:type="gramEnd"/>
      <w:r w:rsidRPr="00A70C9E">
        <w:rPr>
          <w:iCs/>
          <w:lang w:val="en-US"/>
        </w:rPr>
        <w:t xml:space="preserve">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 xml:space="preserve">The provision of simultaneous use of the 2x5.6MHz FDD in the 900MHz frequency band and the associated provision of bandwidths less than 5MHz for 5G NR thus has a key function </w:t>
      </w:r>
      <w:proofErr w:type="gramStart"/>
      <w:r w:rsidRPr="00A70C9E">
        <w:rPr>
          <w:iCs/>
          <w:lang w:val="en-US"/>
        </w:rPr>
        <w:t>in order to</w:t>
      </w:r>
      <w:proofErr w:type="gramEnd"/>
      <w:r w:rsidRPr="00A70C9E">
        <w:rPr>
          <w:iCs/>
          <w:lang w:val="en-US"/>
        </w:rPr>
        <w:t xml:space="preserve">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27FC11FD" w14:textId="77777777" w:rsidR="00207958" w:rsidRDefault="00207958" w:rsidP="00207958">
      <w:pPr>
        <w:adjustRightInd/>
        <w:rPr>
          <w:iCs/>
          <w:lang w:val="en-US"/>
        </w:rPr>
      </w:pPr>
      <w:r w:rsidRPr="00681F67">
        <w:rPr>
          <w:iCs/>
          <w:lang w:val="en-US"/>
        </w:rPr>
        <w:t>The lower 700 MHz spectrum in the USA was auctioned in 6 MHz blocks, based on the previous use for NTSC television channels. There is interest in deploying 3 MHz B12 LTE along with 3 MHz of NR in n85 in a 6 MHz block.</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747D2C4E" w14:textId="77777777" w:rsidR="00207958" w:rsidRPr="006D6AE6" w:rsidRDefault="00207958" w:rsidP="00207958">
      <w:pPr>
        <w:numPr>
          <w:ilvl w:val="0"/>
          <w:numId w:val="9"/>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0119AB58" w14:textId="77777777" w:rsidR="00207958" w:rsidRPr="006D6AE6" w:rsidRDefault="00207958" w:rsidP="00207958">
      <w:pPr>
        <w:numPr>
          <w:ilvl w:val="1"/>
          <w:numId w:val="9"/>
        </w:numPr>
        <w:ind w:left="709" w:hanging="283"/>
        <w:rPr>
          <w:lang w:eastAsia="zh-CN"/>
        </w:rPr>
      </w:pPr>
      <w:r w:rsidRPr="006D6AE6">
        <w:rPr>
          <w:lang w:eastAsia="zh-CN"/>
        </w:rPr>
        <w:t>Specify system parameters (including channel and sync rasters) for the associated dedicated spectrum.</w:t>
      </w:r>
    </w:p>
    <w:p w14:paraId="50CEFDF3" w14:textId="77777777" w:rsidR="00207958" w:rsidRPr="006D6AE6" w:rsidRDefault="00207958" w:rsidP="00207958">
      <w:pPr>
        <w:numPr>
          <w:ilvl w:val="1"/>
          <w:numId w:val="9"/>
        </w:numPr>
        <w:ind w:left="709" w:hanging="283"/>
        <w:rPr>
          <w:lang w:eastAsia="zh-CN"/>
        </w:rPr>
      </w:pPr>
      <w:r w:rsidRPr="006D6AE6">
        <w:rPr>
          <w:lang w:eastAsia="zh-CN"/>
        </w:rPr>
        <w:t>Minimize impact on RF requirements:</w:t>
      </w:r>
    </w:p>
    <w:p w14:paraId="2FF128D9" w14:textId="77777777" w:rsidR="00207958" w:rsidRPr="006D6AE6" w:rsidRDefault="00207958" w:rsidP="00207958">
      <w:pPr>
        <w:numPr>
          <w:ilvl w:val="2"/>
          <w:numId w:val="9"/>
        </w:numPr>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1B8DC68" w14:textId="77777777" w:rsidR="00207958" w:rsidRPr="006D6AE6" w:rsidRDefault="00207958" w:rsidP="00207958">
      <w:pPr>
        <w:numPr>
          <w:ilvl w:val="2"/>
          <w:numId w:val="9"/>
        </w:numPr>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3BEC57E0" w14:textId="77777777" w:rsidR="00207958" w:rsidRPr="004F1B58" w:rsidRDefault="00207958" w:rsidP="00207958">
      <w:pPr>
        <w:numPr>
          <w:ilvl w:val="1"/>
          <w:numId w:val="9"/>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CB4645"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62C48938" w:rsidR="00CB4645" w:rsidRPr="008054CA" w:rsidRDefault="00CB4645" w:rsidP="00CB4645">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36CE655E" w14:textId="797E5FC5" w:rsidR="00CB4645" w:rsidRPr="00CB4645" w:rsidRDefault="00CB4645" w:rsidP="00CB4645">
            <w:pPr>
              <w:spacing w:after="0"/>
              <w:rPr>
                <w:iCs/>
              </w:rPr>
            </w:pPr>
            <w:r>
              <w:rPr>
                <w:iCs/>
              </w:rPr>
              <w:t>Add EMC requirements</w:t>
            </w:r>
          </w:p>
        </w:tc>
        <w:tc>
          <w:tcPr>
            <w:tcW w:w="1417" w:type="dxa"/>
            <w:tcBorders>
              <w:top w:val="single" w:sz="4" w:space="0" w:color="auto"/>
              <w:left w:val="single" w:sz="4" w:space="0" w:color="auto"/>
              <w:bottom w:val="single" w:sz="4" w:space="0" w:color="auto"/>
              <w:right w:val="single" w:sz="4" w:space="0" w:color="auto"/>
            </w:tcBorders>
          </w:tcPr>
          <w:p w14:paraId="2713A4E3" w14:textId="68220746" w:rsidR="00CB4645" w:rsidRPr="008054CA" w:rsidRDefault="00CB4645" w:rsidP="00CB4645">
            <w:pPr>
              <w:spacing w:after="0"/>
              <w:rPr>
                <w:i/>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37A954DC" w14:textId="7C7E064E" w:rsidR="00CB4645" w:rsidRPr="008054CA" w:rsidRDefault="00CB4645" w:rsidP="00CB4645">
            <w:pPr>
              <w:spacing w:after="0"/>
              <w:rPr>
                <w:i/>
              </w:rPr>
            </w:pPr>
            <w:r w:rsidRPr="008054CA">
              <w:rPr>
                <w:lang w:eastAsia="zh-CN"/>
              </w:rPr>
              <w:t>Core part</w:t>
            </w:r>
          </w:p>
        </w:tc>
      </w:tr>
      <w:tr w:rsidR="00CB4645"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CB4645" w:rsidRPr="008054CA" w:rsidRDefault="00CB4645" w:rsidP="00CB4645">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CB4645" w:rsidRPr="008054CA" w:rsidRDefault="00CB4645" w:rsidP="00CB4645">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CB4645" w:rsidRPr="008054CA" w:rsidRDefault="00CB4645" w:rsidP="00CB4645">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CB4645" w:rsidRPr="008054CA" w:rsidRDefault="00CB4645" w:rsidP="00CB4645">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1D1279D1"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0D667" w14:textId="77777777" w:rsidR="00FD2039" w:rsidRDefault="00FD2039">
      <w:r>
        <w:separator/>
      </w:r>
    </w:p>
  </w:endnote>
  <w:endnote w:type="continuationSeparator" w:id="0">
    <w:p w14:paraId="3D69144D" w14:textId="77777777" w:rsidR="00FD2039" w:rsidRDefault="00FD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B1B9E" w14:textId="77777777" w:rsidR="00FD2039" w:rsidRDefault="00FD2039">
      <w:r>
        <w:separator/>
      </w:r>
    </w:p>
  </w:footnote>
  <w:footnote w:type="continuationSeparator" w:id="0">
    <w:p w14:paraId="011F5E6D" w14:textId="77777777" w:rsidR="00FD2039" w:rsidRDefault="00FD2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63364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0328072">
    <w:abstractNumId w:val="6"/>
  </w:num>
  <w:num w:numId="3" w16cid:durableId="1834561640">
    <w:abstractNumId w:val="5"/>
  </w:num>
  <w:num w:numId="4" w16cid:durableId="1540044813">
    <w:abstractNumId w:val="4"/>
  </w:num>
  <w:num w:numId="5" w16cid:durableId="682242286">
    <w:abstractNumId w:val="8"/>
  </w:num>
  <w:num w:numId="6" w16cid:durableId="790705615">
    <w:abstractNumId w:val="7"/>
  </w:num>
  <w:num w:numId="7" w16cid:durableId="805972716">
    <w:abstractNumId w:val="2"/>
  </w:num>
  <w:num w:numId="8" w16cid:durableId="1640265761">
    <w:abstractNumId w:val="3"/>
  </w:num>
  <w:num w:numId="9" w16cid:durableId="1782919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07958"/>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12028"/>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049F"/>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8A6"/>
    <w:rsid w:val="00BF2977"/>
    <w:rsid w:val="00BF7C9D"/>
    <w:rsid w:val="00C01E8C"/>
    <w:rsid w:val="00C02DF6"/>
    <w:rsid w:val="00C03E01"/>
    <w:rsid w:val="00C068E6"/>
    <w:rsid w:val="00C23582"/>
    <w:rsid w:val="00C2724D"/>
    <w:rsid w:val="00C27CA9"/>
    <w:rsid w:val="00C317E7"/>
    <w:rsid w:val="00C34DE6"/>
    <w:rsid w:val="00C3799C"/>
    <w:rsid w:val="00C41283"/>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4645"/>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2AC1"/>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203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B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2190</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14648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2000-02-29T11:31:00Z</cp:lastPrinted>
  <dcterms:created xsi:type="dcterms:W3CDTF">2023-06-05T12:31:00Z</dcterms:created>
  <dcterms:modified xsi:type="dcterms:W3CDTF">2023-06-05T13:48:00Z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