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983D9" w14:textId="73779FDC" w:rsidR="003F5D70" w:rsidRDefault="003F5D70" w:rsidP="003F5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CP-223114</w:t>
      </w:r>
    </w:p>
    <w:p w14:paraId="4003EF01" w14:textId="77777777" w:rsidR="003F5D70" w:rsidRDefault="003F5D70" w:rsidP="003F5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bookmarkEnd w:id="0"/>
    <w:p w14:paraId="028C079C" w14:textId="77777777" w:rsidR="006C2E80" w:rsidRPr="003F5D70" w:rsidRDefault="006C2E80" w:rsidP="003F5D70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F5D7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3F5D70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3F5D70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3F5D70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3F5D7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F5D7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F5D7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F5D7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F5D7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F5D7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F5D7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F5D7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F5D7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F5D7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3F5D7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3F5D7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F5D7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3F5D70">
            <w:pPr>
              <w:pStyle w:val="TAC"/>
            </w:pPr>
          </w:p>
        </w:tc>
      </w:tr>
    </w:tbl>
    <w:p w14:paraId="3A87B226" w14:textId="77777777" w:rsidR="008A76FD" w:rsidRPr="006C2E80" w:rsidRDefault="008A76FD" w:rsidP="003F5D7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3F5D70">
            <w:pPr>
              <w:pStyle w:val="TAC"/>
            </w:pPr>
            <w:bookmarkStart w:id="1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3F5D70">
            <w:pPr>
              <w:pStyle w:val="TAH"/>
            </w:pPr>
            <w:r w:rsidRPr="006C2E80"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3F5D7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3F5D70">
            <w:pPr>
              <w:pStyle w:val="TAH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3F5D7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3F5D70">
            <w:pPr>
              <w:pStyle w:val="TAH"/>
            </w:pPr>
            <w:r w:rsidRPr="00662741"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3F5D7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3F5D70">
            <w:pPr>
              <w:pStyle w:val="TAH"/>
            </w:pPr>
            <w:r w:rsidRPr="006C2E80">
              <w:t>Study Item</w:t>
            </w:r>
          </w:p>
        </w:tc>
      </w:tr>
      <w:bookmarkEnd w:id="1"/>
    </w:tbl>
    <w:p w14:paraId="60E501B6" w14:textId="77777777" w:rsidR="00246A31" w:rsidRDefault="00246A31" w:rsidP="003F5D70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F5D7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F5D70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3F5D70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3F5D7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F5D70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3F5D70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3F5D7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3F5D70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3F5D70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3F5D7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F5D7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F5D7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F5D7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3F5D70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3F5D70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3F5D70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3F5D7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4570C4F2" w:rsidR="006C2E80" w:rsidRDefault="0E7BE2ED" w:rsidP="003F5D70">
      <w:r w:rsidRPr="1C59EB28">
        <w:t xml:space="preserve">As part of TEI17_N3SLICE it has not been possible to work on how to select a 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2A2E3662" w:rsidR="006C2E80" w:rsidRDefault="00ED1B6B" w:rsidP="003F5D70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N3IWF that supports the S-NSSAI(s) requested by the UE during registration via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3F5D70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003F5D70">
      <w:pPr>
        <w:pStyle w:val="Guidance"/>
      </w:pPr>
      <w:r w:rsidRPr="1C59EB28">
        <w:t xml:space="preserve">The objective of this </w:t>
      </w:r>
      <w:r w:rsidR="009B1418" w:rsidRPr="1C59EB28">
        <w:t xml:space="preserve">work item is to specify the CT aspects of the </w:t>
      </w:r>
      <w:r w:rsidR="004F0AB1" w:rsidRPr="1C59EB28">
        <w:t>w</w:t>
      </w:r>
      <w:r w:rsidR="009B1418" w:rsidRPr="1C59EB28">
        <w:t xml:space="preserve">ireless and </w:t>
      </w:r>
      <w:r w:rsidR="004F0AB1" w:rsidRPr="1C59EB28">
        <w:t>w</w:t>
      </w:r>
      <w:r w:rsidR="009B1418" w:rsidRPr="1C59EB28">
        <w:t xml:space="preserve">ireline </w:t>
      </w:r>
      <w:r w:rsidR="007A19D6" w:rsidRPr="1C59EB28">
        <w:t>c</w:t>
      </w:r>
      <w:r w:rsidR="009B1418" w:rsidRPr="1C59EB28">
        <w:t>onvergence for the 5G system, phase 2</w:t>
      </w:r>
      <w:r w:rsidR="00C03BD9" w:rsidRPr="1C59EB28">
        <w:t>,</w:t>
      </w:r>
      <w:r w:rsidR="00124BB1" w:rsidRPr="1C59EB28">
        <w:t xml:space="preserve"> </w:t>
      </w:r>
      <w:r w:rsidR="234D5B1B" w:rsidRPr="1C59EB28">
        <w:t xml:space="preserve">to support </w:t>
      </w:r>
      <w:r w:rsidR="00124BB1" w:rsidRPr="1C59EB28">
        <w:t>the stage 2 requirements developed by the SA WGs</w:t>
      </w:r>
      <w:r w:rsidR="007A19D6" w:rsidRPr="1C59EB28">
        <w:t xml:space="preserve"> for </w:t>
      </w:r>
      <w:r w:rsidR="007A19D6" w:rsidRPr="1C59EB28">
        <w:rPr>
          <w:lang w:val="en-US"/>
        </w:rPr>
        <w:t>5WWC_Ph2 work item</w:t>
      </w:r>
      <w:r w:rsidR="009B1418" w:rsidRPr="1C59EB28">
        <w:t>.</w:t>
      </w:r>
    </w:p>
    <w:p w14:paraId="1AB6A752" w14:textId="2908AA98" w:rsidR="00482D22" w:rsidRDefault="00482D22" w:rsidP="003F5D70">
      <w:pPr>
        <w:pStyle w:val="Guidance"/>
      </w:pPr>
      <w:r w:rsidRPr="00482D22">
        <w:t>The</w:t>
      </w:r>
      <w:r w:rsidR="00F773FF">
        <w:t xml:space="preserve"> CT</w:t>
      </w:r>
      <w:r w:rsidRPr="00482D22">
        <w:t xml:space="preserve"> work shall be started only after the applicable normative SA2 requirements are available.</w:t>
      </w:r>
    </w:p>
    <w:p w14:paraId="4C856515" w14:textId="4BA7AC49" w:rsidR="00253F7C" w:rsidRPr="00562C88" w:rsidRDefault="00253F7C" w:rsidP="003F5D70">
      <w:pPr>
        <w:pStyle w:val="EditorsNote"/>
      </w:pPr>
      <w:bookmarkStart w:id="2" w:name="_Hlk119358038"/>
      <w:r w:rsidRPr="00562C88">
        <w:t>Editor's note:</w:t>
      </w:r>
      <w:r w:rsidRPr="00562C88">
        <w:tab/>
      </w:r>
      <w:r w:rsidR="00CE1072" w:rsidRPr="00CE1072">
        <w:rPr>
          <w:iCs/>
          <w:lang w:val="en-US"/>
        </w:rPr>
        <w:t>Possible additional impacts on the CT WID due to SA2 progress of normative work are FFS</w:t>
      </w:r>
      <w:r w:rsidRPr="00562C88">
        <w:t>.</w:t>
      </w:r>
      <w:bookmarkEnd w:id="2"/>
    </w:p>
    <w:p w14:paraId="370BBD5D" w14:textId="57AC4008" w:rsidR="00933550" w:rsidRPr="00562C88" w:rsidRDefault="00933550" w:rsidP="003F5D70">
      <w:pPr>
        <w:pStyle w:val="EditorsNote"/>
      </w:pPr>
      <w:r w:rsidRPr="00562C88">
        <w:t>Editor's note:</w:t>
      </w:r>
      <w:r w:rsidRPr="00562C88">
        <w:tab/>
      </w:r>
      <w:r w:rsidR="00803752">
        <w:t>Any impact</w:t>
      </w:r>
      <w:r w:rsidR="00AD7A83">
        <w:t xml:space="preserve"> on the CT WID</w:t>
      </w:r>
      <w:r w:rsidR="00803752">
        <w:t xml:space="preserve"> due to SA3</w:t>
      </w:r>
      <w:r w:rsidR="00346EC7">
        <w:t xml:space="preserve"> aspects</w:t>
      </w:r>
      <w:r w:rsidR="00803752">
        <w:t xml:space="preserve"> is FFS and is waiting for SA3 </w:t>
      </w:r>
      <w:r w:rsidR="00CD74CB">
        <w:t>conclusion</w:t>
      </w:r>
      <w:r w:rsidR="00AD7A83">
        <w:t>.</w:t>
      </w:r>
    </w:p>
    <w:p w14:paraId="51375F32" w14:textId="6B4B667C" w:rsidR="00482D22" w:rsidRDefault="00482D22" w:rsidP="003F5D70">
      <w:pPr>
        <w:pStyle w:val="Guidance"/>
      </w:pPr>
      <w:r w:rsidRPr="00482D22">
        <w:t>The expected work per the TSG CT working group includes:</w:t>
      </w:r>
    </w:p>
    <w:p w14:paraId="5B821534" w14:textId="406324E2" w:rsidR="003314D5" w:rsidRDefault="003314D5" w:rsidP="003F5D70">
      <w:pPr>
        <w:pStyle w:val="Guidance"/>
      </w:pPr>
      <w:r>
        <w:t>For CT1:</w:t>
      </w:r>
    </w:p>
    <w:p w14:paraId="6D67BA93" w14:textId="33996A07" w:rsidR="003645C3" w:rsidRDefault="0014498B" w:rsidP="003F5D70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3F5D70">
      <w:pPr>
        <w:pStyle w:val="B1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3F5D70">
      <w:pPr>
        <w:pStyle w:val="B1"/>
      </w:pPr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p w14:paraId="4CD976FA" w14:textId="641BCFC7" w:rsidR="00543346" w:rsidRDefault="0014498B" w:rsidP="003F5D70">
      <w:pPr>
        <w:pStyle w:val="B1"/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22E17FBE" w14:textId="4590FF2D" w:rsidR="003314D5" w:rsidRDefault="003314D5" w:rsidP="003F5D70">
      <w:pPr>
        <w:pStyle w:val="Guidance"/>
      </w:pPr>
      <w:r>
        <w:t>For CT3:</w:t>
      </w:r>
    </w:p>
    <w:p w14:paraId="713D5E11" w14:textId="42BED6C3" w:rsidR="00893B8A" w:rsidRDefault="0014498B" w:rsidP="003F5D70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6DB565FB" w14:textId="539FC13A" w:rsidR="00980F21" w:rsidRPr="002D686C" w:rsidRDefault="002C0A9E" w:rsidP="003F5D70">
      <w:pPr>
        <w:pStyle w:val="EditorsNote"/>
      </w:pPr>
      <w:r w:rsidRPr="00562C88">
        <w:t>Editor's note:</w:t>
      </w:r>
      <w:r w:rsidRPr="00562C88">
        <w:tab/>
      </w:r>
      <w:r>
        <w:t>It is FFS if it is needed to e</w:t>
      </w:r>
      <w:r w:rsidRPr="00980F21">
        <w:t>nhance UE Policy Assoc</w:t>
      </w:r>
      <w:r>
        <w:t>i</w:t>
      </w:r>
      <w:r w:rsidRPr="00980F21">
        <w:t xml:space="preserve">ation API and/or procedures to enable the PCF </w:t>
      </w:r>
      <w:r>
        <w:t xml:space="preserve">to </w:t>
      </w:r>
      <w:r w:rsidRPr="00980F21">
        <w:t>inform the AMF about the status of the deployment of UE policies</w:t>
      </w:r>
      <w:r w:rsidRPr="002D686C">
        <w:t>.</w:t>
      </w:r>
    </w:p>
    <w:p w14:paraId="610A93EC" w14:textId="514E83D9" w:rsidR="003314D5" w:rsidRDefault="003314D5" w:rsidP="003F5D70">
      <w:pPr>
        <w:pStyle w:val="Guidance"/>
      </w:pPr>
      <w:r>
        <w:t>For CT4:</w:t>
      </w:r>
    </w:p>
    <w:p w14:paraId="2E9785C1" w14:textId="673C3051" w:rsidR="00893B8A" w:rsidRPr="006C3A36" w:rsidRDefault="0014498B" w:rsidP="003F5D70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006C3A36" w:rsidRPr="00410136">
        <w:t xml:space="preserve">Definition of the </w:t>
      </w:r>
      <w:r w:rsidR="66EED36F" w:rsidRPr="00410136">
        <w:t xml:space="preserve">Prefixed N3IWF OI FQDN and the Prefixed N3IWF TA FQDN </w:t>
      </w:r>
      <w:r w:rsidR="006C3A36" w:rsidRPr="00410136">
        <w:t xml:space="preserve">for </w:t>
      </w:r>
      <w:r w:rsidR="62C170E4" w:rsidRPr="00410136">
        <w:t>S</w:t>
      </w:r>
      <w:r w:rsidR="006C3A36" w:rsidRPr="00410136">
        <w:t>lice</w:t>
      </w:r>
      <w:r w:rsidR="3AD2B8B8" w:rsidRPr="00410136">
        <w:t>-</w:t>
      </w:r>
      <w:r w:rsidR="006C3A36" w:rsidRPr="00410136">
        <w:t>specific</w:t>
      </w:r>
      <w:r w:rsidR="006C3A36">
        <w:t xml:space="preserve"> N3IWF </w:t>
      </w:r>
      <w:r w:rsidR="3FE01EF1">
        <w:t>address resolution</w:t>
      </w:r>
      <w:r w:rsidR="00410136">
        <w:t>.</w:t>
      </w:r>
    </w:p>
    <w:p w14:paraId="13D01DAA" w14:textId="77777777" w:rsidR="0074014C" w:rsidRDefault="0074014C" w:rsidP="0074014C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F5D7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F5D7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F5D7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F5D7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F5D7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F5D7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F5D7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3F5D70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3F5D70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3F5D70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3F5D70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3F5D70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3F5D70">
            <w:pPr>
              <w:pStyle w:val="Guidance"/>
            </w:pPr>
          </w:p>
        </w:tc>
      </w:tr>
    </w:tbl>
    <w:p w14:paraId="3D972A4A" w14:textId="77777777" w:rsidR="006C2E80" w:rsidRDefault="006C2E80" w:rsidP="003F5D70">
      <w:pPr>
        <w:pStyle w:val="FP"/>
      </w:pPr>
    </w:p>
    <w:p w14:paraId="5B510A00" w14:textId="77777777" w:rsidR="00102222" w:rsidRDefault="00102222" w:rsidP="003F5D7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B10B1B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F5D7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F5D7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F5D7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F5D7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F5D70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3F5D70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540B6C5A" w:rsidR="00ED074E" w:rsidRPr="006C2E80" w:rsidRDefault="00ED074E" w:rsidP="003F5D70">
            <w:pPr>
              <w:pStyle w:val="TAL"/>
            </w:pPr>
            <w:r>
              <w:t>-</w:t>
            </w:r>
            <w:r w:rsidRPr="00ED074E">
              <w:t xml:space="preserve">Updating 5GS NAS registration procedure and signalling </w:t>
            </w:r>
            <w:r>
              <w:t xml:space="preserve">to support </w:t>
            </w:r>
            <w:r w:rsidRPr="00ED074E">
              <w:t>slice-based N3IWF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53CD5A99" w:rsidR="00975C5B" w:rsidRPr="006C2E80" w:rsidRDefault="001D3DB5" w:rsidP="003F5D70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3F5D70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9C6B11B" w:rsidR="008513B7" w:rsidRPr="006C2E80" w:rsidRDefault="002377CE" w:rsidP="003F5D70">
            <w:pPr>
              <w:pStyle w:val="TAL"/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40EF2691" w:rsidR="009E3D97" w:rsidRPr="006C2E80" w:rsidRDefault="009E3D97" w:rsidP="003F5D70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3F5D70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325B2B7" w:rsidR="008513B7" w:rsidRPr="006C2E80" w:rsidRDefault="008513B7" w:rsidP="003F5D70">
            <w:pPr>
              <w:pStyle w:val="TAL"/>
            </w:pPr>
            <w:r>
              <w:rPr>
                <w:lang w:val="en-US"/>
              </w:rPr>
              <w:t>-</w:t>
            </w:r>
            <w:r w:rsidR="0095508C" w:rsidRPr="0095508C">
              <w:rPr>
                <w:lang w:val="en-US"/>
              </w:rPr>
              <w:t xml:space="preserve">Updating the </w:t>
            </w:r>
            <w:r w:rsidR="0095508C" w:rsidRPr="0095508C">
              <w:t>ANDSP sent from the PCF to the UE with information related to slice-based N3IWF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67CF798" w:rsidR="009E3D97" w:rsidRPr="006C2E80" w:rsidRDefault="009E3D97" w:rsidP="003F5D70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3F5D7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4DF90D45" w:rsidR="009E3D97" w:rsidRPr="006C2E80" w:rsidRDefault="006712DF" w:rsidP="003F5D70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>UE Policy Association related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3F5D70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3F5D70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3F5D70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0CD6232F" w:rsidR="009E3D97" w:rsidRPr="006C2E80" w:rsidRDefault="04B69DCB" w:rsidP="003F5D70">
            <w:pPr>
              <w:pStyle w:val="TAL"/>
            </w:pPr>
            <w:r>
              <w:t>Updates to provide the Configured NSSAI from the AMF to the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3F5D70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3F5D70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3F5D70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34C68478" w:rsidR="009441EB" w:rsidRPr="006C2E80" w:rsidRDefault="009441EB" w:rsidP="003F5D70">
            <w:pPr>
              <w:pStyle w:val="TAL"/>
              <w:rPr>
                <w:lang w:val="en-US"/>
              </w:rPr>
            </w:pPr>
            <w:r w:rsidRPr="00D74B23">
              <w:rPr>
                <w:lang w:val="en-US"/>
              </w:rPr>
              <w:t xml:space="preserve">Definition of </w:t>
            </w:r>
            <w:r w:rsidR="006C3A36" w:rsidRPr="00D74B23">
              <w:rPr>
                <w:lang w:val="en-US"/>
              </w:rPr>
              <w:t xml:space="preserve">the </w:t>
            </w:r>
            <w:r w:rsidR="53CFEBD1" w:rsidRPr="00D74B23">
              <w:t xml:space="preserve">Prefixed N3IWF OI FQDN and the Prefixed N3IWF TA FQDN </w:t>
            </w:r>
            <w:r w:rsidRPr="00D74B23">
              <w:rPr>
                <w:lang w:val="en-US"/>
              </w:rPr>
              <w:t xml:space="preserve">for </w:t>
            </w:r>
            <w:r w:rsidR="7C187664" w:rsidRPr="00D74B23">
              <w:rPr>
                <w:lang w:val="en-US"/>
              </w:rPr>
              <w:t>S</w:t>
            </w:r>
            <w:r w:rsidRPr="00D74B23">
              <w:rPr>
                <w:lang w:val="en-US"/>
              </w:rPr>
              <w:t>lice</w:t>
            </w:r>
            <w:r w:rsidR="34B2BFB6" w:rsidRPr="00D74B23">
              <w:rPr>
                <w:lang w:val="en-US"/>
              </w:rPr>
              <w:t>-</w:t>
            </w:r>
            <w:r w:rsidRPr="00D74B23">
              <w:rPr>
                <w:lang w:val="en-US"/>
              </w:rPr>
              <w:t xml:space="preserve">specific N3IWF </w:t>
            </w:r>
            <w:r w:rsidR="34BFD604" w:rsidRPr="00D74B23">
              <w:rPr>
                <w:lang w:val="en-US"/>
              </w:rPr>
              <w:t>address resolution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6DF21D59" w:rsidR="009441EB" w:rsidRPr="001D3DB5" w:rsidRDefault="009441EB" w:rsidP="003F5D70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3F5D70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3F5D70">
            <w:pPr>
              <w:pStyle w:val="TAL"/>
            </w:pPr>
          </w:p>
        </w:tc>
      </w:tr>
      <w:tr w:rsidR="009E3D97" w:rsidRPr="006C2E80" w14:paraId="5701AC11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3999144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3F5D70">
            <w:pPr>
              <w:pStyle w:val="TAL"/>
            </w:pPr>
          </w:p>
        </w:tc>
      </w:tr>
      <w:tr w:rsidR="009E3D97" w:rsidRPr="006C2E80" w14:paraId="115307C5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3F5D70">
            <w:pPr>
              <w:pStyle w:val="TAL"/>
            </w:pPr>
          </w:p>
        </w:tc>
      </w:tr>
      <w:tr w:rsidR="009E3D97" w:rsidRPr="006C2E80" w14:paraId="09A1237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1CF9100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41C6CA4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3F7B7EA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C7EA576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30ABBF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3F5D70">
            <w:pPr>
              <w:pStyle w:val="TAL"/>
            </w:pPr>
          </w:p>
        </w:tc>
      </w:tr>
    </w:tbl>
    <w:p w14:paraId="701E09C7" w14:textId="77777777" w:rsidR="00C4305E" w:rsidRDefault="00C4305E" w:rsidP="003F5D7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3F5D70">
      <w:pPr>
        <w:pStyle w:val="Guidance"/>
      </w:pPr>
      <w:r w:rsidRPr="00D902CE">
        <w:t>Nassar, Mohamed A.</w:t>
      </w:r>
      <w:r w:rsidRPr="00D902CE">
        <w:tab/>
        <w:t xml:space="preserve">(Nokia) </w:t>
      </w:r>
    </w:p>
    <w:p w14:paraId="6C99109C" w14:textId="7CB9D309" w:rsidR="00C21369" w:rsidRPr="00C21369" w:rsidRDefault="00000000" w:rsidP="003F5D70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3F5D7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3F5D70">
      <w:pPr>
        <w:pStyle w:val="Guidance"/>
      </w:pPr>
      <w:r w:rsidRPr="00D902CE">
        <w:t>CT1</w:t>
      </w:r>
      <w:r w:rsidR="00BE7808">
        <w:t>.</w:t>
      </w:r>
    </w:p>
    <w:p w14:paraId="5BA7F984" w14:textId="77777777" w:rsidR="00557B2E" w:rsidRPr="00557B2E" w:rsidRDefault="00557B2E" w:rsidP="003F5D7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3F5D70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3F5D70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3F5D7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F5D7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3F5D70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3F5D70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3F5D70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3F5D70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3F5D70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3F5D70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3F5D70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3F5D70">
            <w:pPr>
              <w:pStyle w:val="TAL"/>
            </w:pPr>
            <w:r w:rsidRPr="00B0608C">
              <w:t>CableLabs</w:t>
            </w:r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77777777" w:rsidR="00B22078" w:rsidRDefault="00B22078" w:rsidP="003F5D70">
            <w:pPr>
              <w:pStyle w:val="TAL"/>
            </w:pPr>
          </w:p>
        </w:tc>
      </w:tr>
    </w:tbl>
    <w:p w14:paraId="2CBA0369" w14:textId="77777777" w:rsidR="00F41A27" w:rsidRPr="00641ED8" w:rsidRDefault="00F41A27" w:rsidP="003F5D7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2B94A" w14:textId="77777777" w:rsidR="001A01A6" w:rsidRDefault="001A01A6" w:rsidP="003F5D70">
      <w:r>
        <w:separator/>
      </w:r>
    </w:p>
  </w:endnote>
  <w:endnote w:type="continuationSeparator" w:id="0">
    <w:p w14:paraId="5A37F2C6" w14:textId="77777777" w:rsidR="001A01A6" w:rsidRDefault="001A01A6" w:rsidP="003F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58210" w14:textId="77777777" w:rsidR="001A01A6" w:rsidRDefault="001A01A6" w:rsidP="003F5D70">
      <w:r>
        <w:separator/>
      </w:r>
    </w:p>
  </w:footnote>
  <w:footnote w:type="continuationSeparator" w:id="0">
    <w:p w14:paraId="414CA306" w14:textId="77777777" w:rsidR="001A01A6" w:rsidRDefault="001A01A6" w:rsidP="003F5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45663861">
    <w:abstractNumId w:val="6"/>
  </w:num>
  <w:num w:numId="2" w16cid:durableId="12389439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56887499">
    <w:abstractNumId w:val="8"/>
  </w:num>
  <w:num w:numId="4" w16cid:durableId="2117362989">
    <w:abstractNumId w:val="7"/>
  </w:num>
  <w:num w:numId="5" w16cid:durableId="1888832279">
    <w:abstractNumId w:val="5"/>
  </w:num>
  <w:num w:numId="6" w16cid:durableId="143858242">
    <w:abstractNumId w:val="10"/>
  </w:num>
  <w:num w:numId="7" w16cid:durableId="637340091">
    <w:abstractNumId w:val="9"/>
  </w:num>
  <w:num w:numId="8" w16cid:durableId="1981418028">
    <w:abstractNumId w:val="4"/>
  </w:num>
  <w:num w:numId="9" w16cid:durableId="1966083324">
    <w:abstractNumId w:val="2"/>
  </w:num>
  <w:num w:numId="10" w16cid:durableId="854928217">
    <w:abstractNumId w:val="1"/>
  </w:num>
  <w:num w:numId="11" w16cid:durableId="688483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07A40"/>
    <w:rsid w:val="001130E8"/>
    <w:rsid w:val="00117A52"/>
    <w:rsid w:val="00120541"/>
    <w:rsid w:val="001211F3"/>
    <w:rsid w:val="00124BB1"/>
    <w:rsid w:val="00127B5D"/>
    <w:rsid w:val="00133B51"/>
    <w:rsid w:val="0014498B"/>
    <w:rsid w:val="0015278B"/>
    <w:rsid w:val="00162F62"/>
    <w:rsid w:val="00171925"/>
    <w:rsid w:val="00173998"/>
    <w:rsid w:val="00174617"/>
    <w:rsid w:val="001759A7"/>
    <w:rsid w:val="00195FB2"/>
    <w:rsid w:val="001A01A6"/>
    <w:rsid w:val="001A074A"/>
    <w:rsid w:val="001A15A7"/>
    <w:rsid w:val="001A2F6D"/>
    <w:rsid w:val="001A4192"/>
    <w:rsid w:val="001A6DD8"/>
    <w:rsid w:val="001A7910"/>
    <w:rsid w:val="001B279D"/>
    <w:rsid w:val="001B701F"/>
    <w:rsid w:val="001C5C86"/>
    <w:rsid w:val="001C718D"/>
    <w:rsid w:val="001D3DB5"/>
    <w:rsid w:val="001E14C4"/>
    <w:rsid w:val="001F0124"/>
    <w:rsid w:val="001F0348"/>
    <w:rsid w:val="001F7D5F"/>
    <w:rsid w:val="001F7EB4"/>
    <w:rsid w:val="002000C2"/>
    <w:rsid w:val="00205F25"/>
    <w:rsid w:val="00214086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205AD"/>
    <w:rsid w:val="00321FF1"/>
    <w:rsid w:val="0033027D"/>
    <w:rsid w:val="003314D5"/>
    <w:rsid w:val="00335107"/>
    <w:rsid w:val="00335FB2"/>
    <w:rsid w:val="00344158"/>
    <w:rsid w:val="00346EC7"/>
    <w:rsid w:val="00347B74"/>
    <w:rsid w:val="00355CB6"/>
    <w:rsid w:val="00356ECF"/>
    <w:rsid w:val="003645C3"/>
    <w:rsid w:val="00366257"/>
    <w:rsid w:val="003810F7"/>
    <w:rsid w:val="0038516D"/>
    <w:rsid w:val="003869D7"/>
    <w:rsid w:val="003A08AA"/>
    <w:rsid w:val="003A1EB0"/>
    <w:rsid w:val="003A25D0"/>
    <w:rsid w:val="003B2A94"/>
    <w:rsid w:val="003B7AE1"/>
    <w:rsid w:val="003C0F14"/>
    <w:rsid w:val="003C2DA6"/>
    <w:rsid w:val="003C3346"/>
    <w:rsid w:val="003C6DA6"/>
    <w:rsid w:val="003D2781"/>
    <w:rsid w:val="003D62A9"/>
    <w:rsid w:val="003D7E29"/>
    <w:rsid w:val="003F04C7"/>
    <w:rsid w:val="003F0570"/>
    <w:rsid w:val="003F2301"/>
    <w:rsid w:val="003F268E"/>
    <w:rsid w:val="003F562C"/>
    <w:rsid w:val="003F5D70"/>
    <w:rsid w:val="003F7142"/>
    <w:rsid w:val="003F7B3D"/>
    <w:rsid w:val="0040000D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02F8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73BB"/>
    <w:rsid w:val="00557B2E"/>
    <w:rsid w:val="00561267"/>
    <w:rsid w:val="00562C88"/>
    <w:rsid w:val="00571E3F"/>
    <w:rsid w:val="00574059"/>
    <w:rsid w:val="00576001"/>
    <w:rsid w:val="00586951"/>
    <w:rsid w:val="00590087"/>
    <w:rsid w:val="005A032D"/>
    <w:rsid w:val="005A392B"/>
    <w:rsid w:val="005A3D4D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F4DBF"/>
    <w:rsid w:val="00611EC4"/>
    <w:rsid w:val="00612542"/>
    <w:rsid w:val="006146D2"/>
    <w:rsid w:val="00620B3F"/>
    <w:rsid w:val="006239E7"/>
    <w:rsid w:val="006254C4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2DF"/>
    <w:rsid w:val="00671BBB"/>
    <w:rsid w:val="00675E4D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469D"/>
    <w:rsid w:val="00706A1A"/>
    <w:rsid w:val="00706D40"/>
    <w:rsid w:val="00707180"/>
    <w:rsid w:val="00707673"/>
    <w:rsid w:val="00714B45"/>
    <w:rsid w:val="007162BE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7E14"/>
    <w:rsid w:val="007D03D2"/>
    <w:rsid w:val="007D1AB2"/>
    <w:rsid w:val="007D36CF"/>
    <w:rsid w:val="007D5AC6"/>
    <w:rsid w:val="007D5C30"/>
    <w:rsid w:val="007D7697"/>
    <w:rsid w:val="007E0D0D"/>
    <w:rsid w:val="007F06DF"/>
    <w:rsid w:val="007F522E"/>
    <w:rsid w:val="007F7421"/>
    <w:rsid w:val="00800018"/>
    <w:rsid w:val="00801F7F"/>
    <w:rsid w:val="00803752"/>
    <w:rsid w:val="0080428C"/>
    <w:rsid w:val="00810BF3"/>
    <w:rsid w:val="00813C1F"/>
    <w:rsid w:val="008146A2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3550"/>
    <w:rsid w:val="00935CB0"/>
    <w:rsid w:val="00937160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D7A83"/>
    <w:rsid w:val="00AE25BF"/>
    <w:rsid w:val="00AE492A"/>
    <w:rsid w:val="00AE4D82"/>
    <w:rsid w:val="00AF0C13"/>
    <w:rsid w:val="00AF3894"/>
    <w:rsid w:val="00B024E1"/>
    <w:rsid w:val="00B03AF5"/>
    <w:rsid w:val="00B03C01"/>
    <w:rsid w:val="00B05B3A"/>
    <w:rsid w:val="00B0608C"/>
    <w:rsid w:val="00B078D6"/>
    <w:rsid w:val="00B1248D"/>
    <w:rsid w:val="00B14709"/>
    <w:rsid w:val="00B22078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74E4"/>
    <w:rsid w:val="00B844B8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414D"/>
    <w:rsid w:val="00CA0968"/>
    <w:rsid w:val="00CA168E"/>
    <w:rsid w:val="00CA78D7"/>
    <w:rsid w:val="00CB0647"/>
    <w:rsid w:val="00CB4236"/>
    <w:rsid w:val="00CC72A4"/>
    <w:rsid w:val="00CD3153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2452"/>
    <w:rsid w:val="00E94CC1"/>
    <w:rsid w:val="00E96431"/>
    <w:rsid w:val="00EC3039"/>
    <w:rsid w:val="00EC341F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D1DF42"/>
    <w:rsid w:val="04B69DCB"/>
    <w:rsid w:val="058E7494"/>
    <w:rsid w:val="071833EE"/>
    <w:rsid w:val="08A578B5"/>
    <w:rsid w:val="090517F8"/>
    <w:rsid w:val="0B10B1BB"/>
    <w:rsid w:val="0BFDB618"/>
    <w:rsid w:val="0D6C5626"/>
    <w:rsid w:val="0E72A118"/>
    <w:rsid w:val="0E7BE2ED"/>
    <w:rsid w:val="0F89A292"/>
    <w:rsid w:val="106D07BB"/>
    <w:rsid w:val="1574E353"/>
    <w:rsid w:val="16D07982"/>
    <w:rsid w:val="18022169"/>
    <w:rsid w:val="185EF143"/>
    <w:rsid w:val="19A62375"/>
    <w:rsid w:val="1B320776"/>
    <w:rsid w:val="1C475F31"/>
    <w:rsid w:val="1C59EB28"/>
    <w:rsid w:val="1CC14425"/>
    <w:rsid w:val="1EFD94CE"/>
    <w:rsid w:val="20057899"/>
    <w:rsid w:val="234D5B1B"/>
    <w:rsid w:val="246B3717"/>
    <w:rsid w:val="25775F0B"/>
    <w:rsid w:val="25EFC46D"/>
    <w:rsid w:val="269556BE"/>
    <w:rsid w:val="269F0F8F"/>
    <w:rsid w:val="27F76221"/>
    <w:rsid w:val="2BBC887C"/>
    <w:rsid w:val="2C3BEE33"/>
    <w:rsid w:val="3016F637"/>
    <w:rsid w:val="326EDBFC"/>
    <w:rsid w:val="34B2BFB6"/>
    <w:rsid w:val="34BFD604"/>
    <w:rsid w:val="35EA44BD"/>
    <w:rsid w:val="37151CCC"/>
    <w:rsid w:val="371AC821"/>
    <w:rsid w:val="3AD2B8B8"/>
    <w:rsid w:val="3E920ED2"/>
    <w:rsid w:val="3F3103A1"/>
    <w:rsid w:val="3FE01EF1"/>
    <w:rsid w:val="40C3EC98"/>
    <w:rsid w:val="4369F6D0"/>
    <w:rsid w:val="4378C2B9"/>
    <w:rsid w:val="460F1FEC"/>
    <w:rsid w:val="484C33DC"/>
    <w:rsid w:val="53C9EBC7"/>
    <w:rsid w:val="53CFEBD1"/>
    <w:rsid w:val="54E388FF"/>
    <w:rsid w:val="56A1F92D"/>
    <w:rsid w:val="5773F188"/>
    <w:rsid w:val="583D14D9"/>
    <w:rsid w:val="5AD8C29D"/>
    <w:rsid w:val="5B01E248"/>
    <w:rsid w:val="5C215F56"/>
    <w:rsid w:val="5D2DB806"/>
    <w:rsid w:val="6086B8E7"/>
    <w:rsid w:val="60A271D0"/>
    <w:rsid w:val="62C170E4"/>
    <w:rsid w:val="64D23EED"/>
    <w:rsid w:val="66C07D0F"/>
    <w:rsid w:val="66EED36F"/>
    <w:rsid w:val="683C0735"/>
    <w:rsid w:val="68ED23EF"/>
    <w:rsid w:val="6915BFDD"/>
    <w:rsid w:val="69F7AB3F"/>
    <w:rsid w:val="6AD01AEF"/>
    <w:rsid w:val="6D8888E0"/>
    <w:rsid w:val="6E01445C"/>
    <w:rsid w:val="70B61A7D"/>
    <w:rsid w:val="729DC652"/>
    <w:rsid w:val="7465AD0F"/>
    <w:rsid w:val="75B76D87"/>
    <w:rsid w:val="77AA1D91"/>
    <w:rsid w:val="797B2A57"/>
    <w:rsid w:val="7C187664"/>
    <w:rsid w:val="7CE2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F5D70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5AIRPNAIUNRU-529706453-3254</_dlc_DocId>
    <_dlc_DocIdUrl xmlns="71c5aaf6-e6ce-465b-b873-5148d2a4c105">
      <Url>https://nokia.sharepoint.com/sites/c5g/epc/_layouts/15/DocIdRedir.aspx?ID=5AIRPNAIUNRU-529706453-3254</Url>
      <Description>5AIRPNAIUNRU-529706453-3254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4</Pages>
  <Words>836</Words>
  <Characters>4771</Characters>
  <Application>Microsoft Office Word</Application>
  <DocSecurity>0</DocSecurity>
  <Lines>39</Lines>
  <Paragraphs>11</Paragraphs>
  <ScaleCrop>false</ScaleCrop>
  <Company>ETSI</Company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V2</cp:lastModifiedBy>
  <cp:revision>129</cp:revision>
  <cp:lastPrinted>2000-02-29T11:31:00Z</cp:lastPrinted>
  <dcterms:created xsi:type="dcterms:W3CDTF">2022-09-22T15:11:00Z</dcterms:created>
  <dcterms:modified xsi:type="dcterms:W3CDTF">2022-12-02T10:28:00Z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0f719b91-cc90-4dc6-8f71-640f04464a11</vt:lpwstr>
  </property>
</Properties>
</file>