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021F541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134C2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A4F0925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AA558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5D592" w14:textId="0F36E791" w:rsidR="00911477" w:rsidRPr="00DE4DB9" w:rsidRDefault="0039460C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Updating Dynamic Measurement Method for both LTE &amp; NR</w:t>
            </w:r>
          </w:p>
        </w:tc>
      </w:tr>
      <w:tr w:rsidR="00911477" w:rsidRPr="002A36EA" w14:paraId="556D3C4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EB8B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6A224DE" w14:textId="06D55070" w:rsidR="00911477" w:rsidRPr="00911477" w:rsidRDefault="0048706C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29/09/2022</w:t>
            </w:r>
          </w:p>
        </w:tc>
      </w:tr>
      <w:tr w:rsidR="00911477" w:rsidRPr="00D21604" w14:paraId="79D4EA9A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F462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2A9B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F179A8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9071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1BB9F" w14:textId="63113C46" w:rsidR="00911477" w:rsidRPr="00DE4DB9" w:rsidRDefault="00B6319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EE</w:t>
            </w:r>
          </w:p>
        </w:tc>
      </w:tr>
      <w:tr w:rsidR="00911477" w:rsidRPr="002A36EA" w14:paraId="0290D4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153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7E851" w14:textId="54B8835B" w:rsidR="00B63199" w:rsidRPr="00A1519C" w:rsidRDefault="00B63199" w:rsidP="007F05C7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A1519C">
              <w:rPr>
                <w:rFonts w:ascii="Arial" w:hAnsi="Arial" w:cs="Arial"/>
                <w:color w:val="0000FF"/>
                <w:lang w:val="it-IT"/>
              </w:rPr>
              <w:t>TC EE Chair, Gorini Beniamino; Beniamino.Gorini@nokia.com</w:t>
            </w:r>
          </w:p>
          <w:p w14:paraId="42AE9E2F" w14:textId="7723A867" w:rsidR="00B63199" w:rsidRPr="00A1519C" w:rsidRDefault="00B63199" w:rsidP="00B63199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A1519C">
              <w:rPr>
                <w:rFonts w:ascii="Arial" w:hAnsi="Arial" w:cs="Arial"/>
                <w:color w:val="0000FF"/>
                <w:lang w:val="fr-FR"/>
              </w:rPr>
              <w:t xml:space="preserve">TC EE Vice-Chair, Dianat </w:t>
            </w:r>
            <w:proofErr w:type="gramStart"/>
            <w:r w:rsidRPr="00A1519C">
              <w:rPr>
                <w:rFonts w:ascii="Arial" w:hAnsi="Arial" w:cs="Arial"/>
                <w:color w:val="0000FF"/>
                <w:lang w:val="fr-FR"/>
              </w:rPr>
              <w:t>Daniel;</w:t>
            </w:r>
            <w:proofErr w:type="gramEnd"/>
            <w:r w:rsidRPr="00A1519C">
              <w:rPr>
                <w:rFonts w:ascii="Arial" w:hAnsi="Arial" w:cs="Arial"/>
                <w:color w:val="0000FF"/>
                <w:lang w:val="fr-FR"/>
              </w:rPr>
              <w:t xml:space="preserve"> daniel.dianat@ericsson.com</w:t>
            </w:r>
          </w:p>
          <w:p w14:paraId="672E9ED9" w14:textId="46126F83" w:rsidR="00911477" w:rsidRPr="00911477" w:rsidRDefault="00B63199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TC EE Technical Officer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 w:rsidRPr="00B63199">
              <w:rPr>
                <w:rFonts w:ascii="Arial" w:hAnsi="Arial" w:cs="Arial"/>
                <w:color w:val="0000FF"/>
              </w:rPr>
              <w:t>Pagnozzi Marcello</w:t>
            </w:r>
            <w:r>
              <w:rPr>
                <w:rFonts w:ascii="Arial" w:hAnsi="Arial" w:cs="Arial"/>
                <w:color w:val="0000FF"/>
              </w:rPr>
              <w:t xml:space="preserve">; </w:t>
            </w:r>
            <w:r w:rsidRPr="00B63199">
              <w:rPr>
                <w:rFonts w:ascii="Arial" w:hAnsi="Arial" w:cs="Arial"/>
                <w:color w:val="0000FF"/>
              </w:rPr>
              <w:t>marcello.pagnozzi@etsi.org</w:t>
            </w:r>
          </w:p>
        </w:tc>
      </w:tr>
      <w:tr w:rsidR="00911477" w:rsidRPr="008F646A" w14:paraId="721B85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45901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5B6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1519C" w14:paraId="1877FAF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EBE7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A834F09" w14:textId="356B8E11" w:rsidR="0039460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TEC India, Mr. </w:t>
            </w:r>
            <w:r w:rsidRPr="0039460C">
              <w:rPr>
                <w:rFonts w:ascii="Arial" w:hAnsi="Arial" w:cs="Arial"/>
                <w:color w:val="0000FF"/>
                <w:sz w:val="28"/>
              </w:rPr>
              <w:t>ABDUL KAYUM</w:t>
            </w:r>
            <w:r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hyperlink r:id="rId8" w:history="1">
              <w:r w:rsidRPr="00EA731D">
                <w:rPr>
                  <w:rStyle w:val="Hyperlink"/>
                  <w:rFonts w:ascii="Arial" w:hAnsi="Arial" w:cs="Arial"/>
                  <w:sz w:val="28"/>
                </w:rPr>
                <w:t>abdul.kayum@gov.in</w:t>
              </w:r>
            </w:hyperlink>
          </w:p>
          <w:p w14:paraId="1B8B9337" w14:textId="07C28383" w:rsidR="0039460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</w:p>
          <w:p w14:paraId="3C4B9E2A" w14:textId="58DFF6EF" w:rsidR="0039460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ATIS STEP TEE, </w:t>
            </w:r>
            <w:r w:rsidRPr="0039460C">
              <w:rPr>
                <w:rFonts w:ascii="Arial" w:hAnsi="Arial" w:cs="Arial"/>
                <w:color w:val="0000FF"/>
                <w:sz w:val="28"/>
              </w:rPr>
              <w:t>Drew Greco</w:t>
            </w:r>
            <w:r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hyperlink r:id="rId9" w:history="1">
              <w:r w:rsidRPr="00EA731D">
                <w:rPr>
                  <w:rStyle w:val="Hyperlink"/>
                  <w:rFonts w:ascii="Arial" w:hAnsi="Arial" w:cs="Arial"/>
                  <w:sz w:val="28"/>
                </w:rPr>
                <w:t>dgreco@atis.org</w:t>
              </w:r>
            </w:hyperlink>
          </w:p>
          <w:p w14:paraId="711DDCA7" w14:textId="23111EC5" w:rsidR="0039460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</w:p>
          <w:p w14:paraId="62D62D47" w14:textId="083D636A" w:rsidR="0039460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>3GPP SA5,</w:t>
            </w:r>
            <w:r w:rsidR="00AE0327" w:rsidRPr="00A1519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  <w:hyperlink r:id="rId10" w:history="1">
              <w:r w:rsidR="00A1519C" w:rsidRPr="00C011A3">
                <w:rPr>
                  <w:rStyle w:val="Hyperlink"/>
                  <w:rFonts w:ascii="Arial" w:hAnsi="Arial" w:cs="Arial"/>
                  <w:sz w:val="28"/>
                  <w:lang w:val="fr-FR"/>
                </w:rPr>
                <w:t>3GPPLiaison@etsi.org</w:t>
              </w:r>
            </w:hyperlink>
          </w:p>
          <w:p w14:paraId="7C26FAF8" w14:textId="7E76F0D4" w:rsidR="0039460C" w:rsidRPr="00A1519C" w:rsidRDefault="0039460C" w:rsidP="00AE0327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FR"/>
              </w:rPr>
            </w:pPr>
          </w:p>
          <w:p w14:paraId="2DB5778C" w14:textId="77777777" w:rsidR="00A1519C" w:rsidRDefault="0039460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>ITU-T SG5</w:t>
            </w:r>
            <w:r w:rsidR="00C76F1C" w:rsidRPr="00A1519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</w:p>
          <w:p w14:paraId="6084B98B" w14:textId="75E001E4" w:rsidR="00C76F1C" w:rsidRPr="00A1519C" w:rsidRDefault="00C76F1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>Dominique</w:t>
            </w:r>
            <w:r w:rsidR="00B63199" w:rsidRPr="00A1519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  <w:proofErr w:type="spellStart"/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>Wurges</w:t>
            </w:r>
            <w:proofErr w:type="spellEnd"/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 xml:space="preserve">, </w:t>
            </w:r>
            <w:hyperlink r:id="rId11" w:history="1">
              <w:r w:rsidRPr="00A1519C">
                <w:rPr>
                  <w:rStyle w:val="Hyperlink"/>
                  <w:rFonts w:ascii="Arial" w:hAnsi="Arial" w:cs="Arial"/>
                  <w:sz w:val="28"/>
                  <w:lang w:val="fr-FR"/>
                </w:rPr>
                <w:t>Dominique.Wurges@orange.com</w:t>
              </w:r>
            </w:hyperlink>
            <w:r w:rsidRPr="00A1519C">
              <w:rPr>
                <w:rFonts w:ascii="Arial" w:hAnsi="Arial" w:cs="Arial"/>
                <w:color w:val="0000FF"/>
                <w:sz w:val="28"/>
                <w:lang w:val="fr-FR"/>
              </w:rPr>
              <w:t xml:space="preserve">; </w:t>
            </w:r>
          </w:p>
          <w:p w14:paraId="604F90C7" w14:textId="5E946367" w:rsidR="0039460C" w:rsidRDefault="00C76F1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s-419"/>
              </w:rPr>
            </w:pPr>
            <w:r w:rsidRPr="00A1519C">
              <w:rPr>
                <w:rFonts w:ascii="Arial" w:hAnsi="Arial" w:cs="Arial"/>
                <w:color w:val="0000FF"/>
                <w:sz w:val="28"/>
                <w:lang w:val="es-419"/>
              </w:rPr>
              <w:t>Reyna Ubeda</w:t>
            </w:r>
            <w:r w:rsidR="00AE0327" w:rsidRPr="00A1519C">
              <w:rPr>
                <w:rFonts w:ascii="Arial" w:hAnsi="Arial" w:cs="Arial"/>
                <w:color w:val="0000FF"/>
                <w:sz w:val="28"/>
                <w:lang w:val="es-419"/>
              </w:rPr>
              <w:t>;</w:t>
            </w:r>
            <w:r w:rsidRPr="00A1519C">
              <w:rPr>
                <w:rFonts w:ascii="Arial" w:hAnsi="Arial" w:cs="Arial"/>
                <w:color w:val="0000FF"/>
                <w:sz w:val="28"/>
                <w:lang w:val="es-419"/>
              </w:rPr>
              <w:t xml:space="preserve"> </w:t>
            </w:r>
            <w:hyperlink r:id="rId12" w:history="1">
              <w:r w:rsidR="00A1519C" w:rsidRPr="00C011A3">
                <w:rPr>
                  <w:rStyle w:val="Hyperlink"/>
                  <w:rFonts w:ascii="Arial" w:hAnsi="Arial" w:cs="Arial"/>
                  <w:sz w:val="28"/>
                  <w:lang w:val="es-419"/>
                </w:rPr>
                <w:t>Reyna.Ubeda@itu.int</w:t>
              </w:r>
            </w:hyperlink>
          </w:p>
          <w:p w14:paraId="760E2A41" w14:textId="677DA4AB" w:rsidR="00911477" w:rsidRPr="00A1519C" w:rsidRDefault="00911477" w:rsidP="0039460C">
            <w:pPr>
              <w:tabs>
                <w:tab w:val="left" w:pos="4891"/>
              </w:tabs>
              <w:rPr>
                <w:rFonts w:ascii="Arial" w:hAnsi="Arial" w:cs="Arial"/>
                <w:sz w:val="28"/>
                <w:lang w:val="es-419"/>
              </w:rPr>
            </w:pPr>
          </w:p>
        </w:tc>
      </w:tr>
      <w:tr w:rsidR="00911477" w:rsidRPr="00DE4DB9" w14:paraId="3BCFF94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2EF2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5FD91D3" w14:textId="5D45AF42" w:rsidR="00573EA6" w:rsidRPr="00573EA6" w:rsidRDefault="00573EA6" w:rsidP="00573EA6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73EA6">
              <w:rPr>
                <w:rFonts w:ascii="Arial" w:hAnsi="Arial" w:cs="Arial"/>
                <w:color w:val="0000FF"/>
                <w:sz w:val="24"/>
                <w:szCs w:val="24"/>
              </w:rPr>
              <w:t xml:space="preserve">Dinesh Chand </w:t>
            </w:r>
            <w:r w:rsidR="00AC3342">
              <w:rPr>
                <w:rFonts w:ascii="Arial" w:hAnsi="Arial" w:cs="Arial"/>
                <w:color w:val="0000FF"/>
                <w:sz w:val="24"/>
                <w:szCs w:val="24"/>
              </w:rPr>
              <w:t>Sharma;</w:t>
            </w:r>
            <w:r w:rsidRPr="00573EA6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hyperlink r:id="rId13" w:history="1">
              <w:r w:rsidRPr="00C011A3">
                <w:rPr>
                  <w:rStyle w:val="Hyperlink"/>
                  <w:rFonts w:ascii="Arial" w:hAnsi="Arial" w:cs="Arial"/>
                  <w:sz w:val="24"/>
                  <w:szCs w:val="24"/>
                </w:rPr>
                <w:t>dinesh.chand.sharma@sesei.eu</w:t>
              </w:r>
            </w:hyperlink>
          </w:p>
        </w:tc>
      </w:tr>
      <w:tr w:rsidR="00911477" w:rsidRPr="00F85372" w14:paraId="53818F6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B30C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0A9F750" w14:textId="77777777" w:rsidR="00911477" w:rsidRPr="00911477" w:rsidRDefault="00911477" w:rsidP="00573EA6">
            <w:pPr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5A4036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840D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68CFFDB" w14:textId="4DC9E4C2" w:rsidR="00911477" w:rsidRPr="00911477" w:rsidRDefault="00A0593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1D5C32C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49A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0490BF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827AF0E" w14:textId="77777777" w:rsidTr="00BA550B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51503C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E3944" w14:textId="6DB94931" w:rsidR="00911477" w:rsidRPr="00911477" w:rsidRDefault="00A0593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50A59010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73A59E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A94A4B4" w14:textId="77777777" w:rsidR="00911477" w:rsidRPr="00866086" w:rsidRDefault="00911477" w:rsidP="00911477"/>
    <w:p w14:paraId="337F8700" w14:textId="7839BCEE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11F876" w14:textId="4D3833C4" w:rsidR="00A05935" w:rsidRDefault="00A05935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Dear colleagues, please be informed that based on some observations on the existing </w:t>
      </w:r>
      <w:r w:rsidRPr="00A05935">
        <w:rPr>
          <w:rFonts w:ascii="Arial" w:hAnsi="Arial" w:cs="Arial"/>
          <w:bCs/>
        </w:rPr>
        <w:t>Energy Efficiency - dynamic measurement method</w:t>
      </w:r>
      <w:r>
        <w:rPr>
          <w:rFonts w:ascii="Arial" w:hAnsi="Arial" w:cs="Arial"/>
          <w:bCs/>
        </w:rPr>
        <w:t xml:space="preserve"> for LTE (TS 102 706-2) and </w:t>
      </w:r>
      <w:r w:rsidRPr="00A05935">
        <w:rPr>
          <w:rFonts w:ascii="Arial" w:hAnsi="Arial" w:cs="Arial"/>
          <w:bCs/>
        </w:rPr>
        <w:t>Energy Efficiency - dynamic measurement method</w:t>
      </w:r>
      <w:r>
        <w:rPr>
          <w:rFonts w:ascii="Arial" w:hAnsi="Arial" w:cs="Arial"/>
          <w:bCs/>
        </w:rPr>
        <w:t xml:space="preserve"> for NR (TS 103 786) some missing parts have been identified</w:t>
      </w:r>
      <w:r w:rsidR="008B7506">
        <w:rPr>
          <w:rFonts w:ascii="Arial" w:hAnsi="Arial" w:cs="Arial"/>
          <w:bCs/>
        </w:rPr>
        <w:t xml:space="preserve"> which has been led to </w:t>
      </w:r>
      <w:r w:rsidR="00AC3342">
        <w:rPr>
          <w:rFonts w:ascii="Arial" w:hAnsi="Arial" w:cs="Arial"/>
          <w:bCs/>
        </w:rPr>
        <w:t xml:space="preserve">the </w:t>
      </w:r>
      <w:r w:rsidR="008B7506">
        <w:rPr>
          <w:rFonts w:ascii="Arial" w:hAnsi="Arial" w:cs="Arial"/>
          <w:bCs/>
        </w:rPr>
        <w:t xml:space="preserve">creation of two new work items for updating the existing technical specifications, TS </w:t>
      </w:r>
      <w:proofErr w:type="gramStart"/>
      <w:r w:rsidR="008B7506">
        <w:rPr>
          <w:rFonts w:ascii="Arial" w:hAnsi="Arial" w:cs="Arial"/>
          <w:bCs/>
        </w:rPr>
        <w:t>102 706-2</w:t>
      </w:r>
      <w:proofErr w:type="gramEnd"/>
      <w:r w:rsidR="008B7506">
        <w:rPr>
          <w:rFonts w:ascii="Arial" w:hAnsi="Arial" w:cs="Arial"/>
          <w:bCs/>
        </w:rPr>
        <w:t xml:space="preserve"> and TS 103 786.</w:t>
      </w:r>
    </w:p>
    <w:p w14:paraId="3ECC0A01" w14:textId="55F4D17D" w:rsidR="008B7506" w:rsidRDefault="00814141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goal for having </w:t>
      </w:r>
      <w:r w:rsidR="0052222E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final contributions on updated versions for approval </w:t>
      </w:r>
      <w:r w:rsidR="0052222E">
        <w:rPr>
          <w:rFonts w:ascii="Arial" w:hAnsi="Arial" w:cs="Arial"/>
          <w:bCs/>
        </w:rPr>
        <w:t>is during</w:t>
      </w:r>
      <w:r>
        <w:rPr>
          <w:rFonts w:ascii="Arial" w:hAnsi="Arial" w:cs="Arial"/>
          <w:bCs/>
        </w:rPr>
        <w:t xml:space="preserve"> the next ETSI EE meeting </w:t>
      </w:r>
      <w:r w:rsidR="0052222E">
        <w:rPr>
          <w:rFonts w:ascii="Arial" w:hAnsi="Arial" w:cs="Arial"/>
          <w:bCs/>
        </w:rPr>
        <w:t>in</w:t>
      </w:r>
      <w:r>
        <w:rPr>
          <w:rFonts w:ascii="Arial" w:hAnsi="Arial" w:cs="Arial"/>
          <w:bCs/>
        </w:rPr>
        <w:t xml:space="preserve"> May 2023. </w:t>
      </w:r>
    </w:p>
    <w:p w14:paraId="1B86EEE4" w14:textId="720BE409" w:rsidR="00814141" w:rsidRPr="00A05935" w:rsidRDefault="00814141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Once the work on updating these two work items have </w:t>
      </w:r>
      <w:r w:rsidR="00AC3342">
        <w:rPr>
          <w:rFonts w:ascii="Arial" w:hAnsi="Arial" w:cs="Arial"/>
          <w:bCs/>
        </w:rPr>
        <w:t>finalized</w:t>
      </w:r>
      <w:r>
        <w:rPr>
          <w:rFonts w:ascii="Arial" w:hAnsi="Arial" w:cs="Arial"/>
          <w:bCs/>
        </w:rPr>
        <w:t xml:space="preserve">, you will be informed by ETSI EE. </w:t>
      </w:r>
    </w:p>
    <w:p w14:paraId="250FF482" w14:textId="77777777" w:rsidR="00814141" w:rsidRDefault="00814141" w:rsidP="00911477">
      <w:pPr>
        <w:rPr>
          <w:rFonts w:ascii="Arial" w:hAnsi="Arial" w:cs="Arial"/>
          <w:b/>
        </w:rPr>
      </w:pPr>
    </w:p>
    <w:p w14:paraId="24BA6AB6" w14:textId="773E78F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B38D79" w14:textId="2C1591D6" w:rsidR="00814141" w:rsidRDefault="00814141" w:rsidP="00911477">
      <w:pPr>
        <w:spacing w:after="120"/>
        <w:rPr>
          <w:rFonts w:ascii="Arial" w:hAnsi="Arial" w:cs="Arial"/>
          <w:bCs/>
        </w:rPr>
      </w:pPr>
      <w:r w:rsidRPr="00814141">
        <w:rPr>
          <w:rFonts w:ascii="Arial" w:hAnsi="Arial" w:cs="Arial"/>
          <w:bCs/>
        </w:rPr>
        <w:t>Please</w:t>
      </w:r>
      <w:r>
        <w:rPr>
          <w:rFonts w:ascii="Arial" w:hAnsi="Arial" w:cs="Arial"/>
          <w:bCs/>
        </w:rPr>
        <w:t xml:space="preserve"> take this information into the consideration in case you are using these two technical specification</w:t>
      </w:r>
      <w:r w:rsidR="0052222E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, TS 102 706-2 and TS 103 786 as references.</w:t>
      </w:r>
    </w:p>
    <w:p w14:paraId="1906B350" w14:textId="682C70A2" w:rsidR="00814141" w:rsidRDefault="00814141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Please feel free to contact ETSI EE i</w:t>
      </w:r>
      <w:r w:rsidR="0052222E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you have any </w:t>
      </w:r>
      <w:r w:rsidR="00AC3342">
        <w:rPr>
          <w:rFonts w:ascii="Arial" w:hAnsi="Arial" w:cs="Arial"/>
          <w:bCs/>
        </w:rPr>
        <w:t>comments</w:t>
      </w:r>
      <w:r>
        <w:rPr>
          <w:rFonts w:ascii="Arial" w:hAnsi="Arial" w:cs="Arial"/>
          <w:bCs/>
        </w:rPr>
        <w:t xml:space="preserve"> or </w:t>
      </w:r>
      <w:r w:rsidR="00AC3342">
        <w:rPr>
          <w:rFonts w:ascii="Arial" w:hAnsi="Arial" w:cs="Arial"/>
          <w:bCs/>
        </w:rPr>
        <w:t>considerations</w:t>
      </w:r>
      <w:r>
        <w:rPr>
          <w:rFonts w:ascii="Arial" w:hAnsi="Arial" w:cs="Arial"/>
          <w:bCs/>
        </w:rPr>
        <w:t xml:space="preserve"> which could be beneficial to our work for updating these two technical specifications.</w:t>
      </w:r>
    </w:p>
    <w:p w14:paraId="1E9C979E" w14:textId="171AB92C" w:rsidR="00911477" w:rsidRDefault="00911477" w:rsidP="00911477">
      <w:pPr>
        <w:rPr>
          <w:rFonts w:ascii="Arial" w:hAnsi="Arial" w:cs="Arial"/>
          <w:b/>
          <w:sz w:val="24"/>
        </w:rPr>
      </w:pPr>
    </w:p>
    <w:p w14:paraId="78715785" w14:textId="4B1B1759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695B8F5D" w14:textId="37F8F2D5" w:rsidR="00814141" w:rsidRPr="00814141" w:rsidRDefault="00814141" w:rsidP="0091147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ETSI EE meeting #63, </w:t>
      </w:r>
      <w:r w:rsidR="00AC3342">
        <w:rPr>
          <w:rFonts w:ascii="Arial" w:hAnsi="Arial" w:cs="Arial"/>
          <w:bCs/>
        </w:rPr>
        <w:t>June</w:t>
      </w:r>
      <w:r>
        <w:rPr>
          <w:rFonts w:ascii="Arial" w:hAnsi="Arial" w:cs="Arial"/>
          <w:bCs/>
        </w:rPr>
        <w:t xml:space="preserve"> 2023</w:t>
      </w:r>
    </w:p>
    <w:p w14:paraId="2F378254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7A2FB" w14:textId="77777777" w:rsidR="00544684" w:rsidRDefault="00544684" w:rsidP="00D9435B">
      <w:r>
        <w:separator/>
      </w:r>
    </w:p>
  </w:endnote>
  <w:endnote w:type="continuationSeparator" w:id="0">
    <w:p w14:paraId="38BB41C4" w14:textId="77777777" w:rsidR="00544684" w:rsidRDefault="0054468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4C56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50F6D" w14:textId="77777777" w:rsidR="00544684" w:rsidRDefault="00544684" w:rsidP="00D9435B">
      <w:r>
        <w:separator/>
      </w:r>
    </w:p>
  </w:footnote>
  <w:footnote w:type="continuationSeparator" w:id="0">
    <w:p w14:paraId="4AC1B8D0" w14:textId="77777777" w:rsidR="00544684" w:rsidRDefault="0054468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E9C5" w14:textId="04B7FBB8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423FBE20" wp14:editId="226D9EA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EE(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22)0620</w:t>
    </w:r>
    <w:r w:rsidR="00533D1C">
      <w:rPr>
        <w:rFonts w:ascii="Arial" w:hAnsi="Arial" w:cs="Arial"/>
        <w:b/>
        <w:sz w:val="36"/>
        <w:szCs w:val="36"/>
        <w:shd w:val="clear" w:color="auto" w:fill="DBE5F1"/>
      </w:rPr>
      <w:t>31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25722">
    <w:abstractNumId w:val="13"/>
  </w:num>
  <w:num w:numId="2" w16cid:durableId="962271968">
    <w:abstractNumId w:val="20"/>
  </w:num>
  <w:num w:numId="3" w16cid:durableId="1240023640">
    <w:abstractNumId w:val="7"/>
  </w:num>
  <w:num w:numId="4" w16cid:durableId="355889238">
    <w:abstractNumId w:val="18"/>
  </w:num>
  <w:num w:numId="5" w16cid:durableId="450516776">
    <w:abstractNumId w:val="15"/>
  </w:num>
  <w:num w:numId="6" w16cid:durableId="886185313">
    <w:abstractNumId w:val="6"/>
  </w:num>
  <w:num w:numId="7" w16cid:durableId="217933106">
    <w:abstractNumId w:val="4"/>
  </w:num>
  <w:num w:numId="8" w16cid:durableId="1990018893">
    <w:abstractNumId w:val="3"/>
  </w:num>
  <w:num w:numId="9" w16cid:durableId="1558054991">
    <w:abstractNumId w:val="2"/>
  </w:num>
  <w:num w:numId="10" w16cid:durableId="1070734485">
    <w:abstractNumId w:val="1"/>
  </w:num>
  <w:num w:numId="11" w16cid:durableId="1629159781">
    <w:abstractNumId w:val="5"/>
  </w:num>
  <w:num w:numId="12" w16cid:durableId="440153445">
    <w:abstractNumId w:val="0"/>
  </w:num>
  <w:num w:numId="13" w16cid:durableId="1147819682">
    <w:abstractNumId w:val="19"/>
  </w:num>
  <w:num w:numId="14" w16cid:durableId="1424915782">
    <w:abstractNumId w:val="8"/>
  </w:num>
  <w:num w:numId="15" w16cid:durableId="1329745034">
    <w:abstractNumId w:val="11"/>
  </w:num>
  <w:num w:numId="16" w16cid:durableId="1753044161">
    <w:abstractNumId w:val="17"/>
  </w:num>
  <w:num w:numId="17" w16cid:durableId="458845478">
    <w:abstractNumId w:val="10"/>
  </w:num>
  <w:num w:numId="18" w16cid:durableId="750080926">
    <w:abstractNumId w:val="14"/>
  </w:num>
  <w:num w:numId="19" w16cid:durableId="864170625">
    <w:abstractNumId w:val="12"/>
  </w:num>
  <w:num w:numId="20" w16cid:durableId="1035539581">
    <w:abstractNumId w:val="16"/>
  </w:num>
  <w:num w:numId="21" w16cid:durableId="1892839394">
    <w:abstractNumId w:val="9"/>
  </w:num>
  <w:num w:numId="22" w16cid:durableId="1906258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24786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91784880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Q2NrM0NTCzNDEwMTJT0lEKTi0uzszPAykwrAUA50TS0ywAAAA="/>
  </w:docVars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9460C"/>
    <w:rsid w:val="003D5716"/>
    <w:rsid w:val="004050E6"/>
    <w:rsid w:val="004124A2"/>
    <w:rsid w:val="00451D22"/>
    <w:rsid w:val="0048706C"/>
    <w:rsid w:val="004950B1"/>
    <w:rsid w:val="004D1743"/>
    <w:rsid w:val="00503C30"/>
    <w:rsid w:val="00516885"/>
    <w:rsid w:val="00521B98"/>
    <w:rsid w:val="0052222E"/>
    <w:rsid w:val="00533D1C"/>
    <w:rsid w:val="00544684"/>
    <w:rsid w:val="00551F4D"/>
    <w:rsid w:val="00571482"/>
    <w:rsid w:val="00573EA6"/>
    <w:rsid w:val="005B115B"/>
    <w:rsid w:val="006017EC"/>
    <w:rsid w:val="00610CBA"/>
    <w:rsid w:val="00620AA5"/>
    <w:rsid w:val="00631480"/>
    <w:rsid w:val="006A01AC"/>
    <w:rsid w:val="00704C3A"/>
    <w:rsid w:val="00723463"/>
    <w:rsid w:val="007361E7"/>
    <w:rsid w:val="00745E27"/>
    <w:rsid w:val="00776B64"/>
    <w:rsid w:val="007833A7"/>
    <w:rsid w:val="007A3763"/>
    <w:rsid w:val="007F05C7"/>
    <w:rsid w:val="00814141"/>
    <w:rsid w:val="0081712A"/>
    <w:rsid w:val="00832E39"/>
    <w:rsid w:val="0083399D"/>
    <w:rsid w:val="0084740A"/>
    <w:rsid w:val="008629A9"/>
    <w:rsid w:val="008745A4"/>
    <w:rsid w:val="00887234"/>
    <w:rsid w:val="008B7506"/>
    <w:rsid w:val="008D5477"/>
    <w:rsid w:val="0091037B"/>
    <w:rsid w:val="00911477"/>
    <w:rsid w:val="00912D71"/>
    <w:rsid w:val="00913CAE"/>
    <w:rsid w:val="00993435"/>
    <w:rsid w:val="009F0351"/>
    <w:rsid w:val="00A05935"/>
    <w:rsid w:val="00A1519C"/>
    <w:rsid w:val="00A61734"/>
    <w:rsid w:val="00AC3342"/>
    <w:rsid w:val="00AE0327"/>
    <w:rsid w:val="00B22603"/>
    <w:rsid w:val="00B63199"/>
    <w:rsid w:val="00B703A5"/>
    <w:rsid w:val="00B837B4"/>
    <w:rsid w:val="00BA550B"/>
    <w:rsid w:val="00BB5244"/>
    <w:rsid w:val="00BE7AFE"/>
    <w:rsid w:val="00C04D8B"/>
    <w:rsid w:val="00C15BAD"/>
    <w:rsid w:val="00C67710"/>
    <w:rsid w:val="00C76D35"/>
    <w:rsid w:val="00C76F1C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6D474D00"/>
  <w15:docId w15:val="{C7838C04-5A60-432F-BB36-95F20B26A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60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5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dul.kayum@gov.in" TargetMode="External"/><Relationship Id="rId13" Type="http://schemas.openxmlformats.org/officeDocument/2006/relationships/hyperlink" Target="mailto:dinesh.chand.sharma@sesei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yna.Ubeda@itu.in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minique.Wurges@orang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greco@atis.org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EC7F8-2A08-45E0-BEAD-9DB600C57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1718</Characters>
  <Application>Microsoft Office Word</Application>
  <DocSecurity>0</DocSecurity>
  <Lines>107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EEPS(22)062020 - Outgoing Liaison informing updating existing dynamic measurement method for both LTE &amp; NR</vt:lpstr>
    </vt:vector>
  </TitlesOfParts>
  <Company>ETSI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EEPS(22)062020 - Outgoing Liaison informing updating existing dynamic measurement method for both LTE &amp; NR</dc:title>
  <dc:creator>Ericsson LM</dc:creator>
  <dc:description>20110621 - Template upated:1- L&amp;R margins set to 2cm 2-Header table left indent set to 0</dc:description>
  <cp:lastModifiedBy>Marcello Pagnozzi</cp:lastModifiedBy>
  <cp:revision>3</cp:revision>
  <cp:lastPrinted>2010-12-06T15:51:00Z</cp:lastPrinted>
  <dcterms:created xsi:type="dcterms:W3CDTF">2022-10-04T06:05:00Z</dcterms:created>
  <dcterms:modified xsi:type="dcterms:W3CDTF">2022-10-04T06:05:00Z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848a51142efe2847acde2d754837316d59d9aa19cf4d0fdcd646e67d40b158cc</vt:lpwstr>
  </property>
</Properties>
</file>