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528" w:rsidRDefault="00C92528" w:rsidP="007833A7">
      <w:pPr>
        <w:rPr>
          <w:rFonts w:ascii="Arial" w:hAnsi="Arial" w:cs="Arial"/>
        </w:rPr>
      </w:pPr>
    </w:p>
    <w:tbl>
      <w:tblPr>
        <w:tblW w:w="100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2104"/>
        <w:gridCol w:w="48"/>
        <w:gridCol w:w="7748"/>
        <w:gridCol w:w="190"/>
      </w:tblGrid>
      <w:tr w:rsidR="00C92528" w:rsidRPr="002E5375" w:rsidTr="00DE4DB9">
        <w:trPr>
          <w:trHeight w:val="137"/>
        </w:trPr>
        <w:tc>
          <w:tcPr>
            <w:tcW w:w="10090" w:type="dxa"/>
            <w:gridSpan w:val="4"/>
            <w:tcBorders>
              <w:top w:val="nil"/>
              <w:left w:val="nil"/>
              <w:bottom w:val="single" w:sz="4" w:space="0" w:color="auto"/>
              <w:right w:val="nil"/>
            </w:tcBorders>
          </w:tcPr>
          <w:p w:rsidR="00C92528" w:rsidRPr="00F56077" w:rsidRDefault="00C92528" w:rsidP="00D9237F">
            <w:pPr>
              <w:jc w:val="center"/>
              <w:outlineLvl w:val="0"/>
              <w:rPr>
                <w:rFonts w:cs="Arial"/>
                <w:b/>
                <w:color w:val="0000FF"/>
                <w:sz w:val="16"/>
                <w:szCs w:val="16"/>
              </w:rPr>
            </w:pPr>
            <w:r w:rsidRPr="00F56077">
              <w:rPr>
                <w:rFonts w:ascii="Arial" w:hAnsi="Arial" w:cs="Arial"/>
                <w:b/>
                <w:smallCaps/>
                <w:sz w:val="36"/>
                <w:szCs w:val="40"/>
              </w:rPr>
              <w:t>Liaison Statement</w:t>
            </w:r>
          </w:p>
        </w:tc>
      </w:tr>
      <w:tr w:rsidR="00C92528" w:rsidRPr="00DE4DB9" w:rsidTr="00DE4DB9">
        <w:tc>
          <w:tcPr>
            <w:tcW w:w="2152" w:type="dxa"/>
            <w:gridSpan w:val="2"/>
            <w:tcBorders>
              <w:top w:val="single" w:sz="4" w:space="0" w:color="auto"/>
              <w:left w:val="nil"/>
              <w:bottom w:val="nil"/>
              <w:right w:val="nil"/>
            </w:tcBorders>
          </w:tcPr>
          <w:p w:rsidR="00C92528" w:rsidRPr="00DE4DB9" w:rsidRDefault="00C92528" w:rsidP="00DE4DB9">
            <w:pPr>
              <w:tabs>
                <w:tab w:val="left" w:pos="1701"/>
              </w:tabs>
              <w:jc w:val="right"/>
              <w:rPr>
                <w:rFonts w:ascii="Calibri" w:hAnsi="Calibri" w:cs="Calibri"/>
                <w:sz w:val="36"/>
                <w:szCs w:val="24"/>
              </w:rPr>
            </w:pPr>
            <w:r w:rsidRPr="00DE4DB9">
              <w:rPr>
                <w:rFonts w:ascii="Calibri" w:hAnsi="Calibri" w:cs="Calibri"/>
                <w:b/>
                <w:sz w:val="36"/>
                <w:szCs w:val="24"/>
              </w:rPr>
              <w:t>Title:</w:t>
            </w:r>
          </w:p>
        </w:tc>
        <w:tc>
          <w:tcPr>
            <w:tcW w:w="7938" w:type="dxa"/>
            <w:gridSpan w:val="2"/>
            <w:tcBorders>
              <w:top w:val="single" w:sz="4" w:space="0" w:color="auto"/>
              <w:left w:val="nil"/>
              <w:bottom w:val="nil"/>
              <w:right w:val="nil"/>
            </w:tcBorders>
          </w:tcPr>
          <w:p w:rsidR="00C92528" w:rsidRPr="00DE4DB9" w:rsidRDefault="00C92528" w:rsidP="00D9237F">
            <w:pPr>
              <w:rPr>
                <w:rFonts w:ascii="Arial" w:hAnsi="Arial" w:cs="Arial"/>
                <w:sz w:val="36"/>
                <w:szCs w:val="24"/>
              </w:rPr>
            </w:pPr>
            <w:bookmarkStart w:id="0" w:name="OLE_LINK1"/>
            <w:bookmarkStart w:id="1" w:name="OLE_LINK2"/>
            <w:r>
              <w:rPr>
                <w:rFonts w:ascii="Arial" w:hAnsi="Arial" w:cs="Arial"/>
                <w:b/>
                <w:color w:val="0000FF"/>
                <w:sz w:val="28"/>
                <w:szCs w:val="24"/>
                <w:lang w:val="fr-FR"/>
              </w:rPr>
              <w:t>Li</w:t>
            </w:r>
            <w:r w:rsidRPr="00AC4AA7">
              <w:rPr>
                <w:rFonts w:ascii="Arial" w:hAnsi="Arial" w:cs="Arial"/>
                <w:b/>
                <w:color w:val="0000FF"/>
                <w:sz w:val="28"/>
                <w:szCs w:val="24"/>
                <w:lang w:val="fr-FR"/>
              </w:rPr>
              <w:t>aison Statement a</w:t>
            </w:r>
            <w:r>
              <w:rPr>
                <w:rFonts w:ascii="Arial" w:hAnsi="Arial" w:cs="Arial"/>
                <w:b/>
                <w:color w:val="0000FF"/>
                <w:sz w:val="28"/>
                <w:szCs w:val="24"/>
                <w:lang w:val="fr-FR"/>
              </w:rPr>
              <w:t xml:space="preserve">nswer to </w:t>
            </w:r>
            <w:r w:rsidRPr="00AC4AA7">
              <w:rPr>
                <w:rFonts w:ascii="Arial" w:hAnsi="Arial" w:cs="Arial"/>
                <w:b/>
                <w:color w:val="0000FF"/>
                <w:sz w:val="28"/>
                <w:szCs w:val="24"/>
                <w:lang w:val="fr-FR"/>
              </w:rPr>
              <w:t>3GPP SA2</w:t>
            </w:r>
            <w:r>
              <w:rPr>
                <w:rFonts w:ascii="Arial" w:hAnsi="Arial" w:cs="Arial"/>
                <w:b/>
                <w:color w:val="0000FF"/>
                <w:sz w:val="28"/>
                <w:szCs w:val="24"/>
                <w:lang w:val="fr-FR"/>
              </w:rPr>
              <w:t xml:space="preserve"> on MTC Identification aspects</w:t>
            </w:r>
            <w:bookmarkEnd w:id="0"/>
            <w:bookmarkEnd w:id="1"/>
          </w:p>
        </w:tc>
      </w:tr>
      <w:tr w:rsidR="00C92528" w:rsidRPr="002A36EA" w:rsidTr="00DE4DB9">
        <w:tc>
          <w:tcPr>
            <w:tcW w:w="2152" w:type="dxa"/>
            <w:gridSpan w:val="2"/>
            <w:tcBorders>
              <w:top w:val="nil"/>
              <w:left w:val="nil"/>
              <w:bottom w:val="nil"/>
              <w:right w:val="nil"/>
            </w:tcBorders>
          </w:tcPr>
          <w:p w:rsidR="00C92528" w:rsidRPr="00911477" w:rsidRDefault="00C92528" w:rsidP="00DE4DB9">
            <w:pPr>
              <w:tabs>
                <w:tab w:val="left" w:pos="1701"/>
              </w:tabs>
              <w:jc w:val="right"/>
              <w:rPr>
                <w:rFonts w:ascii="Calibri" w:hAnsi="Calibri" w:cs="Calibri"/>
                <w:szCs w:val="24"/>
              </w:rPr>
            </w:pPr>
            <w:r w:rsidRPr="00911477">
              <w:rPr>
                <w:rFonts w:ascii="Calibri" w:hAnsi="Calibri" w:cs="Calibri"/>
              </w:rPr>
              <w:t>Date</w:t>
            </w:r>
            <w:r w:rsidRPr="00911477">
              <w:rPr>
                <w:rFonts w:ascii="Calibri" w:hAnsi="Calibri" w:cs="Calibri"/>
                <w:sz w:val="24"/>
                <w:szCs w:val="24"/>
              </w:rPr>
              <w:t>:</w:t>
            </w:r>
          </w:p>
        </w:tc>
        <w:tc>
          <w:tcPr>
            <w:tcW w:w="7938" w:type="dxa"/>
            <w:gridSpan w:val="2"/>
            <w:tcBorders>
              <w:top w:val="nil"/>
              <w:left w:val="nil"/>
              <w:bottom w:val="nil"/>
              <w:right w:val="nil"/>
            </w:tcBorders>
          </w:tcPr>
          <w:p w:rsidR="00C92528" w:rsidRPr="00911477" w:rsidRDefault="00C92528" w:rsidP="00D9237F">
            <w:pPr>
              <w:rPr>
                <w:rFonts w:ascii="Arial" w:hAnsi="Arial" w:cs="Arial"/>
              </w:rPr>
            </w:pPr>
            <w:r>
              <w:rPr>
                <w:rFonts w:ascii="Arial" w:hAnsi="Arial" w:cs="Arial"/>
              </w:rPr>
              <w:t>July 1</w:t>
            </w:r>
            <w:r w:rsidRPr="00AC4AA7">
              <w:rPr>
                <w:rFonts w:ascii="Arial" w:hAnsi="Arial" w:cs="Arial"/>
                <w:vertAlign w:val="superscript"/>
              </w:rPr>
              <w:t>st</w:t>
            </w:r>
            <w:r>
              <w:rPr>
                <w:rFonts w:ascii="Arial" w:hAnsi="Arial" w:cs="Arial"/>
              </w:rPr>
              <w:t xml:space="preserve"> 2011</w:t>
            </w:r>
          </w:p>
        </w:tc>
      </w:tr>
      <w:tr w:rsidR="00C92528" w:rsidRPr="00D21604" w:rsidTr="00DE4DB9">
        <w:trPr>
          <w:trHeight w:val="140"/>
        </w:trPr>
        <w:tc>
          <w:tcPr>
            <w:tcW w:w="2152" w:type="dxa"/>
            <w:gridSpan w:val="2"/>
            <w:tcBorders>
              <w:top w:val="nil"/>
              <w:left w:val="nil"/>
              <w:bottom w:val="nil"/>
              <w:right w:val="nil"/>
            </w:tcBorders>
            <w:vAlign w:val="center"/>
          </w:tcPr>
          <w:p w:rsidR="00C92528" w:rsidRPr="00911477" w:rsidRDefault="00C92528" w:rsidP="00DE4DB9">
            <w:pPr>
              <w:tabs>
                <w:tab w:val="left" w:pos="1701"/>
              </w:tabs>
              <w:jc w:val="right"/>
              <w:rPr>
                <w:rFonts w:ascii="Calibri" w:hAnsi="Calibri" w:cs="Calibri"/>
                <w:sz w:val="16"/>
                <w:szCs w:val="24"/>
              </w:rPr>
            </w:pPr>
          </w:p>
        </w:tc>
        <w:tc>
          <w:tcPr>
            <w:tcW w:w="7938" w:type="dxa"/>
            <w:gridSpan w:val="2"/>
            <w:tcBorders>
              <w:top w:val="nil"/>
              <w:left w:val="nil"/>
              <w:bottom w:val="nil"/>
              <w:right w:val="nil"/>
            </w:tcBorders>
            <w:vAlign w:val="center"/>
          </w:tcPr>
          <w:p w:rsidR="00C92528" w:rsidRPr="00911477" w:rsidRDefault="00C92528" w:rsidP="00D9237F">
            <w:pPr>
              <w:rPr>
                <w:rFonts w:ascii="Arial" w:hAnsi="Arial" w:cs="Arial"/>
                <w:sz w:val="16"/>
              </w:rPr>
            </w:pPr>
          </w:p>
        </w:tc>
      </w:tr>
      <w:tr w:rsidR="00C92528" w:rsidRPr="00DE4DB9" w:rsidTr="00DE4DB9">
        <w:tc>
          <w:tcPr>
            <w:tcW w:w="2152" w:type="dxa"/>
            <w:gridSpan w:val="2"/>
            <w:tcBorders>
              <w:top w:val="nil"/>
              <w:left w:val="nil"/>
              <w:bottom w:val="nil"/>
              <w:right w:val="nil"/>
            </w:tcBorders>
            <w:vAlign w:val="center"/>
          </w:tcPr>
          <w:p w:rsidR="00C92528" w:rsidRPr="00DE4DB9" w:rsidRDefault="00C92528" w:rsidP="00DE4DB9">
            <w:pPr>
              <w:tabs>
                <w:tab w:val="left" w:pos="1701"/>
              </w:tabs>
              <w:jc w:val="right"/>
              <w:rPr>
                <w:rFonts w:ascii="Calibri" w:hAnsi="Calibri" w:cs="Calibri"/>
                <w:sz w:val="28"/>
                <w:szCs w:val="28"/>
              </w:rPr>
            </w:pPr>
            <w:r w:rsidRPr="00DE4DB9">
              <w:rPr>
                <w:rFonts w:ascii="Calibri" w:hAnsi="Calibri" w:cs="Calibri"/>
                <w:b/>
                <w:sz w:val="28"/>
                <w:szCs w:val="28"/>
              </w:rPr>
              <w:t>From</w:t>
            </w:r>
            <w:r w:rsidRPr="00DE4DB9">
              <w:rPr>
                <w:rFonts w:ascii="Calibri" w:hAnsi="Calibri" w:cs="Calibri"/>
                <w:sz w:val="28"/>
                <w:szCs w:val="28"/>
              </w:rPr>
              <w:t xml:space="preserve"> (source):</w:t>
            </w:r>
          </w:p>
        </w:tc>
        <w:tc>
          <w:tcPr>
            <w:tcW w:w="7938" w:type="dxa"/>
            <w:gridSpan w:val="2"/>
            <w:tcBorders>
              <w:top w:val="nil"/>
              <w:left w:val="nil"/>
              <w:bottom w:val="nil"/>
              <w:right w:val="nil"/>
            </w:tcBorders>
            <w:vAlign w:val="center"/>
          </w:tcPr>
          <w:p w:rsidR="00C92528" w:rsidRPr="00DE4DB9" w:rsidRDefault="00C92528" w:rsidP="00D9237F">
            <w:pPr>
              <w:rPr>
                <w:rFonts w:ascii="Arial" w:hAnsi="Arial" w:cs="Arial"/>
                <w:sz w:val="28"/>
                <w:szCs w:val="28"/>
              </w:rPr>
            </w:pPr>
            <w:r>
              <w:rPr>
                <w:rFonts w:ascii="Arial" w:hAnsi="Arial" w:cs="Arial"/>
                <w:color w:val="0000FF"/>
                <w:sz w:val="28"/>
                <w:szCs w:val="28"/>
              </w:rPr>
              <w:t>ETSI TC M2M</w:t>
            </w:r>
          </w:p>
        </w:tc>
      </w:tr>
      <w:tr w:rsidR="00C92528" w:rsidRPr="00CB182F" w:rsidTr="00DE4DB9">
        <w:tc>
          <w:tcPr>
            <w:tcW w:w="2152" w:type="dxa"/>
            <w:gridSpan w:val="2"/>
            <w:tcBorders>
              <w:top w:val="nil"/>
              <w:left w:val="nil"/>
              <w:bottom w:val="nil"/>
              <w:right w:val="nil"/>
            </w:tcBorders>
            <w:vAlign w:val="center"/>
          </w:tcPr>
          <w:p w:rsidR="00C92528" w:rsidRPr="00911477" w:rsidRDefault="00C92528" w:rsidP="00DE4DB9">
            <w:pPr>
              <w:tabs>
                <w:tab w:val="left" w:pos="1701"/>
              </w:tabs>
              <w:jc w:val="right"/>
              <w:rPr>
                <w:rFonts w:ascii="Calibri" w:hAnsi="Calibri" w:cs="Calibri"/>
              </w:rPr>
            </w:pPr>
            <w:r w:rsidRPr="00911477">
              <w:rPr>
                <w:rFonts w:ascii="Calibri" w:hAnsi="Calibri" w:cs="Calibri"/>
              </w:rPr>
              <w:t>Contact(s):</w:t>
            </w:r>
          </w:p>
        </w:tc>
        <w:tc>
          <w:tcPr>
            <w:tcW w:w="7938" w:type="dxa"/>
            <w:gridSpan w:val="2"/>
            <w:tcBorders>
              <w:top w:val="nil"/>
              <w:left w:val="nil"/>
              <w:bottom w:val="nil"/>
              <w:right w:val="nil"/>
            </w:tcBorders>
            <w:vAlign w:val="center"/>
          </w:tcPr>
          <w:p w:rsidR="00C92528" w:rsidRDefault="00C92528" w:rsidP="00911477">
            <w:pPr>
              <w:rPr>
                <w:rFonts w:ascii="Arial" w:hAnsi="Arial" w:cs="Arial"/>
                <w:color w:val="0000FF"/>
                <w:lang w:val="sv-SE"/>
              </w:rPr>
            </w:pPr>
            <w:r w:rsidRPr="00A0401B">
              <w:rPr>
                <w:rFonts w:ascii="Arial" w:hAnsi="Arial" w:cs="Arial"/>
                <w:color w:val="0000FF"/>
                <w:lang w:val="sv-SE"/>
              </w:rPr>
              <w:t>Zhou, Jingyi</w:t>
            </w:r>
            <w:r>
              <w:rPr>
                <w:rFonts w:ascii="Arial" w:hAnsi="Arial" w:cs="Arial"/>
                <w:color w:val="0000FF"/>
                <w:lang w:val="sv-SE"/>
              </w:rPr>
              <w:t xml:space="preserve">, </w:t>
            </w:r>
            <w:r w:rsidRPr="00A0401B">
              <w:rPr>
                <w:rFonts w:ascii="Arial" w:hAnsi="Arial" w:cs="Arial"/>
                <w:color w:val="0000FF"/>
                <w:lang w:val="sv-SE"/>
              </w:rPr>
              <w:t>Jingyi.Zhou@VerizonWireless.com</w:t>
            </w:r>
            <w:r w:rsidRPr="009A324E">
              <w:rPr>
                <w:rFonts w:ascii="Arial" w:hAnsi="Arial" w:cs="Arial"/>
                <w:color w:val="0000FF"/>
                <w:lang w:val="sv-SE"/>
              </w:rPr>
              <w:t xml:space="preserve">, </w:t>
            </w:r>
          </w:p>
          <w:p w:rsidR="00C92528" w:rsidRPr="009A324E" w:rsidRDefault="00C92528" w:rsidP="00911477">
            <w:pPr>
              <w:keepNext/>
              <w:keepLines/>
              <w:spacing w:line="180" w:lineRule="exact"/>
              <w:rPr>
                <w:rFonts w:ascii="Arial" w:hAnsi="Arial" w:cs="Arial"/>
                <w:sz w:val="24"/>
                <w:lang w:val="sv-SE"/>
              </w:rPr>
            </w:pPr>
            <w:r w:rsidRPr="009A324E">
              <w:rPr>
                <w:rFonts w:ascii="Arial" w:hAnsi="Arial" w:cs="Arial"/>
                <w:color w:val="0000FF"/>
                <w:lang w:val="sv-SE"/>
              </w:rPr>
              <w:t xml:space="preserve"> </w:t>
            </w:r>
            <w:smartTag w:uri="urn:schemas-microsoft-com:office:smarttags" w:element="PersonName">
              <w:r w:rsidRPr="009A324E">
                <w:rPr>
                  <w:rFonts w:ascii="Arial" w:hAnsi="Arial" w:cs="Arial"/>
                  <w:color w:val="0000FF"/>
                  <w:lang w:val="sv-SE"/>
                </w:rPr>
                <w:t>David Boswarthick</w:t>
              </w:r>
            </w:smartTag>
            <w:r w:rsidRPr="009A324E">
              <w:rPr>
                <w:rFonts w:ascii="Arial" w:hAnsi="Arial" w:cs="Arial"/>
                <w:color w:val="0000FF"/>
                <w:lang w:val="sv-SE"/>
              </w:rPr>
              <w:t xml:space="preserve">, </w:t>
            </w:r>
            <w:hyperlink r:id="rId7" w:history="1">
              <w:r>
                <w:rPr>
                  <w:rStyle w:val="Hyperlink"/>
                  <w:rFonts w:ascii="Arial" w:hAnsi="Arial" w:cs="Arial"/>
                  <w:lang w:val="sv-SE"/>
                </w:rPr>
                <w:t>M2Msupport</w:t>
              </w:r>
              <w:r w:rsidRPr="009A324E">
                <w:rPr>
                  <w:rStyle w:val="Hyperlink"/>
                  <w:rFonts w:ascii="Arial" w:hAnsi="Arial" w:cs="Arial"/>
                  <w:lang w:val="sv-SE"/>
                </w:rPr>
                <w:t>@etsi.org</w:t>
              </w:r>
            </w:hyperlink>
            <w:r w:rsidRPr="009A324E">
              <w:rPr>
                <w:rFonts w:ascii="Arial" w:hAnsi="Arial" w:cs="Arial"/>
                <w:color w:val="0000FF"/>
                <w:lang w:val="sv-SE"/>
              </w:rPr>
              <w:t xml:space="preserve"> </w:t>
            </w:r>
          </w:p>
        </w:tc>
      </w:tr>
      <w:tr w:rsidR="00C92528" w:rsidRPr="00CB182F" w:rsidTr="00DE4DB9">
        <w:tc>
          <w:tcPr>
            <w:tcW w:w="2152" w:type="dxa"/>
            <w:gridSpan w:val="2"/>
            <w:tcBorders>
              <w:top w:val="nil"/>
              <w:left w:val="nil"/>
              <w:bottom w:val="nil"/>
              <w:right w:val="nil"/>
            </w:tcBorders>
            <w:vAlign w:val="center"/>
          </w:tcPr>
          <w:p w:rsidR="00C92528" w:rsidRPr="009A324E" w:rsidRDefault="00C92528" w:rsidP="00DE4DB9">
            <w:pPr>
              <w:tabs>
                <w:tab w:val="left" w:pos="1701"/>
              </w:tabs>
              <w:jc w:val="right"/>
              <w:rPr>
                <w:rFonts w:ascii="Calibri" w:hAnsi="Calibri" w:cs="Calibri"/>
                <w:sz w:val="24"/>
                <w:szCs w:val="24"/>
                <w:lang w:val="sv-SE"/>
              </w:rPr>
            </w:pPr>
          </w:p>
        </w:tc>
        <w:tc>
          <w:tcPr>
            <w:tcW w:w="7938" w:type="dxa"/>
            <w:gridSpan w:val="2"/>
            <w:tcBorders>
              <w:top w:val="nil"/>
              <w:left w:val="nil"/>
              <w:bottom w:val="nil"/>
              <w:right w:val="nil"/>
            </w:tcBorders>
            <w:vAlign w:val="center"/>
          </w:tcPr>
          <w:p w:rsidR="00C92528" w:rsidRPr="009A324E" w:rsidRDefault="00C92528" w:rsidP="00D9237F">
            <w:pPr>
              <w:rPr>
                <w:rFonts w:ascii="Arial" w:hAnsi="Arial" w:cs="Arial"/>
                <w:sz w:val="24"/>
                <w:lang w:val="sv-SE"/>
              </w:rPr>
            </w:pPr>
          </w:p>
        </w:tc>
      </w:tr>
      <w:tr w:rsidR="00C92528" w:rsidRPr="00DE4DB9" w:rsidTr="00DE4DB9">
        <w:tc>
          <w:tcPr>
            <w:tcW w:w="2152" w:type="dxa"/>
            <w:gridSpan w:val="2"/>
            <w:tcBorders>
              <w:top w:val="nil"/>
              <w:left w:val="nil"/>
              <w:bottom w:val="nil"/>
              <w:right w:val="nil"/>
            </w:tcBorders>
          </w:tcPr>
          <w:p w:rsidR="00C92528" w:rsidRPr="00DE4DB9" w:rsidRDefault="00C92528" w:rsidP="00DE4DB9">
            <w:pPr>
              <w:tabs>
                <w:tab w:val="left" w:pos="1701"/>
              </w:tabs>
              <w:jc w:val="right"/>
              <w:rPr>
                <w:rFonts w:ascii="Calibri" w:hAnsi="Calibri" w:cs="Calibri"/>
                <w:b/>
                <w:sz w:val="28"/>
                <w:szCs w:val="24"/>
              </w:rPr>
            </w:pPr>
            <w:r w:rsidRPr="00DE4DB9">
              <w:rPr>
                <w:rFonts w:ascii="Calibri" w:hAnsi="Calibri" w:cs="Calibri"/>
                <w:b/>
                <w:sz w:val="28"/>
                <w:szCs w:val="24"/>
              </w:rPr>
              <w:t>To:</w:t>
            </w:r>
          </w:p>
        </w:tc>
        <w:tc>
          <w:tcPr>
            <w:tcW w:w="7938" w:type="dxa"/>
            <w:gridSpan w:val="2"/>
            <w:tcBorders>
              <w:top w:val="nil"/>
              <w:left w:val="nil"/>
              <w:bottom w:val="nil"/>
              <w:right w:val="nil"/>
            </w:tcBorders>
          </w:tcPr>
          <w:p w:rsidR="00C92528" w:rsidRPr="00DE4DB9" w:rsidRDefault="00C92528" w:rsidP="00D9237F">
            <w:pPr>
              <w:tabs>
                <w:tab w:val="left" w:pos="4891"/>
              </w:tabs>
              <w:rPr>
                <w:rFonts w:ascii="Arial" w:hAnsi="Arial" w:cs="Arial"/>
                <w:sz w:val="28"/>
              </w:rPr>
            </w:pPr>
            <w:r w:rsidRPr="004B2903">
              <w:rPr>
                <w:rFonts w:ascii="Arial" w:hAnsi="Arial" w:cs="Arial"/>
                <w:bCs/>
              </w:rPr>
              <w:t>3GPP TSG SA WG2</w:t>
            </w:r>
          </w:p>
        </w:tc>
      </w:tr>
      <w:tr w:rsidR="00C92528" w:rsidRPr="00053A22" w:rsidTr="00DE4DB9">
        <w:tc>
          <w:tcPr>
            <w:tcW w:w="2152" w:type="dxa"/>
            <w:gridSpan w:val="2"/>
            <w:tcBorders>
              <w:top w:val="nil"/>
              <w:left w:val="nil"/>
              <w:bottom w:val="nil"/>
              <w:right w:val="nil"/>
            </w:tcBorders>
          </w:tcPr>
          <w:p w:rsidR="00C92528" w:rsidRPr="00DE4DB9" w:rsidRDefault="00C92528" w:rsidP="00DE4DB9">
            <w:pPr>
              <w:tabs>
                <w:tab w:val="left" w:pos="1701"/>
              </w:tabs>
              <w:jc w:val="right"/>
              <w:rPr>
                <w:rFonts w:ascii="Calibri" w:hAnsi="Calibri" w:cs="Calibri"/>
                <w:b/>
                <w:sz w:val="24"/>
                <w:szCs w:val="24"/>
              </w:rPr>
            </w:pPr>
            <w:r w:rsidRPr="00DE4DB9">
              <w:rPr>
                <w:rFonts w:ascii="Calibri" w:hAnsi="Calibri" w:cs="Calibri"/>
                <w:b/>
                <w:sz w:val="24"/>
                <w:szCs w:val="24"/>
              </w:rPr>
              <w:t>Copy to:</w:t>
            </w:r>
          </w:p>
        </w:tc>
        <w:tc>
          <w:tcPr>
            <w:tcW w:w="7938" w:type="dxa"/>
            <w:gridSpan w:val="2"/>
            <w:tcBorders>
              <w:top w:val="nil"/>
              <w:left w:val="nil"/>
              <w:bottom w:val="nil"/>
              <w:right w:val="nil"/>
            </w:tcBorders>
          </w:tcPr>
          <w:p w:rsidR="00C92528" w:rsidRPr="009A324E" w:rsidRDefault="00C92528" w:rsidP="00D9237F">
            <w:pPr>
              <w:rPr>
                <w:rFonts w:ascii="Arial" w:hAnsi="Arial" w:cs="Arial"/>
                <w:sz w:val="24"/>
                <w:szCs w:val="24"/>
              </w:rPr>
            </w:pPr>
            <w:r w:rsidRPr="009A324E">
              <w:rPr>
                <w:rFonts w:ascii="Arial" w:hAnsi="Arial" w:cs="Arial"/>
                <w:bCs/>
              </w:rPr>
              <w:t>ITU-T SG2 , 3GPP TSG SA WG1, 3GPP2 TSG-S</w:t>
            </w:r>
            <w:r>
              <w:rPr>
                <w:rFonts w:ascii="Arial" w:hAnsi="Arial" w:cs="Arial"/>
                <w:bCs/>
              </w:rPr>
              <w:t xml:space="preserve">, </w:t>
            </w:r>
            <w:r w:rsidRPr="00CA2E6A">
              <w:rPr>
                <w:rFonts w:ascii="Arial" w:hAnsi="Arial" w:cs="Arial"/>
                <w:bCs/>
              </w:rPr>
              <w:t>3GPP2 TSG-</w:t>
            </w:r>
            <w:r>
              <w:rPr>
                <w:rFonts w:ascii="Arial" w:hAnsi="Arial" w:cs="Arial"/>
                <w:bCs/>
              </w:rPr>
              <w:t>X</w:t>
            </w:r>
          </w:p>
        </w:tc>
      </w:tr>
      <w:tr w:rsidR="00C92528" w:rsidRPr="00053A22" w:rsidTr="00DE4DB9">
        <w:tc>
          <w:tcPr>
            <w:tcW w:w="2152" w:type="dxa"/>
            <w:gridSpan w:val="2"/>
            <w:tcBorders>
              <w:top w:val="nil"/>
              <w:left w:val="nil"/>
              <w:bottom w:val="nil"/>
              <w:right w:val="nil"/>
            </w:tcBorders>
          </w:tcPr>
          <w:p w:rsidR="00C92528" w:rsidRPr="009A324E" w:rsidRDefault="00C92528" w:rsidP="00DE4DB9">
            <w:pPr>
              <w:tabs>
                <w:tab w:val="left" w:pos="1701"/>
              </w:tabs>
              <w:jc w:val="right"/>
              <w:rPr>
                <w:rFonts w:ascii="Calibri" w:hAnsi="Calibri" w:cs="Calibri"/>
                <w:sz w:val="16"/>
                <w:szCs w:val="24"/>
              </w:rPr>
            </w:pPr>
          </w:p>
        </w:tc>
        <w:tc>
          <w:tcPr>
            <w:tcW w:w="7938" w:type="dxa"/>
            <w:gridSpan w:val="2"/>
            <w:tcBorders>
              <w:top w:val="nil"/>
              <w:left w:val="nil"/>
              <w:bottom w:val="nil"/>
              <w:right w:val="nil"/>
            </w:tcBorders>
          </w:tcPr>
          <w:p w:rsidR="00C92528" w:rsidRPr="009A324E" w:rsidRDefault="00C92528" w:rsidP="00D9237F">
            <w:pPr>
              <w:rPr>
                <w:rFonts w:ascii="Arial" w:hAnsi="Arial" w:cs="Arial"/>
                <w:sz w:val="16"/>
              </w:rPr>
            </w:pPr>
          </w:p>
        </w:tc>
      </w:tr>
      <w:tr w:rsidR="00C92528" w:rsidRPr="002A36EA" w:rsidTr="00DE4DB9">
        <w:tc>
          <w:tcPr>
            <w:tcW w:w="2152" w:type="dxa"/>
            <w:gridSpan w:val="2"/>
            <w:tcBorders>
              <w:top w:val="nil"/>
              <w:left w:val="nil"/>
              <w:bottom w:val="nil"/>
              <w:right w:val="nil"/>
            </w:tcBorders>
            <w:vAlign w:val="center"/>
          </w:tcPr>
          <w:p w:rsidR="00C92528" w:rsidRPr="00911477" w:rsidRDefault="00C92528" w:rsidP="00DE4DB9">
            <w:pPr>
              <w:tabs>
                <w:tab w:val="left" w:pos="1701"/>
              </w:tabs>
              <w:jc w:val="right"/>
              <w:rPr>
                <w:rFonts w:ascii="Calibri" w:hAnsi="Calibri" w:cs="Calibri"/>
              </w:rPr>
            </w:pPr>
            <w:r w:rsidRPr="00911477">
              <w:rPr>
                <w:rFonts w:ascii="Calibri" w:hAnsi="Calibri" w:cs="Calibri"/>
              </w:rPr>
              <w:t>Response to</w:t>
            </w:r>
            <w:r w:rsidRPr="00911477">
              <w:rPr>
                <w:rFonts w:ascii="Calibri" w:hAnsi="Calibri" w:cs="Calibri"/>
                <w:color w:val="0000FF"/>
              </w:rPr>
              <w:t>:</w:t>
            </w:r>
            <w:r>
              <w:rPr>
                <w:rFonts w:ascii="Calibri" w:hAnsi="Calibri" w:cs="Calibri"/>
                <w:color w:val="0000FF"/>
              </w:rPr>
              <w:br/>
            </w:r>
            <w:r w:rsidRPr="00911477">
              <w:rPr>
                <w:rFonts w:ascii="Calibri" w:hAnsi="Calibri" w:cs="Calibri"/>
                <w:sz w:val="16"/>
              </w:rPr>
              <w:t>(if applicable)</w:t>
            </w:r>
          </w:p>
        </w:tc>
        <w:tc>
          <w:tcPr>
            <w:tcW w:w="7938" w:type="dxa"/>
            <w:gridSpan w:val="2"/>
            <w:tcBorders>
              <w:top w:val="nil"/>
              <w:left w:val="nil"/>
              <w:bottom w:val="nil"/>
              <w:right w:val="nil"/>
            </w:tcBorders>
            <w:tcMar>
              <w:left w:w="0" w:type="dxa"/>
              <w:right w:w="0" w:type="dxa"/>
            </w:tcMar>
          </w:tcPr>
          <w:p w:rsidR="00C92528" w:rsidRPr="00911477" w:rsidRDefault="00C92528" w:rsidP="00911477">
            <w:pPr>
              <w:ind w:left="57"/>
              <w:rPr>
                <w:rFonts w:ascii="Arial" w:hAnsi="Arial" w:cs="Arial"/>
                <w:color w:val="0000FF"/>
              </w:rPr>
            </w:pPr>
            <w:r>
              <w:rPr>
                <w:rFonts w:ascii="Arial" w:hAnsi="Arial" w:cs="Arial"/>
                <w:color w:val="0000FF"/>
              </w:rPr>
              <w:t>M2M(11)0295</w:t>
            </w:r>
          </w:p>
        </w:tc>
      </w:tr>
      <w:tr w:rsidR="00C92528" w:rsidRPr="00D21604" w:rsidTr="00DE4DB9">
        <w:tc>
          <w:tcPr>
            <w:tcW w:w="2152" w:type="dxa"/>
            <w:gridSpan w:val="2"/>
            <w:tcBorders>
              <w:top w:val="nil"/>
              <w:left w:val="nil"/>
              <w:bottom w:val="nil"/>
              <w:right w:val="nil"/>
            </w:tcBorders>
          </w:tcPr>
          <w:p w:rsidR="00C92528" w:rsidRPr="00911477" w:rsidRDefault="00C92528" w:rsidP="00DE4DB9">
            <w:pPr>
              <w:tabs>
                <w:tab w:val="left" w:pos="1701"/>
              </w:tabs>
              <w:jc w:val="right"/>
              <w:rPr>
                <w:rFonts w:ascii="Calibri" w:hAnsi="Calibri" w:cs="Calibri"/>
                <w:sz w:val="16"/>
              </w:rPr>
            </w:pPr>
          </w:p>
        </w:tc>
        <w:tc>
          <w:tcPr>
            <w:tcW w:w="7938" w:type="dxa"/>
            <w:gridSpan w:val="2"/>
            <w:tcBorders>
              <w:top w:val="nil"/>
              <w:left w:val="nil"/>
              <w:bottom w:val="nil"/>
              <w:right w:val="nil"/>
            </w:tcBorders>
          </w:tcPr>
          <w:p w:rsidR="00C92528" w:rsidRPr="00911477" w:rsidRDefault="00C92528" w:rsidP="00D9237F">
            <w:pPr>
              <w:ind w:left="57"/>
              <w:rPr>
                <w:rFonts w:ascii="Arial" w:hAnsi="Arial" w:cs="Arial"/>
                <w:sz w:val="16"/>
              </w:rPr>
            </w:pPr>
          </w:p>
        </w:tc>
      </w:tr>
      <w:tr w:rsidR="00C92528" w:rsidRPr="00911477" w:rsidTr="00DE4DB9">
        <w:trPr>
          <w:gridAfter w:val="1"/>
          <w:wAfter w:w="190" w:type="dxa"/>
        </w:trPr>
        <w:tc>
          <w:tcPr>
            <w:tcW w:w="2104" w:type="dxa"/>
            <w:tcBorders>
              <w:top w:val="nil"/>
              <w:left w:val="nil"/>
              <w:bottom w:val="nil"/>
              <w:right w:val="nil"/>
            </w:tcBorders>
          </w:tcPr>
          <w:p w:rsidR="00C92528" w:rsidRPr="00911477" w:rsidRDefault="00C92528" w:rsidP="00DE4DB9">
            <w:pPr>
              <w:tabs>
                <w:tab w:val="left" w:pos="1701"/>
              </w:tabs>
              <w:jc w:val="right"/>
              <w:rPr>
                <w:rFonts w:ascii="Calibri" w:hAnsi="Calibri" w:cs="Calibri"/>
              </w:rPr>
            </w:pPr>
            <w:r w:rsidRPr="00911477">
              <w:rPr>
                <w:rFonts w:ascii="Calibri" w:hAnsi="Calibri" w:cs="Calibri"/>
              </w:rPr>
              <w:t>Attachments:</w:t>
            </w:r>
            <w:r>
              <w:rPr>
                <w:rFonts w:ascii="Calibri" w:hAnsi="Calibri" w:cs="Calibri"/>
                <w:color w:val="0000FF"/>
              </w:rPr>
              <w:t xml:space="preserve"> </w:t>
            </w:r>
            <w:r>
              <w:rPr>
                <w:rFonts w:ascii="Calibri" w:hAnsi="Calibri" w:cs="Calibri"/>
                <w:color w:val="0000FF"/>
              </w:rPr>
              <w:br/>
            </w:r>
            <w:r w:rsidRPr="00911477">
              <w:rPr>
                <w:rFonts w:ascii="Calibri" w:hAnsi="Calibri" w:cs="Calibri"/>
                <w:sz w:val="16"/>
              </w:rPr>
              <w:t>(if applicable)</w:t>
            </w:r>
          </w:p>
        </w:tc>
        <w:tc>
          <w:tcPr>
            <w:tcW w:w="7796" w:type="dxa"/>
            <w:gridSpan w:val="2"/>
            <w:tcBorders>
              <w:top w:val="nil"/>
              <w:left w:val="nil"/>
              <w:bottom w:val="nil"/>
              <w:right w:val="nil"/>
            </w:tcBorders>
          </w:tcPr>
          <w:p w:rsidR="00C92528" w:rsidRPr="00911477" w:rsidRDefault="00C92528" w:rsidP="00D9237F">
            <w:pPr>
              <w:ind w:left="57"/>
              <w:rPr>
                <w:rFonts w:ascii="Arial" w:hAnsi="Arial" w:cs="Arial"/>
                <w:color w:val="0000FF"/>
              </w:rPr>
            </w:pPr>
          </w:p>
        </w:tc>
      </w:tr>
      <w:tr w:rsidR="00C92528" w:rsidRPr="002E5375" w:rsidTr="00DE4DB9">
        <w:tc>
          <w:tcPr>
            <w:tcW w:w="10090" w:type="dxa"/>
            <w:gridSpan w:val="4"/>
            <w:tcBorders>
              <w:top w:val="nil"/>
              <w:left w:val="nil"/>
              <w:right w:val="nil"/>
            </w:tcBorders>
          </w:tcPr>
          <w:p w:rsidR="00C92528" w:rsidRPr="002E5375" w:rsidRDefault="00C92528" w:rsidP="00D9237F">
            <w:pPr>
              <w:tabs>
                <w:tab w:val="left" w:pos="1701"/>
              </w:tabs>
              <w:ind w:left="-249" w:firstLine="249"/>
              <w:rPr>
                <w:sz w:val="16"/>
                <w:szCs w:val="16"/>
              </w:rPr>
            </w:pPr>
          </w:p>
        </w:tc>
      </w:tr>
    </w:tbl>
    <w:p w:rsidR="00C92528" w:rsidRPr="00866086" w:rsidRDefault="00C92528" w:rsidP="00911477"/>
    <w:p w:rsidR="00C92528" w:rsidRDefault="00C92528" w:rsidP="00911477">
      <w:pPr>
        <w:spacing w:after="120"/>
        <w:rPr>
          <w:rFonts w:ascii="Arial" w:hAnsi="Arial" w:cs="Arial"/>
          <w:b/>
        </w:rPr>
      </w:pPr>
      <w:r>
        <w:rPr>
          <w:rFonts w:ascii="Arial" w:hAnsi="Arial" w:cs="Arial"/>
          <w:b/>
        </w:rPr>
        <w:t>1. Overall description:</w:t>
      </w:r>
    </w:p>
    <w:p w:rsidR="00C92528" w:rsidRPr="00A0401B" w:rsidRDefault="00C92528" w:rsidP="00A0401B">
      <w:pPr>
        <w:ind w:left="360"/>
      </w:pPr>
      <w:r w:rsidRPr="00A0401B">
        <w:t>ETSI TC M2M would like to thank 3GPP TSG SA WG2 for the liaison on identifiers (Copy to 3GPP SA1 and ITU-T SG2) to be used on interfaces between the MTC Server and the 3GPP Core Network.</w:t>
      </w:r>
    </w:p>
    <w:p w:rsidR="00C92528" w:rsidRPr="00A0401B" w:rsidRDefault="00C92528" w:rsidP="00A0401B">
      <w:pPr>
        <w:ind w:left="360"/>
      </w:pPr>
    </w:p>
    <w:p w:rsidR="00C92528" w:rsidRPr="00A0401B" w:rsidRDefault="00C92528" w:rsidP="00A0401B">
      <w:pPr>
        <w:ind w:left="360"/>
      </w:pPr>
      <w:r w:rsidRPr="00A0401B">
        <w:t>This liaison generated extensive discussion within ETSI TC M2M. We would like to provide the following input pertaining to the key aspects of the 3GPP SA2 liaison.</w:t>
      </w:r>
    </w:p>
    <w:p w:rsidR="00C92528" w:rsidRDefault="00C92528" w:rsidP="00A83897">
      <w:pPr>
        <w:rPr>
          <w:rFonts w:ascii="Trebuchet MS" w:hAnsi="Trebuchet MS"/>
        </w:rPr>
      </w:pPr>
    </w:p>
    <w:p w:rsidR="00C92528" w:rsidRDefault="00C92528" w:rsidP="00A83897">
      <w:pPr>
        <w:ind w:left="360"/>
        <w:rPr>
          <w:rFonts w:ascii="Trebuchet MS" w:hAnsi="Trebuchet MS"/>
        </w:rPr>
      </w:pPr>
    </w:p>
    <w:p w:rsidR="00C92528" w:rsidRDefault="00C92528">
      <w:pPr>
        <w:numPr>
          <w:ilvl w:val="0"/>
          <w:numId w:val="13"/>
        </w:numPr>
        <w:overflowPunct/>
        <w:autoSpaceDE/>
        <w:autoSpaceDN/>
        <w:adjustRightInd/>
        <w:textAlignment w:val="auto"/>
        <w:rPr>
          <w:rFonts w:ascii="Trebuchet MS" w:hAnsi="Trebuchet MS"/>
          <w:b/>
        </w:rPr>
      </w:pPr>
      <w:r w:rsidRPr="00FA7C88">
        <w:rPr>
          <w:rFonts w:ascii="Trebuchet MS" w:hAnsi="Trebuchet MS"/>
          <w:b/>
        </w:rPr>
        <w:t>The requirements ETSI TC M2M ha</w:t>
      </w:r>
      <w:r>
        <w:rPr>
          <w:rFonts w:ascii="Trebuchet MS" w:hAnsi="Trebuchet MS"/>
          <w:b/>
        </w:rPr>
        <w:t>s</w:t>
      </w:r>
      <w:r w:rsidRPr="00FA7C88">
        <w:rPr>
          <w:rFonts w:ascii="Trebuchet MS" w:hAnsi="Trebuchet MS"/>
          <w:b/>
        </w:rPr>
        <w:t xml:space="preserve"> currently identified for guiding the definition of any device </w:t>
      </w:r>
      <w:r w:rsidRPr="00BC6D8A">
        <w:rPr>
          <w:rFonts w:ascii="Trebuchet MS" w:hAnsi="Trebuchet MS"/>
          <w:b/>
        </w:rPr>
        <w:t>identifier</w:t>
      </w:r>
      <w:r w:rsidRPr="009A324E">
        <w:rPr>
          <w:rFonts w:ascii="Arial" w:hAnsi="Arial" w:cs="Arial"/>
          <w:b/>
        </w:rPr>
        <w:t>,</w:t>
      </w:r>
      <w:r w:rsidRPr="00BC6D8A">
        <w:rPr>
          <w:rFonts w:ascii="Arial" w:hAnsi="Arial" w:cs="Arial"/>
          <w:b/>
        </w:rPr>
        <w:t xml:space="preserve"> on</w:t>
      </w:r>
      <w:r w:rsidRPr="00FA7C88">
        <w:rPr>
          <w:rFonts w:ascii="Arial" w:hAnsi="Arial" w:cs="Arial"/>
          <w:b/>
        </w:rPr>
        <w:t xml:space="preserve"> what interfaces those are believed to be applicable</w:t>
      </w:r>
    </w:p>
    <w:p w:rsidR="00C92528" w:rsidRPr="00A0401B" w:rsidRDefault="00C92528" w:rsidP="00A83897">
      <w:pPr>
        <w:ind w:left="360"/>
      </w:pPr>
      <w:r w:rsidRPr="00A0401B">
        <w:t xml:space="preserve">ETSI M2M has only defined requirement for the ETSI M2M device identifier. The ETSI M2M device identifier is intended to be used only on interfaces defined by ETSI M2M. </w:t>
      </w:r>
    </w:p>
    <w:p w:rsidR="00C92528" w:rsidRDefault="00C92528" w:rsidP="00A83897">
      <w:pPr>
        <w:ind w:left="360"/>
        <w:rPr>
          <w:rFonts w:ascii="Trebuchet MS" w:hAnsi="Trebuchet MS"/>
        </w:rPr>
      </w:pPr>
    </w:p>
    <w:p w:rsidR="00C92528" w:rsidRDefault="00C92528">
      <w:pPr>
        <w:numPr>
          <w:ilvl w:val="0"/>
          <w:numId w:val="13"/>
        </w:numPr>
        <w:overflowPunct/>
        <w:autoSpaceDE/>
        <w:autoSpaceDN/>
        <w:adjustRightInd/>
        <w:textAlignment w:val="auto"/>
        <w:rPr>
          <w:rFonts w:ascii="Trebuchet MS" w:hAnsi="Trebuchet MS"/>
          <w:b/>
        </w:rPr>
      </w:pPr>
      <w:r w:rsidRPr="00FA7C88">
        <w:rPr>
          <w:rFonts w:ascii="Trebuchet MS" w:hAnsi="Trebuchet MS"/>
          <w:b/>
        </w:rPr>
        <w:t xml:space="preserve">ETSI TC M2M view on to what extent device identifiers that are used internally within a specific Transport network such as 3GPP, need to be aligned with device identifiers used at the ETSI TC M2M service layer ( exposed through the mIa, dIa, and mId interfaces);    </w:t>
      </w:r>
    </w:p>
    <w:p w:rsidR="00C92528" w:rsidRPr="00A0401B" w:rsidRDefault="00C92528" w:rsidP="00D27868">
      <w:pPr>
        <w:ind w:left="360"/>
      </w:pPr>
      <w:r w:rsidRPr="00A0401B">
        <w:t xml:space="preserve">After extensive discussion ETSI TC M2M came to the conclusion that the indentifier that is used on external interfaces to 3GPP is to be mapped (by the ETSI M2M Platform) to the ETSI M2M identifier. </w:t>
      </w:r>
    </w:p>
    <w:p w:rsidR="00C92528" w:rsidRDefault="00C92528" w:rsidP="00A83897">
      <w:pPr>
        <w:ind w:left="360"/>
        <w:rPr>
          <w:rFonts w:ascii="Trebuchet MS" w:hAnsi="Trebuchet MS"/>
        </w:rPr>
      </w:pPr>
    </w:p>
    <w:p w:rsidR="00C92528" w:rsidRDefault="00C92528">
      <w:pPr>
        <w:numPr>
          <w:ilvl w:val="0"/>
          <w:numId w:val="13"/>
        </w:numPr>
        <w:overflowPunct/>
        <w:autoSpaceDE/>
        <w:autoSpaceDN/>
        <w:adjustRightInd/>
        <w:textAlignment w:val="auto"/>
        <w:rPr>
          <w:rFonts w:ascii="Trebuchet MS" w:hAnsi="Trebuchet MS"/>
          <w:b/>
        </w:rPr>
      </w:pPr>
      <w:r w:rsidRPr="00FA7C88">
        <w:rPr>
          <w:rFonts w:ascii="Trebuchet MS" w:hAnsi="Trebuchet MS"/>
          <w:b/>
        </w:rPr>
        <w:t>Whether ETSI TC M2M believe the identifier should identify the MTC device or e.g. the MTC subscription.</w:t>
      </w:r>
    </w:p>
    <w:p w:rsidR="00C92528" w:rsidRDefault="00C92528" w:rsidP="00A83897">
      <w:pPr>
        <w:ind w:left="360"/>
      </w:pPr>
      <w:r>
        <w:t>Our understanding of MTC subscription is that such a subscription may group multiple MTC devices, e.g. all smart meters belonging to a given utility company. Therefore the notion of MTC subscription shall not, in our view, replace the notion of MTC device identifier. It may be used in addition to the MTC device identifier as appropriate.</w:t>
      </w:r>
    </w:p>
    <w:p w:rsidR="00C92528" w:rsidRDefault="00C92528" w:rsidP="00A83897">
      <w:pPr>
        <w:ind w:left="360"/>
      </w:pPr>
    </w:p>
    <w:p w:rsidR="00C92528" w:rsidRDefault="00C92528" w:rsidP="00A01B1B">
      <w:pPr>
        <w:overflowPunct/>
        <w:autoSpaceDE/>
        <w:autoSpaceDN/>
        <w:adjustRightInd/>
        <w:textAlignment w:val="auto"/>
        <w:rPr>
          <w:rFonts w:eastAsia="Batang"/>
          <w:lang w:eastAsia="ko-KR"/>
        </w:rPr>
      </w:pPr>
      <w:r>
        <w:rPr>
          <w:rFonts w:eastAsia="Batang"/>
          <w:lang w:eastAsia="ko-KR"/>
        </w:rPr>
        <w:t>ETSI M2M currently supports multiple applications on a single MTC device and understands the needs to charge on a per application basis and will investigate solutions in the future.</w:t>
      </w:r>
    </w:p>
    <w:p w:rsidR="00C92528" w:rsidRDefault="00C92528" w:rsidP="00A83897"/>
    <w:p w:rsidR="00C92528" w:rsidRDefault="00C92528" w:rsidP="00A83897">
      <w:r>
        <w:t>We like also to inform that ETSI M2M release1 specifications are expected in autumn 2011.</w:t>
      </w:r>
    </w:p>
    <w:p w:rsidR="00C92528" w:rsidRDefault="00C92528" w:rsidP="00A83897"/>
    <w:p w:rsidR="00C92528" w:rsidRDefault="00C92528" w:rsidP="00911477">
      <w:pPr>
        <w:rPr>
          <w:rFonts w:ascii="Arial" w:hAnsi="Arial" w:cs="Arial"/>
          <w:b/>
        </w:rPr>
      </w:pPr>
    </w:p>
    <w:p w:rsidR="00C92528" w:rsidRDefault="00C92528" w:rsidP="00A83897">
      <w:pPr>
        <w:rPr>
          <w:rFonts w:ascii="Arial" w:hAnsi="Arial" w:cs="Arial"/>
          <w:b/>
        </w:rPr>
      </w:pPr>
      <w:r>
        <w:rPr>
          <w:rFonts w:ascii="Arial" w:hAnsi="Arial" w:cs="Arial"/>
          <w:b/>
        </w:rPr>
        <w:t>2. Actions to 3GPP SA WG2:</w:t>
      </w:r>
    </w:p>
    <w:p w:rsidR="00C92528" w:rsidRPr="00C7600B" w:rsidRDefault="00C92528" w:rsidP="00A83897">
      <w:r>
        <w:t>Please take note of the above information and the timing of ETSI TC M2M Release 1.</w:t>
      </w:r>
    </w:p>
    <w:p w:rsidR="00C92528" w:rsidRDefault="00C92528" w:rsidP="00911477">
      <w:pPr>
        <w:rPr>
          <w:rFonts w:ascii="Arial" w:hAnsi="Arial" w:cs="Arial"/>
          <w:b/>
          <w:sz w:val="24"/>
        </w:rPr>
      </w:pPr>
    </w:p>
    <w:p w:rsidR="00C92528" w:rsidRDefault="00C92528" w:rsidP="00911477">
      <w:pPr>
        <w:spacing w:after="120"/>
        <w:rPr>
          <w:rFonts w:ascii="Arial" w:hAnsi="Arial" w:cs="Arial"/>
          <w:b/>
        </w:rPr>
      </w:pPr>
      <w:r>
        <w:rPr>
          <w:rFonts w:ascii="Arial" w:hAnsi="Arial" w:cs="Arial"/>
          <w:b/>
        </w:rPr>
        <w:t>3. Date of next meetings of the originator:</w:t>
      </w:r>
    </w:p>
    <w:p w:rsidR="00C92528" w:rsidRPr="00A0401B" w:rsidRDefault="00C92528" w:rsidP="00A83897">
      <w:r w:rsidRPr="00A0401B">
        <w:t xml:space="preserve">12-16 Sep 2011: M2M#16     - TBD JP </w:t>
      </w:r>
    </w:p>
    <w:p w:rsidR="00C92528" w:rsidRPr="00A0401B" w:rsidRDefault="00C92528" w:rsidP="00A83897">
      <w:r w:rsidRPr="00A0401B">
        <w:t xml:space="preserve">24-28 Oct 2011:  M2M-16 Bis     - Sophia Antipolis FR </w:t>
      </w:r>
    </w:p>
    <w:p w:rsidR="00C92528" w:rsidRPr="00A0401B" w:rsidRDefault="00C92528" w:rsidP="00A83897">
      <w:r w:rsidRPr="00A0401B">
        <w:lastRenderedPageBreak/>
        <w:t>26-27 Oct 2011: M2M-Workshop      Sophia Antipolis Cedex FR</w:t>
      </w:r>
    </w:p>
    <w:p w:rsidR="00C92528" w:rsidRDefault="00C92528" w:rsidP="007833A7">
      <w:pPr>
        <w:rPr>
          <w:rFonts w:ascii="Arial" w:hAnsi="Arial" w:cs="Arial"/>
        </w:rPr>
      </w:pPr>
    </w:p>
    <w:sectPr w:rsidR="00C92528" w:rsidSect="00B703A5">
      <w:headerReference w:type="even" r:id="rId8"/>
      <w:headerReference w:type="default" r:id="rId9"/>
      <w:footerReference w:type="even" r:id="rId10"/>
      <w:footerReference w:type="default" r:id="rId11"/>
      <w:headerReference w:type="first" r:id="rId12"/>
      <w:footerReference w:type="first" r:id="rId13"/>
      <w:pgSz w:w="11906" w:h="16838"/>
      <w:pgMar w:top="1247" w:right="1134" w:bottom="1440"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2528" w:rsidRDefault="00C92528" w:rsidP="00D9435B">
      <w:r>
        <w:separator/>
      </w:r>
    </w:p>
  </w:endnote>
  <w:endnote w:type="continuationSeparator" w:id="0">
    <w:p w:rsidR="00C92528" w:rsidRDefault="00C92528"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528" w:rsidRDefault="00C9252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528" w:rsidRPr="0083399D" w:rsidRDefault="00C92528" w:rsidP="0083399D">
    <w:pPr>
      <w:tabs>
        <w:tab w:val="center" w:pos="4536"/>
      </w:tabs>
      <w:rPr>
        <w:rFonts w:ascii="Arial" w:hAnsi="Arial" w:cs="Arial"/>
      </w:rPr>
    </w:pPr>
    <w:r>
      <w:tab/>
    </w:r>
    <w:r w:rsidR="00D91C59" w:rsidRPr="0083399D">
      <w:rPr>
        <w:rFonts w:ascii="Arial" w:hAnsi="Arial" w:cs="Arial"/>
      </w:rPr>
      <w:fldChar w:fldCharType="begin"/>
    </w:r>
    <w:r w:rsidRPr="0083399D">
      <w:rPr>
        <w:rFonts w:ascii="Arial" w:hAnsi="Arial" w:cs="Arial"/>
      </w:rPr>
      <w:instrText xml:space="preserve"> PAGE   \* MERGEFORMAT </w:instrText>
    </w:r>
    <w:r w:rsidR="00D91C59" w:rsidRPr="0083399D">
      <w:rPr>
        <w:rFonts w:ascii="Arial" w:hAnsi="Arial" w:cs="Arial"/>
      </w:rPr>
      <w:fldChar w:fldCharType="separate"/>
    </w:r>
    <w:r w:rsidR="00921899">
      <w:rPr>
        <w:rFonts w:ascii="Arial" w:hAnsi="Arial" w:cs="Arial"/>
        <w:noProof/>
      </w:rPr>
      <w:t>1</w:t>
    </w:r>
    <w:r w:rsidR="00D91C59" w:rsidRPr="0083399D">
      <w:rPr>
        <w:rFonts w:ascii="Arial" w:hAnsi="Arial" w:cs="Arial"/>
      </w:rPr>
      <w:fldChar w:fldCharType="end"/>
    </w:r>
    <w:r w:rsidRPr="0083399D">
      <w:rPr>
        <w:rFonts w:ascii="Arial" w:hAnsi="Arial" w:cs="Arial"/>
      </w:rPr>
      <w:t>/</w:t>
    </w:r>
    <w:fldSimple w:instr=" NUMPAGES   \* MERGEFORMAT ">
      <w:r w:rsidR="00921899" w:rsidRPr="00921899">
        <w:rPr>
          <w:rFonts w:ascii="Arial" w:hAnsi="Arial" w:cs="Arial"/>
          <w:noProof/>
        </w:rPr>
        <w:t>2</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528" w:rsidRDefault="00C925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2528" w:rsidRDefault="00C92528" w:rsidP="00D9435B">
      <w:r>
        <w:separator/>
      </w:r>
    </w:p>
  </w:footnote>
  <w:footnote w:type="continuationSeparator" w:id="0">
    <w:p w:rsidR="00C92528" w:rsidRDefault="00C92528"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528" w:rsidRDefault="00C9252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528" w:rsidRPr="00D9435B" w:rsidRDefault="00921899" w:rsidP="00D9435B">
    <w:pPr>
      <w:tabs>
        <w:tab w:val="right" w:pos="9356"/>
      </w:tabs>
      <w:spacing w:after="120"/>
      <w:ind w:left="-567"/>
      <w:rPr>
        <w:rFonts w:ascii="Arial" w:hAnsi="Arial" w:cs="Arial"/>
        <w:i/>
        <w:color w:val="0000FF"/>
        <w:szCs w:val="36"/>
      </w:rPr>
    </w:pPr>
    <w:r>
      <w:rPr>
        <w:noProof/>
        <w:lang w:eastAsia="en-GB"/>
      </w:rPr>
      <w:drawing>
        <wp:anchor distT="0" distB="0" distL="114300" distR="114300" simplePos="0" relativeHeight="251657728" behindDoc="1" locked="0" layoutInCell="1" allowOverlap="1">
          <wp:simplePos x="0" y="0"/>
          <wp:positionH relativeFrom="page">
            <wp:posOffset>540385</wp:posOffset>
          </wp:positionH>
          <wp:positionV relativeFrom="page">
            <wp:posOffset>269875</wp:posOffset>
          </wp:positionV>
          <wp:extent cx="1440180" cy="442595"/>
          <wp:effectExtent l="19050" t="0" r="7620" b="0"/>
          <wp:wrapTight wrapText="bothSides">
            <wp:wrapPolygon edited="0">
              <wp:start x="-286" y="0"/>
              <wp:lineTo x="-286" y="20453"/>
              <wp:lineTo x="21714" y="20453"/>
              <wp:lineTo x="21714" y="0"/>
              <wp:lineTo x="-286"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440180" cy="442595"/>
                  </a:xfrm>
                  <a:prstGeom prst="rect">
                    <a:avLst/>
                  </a:prstGeom>
                  <a:noFill/>
                </pic:spPr>
              </pic:pic>
            </a:graphicData>
          </a:graphic>
        </wp:anchor>
      </w:drawing>
    </w:r>
    <w:r w:rsidR="00C92528" w:rsidRPr="002655D0">
      <w:rPr>
        <w:rFonts w:ascii="Arial" w:hAnsi="Arial" w:cs="Arial"/>
        <w:sz w:val="36"/>
        <w:szCs w:val="36"/>
      </w:rPr>
      <w:tab/>
    </w:r>
    <w:r w:rsidR="00C92528">
      <w:rPr>
        <w:rFonts w:ascii="Arial" w:hAnsi="Arial" w:cs="Arial"/>
        <w:b/>
        <w:sz w:val="36"/>
        <w:szCs w:val="36"/>
        <w:shd w:val="clear" w:color="auto" w:fill="DBE5F1"/>
      </w:rPr>
      <w:t>M2M(11)0519r3</w:t>
    </w:r>
    <w:r w:rsidR="00C92528" w:rsidRPr="006E55B5">
      <w:rPr>
        <w:rFonts w:ascii="Arial" w:hAnsi="Arial" w:cs="Arial"/>
        <w:i/>
        <w:color w:val="0000FF"/>
        <w:sz w:val="22"/>
        <w:szCs w:val="36"/>
        <w:shd w:val="clear" w:color="auto" w:fill="C6D9F1"/>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528" w:rsidRDefault="00C9252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359AA66A"/>
    <w:lvl w:ilvl="0">
      <w:start w:val="1"/>
      <w:numFmt w:val="decimal"/>
      <w:lvlText w:val="%1."/>
      <w:lvlJc w:val="left"/>
      <w:pPr>
        <w:tabs>
          <w:tab w:val="num" w:pos="643"/>
        </w:tabs>
        <w:ind w:left="643" w:hanging="360"/>
      </w:pPr>
    </w:lvl>
  </w:abstractNum>
  <w:abstractNum w:abstractNumId="1">
    <w:nsid w:val="FFFFFF80"/>
    <w:multiLevelType w:val="singleLevel"/>
    <w:tmpl w:val="E44E48C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BDE2413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AE8E0A8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0BC154E"/>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3CF01104"/>
    <w:lvl w:ilvl="0">
      <w:start w:val="1"/>
      <w:numFmt w:val="decimal"/>
      <w:lvlText w:val="%1."/>
      <w:lvlJc w:val="left"/>
      <w:pPr>
        <w:tabs>
          <w:tab w:val="num" w:pos="360"/>
        </w:tabs>
        <w:ind w:left="360" w:hanging="360"/>
      </w:pPr>
    </w:lvl>
  </w:abstractNum>
  <w:abstractNum w:abstractNumId="6">
    <w:nsid w:val="FFFFFF89"/>
    <w:multiLevelType w:val="singleLevel"/>
    <w:tmpl w:val="15805230"/>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3A3D007F"/>
    <w:multiLevelType w:val="hybridMultilevel"/>
    <w:tmpl w:val="457ACFAE"/>
    <w:lvl w:ilvl="0" w:tplc="040C0015">
      <w:start w:val="1"/>
      <w:numFmt w:val="upperLetter"/>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8"/>
  </w:num>
  <w:num w:numId="9">
    <w:abstractNumId w:val="12"/>
  </w:num>
  <w:num w:numId="10">
    <w:abstractNumId w:val="7"/>
  </w:num>
  <w:num w:numId="11">
    <w:abstractNumId w:val="11"/>
  </w:num>
  <w:num w:numId="12">
    <w:abstractNumId w:val="9"/>
  </w:num>
  <w:num w:numId="13">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rsids>
    <w:rsidRoot w:val="00D9435B"/>
    <w:rsid w:val="0000428F"/>
    <w:rsid w:val="0002568A"/>
    <w:rsid w:val="00025BA7"/>
    <w:rsid w:val="00053A22"/>
    <w:rsid w:val="00071AE8"/>
    <w:rsid w:val="00075157"/>
    <w:rsid w:val="00084556"/>
    <w:rsid w:val="00087C5E"/>
    <w:rsid w:val="000C4CB6"/>
    <w:rsid w:val="000D3502"/>
    <w:rsid w:val="001220B7"/>
    <w:rsid w:val="00137A44"/>
    <w:rsid w:val="00175CDF"/>
    <w:rsid w:val="00181471"/>
    <w:rsid w:val="00186441"/>
    <w:rsid w:val="00191D22"/>
    <w:rsid w:val="00196D5B"/>
    <w:rsid w:val="001C30D5"/>
    <w:rsid w:val="001E0ED6"/>
    <w:rsid w:val="001F5D38"/>
    <w:rsid w:val="00216D13"/>
    <w:rsid w:val="002610E5"/>
    <w:rsid w:val="002655D0"/>
    <w:rsid w:val="002676F5"/>
    <w:rsid w:val="00291BF5"/>
    <w:rsid w:val="002960CF"/>
    <w:rsid w:val="00297B33"/>
    <w:rsid w:val="002A36EA"/>
    <w:rsid w:val="002E5375"/>
    <w:rsid w:val="002F5958"/>
    <w:rsid w:val="003050B4"/>
    <w:rsid w:val="00332DEC"/>
    <w:rsid w:val="003354CE"/>
    <w:rsid w:val="0036058F"/>
    <w:rsid w:val="003C43C5"/>
    <w:rsid w:val="003D5716"/>
    <w:rsid w:val="004124A2"/>
    <w:rsid w:val="00413D49"/>
    <w:rsid w:val="00440899"/>
    <w:rsid w:val="00451D22"/>
    <w:rsid w:val="004950B1"/>
    <w:rsid w:val="004B2903"/>
    <w:rsid w:val="004D1743"/>
    <w:rsid w:val="00503C30"/>
    <w:rsid w:val="00516885"/>
    <w:rsid w:val="00521B98"/>
    <w:rsid w:val="00551F4D"/>
    <w:rsid w:val="00553C42"/>
    <w:rsid w:val="00571482"/>
    <w:rsid w:val="005B115B"/>
    <w:rsid w:val="006017EC"/>
    <w:rsid w:val="00620AA5"/>
    <w:rsid w:val="00631480"/>
    <w:rsid w:val="006618A1"/>
    <w:rsid w:val="00682DA5"/>
    <w:rsid w:val="00691063"/>
    <w:rsid w:val="006B6C31"/>
    <w:rsid w:val="006D1701"/>
    <w:rsid w:val="006E55B5"/>
    <w:rsid w:val="00723463"/>
    <w:rsid w:val="00745E27"/>
    <w:rsid w:val="00776B64"/>
    <w:rsid w:val="00781F0C"/>
    <w:rsid w:val="007833A7"/>
    <w:rsid w:val="007A24D7"/>
    <w:rsid w:val="007A3763"/>
    <w:rsid w:val="007E7B5C"/>
    <w:rsid w:val="00832E39"/>
    <w:rsid w:val="008332F1"/>
    <w:rsid w:val="0083399D"/>
    <w:rsid w:val="0084740A"/>
    <w:rsid w:val="00855F66"/>
    <w:rsid w:val="008629A9"/>
    <w:rsid w:val="00866086"/>
    <w:rsid w:val="008745A4"/>
    <w:rsid w:val="00884357"/>
    <w:rsid w:val="00887234"/>
    <w:rsid w:val="008D5477"/>
    <w:rsid w:val="008F5EB3"/>
    <w:rsid w:val="008F646A"/>
    <w:rsid w:val="0091037B"/>
    <w:rsid w:val="00911477"/>
    <w:rsid w:val="00912D71"/>
    <w:rsid w:val="00921899"/>
    <w:rsid w:val="00927307"/>
    <w:rsid w:val="0093366E"/>
    <w:rsid w:val="00982309"/>
    <w:rsid w:val="00993435"/>
    <w:rsid w:val="00997560"/>
    <w:rsid w:val="009A324E"/>
    <w:rsid w:val="009B16C9"/>
    <w:rsid w:val="009F0351"/>
    <w:rsid w:val="00A01B1B"/>
    <w:rsid w:val="00A0401B"/>
    <w:rsid w:val="00A06FDB"/>
    <w:rsid w:val="00A233D5"/>
    <w:rsid w:val="00A61734"/>
    <w:rsid w:val="00A83897"/>
    <w:rsid w:val="00AB2D37"/>
    <w:rsid w:val="00AC4AA7"/>
    <w:rsid w:val="00AF1685"/>
    <w:rsid w:val="00B068B9"/>
    <w:rsid w:val="00B22603"/>
    <w:rsid w:val="00B33794"/>
    <w:rsid w:val="00B4409D"/>
    <w:rsid w:val="00B703A5"/>
    <w:rsid w:val="00B726CE"/>
    <w:rsid w:val="00B837B4"/>
    <w:rsid w:val="00BB6B99"/>
    <w:rsid w:val="00BC6D8A"/>
    <w:rsid w:val="00BE7AFE"/>
    <w:rsid w:val="00C04D8B"/>
    <w:rsid w:val="00C15BAD"/>
    <w:rsid w:val="00C4526F"/>
    <w:rsid w:val="00C7600B"/>
    <w:rsid w:val="00C80652"/>
    <w:rsid w:val="00C92528"/>
    <w:rsid w:val="00CA135C"/>
    <w:rsid w:val="00CA2E6A"/>
    <w:rsid w:val="00CB182F"/>
    <w:rsid w:val="00CF3392"/>
    <w:rsid w:val="00D21604"/>
    <w:rsid w:val="00D27868"/>
    <w:rsid w:val="00D5537F"/>
    <w:rsid w:val="00D91C59"/>
    <w:rsid w:val="00D9237F"/>
    <w:rsid w:val="00D9435B"/>
    <w:rsid w:val="00DA185D"/>
    <w:rsid w:val="00DA65AB"/>
    <w:rsid w:val="00DB6D66"/>
    <w:rsid w:val="00DD314A"/>
    <w:rsid w:val="00DE4DB9"/>
    <w:rsid w:val="00DF6ED5"/>
    <w:rsid w:val="00E00EF0"/>
    <w:rsid w:val="00EA6EE1"/>
    <w:rsid w:val="00EB16B6"/>
    <w:rsid w:val="00EB1C87"/>
    <w:rsid w:val="00EE7092"/>
    <w:rsid w:val="00EF607B"/>
    <w:rsid w:val="00F11466"/>
    <w:rsid w:val="00F12A7C"/>
    <w:rsid w:val="00F56077"/>
    <w:rsid w:val="00F80C37"/>
    <w:rsid w:val="00F82D5B"/>
    <w:rsid w:val="00F85372"/>
    <w:rsid w:val="00F9024E"/>
    <w:rsid w:val="00FA7C88"/>
    <w:rsid w:val="00FB294C"/>
    <w:rsid w:val="00FE1366"/>
    <w:rsid w:val="00FE798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sz w:val="20"/>
      <w:szCs w:val="20"/>
      <w:lang w:val="en-GB" w:eastAsia="en-US"/>
    </w:rPr>
  </w:style>
  <w:style w:type="paragraph" w:styleId="Heading1">
    <w:name w:val="heading 1"/>
    <w:basedOn w:val="Normal"/>
    <w:next w:val="Normal"/>
    <w:link w:val="Heading1Char"/>
    <w:uiPriority w:val="99"/>
    <w:qFormat/>
    <w:rsid w:val="000C4CB6"/>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uiPriority w:val="99"/>
    <w:qFormat/>
    <w:rsid w:val="000C4CB6"/>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0C4CB6"/>
    <w:pPr>
      <w:spacing w:before="120"/>
      <w:outlineLvl w:val="2"/>
    </w:pPr>
    <w:rPr>
      <w:sz w:val="28"/>
    </w:rPr>
  </w:style>
  <w:style w:type="paragraph" w:styleId="Heading4">
    <w:name w:val="heading 4"/>
    <w:basedOn w:val="Heading3"/>
    <w:next w:val="Normal"/>
    <w:link w:val="Heading4Char"/>
    <w:uiPriority w:val="99"/>
    <w:qFormat/>
    <w:rsid w:val="000C4CB6"/>
    <w:pPr>
      <w:ind w:left="1418" w:hanging="1418"/>
      <w:outlineLvl w:val="3"/>
    </w:pPr>
    <w:rPr>
      <w:sz w:val="24"/>
    </w:rPr>
  </w:style>
  <w:style w:type="paragraph" w:styleId="Heading5">
    <w:name w:val="heading 5"/>
    <w:basedOn w:val="Heading4"/>
    <w:next w:val="Normal"/>
    <w:link w:val="Heading5Char"/>
    <w:uiPriority w:val="99"/>
    <w:qFormat/>
    <w:rsid w:val="000C4CB6"/>
    <w:pPr>
      <w:ind w:left="1701" w:hanging="1701"/>
      <w:outlineLvl w:val="4"/>
    </w:pPr>
    <w:rPr>
      <w:sz w:val="22"/>
    </w:rPr>
  </w:style>
  <w:style w:type="paragraph" w:styleId="Heading6">
    <w:name w:val="heading 6"/>
    <w:basedOn w:val="H6"/>
    <w:next w:val="Normal"/>
    <w:link w:val="Heading6Char"/>
    <w:uiPriority w:val="99"/>
    <w:qFormat/>
    <w:rsid w:val="000C4CB6"/>
    <w:pPr>
      <w:outlineLvl w:val="5"/>
    </w:pPr>
  </w:style>
  <w:style w:type="paragraph" w:styleId="Heading7">
    <w:name w:val="heading 7"/>
    <w:basedOn w:val="H6"/>
    <w:next w:val="Normal"/>
    <w:link w:val="Heading7Char"/>
    <w:uiPriority w:val="99"/>
    <w:qFormat/>
    <w:rsid w:val="000C4CB6"/>
    <w:pPr>
      <w:outlineLvl w:val="6"/>
    </w:pPr>
  </w:style>
  <w:style w:type="paragraph" w:styleId="Heading8">
    <w:name w:val="heading 8"/>
    <w:basedOn w:val="Heading1"/>
    <w:next w:val="Normal"/>
    <w:link w:val="Heading8Char"/>
    <w:uiPriority w:val="99"/>
    <w:qFormat/>
    <w:rsid w:val="000C4CB6"/>
    <w:pPr>
      <w:ind w:left="0" w:firstLine="0"/>
      <w:outlineLvl w:val="7"/>
    </w:pPr>
  </w:style>
  <w:style w:type="paragraph" w:styleId="Heading9">
    <w:name w:val="heading 9"/>
    <w:basedOn w:val="Heading8"/>
    <w:next w:val="Normal"/>
    <w:link w:val="Heading9Char"/>
    <w:uiPriority w:val="99"/>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4CB6"/>
    <w:rPr>
      <w:rFonts w:ascii="Arial" w:hAnsi="Arial" w:cs="Times New Roman"/>
      <w:sz w:val="36"/>
      <w:lang w:val="en-GB" w:eastAsia="en-US" w:bidi="ar-SA"/>
    </w:rPr>
  </w:style>
  <w:style w:type="character" w:customStyle="1" w:styleId="Heading2Char">
    <w:name w:val="Heading 2 Char"/>
    <w:basedOn w:val="DefaultParagraphFont"/>
    <w:link w:val="Heading2"/>
    <w:uiPriority w:val="99"/>
    <w:locked/>
    <w:rsid w:val="000C4CB6"/>
    <w:rPr>
      <w:rFonts w:ascii="Arial" w:hAnsi="Arial" w:cs="Times New Roman"/>
      <w:sz w:val="20"/>
      <w:szCs w:val="20"/>
    </w:rPr>
  </w:style>
  <w:style w:type="character" w:customStyle="1" w:styleId="Heading3Char">
    <w:name w:val="Heading 3 Char"/>
    <w:basedOn w:val="DefaultParagraphFont"/>
    <w:link w:val="Heading3"/>
    <w:uiPriority w:val="99"/>
    <w:locked/>
    <w:rsid w:val="000C4CB6"/>
    <w:rPr>
      <w:rFonts w:ascii="Arial" w:hAnsi="Arial" w:cs="Times New Roman"/>
      <w:sz w:val="20"/>
      <w:szCs w:val="20"/>
    </w:rPr>
  </w:style>
  <w:style w:type="character" w:customStyle="1" w:styleId="Heading4Char">
    <w:name w:val="Heading 4 Char"/>
    <w:basedOn w:val="DefaultParagraphFont"/>
    <w:link w:val="Heading4"/>
    <w:uiPriority w:val="99"/>
    <w:locked/>
    <w:rsid w:val="000C4CB6"/>
    <w:rPr>
      <w:rFonts w:ascii="Arial" w:hAnsi="Arial" w:cs="Times New Roman"/>
      <w:sz w:val="20"/>
      <w:szCs w:val="20"/>
    </w:rPr>
  </w:style>
  <w:style w:type="character" w:customStyle="1" w:styleId="Heading5Char">
    <w:name w:val="Heading 5 Char"/>
    <w:basedOn w:val="DefaultParagraphFont"/>
    <w:link w:val="Heading5"/>
    <w:uiPriority w:val="99"/>
    <w:locked/>
    <w:rsid w:val="000C4CB6"/>
    <w:rPr>
      <w:rFonts w:ascii="Arial" w:hAnsi="Arial" w:cs="Times New Roman"/>
      <w:sz w:val="20"/>
      <w:szCs w:val="20"/>
    </w:rPr>
  </w:style>
  <w:style w:type="character" w:customStyle="1" w:styleId="Heading6Char">
    <w:name w:val="Heading 6 Char"/>
    <w:basedOn w:val="DefaultParagraphFont"/>
    <w:link w:val="Heading6"/>
    <w:uiPriority w:val="99"/>
    <w:locked/>
    <w:rsid w:val="000C4CB6"/>
    <w:rPr>
      <w:rFonts w:ascii="Arial" w:hAnsi="Arial" w:cs="Times New Roman"/>
      <w:sz w:val="20"/>
      <w:szCs w:val="20"/>
    </w:rPr>
  </w:style>
  <w:style w:type="character" w:customStyle="1" w:styleId="Heading7Char">
    <w:name w:val="Heading 7 Char"/>
    <w:basedOn w:val="DefaultParagraphFont"/>
    <w:link w:val="Heading7"/>
    <w:uiPriority w:val="99"/>
    <w:locked/>
    <w:rsid w:val="000C4CB6"/>
    <w:rPr>
      <w:rFonts w:ascii="Arial" w:hAnsi="Arial" w:cs="Times New Roman"/>
      <w:sz w:val="20"/>
      <w:szCs w:val="20"/>
    </w:rPr>
  </w:style>
  <w:style w:type="character" w:customStyle="1" w:styleId="Heading8Char">
    <w:name w:val="Heading 8 Char"/>
    <w:basedOn w:val="DefaultParagraphFont"/>
    <w:link w:val="Heading8"/>
    <w:uiPriority w:val="99"/>
    <w:locked/>
    <w:rsid w:val="000C4CB6"/>
    <w:rPr>
      <w:rFonts w:ascii="Arial" w:hAnsi="Arial" w:cs="Times New Roman"/>
      <w:sz w:val="20"/>
      <w:szCs w:val="20"/>
    </w:rPr>
  </w:style>
  <w:style w:type="character" w:customStyle="1" w:styleId="Heading9Char">
    <w:name w:val="Heading 9 Char"/>
    <w:basedOn w:val="DefaultParagraphFont"/>
    <w:link w:val="Heading9"/>
    <w:uiPriority w:val="99"/>
    <w:locked/>
    <w:rsid w:val="000C4CB6"/>
    <w:rPr>
      <w:rFonts w:ascii="Arial" w:hAnsi="Arial" w:cs="Times New Roman"/>
      <w:sz w:val="20"/>
      <w:szCs w:val="20"/>
    </w:rPr>
  </w:style>
  <w:style w:type="paragraph" w:styleId="List">
    <w:name w:val="List"/>
    <w:basedOn w:val="Normal"/>
    <w:uiPriority w:val="99"/>
    <w:rsid w:val="000C4CB6"/>
    <w:pPr>
      <w:ind w:left="568" w:hanging="284"/>
    </w:pPr>
  </w:style>
  <w:style w:type="paragraph" w:customStyle="1" w:styleId="B10">
    <w:name w:val="B1"/>
    <w:basedOn w:val="List"/>
    <w:uiPriority w:val="99"/>
    <w:rsid w:val="000C4CB6"/>
    <w:pPr>
      <w:ind w:left="738" w:hanging="454"/>
    </w:pPr>
  </w:style>
  <w:style w:type="paragraph" w:customStyle="1" w:styleId="B1">
    <w:name w:val="B1+"/>
    <w:basedOn w:val="B10"/>
    <w:uiPriority w:val="99"/>
    <w:rsid w:val="000C4CB6"/>
    <w:pPr>
      <w:numPr>
        <w:numId w:val="8"/>
      </w:numPr>
    </w:pPr>
  </w:style>
  <w:style w:type="paragraph" w:styleId="List2">
    <w:name w:val="List 2"/>
    <w:basedOn w:val="List"/>
    <w:uiPriority w:val="99"/>
    <w:rsid w:val="000C4CB6"/>
    <w:pPr>
      <w:ind w:left="851"/>
    </w:pPr>
  </w:style>
  <w:style w:type="paragraph" w:customStyle="1" w:styleId="B20">
    <w:name w:val="B2"/>
    <w:basedOn w:val="List2"/>
    <w:uiPriority w:val="99"/>
    <w:rsid w:val="000C4CB6"/>
    <w:pPr>
      <w:ind w:left="1191" w:hanging="454"/>
    </w:pPr>
  </w:style>
  <w:style w:type="paragraph" w:customStyle="1" w:styleId="B2">
    <w:name w:val="B2+"/>
    <w:basedOn w:val="B20"/>
    <w:uiPriority w:val="99"/>
    <w:rsid w:val="000C4CB6"/>
    <w:pPr>
      <w:numPr>
        <w:numId w:val="9"/>
      </w:numPr>
    </w:pPr>
  </w:style>
  <w:style w:type="paragraph" w:styleId="List3">
    <w:name w:val="List 3"/>
    <w:basedOn w:val="List2"/>
    <w:uiPriority w:val="99"/>
    <w:rsid w:val="000C4CB6"/>
    <w:pPr>
      <w:ind w:left="1135"/>
    </w:pPr>
  </w:style>
  <w:style w:type="paragraph" w:customStyle="1" w:styleId="B30">
    <w:name w:val="B3"/>
    <w:basedOn w:val="List3"/>
    <w:uiPriority w:val="99"/>
    <w:rsid w:val="000C4CB6"/>
    <w:pPr>
      <w:ind w:left="1645" w:hanging="454"/>
    </w:pPr>
  </w:style>
  <w:style w:type="paragraph" w:customStyle="1" w:styleId="B3">
    <w:name w:val="B3+"/>
    <w:basedOn w:val="B30"/>
    <w:uiPriority w:val="99"/>
    <w:rsid w:val="000C4CB6"/>
    <w:pPr>
      <w:numPr>
        <w:numId w:val="10"/>
      </w:numPr>
      <w:tabs>
        <w:tab w:val="left" w:pos="1134"/>
      </w:tabs>
    </w:pPr>
  </w:style>
  <w:style w:type="paragraph" w:styleId="List4">
    <w:name w:val="List 4"/>
    <w:basedOn w:val="List3"/>
    <w:uiPriority w:val="99"/>
    <w:rsid w:val="000C4CB6"/>
    <w:pPr>
      <w:ind w:left="1418"/>
    </w:pPr>
  </w:style>
  <w:style w:type="paragraph" w:customStyle="1" w:styleId="B4">
    <w:name w:val="B4"/>
    <w:basedOn w:val="List4"/>
    <w:uiPriority w:val="99"/>
    <w:rsid w:val="000C4CB6"/>
    <w:pPr>
      <w:ind w:left="2098" w:hanging="454"/>
    </w:pPr>
  </w:style>
  <w:style w:type="paragraph" w:styleId="List5">
    <w:name w:val="List 5"/>
    <w:basedOn w:val="List4"/>
    <w:uiPriority w:val="99"/>
    <w:rsid w:val="000C4CB6"/>
    <w:pPr>
      <w:ind w:left="1702"/>
    </w:pPr>
  </w:style>
  <w:style w:type="paragraph" w:customStyle="1" w:styleId="B5">
    <w:name w:val="B5"/>
    <w:basedOn w:val="List5"/>
    <w:uiPriority w:val="99"/>
    <w:rsid w:val="000C4CB6"/>
    <w:pPr>
      <w:ind w:left="2552" w:hanging="454"/>
    </w:pPr>
  </w:style>
  <w:style w:type="paragraph" w:customStyle="1" w:styleId="BL">
    <w:name w:val="BL"/>
    <w:basedOn w:val="Normal"/>
    <w:uiPriority w:val="99"/>
    <w:rsid w:val="000C4CB6"/>
    <w:pPr>
      <w:numPr>
        <w:numId w:val="11"/>
      </w:numPr>
      <w:tabs>
        <w:tab w:val="left" w:pos="851"/>
      </w:tabs>
    </w:pPr>
  </w:style>
  <w:style w:type="paragraph" w:customStyle="1" w:styleId="BN">
    <w:name w:val="BN"/>
    <w:basedOn w:val="Normal"/>
    <w:uiPriority w:val="99"/>
    <w:rsid w:val="000C4CB6"/>
    <w:pPr>
      <w:numPr>
        <w:numId w:val="12"/>
      </w:numPr>
    </w:pPr>
  </w:style>
  <w:style w:type="paragraph" w:customStyle="1" w:styleId="NO">
    <w:name w:val="NO"/>
    <w:basedOn w:val="Normal"/>
    <w:uiPriority w:val="99"/>
    <w:rsid w:val="000C4CB6"/>
    <w:pPr>
      <w:keepLines/>
      <w:ind w:left="1135" w:hanging="851"/>
    </w:pPr>
  </w:style>
  <w:style w:type="paragraph" w:customStyle="1" w:styleId="EditorsNote">
    <w:name w:val="Editor's Note"/>
    <w:basedOn w:val="NO"/>
    <w:uiPriority w:val="99"/>
    <w:rsid w:val="000C4CB6"/>
    <w:rPr>
      <w:color w:val="FF0000"/>
    </w:rPr>
  </w:style>
  <w:style w:type="paragraph" w:customStyle="1" w:styleId="EQ">
    <w:name w:val="EQ"/>
    <w:basedOn w:val="Normal"/>
    <w:next w:val="Normal"/>
    <w:uiPriority w:val="99"/>
    <w:rsid w:val="000C4CB6"/>
    <w:pPr>
      <w:keepLines/>
      <w:tabs>
        <w:tab w:val="center" w:pos="4536"/>
        <w:tab w:val="right" w:pos="9072"/>
      </w:tabs>
    </w:pPr>
    <w:rPr>
      <w:noProof/>
    </w:rPr>
  </w:style>
  <w:style w:type="paragraph" w:customStyle="1" w:styleId="EX">
    <w:name w:val="EX"/>
    <w:basedOn w:val="Normal"/>
    <w:uiPriority w:val="99"/>
    <w:rsid w:val="000C4CB6"/>
    <w:pPr>
      <w:keepLines/>
      <w:ind w:left="1702" w:hanging="1418"/>
    </w:pPr>
  </w:style>
  <w:style w:type="paragraph" w:customStyle="1" w:styleId="EW">
    <w:name w:val="EW"/>
    <w:basedOn w:val="EX"/>
    <w:uiPriority w:val="99"/>
    <w:rsid w:val="000C4CB6"/>
  </w:style>
  <w:style w:type="paragraph" w:customStyle="1" w:styleId="FL">
    <w:name w:val="FL"/>
    <w:basedOn w:val="Normal"/>
    <w:uiPriority w:val="99"/>
    <w:rsid w:val="000C4CB6"/>
    <w:pPr>
      <w:keepNext/>
      <w:keepLines/>
      <w:spacing w:before="60"/>
      <w:jc w:val="center"/>
    </w:pPr>
    <w:rPr>
      <w:rFonts w:ascii="Arial" w:hAnsi="Arial"/>
      <w:b/>
    </w:rPr>
  </w:style>
  <w:style w:type="paragraph" w:styleId="Header">
    <w:name w:val="header"/>
    <w:basedOn w:val="Normal"/>
    <w:link w:val="HeaderChar"/>
    <w:uiPriority w:val="99"/>
    <w:rsid w:val="000C4CB6"/>
    <w:pPr>
      <w:widowControl w:val="0"/>
    </w:pPr>
    <w:rPr>
      <w:rFonts w:ascii="Arial" w:hAnsi="Arial"/>
      <w:b/>
      <w:noProof/>
      <w:sz w:val="18"/>
    </w:rPr>
  </w:style>
  <w:style w:type="character" w:customStyle="1" w:styleId="HeaderChar">
    <w:name w:val="Header Char"/>
    <w:basedOn w:val="DefaultParagraphFont"/>
    <w:link w:val="Header"/>
    <w:uiPriority w:val="99"/>
    <w:locked/>
    <w:rsid w:val="000C4CB6"/>
    <w:rPr>
      <w:rFonts w:ascii="Arial" w:hAnsi="Arial" w:cs="Times New Roman"/>
      <w:b/>
      <w:noProof/>
      <w:sz w:val="18"/>
      <w:lang w:val="en-GB" w:eastAsia="en-US" w:bidi="ar-SA"/>
    </w:rPr>
  </w:style>
  <w:style w:type="paragraph" w:styleId="Footer">
    <w:name w:val="footer"/>
    <w:basedOn w:val="Header"/>
    <w:link w:val="FooterChar"/>
    <w:uiPriority w:val="99"/>
    <w:rsid w:val="000C4CB6"/>
    <w:pPr>
      <w:jc w:val="center"/>
    </w:pPr>
    <w:rPr>
      <w:i/>
    </w:rPr>
  </w:style>
  <w:style w:type="character" w:customStyle="1" w:styleId="FooterChar">
    <w:name w:val="Footer Char"/>
    <w:basedOn w:val="DefaultParagraphFont"/>
    <w:link w:val="Footer"/>
    <w:uiPriority w:val="99"/>
    <w:locked/>
    <w:rsid w:val="000C4CB6"/>
    <w:rPr>
      <w:rFonts w:ascii="Arial" w:hAnsi="Arial" w:cs="Times New Roman"/>
      <w:b/>
      <w:i/>
      <w:noProof/>
      <w:sz w:val="20"/>
      <w:szCs w:val="20"/>
    </w:rPr>
  </w:style>
  <w:style w:type="character" w:styleId="FootnoteReference">
    <w:name w:val="footnote reference"/>
    <w:basedOn w:val="DefaultParagraphFont"/>
    <w:uiPriority w:val="99"/>
    <w:semiHidden/>
    <w:rsid w:val="000C4CB6"/>
    <w:rPr>
      <w:rFonts w:cs="Times New Roman"/>
      <w:b/>
      <w:position w:val="6"/>
      <w:sz w:val="16"/>
    </w:rPr>
  </w:style>
  <w:style w:type="paragraph" w:styleId="FootnoteText">
    <w:name w:val="footnote text"/>
    <w:basedOn w:val="Normal"/>
    <w:link w:val="FootnoteTextChar"/>
    <w:uiPriority w:val="99"/>
    <w:semiHidden/>
    <w:rsid w:val="000C4CB6"/>
    <w:pPr>
      <w:keepLines/>
      <w:ind w:left="454" w:hanging="454"/>
    </w:pPr>
    <w:rPr>
      <w:sz w:val="16"/>
    </w:rPr>
  </w:style>
  <w:style w:type="character" w:customStyle="1" w:styleId="FootnoteTextChar">
    <w:name w:val="Footnote Text Char"/>
    <w:basedOn w:val="DefaultParagraphFont"/>
    <w:link w:val="FootnoteText"/>
    <w:uiPriority w:val="99"/>
    <w:semiHidden/>
    <w:locked/>
    <w:rsid w:val="000C4CB6"/>
    <w:rPr>
      <w:rFonts w:ascii="Times New Roman" w:hAnsi="Times New Roman" w:cs="Times New Roman"/>
      <w:sz w:val="20"/>
      <w:szCs w:val="20"/>
    </w:rPr>
  </w:style>
  <w:style w:type="paragraph" w:customStyle="1" w:styleId="FP">
    <w:name w:val="FP"/>
    <w:basedOn w:val="Normal"/>
    <w:uiPriority w:val="99"/>
    <w:rsid w:val="000C4CB6"/>
  </w:style>
  <w:style w:type="paragraph" w:customStyle="1" w:styleId="H6">
    <w:name w:val="H6"/>
    <w:basedOn w:val="Heading5"/>
    <w:next w:val="Normal"/>
    <w:uiPriority w:val="99"/>
    <w:rsid w:val="000C4CB6"/>
    <w:pPr>
      <w:ind w:left="1985" w:hanging="1985"/>
      <w:outlineLvl w:val="9"/>
    </w:pPr>
    <w:rPr>
      <w:sz w:val="20"/>
    </w:rPr>
  </w:style>
  <w:style w:type="paragraph" w:styleId="Index1">
    <w:name w:val="index 1"/>
    <w:basedOn w:val="Normal"/>
    <w:uiPriority w:val="99"/>
    <w:semiHidden/>
    <w:rsid w:val="000C4CB6"/>
    <w:pPr>
      <w:keepLines/>
    </w:pPr>
  </w:style>
  <w:style w:type="paragraph" w:styleId="Index2">
    <w:name w:val="index 2"/>
    <w:basedOn w:val="Index1"/>
    <w:uiPriority w:val="99"/>
    <w:semiHidden/>
    <w:rsid w:val="000C4CB6"/>
    <w:pPr>
      <w:ind w:left="284"/>
    </w:pPr>
  </w:style>
  <w:style w:type="paragraph" w:customStyle="1" w:styleId="LD">
    <w:name w:val="LD"/>
    <w:uiPriority w:val="99"/>
    <w:rsid w:val="000C4CB6"/>
    <w:pPr>
      <w:keepNext/>
      <w:keepLines/>
      <w:overflowPunct w:val="0"/>
      <w:autoSpaceDE w:val="0"/>
      <w:autoSpaceDN w:val="0"/>
      <w:adjustRightInd w:val="0"/>
      <w:spacing w:line="180" w:lineRule="exact"/>
      <w:textAlignment w:val="baseline"/>
    </w:pPr>
    <w:rPr>
      <w:rFonts w:ascii="Courier New" w:eastAsia="Times New Roman" w:hAnsi="Courier New"/>
      <w:noProof/>
      <w:sz w:val="20"/>
      <w:szCs w:val="20"/>
      <w:lang w:val="en-GB" w:eastAsia="en-US"/>
    </w:rPr>
  </w:style>
  <w:style w:type="paragraph" w:styleId="ListBullet">
    <w:name w:val="List Bullet"/>
    <w:basedOn w:val="List"/>
    <w:uiPriority w:val="99"/>
    <w:rsid w:val="000C4CB6"/>
  </w:style>
  <w:style w:type="paragraph" w:styleId="ListBullet2">
    <w:name w:val="List Bullet 2"/>
    <w:basedOn w:val="ListBullet"/>
    <w:uiPriority w:val="99"/>
    <w:rsid w:val="000C4CB6"/>
    <w:pPr>
      <w:ind w:left="851"/>
    </w:pPr>
  </w:style>
  <w:style w:type="paragraph" w:styleId="ListBullet3">
    <w:name w:val="List Bullet 3"/>
    <w:basedOn w:val="ListBullet2"/>
    <w:uiPriority w:val="99"/>
    <w:rsid w:val="000C4CB6"/>
    <w:pPr>
      <w:ind w:left="1135"/>
    </w:pPr>
  </w:style>
  <w:style w:type="paragraph" w:styleId="ListBullet4">
    <w:name w:val="List Bullet 4"/>
    <w:basedOn w:val="ListBullet3"/>
    <w:uiPriority w:val="99"/>
    <w:rsid w:val="000C4CB6"/>
    <w:pPr>
      <w:ind w:left="1418"/>
    </w:pPr>
  </w:style>
  <w:style w:type="paragraph" w:styleId="ListBullet5">
    <w:name w:val="List Bullet 5"/>
    <w:basedOn w:val="ListBullet4"/>
    <w:uiPriority w:val="99"/>
    <w:rsid w:val="000C4CB6"/>
    <w:pPr>
      <w:ind w:left="1702"/>
    </w:pPr>
  </w:style>
  <w:style w:type="paragraph" w:styleId="ListNumber">
    <w:name w:val="List Number"/>
    <w:basedOn w:val="List"/>
    <w:uiPriority w:val="99"/>
    <w:rsid w:val="000C4CB6"/>
  </w:style>
  <w:style w:type="paragraph" w:styleId="ListNumber2">
    <w:name w:val="List Number 2"/>
    <w:basedOn w:val="ListNumber"/>
    <w:uiPriority w:val="99"/>
    <w:rsid w:val="000C4CB6"/>
    <w:pPr>
      <w:ind w:left="851"/>
    </w:pPr>
  </w:style>
  <w:style w:type="paragraph" w:customStyle="1" w:styleId="NF">
    <w:name w:val="NF"/>
    <w:basedOn w:val="NO"/>
    <w:uiPriority w:val="99"/>
    <w:rsid w:val="000C4CB6"/>
    <w:pPr>
      <w:keepNext/>
    </w:pPr>
    <w:rPr>
      <w:rFonts w:ascii="Arial" w:hAnsi="Arial"/>
      <w:sz w:val="18"/>
    </w:rPr>
  </w:style>
  <w:style w:type="paragraph" w:customStyle="1" w:styleId="NW">
    <w:name w:val="NW"/>
    <w:basedOn w:val="NO"/>
    <w:uiPriority w:val="99"/>
    <w:rsid w:val="000C4CB6"/>
  </w:style>
  <w:style w:type="paragraph" w:customStyle="1" w:styleId="PL">
    <w:name w:val="PL"/>
    <w:uiPriority w:val="99"/>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20"/>
      <w:lang w:val="en-GB" w:eastAsia="en-US"/>
    </w:rPr>
  </w:style>
  <w:style w:type="paragraph" w:customStyle="1" w:styleId="TAL">
    <w:name w:val="TAL"/>
    <w:basedOn w:val="Normal"/>
    <w:uiPriority w:val="99"/>
    <w:rsid w:val="000C4CB6"/>
    <w:pPr>
      <w:keepNext/>
      <w:keepLines/>
    </w:pPr>
    <w:rPr>
      <w:rFonts w:ascii="Arial" w:hAnsi="Arial"/>
      <w:sz w:val="18"/>
    </w:rPr>
  </w:style>
  <w:style w:type="paragraph" w:customStyle="1" w:styleId="TAC">
    <w:name w:val="TAC"/>
    <w:basedOn w:val="TAL"/>
    <w:uiPriority w:val="99"/>
    <w:rsid w:val="000C4CB6"/>
    <w:pPr>
      <w:jc w:val="center"/>
    </w:pPr>
  </w:style>
  <w:style w:type="paragraph" w:customStyle="1" w:styleId="TAH">
    <w:name w:val="TAH"/>
    <w:basedOn w:val="TAC"/>
    <w:uiPriority w:val="99"/>
    <w:rsid w:val="000C4CB6"/>
    <w:rPr>
      <w:b/>
    </w:rPr>
  </w:style>
  <w:style w:type="paragraph" w:customStyle="1" w:styleId="TAJ">
    <w:name w:val="TAJ"/>
    <w:basedOn w:val="Normal"/>
    <w:uiPriority w:val="99"/>
    <w:rsid w:val="000C4CB6"/>
    <w:pPr>
      <w:keepNext/>
      <w:keepLines/>
      <w:jc w:val="both"/>
    </w:pPr>
    <w:rPr>
      <w:rFonts w:ascii="Arial" w:hAnsi="Arial"/>
      <w:sz w:val="18"/>
    </w:rPr>
  </w:style>
  <w:style w:type="paragraph" w:customStyle="1" w:styleId="TAN">
    <w:name w:val="TAN"/>
    <w:basedOn w:val="TAL"/>
    <w:uiPriority w:val="99"/>
    <w:rsid w:val="000C4CB6"/>
    <w:pPr>
      <w:ind w:left="851" w:hanging="851"/>
    </w:pPr>
  </w:style>
  <w:style w:type="paragraph" w:customStyle="1" w:styleId="TAR">
    <w:name w:val="TAR"/>
    <w:basedOn w:val="TAL"/>
    <w:uiPriority w:val="99"/>
    <w:rsid w:val="000C4CB6"/>
    <w:pPr>
      <w:jc w:val="right"/>
    </w:pPr>
  </w:style>
  <w:style w:type="paragraph" w:customStyle="1" w:styleId="TF">
    <w:name w:val="TF"/>
    <w:basedOn w:val="FL"/>
    <w:uiPriority w:val="99"/>
    <w:rsid w:val="000C4CB6"/>
    <w:pPr>
      <w:keepNext w:val="0"/>
      <w:spacing w:before="0" w:after="240"/>
    </w:pPr>
  </w:style>
  <w:style w:type="paragraph" w:customStyle="1" w:styleId="TH">
    <w:name w:val="TH"/>
    <w:basedOn w:val="FL"/>
    <w:next w:val="FL"/>
    <w:uiPriority w:val="99"/>
    <w:rsid w:val="000C4CB6"/>
  </w:style>
  <w:style w:type="paragraph" w:styleId="TOC1">
    <w:name w:val="toc 1"/>
    <w:basedOn w:val="Normal"/>
    <w:uiPriority w:val="99"/>
    <w:semiHidden/>
    <w:rsid w:val="000C4CB6"/>
    <w:pPr>
      <w:keepLines/>
      <w:widowControl w:val="0"/>
      <w:tabs>
        <w:tab w:val="right" w:leader="dot" w:pos="9639"/>
      </w:tabs>
      <w:spacing w:before="120"/>
      <w:ind w:left="567" w:right="425" w:hanging="567"/>
    </w:pPr>
    <w:rPr>
      <w:noProof/>
      <w:sz w:val="22"/>
    </w:rPr>
  </w:style>
  <w:style w:type="paragraph" w:styleId="TOC2">
    <w:name w:val="toc 2"/>
    <w:basedOn w:val="TOC1"/>
    <w:uiPriority w:val="99"/>
    <w:semiHidden/>
    <w:rsid w:val="000C4CB6"/>
    <w:pPr>
      <w:spacing w:before="0"/>
      <w:ind w:left="851" w:hanging="851"/>
    </w:pPr>
    <w:rPr>
      <w:sz w:val="20"/>
    </w:rPr>
  </w:style>
  <w:style w:type="paragraph" w:styleId="TOC3">
    <w:name w:val="toc 3"/>
    <w:basedOn w:val="TOC2"/>
    <w:uiPriority w:val="99"/>
    <w:semiHidden/>
    <w:rsid w:val="000C4CB6"/>
    <w:pPr>
      <w:ind w:left="1134" w:hanging="1134"/>
    </w:pPr>
  </w:style>
  <w:style w:type="paragraph" w:styleId="TOC4">
    <w:name w:val="toc 4"/>
    <w:basedOn w:val="TOC3"/>
    <w:uiPriority w:val="99"/>
    <w:semiHidden/>
    <w:rsid w:val="000C4CB6"/>
    <w:pPr>
      <w:ind w:left="1418" w:hanging="1418"/>
    </w:pPr>
  </w:style>
  <w:style w:type="paragraph" w:styleId="TOC5">
    <w:name w:val="toc 5"/>
    <w:basedOn w:val="TOC4"/>
    <w:uiPriority w:val="99"/>
    <w:semiHidden/>
    <w:rsid w:val="000C4CB6"/>
    <w:pPr>
      <w:ind w:left="1701" w:hanging="1701"/>
    </w:pPr>
  </w:style>
  <w:style w:type="paragraph" w:styleId="TOC6">
    <w:name w:val="toc 6"/>
    <w:basedOn w:val="TOC5"/>
    <w:next w:val="Normal"/>
    <w:uiPriority w:val="99"/>
    <w:semiHidden/>
    <w:rsid w:val="000C4CB6"/>
    <w:pPr>
      <w:ind w:left="1985" w:hanging="1985"/>
    </w:pPr>
  </w:style>
  <w:style w:type="paragraph" w:styleId="TOC7">
    <w:name w:val="toc 7"/>
    <w:basedOn w:val="TOC6"/>
    <w:next w:val="Normal"/>
    <w:uiPriority w:val="99"/>
    <w:semiHidden/>
    <w:rsid w:val="000C4CB6"/>
    <w:pPr>
      <w:ind w:left="2268" w:hanging="2268"/>
    </w:pPr>
  </w:style>
  <w:style w:type="paragraph" w:styleId="TOC8">
    <w:name w:val="toc 8"/>
    <w:basedOn w:val="TOC1"/>
    <w:uiPriority w:val="99"/>
    <w:semiHidden/>
    <w:rsid w:val="000C4CB6"/>
    <w:pPr>
      <w:spacing w:before="180"/>
      <w:ind w:left="2693" w:hanging="2693"/>
    </w:pPr>
    <w:rPr>
      <w:b/>
    </w:rPr>
  </w:style>
  <w:style w:type="paragraph" w:styleId="TOC9">
    <w:name w:val="toc 9"/>
    <w:basedOn w:val="TOC8"/>
    <w:uiPriority w:val="99"/>
    <w:semiHidden/>
    <w:rsid w:val="000C4CB6"/>
    <w:pPr>
      <w:ind w:left="1418" w:hanging="1418"/>
    </w:pPr>
  </w:style>
  <w:style w:type="paragraph" w:customStyle="1" w:styleId="TT">
    <w:name w:val="TT"/>
    <w:basedOn w:val="Heading1"/>
    <w:next w:val="Normal"/>
    <w:uiPriority w:val="99"/>
    <w:rsid w:val="000C4CB6"/>
    <w:pPr>
      <w:outlineLvl w:val="9"/>
    </w:pPr>
  </w:style>
  <w:style w:type="paragraph" w:customStyle="1" w:styleId="ZA">
    <w:name w:val="ZA"/>
    <w:uiPriority w:val="99"/>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szCs w:val="20"/>
      <w:lang w:val="en-GB" w:eastAsia="en-US"/>
    </w:rPr>
  </w:style>
  <w:style w:type="paragraph" w:customStyle="1" w:styleId="ZB">
    <w:name w:val="ZB"/>
    <w:uiPriority w:val="99"/>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sz w:val="20"/>
      <w:szCs w:val="20"/>
      <w:lang w:val="en-GB" w:eastAsia="en-US"/>
    </w:rPr>
  </w:style>
  <w:style w:type="paragraph" w:customStyle="1" w:styleId="ZD">
    <w:name w:val="ZD"/>
    <w:uiPriority w:val="99"/>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szCs w:val="20"/>
      <w:lang w:val="en-GB" w:eastAsia="en-US"/>
    </w:rPr>
  </w:style>
  <w:style w:type="paragraph" w:customStyle="1" w:styleId="ZG">
    <w:name w:val="ZG"/>
    <w:uiPriority w:val="99"/>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sz w:val="20"/>
      <w:szCs w:val="20"/>
      <w:lang w:val="en-GB" w:eastAsia="en-US"/>
    </w:rPr>
  </w:style>
  <w:style w:type="character" w:customStyle="1" w:styleId="ZGSM">
    <w:name w:val="ZGSM"/>
    <w:uiPriority w:val="99"/>
    <w:rsid w:val="000C4CB6"/>
  </w:style>
  <w:style w:type="paragraph" w:customStyle="1" w:styleId="ZH">
    <w:name w:val="ZH"/>
    <w:uiPriority w:val="99"/>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sz w:val="20"/>
      <w:szCs w:val="20"/>
      <w:lang w:val="en-GB" w:eastAsia="en-US"/>
    </w:rPr>
  </w:style>
  <w:style w:type="paragraph" w:customStyle="1" w:styleId="ZT">
    <w:name w:val="ZT"/>
    <w:uiPriority w:val="99"/>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szCs w:val="20"/>
      <w:lang w:val="en-GB" w:eastAsia="en-US"/>
    </w:rPr>
  </w:style>
  <w:style w:type="paragraph" w:customStyle="1" w:styleId="ZTD">
    <w:name w:val="ZTD"/>
    <w:basedOn w:val="ZB"/>
    <w:uiPriority w:val="99"/>
    <w:rsid w:val="000C4CB6"/>
    <w:pPr>
      <w:framePr w:hRule="auto" w:wrap="notBeside" w:y="852"/>
    </w:pPr>
    <w:rPr>
      <w:i w:val="0"/>
      <w:sz w:val="40"/>
    </w:rPr>
  </w:style>
  <w:style w:type="paragraph" w:customStyle="1" w:styleId="ZU">
    <w:name w:val="ZU"/>
    <w:uiPriority w:val="99"/>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sz w:val="20"/>
      <w:szCs w:val="20"/>
      <w:lang w:val="en-GB" w:eastAsia="en-US"/>
    </w:rPr>
  </w:style>
  <w:style w:type="paragraph" w:customStyle="1" w:styleId="ZV">
    <w:name w:val="ZV"/>
    <w:basedOn w:val="ZU"/>
    <w:uiPriority w:val="99"/>
    <w:rsid w:val="000C4CB6"/>
    <w:pPr>
      <w:framePr w:wrap="notBeside" w:y="16161"/>
    </w:pPr>
  </w:style>
  <w:style w:type="paragraph" w:styleId="BalloonText">
    <w:name w:val="Balloon Text"/>
    <w:basedOn w:val="Normal"/>
    <w:link w:val="BalloonTextChar"/>
    <w:uiPriority w:val="99"/>
    <w:semiHidden/>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76F5"/>
    <w:rPr>
      <w:rFonts w:ascii="Tahoma" w:hAnsi="Tahoma" w:cs="Tahoma"/>
      <w:sz w:val="16"/>
      <w:szCs w:val="16"/>
    </w:rPr>
  </w:style>
  <w:style w:type="character" w:styleId="Hyperlink">
    <w:name w:val="Hyperlink"/>
    <w:basedOn w:val="DefaultParagraphFont"/>
    <w:uiPriority w:val="99"/>
    <w:rsid w:val="00216D13"/>
    <w:rPr>
      <w:rFonts w:cs="Times New Roman"/>
      <w:color w:val="0000FF"/>
      <w:sz w:val="20"/>
      <w:u w:val="single"/>
    </w:rPr>
  </w:style>
  <w:style w:type="character" w:styleId="FollowedHyperlink">
    <w:name w:val="FollowedHyperlink"/>
    <w:basedOn w:val="DefaultParagraphFont"/>
    <w:uiPriority w:val="99"/>
    <w:locked/>
    <w:rsid w:val="00A0401B"/>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13623154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David.Boswarthick@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398</Words>
  <Characters>2275</Characters>
  <Application>Microsoft Office Word</Application>
  <DocSecurity>4</DocSecurity>
  <Lines>18</Lines>
  <Paragraphs>5</Paragraphs>
  <ScaleCrop>false</ScaleCrop>
  <Company>ETSI Secretariat</Company>
  <LinksUpToDate>false</LinksUpToDate>
  <CharactersWithSpaces>2668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Verizon</dc:creator>
  <cp:keywords/>
  <dc:description>20110621 - Template upated:1- L&amp;R margins set to 2cm 2-Header table left indent set to 0</dc:description>
  <cp:lastModifiedBy>Helene Schmidt</cp:lastModifiedBy>
  <cp:revision>2</cp:revision>
  <cp:lastPrinted>2010-12-06T15:51:00Z</cp:lastPrinted>
  <dcterms:created xsi:type="dcterms:W3CDTF">2011-07-01T14:34:00Z</dcterms:created>
  <dcterms:modified xsi:type="dcterms:W3CDTF">2011-07-01T14:34:00Z</dcterms:modified>
</cp:coreProperties>
</file>