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F8192E" w14:paraId="40853C23" w14:textId="77777777">
        <w:trPr>
          <w:cantSplit/>
          <w:jc w:val="center"/>
        </w:trPr>
        <w:tc>
          <w:tcPr>
            <w:tcW w:w="1134" w:type="dxa"/>
            <w:vMerge w:val="restart"/>
            <w:vAlign w:val="center"/>
          </w:tcPr>
          <w:p w14:paraId="40284257" w14:textId="77777777" w:rsidR="00F8192E" w:rsidRDefault="002255D5">
            <w:pPr>
              <w:jc w:val="center"/>
              <w:rPr>
                <w:sz w:val="20"/>
                <w:szCs w:val="20"/>
              </w:rPr>
            </w:pPr>
            <w:r>
              <w:rPr>
                <w:noProof/>
              </w:rPr>
              <w:drawing>
                <wp:inline distT="0" distB="0" distL="0" distR="0" wp14:anchorId="46AF60A7" wp14:editId="511BD2A4">
                  <wp:extent cx="647700" cy="7048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tcPr>
          <w:p w14:paraId="6385E190" w14:textId="77777777" w:rsidR="00F8192E" w:rsidRDefault="002255D5">
            <w:pPr>
              <w:rPr>
                <w:sz w:val="16"/>
                <w:szCs w:val="16"/>
              </w:rPr>
            </w:pPr>
            <w:r>
              <w:rPr>
                <w:sz w:val="16"/>
                <w:szCs w:val="16"/>
              </w:rPr>
              <w:t>INTERNATIONAL TELECOMMUNICATION UNION</w:t>
            </w:r>
          </w:p>
          <w:p w14:paraId="222B48FA" w14:textId="77777777" w:rsidR="00F8192E" w:rsidRDefault="002255D5">
            <w:pPr>
              <w:rPr>
                <w:b/>
                <w:bCs/>
                <w:sz w:val="26"/>
                <w:szCs w:val="26"/>
              </w:rPr>
            </w:pPr>
            <w:r>
              <w:rPr>
                <w:b/>
                <w:bCs/>
                <w:sz w:val="26"/>
                <w:szCs w:val="26"/>
              </w:rPr>
              <w:t>TELECOMMUNICATION</w:t>
            </w:r>
            <w:r>
              <w:rPr>
                <w:b/>
                <w:bCs/>
                <w:sz w:val="26"/>
                <w:szCs w:val="26"/>
              </w:rPr>
              <w:br/>
              <w:t>STANDARDIZATION SECTOR</w:t>
            </w:r>
          </w:p>
          <w:p w14:paraId="719B555E" w14:textId="77777777" w:rsidR="00F8192E" w:rsidRDefault="002255D5">
            <w:pPr>
              <w:rPr>
                <w:sz w:val="20"/>
                <w:szCs w:val="20"/>
              </w:rPr>
            </w:pPr>
            <w:r>
              <w:rPr>
                <w:sz w:val="20"/>
                <w:szCs w:val="20"/>
              </w:rPr>
              <w:t>STUDY PERIOD 2022-2024</w:t>
            </w:r>
          </w:p>
        </w:tc>
        <w:tc>
          <w:tcPr>
            <w:tcW w:w="4537" w:type="dxa"/>
            <w:gridSpan w:val="3"/>
            <w:vAlign w:val="center"/>
          </w:tcPr>
          <w:p w14:paraId="6F26D9FA" w14:textId="0DC953B0" w:rsidR="00F8192E" w:rsidRDefault="002255D5">
            <w:pPr>
              <w:pStyle w:val="Docnumber"/>
            </w:pPr>
            <w:sdt>
              <w:sdtPr>
                <w:rPr>
                  <w:rFonts w:hint="eastAsia"/>
                  <w:lang w:eastAsia="zh-CN"/>
                </w:r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Pr>
                    <w:rFonts w:hint="eastAsia"/>
                    <w:lang w:eastAsia="zh-CN"/>
                  </w:rPr>
                  <w:t>SG2-TD081/P</w:t>
                </w:r>
                <w:r>
                  <w:rPr>
                    <w:lang w:eastAsia="zh-CN"/>
                  </w:rPr>
                  <w:t>LEN</w:t>
                </w:r>
              </w:sdtContent>
            </w:sdt>
          </w:p>
        </w:tc>
      </w:tr>
      <w:tr w:rsidR="00F8192E" w14:paraId="0897BFA7" w14:textId="77777777">
        <w:trPr>
          <w:cantSplit/>
          <w:jc w:val="center"/>
        </w:trPr>
        <w:tc>
          <w:tcPr>
            <w:tcW w:w="1134" w:type="dxa"/>
            <w:vMerge/>
          </w:tcPr>
          <w:p w14:paraId="5260EF58" w14:textId="77777777" w:rsidR="00F8192E" w:rsidRDefault="00F8192E">
            <w:pPr>
              <w:rPr>
                <w:smallCaps/>
                <w:sz w:val="20"/>
              </w:rPr>
            </w:pPr>
          </w:p>
        </w:tc>
        <w:tc>
          <w:tcPr>
            <w:tcW w:w="3969" w:type="dxa"/>
            <w:gridSpan w:val="2"/>
            <w:vMerge/>
          </w:tcPr>
          <w:p w14:paraId="6BCADAA2" w14:textId="77777777" w:rsidR="00F8192E" w:rsidRDefault="00F8192E">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032669F" w14:textId="77777777" w:rsidR="00F8192E" w:rsidRDefault="002255D5">
                <w:pPr>
                  <w:jc w:val="right"/>
                  <w:rPr>
                    <w:b/>
                    <w:bCs/>
                    <w:sz w:val="28"/>
                    <w:szCs w:val="28"/>
                  </w:rPr>
                </w:pPr>
                <w:r>
                  <w:rPr>
                    <w:b/>
                    <w:bCs/>
                    <w:sz w:val="28"/>
                    <w:szCs w:val="28"/>
                  </w:rPr>
                  <w:t>Study Group 2</w:t>
                </w:r>
              </w:p>
            </w:tc>
          </w:sdtContent>
        </w:sdt>
      </w:tr>
      <w:tr w:rsidR="00F8192E" w14:paraId="46DCDB5A" w14:textId="77777777">
        <w:trPr>
          <w:cantSplit/>
          <w:jc w:val="center"/>
        </w:trPr>
        <w:tc>
          <w:tcPr>
            <w:tcW w:w="1134" w:type="dxa"/>
            <w:vMerge/>
            <w:tcBorders>
              <w:bottom w:val="single" w:sz="12" w:space="0" w:color="auto"/>
            </w:tcBorders>
          </w:tcPr>
          <w:p w14:paraId="40A00DA2" w14:textId="77777777" w:rsidR="00F8192E" w:rsidRDefault="00F8192E">
            <w:pPr>
              <w:rPr>
                <w:b/>
                <w:bCs/>
                <w:sz w:val="26"/>
              </w:rPr>
            </w:pPr>
          </w:p>
        </w:tc>
        <w:tc>
          <w:tcPr>
            <w:tcW w:w="3969" w:type="dxa"/>
            <w:gridSpan w:val="2"/>
            <w:vMerge/>
            <w:tcBorders>
              <w:bottom w:val="single" w:sz="12" w:space="0" w:color="auto"/>
            </w:tcBorders>
          </w:tcPr>
          <w:p w14:paraId="5737E0E2" w14:textId="77777777" w:rsidR="00F8192E" w:rsidRDefault="00F8192E">
            <w:pPr>
              <w:rPr>
                <w:b/>
                <w:bCs/>
                <w:sz w:val="26"/>
              </w:rPr>
            </w:pPr>
          </w:p>
        </w:tc>
        <w:tc>
          <w:tcPr>
            <w:tcW w:w="4537" w:type="dxa"/>
            <w:gridSpan w:val="3"/>
            <w:tcBorders>
              <w:bottom w:val="single" w:sz="12" w:space="0" w:color="auto"/>
            </w:tcBorders>
            <w:vAlign w:val="center"/>
          </w:tcPr>
          <w:p w14:paraId="15BB208F" w14:textId="77777777" w:rsidR="00F8192E" w:rsidRDefault="002255D5">
            <w:pPr>
              <w:jc w:val="right"/>
              <w:rPr>
                <w:b/>
                <w:bCs/>
                <w:sz w:val="28"/>
                <w:szCs w:val="28"/>
              </w:rPr>
            </w:pPr>
            <w:r>
              <w:rPr>
                <w:b/>
                <w:bCs/>
                <w:sz w:val="28"/>
                <w:szCs w:val="28"/>
              </w:rPr>
              <w:t>Original: English</w:t>
            </w:r>
          </w:p>
        </w:tc>
      </w:tr>
      <w:tr w:rsidR="00F8192E" w14:paraId="5DE42982" w14:textId="77777777">
        <w:trPr>
          <w:cantSplit/>
          <w:jc w:val="center"/>
        </w:trPr>
        <w:tc>
          <w:tcPr>
            <w:tcW w:w="1418" w:type="dxa"/>
            <w:gridSpan w:val="2"/>
          </w:tcPr>
          <w:p w14:paraId="21D7D786" w14:textId="77777777" w:rsidR="00F8192E" w:rsidRDefault="002255D5">
            <w:pPr>
              <w:rPr>
                <w:b/>
                <w:bCs/>
              </w:rPr>
            </w:pPr>
            <w:bookmarkStart w:id="0" w:name="InsertLogo"/>
            <w:bookmarkStart w:id="1" w:name="dbluepink" w:colFirst="1" w:colLast="1"/>
            <w:bookmarkEnd w:id="0"/>
            <w:r>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7074029F" w14:textId="77777777" w:rsidR="00F8192E" w:rsidRDefault="002255D5">
                <w:r>
                  <w:t>5/2</w:t>
                </w:r>
              </w:p>
            </w:tc>
          </w:sdtContent>
        </w:sdt>
        <w:tc>
          <w:tcPr>
            <w:tcW w:w="4395" w:type="dxa"/>
            <w:gridSpan w:val="2"/>
          </w:tcPr>
          <w:p w14:paraId="2D9590E3" w14:textId="77777777" w:rsidR="00F8192E" w:rsidRDefault="002255D5">
            <w:pPr>
              <w:jc w:val="right"/>
            </w:pPr>
            <w:sdt>
              <w:sdtPr>
                <w:rPr>
                  <w:rFonts w:hint="eastAsia"/>
                  <w:lang w:eastAsia="zh-CN"/>
                </w:r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Pr>
                    <w:rFonts w:hint="eastAsia"/>
                    <w:lang w:eastAsia="zh-CN"/>
                  </w:rPr>
                  <w:t>Geneva</w:t>
                </w:r>
              </w:sdtContent>
            </w:sdt>
            <w:r>
              <w:t xml:space="preserve">, </w:t>
            </w:r>
            <w:sdt>
              <w:sdtPr>
                <w:rPr>
                  <w:rFonts w:hint="eastAsia"/>
                  <w:lang w:eastAsia="zh-CN"/>
                </w:r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Pr>
                    <w:rFonts w:hint="eastAsia"/>
                    <w:lang w:eastAsia="zh-CN"/>
                  </w:rPr>
                  <w:t>1</w:t>
                </w:r>
                <w:r>
                  <w:rPr>
                    <w:lang w:eastAsia="zh-CN"/>
                  </w:rPr>
                  <w:t>6</w:t>
                </w:r>
                <w:r>
                  <w:rPr>
                    <w:rFonts w:hint="eastAsia"/>
                    <w:lang w:eastAsia="zh-CN"/>
                  </w:rPr>
                  <w:t>-20 May 2022</w:t>
                </w:r>
              </w:sdtContent>
            </w:sdt>
          </w:p>
        </w:tc>
      </w:tr>
      <w:bookmarkEnd w:id="1"/>
      <w:tr w:rsidR="00F8192E" w14:paraId="04C4051E" w14:textId="77777777">
        <w:trPr>
          <w:cantSplit/>
          <w:jc w:val="center"/>
        </w:trPr>
        <w:tc>
          <w:tcPr>
            <w:tcW w:w="9640" w:type="dxa"/>
            <w:gridSpan w:val="6"/>
          </w:tcPr>
          <w:p w14:paraId="1519404A" w14:textId="77777777" w:rsidR="00F8192E" w:rsidRDefault="002255D5">
            <w:pPr>
              <w:jc w:val="center"/>
              <w:rPr>
                <w:b/>
                <w:bCs/>
              </w:rPr>
            </w:pPr>
            <w:sdt>
              <w:sdt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t>TD</w:t>
                </w:r>
              </w:sdtContent>
            </w:sdt>
          </w:p>
        </w:tc>
      </w:tr>
      <w:tr w:rsidR="00F8192E" w14:paraId="090F6148" w14:textId="77777777">
        <w:trPr>
          <w:cantSplit/>
          <w:jc w:val="center"/>
        </w:trPr>
        <w:tc>
          <w:tcPr>
            <w:tcW w:w="1418" w:type="dxa"/>
            <w:gridSpan w:val="2"/>
          </w:tcPr>
          <w:p w14:paraId="6F050625" w14:textId="77777777" w:rsidR="00F8192E" w:rsidRDefault="002255D5">
            <w:pPr>
              <w:rPr>
                <w:b/>
                <w:bCs/>
              </w:rPr>
            </w:pPr>
            <w:r>
              <w:rPr>
                <w:b/>
                <w:bCs/>
              </w:rPr>
              <w:t>Source:</w:t>
            </w:r>
          </w:p>
        </w:tc>
        <w:sdt>
          <w:sdtPr>
            <w:rPr>
              <w:rFonts w:hint="eastAsia"/>
              <w:lang w:eastAsia="zh-CN"/>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EC9A6C3" w14:textId="77777777" w:rsidR="00F8192E" w:rsidRDefault="002255D5">
                <w:r>
                  <w:rPr>
                    <w:rFonts w:hint="eastAsia"/>
                    <w:lang w:eastAsia="zh-CN"/>
                  </w:rPr>
                  <w:t>Rapporteur, Q5/2</w:t>
                </w:r>
              </w:p>
            </w:tc>
          </w:sdtContent>
        </w:sdt>
      </w:tr>
      <w:tr w:rsidR="00F8192E" w14:paraId="78CE909E" w14:textId="77777777">
        <w:trPr>
          <w:cantSplit/>
          <w:jc w:val="center"/>
        </w:trPr>
        <w:tc>
          <w:tcPr>
            <w:tcW w:w="1418" w:type="dxa"/>
            <w:gridSpan w:val="2"/>
          </w:tcPr>
          <w:p w14:paraId="2E13C3D9" w14:textId="77777777" w:rsidR="00F8192E" w:rsidRDefault="002255D5">
            <w:r>
              <w:rPr>
                <w:b/>
                <w:bCs/>
              </w:rPr>
              <w:t>Title:</w:t>
            </w:r>
          </w:p>
        </w:tc>
        <w:tc>
          <w:tcPr>
            <w:tcW w:w="8222" w:type="dxa"/>
            <w:gridSpan w:val="4"/>
          </w:tcPr>
          <w:p w14:paraId="474D3A9E" w14:textId="574C846E" w:rsidR="00F8192E" w:rsidRDefault="002255D5">
            <w:sdt>
              <w:sdtPr>
                <w:rPr>
                  <w:rFonts w:eastAsia="SimSun"/>
                  <w:lang w:val="en-US" w:eastAsia="zh-CN"/>
                </w:r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Pr>
                    <w:rFonts w:eastAsia="SimSun"/>
                    <w:lang w:val="en-US" w:eastAsia="zh-CN"/>
                  </w:rPr>
                  <w:t>Proposed</w:t>
                </w:r>
                <w:r>
                  <w:rPr>
                    <w:rFonts w:eastAsia="SimSun" w:hint="eastAsia"/>
                    <w:lang w:val="en-US" w:eastAsia="zh-CN"/>
                  </w:rPr>
                  <w:t xml:space="preserve"> new work item </w:t>
                </w:r>
                <w:proofErr w:type="spellStart"/>
                <w:proofErr w:type="gramStart"/>
                <w:r>
                  <w:rPr>
                    <w:rFonts w:eastAsia="SimSun" w:hint="eastAsia"/>
                    <w:lang w:val="en-US" w:eastAsia="zh-CN"/>
                  </w:rPr>
                  <w:t>M.rsmca</w:t>
                </w:r>
                <w:proofErr w:type="spellEnd"/>
                <w:proofErr w:type="gramEnd"/>
                <w:r>
                  <w:rPr>
                    <w:rFonts w:eastAsia="SimSun"/>
                    <w:lang w:val="en-US" w:eastAsia="zh-CN"/>
                  </w:rPr>
                  <w:t>:</w:t>
                </w:r>
                <w:r>
                  <w:rPr>
                    <w:rFonts w:eastAsia="SimSun" w:hint="eastAsia"/>
                    <w:lang w:val="en-US" w:eastAsia="zh-CN"/>
                  </w:rPr>
                  <w:t>“</w:t>
                </w:r>
                <w:r>
                  <w:rPr>
                    <w:rFonts w:eastAsia="SimSun" w:hint="eastAsia"/>
                    <w:lang w:val="en-US" w:eastAsia="zh-CN"/>
                  </w:rPr>
                  <w:t>Requirements for smart maintenance of cell antenna</w:t>
                </w:r>
                <w:r>
                  <w:rPr>
                    <w:rFonts w:eastAsia="SimSun" w:hint="eastAsia"/>
                    <w:lang w:val="en-US" w:eastAsia="zh-CN"/>
                  </w:rPr>
                  <w:t>”</w:t>
                </w:r>
              </w:sdtContent>
            </w:sdt>
          </w:p>
        </w:tc>
      </w:tr>
      <w:tr w:rsidR="00F8192E" w:rsidRPr="002255D5" w14:paraId="52CC9EF4" w14:textId="77777777">
        <w:trPr>
          <w:cantSplit/>
          <w:jc w:val="center"/>
        </w:trPr>
        <w:tc>
          <w:tcPr>
            <w:tcW w:w="1418" w:type="dxa"/>
            <w:gridSpan w:val="2"/>
            <w:tcBorders>
              <w:top w:val="single" w:sz="6" w:space="0" w:color="auto"/>
              <w:bottom w:val="single" w:sz="6" w:space="0" w:color="auto"/>
            </w:tcBorders>
          </w:tcPr>
          <w:p w14:paraId="278EF9B5" w14:textId="77777777" w:rsidR="00F8192E" w:rsidRDefault="002255D5">
            <w:pPr>
              <w:rPr>
                <w:b/>
                <w:bCs/>
              </w:rPr>
            </w:pPr>
            <w:r>
              <w:rPr>
                <w:b/>
                <w:bCs/>
              </w:rPr>
              <w:t>Contact:</w:t>
            </w:r>
          </w:p>
        </w:tc>
        <w:tc>
          <w:tcPr>
            <w:tcW w:w="4111" w:type="dxa"/>
            <w:gridSpan w:val="3"/>
            <w:tcBorders>
              <w:top w:val="single" w:sz="6" w:space="0" w:color="auto"/>
              <w:bottom w:val="single" w:sz="6" w:space="0" w:color="auto"/>
            </w:tcBorders>
          </w:tcPr>
          <w:p w14:paraId="330E556B" w14:textId="77777777" w:rsidR="00F8192E" w:rsidRDefault="002255D5">
            <w:r>
              <w:rPr>
                <w:rFonts w:eastAsia="SimSun" w:hint="eastAsia"/>
                <w:lang w:val="en-US" w:eastAsia="zh-CN"/>
              </w:rPr>
              <w:t>Ping Zhao</w:t>
            </w:r>
            <w:r>
              <w:rPr>
                <w:lang w:val="en-US"/>
              </w:rPr>
              <w:br/>
            </w:r>
            <w:r>
              <w:rPr>
                <w:lang w:val="en-US"/>
              </w:rPr>
              <w:t>China Telecom</w:t>
            </w:r>
            <w:r>
              <w:rPr>
                <w:lang w:val="en-US"/>
              </w:rPr>
              <w:br/>
            </w:r>
            <w:r>
              <w:rPr>
                <w:lang w:val="en-US"/>
              </w:rPr>
              <w:t>China</w:t>
            </w:r>
          </w:p>
        </w:tc>
        <w:tc>
          <w:tcPr>
            <w:tcW w:w="4111" w:type="dxa"/>
            <w:tcBorders>
              <w:top w:val="single" w:sz="6" w:space="0" w:color="auto"/>
              <w:bottom w:val="single" w:sz="6" w:space="0" w:color="auto"/>
            </w:tcBorders>
          </w:tcPr>
          <w:p w14:paraId="47EFBA58" w14:textId="1BAEE9E7" w:rsidR="002255D5" w:rsidRPr="002255D5" w:rsidRDefault="002255D5" w:rsidP="002255D5">
            <w:pPr>
              <w:tabs>
                <w:tab w:val="left" w:pos="696"/>
              </w:tabs>
              <w:rPr>
                <w:rFonts w:eastAsia="SimSun"/>
                <w:lang w:val="fr-CH" w:eastAsia="zh-CN"/>
              </w:rPr>
            </w:pPr>
            <w:proofErr w:type="gramStart"/>
            <w:r w:rsidRPr="002255D5">
              <w:rPr>
                <w:lang w:val="fr-CH"/>
              </w:rPr>
              <w:t>Tel:</w:t>
            </w:r>
            <w:proofErr w:type="gramEnd"/>
            <w:r w:rsidRPr="002255D5">
              <w:rPr>
                <w:lang w:val="fr-CH"/>
              </w:rPr>
              <w:tab/>
              <w:t>+86</w:t>
            </w:r>
            <w:r w:rsidRPr="002255D5">
              <w:rPr>
                <w:rFonts w:hint="eastAsia"/>
                <w:lang w:val="fr-CH" w:eastAsia="zh-CN"/>
              </w:rPr>
              <w:t xml:space="preserve"> </w:t>
            </w:r>
            <w:r w:rsidRPr="002255D5">
              <w:rPr>
                <w:rFonts w:eastAsia="SimSun" w:hint="eastAsia"/>
                <w:lang w:val="fr-CH" w:eastAsia="zh-CN"/>
              </w:rPr>
              <w:t>20 38639086</w:t>
            </w:r>
            <w:r w:rsidRPr="002255D5">
              <w:rPr>
                <w:lang w:val="fr-CH"/>
              </w:rPr>
              <w:br/>
            </w:r>
            <w:r w:rsidRPr="002255D5">
              <w:rPr>
                <w:lang w:val="fr-CH"/>
              </w:rPr>
              <w:t xml:space="preserve">E-mail: </w:t>
            </w:r>
            <w:hyperlink r:id="rId13" w:history="1">
              <w:r w:rsidRPr="00CD5ECB">
                <w:rPr>
                  <w:rStyle w:val="Hyperlink"/>
                  <w:rFonts w:ascii="Times New Roman" w:eastAsia="SimSun" w:hAnsi="Times New Roman" w:hint="eastAsia"/>
                  <w:lang w:val="fr-CH" w:eastAsia="zh-CN"/>
                </w:rPr>
                <w:t>zhaop11@chinatelecom.cn</w:t>
              </w:r>
            </w:hyperlink>
          </w:p>
        </w:tc>
      </w:tr>
      <w:tr w:rsidR="00F8192E" w:rsidRPr="002255D5" w14:paraId="6BD32130" w14:textId="77777777">
        <w:trPr>
          <w:cantSplit/>
          <w:jc w:val="center"/>
        </w:trPr>
        <w:tc>
          <w:tcPr>
            <w:tcW w:w="1418" w:type="dxa"/>
            <w:gridSpan w:val="2"/>
            <w:tcBorders>
              <w:top w:val="single" w:sz="6" w:space="0" w:color="auto"/>
              <w:bottom w:val="single" w:sz="6" w:space="0" w:color="auto"/>
            </w:tcBorders>
          </w:tcPr>
          <w:p w14:paraId="0EFAE071" w14:textId="77777777" w:rsidR="00F8192E" w:rsidRDefault="002255D5">
            <w:pPr>
              <w:rPr>
                <w:b/>
                <w:bCs/>
              </w:rPr>
            </w:pPr>
            <w:r>
              <w:rPr>
                <w:b/>
                <w:bCs/>
              </w:rPr>
              <w:t>Contact:</w:t>
            </w:r>
          </w:p>
        </w:tc>
        <w:tc>
          <w:tcPr>
            <w:tcW w:w="4111" w:type="dxa"/>
            <w:gridSpan w:val="3"/>
            <w:tcBorders>
              <w:top w:val="single" w:sz="6" w:space="0" w:color="auto"/>
              <w:bottom w:val="single" w:sz="6" w:space="0" w:color="auto"/>
            </w:tcBorders>
          </w:tcPr>
          <w:p w14:paraId="498114CF" w14:textId="77777777" w:rsidR="00F8192E" w:rsidRDefault="002255D5">
            <w:pPr>
              <w:rPr>
                <w:lang w:val="en-US" w:eastAsia="zh-CN"/>
              </w:rPr>
            </w:pPr>
            <w:proofErr w:type="spellStart"/>
            <w:r>
              <w:rPr>
                <w:rFonts w:eastAsia="SimSun" w:hint="eastAsia"/>
                <w:lang w:val="en-US" w:eastAsia="zh-CN"/>
              </w:rPr>
              <w:t>Zhiheng</w:t>
            </w:r>
            <w:proofErr w:type="spellEnd"/>
            <w:r>
              <w:rPr>
                <w:rFonts w:eastAsia="SimSun" w:hint="eastAsia"/>
                <w:lang w:val="en-US" w:eastAsia="zh-CN"/>
              </w:rPr>
              <w:t xml:space="preserve"> Gao</w:t>
            </w:r>
            <w:r>
              <w:br/>
            </w:r>
            <w:r>
              <w:t>China Telecom</w:t>
            </w:r>
            <w:r>
              <w:br/>
            </w:r>
            <w:r>
              <w:t>China</w:t>
            </w:r>
          </w:p>
        </w:tc>
        <w:tc>
          <w:tcPr>
            <w:tcW w:w="4111" w:type="dxa"/>
            <w:tcBorders>
              <w:top w:val="single" w:sz="6" w:space="0" w:color="auto"/>
              <w:bottom w:val="single" w:sz="6" w:space="0" w:color="auto"/>
            </w:tcBorders>
          </w:tcPr>
          <w:p w14:paraId="78082728" w14:textId="428A2103" w:rsidR="002255D5" w:rsidRPr="002255D5" w:rsidRDefault="002255D5" w:rsidP="002255D5">
            <w:pPr>
              <w:tabs>
                <w:tab w:val="left" w:pos="696"/>
              </w:tabs>
              <w:rPr>
                <w:rFonts w:eastAsia="SimSun"/>
                <w:lang w:val="fr-CH" w:eastAsia="zh-CN"/>
              </w:rPr>
            </w:pPr>
            <w:proofErr w:type="gramStart"/>
            <w:r w:rsidRPr="002255D5">
              <w:rPr>
                <w:lang w:val="fr-CH"/>
              </w:rPr>
              <w:t>Tel:</w:t>
            </w:r>
            <w:proofErr w:type="gramEnd"/>
            <w:r w:rsidRPr="002255D5">
              <w:rPr>
                <w:lang w:val="fr-CH"/>
              </w:rPr>
              <w:tab/>
              <w:t>+</w:t>
            </w:r>
            <w:r>
              <w:rPr>
                <w:lang w:val="de-DE"/>
              </w:rPr>
              <w:t>86</w:t>
            </w:r>
            <w:r w:rsidRPr="002255D5">
              <w:rPr>
                <w:rFonts w:eastAsia="SimSun" w:hint="eastAsia"/>
                <w:lang w:val="fr-CH" w:eastAsia="zh-CN"/>
              </w:rPr>
              <w:t>13316090139</w:t>
            </w:r>
            <w:r w:rsidRPr="002255D5">
              <w:rPr>
                <w:lang w:val="fr-CH"/>
              </w:rPr>
              <w:br/>
            </w:r>
            <w:r w:rsidRPr="002255D5">
              <w:rPr>
                <w:lang w:val="fr-CH"/>
              </w:rPr>
              <w:t xml:space="preserve">E-mail: </w:t>
            </w:r>
            <w:hyperlink r:id="rId14" w:history="1">
              <w:r w:rsidRPr="00CD5ECB">
                <w:rPr>
                  <w:rStyle w:val="Hyperlink"/>
                  <w:rFonts w:ascii="Times New Roman" w:eastAsia="SimSun" w:hAnsi="Times New Roman" w:hint="eastAsia"/>
                  <w:lang w:val="fr-CH" w:eastAsia="zh-CN"/>
                </w:rPr>
                <w:t>gaozhh@chinatelecom.cn</w:t>
              </w:r>
            </w:hyperlink>
          </w:p>
        </w:tc>
      </w:tr>
      <w:tr w:rsidR="00F8192E" w:rsidRPr="002255D5" w14:paraId="50F6D736" w14:textId="77777777">
        <w:trPr>
          <w:cantSplit/>
          <w:jc w:val="center"/>
        </w:trPr>
        <w:tc>
          <w:tcPr>
            <w:tcW w:w="1418" w:type="dxa"/>
            <w:gridSpan w:val="2"/>
            <w:tcBorders>
              <w:top w:val="single" w:sz="6" w:space="0" w:color="auto"/>
              <w:bottom w:val="single" w:sz="6" w:space="0" w:color="auto"/>
            </w:tcBorders>
          </w:tcPr>
          <w:p w14:paraId="1DAD31CA" w14:textId="77777777" w:rsidR="00F8192E" w:rsidRDefault="002255D5">
            <w:pPr>
              <w:rPr>
                <w:b/>
                <w:bCs/>
              </w:rPr>
            </w:pPr>
            <w:bookmarkStart w:id="2" w:name="dtitle1" w:colFirst="1" w:colLast="1"/>
            <w:r>
              <w:rPr>
                <w:b/>
                <w:bCs/>
              </w:rPr>
              <w:t>Contact:</w:t>
            </w:r>
          </w:p>
        </w:tc>
        <w:tc>
          <w:tcPr>
            <w:tcW w:w="4111" w:type="dxa"/>
            <w:gridSpan w:val="3"/>
            <w:tcBorders>
              <w:top w:val="single" w:sz="6" w:space="0" w:color="auto"/>
              <w:bottom w:val="single" w:sz="6" w:space="0" w:color="auto"/>
            </w:tcBorders>
          </w:tcPr>
          <w:p w14:paraId="185BD5E5" w14:textId="77777777" w:rsidR="00F8192E" w:rsidRDefault="002255D5">
            <w:proofErr w:type="spellStart"/>
            <w:r>
              <w:rPr>
                <w:rFonts w:eastAsia="SimSun" w:hint="eastAsia"/>
                <w:lang w:val="en-US" w:eastAsia="zh-CN"/>
              </w:rPr>
              <w:t>Hanqiu</w:t>
            </w:r>
            <w:proofErr w:type="spellEnd"/>
            <w:r>
              <w:rPr>
                <w:rFonts w:eastAsia="SimSun" w:hint="eastAsia"/>
                <w:lang w:val="en-US" w:eastAsia="zh-CN"/>
              </w:rPr>
              <w:t xml:space="preserve"> Tan</w:t>
            </w:r>
            <w:r>
              <w:rPr>
                <w:lang w:val="en-US"/>
              </w:rPr>
              <w:br/>
            </w:r>
            <w:r>
              <w:rPr>
                <w:lang w:val="en-US"/>
              </w:rPr>
              <w:t>China Telecom</w:t>
            </w:r>
            <w:r>
              <w:rPr>
                <w:lang w:val="en-US"/>
              </w:rPr>
              <w:br/>
            </w:r>
            <w:r>
              <w:rPr>
                <w:lang w:val="en-US"/>
              </w:rPr>
              <w:t>China</w:t>
            </w:r>
          </w:p>
        </w:tc>
        <w:tc>
          <w:tcPr>
            <w:tcW w:w="4111" w:type="dxa"/>
            <w:tcBorders>
              <w:top w:val="single" w:sz="6" w:space="0" w:color="auto"/>
              <w:bottom w:val="single" w:sz="6" w:space="0" w:color="auto"/>
            </w:tcBorders>
          </w:tcPr>
          <w:p w14:paraId="16297EEC" w14:textId="726CEE74" w:rsidR="002255D5" w:rsidRPr="002255D5" w:rsidRDefault="002255D5" w:rsidP="002255D5">
            <w:pPr>
              <w:tabs>
                <w:tab w:val="left" w:pos="696"/>
              </w:tabs>
              <w:rPr>
                <w:rFonts w:eastAsia="SimSun"/>
                <w:lang w:val="fr-CH" w:eastAsia="zh-CN"/>
              </w:rPr>
            </w:pPr>
            <w:proofErr w:type="gramStart"/>
            <w:r w:rsidRPr="002255D5">
              <w:rPr>
                <w:lang w:val="fr-CH"/>
              </w:rPr>
              <w:t>Tel:</w:t>
            </w:r>
            <w:proofErr w:type="gramEnd"/>
            <w:r w:rsidRPr="002255D5">
              <w:rPr>
                <w:lang w:val="fr-CH"/>
              </w:rPr>
              <w:tab/>
              <w:t>+86</w:t>
            </w:r>
            <w:r w:rsidRPr="002255D5">
              <w:rPr>
                <w:rFonts w:hint="eastAsia"/>
                <w:lang w:val="fr-CH"/>
              </w:rPr>
              <w:t>18142821020</w:t>
            </w:r>
            <w:r w:rsidRPr="002255D5">
              <w:rPr>
                <w:lang w:val="fr-CH"/>
              </w:rPr>
              <w:br/>
            </w:r>
            <w:r w:rsidRPr="002255D5">
              <w:rPr>
                <w:lang w:val="fr-CH"/>
              </w:rPr>
              <w:t xml:space="preserve">E-mail: </w:t>
            </w:r>
            <w:hyperlink r:id="rId15" w:history="1">
              <w:r w:rsidRPr="00CD5ECB">
                <w:rPr>
                  <w:rStyle w:val="Hyperlink"/>
                  <w:rFonts w:ascii="Times New Roman" w:eastAsia="SimSun" w:hAnsi="Times New Roman" w:hint="eastAsia"/>
                  <w:lang w:val="fr-CH" w:eastAsia="zh-CN"/>
                </w:rPr>
                <w:t>tanhq@chinatelecom.cn</w:t>
              </w:r>
            </w:hyperlink>
          </w:p>
        </w:tc>
      </w:tr>
      <w:tr w:rsidR="00F8192E" w:rsidRPr="002255D5" w14:paraId="1C30BBC9" w14:textId="77777777">
        <w:trPr>
          <w:cantSplit/>
          <w:jc w:val="center"/>
        </w:trPr>
        <w:tc>
          <w:tcPr>
            <w:tcW w:w="1418" w:type="dxa"/>
            <w:gridSpan w:val="2"/>
            <w:tcBorders>
              <w:top w:val="single" w:sz="6" w:space="0" w:color="auto"/>
              <w:bottom w:val="single" w:sz="6" w:space="0" w:color="auto"/>
            </w:tcBorders>
          </w:tcPr>
          <w:p w14:paraId="28AB044A" w14:textId="77777777" w:rsidR="00F8192E" w:rsidRDefault="002255D5">
            <w:pPr>
              <w:rPr>
                <w:b/>
                <w:bCs/>
              </w:rPr>
            </w:pPr>
            <w:r>
              <w:rPr>
                <w:b/>
                <w:bCs/>
              </w:rPr>
              <w:t>Contact:</w:t>
            </w:r>
          </w:p>
        </w:tc>
        <w:tc>
          <w:tcPr>
            <w:tcW w:w="4111" w:type="dxa"/>
            <w:gridSpan w:val="3"/>
            <w:tcBorders>
              <w:top w:val="single" w:sz="6" w:space="0" w:color="auto"/>
              <w:bottom w:val="single" w:sz="6" w:space="0" w:color="auto"/>
            </w:tcBorders>
          </w:tcPr>
          <w:p w14:paraId="43D06446" w14:textId="77777777" w:rsidR="00F8192E" w:rsidRDefault="002255D5">
            <w:proofErr w:type="spellStart"/>
            <w:r>
              <w:rPr>
                <w:rFonts w:eastAsia="SimSun" w:hint="eastAsia"/>
                <w:lang w:val="en-US" w:eastAsia="zh-CN"/>
              </w:rPr>
              <w:t>Qiushen</w:t>
            </w:r>
            <w:proofErr w:type="spellEnd"/>
            <w:r>
              <w:rPr>
                <w:rFonts w:eastAsia="SimSun" w:hint="eastAsia"/>
                <w:lang w:val="en-US" w:eastAsia="zh-CN"/>
              </w:rPr>
              <w:t xml:space="preserve"> Wang</w:t>
            </w:r>
            <w:r>
              <w:rPr>
                <w:lang w:val="en-US"/>
              </w:rPr>
              <w:br/>
            </w:r>
            <w:r>
              <w:rPr>
                <w:lang w:val="en-US"/>
              </w:rPr>
              <w:t>China Telecom</w:t>
            </w:r>
            <w:r>
              <w:rPr>
                <w:lang w:val="en-US"/>
              </w:rPr>
              <w:br/>
            </w:r>
            <w:r>
              <w:rPr>
                <w:lang w:val="en-US"/>
              </w:rPr>
              <w:t>China</w:t>
            </w:r>
          </w:p>
        </w:tc>
        <w:tc>
          <w:tcPr>
            <w:tcW w:w="4111" w:type="dxa"/>
            <w:tcBorders>
              <w:top w:val="single" w:sz="6" w:space="0" w:color="auto"/>
              <w:bottom w:val="single" w:sz="6" w:space="0" w:color="auto"/>
            </w:tcBorders>
          </w:tcPr>
          <w:p w14:paraId="2CA39FA8" w14:textId="6141801A" w:rsidR="002255D5" w:rsidRPr="002255D5" w:rsidRDefault="002255D5" w:rsidP="002255D5">
            <w:pPr>
              <w:tabs>
                <w:tab w:val="left" w:pos="696"/>
              </w:tabs>
              <w:rPr>
                <w:rFonts w:eastAsia="SimSun"/>
                <w:lang w:val="fr-CH" w:eastAsia="zh-CN"/>
              </w:rPr>
            </w:pPr>
            <w:proofErr w:type="gramStart"/>
            <w:r w:rsidRPr="002255D5">
              <w:rPr>
                <w:lang w:val="fr-CH"/>
              </w:rPr>
              <w:t>Tel:</w:t>
            </w:r>
            <w:proofErr w:type="gramEnd"/>
            <w:r w:rsidRPr="002255D5">
              <w:rPr>
                <w:lang w:val="fr-CH"/>
              </w:rPr>
              <w:tab/>
              <w:t>+86</w:t>
            </w:r>
            <w:r w:rsidRPr="002255D5">
              <w:rPr>
                <w:rFonts w:hint="eastAsia"/>
                <w:lang w:val="fr-CH"/>
              </w:rPr>
              <w:t>18024084388</w:t>
            </w:r>
            <w:r w:rsidRPr="002255D5">
              <w:rPr>
                <w:lang w:val="fr-CH"/>
              </w:rPr>
              <w:br/>
            </w:r>
            <w:r w:rsidRPr="002255D5">
              <w:rPr>
                <w:lang w:val="fr-CH"/>
              </w:rPr>
              <w:t xml:space="preserve">E-mail: </w:t>
            </w:r>
            <w:hyperlink r:id="rId16" w:history="1">
              <w:r w:rsidRPr="00CD5ECB">
                <w:rPr>
                  <w:rStyle w:val="Hyperlink"/>
                  <w:rFonts w:ascii="Times New Roman" w:eastAsia="SimSun" w:hAnsi="Times New Roman" w:hint="eastAsia"/>
                  <w:lang w:val="fr-CH" w:eastAsia="zh-CN"/>
                </w:rPr>
                <w:t>wangqs1@chinatelecom.cn</w:t>
              </w:r>
            </w:hyperlink>
          </w:p>
        </w:tc>
      </w:tr>
    </w:tbl>
    <w:p w14:paraId="14A0DA00" w14:textId="77777777" w:rsidR="00F8192E" w:rsidRPr="002255D5" w:rsidRDefault="00F8192E">
      <w:pPr>
        <w:rPr>
          <w:lang w:val="fr-CH"/>
        </w:rPr>
      </w:pPr>
    </w:p>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F8192E" w14:paraId="7AA3AD62" w14:textId="77777777">
        <w:trPr>
          <w:cantSplit/>
          <w:jc w:val="center"/>
        </w:trPr>
        <w:tc>
          <w:tcPr>
            <w:tcW w:w="1418" w:type="dxa"/>
          </w:tcPr>
          <w:p w14:paraId="79D7EC84" w14:textId="77777777" w:rsidR="00F8192E" w:rsidRDefault="002255D5">
            <w:pPr>
              <w:rPr>
                <w:b/>
                <w:bCs/>
              </w:rPr>
            </w:pPr>
            <w:r>
              <w:rPr>
                <w:b/>
                <w:bCs/>
              </w:rPr>
              <w:t>Abstract:</w:t>
            </w:r>
          </w:p>
        </w:tc>
        <w:sdt>
          <w:sdtPr>
            <w:rPr>
              <w:rFonts w:hint="eastAsia"/>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6B997ED5" w14:textId="77777777" w:rsidR="00F8192E" w:rsidRDefault="002255D5">
                <w:r>
                  <w:rPr>
                    <w:rFonts w:hint="eastAsia"/>
                    <w:lang w:eastAsia="zh-CN"/>
                  </w:rPr>
                  <w:t xml:space="preserve">This </w:t>
                </w:r>
                <w:r>
                  <w:rPr>
                    <w:rFonts w:hint="eastAsia"/>
                    <w:lang w:eastAsia="zh-CN"/>
                  </w:rPr>
                  <w:t xml:space="preserve">contribution proposes to initiate a new work item on </w:t>
                </w:r>
                <w:r>
                  <w:rPr>
                    <w:rFonts w:hint="eastAsia"/>
                    <w:lang w:eastAsia="zh-CN"/>
                  </w:rPr>
                  <w:t>“</w:t>
                </w:r>
                <w:r>
                  <w:rPr>
                    <w:rFonts w:hint="eastAsia"/>
                    <w:lang w:eastAsia="zh-CN"/>
                  </w:rPr>
                  <w:t>Requirements for smart maintenance of cell antenna</w:t>
                </w:r>
                <w:r>
                  <w:rPr>
                    <w:rFonts w:hint="eastAsia"/>
                    <w:lang w:eastAsia="zh-CN"/>
                  </w:rPr>
                  <w:t>”</w:t>
                </w:r>
                <w:r>
                  <w:rPr>
                    <w:rFonts w:hint="eastAsia"/>
                    <w:lang w:eastAsia="zh-CN"/>
                  </w:rPr>
                  <w:t>.</w:t>
                </w:r>
              </w:p>
            </w:tc>
          </w:sdtContent>
        </w:sdt>
      </w:tr>
    </w:tbl>
    <w:p w14:paraId="743F7A1D" w14:textId="77777777" w:rsidR="00F8192E" w:rsidRDefault="002255D5">
      <w:pPr>
        <w:spacing w:before="360"/>
        <w:rPr>
          <w:b/>
          <w:bCs/>
          <w:u w:val="single"/>
          <w:lang w:val="en-US" w:eastAsia="zh-CN"/>
        </w:rPr>
      </w:pPr>
      <w:bookmarkStart w:id="3" w:name="_Toc8384098"/>
      <w:bookmarkStart w:id="4" w:name="_Toc8293863"/>
      <w:bookmarkStart w:id="5" w:name="_Toc8308280"/>
      <w:bookmarkStart w:id="6" w:name="_Toc495321320"/>
      <w:bookmarkStart w:id="7" w:name="_Toc470704814"/>
      <w:bookmarkStart w:id="8" w:name="_Toc18422975"/>
      <w:bookmarkStart w:id="9" w:name="_Toc18482288"/>
      <w:bookmarkStart w:id="10" w:name="_Toc470701172"/>
      <w:bookmarkEnd w:id="2"/>
      <w:r>
        <w:rPr>
          <w:b/>
          <w:bCs/>
          <w:u w:val="single"/>
        </w:rPr>
        <w:t>Summary</w:t>
      </w:r>
    </w:p>
    <w:bookmarkEnd w:id="3"/>
    <w:bookmarkEnd w:id="4"/>
    <w:bookmarkEnd w:id="5"/>
    <w:bookmarkEnd w:id="6"/>
    <w:bookmarkEnd w:id="7"/>
    <w:bookmarkEnd w:id="8"/>
    <w:bookmarkEnd w:id="9"/>
    <w:bookmarkEnd w:id="10"/>
    <w:p w14:paraId="423CB1EE" w14:textId="77777777" w:rsidR="00F8192E" w:rsidRDefault="002255D5">
      <w:pPr>
        <w:jc w:val="both"/>
        <w:rPr>
          <w:rFonts w:eastAsia="SimSun"/>
          <w:lang w:val="en-US" w:eastAsia="zh-CN"/>
        </w:rPr>
      </w:pPr>
      <w:r>
        <w:rPr>
          <w:rFonts w:eastAsia="SimSun" w:hint="eastAsia"/>
          <w:lang w:val="zh-TW" w:eastAsia="zh-TW"/>
        </w:rPr>
        <w:t xml:space="preserve">The </w:t>
      </w:r>
      <w:r>
        <w:rPr>
          <w:rFonts w:eastAsia="SimSun" w:hint="eastAsia"/>
          <w:lang w:val="en-US" w:eastAsia="zh-CN"/>
        </w:rPr>
        <w:t xml:space="preserve">base station </w:t>
      </w:r>
      <w:r>
        <w:rPr>
          <w:rFonts w:eastAsia="SimSun" w:hint="eastAsia"/>
          <w:lang w:val="zh-TW" w:eastAsia="zh-TW"/>
        </w:rPr>
        <w:t xml:space="preserve">account </w:t>
      </w:r>
      <w:r>
        <w:rPr>
          <w:rFonts w:eastAsia="SimSun" w:hint="eastAsia"/>
          <w:lang w:val="en-US" w:eastAsia="zh-CN"/>
        </w:rPr>
        <w:t xml:space="preserve">data </w:t>
      </w:r>
      <w:r>
        <w:rPr>
          <w:rFonts w:eastAsia="SimSun" w:hint="eastAsia"/>
          <w:lang w:val="zh-TW" w:eastAsia="zh-TW"/>
        </w:rPr>
        <w:t xml:space="preserve">includes </w:t>
      </w:r>
      <w:r>
        <w:rPr>
          <w:rFonts w:eastAsia="SimSun" w:hint="eastAsia"/>
          <w:lang w:val="en-US" w:eastAsia="zh-CN"/>
        </w:rPr>
        <w:t xml:space="preserve">antenna </w:t>
      </w:r>
      <w:r>
        <w:rPr>
          <w:rFonts w:eastAsia="SimSun" w:hint="eastAsia"/>
          <w:lang w:val="zh-TW" w:eastAsia="zh-TW"/>
        </w:rPr>
        <w:t xml:space="preserve">longitude and latitude </w:t>
      </w:r>
      <w:r>
        <w:rPr>
          <w:rFonts w:eastAsia="SimSun" w:hint="eastAsia"/>
          <w:lang w:val="en-US" w:eastAsia="zh-CN"/>
        </w:rPr>
        <w:t>of location</w:t>
      </w:r>
      <w:r>
        <w:rPr>
          <w:rFonts w:eastAsia="SimSun" w:hint="eastAsia"/>
          <w:lang w:val="zh-TW" w:eastAsia="zh-TW"/>
        </w:rPr>
        <w:t>, azimuth, downtilt angle, power and other core work</w:t>
      </w:r>
      <w:proofErr w:type="spellStart"/>
      <w:r>
        <w:rPr>
          <w:rFonts w:eastAsia="SimSun" w:hint="eastAsia"/>
          <w:lang w:val="en-US" w:eastAsia="zh-CN"/>
        </w:rPr>
        <w:t>ing</w:t>
      </w:r>
      <w:proofErr w:type="spellEnd"/>
      <w:r>
        <w:rPr>
          <w:rFonts w:eastAsia="SimSun" w:hint="eastAsia"/>
          <w:lang w:val="zh-TW" w:eastAsia="zh-TW"/>
        </w:rPr>
        <w:t xml:space="preserve"> parameter</w:t>
      </w:r>
      <w:r>
        <w:rPr>
          <w:rFonts w:eastAsia="SimSun" w:hint="eastAsia"/>
          <w:lang w:val="en-US" w:eastAsia="zh-CN"/>
        </w:rPr>
        <w:t xml:space="preserve">s. Since the antenna location (or site) and azimuth are key parameters for locating network users, </w:t>
      </w:r>
      <w:r>
        <w:rPr>
          <w:lang w:val="en-US"/>
        </w:rPr>
        <w:t>keeping them in good maintenance is essential</w:t>
      </w:r>
      <w:r>
        <w:rPr>
          <w:rFonts w:eastAsia="SimSun" w:hint="eastAsia"/>
          <w:lang w:val="en-US" w:eastAsia="zh-CN"/>
        </w:rPr>
        <w:t xml:space="preserve">. </w:t>
      </w:r>
      <w:r>
        <w:rPr>
          <w:rFonts w:hint="eastAsia"/>
          <w:lang w:val="zh-TW" w:eastAsia="zh-TW"/>
        </w:rPr>
        <w:t>However, due to the adjustment and optimization of network equipment by engineering construction,</w:t>
      </w:r>
      <w:r>
        <w:rPr>
          <w:rFonts w:hint="eastAsia"/>
          <w:lang w:val="zh-TW" w:eastAsia="zh-TW"/>
        </w:rPr>
        <w:t xml:space="preserve"> network optimization, network planning and other </w:t>
      </w:r>
      <w:r>
        <w:rPr>
          <w:rFonts w:hint="eastAsia"/>
          <w:lang w:val="en-US" w:eastAsia="zh-CN"/>
        </w:rPr>
        <w:t>scenarios</w:t>
      </w:r>
      <w:r>
        <w:rPr>
          <w:rFonts w:hint="eastAsia"/>
          <w:lang w:val="zh-TW" w:eastAsia="zh-TW"/>
        </w:rPr>
        <w:t xml:space="preserve">, there may be inconsistency between the account data and the actual </w:t>
      </w:r>
      <w:r>
        <w:rPr>
          <w:rFonts w:hint="eastAsia"/>
          <w:lang w:val="en-US" w:eastAsia="zh-CN"/>
        </w:rPr>
        <w:t>status</w:t>
      </w:r>
      <w:r>
        <w:rPr>
          <w:rFonts w:hint="eastAsia"/>
          <w:lang w:val="zh-TW" w:eastAsia="zh-TW"/>
        </w:rPr>
        <w:t xml:space="preserve"> of current network equipment. </w:t>
      </w:r>
    </w:p>
    <w:p w14:paraId="2D82D9FE" w14:textId="77777777" w:rsidR="00F8192E" w:rsidRDefault="002255D5">
      <w:pPr>
        <w:jc w:val="both"/>
        <w:rPr>
          <w:rFonts w:eastAsia="SimSun"/>
          <w:lang w:val="en-US" w:eastAsia="zh-CN"/>
        </w:rPr>
      </w:pPr>
      <w:r>
        <w:rPr>
          <w:lang w:eastAsia="zh-CN"/>
        </w:rPr>
        <w:t>This draft Recommendation describes</w:t>
      </w:r>
      <w:r>
        <w:rPr>
          <w:rFonts w:hint="eastAsia"/>
          <w:lang w:eastAsia="zh-CN"/>
        </w:rPr>
        <w:t xml:space="preserve"> </w:t>
      </w:r>
      <w:r>
        <w:rPr>
          <w:lang w:eastAsia="zh-CN"/>
        </w:rPr>
        <w:t xml:space="preserve">the </w:t>
      </w:r>
      <w:r>
        <w:rPr>
          <w:rFonts w:hint="eastAsia"/>
          <w:lang w:val="en-US" w:eastAsia="zh-CN"/>
        </w:rPr>
        <w:t xml:space="preserve">requirements </w:t>
      </w:r>
      <w:r>
        <w:rPr>
          <w:lang w:val="en-US" w:eastAsia="zh-CN"/>
        </w:rPr>
        <w:t>for</w:t>
      </w:r>
      <w:r>
        <w:rPr>
          <w:rFonts w:hint="eastAsia"/>
          <w:lang w:val="en-US" w:eastAsia="zh-CN"/>
        </w:rPr>
        <w:t xml:space="preserve"> smart maintenance </w:t>
      </w:r>
      <w:r>
        <w:rPr>
          <w:lang w:val="en-US" w:eastAsia="zh-CN"/>
        </w:rPr>
        <w:t>of</w:t>
      </w:r>
      <w:r>
        <w:rPr>
          <w:rFonts w:hint="eastAsia"/>
          <w:lang w:val="en-US" w:eastAsia="zh-CN"/>
        </w:rPr>
        <w:t xml:space="preserve"> cell antenna</w:t>
      </w:r>
      <w:r>
        <w:rPr>
          <w:lang w:eastAsia="zh-CN"/>
        </w:rPr>
        <w:t>. The goal of the draft is to</w:t>
      </w:r>
      <w:r>
        <w:rPr>
          <w:rFonts w:hint="eastAsia"/>
          <w:lang w:eastAsia="zh-CN"/>
        </w:rPr>
        <w:t xml:space="preserve"> </w:t>
      </w:r>
      <w:r>
        <w:rPr>
          <w:lang w:eastAsia="zh-CN"/>
        </w:rPr>
        <w:t>explain the</w:t>
      </w:r>
      <w:r>
        <w:rPr>
          <w:rFonts w:hint="eastAsia"/>
          <w:lang w:eastAsia="zh-CN"/>
        </w:rPr>
        <w:t xml:space="preserve"> </w:t>
      </w:r>
      <w:r>
        <w:rPr>
          <w:lang w:eastAsia="zh-CN"/>
        </w:rPr>
        <w:t xml:space="preserve">requirements of using AI technology to </w:t>
      </w:r>
      <w:r>
        <w:rPr>
          <w:rFonts w:hint="eastAsia"/>
          <w:lang w:val="en-US" w:eastAsia="zh-CN"/>
        </w:rPr>
        <w:t>process the big data from the network side, calculate</w:t>
      </w:r>
      <w:r>
        <w:rPr>
          <w:rFonts w:hint="eastAsia"/>
          <w:lang w:eastAsia="zh-CN"/>
        </w:rPr>
        <w:t xml:space="preserve"> cell site and azimuth</w:t>
      </w:r>
      <w:r>
        <w:rPr>
          <w:rFonts w:hint="eastAsia"/>
          <w:lang w:val="en-US" w:eastAsia="zh-CN"/>
        </w:rPr>
        <w:t xml:space="preserve">, and then provide </w:t>
      </w:r>
      <w:r>
        <w:rPr>
          <w:lang w:eastAsia="zh-CN"/>
        </w:rPr>
        <w:t>recommendations for</w:t>
      </w:r>
      <w:r>
        <w:rPr>
          <w:rFonts w:hint="eastAsia"/>
          <w:lang w:val="en-US" w:eastAsia="zh-CN"/>
        </w:rPr>
        <w:t xml:space="preserve"> correction based on the comparison with current network confi</w:t>
      </w:r>
      <w:r>
        <w:rPr>
          <w:rFonts w:hint="eastAsia"/>
          <w:lang w:val="en-US" w:eastAsia="zh-CN"/>
        </w:rPr>
        <w:t xml:space="preserve">guration. The new work item describes </w:t>
      </w:r>
      <w:r>
        <w:rPr>
          <w:rFonts w:hint="eastAsia"/>
          <w:lang w:val="en-US" w:eastAsia="zh-CN"/>
        </w:rPr>
        <w:t xml:space="preserve">the </w:t>
      </w:r>
      <w:r>
        <w:rPr>
          <w:lang w:val="en-US" w:eastAsia="zh-CN"/>
        </w:rPr>
        <w:t>f</w:t>
      </w:r>
      <w:r>
        <w:rPr>
          <w:rFonts w:eastAsia="SimSun" w:hint="eastAsia"/>
          <w:bCs/>
          <w:lang w:val="en-US" w:eastAsia="zh-CN"/>
        </w:rPr>
        <w:t xml:space="preserve">ramework of </w:t>
      </w:r>
      <w:r>
        <w:rPr>
          <w:rFonts w:hint="eastAsia"/>
          <w:lang w:val="en-US" w:eastAsia="zh-CN"/>
        </w:rPr>
        <w:t xml:space="preserve">cell antenna smart maintenance, and the </w:t>
      </w:r>
      <w:r>
        <w:rPr>
          <w:lang w:val="en-US" w:eastAsia="zh-CN"/>
        </w:rPr>
        <w:t>prediction of antenna site and azimuth</w:t>
      </w:r>
      <w:r>
        <w:rPr>
          <w:rFonts w:hint="eastAsia"/>
          <w:lang w:val="en-US" w:eastAsia="zh-CN"/>
        </w:rPr>
        <w:t>.</w:t>
      </w:r>
    </w:p>
    <w:p w14:paraId="0FF1B9A5" w14:textId="77777777" w:rsidR="00F8192E" w:rsidRDefault="002255D5">
      <w:pPr>
        <w:spacing w:before="0" w:after="160" w:line="259" w:lineRule="auto"/>
        <w:rPr>
          <w:rFonts w:eastAsia="Malgun Gothic"/>
          <w:b/>
          <w:color w:val="000000"/>
          <w:sz w:val="28"/>
          <w:szCs w:val="28"/>
          <w:lang w:eastAsia="ko-KR"/>
        </w:rPr>
      </w:pPr>
      <w:r>
        <w:rPr>
          <w:rFonts w:eastAsia="Malgun Gothic"/>
          <w:b/>
          <w:color w:val="000000"/>
          <w:sz w:val="28"/>
          <w:szCs w:val="28"/>
          <w:lang w:eastAsia="ko-KR"/>
        </w:rPr>
        <w:br w:type="page"/>
      </w:r>
    </w:p>
    <w:p w14:paraId="476BB6A6" w14:textId="77777777" w:rsidR="00F8192E" w:rsidRDefault="002255D5">
      <w:pPr>
        <w:spacing w:before="0"/>
        <w:jc w:val="center"/>
        <w:rPr>
          <w:rFonts w:eastAsia="SimSun"/>
          <w:b/>
          <w:color w:val="000000"/>
          <w:sz w:val="28"/>
          <w:szCs w:val="28"/>
          <w:lang w:eastAsia="ko-KR"/>
        </w:rPr>
      </w:pPr>
      <w:r>
        <w:rPr>
          <w:rFonts w:eastAsia="SimSun"/>
          <w:b/>
          <w:color w:val="000000"/>
          <w:sz w:val="28"/>
          <w:szCs w:val="28"/>
          <w:lang w:eastAsia="ko-KR"/>
        </w:rPr>
        <w:lastRenderedPageBreak/>
        <w:t>Table of Contents</w:t>
      </w:r>
    </w:p>
    <w:sdt>
      <w:sdtPr>
        <w:rPr>
          <w:rFonts w:ascii="Times New Roman" w:eastAsiaTheme="minorEastAsia" w:hAnsi="Times New Roman" w:cs="Times New Roman"/>
          <w:color w:val="auto"/>
          <w:sz w:val="24"/>
          <w:szCs w:val="24"/>
          <w:lang w:val="zh-CN"/>
        </w:rPr>
        <w:id w:val="-1979065849"/>
        <w:docPartObj>
          <w:docPartGallery w:val="Table of Contents"/>
          <w:docPartUnique/>
        </w:docPartObj>
      </w:sdtPr>
      <w:sdtEndPr/>
      <w:sdtContent>
        <w:p w14:paraId="0A4AD1A1" w14:textId="77777777" w:rsidR="00F8192E" w:rsidRDefault="00F8192E">
          <w:pPr>
            <w:pStyle w:val="TOC10"/>
          </w:pPr>
        </w:p>
        <w:p w14:paraId="7358C05D" w14:textId="77777777" w:rsidR="00F8192E" w:rsidRDefault="002255D5">
          <w:pPr>
            <w:pStyle w:val="TOC1"/>
            <w:tabs>
              <w:tab w:val="clear" w:pos="964"/>
              <w:tab w:val="clear" w:pos="9356"/>
              <w:tab w:val="right" w:leader="dot" w:pos="9639"/>
            </w:tabs>
          </w:pPr>
          <w:r>
            <w:fldChar w:fldCharType="begin"/>
          </w:r>
          <w:r>
            <w:instrText xml:space="preserve"> TOC \o "1-3" \h \z \u </w:instrText>
          </w:r>
          <w:r>
            <w:fldChar w:fldCharType="separate"/>
          </w:r>
          <w:hyperlink w:anchor="_Toc10146" w:history="1">
            <w:r>
              <w:rPr>
                <w:rFonts w:hAnsi="Arial Unicode MS"/>
                <w:bCs/>
                <w:lang w:val="en-US"/>
              </w:rPr>
              <w:t xml:space="preserve">1. </w:t>
            </w:r>
            <w:r>
              <w:rPr>
                <w:bCs/>
                <w:lang w:val="en-US"/>
              </w:rPr>
              <w:t>Scope</w:t>
            </w:r>
            <w:r>
              <w:tab/>
            </w:r>
            <w:r>
              <w:fldChar w:fldCharType="begin"/>
            </w:r>
            <w:r>
              <w:instrText xml:space="preserve"> PAGEREF _Toc10146 \h </w:instrText>
            </w:r>
            <w:r>
              <w:fldChar w:fldCharType="separate"/>
            </w:r>
            <w:r>
              <w:t>3</w:t>
            </w:r>
            <w:r>
              <w:fldChar w:fldCharType="end"/>
            </w:r>
          </w:hyperlink>
        </w:p>
        <w:p w14:paraId="2ED89670" w14:textId="77777777" w:rsidR="00F8192E" w:rsidRDefault="002255D5">
          <w:pPr>
            <w:pStyle w:val="TOC1"/>
            <w:tabs>
              <w:tab w:val="clear" w:pos="964"/>
              <w:tab w:val="clear" w:pos="9356"/>
              <w:tab w:val="right" w:leader="dot" w:pos="9639"/>
            </w:tabs>
          </w:pPr>
          <w:hyperlink w:anchor="_Toc9599" w:history="1">
            <w:r>
              <w:rPr>
                <w:rFonts w:hAnsi="Arial Unicode MS"/>
                <w:bCs/>
                <w:lang w:val="en-US"/>
              </w:rPr>
              <w:t xml:space="preserve">2. </w:t>
            </w:r>
            <w:r>
              <w:rPr>
                <w:bCs/>
                <w:lang w:val="en-US"/>
              </w:rPr>
              <w:t>Reference</w:t>
            </w:r>
            <w:r>
              <w:rPr>
                <w:rFonts w:hint="eastAsia"/>
                <w:bCs/>
                <w:lang w:val="en-US" w:eastAsia="zh-CN"/>
              </w:rPr>
              <w:t>s</w:t>
            </w:r>
            <w:r>
              <w:tab/>
            </w:r>
            <w:r>
              <w:fldChar w:fldCharType="begin"/>
            </w:r>
            <w:r>
              <w:instrText xml:space="preserve"> PAGEREF _Toc9599 \h </w:instrText>
            </w:r>
            <w:r>
              <w:fldChar w:fldCharType="separate"/>
            </w:r>
            <w:r>
              <w:t>3</w:t>
            </w:r>
            <w:r>
              <w:fldChar w:fldCharType="end"/>
            </w:r>
          </w:hyperlink>
        </w:p>
        <w:p w14:paraId="46101AD5" w14:textId="77777777" w:rsidR="00F8192E" w:rsidRDefault="002255D5">
          <w:pPr>
            <w:pStyle w:val="TOC1"/>
            <w:tabs>
              <w:tab w:val="clear" w:pos="964"/>
              <w:tab w:val="clear" w:pos="9356"/>
              <w:tab w:val="right" w:leader="dot" w:pos="9639"/>
            </w:tabs>
          </w:pPr>
          <w:hyperlink w:anchor="_Toc6802" w:history="1">
            <w:r>
              <w:rPr>
                <w:rFonts w:hAnsi="Arial Unicode MS"/>
                <w:bCs/>
                <w:lang w:val="en-US"/>
              </w:rPr>
              <w:t xml:space="preserve">3. </w:t>
            </w:r>
            <w:r>
              <w:rPr>
                <w:bCs/>
                <w:lang w:val="en-US"/>
              </w:rPr>
              <w:t>Definitions</w:t>
            </w:r>
            <w:r>
              <w:tab/>
            </w:r>
            <w:r>
              <w:fldChar w:fldCharType="begin"/>
            </w:r>
            <w:r>
              <w:instrText xml:space="preserve"> PAGEREF _Toc6802 \h </w:instrText>
            </w:r>
            <w:r>
              <w:fldChar w:fldCharType="separate"/>
            </w:r>
            <w:r>
              <w:t>4</w:t>
            </w:r>
            <w:r>
              <w:fldChar w:fldCharType="end"/>
            </w:r>
          </w:hyperlink>
        </w:p>
        <w:p w14:paraId="72E2368A" w14:textId="77777777" w:rsidR="00F8192E" w:rsidRDefault="002255D5">
          <w:pPr>
            <w:pStyle w:val="TOC2"/>
            <w:tabs>
              <w:tab w:val="clear" w:pos="964"/>
              <w:tab w:val="clear" w:pos="9356"/>
              <w:tab w:val="right" w:leader="dot" w:pos="9639"/>
            </w:tabs>
          </w:pPr>
          <w:hyperlink w:anchor="_Toc5320" w:history="1">
            <w:r>
              <w:rPr>
                <w:bCs/>
                <w:lang w:val="en-US"/>
              </w:rPr>
              <w:t>3.1 Terms defined elsewhere</w:t>
            </w:r>
            <w:r>
              <w:tab/>
            </w:r>
            <w:r>
              <w:fldChar w:fldCharType="begin"/>
            </w:r>
            <w:r>
              <w:instrText xml:space="preserve"> PAGEREF _Toc5320 \h </w:instrText>
            </w:r>
            <w:r>
              <w:fldChar w:fldCharType="separate"/>
            </w:r>
            <w:r>
              <w:t>4</w:t>
            </w:r>
            <w:r>
              <w:fldChar w:fldCharType="end"/>
            </w:r>
          </w:hyperlink>
        </w:p>
        <w:p w14:paraId="6B53522D" w14:textId="77777777" w:rsidR="00F8192E" w:rsidRDefault="002255D5">
          <w:pPr>
            <w:pStyle w:val="TOC2"/>
            <w:tabs>
              <w:tab w:val="clear" w:pos="964"/>
              <w:tab w:val="clear" w:pos="9356"/>
              <w:tab w:val="right" w:leader="dot" w:pos="9639"/>
            </w:tabs>
          </w:pPr>
          <w:hyperlink w:anchor="_Toc27014" w:history="1">
            <w:r>
              <w:rPr>
                <w:bCs/>
                <w:lang w:val="en-US"/>
              </w:rPr>
              <w:t>3.2 Terms defined in this Recommendation</w:t>
            </w:r>
            <w:r>
              <w:tab/>
            </w:r>
            <w:r>
              <w:fldChar w:fldCharType="begin"/>
            </w:r>
            <w:r>
              <w:instrText xml:space="preserve"> PAGEREF _Toc27014 \h </w:instrText>
            </w:r>
            <w:r>
              <w:fldChar w:fldCharType="separate"/>
            </w:r>
            <w:r>
              <w:t>4</w:t>
            </w:r>
            <w:r>
              <w:fldChar w:fldCharType="end"/>
            </w:r>
          </w:hyperlink>
        </w:p>
        <w:p w14:paraId="768486E6" w14:textId="77777777" w:rsidR="00F8192E" w:rsidRDefault="002255D5">
          <w:pPr>
            <w:pStyle w:val="TOC1"/>
            <w:tabs>
              <w:tab w:val="clear" w:pos="964"/>
              <w:tab w:val="clear" w:pos="9356"/>
              <w:tab w:val="right" w:leader="dot" w:pos="9639"/>
            </w:tabs>
          </w:pPr>
          <w:hyperlink w:anchor="_Toc29214" w:history="1">
            <w:r>
              <w:rPr>
                <w:rFonts w:hAnsi="Arial Unicode MS"/>
                <w:bCs/>
                <w:lang w:val="en-US"/>
              </w:rPr>
              <w:t xml:space="preserve">4. </w:t>
            </w:r>
            <w:r>
              <w:rPr>
                <w:bCs/>
                <w:lang w:val="en-US"/>
              </w:rPr>
              <w:t>Acronyms an</w:t>
            </w:r>
            <w:r>
              <w:rPr>
                <w:bCs/>
                <w:lang w:val="en-US"/>
              </w:rPr>
              <w:t>d abbreviation</w:t>
            </w:r>
            <w:r>
              <w:tab/>
            </w:r>
            <w:r>
              <w:fldChar w:fldCharType="begin"/>
            </w:r>
            <w:r>
              <w:instrText xml:space="preserve"> PAGEREF _Toc29214 \h </w:instrText>
            </w:r>
            <w:r>
              <w:fldChar w:fldCharType="separate"/>
            </w:r>
            <w:r>
              <w:t>4</w:t>
            </w:r>
            <w:r>
              <w:fldChar w:fldCharType="end"/>
            </w:r>
          </w:hyperlink>
        </w:p>
        <w:p w14:paraId="55381DD0" w14:textId="77777777" w:rsidR="00F8192E" w:rsidRDefault="002255D5">
          <w:pPr>
            <w:pStyle w:val="TOC1"/>
            <w:tabs>
              <w:tab w:val="clear" w:pos="964"/>
              <w:tab w:val="clear" w:pos="9356"/>
              <w:tab w:val="right" w:leader="dot" w:pos="9639"/>
            </w:tabs>
          </w:pPr>
          <w:hyperlink w:anchor="_Toc4367" w:history="1">
            <w:r>
              <w:rPr>
                <w:rFonts w:hAnsi="Arial Unicode MS"/>
                <w:bCs/>
                <w:lang w:val="en-US"/>
              </w:rPr>
              <w:t xml:space="preserve">5. </w:t>
            </w:r>
            <w:r>
              <w:rPr>
                <w:bCs/>
                <w:lang w:val="en-US"/>
              </w:rPr>
              <w:t>Conventions</w:t>
            </w:r>
            <w:r>
              <w:tab/>
            </w:r>
            <w:r>
              <w:fldChar w:fldCharType="begin"/>
            </w:r>
            <w:r>
              <w:instrText xml:space="preserve"> PAGEREF _Toc4367 \h </w:instrText>
            </w:r>
            <w:r>
              <w:fldChar w:fldCharType="separate"/>
            </w:r>
            <w:r>
              <w:t>4</w:t>
            </w:r>
            <w:r>
              <w:fldChar w:fldCharType="end"/>
            </w:r>
          </w:hyperlink>
        </w:p>
        <w:p w14:paraId="64DCA2EE" w14:textId="77777777" w:rsidR="00F8192E" w:rsidRDefault="002255D5">
          <w:pPr>
            <w:pStyle w:val="TOC1"/>
            <w:tabs>
              <w:tab w:val="clear" w:pos="964"/>
              <w:tab w:val="clear" w:pos="9356"/>
              <w:tab w:val="right" w:leader="dot" w:pos="9639"/>
            </w:tabs>
          </w:pPr>
          <w:hyperlink w:anchor="_Toc25211" w:history="1">
            <w:r>
              <w:rPr>
                <w:rFonts w:hAnsi="Arial Unicode MS"/>
                <w:bCs/>
                <w:lang w:val="en-US" w:eastAsia="zh-CN"/>
              </w:rPr>
              <w:t xml:space="preserve">6. </w:t>
            </w:r>
            <w:r>
              <w:rPr>
                <w:rFonts w:hint="eastAsia"/>
                <w:bCs/>
                <w:lang w:val="en-US" w:eastAsia="zh-CN"/>
              </w:rPr>
              <w:t>Basic Concepts</w:t>
            </w:r>
            <w:r>
              <w:tab/>
            </w:r>
            <w:r>
              <w:fldChar w:fldCharType="begin"/>
            </w:r>
            <w:r>
              <w:instrText xml:space="preserve"> PAGEREF _Toc25211 \h </w:instrText>
            </w:r>
            <w:r>
              <w:fldChar w:fldCharType="separate"/>
            </w:r>
            <w:r>
              <w:t>4</w:t>
            </w:r>
            <w:r>
              <w:fldChar w:fldCharType="end"/>
            </w:r>
          </w:hyperlink>
        </w:p>
        <w:p w14:paraId="7F6373A7" w14:textId="77777777" w:rsidR="00F8192E" w:rsidRDefault="002255D5">
          <w:pPr>
            <w:pStyle w:val="TOC1"/>
            <w:tabs>
              <w:tab w:val="clear" w:pos="964"/>
              <w:tab w:val="clear" w:pos="9356"/>
              <w:tab w:val="right" w:leader="dot" w:pos="9639"/>
            </w:tabs>
          </w:pPr>
          <w:hyperlink w:anchor="_Toc6702" w:history="1">
            <w:r>
              <w:rPr>
                <w:rFonts w:hAnsi="Arial Unicode MS"/>
                <w:bCs/>
                <w:lang w:val="en-US"/>
              </w:rPr>
              <w:t xml:space="preserve">7. </w:t>
            </w:r>
            <w:r>
              <w:rPr>
                <w:bCs/>
                <w:lang w:val="en-US"/>
              </w:rPr>
              <w:t>Overview</w:t>
            </w:r>
            <w:r>
              <w:rPr>
                <w:rFonts w:hint="eastAsia"/>
                <w:bCs/>
                <w:lang w:val="en-US" w:eastAsia="zh-CN"/>
              </w:rPr>
              <w:t xml:space="preserve"> </w:t>
            </w:r>
            <w:r>
              <w:rPr>
                <w:rFonts w:eastAsia="SimSun" w:hint="eastAsia"/>
                <w:bCs/>
                <w:lang w:val="en-US" w:eastAsia="zh-CN"/>
              </w:rPr>
              <w:t xml:space="preserve">of  Cell </w:t>
            </w:r>
            <w:r>
              <w:rPr>
                <w:rFonts w:eastAsia="SimSun"/>
                <w:bCs/>
                <w:lang w:val="en-US" w:eastAsia="zh-CN"/>
              </w:rPr>
              <w:t>Antenna Smart</w:t>
            </w:r>
            <w:r>
              <w:rPr>
                <w:rFonts w:eastAsia="SimSun" w:hint="eastAsia"/>
                <w:bCs/>
                <w:lang w:val="en-US" w:eastAsia="zh-CN"/>
              </w:rPr>
              <w:t xml:space="preserve"> </w:t>
            </w:r>
            <w:r>
              <w:rPr>
                <w:rFonts w:eastAsia="SimSun"/>
                <w:bCs/>
                <w:lang w:val="en-US" w:eastAsia="zh-CN"/>
              </w:rPr>
              <w:t>Maintenance</w:t>
            </w:r>
            <w:r>
              <w:tab/>
            </w:r>
            <w:r>
              <w:fldChar w:fldCharType="begin"/>
            </w:r>
            <w:r>
              <w:instrText xml:space="preserve"> PAGEREF _Toc6702 \h </w:instrText>
            </w:r>
            <w:r>
              <w:fldChar w:fldCharType="separate"/>
            </w:r>
            <w:r>
              <w:t>5</w:t>
            </w:r>
            <w:r>
              <w:fldChar w:fldCharType="end"/>
            </w:r>
          </w:hyperlink>
        </w:p>
        <w:p w14:paraId="2558BCCA" w14:textId="77777777" w:rsidR="00F8192E" w:rsidRDefault="002255D5">
          <w:pPr>
            <w:pStyle w:val="TOC1"/>
            <w:tabs>
              <w:tab w:val="clear" w:pos="964"/>
              <w:tab w:val="clear" w:pos="9356"/>
              <w:tab w:val="right" w:leader="dot" w:pos="9639"/>
            </w:tabs>
          </w:pPr>
          <w:hyperlink w:anchor="_Toc2850" w:history="1">
            <w:r>
              <w:rPr>
                <w:rFonts w:hAnsi="Arial Unicode MS"/>
                <w:bCs/>
                <w:lang w:val="zh-TW" w:eastAsia="zh-TW"/>
              </w:rPr>
              <w:t xml:space="preserve">8. </w:t>
            </w:r>
            <w:r>
              <w:rPr>
                <w:rFonts w:hint="eastAsia"/>
                <w:bCs/>
                <w:lang w:val="en-US" w:eastAsia="zh-CN"/>
              </w:rPr>
              <w:t>Prediction of Cell Site</w:t>
            </w:r>
            <w:r>
              <w:tab/>
            </w:r>
            <w:r>
              <w:fldChar w:fldCharType="begin"/>
            </w:r>
            <w:r>
              <w:instrText xml:space="preserve"> PAGEREF _Toc2850 \h </w:instrText>
            </w:r>
            <w:r>
              <w:fldChar w:fldCharType="separate"/>
            </w:r>
            <w:r>
              <w:t>5</w:t>
            </w:r>
            <w:r>
              <w:fldChar w:fldCharType="end"/>
            </w:r>
          </w:hyperlink>
        </w:p>
        <w:p w14:paraId="584F533E" w14:textId="77777777" w:rsidR="00F8192E" w:rsidRDefault="002255D5">
          <w:pPr>
            <w:pStyle w:val="TOC2"/>
            <w:tabs>
              <w:tab w:val="clear" w:pos="964"/>
              <w:tab w:val="clear" w:pos="9356"/>
              <w:tab w:val="right" w:leader="dot" w:pos="9639"/>
            </w:tabs>
          </w:pPr>
          <w:hyperlink w:anchor="_Toc23631" w:history="1">
            <w:r>
              <w:rPr>
                <w:rFonts w:eastAsia="SimSun" w:hint="eastAsia"/>
                <w:bCs/>
                <w:lang w:val="en-US" w:eastAsia="zh-CN"/>
              </w:rPr>
              <w:t>8</w:t>
            </w:r>
            <w:r>
              <w:rPr>
                <w:bCs/>
                <w:lang w:val="en-US"/>
              </w:rPr>
              <w:t xml:space="preserve">.1 </w:t>
            </w:r>
            <w:r>
              <w:rPr>
                <w:bCs/>
                <w:lang w:val="en-US"/>
              </w:rPr>
              <w:t xml:space="preserve">Overall </w:t>
            </w:r>
            <w:r>
              <w:rPr>
                <w:rFonts w:eastAsia="SimSun" w:hint="eastAsia"/>
                <w:bCs/>
                <w:lang w:val="en-US" w:eastAsia="zh-CN"/>
              </w:rPr>
              <w:t>Process</w:t>
            </w:r>
            <w:r>
              <w:tab/>
            </w:r>
            <w:r>
              <w:fldChar w:fldCharType="begin"/>
            </w:r>
            <w:r>
              <w:instrText xml:space="preserve"> PAGEREF _T</w:instrText>
            </w:r>
            <w:r>
              <w:instrText xml:space="preserve">oc23631 \h </w:instrText>
            </w:r>
            <w:r>
              <w:fldChar w:fldCharType="separate"/>
            </w:r>
            <w:r>
              <w:t>5</w:t>
            </w:r>
            <w:r>
              <w:fldChar w:fldCharType="end"/>
            </w:r>
          </w:hyperlink>
        </w:p>
        <w:p w14:paraId="763964C3" w14:textId="77777777" w:rsidR="00F8192E" w:rsidRDefault="002255D5">
          <w:pPr>
            <w:pStyle w:val="TOC2"/>
            <w:tabs>
              <w:tab w:val="clear" w:pos="964"/>
              <w:tab w:val="clear" w:pos="9356"/>
              <w:tab w:val="right" w:leader="dot" w:pos="9639"/>
            </w:tabs>
          </w:pPr>
          <w:hyperlink w:anchor="_Toc30752" w:history="1">
            <w:r>
              <w:rPr>
                <w:rFonts w:eastAsia="SimSun" w:hint="eastAsia"/>
                <w:bCs/>
                <w:lang w:val="en-US" w:eastAsia="zh-CN"/>
              </w:rPr>
              <w:t>8</w:t>
            </w:r>
            <w:r>
              <w:rPr>
                <w:bCs/>
                <w:lang w:val="en-US"/>
              </w:rPr>
              <w:t xml:space="preserve">.2 </w:t>
            </w:r>
            <w:r>
              <w:rPr>
                <w:bCs/>
                <w:lang w:val="zh-TW" w:eastAsia="zh-TW"/>
              </w:rPr>
              <w:t xml:space="preserve"> MR Data </w:t>
            </w:r>
            <w:r>
              <w:rPr>
                <w:rFonts w:eastAsia="SimSun" w:hint="eastAsia"/>
                <w:bCs/>
                <w:lang w:val="en-US" w:eastAsia="zh-CN"/>
              </w:rPr>
              <w:t>Pre-</w:t>
            </w:r>
            <w:r>
              <w:rPr>
                <w:bCs/>
                <w:lang w:val="zh-TW" w:eastAsia="zh-TW"/>
              </w:rPr>
              <w:t>Process</w:t>
            </w:r>
            <w:r>
              <w:rPr>
                <w:rFonts w:hint="eastAsia"/>
                <w:bCs/>
                <w:lang w:val="en-US" w:eastAsia="zh-CN"/>
              </w:rPr>
              <w:t>ing</w:t>
            </w:r>
            <w:r>
              <w:tab/>
            </w:r>
            <w:r>
              <w:fldChar w:fldCharType="begin"/>
            </w:r>
            <w:r>
              <w:instrText xml:space="preserve"> PAGEREF _Toc30752 \h </w:instrText>
            </w:r>
            <w:r>
              <w:fldChar w:fldCharType="separate"/>
            </w:r>
            <w:r>
              <w:t>6</w:t>
            </w:r>
            <w:r>
              <w:fldChar w:fldCharType="end"/>
            </w:r>
          </w:hyperlink>
        </w:p>
        <w:p w14:paraId="12DB749E" w14:textId="77777777" w:rsidR="00F8192E" w:rsidRDefault="002255D5">
          <w:pPr>
            <w:pStyle w:val="TOC2"/>
            <w:tabs>
              <w:tab w:val="clear" w:pos="964"/>
              <w:tab w:val="clear" w:pos="9356"/>
              <w:tab w:val="right" w:leader="dot" w:pos="9639"/>
            </w:tabs>
          </w:pPr>
          <w:hyperlink w:anchor="_Toc17493" w:history="1">
            <w:r>
              <w:rPr>
                <w:rFonts w:eastAsia="SimSun" w:hint="eastAsia"/>
                <w:bCs/>
                <w:lang w:val="en-US" w:eastAsia="zh-CN"/>
              </w:rPr>
              <w:t>8</w:t>
            </w:r>
            <w:r>
              <w:rPr>
                <w:bCs/>
                <w:lang w:val="en-US"/>
              </w:rPr>
              <w:t xml:space="preserve">.3 </w:t>
            </w:r>
            <w:r>
              <w:rPr>
                <w:bCs/>
                <w:lang w:val="zh-TW" w:eastAsia="zh-TW"/>
              </w:rPr>
              <w:t>Longitude and Latitude Prediction Model</w:t>
            </w:r>
            <w:r>
              <w:tab/>
            </w:r>
            <w:r>
              <w:fldChar w:fldCharType="begin"/>
            </w:r>
            <w:r>
              <w:instrText xml:space="preserve"> PAGEREF _Toc17493 \h </w:instrText>
            </w:r>
            <w:r>
              <w:fldChar w:fldCharType="separate"/>
            </w:r>
            <w:r>
              <w:t>6</w:t>
            </w:r>
            <w:r>
              <w:fldChar w:fldCharType="end"/>
            </w:r>
          </w:hyperlink>
        </w:p>
        <w:p w14:paraId="08159AE8" w14:textId="77777777" w:rsidR="00F8192E" w:rsidRDefault="002255D5">
          <w:pPr>
            <w:pStyle w:val="TOC1"/>
            <w:tabs>
              <w:tab w:val="clear" w:pos="964"/>
              <w:tab w:val="clear" w:pos="9356"/>
              <w:tab w:val="right" w:leader="dot" w:pos="9639"/>
            </w:tabs>
          </w:pPr>
          <w:hyperlink w:anchor="_Toc22444" w:history="1">
            <w:r>
              <w:rPr>
                <w:rFonts w:hAnsi="Arial Unicode MS"/>
                <w:bCs/>
                <w:lang w:val="zh-TW" w:eastAsia="zh-TW"/>
              </w:rPr>
              <w:t xml:space="preserve">9. </w:t>
            </w:r>
            <w:r>
              <w:rPr>
                <w:rFonts w:hint="eastAsia"/>
                <w:bCs/>
                <w:lang w:val="en-US" w:eastAsia="zh-CN"/>
              </w:rPr>
              <w:t>Prediction of Cell Azimuth</w:t>
            </w:r>
            <w:r>
              <w:tab/>
            </w:r>
            <w:r>
              <w:fldChar w:fldCharType="begin"/>
            </w:r>
            <w:r>
              <w:instrText xml:space="preserve"> PAGEREF _Toc22444 \h </w:instrText>
            </w:r>
            <w:r>
              <w:fldChar w:fldCharType="separate"/>
            </w:r>
            <w:r>
              <w:t>7</w:t>
            </w:r>
            <w:r>
              <w:fldChar w:fldCharType="end"/>
            </w:r>
          </w:hyperlink>
        </w:p>
        <w:p w14:paraId="3FE47106" w14:textId="77777777" w:rsidR="00F8192E" w:rsidRDefault="002255D5">
          <w:pPr>
            <w:pStyle w:val="TOC2"/>
            <w:tabs>
              <w:tab w:val="clear" w:pos="964"/>
              <w:tab w:val="clear" w:pos="9356"/>
              <w:tab w:val="right" w:leader="dot" w:pos="9639"/>
            </w:tabs>
          </w:pPr>
          <w:hyperlink w:anchor="_Toc28918" w:history="1">
            <w:r>
              <w:rPr>
                <w:rFonts w:eastAsia="SimSun" w:hint="eastAsia"/>
                <w:bCs/>
                <w:lang w:val="en-US" w:eastAsia="zh-CN"/>
              </w:rPr>
              <w:t>9</w:t>
            </w:r>
            <w:r>
              <w:rPr>
                <w:bCs/>
                <w:lang w:val="en-US"/>
              </w:rPr>
              <w:t xml:space="preserve">.1 </w:t>
            </w:r>
            <w:r>
              <w:rPr>
                <w:bCs/>
                <w:lang w:val="en-US"/>
              </w:rPr>
              <w:t xml:space="preserve">Overall </w:t>
            </w:r>
            <w:r>
              <w:rPr>
                <w:rFonts w:eastAsia="SimSun" w:hint="eastAsia"/>
                <w:bCs/>
                <w:lang w:val="en-US" w:eastAsia="zh-CN"/>
              </w:rPr>
              <w:t>Process</w:t>
            </w:r>
            <w:r>
              <w:tab/>
            </w:r>
            <w:r>
              <w:fldChar w:fldCharType="begin"/>
            </w:r>
            <w:r>
              <w:instrText xml:space="preserve"> PAGEREF _Toc28918 \h </w:instrText>
            </w:r>
            <w:r>
              <w:fldChar w:fldCharType="separate"/>
            </w:r>
            <w:r>
              <w:t>7</w:t>
            </w:r>
            <w:r>
              <w:fldChar w:fldCharType="end"/>
            </w:r>
          </w:hyperlink>
        </w:p>
        <w:p w14:paraId="39D0DC9B" w14:textId="77777777" w:rsidR="00F8192E" w:rsidRDefault="002255D5">
          <w:pPr>
            <w:pStyle w:val="TOC2"/>
            <w:tabs>
              <w:tab w:val="clear" w:pos="964"/>
              <w:tab w:val="clear" w:pos="9356"/>
              <w:tab w:val="right" w:leader="dot" w:pos="9639"/>
            </w:tabs>
          </w:pPr>
          <w:hyperlink w:anchor="_Toc14741" w:history="1">
            <w:r>
              <w:rPr>
                <w:rFonts w:eastAsia="SimSun" w:hint="eastAsia"/>
                <w:bCs/>
                <w:lang w:val="en-US" w:eastAsia="zh-CN"/>
              </w:rPr>
              <w:t>9</w:t>
            </w:r>
            <w:r>
              <w:rPr>
                <w:bCs/>
                <w:lang w:val="en-US"/>
              </w:rPr>
              <w:t xml:space="preserve">.2 </w:t>
            </w:r>
            <w:r>
              <w:rPr>
                <w:bCs/>
                <w:lang w:val="zh-TW" w:eastAsia="zh-TW"/>
              </w:rPr>
              <w:t xml:space="preserve">MR Data </w:t>
            </w:r>
            <w:r>
              <w:rPr>
                <w:rFonts w:eastAsia="SimSun" w:hint="eastAsia"/>
                <w:bCs/>
                <w:lang w:val="en-US" w:eastAsia="zh-CN"/>
              </w:rPr>
              <w:t>Pre-</w:t>
            </w:r>
            <w:r>
              <w:rPr>
                <w:bCs/>
                <w:lang w:val="zh-TW" w:eastAsia="zh-TW"/>
              </w:rPr>
              <w:t>Process</w:t>
            </w:r>
            <w:r>
              <w:rPr>
                <w:rFonts w:hint="eastAsia"/>
                <w:bCs/>
                <w:lang w:val="en-US" w:eastAsia="zh-CN"/>
              </w:rPr>
              <w:t>ing</w:t>
            </w:r>
            <w:r>
              <w:tab/>
            </w:r>
            <w:r>
              <w:fldChar w:fldCharType="begin"/>
            </w:r>
            <w:r>
              <w:instrText xml:space="preserve"> PAGERE</w:instrText>
            </w:r>
            <w:r>
              <w:instrText xml:space="preserve">F _Toc14741 \h </w:instrText>
            </w:r>
            <w:r>
              <w:fldChar w:fldCharType="separate"/>
            </w:r>
            <w:r>
              <w:t>7</w:t>
            </w:r>
            <w:r>
              <w:fldChar w:fldCharType="end"/>
            </w:r>
          </w:hyperlink>
        </w:p>
        <w:p w14:paraId="1CABEF97" w14:textId="77777777" w:rsidR="00F8192E" w:rsidRDefault="002255D5">
          <w:pPr>
            <w:pStyle w:val="TOC2"/>
            <w:tabs>
              <w:tab w:val="clear" w:pos="964"/>
              <w:tab w:val="clear" w:pos="9356"/>
              <w:tab w:val="right" w:leader="dot" w:pos="9639"/>
            </w:tabs>
          </w:pPr>
          <w:hyperlink w:anchor="_Toc14065" w:history="1">
            <w:r>
              <w:rPr>
                <w:rFonts w:eastAsia="SimSun" w:hint="eastAsia"/>
                <w:bCs/>
                <w:lang w:val="en-US" w:eastAsia="zh-CN"/>
              </w:rPr>
              <w:t>9</w:t>
            </w:r>
            <w:r>
              <w:rPr>
                <w:bCs/>
                <w:lang w:val="en-US"/>
              </w:rPr>
              <w:t xml:space="preserve">.3 </w:t>
            </w:r>
            <w:r>
              <w:rPr>
                <w:rFonts w:eastAsia="SimSun" w:hint="eastAsia"/>
                <w:bCs/>
                <w:lang w:val="en-US" w:eastAsia="zh-CN"/>
              </w:rPr>
              <w:t>Azimuth Prediction Model</w:t>
            </w:r>
            <w:r>
              <w:tab/>
            </w:r>
            <w:r>
              <w:fldChar w:fldCharType="begin"/>
            </w:r>
            <w:r>
              <w:instrText xml:space="preserve"> PAGEREF _Toc14065 \h </w:instrText>
            </w:r>
            <w:r>
              <w:fldChar w:fldCharType="separate"/>
            </w:r>
            <w:r>
              <w:t>7</w:t>
            </w:r>
            <w:r>
              <w:fldChar w:fldCharType="end"/>
            </w:r>
          </w:hyperlink>
        </w:p>
        <w:p w14:paraId="0B134010" w14:textId="77777777" w:rsidR="00F8192E" w:rsidRDefault="002255D5">
          <w:pPr>
            <w:pStyle w:val="TOC2"/>
            <w:tabs>
              <w:tab w:val="clear" w:pos="964"/>
              <w:tab w:val="clear" w:pos="9356"/>
              <w:tab w:val="right" w:leader="dot" w:pos="9639"/>
            </w:tabs>
          </w:pPr>
          <w:hyperlink w:anchor="_Toc15142" w:history="1">
            <w:r>
              <w:rPr>
                <w:rFonts w:eastAsia="SimSun" w:hint="eastAsia"/>
                <w:bCs/>
                <w:lang w:val="en-US" w:eastAsia="zh-CN"/>
              </w:rPr>
              <w:t>9</w:t>
            </w:r>
            <w:r>
              <w:rPr>
                <w:bCs/>
                <w:lang w:val="en-US"/>
              </w:rPr>
              <w:t xml:space="preserve">.4 </w:t>
            </w:r>
            <w:r>
              <w:rPr>
                <w:bCs/>
                <w:lang w:val="zh-TW" w:eastAsia="zh-TW"/>
              </w:rPr>
              <w:t xml:space="preserve"> Calculat</w:t>
            </w:r>
            <w:r>
              <w:rPr>
                <w:rFonts w:hint="eastAsia"/>
                <w:bCs/>
                <w:lang w:val="en-US" w:eastAsia="zh-CN"/>
              </w:rPr>
              <w:t>ion</w:t>
            </w:r>
            <w:r>
              <w:rPr>
                <w:bCs/>
                <w:lang w:val="zh-TW" w:eastAsia="zh-TW"/>
              </w:rPr>
              <w:t xml:space="preserve"> for </w:t>
            </w:r>
            <w:r>
              <w:rPr>
                <w:rFonts w:eastAsia="SimSun" w:hint="eastAsia"/>
                <w:bCs/>
                <w:lang w:val="en-US" w:eastAsia="zh-CN"/>
              </w:rPr>
              <w:t>A</w:t>
            </w:r>
            <w:r>
              <w:rPr>
                <w:bCs/>
                <w:lang w:val="zh-TW" w:eastAsia="zh-TW"/>
              </w:rPr>
              <w:t xml:space="preserve">ngle </w:t>
            </w:r>
            <w:r>
              <w:rPr>
                <w:rFonts w:eastAsia="SimSun" w:hint="eastAsia"/>
                <w:bCs/>
                <w:lang w:val="ja-JP" w:eastAsia="ja-JP"/>
              </w:rPr>
              <w:t>difference</w:t>
            </w:r>
            <w:r>
              <w:tab/>
            </w:r>
            <w:r>
              <w:fldChar w:fldCharType="begin"/>
            </w:r>
            <w:r>
              <w:instrText xml:space="preserve"> PAGEREF _Toc15142 \h </w:instrText>
            </w:r>
            <w:r>
              <w:fldChar w:fldCharType="separate"/>
            </w:r>
            <w:r>
              <w:t>9</w:t>
            </w:r>
            <w:r>
              <w:fldChar w:fldCharType="end"/>
            </w:r>
          </w:hyperlink>
        </w:p>
        <w:p w14:paraId="7C8D4EDF" w14:textId="77777777" w:rsidR="00F8192E" w:rsidRDefault="002255D5">
          <w:pPr>
            <w:pStyle w:val="TOC2"/>
            <w:tabs>
              <w:tab w:val="clear" w:pos="964"/>
              <w:tab w:val="clear" w:pos="9356"/>
              <w:tab w:val="right" w:leader="dot" w:pos="9639"/>
            </w:tabs>
          </w:pPr>
          <w:hyperlink w:anchor="_Toc29661" w:history="1">
            <w:r>
              <w:rPr>
                <w:rFonts w:eastAsia="SimSun" w:hint="eastAsia"/>
                <w:bCs/>
                <w:lang w:val="en-US" w:eastAsia="zh-CN"/>
              </w:rPr>
              <w:t>9</w:t>
            </w:r>
            <w:r>
              <w:rPr>
                <w:bCs/>
                <w:lang w:val="en-US"/>
              </w:rPr>
              <w:t xml:space="preserve">.5 </w:t>
            </w:r>
            <w:r>
              <w:rPr>
                <w:bCs/>
                <w:lang w:val="zh-TW" w:eastAsia="zh-TW"/>
              </w:rPr>
              <w:t xml:space="preserve"> Classif</w:t>
            </w:r>
            <w:r>
              <w:rPr>
                <w:rFonts w:hint="eastAsia"/>
                <w:bCs/>
                <w:lang w:val="en-US" w:eastAsia="zh-CN"/>
              </w:rPr>
              <w:t>ication</w:t>
            </w:r>
            <w:r>
              <w:rPr>
                <w:bCs/>
                <w:lang w:val="zh-TW" w:eastAsia="zh-TW"/>
              </w:rPr>
              <w:t xml:space="preserve"> </w:t>
            </w:r>
            <w:r>
              <w:rPr>
                <w:rFonts w:hint="eastAsia"/>
                <w:bCs/>
                <w:lang w:val="en-US" w:eastAsia="zh-CN"/>
              </w:rPr>
              <w:t xml:space="preserve">for </w:t>
            </w:r>
            <w:r>
              <w:rPr>
                <w:bCs/>
                <w:lang w:val="zh-TW" w:eastAsia="zh-TW"/>
              </w:rPr>
              <w:t>cell</w:t>
            </w:r>
            <w:r>
              <w:rPr>
                <w:rFonts w:hint="eastAsia"/>
                <w:bCs/>
                <w:lang w:val="en-US" w:eastAsia="zh-CN"/>
              </w:rPr>
              <w:t>s</w:t>
            </w:r>
            <w:r>
              <w:rPr>
                <w:bCs/>
                <w:lang w:val="zh-TW" w:eastAsia="zh-TW"/>
              </w:rPr>
              <w:t xml:space="preserve"> </w:t>
            </w:r>
            <w:r>
              <w:rPr>
                <w:bCs/>
                <w:lang w:val="en-US"/>
              </w:rPr>
              <w:t>with reversal antenna</w:t>
            </w:r>
            <w:r>
              <w:tab/>
            </w:r>
            <w:r>
              <w:fldChar w:fldCharType="begin"/>
            </w:r>
            <w:r>
              <w:instrText xml:space="preserve"> PAGEREF _Toc29661 \h </w:instrText>
            </w:r>
            <w:r>
              <w:fldChar w:fldCharType="separate"/>
            </w:r>
            <w:r>
              <w:t>9</w:t>
            </w:r>
            <w:r>
              <w:fldChar w:fldCharType="end"/>
            </w:r>
          </w:hyperlink>
        </w:p>
        <w:p w14:paraId="5417AF88" w14:textId="77777777" w:rsidR="00F8192E" w:rsidRDefault="002255D5">
          <w:pPr>
            <w:pStyle w:val="TOC1"/>
            <w:tabs>
              <w:tab w:val="clear" w:pos="964"/>
              <w:tab w:val="clear" w:pos="9356"/>
              <w:tab w:val="right" w:leader="dot" w:pos="9639"/>
            </w:tabs>
          </w:pPr>
          <w:hyperlink w:anchor="_Toc2854" w:history="1">
            <w:r>
              <w:rPr>
                <w:lang w:val="en-US"/>
              </w:rPr>
              <w:t>Ann</w:t>
            </w:r>
            <w:r>
              <w:rPr>
                <w:lang w:val="en-US"/>
              </w:rPr>
              <w:t xml:space="preserve">ex A </w:t>
            </w:r>
            <w:r>
              <w:t>A.1 justification for proposed draft new Recommendation “</w:t>
            </w:r>
            <w:r>
              <w:rPr>
                <w:rFonts w:hint="eastAsia"/>
              </w:rPr>
              <w:t xml:space="preserve">Requirements </w:t>
            </w:r>
            <w:r>
              <w:rPr>
                <w:lang w:val="en-US"/>
              </w:rPr>
              <w:t>for</w:t>
            </w:r>
            <w:r>
              <w:rPr>
                <w:rFonts w:hint="eastAsia"/>
              </w:rPr>
              <w:t xml:space="preserve"> smart maintenance </w:t>
            </w:r>
            <w:r>
              <w:rPr>
                <w:lang w:val="en-US"/>
              </w:rPr>
              <w:t xml:space="preserve">of </w:t>
            </w:r>
            <w:r>
              <w:rPr>
                <w:rFonts w:hint="eastAsia"/>
              </w:rPr>
              <w:t>cell antenna</w:t>
            </w:r>
            <w:r>
              <w:t>”</w:t>
            </w:r>
            <w:r>
              <w:tab/>
            </w:r>
            <w:r>
              <w:fldChar w:fldCharType="begin"/>
            </w:r>
            <w:r>
              <w:instrText xml:space="preserve"> PAGEREF _Toc2854 \h </w:instrText>
            </w:r>
            <w:r>
              <w:fldChar w:fldCharType="separate"/>
            </w:r>
            <w:r>
              <w:t>10</w:t>
            </w:r>
            <w:r>
              <w:fldChar w:fldCharType="end"/>
            </w:r>
          </w:hyperlink>
        </w:p>
        <w:p w14:paraId="2BB5CB40" w14:textId="77777777" w:rsidR="00F8192E" w:rsidRDefault="002255D5">
          <w:r>
            <w:rPr>
              <w:lang w:val="zh-CN"/>
            </w:rPr>
            <w:fldChar w:fldCharType="end"/>
          </w:r>
        </w:p>
      </w:sdtContent>
    </w:sdt>
    <w:p w14:paraId="78431DBA" w14:textId="77777777" w:rsidR="00F8192E" w:rsidRDefault="00F8192E">
      <w:pPr>
        <w:rPr>
          <w:lang w:eastAsia="zh-CN"/>
        </w:rPr>
      </w:pPr>
    </w:p>
    <w:p w14:paraId="41D873B6" w14:textId="77777777" w:rsidR="00F8192E" w:rsidRDefault="00F8192E">
      <w:pPr>
        <w:rPr>
          <w:lang w:eastAsia="zh-CN"/>
        </w:rPr>
      </w:pPr>
    </w:p>
    <w:p w14:paraId="27DBF2CC" w14:textId="77777777" w:rsidR="00F8192E" w:rsidRDefault="00F8192E">
      <w:pPr>
        <w:rPr>
          <w:lang w:eastAsia="zh-CN"/>
        </w:rPr>
      </w:pPr>
    </w:p>
    <w:p w14:paraId="3BFE423E" w14:textId="77777777" w:rsidR="00F8192E" w:rsidRDefault="00F8192E">
      <w:pPr>
        <w:rPr>
          <w:lang w:eastAsia="zh-CN"/>
        </w:rPr>
      </w:pPr>
    </w:p>
    <w:p w14:paraId="24401EF7" w14:textId="77777777" w:rsidR="00F8192E" w:rsidRDefault="00F8192E">
      <w:pPr>
        <w:rPr>
          <w:lang w:eastAsia="zh-CN"/>
        </w:rPr>
      </w:pPr>
    </w:p>
    <w:p w14:paraId="4AF0A66C" w14:textId="77777777" w:rsidR="00F8192E" w:rsidRDefault="00F8192E">
      <w:pPr>
        <w:rPr>
          <w:lang w:eastAsia="zh-CN"/>
        </w:rPr>
      </w:pPr>
    </w:p>
    <w:p w14:paraId="0D2D5C06" w14:textId="77777777" w:rsidR="00F8192E" w:rsidRDefault="00F8192E">
      <w:pPr>
        <w:rPr>
          <w:lang w:eastAsia="zh-CN"/>
        </w:rPr>
      </w:pPr>
    </w:p>
    <w:p w14:paraId="202FFD0A" w14:textId="77777777" w:rsidR="00F8192E" w:rsidRDefault="00F8192E">
      <w:pPr>
        <w:rPr>
          <w:lang w:eastAsia="zh-CN"/>
        </w:rPr>
      </w:pPr>
    </w:p>
    <w:p w14:paraId="6C0B3E93" w14:textId="77777777" w:rsidR="00F8192E" w:rsidRDefault="00F8192E">
      <w:pPr>
        <w:rPr>
          <w:lang w:eastAsia="zh-CN"/>
        </w:rPr>
      </w:pPr>
    </w:p>
    <w:p w14:paraId="066C745C" w14:textId="77777777" w:rsidR="00F8192E" w:rsidRPr="002255D5" w:rsidRDefault="002255D5">
      <w:pPr>
        <w:spacing w:before="0" w:after="160" w:line="259" w:lineRule="auto"/>
        <w:rPr>
          <w:rFonts w:eastAsia="SimSun"/>
          <w:b/>
          <w:lang w:val="fr-CH" w:eastAsia="zh-CN"/>
        </w:rPr>
      </w:pPr>
      <w:r>
        <w:rPr>
          <w:b/>
          <w:sz w:val="28"/>
          <w:szCs w:val="20"/>
          <w:highlight w:val="yellow"/>
          <w:lang w:val="fr-FR" w:eastAsia="en-US"/>
        </w:rPr>
        <w:br w:type="page"/>
      </w:r>
      <w:r w:rsidRPr="002255D5">
        <w:rPr>
          <w:rFonts w:eastAsia="SimSun"/>
          <w:b/>
          <w:lang w:val="fr-CH" w:eastAsia="zh-CN"/>
        </w:rPr>
        <w:lastRenderedPageBreak/>
        <w:t xml:space="preserve">Draft </w:t>
      </w:r>
      <w:proofErr w:type="spellStart"/>
      <w:r w:rsidRPr="002255D5">
        <w:rPr>
          <w:rFonts w:eastAsia="SimSun"/>
          <w:b/>
          <w:lang w:val="fr-CH" w:eastAsia="zh-CN"/>
        </w:rPr>
        <w:t>Recommendation</w:t>
      </w:r>
      <w:proofErr w:type="spellEnd"/>
      <w:r w:rsidRPr="002255D5">
        <w:rPr>
          <w:rFonts w:eastAsia="SimSun"/>
          <w:b/>
          <w:lang w:val="fr-CH" w:eastAsia="zh-CN"/>
        </w:rPr>
        <w:t xml:space="preserve"> ITU-T </w:t>
      </w:r>
      <w:r>
        <w:rPr>
          <w:rFonts w:eastAsia="SimSun"/>
          <w:b/>
          <w:lang w:val="fr-CH" w:eastAsia="zh-CN"/>
        </w:rPr>
        <w:t>M.</w:t>
      </w:r>
      <w:r w:rsidRPr="002255D5">
        <w:rPr>
          <w:lang w:val="fr-CH"/>
        </w:rPr>
        <w:t xml:space="preserve"> </w:t>
      </w:r>
      <w:proofErr w:type="spellStart"/>
      <w:r>
        <w:rPr>
          <w:rFonts w:eastAsia="SimSun"/>
          <w:b/>
          <w:lang w:val="fr-CH" w:eastAsia="zh-CN"/>
        </w:rPr>
        <w:t>rs</w:t>
      </w:r>
      <w:r w:rsidRPr="002255D5">
        <w:rPr>
          <w:rFonts w:eastAsia="SimSun" w:hint="eastAsia"/>
          <w:b/>
          <w:lang w:val="fr-CH" w:eastAsia="zh-CN"/>
        </w:rPr>
        <w:t>m</w:t>
      </w:r>
      <w:r>
        <w:rPr>
          <w:rFonts w:eastAsia="SimSun"/>
          <w:b/>
          <w:lang w:val="fr-CH" w:eastAsia="zh-CN"/>
        </w:rPr>
        <w:t>ca</w:t>
      </w:r>
      <w:proofErr w:type="spellEnd"/>
    </w:p>
    <w:p w14:paraId="09B890B7" w14:textId="77777777" w:rsidR="00F8192E" w:rsidRDefault="002255D5">
      <w:pPr>
        <w:spacing w:before="240"/>
        <w:jc w:val="center"/>
        <w:rPr>
          <w:rFonts w:eastAsia="SimSun"/>
          <w:b/>
          <w:bCs/>
          <w:lang w:eastAsia="zh-CN"/>
        </w:rPr>
      </w:pPr>
      <w:r>
        <w:rPr>
          <w:rFonts w:eastAsia="SimSun" w:hint="eastAsia"/>
          <w:b/>
          <w:bCs/>
          <w:lang w:eastAsia="zh-CN"/>
        </w:rPr>
        <w:t>Requirements for smart maintenance of cell antenna</w:t>
      </w:r>
    </w:p>
    <w:p w14:paraId="0894852A" w14:textId="77777777" w:rsidR="00F8192E" w:rsidRDefault="002255D5">
      <w:pPr>
        <w:keepNext/>
        <w:keepLines/>
        <w:numPr>
          <w:ilvl w:val="0"/>
          <w:numId w:val="2"/>
        </w:numPr>
        <w:spacing w:before="360"/>
        <w:outlineLvl w:val="0"/>
        <w:rPr>
          <w:b/>
          <w:bCs/>
          <w:lang w:val="en-US"/>
        </w:rPr>
      </w:pPr>
      <w:bookmarkStart w:id="11" w:name="_Toc10146"/>
      <w:bookmarkStart w:id="12" w:name="_Toc20361"/>
      <w:r>
        <w:rPr>
          <w:b/>
          <w:bCs/>
          <w:lang w:val="en-US"/>
        </w:rPr>
        <w:t>Scope</w:t>
      </w:r>
      <w:bookmarkEnd w:id="11"/>
      <w:bookmarkEnd w:id="12"/>
    </w:p>
    <w:p w14:paraId="44C55714" w14:textId="77777777" w:rsidR="00F8192E" w:rsidRDefault="002255D5">
      <w:pPr>
        <w:jc w:val="both"/>
        <w:rPr>
          <w:lang w:val="en-US" w:eastAsia="zh-CN"/>
        </w:rPr>
      </w:pPr>
      <w:r>
        <w:rPr>
          <w:lang w:eastAsia="zh-CN"/>
        </w:rPr>
        <w:t>This draft Recommendation describes</w:t>
      </w:r>
      <w:r>
        <w:rPr>
          <w:rFonts w:hint="eastAsia"/>
          <w:lang w:eastAsia="zh-CN"/>
        </w:rPr>
        <w:t xml:space="preserve"> </w:t>
      </w:r>
      <w:r>
        <w:rPr>
          <w:lang w:eastAsia="zh-CN"/>
        </w:rPr>
        <w:t xml:space="preserve">the </w:t>
      </w:r>
      <w:r>
        <w:rPr>
          <w:rFonts w:hint="eastAsia"/>
          <w:lang w:val="en-US" w:eastAsia="zh-CN"/>
        </w:rPr>
        <w:t xml:space="preserve">requirements </w:t>
      </w:r>
      <w:r>
        <w:rPr>
          <w:lang w:val="en-US" w:eastAsia="zh-CN"/>
        </w:rPr>
        <w:t>for</w:t>
      </w:r>
      <w:r>
        <w:rPr>
          <w:rFonts w:hint="eastAsia"/>
          <w:lang w:val="en-US" w:eastAsia="zh-CN"/>
        </w:rPr>
        <w:t xml:space="preserve"> smart maintenance </w:t>
      </w:r>
      <w:r>
        <w:rPr>
          <w:lang w:val="en-US" w:eastAsia="zh-CN"/>
        </w:rPr>
        <w:t>of</w:t>
      </w:r>
      <w:r>
        <w:rPr>
          <w:rFonts w:hint="eastAsia"/>
          <w:lang w:val="en-US" w:eastAsia="zh-CN"/>
        </w:rPr>
        <w:t xml:space="preserve"> cell antennae</w:t>
      </w:r>
      <w:r>
        <w:rPr>
          <w:lang w:eastAsia="zh-CN"/>
        </w:rPr>
        <w:t xml:space="preserve">. </w:t>
      </w:r>
      <w:r>
        <w:rPr>
          <w:rFonts w:eastAsia="SimSun" w:hint="eastAsia"/>
          <w:lang w:val="zh-TW" w:eastAsia="zh-TW"/>
        </w:rPr>
        <w:t xml:space="preserve">The </w:t>
      </w:r>
      <w:r>
        <w:rPr>
          <w:rFonts w:eastAsia="SimSun" w:hint="eastAsia"/>
          <w:lang w:val="en-US" w:eastAsia="zh-CN"/>
        </w:rPr>
        <w:t xml:space="preserve">base station </w:t>
      </w:r>
      <w:r>
        <w:rPr>
          <w:rFonts w:eastAsia="SimSun" w:hint="eastAsia"/>
          <w:lang w:val="zh-TW" w:eastAsia="zh-TW"/>
        </w:rPr>
        <w:t xml:space="preserve">account </w:t>
      </w:r>
      <w:r>
        <w:rPr>
          <w:rFonts w:eastAsia="SimSun" w:hint="eastAsia"/>
          <w:lang w:val="en-US" w:eastAsia="zh-CN"/>
        </w:rPr>
        <w:t xml:space="preserve">data </w:t>
      </w:r>
      <w:r>
        <w:rPr>
          <w:rFonts w:eastAsia="SimSun" w:hint="eastAsia"/>
          <w:lang w:val="zh-TW" w:eastAsia="zh-TW"/>
        </w:rPr>
        <w:t xml:space="preserve">includes </w:t>
      </w:r>
      <w:r>
        <w:rPr>
          <w:rFonts w:eastAsia="SimSun" w:hint="eastAsia"/>
          <w:lang w:val="en-US" w:eastAsia="zh-CN"/>
        </w:rPr>
        <w:t xml:space="preserve">antenna </w:t>
      </w:r>
      <w:r>
        <w:rPr>
          <w:rFonts w:eastAsia="SimSun" w:hint="eastAsia"/>
          <w:lang w:val="zh-TW" w:eastAsia="zh-TW"/>
        </w:rPr>
        <w:t xml:space="preserve">longitude and latitude </w:t>
      </w:r>
      <w:r>
        <w:rPr>
          <w:rFonts w:eastAsia="SimSun" w:hint="eastAsia"/>
          <w:lang w:val="en-US" w:eastAsia="zh-CN"/>
        </w:rPr>
        <w:t>of location</w:t>
      </w:r>
      <w:r>
        <w:rPr>
          <w:rFonts w:eastAsia="SimSun" w:hint="eastAsia"/>
          <w:lang w:val="zh-TW" w:eastAsia="zh-TW"/>
        </w:rPr>
        <w:t>, azimuth, downtilt angle, power and other core work</w:t>
      </w:r>
      <w:proofErr w:type="spellStart"/>
      <w:r>
        <w:rPr>
          <w:rFonts w:eastAsia="SimSun" w:hint="eastAsia"/>
          <w:lang w:val="en-US" w:eastAsia="zh-CN"/>
        </w:rPr>
        <w:t>ing</w:t>
      </w:r>
      <w:proofErr w:type="spellEnd"/>
      <w:r>
        <w:rPr>
          <w:rFonts w:eastAsia="SimSun" w:hint="eastAsia"/>
          <w:lang w:val="zh-TW" w:eastAsia="zh-TW"/>
        </w:rPr>
        <w:t xml:space="preserve"> parameter</w:t>
      </w:r>
      <w:r>
        <w:rPr>
          <w:rFonts w:eastAsia="SimSun" w:hint="eastAsia"/>
          <w:lang w:val="en-US" w:eastAsia="zh-CN"/>
        </w:rPr>
        <w:t xml:space="preserve">s. Since the antenna location (or site) and azimuth are key parameters for locating network users, </w:t>
      </w:r>
      <w:r>
        <w:rPr>
          <w:lang w:val="en-US"/>
        </w:rPr>
        <w:t>keeping them in good maintenance is essential</w:t>
      </w:r>
      <w:r>
        <w:rPr>
          <w:rFonts w:eastAsia="SimSun" w:hint="eastAsia"/>
          <w:lang w:val="en-US" w:eastAsia="zh-CN"/>
        </w:rPr>
        <w:t xml:space="preserve">. </w:t>
      </w:r>
      <w:r>
        <w:rPr>
          <w:lang w:eastAsia="zh-CN"/>
        </w:rPr>
        <w:t>The goal of the draft is to</w:t>
      </w:r>
      <w:r>
        <w:rPr>
          <w:rFonts w:hint="eastAsia"/>
          <w:lang w:eastAsia="zh-CN"/>
        </w:rPr>
        <w:t xml:space="preserve"> </w:t>
      </w:r>
      <w:r>
        <w:rPr>
          <w:lang w:eastAsia="zh-CN"/>
        </w:rPr>
        <w:t>explain the</w:t>
      </w:r>
      <w:r>
        <w:rPr>
          <w:rFonts w:hint="eastAsia"/>
          <w:lang w:eastAsia="zh-CN"/>
        </w:rPr>
        <w:t xml:space="preserve"> </w:t>
      </w:r>
      <w:r>
        <w:rPr>
          <w:lang w:eastAsia="zh-CN"/>
        </w:rPr>
        <w:t xml:space="preserve">requirements of using AI technology to </w:t>
      </w:r>
      <w:r>
        <w:rPr>
          <w:rFonts w:hint="eastAsia"/>
          <w:lang w:val="en-US" w:eastAsia="zh-CN"/>
        </w:rPr>
        <w:t>process the big data from netwo</w:t>
      </w:r>
      <w:r>
        <w:rPr>
          <w:rFonts w:hint="eastAsia"/>
          <w:lang w:val="en-US" w:eastAsia="zh-CN"/>
        </w:rPr>
        <w:t>rk side and calculate</w:t>
      </w:r>
      <w:r>
        <w:rPr>
          <w:rFonts w:hint="eastAsia"/>
          <w:lang w:eastAsia="zh-CN"/>
        </w:rPr>
        <w:t xml:space="preserve"> cell site and azimuth</w:t>
      </w:r>
      <w:r>
        <w:rPr>
          <w:rFonts w:hint="eastAsia"/>
          <w:lang w:val="en-US" w:eastAsia="zh-CN"/>
        </w:rPr>
        <w:t xml:space="preserve">, and then provide </w:t>
      </w:r>
      <w:r>
        <w:rPr>
          <w:lang w:eastAsia="zh-CN"/>
        </w:rPr>
        <w:t>recommendations for</w:t>
      </w:r>
      <w:r>
        <w:rPr>
          <w:rFonts w:hint="eastAsia"/>
          <w:lang w:val="en-US" w:eastAsia="zh-CN"/>
        </w:rPr>
        <w:t xml:space="preserve"> correction based on the comparison with current network </w:t>
      </w:r>
      <w:proofErr w:type="gramStart"/>
      <w:r>
        <w:rPr>
          <w:rFonts w:hint="eastAsia"/>
          <w:lang w:val="en-US" w:eastAsia="zh-CN"/>
        </w:rPr>
        <w:t>configuration.</w:t>
      </w:r>
      <w:r>
        <w:t>This</w:t>
      </w:r>
      <w:proofErr w:type="gramEnd"/>
      <w:r>
        <w:t xml:space="preserve"> Recommendation covers the following aspects:</w:t>
      </w:r>
    </w:p>
    <w:p w14:paraId="61AA644B" w14:textId="77777777" w:rsidR="00F8192E" w:rsidRDefault="002255D5">
      <w:pPr>
        <w:numPr>
          <w:ilvl w:val="0"/>
          <w:numId w:val="3"/>
        </w:numPr>
        <w:jc w:val="both"/>
        <w:rPr>
          <w:color w:val="000000"/>
          <w:lang w:val="en-US" w:eastAsia="zh-CN"/>
        </w:rPr>
      </w:pPr>
      <w:r>
        <w:rPr>
          <w:rFonts w:hint="eastAsia"/>
          <w:color w:val="000000"/>
          <w:lang w:val="en-US" w:eastAsia="zh-CN"/>
        </w:rPr>
        <w:t xml:space="preserve">the </w:t>
      </w:r>
      <w:r>
        <w:rPr>
          <w:color w:val="000000"/>
          <w:lang w:val="en-US" w:eastAsia="zh-CN"/>
        </w:rPr>
        <w:t>f</w:t>
      </w:r>
      <w:r>
        <w:rPr>
          <w:rFonts w:hint="eastAsia"/>
          <w:color w:val="000000"/>
          <w:lang w:val="en-US" w:eastAsia="zh-CN"/>
        </w:rPr>
        <w:t xml:space="preserve">ramework </w:t>
      </w:r>
      <w:proofErr w:type="gramStart"/>
      <w:r>
        <w:rPr>
          <w:rFonts w:hint="eastAsia"/>
          <w:color w:val="000000"/>
          <w:lang w:val="en-US" w:eastAsia="zh-CN"/>
        </w:rPr>
        <w:t xml:space="preserve">of  </w:t>
      </w:r>
      <w:r>
        <w:rPr>
          <w:rFonts w:hint="eastAsia"/>
          <w:color w:val="000000"/>
          <w:lang w:val="en-US" w:eastAsia="zh-CN"/>
        </w:rPr>
        <w:t>cell</w:t>
      </w:r>
      <w:proofErr w:type="gramEnd"/>
      <w:r>
        <w:rPr>
          <w:rFonts w:hint="eastAsia"/>
          <w:color w:val="000000"/>
          <w:lang w:val="en-US" w:eastAsia="zh-CN"/>
        </w:rPr>
        <w:t xml:space="preserve"> antenna smart maintenance, and the </w:t>
      </w:r>
      <w:r>
        <w:rPr>
          <w:color w:val="000000"/>
          <w:lang w:val="en-US" w:eastAsia="zh-CN"/>
        </w:rPr>
        <w:t xml:space="preserve">prediction of antenna site and azimuth, </w:t>
      </w:r>
      <w:r>
        <w:rPr>
          <w:rFonts w:hint="eastAsia"/>
          <w:color w:val="000000"/>
          <w:lang w:val="en-US" w:eastAsia="zh-CN"/>
        </w:rPr>
        <w:t xml:space="preserve"> which will be extended in the future. </w:t>
      </w:r>
      <w:r>
        <w:rPr>
          <w:color w:val="000000"/>
          <w:lang w:val="en-US" w:eastAsia="zh-CN"/>
        </w:rPr>
        <w:t>;</w:t>
      </w:r>
    </w:p>
    <w:p w14:paraId="60D67CC4" w14:textId="77777777" w:rsidR="00F8192E" w:rsidRDefault="002255D5">
      <w:pPr>
        <w:numPr>
          <w:ilvl w:val="0"/>
          <w:numId w:val="3"/>
        </w:numPr>
        <w:jc w:val="both"/>
        <w:rPr>
          <w:color w:val="000000"/>
          <w:lang w:val="en-US" w:eastAsia="zh-CN"/>
        </w:rPr>
      </w:pPr>
      <w:r>
        <w:rPr>
          <w:color w:val="000000"/>
          <w:lang w:val="en-US" w:eastAsia="zh-CN"/>
        </w:rPr>
        <w:t xml:space="preserve">prediction of cell antenna site, including the overall process, data pre-processing and data </w:t>
      </w:r>
      <w:proofErr w:type="gramStart"/>
      <w:r>
        <w:rPr>
          <w:color w:val="000000"/>
          <w:lang w:val="en-US" w:eastAsia="zh-CN"/>
        </w:rPr>
        <w:t>modeling;</w:t>
      </w:r>
      <w:proofErr w:type="gramEnd"/>
    </w:p>
    <w:p w14:paraId="1F7D5E25" w14:textId="77777777" w:rsidR="00F8192E" w:rsidRDefault="002255D5">
      <w:pPr>
        <w:numPr>
          <w:ilvl w:val="0"/>
          <w:numId w:val="3"/>
        </w:numPr>
        <w:jc w:val="both"/>
        <w:rPr>
          <w:color w:val="000000"/>
          <w:lang w:val="en-US" w:eastAsia="zh-CN"/>
        </w:rPr>
      </w:pPr>
      <w:r>
        <w:rPr>
          <w:color w:val="000000"/>
          <w:lang w:val="en-US" w:eastAsia="zh-CN"/>
        </w:rPr>
        <w:t>prediction of cell antenna azimu</w:t>
      </w:r>
      <w:r>
        <w:rPr>
          <w:color w:val="000000"/>
          <w:lang w:val="en-US" w:eastAsia="zh-CN"/>
        </w:rPr>
        <w:t xml:space="preserve">th, including the overall process, data pre-processing and data </w:t>
      </w:r>
      <w:proofErr w:type="gramStart"/>
      <w:r>
        <w:rPr>
          <w:color w:val="000000"/>
          <w:lang w:val="en-US" w:eastAsia="zh-CN"/>
        </w:rPr>
        <w:t>modeling;</w:t>
      </w:r>
      <w:proofErr w:type="gramEnd"/>
    </w:p>
    <w:p w14:paraId="27917D58" w14:textId="77777777" w:rsidR="00F8192E" w:rsidRDefault="00F8192E">
      <w:pPr>
        <w:jc w:val="both"/>
        <w:rPr>
          <w:color w:val="000000"/>
          <w:u w:color="000000"/>
        </w:rPr>
      </w:pPr>
    </w:p>
    <w:p w14:paraId="138272E3" w14:textId="77777777" w:rsidR="00F8192E" w:rsidRDefault="002255D5">
      <w:pPr>
        <w:keepNext/>
        <w:keepLines/>
        <w:numPr>
          <w:ilvl w:val="0"/>
          <w:numId w:val="2"/>
        </w:numPr>
        <w:spacing w:before="360"/>
        <w:outlineLvl w:val="0"/>
        <w:rPr>
          <w:b/>
          <w:bCs/>
          <w:lang w:val="en-US"/>
        </w:rPr>
      </w:pPr>
      <w:bookmarkStart w:id="13" w:name="_Toc9599"/>
      <w:bookmarkStart w:id="14" w:name="_Toc1858"/>
      <w:r>
        <w:rPr>
          <w:b/>
          <w:bCs/>
          <w:lang w:val="en-US"/>
        </w:rPr>
        <w:t>Reference</w:t>
      </w:r>
      <w:r>
        <w:rPr>
          <w:rFonts w:hint="eastAsia"/>
          <w:b/>
          <w:bCs/>
          <w:lang w:val="en-US" w:eastAsia="zh-CN"/>
        </w:rPr>
        <w:t>s</w:t>
      </w:r>
      <w:bookmarkEnd w:id="13"/>
      <w:bookmarkEnd w:id="14"/>
    </w:p>
    <w:p w14:paraId="0E7E20BF" w14:textId="77777777" w:rsidR="00F8192E" w:rsidRDefault="002255D5">
      <w:r>
        <w:t>The following ITU-T Recommendations and other references contain provisions which, through reference in this text, constitute provisions of this Recommendation. At the ti</w:t>
      </w:r>
      <w:r>
        <w:t>me of publication, the editions indicated were valid. All Recommendations and other references are subject to revision; users of this Recommendation are therefore encouraged to investigate the possibility of applying the most recent edition of the Recommen</w:t>
      </w:r>
      <w:r>
        <w:t>dations and other references listed below. A list of the currently valid ITU-T Recommendations is regularly published.</w:t>
      </w:r>
    </w:p>
    <w:p w14:paraId="17BAEE4B" w14:textId="77777777" w:rsidR="00F8192E" w:rsidRDefault="002255D5">
      <w:r>
        <w:t>The reference to a document within this Recommendation does not give it, as a stand-alone document, the status of a Recommendation.</w:t>
      </w:r>
    </w:p>
    <w:p w14:paraId="795481D8" w14:textId="77777777" w:rsidR="00F8192E" w:rsidRDefault="002255D5">
      <w:pPr>
        <w:pStyle w:val="Reftext"/>
        <w:tabs>
          <w:tab w:val="left" w:pos="794"/>
          <w:tab w:val="left" w:pos="1191"/>
          <w:tab w:val="left" w:pos="1588"/>
          <w:tab w:val="left" w:pos="1985"/>
        </w:tabs>
        <w:ind w:left="1980" w:hanging="1980"/>
        <w:rPr>
          <w:rFonts w:eastAsia="Malgun Gothic"/>
          <w:i/>
          <w:iCs/>
        </w:rPr>
      </w:pPr>
      <w:r>
        <w:rPr>
          <w:rFonts w:eastAsia="Malgun Gothic"/>
        </w:rPr>
        <w:t xml:space="preserve">[ITU-T M.3010] </w:t>
      </w:r>
      <w:r>
        <w:rPr>
          <w:rFonts w:eastAsia="Malgun Gothic"/>
        </w:rPr>
        <w:tab/>
        <w:t xml:space="preserve">Recommendation ITU-T M.3010 (2000), </w:t>
      </w:r>
      <w:r>
        <w:rPr>
          <w:rFonts w:eastAsia="Malgun Gothic"/>
          <w:i/>
          <w:iCs/>
        </w:rPr>
        <w:t>Principles for a telecommunications management network.</w:t>
      </w:r>
    </w:p>
    <w:p w14:paraId="3A062A10" w14:textId="77777777" w:rsidR="00F8192E" w:rsidRDefault="002255D5">
      <w:pPr>
        <w:pStyle w:val="Reftext"/>
        <w:tabs>
          <w:tab w:val="left" w:pos="794"/>
          <w:tab w:val="left" w:pos="1191"/>
          <w:tab w:val="left" w:pos="1588"/>
          <w:tab w:val="left" w:pos="1985"/>
        </w:tabs>
        <w:ind w:left="1980" w:hanging="1980"/>
        <w:rPr>
          <w:rFonts w:eastAsia="Malgun Gothic"/>
          <w:i/>
          <w:iCs/>
        </w:rPr>
      </w:pPr>
      <w:r>
        <w:t>[ITU-T</w:t>
      </w:r>
      <w:r>
        <w:rPr>
          <w:rFonts w:hint="eastAsia"/>
        </w:rPr>
        <w:t xml:space="preserve"> M</w:t>
      </w:r>
      <w:r>
        <w:t>.</w:t>
      </w:r>
      <w:r>
        <w:rPr>
          <w:rFonts w:hint="eastAsia"/>
          <w:lang w:eastAsia="zh-CN"/>
        </w:rPr>
        <w:t>3</w:t>
      </w:r>
      <w:r>
        <w:rPr>
          <w:lang w:eastAsia="zh-CN"/>
        </w:rPr>
        <w:t>041</w:t>
      </w:r>
      <w:r>
        <w:rPr>
          <w:bCs/>
          <w:lang w:eastAsia="zh-CN"/>
        </w:rPr>
        <w:t>]</w:t>
      </w:r>
      <w:r>
        <w:rPr>
          <w:rFonts w:eastAsia="Malgun Gothic"/>
        </w:rPr>
        <w:t xml:space="preserve"> </w:t>
      </w:r>
      <w:r>
        <w:rPr>
          <w:rFonts w:eastAsia="Malgun Gothic"/>
        </w:rPr>
        <w:tab/>
        <w:t xml:space="preserve">Recommendation ITU-T M.3041 (2019), </w:t>
      </w:r>
      <w:r>
        <w:rPr>
          <w:rFonts w:eastAsia="Malgun Gothic"/>
          <w:i/>
          <w:iCs/>
        </w:rPr>
        <w:t>Framework of smart operation management and maintenance.</w:t>
      </w:r>
    </w:p>
    <w:p w14:paraId="1988858D" w14:textId="77777777" w:rsidR="00F8192E" w:rsidRDefault="002255D5">
      <w:pPr>
        <w:pStyle w:val="Reftext"/>
        <w:tabs>
          <w:tab w:val="left" w:pos="794"/>
          <w:tab w:val="left" w:pos="1191"/>
          <w:tab w:val="left" w:pos="1588"/>
          <w:tab w:val="left" w:pos="1985"/>
        </w:tabs>
        <w:ind w:left="1980" w:hanging="1980"/>
        <w:rPr>
          <w:rFonts w:eastAsia="SimSun"/>
          <w:lang w:eastAsia="zh-CN"/>
        </w:rPr>
      </w:pPr>
      <w:r>
        <w:rPr>
          <w:rFonts w:eastAsia="Malgun Gothic"/>
        </w:rPr>
        <w:t>[ITU-T M.3050.1]</w:t>
      </w:r>
      <w:r>
        <w:rPr>
          <w:rFonts w:eastAsia="Malgun Gothic"/>
        </w:rPr>
        <w:tab/>
        <w:t>Recommendation ITU-T M</w:t>
      </w:r>
      <w:r>
        <w:rPr>
          <w:rFonts w:eastAsia="Malgun Gothic"/>
        </w:rPr>
        <w:t>.3050.1(2007),</w:t>
      </w:r>
      <w:r>
        <w:rPr>
          <w:rFonts w:eastAsia="Malgun Gothic"/>
          <w:i/>
          <w:iCs/>
        </w:rPr>
        <w:t xml:space="preserve"> Enhanced Telecom Operations Map (</w:t>
      </w:r>
      <w:proofErr w:type="spellStart"/>
      <w:r>
        <w:rPr>
          <w:rFonts w:eastAsia="Malgun Gothic"/>
          <w:i/>
          <w:iCs/>
        </w:rPr>
        <w:t>eTOM</w:t>
      </w:r>
      <w:proofErr w:type="spellEnd"/>
      <w:r>
        <w:rPr>
          <w:rFonts w:eastAsia="Malgun Gothic"/>
          <w:i/>
          <w:iCs/>
        </w:rPr>
        <w:t>) - The business process framework.</w:t>
      </w:r>
    </w:p>
    <w:p w14:paraId="25782E9E" w14:textId="77777777" w:rsidR="00F8192E" w:rsidRDefault="002255D5">
      <w:pPr>
        <w:ind w:left="1980" w:hanging="1980"/>
        <w:rPr>
          <w:rFonts w:eastAsia="Malgun Gothic"/>
        </w:rPr>
      </w:pPr>
      <w:r>
        <w:t>[ITU-T</w:t>
      </w:r>
      <w:r>
        <w:rPr>
          <w:rFonts w:hint="eastAsia"/>
        </w:rPr>
        <w:t xml:space="preserve"> M</w:t>
      </w:r>
      <w:r>
        <w:t>.AI-tom</w:t>
      </w:r>
      <w:r>
        <w:rPr>
          <w:bCs/>
          <w:lang w:eastAsia="zh-CN"/>
        </w:rPr>
        <w:t xml:space="preserve">] </w:t>
      </w:r>
      <w:r>
        <w:rPr>
          <w:i/>
          <w:iCs/>
          <w:lang w:eastAsia="zh-CN"/>
        </w:rPr>
        <w:t>Framework of AI enhanced Telecom Operation and Management (AITOM)</w:t>
      </w:r>
      <w:r>
        <w:rPr>
          <w:rFonts w:hint="eastAsia"/>
        </w:rPr>
        <w:t>.</w:t>
      </w:r>
    </w:p>
    <w:p w14:paraId="0EA12650" w14:textId="77777777" w:rsidR="00F8192E" w:rsidRDefault="002255D5">
      <w:pPr>
        <w:pStyle w:val="Reftext"/>
        <w:tabs>
          <w:tab w:val="left" w:pos="794"/>
          <w:tab w:val="left" w:pos="1191"/>
          <w:tab w:val="left" w:pos="1588"/>
          <w:tab w:val="left" w:pos="1985"/>
        </w:tabs>
        <w:ind w:left="1980" w:hanging="1980"/>
        <w:rPr>
          <w:rFonts w:eastAsia="SimSun"/>
          <w:i/>
          <w:iCs/>
          <w:lang w:eastAsia="zh-CN"/>
        </w:rPr>
      </w:pPr>
      <w:r>
        <w:t>[ITU-T Y.3172] Recommendation ITU-T Y.3172</w:t>
      </w:r>
      <w:r>
        <w:rPr>
          <w:rFonts w:eastAsia="SimSun" w:hint="eastAsia"/>
          <w:lang w:eastAsia="zh-CN"/>
        </w:rPr>
        <w:t xml:space="preserve"> </w:t>
      </w:r>
      <w:r>
        <w:t xml:space="preserve">(2019), </w:t>
      </w:r>
      <w:r>
        <w:rPr>
          <w:i/>
          <w:iCs/>
        </w:rPr>
        <w:t>Architectural framework for machi</w:t>
      </w:r>
      <w:r>
        <w:rPr>
          <w:i/>
          <w:iCs/>
        </w:rPr>
        <w:t>ne learning in future networks including IMT-2020</w:t>
      </w:r>
    </w:p>
    <w:p w14:paraId="57478668" w14:textId="77777777" w:rsidR="00F8192E" w:rsidRDefault="002255D5">
      <w:pPr>
        <w:pStyle w:val="Reftext"/>
        <w:tabs>
          <w:tab w:val="left" w:pos="794"/>
          <w:tab w:val="left" w:pos="1191"/>
          <w:tab w:val="left" w:pos="1588"/>
          <w:tab w:val="left" w:pos="1985"/>
        </w:tabs>
        <w:ind w:left="1980" w:hanging="1980"/>
        <w:rPr>
          <w:rFonts w:eastAsia="SimSun"/>
          <w:i/>
          <w:iCs/>
          <w:lang w:val="en-US" w:eastAsia="zh-CN"/>
        </w:rPr>
      </w:pPr>
      <w:r>
        <w:t>[</w:t>
      </w:r>
      <w:r>
        <w:rPr>
          <w:rFonts w:eastAsia="SimSun" w:hint="eastAsia"/>
          <w:lang w:val="en-US" w:eastAsia="zh-CN"/>
        </w:rPr>
        <w:t>TBD]</w:t>
      </w:r>
    </w:p>
    <w:p w14:paraId="6DFC1839" w14:textId="77777777" w:rsidR="00F8192E" w:rsidRDefault="002255D5">
      <w:pPr>
        <w:keepNext/>
        <w:keepLines/>
        <w:numPr>
          <w:ilvl w:val="0"/>
          <w:numId w:val="2"/>
        </w:numPr>
        <w:spacing w:before="360"/>
        <w:outlineLvl w:val="0"/>
        <w:rPr>
          <w:b/>
          <w:bCs/>
          <w:lang w:val="en-US"/>
        </w:rPr>
      </w:pPr>
      <w:bookmarkStart w:id="15" w:name="_Toc6802"/>
      <w:bookmarkStart w:id="16" w:name="_Toc1950"/>
      <w:r>
        <w:rPr>
          <w:b/>
          <w:bCs/>
          <w:lang w:val="en-US"/>
        </w:rPr>
        <w:t>Definitions</w:t>
      </w:r>
      <w:bookmarkEnd w:id="15"/>
      <w:bookmarkEnd w:id="16"/>
    </w:p>
    <w:p w14:paraId="7B3A37BE" w14:textId="77777777" w:rsidR="00F8192E" w:rsidRDefault="002255D5">
      <w:pPr>
        <w:keepNext/>
        <w:keepLines/>
        <w:tabs>
          <w:tab w:val="left" w:pos="1191"/>
          <w:tab w:val="left" w:pos="1588"/>
          <w:tab w:val="left" w:pos="1985"/>
        </w:tabs>
        <w:spacing w:before="240"/>
        <w:ind w:left="794" w:hanging="794"/>
        <w:outlineLvl w:val="1"/>
        <w:rPr>
          <w:b/>
          <w:bCs/>
          <w:color w:val="FF0000"/>
          <w:u w:color="FF0000"/>
        </w:rPr>
      </w:pPr>
      <w:bookmarkStart w:id="17" w:name="_Toc14945"/>
      <w:bookmarkStart w:id="18" w:name="_Toc5320"/>
      <w:r>
        <w:rPr>
          <w:b/>
          <w:bCs/>
          <w:lang w:val="en-US"/>
        </w:rPr>
        <w:t>3.1 Terms defined elsewhere</w:t>
      </w:r>
      <w:bookmarkEnd w:id="17"/>
      <w:bookmarkEnd w:id="18"/>
    </w:p>
    <w:p w14:paraId="037969BD" w14:textId="77777777" w:rsidR="00F8192E" w:rsidRDefault="002255D5">
      <w:r>
        <w:rPr>
          <w:rFonts w:eastAsia="Arial Unicode MS" w:cs="Arial Unicode MS"/>
          <w:lang w:val="en-US"/>
        </w:rPr>
        <w:t>This Recommendation uses the following terms defined elsewhere:</w:t>
      </w:r>
    </w:p>
    <w:p w14:paraId="63DA38EC" w14:textId="77777777" w:rsidR="00F8192E" w:rsidRDefault="002255D5">
      <w:pPr>
        <w:rPr>
          <w:rFonts w:eastAsia="SimSun"/>
        </w:rPr>
      </w:pPr>
      <w:r>
        <w:rPr>
          <w:rFonts w:eastAsia="Arial Unicode MS" w:cs="Arial Unicode MS"/>
          <w:b/>
          <w:bCs/>
          <w:lang w:val="en-US"/>
        </w:rPr>
        <w:lastRenderedPageBreak/>
        <w:t>3.1.1</w:t>
      </w:r>
      <w:r>
        <w:tab/>
      </w:r>
      <w:r>
        <w:rPr>
          <w:rFonts w:eastAsia="Arial Unicode MS" w:cs="Arial Unicode MS"/>
          <w:b/>
          <w:bCs/>
        </w:rPr>
        <w:t>base station (BS)</w:t>
      </w:r>
      <w:r>
        <w:rPr>
          <w:rFonts w:ascii="Calibri" w:hAnsi="Calibri"/>
        </w:rPr>
        <w:t xml:space="preserve"> [ITU-T Q.1741.3]: </w:t>
      </w:r>
      <w:r>
        <w:rPr>
          <w:rFonts w:eastAsia="SimSun"/>
          <w:lang w:eastAsia="en-US"/>
        </w:rPr>
        <w:t xml:space="preserve">A </w:t>
      </w:r>
      <w:proofErr w:type="spellStart"/>
      <w:r>
        <w:rPr>
          <w:rFonts w:eastAsia="SimSun"/>
          <w:lang w:eastAsia="en-US"/>
        </w:rPr>
        <w:t>macrocell</w:t>
      </w:r>
      <w:proofErr w:type="spellEnd"/>
      <w:r>
        <w:rPr>
          <w:rFonts w:eastAsia="SimSun"/>
          <w:lang w:eastAsia="en-US"/>
        </w:rPr>
        <w:t xml:space="preserve">, microcell or picocell site and </w:t>
      </w:r>
      <w:r>
        <w:rPr>
          <w:rFonts w:eastAsia="SimSun"/>
          <w:lang w:eastAsia="en-US"/>
        </w:rPr>
        <w:t>consists of transmitters generating radio frequency electromagnetic energy and receivers in a cabin or cabinet. A base station is connected to antennas by feeder cables.</w:t>
      </w:r>
    </w:p>
    <w:p w14:paraId="45C69797" w14:textId="77777777" w:rsidR="00F8192E" w:rsidRDefault="002255D5">
      <w:pPr>
        <w:rPr>
          <w:rFonts w:eastAsia="Malgun Gothic"/>
          <w:i/>
          <w:iCs/>
          <w:szCs w:val="20"/>
          <w:lang w:eastAsia="en-US"/>
        </w:rPr>
      </w:pPr>
      <w:r>
        <w:rPr>
          <w:rFonts w:eastAsia="Arial Unicode MS" w:cs="Arial Unicode MS"/>
          <w:b/>
          <w:bCs/>
          <w:lang w:val="en-US"/>
        </w:rPr>
        <w:t>3.1.2</w:t>
      </w:r>
      <w:bookmarkStart w:id="19" w:name="_Hlk41913862"/>
      <w:r>
        <w:rPr>
          <w:b/>
          <w:bCs/>
        </w:rPr>
        <w:tab/>
      </w:r>
      <w:bookmarkEnd w:id="19"/>
      <w:r>
        <w:rPr>
          <w:rFonts w:ascii="Calibri" w:hAnsi="Calibri"/>
          <w:b/>
          <w:bCs/>
        </w:rPr>
        <w:t>cell site</w:t>
      </w:r>
      <w:r>
        <w:rPr>
          <w:rFonts w:ascii="Calibri" w:hAnsi="Calibri"/>
        </w:rPr>
        <w:t xml:space="preserve"> [ITU-T Q.1742.11]:</w:t>
      </w:r>
      <w:r>
        <w:rPr>
          <w:rFonts w:eastAsia="Malgun Gothic"/>
          <w:i/>
          <w:iCs/>
          <w:szCs w:val="20"/>
          <w:lang w:eastAsia="en-US"/>
        </w:rPr>
        <w:t xml:space="preserve"> </w:t>
      </w:r>
      <w:r>
        <w:rPr>
          <w:rFonts w:eastAsia="SimSun"/>
          <w:lang w:eastAsia="en-US"/>
        </w:rPr>
        <w:t>The physical location of a cell's radio equipment a</w:t>
      </w:r>
      <w:r>
        <w:rPr>
          <w:rFonts w:eastAsia="SimSun"/>
          <w:lang w:eastAsia="en-US"/>
        </w:rPr>
        <w:t>nd supporting systems. This term is also used to refer to the equipment located at the cell site.</w:t>
      </w:r>
    </w:p>
    <w:p w14:paraId="6EB25E3C" w14:textId="77777777" w:rsidR="00F8192E" w:rsidRDefault="002255D5">
      <w:pPr>
        <w:rPr>
          <w:rFonts w:eastAsia="SimSun"/>
        </w:rPr>
      </w:pPr>
      <w:r>
        <w:rPr>
          <w:rFonts w:eastAsia="Arial Unicode MS" w:cs="Arial Unicode MS"/>
          <w:b/>
          <w:bCs/>
          <w:lang w:val="en-US"/>
        </w:rPr>
        <w:t>3.1.3</w:t>
      </w:r>
      <w:r>
        <w:tab/>
      </w:r>
      <w:r>
        <w:rPr>
          <w:rFonts w:ascii="Calibri" w:hAnsi="Calibri"/>
        </w:rPr>
        <w:t xml:space="preserve"> </w:t>
      </w:r>
      <w:r>
        <w:rPr>
          <w:rFonts w:ascii="Calibri" w:hAnsi="Calibri"/>
          <w:b/>
          <w:bCs/>
        </w:rPr>
        <w:t>degrees of latitude</w:t>
      </w:r>
      <w:r>
        <w:rPr>
          <w:rFonts w:ascii="Calibri" w:hAnsi="Calibri"/>
        </w:rPr>
        <w:t xml:space="preserve"> [ITU-T Q.762]: </w:t>
      </w:r>
      <w:r>
        <w:rPr>
          <w:rFonts w:eastAsia="SimSun"/>
          <w:lang w:eastAsia="en-US"/>
        </w:rPr>
        <w:t>Information that indicates the geodetic location of the calling party in terms of degrees of latitude north or south</w:t>
      </w:r>
      <w:r>
        <w:rPr>
          <w:rFonts w:eastAsia="SimSun"/>
          <w:lang w:eastAsia="en-US"/>
        </w:rPr>
        <w:t xml:space="preserve"> of the equator.</w:t>
      </w:r>
    </w:p>
    <w:p w14:paraId="4BD61098" w14:textId="77777777" w:rsidR="00F8192E" w:rsidRDefault="002255D5">
      <w:pPr>
        <w:rPr>
          <w:rFonts w:eastAsia="SimSun"/>
          <w:lang w:eastAsia="en-US"/>
        </w:rPr>
      </w:pPr>
      <w:r>
        <w:rPr>
          <w:rFonts w:eastAsia="Arial Unicode MS" w:cs="Arial Unicode MS"/>
          <w:b/>
          <w:bCs/>
          <w:lang w:val="en-US"/>
        </w:rPr>
        <w:t>3.1.4</w:t>
      </w:r>
      <w:r>
        <w:tab/>
      </w:r>
      <w:r>
        <w:rPr>
          <w:rFonts w:ascii="Calibri" w:hAnsi="Calibri"/>
          <w:b/>
          <w:bCs/>
        </w:rPr>
        <w:t>degrees of longitude</w:t>
      </w:r>
      <w:r>
        <w:rPr>
          <w:rFonts w:ascii="Calibri" w:hAnsi="Calibri"/>
        </w:rPr>
        <w:t xml:space="preserve"> [ITU-T Q.762]: </w:t>
      </w:r>
      <w:r>
        <w:rPr>
          <w:rFonts w:eastAsia="SimSun"/>
          <w:lang w:eastAsia="en-US"/>
        </w:rPr>
        <w:t>Information that indicates the geodetic location of the calling party in terms of degrees of longitude east or west of the Greenwich Meridian.</w:t>
      </w:r>
    </w:p>
    <w:p w14:paraId="6E47672A" w14:textId="77777777" w:rsidR="00F8192E" w:rsidRDefault="002255D5">
      <w:pPr>
        <w:rPr>
          <w:rFonts w:eastAsia="SimSun"/>
          <w:lang w:eastAsia="en-US"/>
        </w:rPr>
      </w:pPr>
      <w:r>
        <w:rPr>
          <w:rFonts w:eastAsia="Arial Unicode MS" w:cs="Arial Unicode MS"/>
          <w:b/>
          <w:bCs/>
          <w:lang w:val="en-US"/>
        </w:rPr>
        <w:t>3.1.5</w:t>
      </w:r>
      <w:r>
        <w:tab/>
      </w:r>
      <w:r>
        <w:rPr>
          <w:rFonts w:ascii="Calibri" w:hAnsi="Calibri"/>
          <w:b/>
          <w:bCs/>
        </w:rPr>
        <w:t xml:space="preserve">antenna </w:t>
      </w:r>
      <w:proofErr w:type="spellStart"/>
      <w:r>
        <w:rPr>
          <w:rFonts w:ascii="Calibri" w:hAnsi="Calibri"/>
          <w:b/>
          <w:bCs/>
        </w:rPr>
        <w:t>downtilt</w:t>
      </w:r>
      <w:proofErr w:type="spellEnd"/>
      <w:r>
        <w:rPr>
          <w:rFonts w:ascii="Calibri" w:hAnsi="Calibri"/>
          <w:b/>
          <w:bCs/>
        </w:rPr>
        <w:t xml:space="preserve"> angle</w:t>
      </w:r>
      <w:r>
        <w:rPr>
          <w:rFonts w:ascii="Calibri" w:hAnsi="Calibri"/>
        </w:rPr>
        <w:t xml:space="preserve"> [ITU-R M.1797]:</w:t>
      </w:r>
      <w:r>
        <w:rPr>
          <w:rFonts w:eastAsia="SimSun"/>
        </w:rPr>
        <w:t xml:space="preserve"> </w:t>
      </w:r>
      <w:r>
        <w:rPr>
          <w:rFonts w:eastAsia="SimSun"/>
          <w:lang w:eastAsia="en-US"/>
        </w:rPr>
        <w:t xml:space="preserve">The angle between the direction of the main-lobe and the horizontal plane. NOTE 1 - It is a positive number for </w:t>
      </w:r>
      <w:proofErr w:type="spellStart"/>
      <w:r>
        <w:rPr>
          <w:rFonts w:eastAsia="SimSun"/>
          <w:lang w:eastAsia="en-US"/>
        </w:rPr>
        <w:t>downtilt</w:t>
      </w:r>
      <w:proofErr w:type="spellEnd"/>
      <w:r>
        <w:rPr>
          <w:rFonts w:eastAsia="SimSun"/>
          <w:lang w:eastAsia="en-US"/>
        </w:rPr>
        <w:t xml:space="preserve"> and a negative number for uptilt.</w:t>
      </w:r>
    </w:p>
    <w:p w14:paraId="444DAF31" w14:textId="77777777" w:rsidR="00F8192E" w:rsidRDefault="002255D5">
      <w:pPr>
        <w:rPr>
          <w:lang w:val="en-US" w:eastAsia="zh-CN"/>
        </w:rPr>
      </w:pPr>
      <w:r>
        <w:rPr>
          <w:rFonts w:hint="eastAsia"/>
          <w:lang w:val="en-US" w:eastAsia="zh-CN"/>
        </w:rPr>
        <w:t>[TBD]</w:t>
      </w:r>
    </w:p>
    <w:p w14:paraId="7346CB3B" w14:textId="77777777" w:rsidR="00F8192E" w:rsidRDefault="002255D5">
      <w:pPr>
        <w:keepNext/>
        <w:keepLines/>
        <w:tabs>
          <w:tab w:val="left" w:pos="1191"/>
          <w:tab w:val="left" w:pos="1588"/>
          <w:tab w:val="left" w:pos="1985"/>
        </w:tabs>
        <w:spacing w:before="240"/>
        <w:ind w:left="794" w:hanging="794"/>
        <w:outlineLvl w:val="1"/>
        <w:rPr>
          <w:b/>
          <w:bCs/>
        </w:rPr>
      </w:pPr>
      <w:bookmarkStart w:id="20" w:name="_Toc27014"/>
      <w:bookmarkStart w:id="21" w:name="_Toc18238"/>
      <w:r>
        <w:rPr>
          <w:b/>
          <w:bCs/>
          <w:lang w:val="en-US"/>
        </w:rPr>
        <w:t>3.2 Terms defined in this Recommendation</w:t>
      </w:r>
      <w:bookmarkEnd w:id="20"/>
      <w:bookmarkEnd w:id="21"/>
    </w:p>
    <w:p w14:paraId="7DEF8DDE" w14:textId="77777777" w:rsidR="00F8192E" w:rsidRDefault="002255D5">
      <w:pPr>
        <w:rPr>
          <w:rFonts w:eastAsia="SimSun"/>
          <w:lang w:val="en-US"/>
        </w:rPr>
      </w:pPr>
      <w:r>
        <w:rPr>
          <w:rFonts w:eastAsia="Arial Unicode MS" w:cs="Arial Unicode MS"/>
          <w:b/>
          <w:bCs/>
          <w:lang w:val="en-US"/>
        </w:rPr>
        <w:t>3.2.1</w:t>
      </w:r>
      <w:r>
        <w:rPr>
          <w:rFonts w:eastAsia="Arial Unicode MS" w:cs="Arial Unicode MS"/>
          <w:b/>
          <w:bCs/>
          <w:lang w:val="en-US"/>
        </w:rPr>
        <w:tab/>
      </w:r>
      <w:r>
        <w:rPr>
          <w:rFonts w:eastAsia="Arial Unicode MS" w:cs="Arial Unicode MS" w:hint="eastAsia"/>
          <w:b/>
          <w:bCs/>
          <w:lang w:val="en-US" w:eastAsia="zh-CN"/>
        </w:rPr>
        <w:t xml:space="preserve">predicted </w:t>
      </w:r>
      <w:r>
        <w:rPr>
          <w:rFonts w:ascii="Calibri" w:hAnsi="Calibri"/>
          <w:b/>
          <w:bCs/>
        </w:rPr>
        <w:t>cell site</w:t>
      </w:r>
      <w:r>
        <w:rPr>
          <w:rFonts w:ascii="Calibri" w:hAnsi="Calibri"/>
        </w:rPr>
        <w:t xml:space="preserve">: </w:t>
      </w:r>
      <w:r>
        <w:rPr>
          <w:rFonts w:eastAsia="SimSun"/>
        </w:rPr>
        <w:t xml:space="preserve">The </w:t>
      </w:r>
      <w:r>
        <w:rPr>
          <w:rFonts w:eastAsia="SimSun" w:hint="eastAsia"/>
          <w:lang w:val="en-US" w:eastAsia="zh-CN"/>
        </w:rPr>
        <w:t xml:space="preserve">predicted </w:t>
      </w:r>
      <w:r>
        <w:rPr>
          <w:rFonts w:eastAsia="SimSun"/>
        </w:rPr>
        <w:t xml:space="preserve">location of a cell's radio equipment and supporting </w:t>
      </w:r>
      <w:proofErr w:type="gramStart"/>
      <w:r>
        <w:rPr>
          <w:rFonts w:eastAsia="SimSun"/>
        </w:rPr>
        <w:t>systems.</w:t>
      </w:r>
      <w:r>
        <w:rPr>
          <w:rFonts w:eastAsia="SimSun"/>
          <w:lang w:val="en-US"/>
        </w:rPr>
        <w:t>.</w:t>
      </w:r>
      <w:proofErr w:type="gramEnd"/>
    </w:p>
    <w:p w14:paraId="6A226C2A" w14:textId="77777777" w:rsidR="00F8192E" w:rsidRDefault="002255D5">
      <w:pPr>
        <w:rPr>
          <w:rFonts w:ascii="Calibri" w:eastAsia="SimSun" w:hAnsi="Calibri"/>
          <w:lang w:val="en-US" w:eastAsia="zh-CN"/>
        </w:rPr>
      </w:pPr>
      <w:r>
        <w:rPr>
          <w:rFonts w:eastAsia="Arial Unicode MS" w:cs="Arial Unicode MS"/>
          <w:b/>
          <w:bCs/>
          <w:lang w:val="en-US"/>
        </w:rPr>
        <w:t>3.1.</w:t>
      </w:r>
      <w:r>
        <w:rPr>
          <w:rFonts w:eastAsia="Arial Unicode MS" w:cs="Arial Unicode MS" w:hint="eastAsia"/>
          <w:b/>
          <w:bCs/>
          <w:lang w:val="en-US" w:eastAsia="zh-CN"/>
        </w:rPr>
        <w:t>2</w:t>
      </w:r>
      <w:r>
        <w:tab/>
      </w:r>
      <w:r>
        <w:rPr>
          <w:rFonts w:ascii="Calibri" w:hAnsi="Calibri"/>
          <w:b/>
          <w:bCs/>
        </w:rPr>
        <w:t xml:space="preserve">antenna </w:t>
      </w:r>
      <w:r>
        <w:rPr>
          <w:rFonts w:ascii="Calibri" w:eastAsia="SimSun" w:hAnsi="Calibri" w:hint="eastAsia"/>
          <w:b/>
          <w:bCs/>
          <w:lang w:val="en-US" w:eastAsia="zh-CN"/>
        </w:rPr>
        <w:t>azimuth</w:t>
      </w:r>
      <w:r>
        <w:rPr>
          <w:rFonts w:ascii="Calibri" w:hAnsi="Calibri"/>
          <w:b/>
          <w:bCs/>
        </w:rPr>
        <w:t xml:space="preserve"> </w:t>
      </w:r>
      <w:proofErr w:type="gramStart"/>
      <w:r>
        <w:rPr>
          <w:rFonts w:ascii="Calibri" w:hAnsi="Calibri"/>
          <w:b/>
          <w:bCs/>
        </w:rPr>
        <w:t>angle</w:t>
      </w:r>
      <w:r>
        <w:rPr>
          <w:rFonts w:ascii="Calibri" w:hAnsi="Calibri"/>
        </w:rPr>
        <w:t xml:space="preserve"> :</w:t>
      </w:r>
      <w:r>
        <w:rPr>
          <w:rFonts w:eastAsia="SimSun" w:hint="eastAsia"/>
          <w:lang w:val="en-US" w:eastAsia="zh-CN"/>
        </w:rPr>
        <w:t>The</w:t>
      </w:r>
      <w:proofErr w:type="gramEnd"/>
      <w:r>
        <w:rPr>
          <w:rFonts w:eastAsia="SimSun" w:hint="eastAsia"/>
          <w:lang w:val="en-US" w:eastAsia="zh-CN"/>
        </w:rPr>
        <w:t xml:space="preserve"> angle experienced when the vertical plane in true north direction rotates clockwise to coincide with the vertical plane where the antenna is located</w:t>
      </w:r>
    </w:p>
    <w:p w14:paraId="459C8477" w14:textId="77777777" w:rsidR="00F8192E" w:rsidRDefault="002255D5">
      <w:pPr>
        <w:rPr>
          <w:rFonts w:eastAsia="SimSun"/>
          <w:lang w:val="en-US"/>
        </w:rPr>
      </w:pPr>
      <w:r>
        <w:rPr>
          <w:rFonts w:eastAsia="Arial Unicode MS" w:cs="Arial Unicode MS"/>
          <w:b/>
          <w:bCs/>
          <w:lang w:val="en-US"/>
        </w:rPr>
        <w:t>3.</w:t>
      </w:r>
      <w:r>
        <w:rPr>
          <w:rFonts w:eastAsia="Arial Unicode MS" w:cs="Arial Unicode MS"/>
          <w:b/>
          <w:bCs/>
          <w:lang w:val="en-US"/>
        </w:rPr>
        <w:t>2.</w:t>
      </w:r>
      <w:r>
        <w:rPr>
          <w:rFonts w:eastAsia="Arial Unicode MS" w:cs="Arial Unicode MS" w:hint="eastAsia"/>
          <w:b/>
          <w:bCs/>
          <w:lang w:val="en-US" w:eastAsia="zh-CN"/>
        </w:rPr>
        <w:t>3</w:t>
      </w:r>
      <w:r>
        <w:rPr>
          <w:rFonts w:eastAsia="Arial Unicode MS" w:cs="Arial Unicode MS"/>
          <w:b/>
          <w:bCs/>
          <w:lang w:val="en-US"/>
        </w:rPr>
        <w:tab/>
      </w:r>
      <w:r>
        <w:rPr>
          <w:rFonts w:ascii="Calibri" w:eastAsia="Arial Unicode MS" w:hAnsi="Calibri" w:hint="eastAsia"/>
          <w:b/>
          <w:bCs/>
          <w:lang w:val="en-US" w:eastAsia="zh-CN"/>
        </w:rPr>
        <w:t>cell</w:t>
      </w:r>
      <w:r>
        <w:rPr>
          <w:rFonts w:ascii="Calibri" w:hAnsi="Calibri"/>
          <w:b/>
          <w:bCs/>
        </w:rPr>
        <w:t xml:space="preserve"> </w:t>
      </w:r>
      <w:r>
        <w:rPr>
          <w:rFonts w:ascii="Calibri" w:eastAsia="SimSun" w:hAnsi="Calibri" w:hint="eastAsia"/>
          <w:b/>
          <w:bCs/>
          <w:lang w:val="en-US" w:eastAsia="zh-CN"/>
        </w:rPr>
        <w:t>azimuth</w:t>
      </w:r>
      <w:r>
        <w:rPr>
          <w:rFonts w:ascii="Calibri" w:hAnsi="Calibri"/>
          <w:b/>
          <w:bCs/>
        </w:rPr>
        <w:t xml:space="preserve"> angle</w:t>
      </w:r>
      <w:r>
        <w:rPr>
          <w:rFonts w:ascii="Calibri" w:hAnsi="Calibri"/>
        </w:rPr>
        <w:t xml:space="preserve">: </w:t>
      </w:r>
      <w:r>
        <w:rPr>
          <w:rFonts w:eastAsia="SimSun"/>
        </w:rPr>
        <w:t>The</w:t>
      </w:r>
      <w:r>
        <w:rPr>
          <w:rFonts w:eastAsia="SimSun" w:hint="eastAsia"/>
          <w:lang w:val="en-US" w:eastAsia="zh-CN"/>
        </w:rPr>
        <w:t xml:space="preserve"> azimuth</w:t>
      </w:r>
      <w:r>
        <w:rPr>
          <w:rFonts w:eastAsia="SimSun" w:hint="eastAsia"/>
          <w:lang w:eastAsia="zh-CN"/>
        </w:rPr>
        <w:t xml:space="preserve"> angle</w:t>
      </w:r>
      <w:r>
        <w:rPr>
          <w:rFonts w:eastAsia="SimSun"/>
        </w:rPr>
        <w:t xml:space="preserve"> of </w:t>
      </w:r>
      <w:r>
        <w:rPr>
          <w:rFonts w:eastAsia="SimSun" w:hint="eastAsia"/>
          <w:lang w:val="en-US" w:eastAsia="zh-CN"/>
        </w:rPr>
        <w:t xml:space="preserve">the antenna connected to </w:t>
      </w:r>
      <w:r>
        <w:rPr>
          <w:rFonts w:eastAsia="SimSun"/>
        </w:rPr>
        <w:t>a cell</w:t>
      </w:r>
      <w:r>
        <w:rPr>
          <w:rFonts w:eastAsia="SimSun"/>
          <w:lang w:val="en-US"/>
        </w:rPr>
        <w:t>.</w:t>
      </w:r>
    </w:p>
    <w:p w14:paraId="209290B7" w14:textId="77777777" w:rsidR="00F8192E" w:rsidRDefault="002255D5">
      <w:pPr>
        <w:rPr>
          <w:rFonts w:eastAsia="SimSun"/>
          <w:lang w:val="en-US"/>
        </w:rPr>
      </w:pPr>
      <w:r>
        <w:rPr>
          <w:rFonts w:eastAsia="Arial Unicode MS" w:cs="Arial Unicode MS"/>
          <w:b/>
          <w:bCs/>
          <w:lang w:val="en-US"/>
        </w:rPr>
        <w:t>3.2.</w:t>
      </w:r>
      <w:r>
        <w:rPr>
          <w:rFonts w:eastAsia="Arial Unicode MS" w:cs="Arial Unicode MS" w:hint="eastAsia"/>
          <w:b/>
          <w:bCs/>
          <w:lang w:val="en-US" w:eastAsia="zh-CN"/>
        </w:rPr>
        <w:t>4</w:t>
      </w:r>
      <w:r>
        <w:rPr>
          <w:rFonts w:eastAsia="Arial Unicode MS" w:cs="Arial Unicode MS"/>
          <w:b/>
          <w:bCs/>
          <w:lang w:val="en-US"/>
        </w:rPr>
        <w:tab/>
      </w:r>
      <w:r>
        <w:rPr>
          <w:rFonts w:eastAsia="Arial Unicode MS" w:cs="Arial Unicode MS" w:hint="eastAsia"/>
          <w:b/>
          <w:bCs/>
          <w:lang w:val="en-US" w:eastAsia="zh-CN"/>
        </w:rPr>
        <w:t xml:space="preserve">predicted </w:t>
      </w:r>
      <w:r>
        <w:rPr>
          <w:rFonts w:ascii="Calibri" w:eastAsia="Arial Unicode MS" w:hAnsi="Calibri" w:hint="eastAsia"/>
          <w:b/>
          <w:bCs/>
          <w:lang w:val="en-US" w:eastAsia="zh-CN"/>
        </w:rPr>
        <w:t>cell</w:t>
      </w:r>
      <w:r>
        <w:rPr>
          <w:rFonts w:ascii="Calibri" w:hAnsi="Calibri"/>
          <w:b/>
          <w:bCs/>
        </w:rPr>
        <w:t xml:space="preserve"> </w:t>
      </w:r>
      <w:r>
        <w:rPr>
          <w:rFonts w:ascii="Calibri" w:eastAsia="SimSun" w:hAnsi="Calibri" w:hint="eastAsia"/>
          <w:b/>
          <w:bCs/>
          <w:lang w:val="en-US" w:eastAsia="zh-CN"/>
        </w:rPr>
        <w:t>azimuth</w:t>
      </w:r>
      <w:r>
        <w:rPr>
          <w:rFonts w:ascii="Calibri" w:hAnsi="Calibri"/>
          <w:b/>
          <w:bCs/>
        </w:rPr>
        <w:t xml:space="preserve"> angle</w:t>
      </w:r>
      <w:r>
        <w:rPr>
          <w:rFonts w:ascii="Calibri" w:hAnsi="Calibri"/>
        </w:rPr>
        <w:t xml:space="preserve">: </w:t>
      </w:r>
      <w:r>
        <w:rPr>
          <w:rFonts w:eastAsia="SimSun"/>
        </w:rPr>
        <w:t xml:space="preserve">The </w:t>
      </w:r>
      <w:r>
        <w:rPr>
          <w:rFonts w:eastAsia="SimSun" w:hint="eastAsia"/>
          <w:lang w:val="en-US" w:eastAsia="zh-CN"/>
        </w:rPr>
        <w:t>predicted azimuth</w:t>
      </w:r>
      <w:r>
        <w:rPr>
          <w:rFonts w:eastAsia="SimSun" w:hint="eastAsia"/>
          <w:lang w:eastAsia="zh-CN"/>
        </w:rPr>
        <w:t xml:space="preserve"> angle</w:t>
      </w:r>
      <w:r>
        <w:rPr>
          <w:rFonts w:eastAsia="SimSun"/>
        </w:rPr>
        <w:t xml:space="preserve"> of </w:t>
      </w:r>
      <w:r>
        <w:rPr>
          <w:rFonts w:eastAsia="SimSun" w:hint="eastAsia"/>
          <w:lang w:val="en-US" w:eastAsia="zh-CN"/>
        </w:rPr>
        <w:t xml:space="preserve">the antenna connected to </w:t>
      </w:r>
      <w:r>
        <w:rPr>
          <w:rFonts w:eastAsia="SimSun"/>
        </w:rPr>
        <w:t>a cell</w:t>
      </w:r>
      <w:r>
        <w:rPr>
          <w:rFonts w:eastAsia="SimSun"/>
          <w:lang w:val="en-US"/>
        </w:rPr>
        <w:t>.</w:t>
      </w:r>
    </w:p>
    <w:p w14:paraId="31C67AE6" w14:textId="77777777" w:rsidR="00F8192E" w:rsidRDefault="002255D5">
      <w:pPr>
        <w:rPr>
          <w:rFonts w:eastAsia="Arial Unicode MS" w:cs="Arial Unicode MS"/>
          <w:lang w:val="en-US"/>
        </w:rPr>
      </w:pPr>
      <w:r>
        <w:rPr>
          <w:rFonts w:hint="eastAsia"/>
          <w:lang w:val="en-US" w:eastAsia="zh-CN"/>
        </w:rPr>
        <w:t>[TBD]</w:t>
      </w:r>
    </w:p>
    <w:p w14:paraId="266588CC" w14:textId="77777777" w:rsidR="00F8192E" w:rsidRDefault="002255D5">
      <w:pPr>
        <w:keepNext/>
        <w:keepLines/>
        <w:numPr>
          <w:ilvl w:val="0"/>
          <w:numId w:val="2"/>
        </w:numPr>
        <w:spacing w:before="360"/>
        <w:outlineLvl w:val="0"/>
        <w:rPr>
          <w:b/>
          <w:bCs/>
          <w:lang w:val="en-US"/>
        </w:rPr>
      </w:pPr>
      <w:bookmarkStart w:id="22" w:name="_Toc29214"/>
      <w:bookmarkStart w:id="23" w:name="_Toc12067"/>
      <w:r>
        <w:rPr>
          <w:b/>
          <w:bCs/>
          <w:lang w:val="en-US"/>
        </w:rPr>
        <w:t>Acronyms and abbreviation</w:t>
      </w:r>
      <w:bookmarkEnd w:id="22"/>
      <w:bookmarkEnd w:id="23"/>
    </w:p>
    <w:tbl>
      <w:tblPr>
        <w:tblW w:w="852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left w:w="10" w:type="dxa"/>
          <w:right w:w="10" w:type="dxa"/>
        </w:tblCellMar>
        <w:tblLook w:val="04A0" w:firstRow="1" w:lastRow="0" w:firstColumn="1" w:lastColumn="0" w:noHBand="0" w:noVBand="1"/>
      </w:tblPr>
      <w:tblGrid>
        <w:gridCol w:w="1915"/>
        <w:gridCol w:w="6607"/>
      </w:tblGrid>
      <w:tr w:rsidR="00F8192E" w14:paraId="533C1C97" w14:textId="77777777">
        <w:trPr>
          <w:trHeight w:val="290"/>
        </w:trPr>
        <w:tc>
          <w:tcPr>
            <w:tcW w:w="1915" w:type="dxa"/>
            <w:tcBorders>
              <w:top w:val="nil"/>
              <w:left w:val="nil"/>
              <w:bottom w:val="nil"/>
              <w:right w:val="nil"/>
            </w:tcBorders>
            <w:shd w:val="clear" w:color="auto" w:fill="auto"/>
            <w:tcMar>
              <w:top w:w="80" w:type="dxa"/>
              <w:left w:w="80" w:type="dxa"/>
              <w:bottom w:w="80" w:type="dxa"/>
              <w:right w:w="80" w:type="dxa"/>
            </w:tcMar>
          </w:tcPr>
          <w:p w14:paraId="203DB947" w14:textId="77777777" w:rsidR="00F8192E" w:rsidRDefault="002255D5">
            <w:pPr>
              <w:tabs>
                <w:tab w:val="left" w:pos="794"/>
                <w:tab w:val="left" w:pos="1191"/>
                <w:tab w:val="left" w:pos="1588"/>
                <w:tab w:val="left" w:pos="1904"/>
              </w:tabs>
            </w:pPr>
            <w:r>
              <w:rPr>
                <w:lang w:val="en-US"/>
              </w:rPr>
              <w:t>AI</w:t>
            </w:r>
          </w:p>
        </w:tc>
        <w:tc>
          <w:tcPr>
            <w:tcW w:w="6607" w:type="dxa"/>
            <w:tcBorders>
              <w:top w:val="nil"/>
              <w:left w:val="nil"/>
              <w:bottom w:val="nil"/>
              <w:right w:val="nil"/>
            </w:tcBorders>
            <w:shd w:val="clear" w:color="auto" w:fill="auto"/>
            <w:tcMar>
              <w:top w:w="80" w:type="dxa"/>
              <w:left w:w="80" w:type="dxa"/>
              <w:bottom w:w="80" w:type="dxa"/>
              <w:right w:w="80" w:type="dxa"/>
            </w:tcMar>
          </w:tcPr>
          <w:p w14:paraId="7AF990FC" w14:textId="77777777" w:rsidR="00F8192E" w:rsidRDefault="002255D5">
            <w:pPr>
              <w:tabs>
                <w:tab w:val="left" w:pos="794"/>
                <w:tab w:val="left" w:pos="1191"/>
                <w:tab w:val="left" w:pos="1588"/>
                <w:tab w:val="left" w:pos="1904"/>
              </w:tabs>
            </w:pPr>
            <w:r>
              <w:rPr>
                <w:lang w:val="en-US"/>
              </w:rPr>
              <w:t>Artificial Intelligence</w:t>
            </w:r>
          </w:p>
        </w:tc>
      </w:tr>
      <w:tr w:rsidR="00F8192E" w14:paraId="207B002B" w14:textId="77777777">
        <w:trPr>
          <w:trHeight w:val="290"/>
        </w:trPr>
        <w:tc>
          <w:tcPr>
            <w:tcW w:w="1915" w:type="dxa"/>
            <w:tcBorders>
              <w:top w:val="nil"/>
              <w:left w:val="nil"/>
              <w:bottom w:val="nil"/>
              <w:right w:val="nil"/>
            </w:tcBorders>
            <w:shd w:val="clear" w:color="auto" w:fill="auto"/>
            <w:tcMar>
              <w:top w:w="80" w:type="dxa"/>
              <w:left w:w="80" w:type="dxa"/>
              <w:bottom w:w="80" w:type="dxa"/>
              <w:right w:w="80" w:type="dxa"/>
            </w:tcMar>
          </w:tcPr>
          <w:p w14:paraId="4421AF3D" w14:textId="77777777" w:rsidR="00F8192E" w:rsidRDefault="002255D5">
            <w:pPr>
              <w:tabs>
                <w:tab w:val="left" w:pos="794"/>
                <w:tab w:val="left" w:pos="1191"/>
                <w:tab w:val="left" w:pos="1588"/>
                <w:tab w:val="left" w:pos="1904"/>
              </w:tabs>
            </w:pPr>
            <w:r>
              <w:rPr>
                <w:rFonts w:eastAsia="SimSun" w:hint="eastAsia"/>
                <w:lang w:val="en-US" w:eastAsia="zh-CN"/>
              </w:rPr>
              <w:t>MR</w:t>
            </w:r>
          </w:p>
        </w:tc>
        <w:tc>
          <w:tcPr>
            <w:tcW w:w="6607" w:type="dxa"/>
            <w:tcBorders>
              <w:top w:val="nil"/>
              <w:left w:val="nil"/>
              <w:bottom w:val="nil"/>
              <w:right w:val="nil"/>
            </w:tcBorders>
            <w:shd w:val="clear" w:color="auto" w:fill="auto"/>
            <w:tcMar>
              <w:top w:w="80" w:type="dxa"/>
              <w:left w:w="80" w:type="dxa"/>
              <w:bottom w:w="80" w:type="dxa"/>
              <w:right w:w="80" w:type="dxa"/>
            </w:tcMar>
          </w:tcPr>
          <w:p w14:paraId="5B4C7D97" w14:textId="77777777" w:rsidR="00F8192E" w:rsidRDefault="002255D5">
            <w:pPr>
              <w:tabs>
                <w:tab w:val="left" w:pos="794"/>
                <w:tab w:val="left" w:pos="1191"/>
                <w:tab w:val="left" w:pos="1588"/>
                <w:tab w:val="left" w:pos="1904"/>
              </w:tabs>
            </w:pPr>
            <w:r>
              <w:rPr>
                <w:rFonts w:eastAsia="SimSun" w:hint="eastAsia"/>
                <w:lang w:val="en-US" w:eastAsia="zh-CN"/>
              </w:rPr>
              <w:t>Measurement Report</w:t>
            </w:r>
          </w:p>
        </w:tc>
      </w:tr>
      <w:tr w:rsidR="00F8192E" w14:paraId="6373CB20" w14:textId="77777777">
        <w:trPr>
          <w:trHeight w:val="290"/>
        </w:trPr>
        <w:tc>
          <w:tcPr>
            <w:tcW w:w="1915" w:type="dxa"/>
            <w:tcBorders>
              <w:top w:val="nil"/>
              <w:left w:val="nil"/>
              <w:bottom w:val="nil"/>
              <w:right w:val="nil"/>
            </w:tcBorders>
            <w:shd w:val="clear" w:color="auto" w:fill="auto"/>
            <w:tcMar>
              <w:top w:w="80" w:type="dxa"/>
              <w:left w:w="80" w:type="dxa"/>
              <w:bottom w:w="80" w:type="dxa"/>
              <w:right w:w="80" w:type="dxa"/>
            </w:tcMar>
          </w:tcPr>
          <w:p w14:paraId="29C24432" w14:textId="77777777" w:rsidR="00F8192E" w:rsidRDefault="002255D5">
            <w:pPr>
              <w:tabs>
                <w:tab w:val="left" w:pos="794"/>
                <w:tab w:val="left" w:pos="1191"/>
                <w:tab w:val="left" w:pos="1588"/>
                <w:tab w:val="left" w:pos="1904"/>
              </w:tabs>
            </w:pPr>
            <w:r>
              <w:rPr>
                <w:rFonts w:eastAsia="SimSun" w:hint="eastAsia"/>
                <w:lang w:val="en-US" w:eastAsia="zh-CN"/>
              </w:rPr>
              <w:t>AGPS-MR</w:t>
            </w:r>
          </w:p>
        </w:tc>
        <w:tc>
          <w:tcPr>
            <w:tcW w:w="6607" w:type="dxa"/>
            <w:tcBorders>
              <w:top w:val="nil"/>
              <w:left w:val="nil"/>
              <w:bottom w:val="nil"/>
              <w:right w:val="nil"/>
            </w:tcBorders>
            <w:shd w:val="clear" w:color="auto" w:fill="auto"/>
            <w:tcMar>
              <w:top w:w="80" w:type="dxa"/>
              <w:left w:w="80" w:type="dxa"/>
              <w:bottom w:w="80" w:type="dxa"/>
              <w:right w:w="80" w:type="dxa"/>
            </w:tcMar>
          </w:tcPr>
          <w:p w14:paraId="1CBEEC16" w14:textId="77777777" w:rsidR="00F8192E" w:rsidRDefault="002255D5">
            <w:pPr>
              <w:tabs>
                <w:tab w:val="left" w:pos="794"/>
                <w:tab w:val="left" w:pos="1191"/>
                <w:tab w:val="left" w:pos="1588"/>
                <w:tab w:val="left" w:pos="1904"/>
              </w:tabs>
              <w:rPr>
                <w:rFonts w:eastAsia="SimSun"/>
                <w:lang w:eastAsia="zh-CN"/>
              </w:rPr>
            </w:pPr>
            <w:r>
              <w:rPr>
                <w:rFonts w:eastAsia="SimSun" w:hint="eastAsia"/>
                <w:color w:val="202122"/>
                <w:lang w:eastAsia="zh-CN"/>
              </w:rPr>
              <w:t>Assisted </w:t>
            </w:r>
            <w:hyperlink r:id="rId17" w:history="1">
              <w:r>
                <w:rPr>
                  <w:rFonts w:eastAsia="SimSun" w:hint="eastAsia"/>
                  <w:color w:val="000000"/>
                  <w:shd w:val="clear" w:color="auto" w:fill="FFFFFF"/>
                  <w:lang w:eastAsia="zh-CN"/>
                </w:rPr>
                <w:t>Global Positioning System</w:t>
              </w:r>
            </w:hyperlink>
            <w:r>
              <w:rPr>
                <w:rFonts w:eastAsia="SimSun" w:hint="eastAsia"/>
                <w:color w:val="202122"/>
                <w:lang w:eastAsia="zh-CN"/>
              </w:rPr>
              <w:t> </w:t>
            </w:r>
            <w:r>
              <w:rPr>
                <w:rFonts w:eastAsia="SimSun" w:hint="eastAsia"/>
                <w:color w:val="000000"/>
                <w:lang w:val="en-US" w:eastAsia="zh-CN"/>
              </w:rPr>
              <w:t>-</w:t>
            </w:r>
            <w:r>
              <w:rPr>
                <w:rFonts w:eastAsia="SimSun" w:hint="eastAsia"/>
                <w:lang w:val="en-US" w:eastAsia="zh-CN"/>
              </w:rPr>
              <w:t>Measurement Report</w:t>
            </w:r>
          </w:p>
        </w:tc>
      </w:tr>
      <w:tr w:rsidR="00F8192E" w14:paraId="071B1F7A" w14:textId="77777777">
        <w:trPr>
          <w:trHeight w:val="290"/>
        </w:trPr>
        <w:tc>
          <w:tcPr>
            <w:tcW w:w="1915" w:type="dxa"/>
            <w:tcBorders>
              <w:top w:val="nil"/>
              <w:left w:val="nil"/>
              <w:bottom w:val="nil"/>
              <w:right w:val="nil"/>
            </w:tcBorders>
            <w:shd w:val="clear" w:color="auto" w:fill="auto"/>
            <w:tcMar>
              <w:top w:w="80" w:type="dxa"/>
              <w:left w:w="80" w:type="dxa"/>
              <w:bottom w:w="80" w:type="dxa"/>
              <w:right w:w="80" w:type="dxa"/>
            </w:tcMar>
          </w:tcPr>
          <w:p w14:paraId="6C44813C" w14:textId="77777777" w:rsidR="00F8192E" w:rsidRDefault="002255D5">
            <w:pPr>
              <w:tabs>
                <w:tab w:val="left" w:pos="794"/>
                <w:tab w:val="left" w:pos="1191"/>
                <w:tab w:val="left" w:pos="1588"/>
                <w:tab w:val="left" w:pos="1904"/>
              </w:tabs>
            </w:pPr>
            <w:r>
              <w:rPr>
                <w:rFonts w:eastAsia="SimSun" w:hint="eastAsia"/>
                <w:lang w:val="en-US" w:eastAsia="zh-CN"/>
              </w:rPr>
              <w:t>TA</w:t>
            </w:r>
          </w:p>
        </w:tc>
        <w:tc>
          <w:tcPr>
            <w:tcW w:w="6607" w:type="dxa"/>
            <w:tcBorders>
              <w:top w:val="nil"/>
              <w:left w:val="nil"/>
              <w:bottom w:val="nil"/>
              <w:right w:val="nil"/>
            </w:tcBorders>
            <w:shd w:val="clear" w:color="auto" w:fill="auto"/>
            <w:tcMar>
              <w:top w:w="80" w:type="dxa"/>
              <w:left w:w="80" w:type="dxa"/>
              <w:bottom w:w="80" w:type="dxa"/>
              <w:right w:w="80" w:type="dxa"/>
            </w:tcMar>
          </w:tcPr>
          <w:p w14:paraId="1B1EC93E" w14:textId="77777777" w:rsidR="00F8192E" w:rsidRDefault="002255D5">
            <w:pPr>
              <w:tabs>
                <w:tab w:val="left" w:pos="794"/>
                <w:tab w:val="left" w:pos="1191"/>
                <w:tab w:val="left" w:pos="1588"/>
                <w:tab w:val="left" w:pos="1904"/>
              </w:tabs>
            </w:pPr>
            <w:r>
              <w:rPr>
                <w:rFonts w:eastAsia="SimSun" w:hint="eastAsia"/>
                <w:lang w:val="en-US" w:eastAsia="zh-CN"/>
              </w:rPr>
              <w:t>Timing Ahead</w:t>
            </w:r>
          </w:p>
        </w:tc>
      </w:tr>
    </w:tbl>
    <w:p w14:paraId="36933787" w14:textId="77777777" w:rsidR="00F8192E" w:rsidRDefault="002255D5">
      <w:pPr>
        <w:rPr>
          <w:rFonts w:eastAsia="Arial Unicode MS" w:cs="Arial Unicode MS"/>
          <w:lang w:val="en-US"/>
        </w:rPr>
      </w:pPr>
      <w:bookmarkStart w:id="24" w:name="_Toc4367"/>
      <w:bookmarkStart w:id="25" w:name="_Toc4657"/>
      <w:r>
        <w:rPr>
          <w:rFonts w:hint="eastAsia"/>
          <w:lang w:val="en-US" w:eastAsia="zh-CN"/>
        </w:rPr>
        <w:t>[TBD]</w:t>
      </w:r>
    </w:p>
    <w:p w14:paraId="48C61653" w14:textId="77777777" w:rsidR="00F8192E" w:rsidRDefault="002255D5">
      <w:pPr>
        <w:keepNext/>
        <w:keepLines/>
        <w:numPr>
          <w:ilvl w:val="0"/>
          <w:numId w:val="4"/>
        </w:numPr>
        <w:spacing w:before="360"/>
        <w:outlineLvl w:val="0"/>
        <w:rPr>
          <w:b/>
          <w:bCs/>
          <w:lang w:val="en-US"/>
        </w:rPr>
      </w:pPr>
      <w:r>
        <w:rPr>
          <w:b/>
          <w:bCs/>
          <w:lang w:val="en-US"/>
        </w:rPr>
        <w:t>Conventions</w:t>
      </w:r>
      <w:bookmarkEnd w:id="24"/>
      <w:bookmarkEnd w:id="25"/>
    </w:p>
    <w:p w14:paraId="725357A6" w14:textId="77777777" w:rsidR="00F8192E" w:rsidRDefault="002255D5">
      <w:r>
        <w:rPr>
          <w:rFonts w:eastAsia="Arial Unicode MS" w:cs="Arial Unicode MS"/>
          <w:lang w:val="en-US"/>
        </w:rPr>
        <w:t>None.</w:t>
      </w:r>
    </w:p>
    <w:p w14:paraId="025671EC" w14:textId="77777777" w:rsidR="00F8192E" w:rsidRDefault="002255D5">
      <w:pPr>
        <w:keepNext/>
        <w:keepLines/>
        <w:numPr>
          <w:ilvl w:val="0"/>
          <w:numId w:val="4"/>
        </w:numPr>
        <w:spacing w:before="0"/>
        <w:ind w:left="0" w:firstLine="0"/>
        <w:outlineLvl w:val="0"/>
        <w:rPr>
          <w:b/>
          <w:bCs/>
          <w:lang w:val="en-US" w:eastAsia="zh-CN"/>
        </w:rPr>
      </w:pPr>
      <w:bookmarkStart w:id="26" w:name="_Toc1602"/>
      <w:bookmarkStart w:id="27" w:name="_Toc25211"/>
      <w:r>
        <w:rPr>
          <w:rFonts w:hint="eastAsia"/>
          <w:b/>
          <w:bCs/>
          <w:lang w:val="en-US" w:eastAsia="zh-CN"/>
        </w:rPr>
        <w:t>Basic Concepts</w:t>
      </w:r>
      <w:bookmarkEnd w:id="26"/>
      <w:bookmarkEnd w:id="27"/>
    </w:p>
    <w:p w14:paraId="495D0C87" w14:textId="77777777" w:rsidR="00F8192E" w:rsidRDefault="002255D5">
      <w:pPr>
        <w:rPr>
          <w:rFonts w:eastAsia="SimSun"/>
          <w:lang w:val="en-US" w:eastAsia="zh-CN"/>
        </w:rPr>
      </w:pPr>
      <w:r>
        <w:rPr>
          <w:rFonts w:cs="Arial"/>
          <w:b/>
          <w:szCs w:val="20"/>
          <w:lang w:eastAsia="zh-CN"/>
        </w:rPr>
        <w:t>None</w:t>
      </w:r>
    </w:p>
    <w:p w14:paraId="11B66DD1" w14:textId="77777777" w:rsidR="00F8192E" w:rsidRDefault="002255D5">
      <w:pPr>
        <w:keepNext/>
        <w:keepLines/>
        <w:numPr>
          <w:ilvl w:val="0"/>
          <w:numId w:val="2"/>
        </w:numPr>
        <w:spacing w:before="360"/>
        <w:outlineLvl w:val="0"/>
        <w:rPr>
          <w:b/>
          <w:bCs/>
          <w:lang w:val="en-US"/>
        </w:rPr>
      </w:pPr>
      <w:bookmarkStart w:id="28" w:name="_Toc18961"/>
      <w:bookmarkStart w:id="29" w:name="_Toc6702"/>
      <w:r>
        <w:rPr>
          <w:b/>
          <w:bCs/>
          <w:lang w:val="en-US"/>
        </w:rPr>
        <w:t>Overview</w:t>
      </w:r>
      <w:r>
        <w:rPr>
          <w:rFonts w:hint="eastAsia"/>
          <w:b/>
          <w:bCs/>
          <w:lang w:val="en-US" w:eastAsia="zh-CN"/>
        </w:rPr>
        <w:t xml:space="preserve"> </w:t>
      </w:r>
      <w:proofErr w:type="gramStart"/>
      <w:r>
        <w:rPr>
          <w:rFonts w:eastAsia="SimSun" w:hint="eastAsia"/>
          <w:b/>
          <w:bCs/>
          <w:lang w:val="en-US" w:eastAsia="zh-CN"/>
        </w:rPr>
        <w:t>of  Cell</w:t>
      </w:r>
      <w:proofErr w:type="gramEnd"/>
      <w:r>
        <w:rPr>
          <w:rFonts w:eastAsia="SimSun" w:hint="eastAsia"/>
          <w:b/>
          <w:bCs/>
          <w:lang w:val="en-US" w:eastAsia="zh-CN"/>
        </w:rPr>
        <w:t xml:space="preserve"> </w:t>
      </w:r>
      <w:r>
        <w:rPr>
          <w:rFonts w:eastAsia="SimSun"/>
          <w:b/>
          <w:bCs/>
          <w:lang w:val="en-US" w:eastAsia="zh-CN"/>
        </w:rPr>
        <w:t xml:space="preserve">Antenna </w:t>
      </w:r>
      <w:r>
        <w:rPr>
          <w:rFonts w:eastAsia="SimSun"/>
          <w:b/>
          <w:bCs/>
          <w:lang w:val="en-US" w:eastAsia="zh-CN"/>
        </w:rPr>
        <w:t>Smart</w:t>
      </w:r>
      <w:r>
        <w:rPr>
          <w:rFonts w:eastAsia="SimSun" w:hint="eastAsia"/>
          <w:b/>
          <w:bCs/>
          <w:lang w:val="en-US" w:eastAsia="zh-CN"/>
        </w:rPr>
        <w:t xml:space="preserve"> </w:t>
      </w:r>
      <w:r>
        <w:rPr>
          <w:rFonts w:eastAsia="SimSun"/>
          <w:b/>
          <w:bCs/>
          <w:lang w:val="en-US" w:eastAsia="zh-CN"/>
        </w:rPr>
        <w:t>Maintenance</w:t>
      </w:r>
      <w:bookmarkEnd w:id="28"/>
      <w:bookmarkEnd w:id="29"/>
    </w:p>
    <w:p w14:paraId="1E9F9C15" w14:textId="77777777" w:rsidR="00F8192E" w:rsidRDefault="002255D5">
      <w:pPr>
        <w:suppressAutoHyphens/>
        <w:rPr>
          <w:rFonts w:eastAsia="Times New Roman"/>
          <w:i/>
          <w:color w:val="A6A6A6" w:themeColor="background1" w:themeShade="A6"/>
          <w:szCs w:val="20"/>
          <w:lang w:eastAsia="zh-CN"/>
        </w:rPr>
      </w:pPr>
      <w:r>
        <w:rPr>
          <w:i/>
          <w:color w:val="A6A6A6" w:themeColor="background1" w:themeShade="A6"/>
          <w:lang w:eastAsia="zh-CN"/>
        </w:rPr>
        <w:t>Contributor’s Note: This section</w:t>
      </w:r>
      <w:r>
        <w:rPr>
          <w:rFonts w:hint="eastAsia"/>
          <w:i/>
          <w:color w:val="A6A6A6" w:themeColor="background1" w:themeShade="A6"/>
          <w:lang w:eastAsia="zh-CN"/>
        </w:rPr>
        <w:t xml:space="preserve"> would </w:t>
      </w:r>
      <w:r>
        <w:rPr>
          <w:rFonts w:eastAsia="Times New Roman"/>
          <w:i/>
          <w:color w:val="A6A6A6" w:themeColor="background1" w:themeShade="A6"/>
          <w:szCs w:val="20"/>
          <w:lang w:eastAsia="zh-CN"/>
        </w:rPr>
        <w:t>provide</w:t>
      </w:r>
      <w:r>
        <w:rPr>
          <w:rFonts w:hint="eastAsia"/>
          <w:i/>
          <w:color w:val="A6A6A6" w:themeColor="background1" w:themeShade="A6"/>
          <w:szCs w:val="20"/>
          <w:lang w:eastAsia="zh-CN"/>
        </w:rPr>
        <w:t xml:space="preserve"> </w:t>
      </w:r>
      <w:r>
        <w:rPr>
          <w:rFonts w:eastAsia="Times New Roman"/>
          <w:i/>
          <w:color w:val="A6A6A6" w:themeColor="background1" w:themeShade="A6"/>
          <w:szCs w:val="20"/>
          <w:lang w:eastAsia="zh-CN"/>
        </w:rPr>
        <w:t>the overview of this Recommendation.</w:t>
      </w:r>
    </w:p>
    <w:p w14:paraId="6C338B19" w14:textId="77777777" w:rsidR="00F8192E" w:rsidRDefault="002255D5">
      <w:pPr>
        <w:suppressAutoHyphens/>
        <w:rPr>
          <w:rFonts w:eastAsia="SimSun"/>
          <w:lang w:val="zh-TW" w:eastAsia="zh-TW"/>
        </w:rPr>
      </w:pPr>
      <w:r>
        <w:rPr>
          <w:rFonts w:eastAsia="SimSun" w:hint="eastAsia"/>
          <w:lang w:val="zh-TW" w:eastAsia="zh-TW"/>
        </w:rPr>
        <w:lastRenderedPageBreak/>
        <w:t xml:space="preserve">The base station account </w:t>
      </w:r>
      <w:r>
        <w:rPr>
          <w:rFonts w:eastAsia="SimSun" w:hint="eastAsia"/>
          <w:lang w:val="en-US" w:eastAsia="zh-CN"/>
        </w:rPr>
        <w:t xml:space="preserve">data </w:t>
      </w:r>
      <w:r>
        <w:rPr>
          <w:rFonts w:eastAsia="SimSun" w:hint="eastAsia"/>
          <w:lang w:val="zh-TW" w:eastAsia="zh-TW"/>
        </w:rPr>
        <w:t xml:space="preserve">includes </w:t>
      </w:r>
      <w:r>
        <w:rPr>
          <w:rFonts w:eastAsia="SimSun" w:hint="eastAsia"/>
          <w:lang w:val="en-US" w:eastAsia="zh-CN"/>
        </w:rPr>
        <w:t>location(</w:t>
      </w:r>
      <w:r>
        <w:rPr>
          <w:rFonts w:eastAsia="SimSun" w:hint="eastAsia"/>
          <w:lang w:val="zh-TW" w:eastAsia="zh-TW"/>
        </w:rPr>
        <w:t>longitude and latitude</w:t>
      </w:r>
      <w:r>
        <w:rPr>
          <w:rFonts w:eastAsia="SimSun" w:hint="eastAsia"/>
          <w:lang w:val="en-US" w:eastAsia="zh-CN"/>
        </w:rPr>
        <w:t>)</w:t>
      </w:r>
      <w:r>
        <w:rPr>
          <w:rFonts w:eastAsia="SimSun" w:hint="eastAsia"/>
          <w:lang w:val="zh-TW" w:eastAsia="zh-TW"/>
        </w:rPr>
        <w:t>, azimuth, downtilt angle, power and other core work</w:t>
      </w:r>
      <w:proofErr w:type="spellStart"/>
      <w:r>
        <w:rPr>
          <w:rFonts w:eastAsia="SimSun" w:hint="eastAsia"/>
          <w:lang w:val="en-US" w:eastAsia="zh-CN"/>
        </w:rPr>
        <w:t>ing</w:t>
      </w:r>
      <w:proofErr w:type="spellEnd"/>
      <w:r>
        <w:rPr>
          <w:rFonts w:eastAsia="SimSun" w:hint="eastAsia"/>
          <w:lang w:val="zh-TW" w:eastAsia="zh-TW"/>
        </w:rPr>
        <w:t xml:space="preserve"> parameter</w:t>
      </w:r>
      <w:r>
        <w:rPr>
          <w:rFonts w:eastAsia="SimSun" w:hint="eastAsia"/>
          <w:lang w:val="en-US" w:eastAsia="zh-CN"/>
        </w:rPr>
        <w:t>s</w:t>
      </w:r>
      <w:r>
        <w:rPr>
          <w:rFonts w:eastAsia="SimSun" w:hint="eastAsia"/>
          <w:lang w:val="zh-TW" w:eastAsia="zh-TW"/>
        </w:rPr>
        <w:t xml:space="preserve">. It is the </w:t>
      </w:r>
      <w:r>
        <w:rPr>
          <w:rFonts w:eastAsia="SimSun" w:hint="eastAsia"/>
          <w:lang w:val="zh-TW" w:eastAsia="zh-TW"/>
        </w:rPr>
        <w:t>core resource of the base station</w:t>
      </w:r>
      <w:r>
        <w:rPr>
          <w:rFonts w:eastAsia="SimSun" w:hint="eastAsia"/>
          <w:lang w:val="en-US" w:eastAsia="zh-CN"/>
        </w:rPr>
        <w:t>s,</w:t>
      </w:r>
      <w:r>
        <w:rPr>
          <w:rFonts w:eastAsia="SimSun" w:hint="eastAsia"/>
          <w:lang w:val="zh-TW" w:eastAsia="zh-TW"/>
        </w:rPr>
        <w:t xml:space="preserve"> basic analysis data for network optimization, planning and construction, and the essential data for the application of user positioning algorithm. Therefore, it is </w:t>
      </w:r>
      <w:r>
        <w:rPr>
          <w:rStyle w:val="None"/>
          <w:lang w:val="zh-TW" w:eastAsia="zh-TW"/>
        </w:rPr>
        <w:t>crucial</w:t>
      </w:r>
      <w:r>
        <w:rPr>
          <w:rFonts w:eastAsia="SimSun" w:hint="eastAsia"/>
          <w:lang w:val="zh-TW" w:eastAsia="zh-TW"/>
        </w:rPr>
        <w:t xml:space="preserve"> to ensure the accuracy of the base station accou</w:t>
      </w:r>
      <w:r>
        <w:rPr>
          <w:rFonts w:eastAsia="SimSun" w:hint="eastAsia"/>
          <w:lang w:val="zh-TW" w:eastAsia="zh-TW"/>
        </w:rPr>
        <w:t xml:space="preserve">nt data. However, due to the adjustment and optimization of network equipment by engineering construction, network optimization, network planning and other </w:t>
      </w:r>
      <w:r>
        <w:rPr>
          <w:rFonts w:eastAsia="SimSun" w:hint="eastAsia"/>
          <w:lang w:val="en-US" w:eastAsia="zh-CN"/>
        </w:rPr>
        <w:t>scenarios</w:t>
      </w:r>
      <w:r>
        <w:rPr>
          <w:rFonts w:eastAsia="SimSun" w:hint="eastAsia"/>
          <w:lang w:val="zh-TW" w:eastAsia="zh-TW"/>
        </w:rPr>
        <w:t>, there may be inconsistenc</w:t>
      </w:r>
      <w:proofErr w:type="spellStart"/>
      <w:r>
        <w:rPr>
          <w:rFonts w:eastAsia="SimSun" w:hint="eastAsia"/>
          <w:lang w:val="en-US" w:eastAsia="zh-CN"/>
        </w:rPr>
        <w:t>ies</w:t>
      </w:r>
      <w:proofErr w:type="spellEnd"/>
      <w:r>
        <w:rPr>
          <w:rFonts w:eastAsia="SimSun" w:hint="eastAsia"/>
          <w:lang w:val="zh-TW" w:eastAsia="zh-TW"/>
        </w:rPr>
        <w:t xml:space="preserve"> between the account data and the actual </w:t>
      </w:r>
      <w:r>
        <w:rPr>
          <w:rFonts w:eastAsia="SimSun" w:hint="eastAsia"/>
          <w:lang w:val="en-US" w:eastAsia="zh-CN"/>
        </w:rPr>
        <w:t>status</w:t>
      </w:r>
      <w:r>
        <w:rPr>
          <w:rFonts w:eastAsia="SimSun" w:hint="eastAsia"/>
          <w:lang w:val="zh-TW" w:eastAsia="zh-TW"/>
        </w:rPr>
        <w:t xml:space="preserve"> of current ne</w:t>
      </w:r>
      <w:r>
        <w:rPr>
          <w:rFonts w:eastAsia="SimSun" w:hint="eastAsia"/>
          <w:lang w:val="zh-TW" w:eastAsia="zh-TW"/>
        </w:rPr>
        <w:t xml:space="preserve">twork equipment. According to </w:t>
      </w:r>
      <w:r>
        <w:rPr>
          <w:rFonts w:eastAsia="SimSun" w:hint="eastAsia"/>
          <w:lang w:val="en-US" w:eastAsia="zh-CN"/>
        </w:rPr>
        <w:t>some</w:t>
      </w:r>
      <w:r>
        <w:rPr>
          <w:rFonts w:eastAsia="SimSun" w:hint="eastAsia"/>
          <w:lang w:val="zh-TW" w:eastAsia="zh-TW"/>
        </w:rPr>
        <w:t xml:space="preserve"> statistics, the proportion of</w:t>
      </w:r>
      <w:r>
        <w:rPr>
          <w:rFonts w:eastAsia="SimSun" w:hint="eastAsia"/>
          <w:lang w:val="en-US" w:eastAsia="zh-CN"/>
        </w:rPr>
        <w:t xml:space="preserve"> cell site</w:t>
      </w:r>
      <w:r>
        <w:rPr>
          <w:rFonts w:eastAsia="SimSun" w:hint="eastAsia"/>
          <w:lang w:val="zh-TW" w:eastAsia="zh-TW"/>
        </w:rPr>
        <w:t xml:space="preserve"> deviation greater than 500</w:t>
      </w:r>
      <w:r>
        <w:rPr>
          <w:rFonts w:eastAsia="SimSun" w:hint="eastAsia"/>
          <w:lang w:val="en-US" w:eastAsia="zh-CN"/>
        </w:rPr>
        <w:t xml:space="preserve"> meters</w:t>
      </w:r>
      <w:r>
        <w:rPr>
          <w:rFonts w:eastAsia="SimSun" w:hint="eastAsia"/>
          <w:lang w:val="zh-TW" w:eastAsia="zh-TW"/>
        </w:rPr>
        <w:t xml:space="preserve"> in </w:t>
      </w:r>
      <w:r>
        <w:rPr>
          <w:rFonts w:eastAsia="SimSun" w:hint="eastAsia"/>
          <w:lang w:val="en-US" w:eastAsia="zh-CN"/>
        </w:rPr>
        <w:t>some</w:t>
      </w:r>
      <w:r>
        <w:rPr>
          <w:rFonts w:eastAsia="SimSun" w:hint="eastAsia"/>
          <w:lang w:val="zh-TW" w:eastAsia="zh-TW"/>
        </w:rPr>
        <w:t xml:space="preserve"> province is</w:t>
      </w:r>
      <w:r>
        <w:rPr>
          <w:rFonts w:eastAsia="SimSun" w:hint="eastAsia"/>
          <w:lang w:val="en-US" w:eastAsia="zh-CN"/>
        </w:rPr>
        <w:t xml:space="preserve"> up to</w:t>
      </w:r>
      <w:r>
        <w:rPr>
          <w:rFonts w:eastAsia="SimSun" w:hint="eastAsia"/>
          <w:lang w:val="zh-TW" w:eastAsia="zh-TW"/>
        </w:rPr>
        <w:t xml:space="preserve"> 10%. These wrong account</w:t>
      </w:r>
      <w:r>
        <w:rPr>
          <w:rFonts w:eastAsia="SimSun" w:hint="eastAsia"/>
          <w:lang w:val="en-US" w:eastAsia="zh-CN"/>
        </w:rPr>
        <w:t xml:space="preserve"> data</w:t>
      </w:r>
      <w:r>
        <w:rPr>
          <w:rFonts w:eastAsia="SimSun" w:hint="eastAsia"/>
          <w:lang w:val="zh-TW" w:eastAsia="zh-TW"/>
        </w:rPr>
        <w:t xml:space="preserve"> will seriously affect the effectiveness of daily network optimization.</w:t>
      </w:r>
    </w:p>
    <w:p w14:paraId="106C2423" w14:textId="77777777" w:rsidR="00F8192E" w:rsidRDefault="002255D5">
      <w:pPr>
        <w:suppressAutoHyphens/>
        <w:rPr>
          <w:rFonts w:eastAsia="SimSun"/>
          <w:lang w:val="en-US" w:eastAsia="zh-CN"/>
        </w:rPr>
      </w:pPr>
      <w:r>
        <w:rPr>
          <w:rStyle w:val="None"/>
          <w:lang w:val="en-US"/>
        </w:rPr>
        <w:t>The traditional meth</w:t>
      </w:r>
      <w:r>
        <w:rPr>
          <w:rStyle w:val="None"/>
          <w:lang w:val="en-US"/>
        </w:rPr>
        <w:t>od needs investigation on the site to check the accurate account data</w:t>
      </w:r>
      <w:r>
        <w:rPr>
          <w:rFonts w:eastAsia="SimSun" w:hint="eastAsia"/>
          <w:lang w:val="zh-TW" w:eastAsia="zh-TW"/>
        </w:rPr>
        <w:t xml:space="preserve">, which requires a lot of manpower and resources and is inefficient. In order to solve </w:t>
      </w:r>
      <w:r>
        <w:rPr>
          <w:rFonts w:eastAsia="SimSun" w:hint="eastAsia"/>
          <w:lang w:val="en-US" w:eastAsia="zh-CN"/>
        </w:rPr>
        <w:t>this issue</w:t>
      </w:r>
      <w:r>
        <w:rPr>
          <w:rFonts w:eastAsia="SimSun" w:hint="eastAsia"/>
          <w:lang w:val="zh-TW" w:eastAsia="zh-TW"/>
        </w:rPr>
        <w:t xml:space="preserve">, </w:t>
      </w:r>
      <w:r>
        <w:rPr>
          <w:rFonts w:eastAsia="SimSun" w:hint="eastAsia"/>
          <w:lang w:val="en-US" w:eastAsia="zh-CN"/>
        </w:rPr>
        <w:t>an</w:t>
      </w:r>
      <w:r>
        <w:rPr>
          <w:rFonts w:eastAsia="SimSun" w:hint="eastAsia"/>
          <w:lang w:val="zh-TW" w:eastAsia="zh-TW"/>
        </w:rPr>
        <w:t xml:space="preserve"> account</w:t>
      </w:r>
      <w:r>
        <w:rPr>
          <w:rFonts w:eastAsia="SimSun" w:hint="eastAsia"/>
          <w:lang w:val="en-US" w:eastAsia="zh-CN"/>
        </w:rPr>
        <w:t xml:space="preserve"> data</w:t>
      </w:r>
      <w:r>
        <w:rPr>
          <w:rFonts w:eastAsia="SimSun" w:hint="eastAsia"/>
          <w:lang w:val="zh-TW" w:eastAsia="zh-TW"/>
        </w:rPr>
        <w:t xml:space="preserve"> prediction system based on big data is developed to realize the accurate</w:t>
      </w:r>
      <w:r>
        <w:rPr>
          <w:rFonts w:eastAsia="SimSun" w:hint="eastAsia"/>
          <w:lang w:val="zh-TW" w:eastAsia="zh-TW"/>
        </w:rPr>
        <w:t xml:space="preserve"> prediction of </w:t>
      </w:r>
      <w:r>
        <w:rPr>
          <w:rFonts w:eastAsia="SimSun" w:hint="eastAsia"/>
          <w:lang w:val="en-US" w:eastAsia="zh-CN"/>
        </w:rPr>
        <w:t xml:space="preserve">cell site </w:t>
      </w:r>
      <w:r>
        <w:rPr>
          <w:rFonts w:eastAsia="SimSun" w:hint="eastAsia"/>
          <w:lang w:val="zh-TW" w:eastAsia="zh-TW"/>
        </w:rPr>
        <w:t xml:space="preserve">and azimuth through </w:t>
      </w:r>
      <w:r>
        <w:rPr>
          <w:rFonts w:eastAsia="SimSun" w:hint="eastAsia"/>
          <w:lang w:val="en-US" w:eastAsia="zh-CN"/>
        </w:rPr>
        <w:t xml:space="preserve">a </w:t>
      </w:r>
      <w:r>
        <w:rPr>
          <w:rFonts w:eastAsia="SimSun" w:hint="eastAsia"/>
          <w:lang w:val="zh-TW" w:eastAsia="zh-TW"/>
        </w:rPr>
        <w:t xml:space="preserve">big data algorithm model and </w:t>
      </w:r>
      <w:r>
        <w:rPr>
          <w:rFonts w:eastAsia="SimSun" w:hint="eastAsia"/>
          <w:lang w:val="en-US" w:eastAsia="zh-CN"/>
        </w:rPr>
        <w:t>AGPS-MR</w:t>
      </w:r>
      <w:r>
        <w:rPr>
          <w:rFonts w:eastAsia="SimSun" w:hint="eastAsia"/>
          <w:lang w:val="zh-TW" w:eastAsia="zh-TW"/>
        </w:rPr>
        <w:t xml:space="preserve"> data carrying longitude and latitude</w:t>
      </w:r>
      <w:r>
        <w:rPr>
          <w:rFonts w:eastAsia="SimSun" w:hint="eastAsia"/>
          <w:lang w:val="en-US" w:eastAsia="zh-CN"/>
        </w:rPr>
        <w:t xml:space="preserve"> of location.</w:t>
      </w:r>
    </w:p>
    <w:p w14:paraId="1FB3157A" w14:textId="77777777" w:rsidR="00F8192E" w:rsidRDefault="002255D5">
      <w:pPr>
        <w:jc w:val="center"/>
      </w:pPr>
      <w:r>
        <w:rPr>
          <w:noProof/>
        </w:rPr>
        <w:drawing>
          <wp:inline distT="0" distB="0" distL="114300" distR="114300" wp14:anchorId="336CAD9A" wp14:editId="6B4CC67B">
            <wp:extent cx="4273550" cy="3088640"/>
            <wp:effectExtent l="0" t="0" r="6350" b="1016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8"/>
                    <a:stretch>
                      <a:fillRect/>
                    </a:stretch>
                  </pic:blipFill>
                  <pic:spPr>
                    <a:xfrm>
                      <a:off x="0" y="0"/>
                      <a:ext cx="4273550" cy="3088640"/>
                    </a:xfrm>
                    <a:prstGeom prst="rect">
                      <a:avLst/>
                    </a:prstGeom>
                    <a:noFill/>
                    <a:ln>
                      <a:noFill/>
                    </a:ln>
                  </pic:spPr>
                </pic:pic>
              </a:graphicData>
            </a:graphic>
          </wp:inline>
        </w:drawing>
      </w:r>
    </w:p>
    <w:p w14:paraId="344BBD17" w14:textId="77777777" w:rsidR="00F8192E" w:rsidRDefault="002255D5">
      <w:pPr>
        <w:jc w:val="center"/>
      </w:pPr>
      <w:r>
        <w:rPr>
          <w:rFonts w:eastAsia="SimSun" w:hint="eastAsia"/>
          <w:lang w:val="en-US" w:eastAsia="zh-CN"/>
        </w:rPr>
        <w:t>Fig.</w:t>
      </w:r>
      <w:proofErr w:type="gramStart"/>
      <w:r>
        <w:rPr>
          <w:rFonts w:eastAsia="SimSun" w:hint="eastAsia"/>
          <w:lang w:val="en-US" w:eastAsia="zh-CN"/>
        </w:rPr>
        <w:t xml:space="preserve">1  </w:t>
      </w:r>
      <w:r>
        <w:rPr>
          <w:rFonts w:ascii="SimSun" w:eastAsia="SimSun" w:hAnsi="SimSun" w:cs="SimSun" w:hint="eastAsia"/>
          <w:lang w:val="ja-JP"/>
        </w:rPr>
        <w:t>Framework</w:t>
      </w:r>
      <w:proofErr w:type="gramEnd"/>
      <w:r>
        <w:rPr>
          <w:rFonts w:ascii="SimSun" w:eastAsia="SimSun" w:hAnsi="SimSun" w:cs="SimSun" w:hint="eastAsia"/>
          <w:lang w:val="ja-JP"/>
        </w:rPr>
        <w:t xml:space="preserve"> of  Cell Antenna Smart Maintenance</w:t>
      </w:r>
    </w:p>
    <w:p w14:paraId="58A1F80A" w14:textId="77777777" w:rsidR="00F8192E" w:rsidRDefault="002255D5">
      <w:pPr>
        <w:rPr>
          <w:lang w:val="zh-TW" w:eastAsia="zh-TW"/>
        </w:rPr>
      </w:pPr>
      <w:r>
        <w:rPr>
          <w:rFonts w:hint="eastAsia"/>
          <w:lang w:val="en-US" w:eastAsia="zh-CN"/>
        </w:rPr>
        <w:t>[TBD]</w:t>
      </w:r>
    </w:p>
    <w:p w14:paraId="58B58BEC" w14:textId="77777777" w:rsidR="00F8192E" w:rsidRDefault="002255D5">
      <w:pPr>
        <w:keepNext/>
        <w:keepLines/>
        <w:numPr>
          <w:ilvl w:val="0"/>
          <w:numId w:val="2"/>
        </w:numPr>
        <w:spacing w:before="360"/>
        <w:outlineLvl w:val="0"/>
        <w:rPr>
          <w:b/>
          <w:bCs/>
          <w:lang w:val="zh-TW" w:eastAsia="zh-TW"/>
        </w:rPr>
      </w:pPr>
      <w:bookmarkStart w:id="30" w:name="_Toc2850"/>
      <w:bookmarkStart w:id="31" w:name="_Toc30607"/>
      <w:r>
        <w:rPr>
          <w:rFonts w:hint="eastAsia"/>
          <w:b/>
          <w:bCs/>
          <w:lang w:val="en-US" w:eastAsia="zh-CN"/>
        </w:rPr>
        <w:t>Prediction of Cell Site</w:t>
      </w:r>
      <w:bookmarkEnd w:id="30"/>
      <w:bookmarkEnd w:id="31"/>
    </w:p>
    <w:p w14:paraId="47C5B2FA" w14:textId="77777777" w:rsidR="00F8192E" w:rsidRDefault="002255D5">
      <w:pPr>
        <w:keepNext/>
        <w:keepLines/>
        <w:tabs>
          <w:tab w:val="left" w:pos="1191"/>
          <w:tab w:val="left" w:pos="1588"/>
          <w:tab w:val="left" w:pos="1985"/>
        </w:tabs>
        <w:spacing w:before="240"/>
        <w:ind w:left="794" w:hanging="794"/>
        <w:outlineLvl w:val="1"/>
        <w:rPr>
          <w:b/>
          <w:bCs/>
        </w:rPr>
      </w:pPr>
      <w:bookmarkStart w:id="32" w:name="_Toc14723"/>
      <w:bookmarkStart w:id="33" w:name="_Toc23631"/>
      <w:r>
        <w:rPr>
          <w:rFonts w:eastAsia="SimSun" w:hint="eastAsia"/>
          <w:b/>
          <w:bCs/>
          <w:lang w:val="en-US" w:eastAsia="zh-CN"/>
        </w:rPr>
        <w:t>8</w:t>
      </w:r>
      <w:r>
        <w:rPr>
          <w:b/>
          <w:bCs/>
          <w:lang w:val="en-US"/>
        </w:rPr>
        <w:t xml:space="preserve">.1 </w:t>
      </w:r>
      <w:r>
        <w:rPr>
          <w:b/>
          <w:bCs/>
          <w:lang w:val="en-US"/>
        </w:rPr>
        <w:t xml:space="preserve">Overall </w:t>
      </w:r>
      <w:r>
        <w:rPr>
          <w:rFonts w:eastAsia="SimSun" w:hint="eastAsia"/>
          <w:b/>
          <w:bCs/>
          <w:lang w:val="en-US" w:eastAsia="zh-CN"/>
        </w:rPr>
        <w:t>Process</w:t>
      </w:r>
      <w:bookmarkEnd w:id="32"/>
      <w:bookmarkEnd w:id="33"/>
      <w:r>
        <w:rPr>
          <w:b/>
          <w:bCs/>
          <w:lang w:val="en-US"/>
        </w:rPr>
        <w:t xml:space="preserve"> </w:t>
      </w:r>
    </w:p>
    <w:p w14:paraId="066FFD49" w14:textId="77777777" w:rsidR="00F8192E" w:rsidRDefault="002255D5">
      <w:pPr>
        <w:suppressAutoHyphens/>
        <w:rPr>
          <w:rFonts w:eastAsia="SimSun"/>
          <w:lang w:val="en-US" w:eastAsia="zh-CN"/>
        </w:rPr>
      </w:pPr>
      <w:r>
        <w:rPr>
          <w:rFonts w:eastAsia="SimSun" w:hint="eastAsia"/>
          <w:lang w:val="en-US" w:eastAsia="zh-CN"/>
        </w:rPr>
        <w:t xml:space="preserve">During the </w:t>
      </w:r>
      <w:r>
        <w:rPr>
          <w:rFonts w:eastAsia="SimSun" w:hint="eastAsia"/>
          <w:lang w:val="en-US" w:eastAsia="zh-CN"/>
        </w:rPr>
        <w:t xml:space="preserve">communication between the mobile equipment and the cell base station, MR data will be generated every few seconds. Some of these data contain the location information obtained by AGPS positioning. At the same time, there is a timing ahead parameter "n" in </w:t>
      </w:r>
      <w:r>
        <w:rPr>
          <w:rFonts w:eastAsia="SimSun" w:hint="eastAsia"/>
          <w:lang w:val="en-US" w:eastAsia="zh-CN"/>
        </w:rPr>
        <w:t>the data (unit: TA, each TA represents the distance between the mobile equipment and the base station D is fixed under the same wireless communication system, such as 4G, D = 78m/TA). Therefore, theoretically, the base station is located on the circle with</w:t>
      </w:r>
      <w:r>
        <w:rPr>
          <w:rFonts w:eastAsia="SimSun" w:hint="eastAsia"/>
          <w:lang w:val="en-US" w:eastAsia="zh-CN"/>
        </w:rPr>
        <w:t xml:space="preserve"> a radius of n*D meters centered on the location of the mobile equipment. After collecting a large amount of AGPS-MR data, we can predict the location of the base station by analyzing the distribution of these circular intersections.</w:t>
      </w:r>
    </w:p>
    <w:p w14:paraId="1154928B" w14:textId="77777777" w:rsidR="00F8192E" w:rsidRDefault="002255D5">
      <w:pPr>
        <w:suppressAutoHyphens/>
        <w:rPr>
          <w:rFonts w:eastAsia="SimSun"/>
          <w:lang w:val="en-US" w:eastAsia="zh-CN"/>
        </w:rPr>
      </w:pPr>
      <w:r>
        <w:rPr>
          <w:rFonts w:eastAsia="SimSun"/>
          <w:lang w:val="en-US" w:eastAsia="zh-CN"/>
        </w:rPr>
        <w:t>The overall process of</w:t>
      </w:r>
      <w:r>
        <w:rPr>
          <w:rFonts w:eastAsia="SimSun"/>
          <w:lang w:val="en-US" w:eastAsia="zh-CN"/>
        </w:rPr>
        <w:t xml:space="preserve"> </w:t>
      </w:r>
      <w:r>
        <w:rPr>
          <w:rFonts w:eastAsia="SimSun" w:hint="eastAsia"/>
          <w:lang w:val="en-US" w:eastAsia="zh-CN"/>
        </w:rPr>
        <w:t>location</w:t>
      </w:r>
      <w:r>
        <w:rPr>
          <w:rFonts w:eastAsia="SimSun"/>
          <w:lang w:val="en-US" w:eastAsia="zh-CN"/>
        </w:rPr>
        <w:t xml:space="preserve"> prediction </w:t>
      </w:r>
      <w:r>
        <w:rPr>
          <w:rFonts w:eastAsia="SimSun" w:hint="eastAsia"/>
          <w:lang w:val="en-US" w:eastAsia="zh-CN"/>
        </w:rPr>
        <w:t>of</w:t>
      </w:r>
      <w:r>
        <w:rPr>
          <w:rFonts w:eastAsia="SimSun"/>
          <w:lang w:val="en-US" w:eastAsia="zh-CN"/>
        </w:rPr>
        <w:t xml:space="preserve"> the base station is shown in </w:t>
      </w:r>
      <w:r>
        <w:rPr>
          <w:rFonts w:eastAsia="SimSun" w:hint="eastAsia"/>
          <w:lang w:val="en-US" w:eastAsia="zh-CN"/>
        </w:rPr>
        <w:t>the following f</w:t>
      </w:r>
      <w:r>
        <w:rPr>
          <w:rFonts w:eastAsia="SimSun"/>
          <w:lang w:val="en-US" w:eastAsia="zh-CN"/>
        </w:rPr>
        <w:t>igure.</w:t>
      </w:r>
    </w:p>
    <w:p w14:paraId="74869ABC" w14:textId="77777777" w:rsidR="00F8192E" w:rsidRDefault="00F8192E"/>
    <w:p w14:paraId="6AEB1FFF" w14:textId="77777777" w:rsidR="00F8192E" w:rsidRDefault="00F8192E"/>
    <w:p w14:paraId="593763A9" w14:textId="77777777" w:rsidR="00F8192E" w:rsidRDefault="002255D5">
      <w:pPr>
        <w:jc w:val="center"/>
      </w:pPr>
      <w:r>
        <w:rPr>
          <w:noProof/>
        </w:rPr>
        <w:drawing>
          <wp:inline distT="0" distB="0" distL="114300" distR="114300" wp14:anchorId="7B675F35" wp14:editId="47BC5E47">
            <wp:extent cx="5146040" cy="1767205"/>
            <wp:effectExtent l="0" t="0" r="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a:stretch>
                      <a:fillRect/>
                    </a:stretch>
                  </pic:blipFill>
                  <pic:spPr>
                    <a:xfrm>
                      <a:off x="0" y="0"/>
                      <a:ext cx="5146040" cy="1767205"/>
                    </a:xfrm>
                    <a:prstGeom prst="rect">
                      <a:avLst/>
                    </a:prstGeom>
                    <a:noFill/>
                    <a:ln>
                      <a:noFill/>
                    </a:ln>
                  </pic:spPr>
                </pic:pic>
              </a:graphicData>
            </a:graphic>
          </wp:inline>
        </w:drawing>
      </w:r>
    </w:p>
    <w:p w14:paraId="3CF72522" w14:textId="77777777" w:rsidR="00F8192E" w:rsidRDefault="002255D5">
      <w:pPr>
        <w:jc w:val="center"/>
      </w:pPr>
      <w:r>
        <w:rPr>
          <w:rFonts w:eastAsia="SimSun" w:hint="eastAsia"/>
          <w:lang w:val="en-US" w:eastAsia="zh-CN"/>
        </w:rPr>
        <w:t>Fig.</w:t>
      </w:r>
      <w:proofErr w:type="gramStart"/>
      <w:r>
        <w:rPr>
          <w:rFonts w:eastAsia="SimSun" w:hint="eastAsia"/>
          <w:lang w:val="en-US" w:eastAsia="zh-CN"/>
        </w:rPr>
        <w:t xml:space="preserve">2  </w:t>
      </w:r>
      <w:r>
        <w:rPr>
          <w:rFonts w:ascii="SimSun" w:eastAsia="SimSun" w:hAnsi="SimSun" w:cs="SimSun" w:hint="eastAsia"/>
          <w:lang w:val="ja-JP"/>
        </w:rPr>
        <w:t>overall</w:t>
      </w:r>
      <w:proofErr w:type="gramEnd"/>
      <w:r>
        <w:rPr>
          <w:rFonts w:ascii="SimSun" w:eastAsia="SimSun" w:hAnsi="SimSun" w:cs="SimSun" w:hint="eastAsia"/>
          <w:lang w:val="ja-JP"/>
        </w:rPr>
        <w:t xml:space="preserve"> process of </w:t>
      </w:r>
      <w:r>
        <w:rPr>
          <w:rFonts w:ascii="SimSun" w:eastAsia="SimSun" w:hAnsi="SimSun" w:cs="SimSun" w:hint="eastAsia"/>
          <w:lang w:val="en-US" w:eastAsia="zh-CN"/>
        </w:rPr>
        <w:t>location</w:t>
      </w:r>
      <w:r>
        <w:rPr>
          <w:rFonts w:ascii="SimSun" w:eastAsia="SimSun" w:hAnsi="SimSun" w:cs="SimSun" w:hint="eastAsia"/>
          <w:lang w:val="ja-JP"/>
        </w:rPr>
        <w:t xml:space="preserve"> prediction</w:t>
      </w:r>
    </w:p>
    <w:p w14:paraId="705861EA" w14:textId="77777777" w:rsidR="00F8192E" w:rsidRDefault="002255D5">
      <w:pPr>
        <w:rPr>
          <w:lang w:val="zh-TW" w:eastAsia="zh-TW"/>
        </w:rPr>
      </w:pPr>
      <w:bookmarkStart w:id="34" w:name="_Toc13518"/>
      <w:bookmarkStart w:id="35" w:name="_Toc30752"/>
      <w:r>
        <w:rPr>
          <w:rFonts w:hint="eastAsia"/>
          <w:lang w:val="en-US" w:eastAsia="zh-CN"/>
        </w:rPr>
        <w:t>[TBD]</w:t>
      </w:r>
    </w:p>
    <w:p w14:paraId="09B142AD" w14:textId="77777777" w:rsidR="00F8192E" w:rsidRDefault="002255D5">
      <w:pPr>
        <w:keepNext/>
        <w:keepLines/>
        <w:tabs>
          <w:tab w:val="left" w:pos="1191"/>
          <w:tab w:val="left" w:pos="1588"/>
          <w:tab w:val="left" w:pos="1985"/>
        </w:tabs>
        <w:spacing w:before="240"/>
        <w:outlineLvl w:val="1"/>
        <w:rPr>
          <w:b/>
          <w:bCs/>
          <w:lang w:val="en-US" w:eastAsia="zh-CN"/>
        </w:rPr>
      </w:pPr>
      <w:proofErr w:type="gramStart"/>
      <w:r>
        <w:rPr>
          <w:rFonts w:eastAsia="SimSun" w:hint="eastAsia"/>
          <w:b/>
          <w:bCs/>
          <w:lang w:val="en-US" w:eastAsia="zh-CN"/>
        </w:rPr>
        <w:t>8</w:t>
      </w:r>
      <w:r>
        <w:rPr>
          <w:b/>
          <w:bCs/>
          <w:lang w:val="en-US"/>
        </w:rPr>
        <w:t xml:space="preserve">.2 </w:t>
      </w:r>
      <w:r>
        <w:rPr>
          <w:b/>
          <w:bCs/>
          <w:lang w:val="zh-TW" w:eastAsia="zh-TW"/>
        </w:rPr>
        <w:t xml:space="preserve"> MR</w:t>
      </w:r>
      <w:proofErr w:type="gramEnd"/>
      <w:r>
        <w:rPr>
          <w:b/>
          <w:bCs/>
          <w:lang w:val="zh-TW" w:eastAsia="zh-TW"/>
        </w:rPr>
        <w:t xml:space="preserve"> Data </w:t>
      </w:r>
      <w:r>
        <w:rPr>
          <w:rFonts w:eastAsia="SimSun" w:hint="eastAsia"/>
          <w:b/>
          <w:bCs/>
          <w:lang w:val="en-US" w:eastAsia="zh-CN"/>
        </w:rPr>
        <w:t>Pre-</w:t>
      </w:r>
      <w:r>
        <w:rPr>
          <w:b/>
          <w:bCs/>
          <w:lang w:val="zh-TW" w:eastAsia="zh-TW"/>
        </w:rPr>
        <w:t>Process</w:t>
      </w:r>
      <w:proofErr w:type="spellStart"/>
      <w:r>
        <w:rPr>
          <w:rFonts w:hint="eastAsia"/>
          <w:b/>
          <w:bCs/>
          <w:lang w:val="en-US" w:eastAsia="zh-CN"/>
        </w:rPr>
        <w:t>ing</w:t>
      </w:r>
      <w:bookmarkEnd w:id="34"/>
      <w:bookmarkEnd w:id="35"/>
      <w:proofErr w:type="spellEnd"/>
    </w:p>
    <w:p w14:paraId="70579347" w14:textId="77777777" w:rsidR="00F8192E" w:rsidRDefault="002255D5">
      <w:pPr>
        <w:suppressAutoHyphens/>
      </w:pPr>
      <w:r>
        <w:rPr>
          <w:rFonts w:eastAsia="SimSun"/>
          <w:lang w:val="en-US" w:eastAsia="zh-CN"/>
        </w:rPr>
        <w:t xml:space="preserve">MR (Measurement Report) data is the measurement information reported to the network by the </w:t>
      </w:r>
      <w:r>
        <w:rPr>
          <w:rFonts w:eastAsia="SimSun" w:hint="eastAsia"/>
          <w:lang w:val="en-US" w:eastAsia="zh-CN"/>
        </w:rPr>
        <w:t>mobile</w:t>
      </w:r>
      <w:r>
        <w:rPr>
          <w:rFonts w:eastAsia="SimSun"/>
          <w:lang w:val="en-US" w:eastAsia="zh-CN"/>
        </w:rPr>
        <w:t xml:space="preserve"> equipment</w:t>
      </w:r>
      <w:r>
        <w:rPr>
          <w:rFonts w:eastAsia="SimSun"/>
          <w:lang w:val="en-US" w:eastAsia="zh-CN"/>
        </w:rPr>
        <w:t xml:space="preserve"> during service execution.  The process follows: read the MR data, extract the MR containing AGPS with the fields </w:t>
      </w:r>
      <w:r>
        <w:rPr>
          <w:rFonts w:eastAsia="SimSun" w:hint="eastAsia"/>
          <w:lang w:val="en-US" w:eastAsia="zh-CN"/>
        </w:rPr>
        <w:t>such as</w:t>
      </w:r>
      <w:r>
        <w:rPr>
          <w:rFonts w:eastAsia="SimSun"/>
          <w:lang w:val="en-US" w:eastAsia="zh-CN"/>
        </w:rPr>
        <w:t xml:space="preserve"> cell id, longitude, latitud</w:t>
      </w:r>
      <w:r>
        <w:rPr>
          <w:rFonts w:eastAsia="SimSun"/>
          <w:lang w:val="en-US" w:eastAsia="zh-CN"/>
        </w:rPr>
        <w:t xml:space="preserve">e, and TA, extract MR data with TA equals to 0 or 1, and group the data by the </w:t>
      </w:r>
      <w:r>
        <w:rPr>
          <w:rFonts w:eastAsia="SimSun" w:hint="eastAsia"/>
          <w:lang w:val="en-US" w:eastAsia="zh-CN"/>
        </w:rPr>
        <w:t xml:space="preserve">cell </w:t>
      </w:r>
      <w:r>
        <w:rPr>
          <w:rFonts w:eastAsia="SimSun"/>
          <w:lang w:val="en-US" w:eastAsia="zh-CN"/>
        </w:rPr>
        <w:t>id: drop duplicates, aggregate data points with longitude and latitude difference within 0.003, and obtain cluster with the maximum number of points.</w:t>
      </w:r>
    </w:p>
    <w:p w14:paraId="6AB9FFFB" w14:textId="77777777" w:rsidR="00F8192E" w:rsidRDefault="002255D5">
      <w:pPr>
        <w:rPr>
          <w:lang w:val="zh-TW" w:eastAsia="zh-TW"/>
        </w:rPr>
      </w:pPr>
      <w:bookmarkStart w:id="36" w:name="_Toc24102"/>
      <w:bookmarkStart w:id="37" w:name="_Toc17493"/>
      <w:r>
        <w:rPr>
          <w:rFonts w:hint="eastAsia"/>
          <w:lang w:val="en-US" w:eastAsia="zh-CN"/>
        </w:rPr>
        <w:t>[TBD]</w:t>
      </w:r>
    </w:p>
    <w:p w14:paraId="7C9E1D51" w14:textId="77777777" w:rsidR="00F8192E" w:rsidRDefault="002255D5">
      <w:pPr>
        <w:keepNext/>
        <w:keepLines/>
        <w:tabs>
          <w:tab w:val="left" w:pos="1191"/>
          <w:tab w:val="left" w:pos="1588"/>
          <w:tab w:val="left" w:pos="1985"/>
        </w:tabs>
        <w:spacing w:before="240"/>
        <w:ind w:left="794" w:hanging="794"/>
        <w:outlineLvl w:val="1"/>
        <w:rPr>
          <w:b/>
          <w:bCs/>
        </w:rPr>
      </w:pPr>
      <w:r>
        <w:rPr>
          <w:rFonts w:eastAsia="SimSun" w:hint="eastAsia"/>
          <w:b/>
          <w:bCs/>
          <w:lang w:val="en-US" w:eastAsia="zh-CN"/>
        </w:rPr>
        <w:t>8</w:t>
      </w:r>
      <w:r>
        <w:rPr>
          <w:b/>
          <w:bCs/>
          <w:lang w:val="en-US"/>
        </w:rPr>
        <w:t xml:space="preserve">.3 </w:t>
      </w:r>
      <w:r>
        <w:rPr>
          <w:b/>
          <w:bCs/>
          <w:lang w:val="zh-TW" w:eastAsia="zh-TW"/>
        </w:rPr>
        <w:t>Longitude and Latitude Prediction Model</w:t>
      </w:r>
      <w:bookmarkEnd w:id="36"/>
      <w:bookmarkEnd w:id="37"/>
    </w:p>
    <w:p w14:paraId="58D7A429" w14:textId="77777777" w:rsidR="00F8192E" w:rsidRDefault="002255D5">
      <w:pPr>
        <w:suppressAutoHyphens/>
        <w:rPr>
          <w:rFonts w:eastAsia="SimSun"/>
          <w:lang w:val="en-US" w:eastAsia="zh-CN"/>
        </w:rPr>
      </w:pPr>
      <w:r>
        <w:rPr>
          <w:rFonts w:eastAsia="SimSun"/>
          <w:lang w:val="en-US" w:eastAsia="zh-CN"/>
        </w:rPr>
        <w:t xml:space="preserve">The algorithm to use is the big data clustering algorithm. Take each cell as a unit, find the points of TA=0 and TA=1 from AGPS-MR data, then construct the prediction model to predict the longitude and </w:t>
      </w:r>
      <w:r>
        <w:rPr>
          <w:rFonts w:eastAsia="SimSun"/>
          <w:lang w:val="en-US" w:eastAsia="zh-CN"/>
        </w:rPr>
        <w:t>latitude of each cell:</w:t>
      </w:r>
    </w:p>
    <w:p w14:paraId="63C19CEC" w14:textId="77777777" w:rsidR="00F8192E" w:rsidRDefault="002255D5">
      <w:pPr>
        <w:numPr>
          <w:ilvl w:val="0"/>
          <w:numId w:val="5"/>
        </w:numPr>
        <w:suppressAutoHyphens/>
        <w:rPr>
          <w:rFonts w:eastAsia="SimSun"/>
          <w:lang w:val="en-US" w:eastAsia="zh-CN"/>
        </w:rPr>
      </w:pPr>
      <w:r>
        <w:rPr>
          <w:rFonts w:eastAsia="SimSun"/>
          <w:lang w:val="en-US" w:eastAsia="zh-CN"/>
        </w:rPr>
        <w:t xml:space="preserve">Make a circle with the latitude and longitude of each MR point as the center and TA * </w:t>
      </w:r>
      <w:r>
        <w:rPr>
          <w:rFonts w:eastAsia="SimSun"/>
          <w:lang w:val="en-US" w:eastAsia="zh-CN"/>
        </w:rPr>
        <w:t>D</w:t>
      </w:r>
      <w:r>
        <w:rPr>
          <w:rFonts w:eastAsia="SimSun"/>
          <w:lang w:val="en-US" w:eastAsia="zh-CN"/>
        </w:rPr>
        <w:t xml:space="preserve"> and (TA + </w:t>
      </w:r>
      <w:proofErr w:type="gramStart"/>
      <w:r>
        <w:rPr>
          <w:rFonts w:eastAsia="SimSun"/>
          <w:lang w:val="en-US" w:eastAsia="zh-CN"/>
        </w:rPr>
        <w:t>1)*</w:t>
      </w:r>
      <w:proofErr w:type="gramEnd"/>
      <w:r>
        <w:rPr>
          <w:rFonts w:eastAsia="SimSun"/>
          <w:lang w:val="en-US" w:eastAsia="zh-CN"/>
        </w:rPr>
        <w:t>D as the radius;</w:t>
      </w:r>
    </w:p>
    <w:p w14:paraId="15ADF662" w14:textId="77777777" w:rsidR="00F8192E" w:rsidRDefault="002255D5">
      <w:pPr>
        <w:numPr>
          <w:ilvl w:val="0"/>
          <w:numId w:val="5"/>
        </w:numPr>
        <w:suppressAutoHyphens/>
        <w:rPr>
          <w:rFonts w:eastAsia="SimSun"/>
          <w:lang w:val="en-US" w:eastAsia="zh-CN"/>
        </w:rPr>
      </w:pPr>
      <w:r>
        <w:rPr>
          <w:rFonts w:eastAsia="SimSun"/>
          <w:lang w:val="en-US" w:eastAsia="zh-CN"/>
        </w:rPr>
        <w:t xml:space="preserve">Grid the ring with 10x10 meters as size. Generally, the cell only appears at the intersection </w:t>
      </w:r>
      <w:r>
        <w:rPr>
          <w:rFonts w:eastAsia="SimSun"/>
          <w:lang w:val="en-US" w:eastAsia="zh-CN"/>
        </w:rPr>
        <w:t xml:space="preserve">grids </w:t>
      </w:r>
      <w:r>
        <w:rPr>
          <w:rFonts w:eastAsia="SimSun"/>
          <w:lang w:val="en-US" w:eastAsia="zh-CN"/>
        </w:rPr>
        <w:t xml:space="preserve">of </w:t>
      </w:r>
      <w:proofErr w:type="gramStart"/>
      <w:r>
        <w:rPr>
          <w:rFonts w:eastAsia="SimSun"/>
          <w:lang w:val="en-US" w:eastAsia="zh-CN"/>
        </w:rPr>
        <w:t>the a</w:t>
      </w:r>
      <w:r>
        <w:rPr>
          <w:rFonts w:eastAsia="SimSun"/>
          <w:lang w:val="en-US" w:eastAsia="zh-CN"/>
        </w:rPr>
        <w:t>ll</w:t>
      </w:r>
      <w:proofErr w:type="gramEnd"/>
      <w:r>
        <w:rPr>
          <w:rFonts w:eastAsia="SimSun"/>
          <w:lang w:val="en-US" w:eastAsia="zh-CN"/>
        </w:rPr>
        <w:t xml:space="preserve"> ring</w:t>
      </w:r>
      <w:r>
        <w:rPr>
          <w:rFonts w:eastAsia="SimSun"/>
          <w:lang w:val="en-US" w:eastAsia="zh-CN"/>
        </w:rPr>
        <w:t>s</w:t>
      </w:r>
      <w:r>
        <w:rPr>
          <w:rFonts w:eastAsia="SimSun"/>
          <w:lang w:val="en-US" w:eastAsia="zh-CN"/>
        </w:rPr>
        <w:t>;</w:t>
      </w:r>
    </w:p>
    <w:p w14:paraId="4DD1CF9D" w14:textId="77777777" w:rsidR="00F8192E" w:rsidRDefault="002255D5">
      <w:pPr>
        <w:numPr>
          <w:ilvl w:val="0"/>
          <w:numId w:val="5"/>
        </w:numPr>
        <w:suppressAutoHyphens/>
        <w:rPr>
          <w:rFonts w:eastAsia="SimSun"/>
          <w:lang w:val="en-US" w:eastAsia="zh-CN"/>
        </w:rPr>
      </w:pPr>
      <w:r>
        <w:rPr>
          <w:rFonts w:eastAsia="SimSun" w:hint="eastAsia"/>
          <w:lang w:val="en-US" w:eastAsia="zh-CN"/>
        </w:rPr>
        <w:t>With</w:t>
      </w:r>
      <w:r>
        <w:rPr>
          <w:rFonts w:eastAsia="SimSun"/>
          <w:lang w:val="en-US" w:eastAsia="zh-CN"/>
        </w:rPr>
        <w:t xml:space="preserve"> the maximum likelihood algorithm, the point with the most grid intersections is taken as the location of the predicted cell, and if there are multiple points, the average is taken.</w:t>
      </w:r>
    </w:p>
    <w:p w14:paraId="051694DA" w14:textId="77777777" w:rsidR="00F8192E" w:rsidRDefault="002255D5">
      <w:pPr>
        <w:numPr>
          <w:ilvl w:val="0"/>
          <w:numId w:val="5"/>
        </w:numPr>
        <w:suppressAutoHyphens/>
        <w:rPr>
          <w:rFonts w:eastAsia="SimSun"/>
          <w:lang w:val="en-US" w:eastAsia="zh-CN"/>
        </w:rPr>
      </w:pPr>
      <w:r>
        <w:rPr>
          <w:rFonts w:eastAsia="SimSun"/>
          <w:lang w:val="en-US" w:eastAsia="zh-CN"/>
        </w:rPr>
        <w:t xml:space="preserve">Since the model uses TA for judgment and analysis, the theoretical </w:t>
      </w:r>
      <w:r>
        <w:rPr>
          <w:rFonts w:eastAsia="SimSun"/>
          <w:lang w:val="en-US" w:eastAsia="zh-CN"/>
        </w:rPr>
        <w:t xml:space="preserve">error is about D meters in one TA. For cells with </w:t>
      </w:r>
      <w:r>
        <w:rPr>
          <w:rStyle w:val="None"/>
          <w:lang w:val="en-US"/>
        </w:rPr>
        <w:t>a significant</w:t>
      </w:r>
      <w:r>
        <w:rPr>
          <w:rStyle w:val="None"/>
          <w:rFonts w:hint="eastAsia"/>
          <w:lang w:val="en-US" w:eastAsia="zh-CN"/>
        </w:rPr>
        <w:t xml:space="preserve"> </w:t>
      </w:r>
      <w:r>
        <w:rPr>
          <w:rFonts w:eastAsia="SimSun"/>
          <w:lang w:val="en-US" w:eastAsia="zh-CN"/>
        </w:rPr>
        <w:t>distance deviation</w:t>
      </w:r>
      <w:r>
        <w:rPr>
          <w:rFonts w:eastAsia="SimSun"/>
          <w:lang w:val="en-US" w:eastAsia="zh-CN"/>
        </w:rPr>
        <w:t xml:space="preserve"> between account data and predicted location</w:t>
      </w:r>
      <w:r>
        <w:rPr>
          <w:rFonts w:eastAsia="SimSun"/>
          <w:lang w:val="en-US" w:eastAsia="zh-CN"/>
        </w:rPr>
        <w:t xml:space="preserve">, the predicted longitude and latitude can be used directly instead of the </w:t>
      </w:r>
      <w:r>
        <w:rPr>
          <w:rFonts w:eastAsia="SimSun"/>
          <w:lang w:val="en-US" w:eastAsia="zh-CN"/>
        </w:rPr>
        <w:t>account data</w:t>
      </w:r>
      <w:r>
        <w:rPr>
          <w:rFonts w:eastAsia="SimSun"/>
          <w:lang w:val="en-US" w:eastAsia="zh-CN"/>
        </w:rPr>
        <w:t>. In this way, there i</w:t>
      </w:r>
      <w:r>
        <w:rPr>
          <w:rFonts w:eastAsia="SimSun"/>
          <w:lang w:val="en-US" w:eastAsia="zh-CN"/>
        </w:rPr>
        <w:t>s no</w:t>
      </w:r>
      <w:r>
        <w:rPr>
          <w:rFonts w:eastAsia="SimSun"/>
          <w:lang w:val="en-US" w:eastAsia="zh-CN"/>
        </w:rPr>
        <w:t xml:space="preserve"> need to go to th</w:t>
      </w:r>
      <w:r>
        <w:rPr>
          <w:rFonts w:eastAsia="SimSun"/>
          <w:lang w:val="en-US" w:eastAsia="zh-CN"/>
        </w:rPr>
        <w:t xml:space="preserve">e site to </w:t>
      </w:r>
      <w:r>
        <w:rPr>
          <w:rFonts w:eastAsia="SimSun"/>
          <w:lang w:val="en-US" w:eastAsia="zh-CN"/>
        </w:rPr>
        <w:t xml:space="preserve">measure the actual location and </w:t>
      </w:r>
      <w:r>
        <w:rPr>
          <w:rFonts w:eastAsia="SimSun"/>
          <w:lang w:val="en-US" w:eastAsia="zh-CN"/>
        </w:rPr>
        <w:t>make corrections.  H</w:t>
      </w:r>
      <w:r>
        <w:rPr>
          <w:rFonts w:eastAsia="SimSun"/>
          <w:lang w:val="en-US" w:eastAsia="zh-CN"/>
        </w:rPr>
        <w:t>owever</w:t>
      </w:r>
      <w:r>
        <w:rPr>
          <w:rFonts w:eastAsia="SimSun"/>
          <w:lang w:val="en-US" w:eastAsia="zh-CN"/>
        </w:rPr>
        <w:t>, since the 800M coverage is too far and the indoor base station h</w:t>
      </w:r>
      <w:r>
        <w:rPr>
          <w:rFonts w:eastAsia="SimSun"/>
          <w:lang w:val="en-US" w:eastAsia="zh-CN"/>
        </w:rPr>
        <w:t>as few</w:t>
      </w:r>
      <w:r>
        <w:rPr>
          <w:rFonts w:eastAsia="SimSun"/>
          <w:lang w:val="en-US" w:eastAsia="zh-CN"/>
        </w:rPr>
        <w:t xml:space="preserve"> AGPS</w:t>
      </w:r>
      <w:r>
        <w:rPr>
          <w:rFonts w:eastAsia="SimSun"/>
          <w:lang w:val="en-US" w:eastAsia="zh-CN"/>
        </w:rPr>
        <w:t>-MR data</w:t>
      </w:r>
      <w:r>
        <w:rPr>
          <w:rFonts w:eastAsia="SimSun"/>
          <w:lang w:val="en-US" w:eastAsia="zh-CN"/>
        </w:rPr>
        <w:t xml:space="preserve">, it is </w:t>
      </w:r>
      <w:r>
        <w:rPr>
          <w:rFonts w:eastAsia="SimSun" w:hint="eastAsia"/>
          <w:lang w:val="en-US" w:eastAsia="zh-CN"/>
        </w:rPr>
        <w:t>difficult</w:t>
      </w:r>
      <w:r>
        <w:rPr>
          <w:rFonts w:eastAsia="SimSun"/>
          <w:lang w:val="en-US" w:eastAsia="zh-CN"/>
        </w:rPr>
        <w:t xml:space="preserve"> to predict the 800M and the indoor base station.</w:t>
      </w:r>
    </w:p>
    <w:p w14:paraId="4E59285D" w14:textId="77777777" w:rsidR="00F8192E" w:rsidRDefault="002255D5">
      <w:pPr>
        <w:rPr>
          <w:lang w:val="zh-TW" w:eastAsia="zh-TW"/>
        </w:rPr>
      </w:pPr>
      <w:bookmarkStart w:id="38" w:name="_Toc13412"/>
      <w:bookmarkStart w:id="39" w:name="_Toc22444"/>
      <w:r>
        <w:rPr>
          <w:rFonts w:hint="eastAsia"/>
          <w:lang w:val="en-US" w:eastAsia="zh-CN"/>
        </w:rPr>
        <w:t>[TBD]</w:t>
      </w:r>
    </w:p>
    <w:p w14:paraId="4D6E6854" w14:textId="77777777" w:rsidR="00F8192E" w:rsidRDefault="002255D5">
      <w:pPr>
        <w:keepNext/>
        <w:keepLines/>
        <w:numPr>
          <w:ilvl w:val="0"/>
          <w:numId w:val="2"/>
        </w:numPr>
        <w:spacing w:before="360"/>
        <w:outlineLvl w:val="0"/>
        <w:rPr>
          <w:b/>
          <w:bCs/>
          <w:lang w:val="zh-TW" w:eastAsia="zh-TW"/>
        </w:rPr>
      </w:pPr>
      <w:r>
        <w:rPr>
          <w:rFonts w:hint="eastAsia"/>
          <w:b/>
          <w:bCs/>
          <w:lang w:val="en-US" w:eastAsia="zh-CN"/>
        </w:rPr>
        <w:lastRenderedPageBreak/>
        <w:t>Prediction of Cell Azimuth</w:t>
      </w:r>
      <w:bookmarkEnd w:id="38"/>
      <w:bookmarkEnd w:id="39"/>
    </w:p>
    <w:p w14:paraId="1FA5319D" w14:textId="77777777" w:rsidR="00F8192E" w:rsidRDefault="002255D5">
      <w:pPr>
        <w:keepNext/>
        <w:keepLines/>
        <w:tabs>
          <w:tab w:val="left" w:pos="1191"/>
          <w:tab w:val="left" w:pos="1588"/>
          <w:tab w:val="left" w:pos="1985"/>
        </w:tabs>
        <w:spacing w:before="240"/>
        <w:ind w:left="794" w:hanging="794"/>
        <w:outlineLvl w:val="1"/>
        <w:rPr>
          <w:rFonts w:eastAsia="SimSun"/>
          <w:b/>
          <w:bCs/>
          <w:lang w:eastAsia="zh-CN"/>
        </w:rPr>
      </w:pPr>
      <w:bookmarkStart w:id="40" w:name="_Toc3845"/>
      <w:bookmarkStart w:id="41" w:name="_Toc28918"/>
      <w:r>
        <w:rPr>
          <w:rFonts w:eastAsia="SimSun" w:hint="eastAsia"/>
          <w:b/>
          <w:bCs/>
          <w:lang w:val="en-US" w:eastAsia="zh-CN"/>
        </w:rPr>
        <w:t>9</w:t>
      </w:r>
      <w:r>
        <w:rPr>
          <w:b/>
          <w:bCs/>
          <w:lang w:val="en-US"/>
        </w:rPr>
        <w:t xml:space="preserve">.1 </w:t>
      </w:r>
      <w:r>
        <w:rPr>
          <w:b/>
          <w:bCs/>
          <w:lang w:val="en-US"/>
        </w:rPr>
        <w:t xml:space="preserve">Overall </w:t>
      </w:r>
      <w:r>
        <w:rPr>
          <w:rFonts w:eastAsia="SimSun" w:hint="eastAsia"/>
          <w:b/>
          <w:bCs/>
          <w:lang w:val="en-US" w:eastAsia="zh-CN"/>
        </w:rPr>
        <w:t>Process</w:t>
      </w:r>
      <w:bookmarkEnd w:id="40"/>
      <w:bookmarkEnd w:id="41"/>
    </w:p>
    <w:p w14:paraId="1F6D185F" w14:textId="77777777" w:rsidR="00F8192E" w:rsidRDefault="002255D5">
      <w:pPr>
        <w:suppressAutoHyphens/>
        <w:rPr>
          <w:rFonts w:eastAsia="SimSun"/>
          <w:lang w:val="en-US" w:eastAsia="zh-CN"/>
        </w:rPr>
      </w:pPr>
      <w:r>
        <w:rPr>
          <w:rFonts w:eastAsia="SimSun" w:hint="eastAsia"/>
          <w:lang w:val="ja-JP"/>
        </w:rPr>
        <w:t xml:space="preserve">The overall process of azimuth prediction is shown in the </w:t>
      </w:r>
      <w:r>
        <w:rPr>
          <w:rFonts w:eastAsia="SimSun" w:hint="eastAsia"/>
          <w:lang w:val="en-US" w:eastAsia="zh-CN"/>
        </w:rPr>
        <w:t xml:space="preserve">following </w:t>
      </w:r>
      <w:r>
        <w:rPr>
          <w:rFonts w:eastAsia="SimSun" w:hint="eastAsia"/>
          <w:lang w:val="ja-JP"/>
        </w:rPr>
        <w:t>figure</w:t>
      </w:r>
      <w:r>
        <w:rPr>
          <w:rFonts w:eastAsia="SimSun" w:hint="eastAsia"/>
          <w:lang w:val="en-US" w:eastAsia="zh-CN"/>
        </w:rPr>
        <w:t>.</w:t>
      </w:r>
    </w:p>
    <w:p w14:paraId="374CC12A" w14:textId="77777777" w:rsidR="00F8192E" w:rsidRDefault="002255D5">
      <w:pPr>
        <w:jc w:val="center"/>
      </w:pPr>
      <w:r>
        <w:rPr>
          <w:noProof/>
        </w:rPr>
        <w:drawing>
          <wp:inline distT="0" distB="0" distL="114300" distR="114300" wp14:anchorId="2079A489" wp14:editId="75A9CDF8">
            <wp:extent cx="6112510" cy="2233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6112510" cy="2233295"/>
                    </a:xfrm>
                    <a:prstGeom prst="rect">
                      <a:avLst/>
                    </a:prstGeom>
                    <a:noFill/>
                    <a:ln>
                      <a:noFill/>
                    </a:ln>
                  </pic:spPr>
                </pic:pic>
              </a:graphicData>
            </a:graphic>
          </wp:inline>
        </w:drawing>
      </w:r>
    </w:p>
    <w:p w14:paraId="169B3B22" w14:textId="77777777" w:rsidR="00F8192E" w:rsidRDefault="002255D5">
      <w:pPr>
        <w:jc w:val="center"/>
        <w:rPr>
          <w:rFonts w:eastAsia="SimSun"/>
          <w:lang w:val="en-US" w:eastAsia="zh-CN"/>
        </w:rPr>
      </w:pPr>
      <w:r>
        <w:rPr>
          <w:rFonts w:eastAsia="SimSun" w:hint="eastAsia"/>
          <w:lang w:val="en-US" w:eastAsia="zh-CN"/>
        </w:rPr>
        <w:t>Fig.</w:t>
      </w:r>
      <w:proofErr w:type="gramStart"/>
      <w:r>
        <w:rPr>
          <w:rFonts w:eastAsia="SimSun" w:hint="eastAsia"/>
          <w:lang w:val="en-US" w:eastAsia="zh-CN"/>
        </w:rPr>
        <w:t xml:space="preserve">3  </w:t>
      </w:r>
      <w:r>
        <w:rPr>
          <w:rFonts w:ascii="SimSun" w:eastAsia="SimSun" w:hAnsi="SimSun" w:cs="SimSun" w:hint="eastAsia"/>
          <w:lang w:val="ja-JP"/>
        </w:rPr>
        <w:t>overall</w:t>
      </w:r>
      <w:proofErr w:type="gramEnd"/>
      <w:r>
        <w:rPr>
          <w:rFonts w:ascii="SimSun" w:eastAsia="SimSun" w:hAnsi="SimSun" w:cs="SimSun" w:hint="eastAsia"/>
          <w:lang w:val="ja-JP"/>
        </w:rPr>
        <w:t xml:space="preserve"> process of azimuth prediction</w:t>
      </w:r>
    </w:p>
    <w:p w14:paraId="5C3836C8" w14:textId="77777777" w:rsidR="00F8192E" w:rsidRDefault="002255D5">
      <w:pPr>
        <w:rPr>
          <w:lang w:val="zh-TW" w:eastAsia="zh-TW"/>
        </w:rPr>
      </w:pPr>
      <w:bookmarkStart w:id="42" w:name="_Toc10886"/>
      <w:bookmarkStart w:id="43" w:name="_Toc14741"/>
      <w:r>
        <w:rPr>
          <w:rFonts w:hint="eastAsia"/>
          <w:lang w:val="en-US" w:eastAsia="zh-CN"/>
        </w:rPr>
        <w:t>[TBD]</w:t>
      </w:r>
    </w:p>
    <w:p w14:paraId="739A6FAB" w14:textId="77777777" w:rsidR="00F8192E" w:rsidRDefault="002255D5">
      <w:pPr>
        <w:keepNext/>
        <w:keepLines/>
        <w:tabs>
          <w:tab w:val="left" w:pos="1191"/>
          <w:tab w:val="left" w:pos="1588"/>
          <w:tab w:val="left" w:pos="1985"/>
        </w:tabs>
        <w:spacing w:before="240"/>
        <w:ind w:left="794" w:hanging="794"/>
        <w:outlineLvl w:val="1"/>
        <w:rPr>
          <w:b/>
          <w:bCs/>
          <w:lang w:val="en-US" w:eastAsia="zh-CN"/>
        </w:rPr>
      </w:pPr>
      <w:r>
        <w:rPr>
          <w:rFonts w:eastAsia="SimSun" w:hint="eastAsia"/>
          <w:b/>
          <w:bCs/>
          <w:lang w:val="en-US" w:eastAsia="zh-CN"/>
        </w:rPr>
        <w:t>9</w:t>
      </w:r>
      <w:r>
        <w:rPr>
          <w:b/>
          <w:bCs/>
          <w:lang w:val="en-US"/>
        </w:rPr>
        <w:t xml:space="preserve">.2 </w:t>
      </w:r>
      <w:r>
        <w:rPr>
          <w:b/>
          <w:bCs/>
          <w:lang w:val="zh-TW" w:eastAsia="zh-TW"/>
        </w:rPr>
        <w:t xml:space="preserve">MR Data </w:t>
      </w:r>
      <w:r>
        <w:rPr>
          <w:rFonts w:eastAsia="SimSun" w:hint="eastAsia"/>
          <w:b/>
          <w:bCs/>
          <w:lang w:val="en-US" w:eastAsia="zh-CN"/>
        </w:rPr>
        <w:t>Pre-</w:t>
      </w:r>
      <w:r>
        <w:rPr>
          <w:b/>
          <w:bCs/>
          <w:lang w:val="zh-TW" w:eastAsia="zh-TW"/>
        </w:rPr>
        <w:t>Process</w:t>
      </w:r>
      <w:proofErr w:type="spellStart"/>
      <w:r>
        <w:rPr>
          <w:rFonts w:hint="eastAsia"/>
          <w:b/>
          <w:bCs/>
          <w:lang w:val="en-US" w:eastAsia="zh-CN"/>
        </w:rPr>
        <w:t>ing</w:t>
      </w:r>
      <w:bookmarkEnd w:id="42"/>
      <w:bookmarkEnd w:id="43"/>
      <w:proofErr w:type="spellEnd"/>
    </w:p>
    <w:p w14:paraId="06BAEB3C" w14:textId="77777777" w:rsidR="00F8192E" w:rsidRDefault="002255D5">
      <w:pPr>
        <w:suppressAutoHyphens/>
        <w:rPr>
          <w:rFonts w:eastAsia="SimSun"/>
          <w:lang w:val="ja-JP"/>
        </w:rPr>
      </w:pPr>
      <w:r>
        <w:rPr>
          <w:rFonts w:eastAsia="SimSun"/>
          <w:lang w:val="ja-JP"/>
        </w:rPr>
        <w:t xml:space="preserve">Extract the data containing AGPS from the base station </w:t>
      </w:r>
      <w:r>
        <w:rPr>
          <w:rFonts w:eastAsia="SimSun"/>
          <w:lang w:val="en-US"/>
        </w:rPr>
        <w:t>M</w:t>
      </w:r>
      <w:r>
        <w:rPr>
          <w:rFonts w:eastAsia="SimSun"/>
          <w:lang w:val="en-US"/>
        </w:rPr>
        <w:t>R</w:t>
      </w:r>
      <w:r>
        <w:rPr>
          <w:rFonts w:eastAsia="SimSun"/>
          <w:lang w:val="ja-JP"/>
        </w:rPr>
        <w:t xml:space="preserve">. The main fields include the base cell id, latitude, and longitude. </w:t>
      </w:r>
      <w:r>
        <w:rPr>
          <w:rFonts w:eastAsia="SimSun"/>
          <w:lang w:val="en-US"/>
        </w:rPr>
        <w:t>U</w:t>
      </w:r>
      <w:r>
        <w:rPr>
          <w:rFonts w:eastAsia="SimSun"/>
          <w:lang w:val="en-US"/>
        </w:rPr>
        <w:t>se</w:t>
      </w:r>
      <w:r>
        <w:rPr>
          <w:rFonts w:eastAsia="SimSun"/>
          <w:lang w:val="ja-JP"/>
        </w:rPr>
        <w:t xml:space="preserve"> </w:t>
      </w:r>
      <w:r>
        <w:rPr>
          <w:rFonts w:eastAsia="SimSun"/>
          <w:lang w:val="en-US"/>
        </w:rPr>
        <w:t xml:space="preserve">cell id </w:t>
      </w:r>
      <w:r>
        <w:rPr>
          <w:rFonts w:eastAsia="SimSun"/>
          <w:lang w:val="ja-JP"/>
        </w:rPr>
        <w:t xml:space="preserve">as a key to </w:t>
      </w:r>
      <w:r>
        <w:rPr>
          <w:rFonts w:eastAsia="SimSun"/>
          <w:lang w:val="en-US"/>
        </w:rPr>
        <w:t>g</w:t>
      </w:r>
      <w:r>
        <w:rPr>
          <w:rFonts w:eastAsia="SimSun"/>
          <w:lang w:val="en-US"/>
        </w:rPr>
        <w:t>roup the</w:t>
      </w:r>
      <w:r>
        <w:rPr>
          <w:rFonts w:eastAsia="SimSun"/>
          <w:lang w:val="ja-JP"/>
        </w:rPr>
        <w:t xml:space="preserve"> data. </w:t>
      </w:r>
      <w:r>
        <w:rPr>
          <w:rFonts w:eastAsia="SimSun"/>
          <w:lang w:val="en-US"/>
        </w:rPr>
        <w:t>C</w:t>
      </w:r>
      <w:r>
        <w:rPr>
          <w:rFonts w:eastAsia="SimSun"/>
          <w:lang w:val="ja-JP"/>
        </w:rPr>
        <w:t>alculate MR latitude and longitude mean using the following equation:</w:t>
      </w:r>
    </w:p>
    <w:p w14:paraId="4BDF16DE" w14:textId="77777777" w:rsidR="00F8192E" w:rsidRDefault="00F8192E">
      <w:pPr>
        <w:spacing w:line="360" w:lineRule="auto"/>
        <w:ind w:firstLine="480"/>
        <w:rPr>
          <w:rFonts w:ascii="FangSong" w:eastAsia="FangSong" w:hAnsi="FangSong" w:cs="FangSong"/>
        </w:rPr>
      </w:pPr>
    </w:p>
    <w:p w14:paraId="487D13B8" w14:textId="77777777" w:rsidR="00F8192E" w:rsidRDefault="002255D5">
      <w:pPr>
        <w:tabs>
          <w:tab w:val="center" w:pos="4160"/>
          <w:tab w:val="right" w:pos="8300"/>
        </w:tabs>
        <w:jc w:val="right"/>
        <w:rPr>
          <w:rFonts w:ascii="FangSong" w:eastAsia="FangSong" w:hAnsi="FangSong" w:cs="FangSong"/>
        </w:rPr>
      </w:pPr>
      <w:r>
        <w:rPr>
          <w:rFonts w:ascii="FangSong" w:eastAsia="FangSong" w:hAnsi="FangSong" w:cs="FangSong"/>
          <w:lang w:val="en-US"/>
        </w:rPr>
        <w:tab/>
        <w:t xml:space="preserve">                 </w:t>
      </w:r>
      <w:r>
        <w:rPr>
          <w:rFonts w:ascii="FangSong" w:eastAsia="FangSong" w:hAnsi="FangSong" w:cs="FangSong"/>
          <w:lang w:val="en-US"/>
        </w:rPr>
        <w:t xml:space="preserve">           </w:t>
      </w:r>
      <w:r>
        <w:rPr>
          <w:rFonts w:ascii="FangSong" w:eastAsia="FangSong" w:hAnsi="FangSong" w:cs="FangSong"/>
          <w:noProof/>
          <w:lang w:val="en-US"/>
        </w:rPr>
        <w:drawing>
          <wp:inline distT="0" distB="0" distL="0" distR="0" wp14:anchorId="0E4F97C3" wp14:editId="1E7DC046">
            <wp:extent cx="622300" cy="609600"/>
            <wp:effectExtent l="0" t="0" r="0" b="0"/>
            <wp:docPr id="1073741830"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0" name="officeArt object"/>
                    <pic:cNvPicPr>
                      <a:picLocks noChangeAspect="1"/>
                    </pic:cNvPicPr>
                  </pic:nvPicPr>
                  <pic:blipFill>
                    <a:blip r:embed="rId21"/>
                    <a:stretch>
                      <a:fillRect/>
                    </a:stretch>
                  </pic:blipFill>
                  <pic:spPr>
                    <a:xfrm>
                      <a:off x="0" y="0"/>
                      <a:ext cx="622300" cy="609600"/>
                    </a:xfrm>
                    <a:prstGeom prst="rect">
                      <a:avLst/>
                    </a:prstGeom>
                    <a:ln w="12700" cap="flat">
                      <a:noFill/>
                      <a:miter lim="400000"/>
                      <a:headEnd/>
                      <a:tailEnd/>
                    </a:ln>
                    <a:effectLst/>
                  </pic:spPr>
                </pic:pic>
              </a:graphicData>
            </a:graphic>
          </wp:inline>
        </w:drawing>
      </w:r>
      <w:r>
        <w:rPr>
          <w:rFonts w:ascii="FangSong" w:eastAsia="FangSong" w:hAnsi="FangSong" w:cs="FangSong"/>
          <w:lang w:val="en-US"/>
        </w:rPr>
        <w:t xml:space="preserve">                      </w:t>
      </w:r>
      <w:r>
        <w:rPr>
          <w:rFonts w:ascii="FangSong" w:eastAsia="FangSong" w:hAnsi="FangSong" w:cs="FangSong"/>
          <w:lang w:val="ja-JP"/>
        </w:rPr>
        <w:t>（</w:t>
      </w:r>
      <w:r>
        <w:rPr>
          <w:rFonts w:ascii="FangSong" w:eastAsia="FangSong" w:hAnsi="FangSong" w:cs="FangSong"/>
          <w:lang w:val="en-US"/>
        </w:rPr>
        <w:t>2.1</w:t>
      </w:r>
      <w:r>
        <w:rPr>
          <w:rFonts w:ascii="FangSong" w:eastAsia="FangSong" w:hAnsi="FangSong" w:cs="FangSong"/>
          <w:lang w:val="ja-JP"/>
        </w:rPr>
        <w:t>）</w:t>
      </w:r>
    </w:p>
    <w:p w14:paraId="016A6838" w14:textId="77777777" w:rsidR="00F8192E" w:rsidRDefault="002255D5">
      <w:pPr>
        <w:suppressAutoHyphens/>
        <w:rPr>
          <w:rFonts w:eastAsia="SimSun"/>
          <w:lang w:val="ja-JP"/>
        </w:rPr>
      </w:pPr>
      <w:r>
        <w:rPr>
          <w:rFonts w:eastAsia="SimSun"/>
          <w:lang w:val="ja-JP"/>
        </w:rPr>
        <w:t>Variance equation follows:</w:t>
      </w:r>
    </w:p>
    <w:p w14:paraId="6A2CCECF" w14:textId="77777777" w:rsidR="00F8192E" w:rsidRDefault="002255D5">
      <w:pPr>
        <w:tabs>
          <w:tab w:val="center" w:pos="4160"/>
          <w:tab w:val="right" w:pos="8300"/>
        </w:tabs>
        <w:jc w:val="right"/>
        <w:rPr>
          <w:rFonts w:ascii="FangSong" w:eastAsia="FangSong" w:hAnsi="FangSong" w:cs="FangSong"/>
        </w:rPr>
      </w:pPr>
      <w:r>
        <w:rPr>
          <w:rFonts w:ascii="FangSong" w:eastAsia="FangSong" w:hAnsi="FangSong" w:cs="FangSong"/>
          <w:noProof/>
          <w:lang w:val="en-US"/>
        </w:rPr>
        <w:drawing>
          <wp:inline distT="0" distB="0" distL="0" distR="0" wp14:anchorId="59460C41" wp14:editId="6F50F6BF">
            <wp:extent cx="1485900" cy="609600"/>
            <wp:effectExtent l="0" t="0" r="0" b="0"/>
            <wp:docPr id="1073741831"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1" name="officeArt object"/>
                    <pic:cNvPicPr>
                      <a:picLocks noChangeAspect="1"/>
                    </pic:cNvPicPr>
                  </pic:nvPicPr>
                  <pic:blipFill>
                    <a:blip r:embed="rId22"/>
                    <a:stretch>
                      <a:fillRect/>
                    </a:stretch>
                  </pic:blipFill>
                  <pic:spPr>
                    <a:xfrm>
                      <a:off x="0" y="0"/>
                      <a:ext cx="1485900" cy="609600"/>
                    </a:xfrm>
                    <a:prstGeom prst="rect">
                      <a:avLst/>
                    </a:prstGeom>
                    <a:ln w="12700" cap="flat">
                      <a:noFill/>
                      <a:miter lim="400000"/>
                      <a:headEnd/>
                      <a:tailEnd/>
                    </a:ln>
                    <a:effectLst/>
                  </pic:spPr>
                </pic:pic>
              </a:graphicData>
            </a:graphic>
          </wp:inline>
        </w:drawing>
      </w:r>
      <w:r>
        <w:rPr>
          <w:rFonts w:ascii="FangSong" w:eastAsia="FangSong" w:hAnsi="FangSong" w:cs="FangSong"/>
          <w:lang w:val="en-US"/>
        </w:rPr>
        <w:t xml:space="preserve">                </w:t>
      </w:r>
      <w:r>
        <w:rPr>
          <w:rFonts w:ascii="FangSong" w:eastAsia="FangSong" w:hAnsi="FangSong" w:cs="FangSong"/>
          <w:lang w:val="ja-JP"/>
        </w:rPr>
        <w:t>（</w:t>
      </w:r>
      <w:r>
        <w:rPr>
          <w:rFonts w:ascii="FangSong" w:eastAsia="FangSong" w:hAnsi="FangSong" w:cs="FangSong"/>
          <w:lang w:val="en-US"/>
        </w:rPr>
        <w:t>2.2</w:t>
      </w:r>
      <w:r>
        <w:rPr>
          <w:rFonts w:ascii="FangSong" w:eastAsia="FangSong" w:hAnsi="FangSong" w:cs="FangSong"/>
          <w:lang w:val="ja-JP"/>
        </w:rPr>
        <w:t>）</w:t>
      </w:r>
    </w:p>
    <w:p w14:paraId="5406CA51" w14:textId="77777777" w:rsidR="00F8192E" w:rsidRDefault="002255D5">
      <w:pPr>
        <w:suppressAutoHyphens/>
        <w:rPr>
          <w:rFonts w:eastAsia="SimSun"/>
          <w:lang w:val="en-US" w:eastAsia="zh-CN"/>
        </w:rPr>
      </w:pPr>
      <w:r>
        <w:rPr>
          <w:rFonts w:eastAsia="SimSun"/>
          <w:lang w:val="ja-JP"/>
        </w:rPr>
        <w:t>First, the longitude and latitude mean are calculated respectively, and then filter out points are over 10 km from the mean. Recalculate the mean value of longitude a</w:t>
      </w:r>
      <w:r>
        <w:rPr>
          <w:rFonts w:eastAsia="SimSun"/>
          <w:lang w:val="ja-JP"/>
        </w:rPr>
        <w:t xml:space="preserve">nd latitude, and filter out the points </w:t>
      </w:r>
      <w:r>
        <w:rPr>
          <w:rFonts w:eastAsia="SimSun"/>
          <w:lang w:val="en-US"/>
        </w:rPr>
        <w:t xml:space="preserve">which are </w:t>
      </w:r>
      <w:r>
        <w:rPr>
          <w:rFonts w:eastAsia="SimSun"/>
          <w:lang w:val="ja-JP"/>
        </w:rPr>
        <w:t xml:space="preserve">above (Mean + 3*SD) </w:t>
      </w:r>
      <w:r>
        <w:rPr>
          <w:rFonts w:eastAsia="SimSun"/>
          <w:lang w:val="en-US"/>
        </w:rPr>
        <w:t>or</w:t>
      </w:r>
      <w:r>
        <w:rPr>
          <w:rFonts w:eastAsia="SimSun"/>
          <w:lang w:val="ja-JP"/>
        </w:rPr>
        <w:t xml:space="preserve"> below (Mean - 3*SD) .</w:t>
      </w:r>
    </w:p>
    <w:p w14:paraId="238C790B" w14:textId="77777777" w:rsidR="00F8192E" w:rsidRDefault="002255D5">
      <w:pPr>
        <w:rPr>
          <w:lang w:val="zh-TW" w:eastAsia="zh-TW"/>
        </w:rPr>
      </w:pPr>
      <w:bookmarkStart w:id="44" w:name="_Toc19341"/>
      <w:bookmarkStart w:id="45" w:name="_Toc14065"/>
      <w:r>
        <w:rPr>
          <w:rFonts w:hint="eastAsia"/>
          <w:lang w:val="en-US" w:eastAsia="zh-CN"/>
        </w:rPr>
        <w:t>[TBD]</w:t>
      </w:r>
    </w:p>
    <w:p w14:paraId="5F0C58E3" w14:textId="77777777" w:rsidR="00F8192E" w:rsidRDefault="002255D5">
      <w:pPr>
        <w:keepNext/>
        <w:keepLines/>
        <w:tabs>
          <w:tab w:val="left" w:pos="1191"/>
          <w:tab w:val="left" w:pos="1588"/>
          <w:tab w:val="left" w:pos="1985"/>
        </w:tabs>
        <w:spacing w:before="240"/>
        <w:ind w:left="794" w:hanging="794"/>
        <w:outlineLvl w:val="1"/>
        <w:rPr>
          <w:b/>
          <w:bCs/>
        </w:rPr>
      </w:pPr>
      <w:r>
        <w:rPr>
          <w:rFonts w:eastAsia="SimSun" w:hint="eastAsia"/>
          <w:b/>
          <w:bCs/>
          <w:lang w:val="en-US" w:eastAsia="zh-CN"/>
        </w:rPr>
        <w:t>9</w:t>
      </w:r>
      <w:r>
        <w:rPr>
          <w:b/>
          <w:bCs/>
          <w:lang w:val="en-US"/>
        </w:rPr>
        <w:t xml:space="preserve">.3 </w:t>
      </w:r>
      <w:r>
        <w:rPr>
          <w:rFonts w:eastAsia="SimSun" w:hint="eastAsia"/>
          <w:b/>
          <w:bCs/>
          <w:lang w:val="en-US" w:eastAsia="zh-CN"/>
        </w:rPr>
        <w:t>Azimuth Prediction Model</w:t>
      </w:r>
      <w:bookmarkEnd w:id="44"/>
      <w:bookmarkEnd w:id="45"/>
      <w:r>
        <w:rPr>
          <w:rFonts w:eastAsia="SimSun" w:hint="eastAsia"/>
          <w:b/>
          <w:bCs/>
          <w:lang w:val="en-US" w:eastAsia="zh-CN"/>
        </w:rPr>
        <w:t xml:space="preserve"> </w:t>
      </w:r>
    </w:p>
    <w:p w14:paraId="77BAD7A6" w14:textId="77777777" w:rsidR="00F8192E" w:rsidRDefault="002255D5">
      <w:pPr>
        <w:suppressAutoHyphens/>
        <w:rPr>
          <w:rFonts w:eastAsia="SimSun"/>
          <w:lang w:val="en-US" w:eastAsia="zh-CN"/>
        </w:rPr>
      </w:pPr>
      <w:r>
        <w:rPr>
          <w:rFonts w:eastAsia="SimSun"/>
          <w:lang w:val="ja-JP"/>
        </w:rPr>
        <w:t xml:space="preserve">Gaussian kernel density estimation is a nonparametric method for estimating probability density function. Because the </w:t>
      </w:r>
      <w:r>
        <w:rPr>
          <w:rFonts w:eastAsia="SimSun"/>
          <w:lang w:val="ja-JP"/>
        </w:rPr>
        <w:t>cell's azimuth is the angle from the antenna tilting towards the area with relatively concentrated density, the Gaussian kernel density estimation algorithm is used to calculate the actual azimuth. After data</w:t>
      </w:r>
      <w:r>
        <w:rPr>
          <w:rFonts w:eastAsia="SimSun"/>
          <w:lang w:val="en-US"/>
        </w:rPr>
        <w:t xml:space="preserve"> </w:t>
      </w:r>
      <w:r>
        <w:rPr>
          <w:rFonts w:eastAsia="SimSun"/>
          <w:lang w:val="ja-JP"/>
        </w:rPr>
        <w:t>cleaning , for each point, its coordinate is se</w:t>
      </w:r>
      <w:r>
        <w:rPr>
          <w:rFonts w:eastAsia="SimSun"/>
          <w:lang w:val="ja-JP"/>
        </w:rPr>
        <w:t xml:space="preserve">t by longitude and latitude from MR, and the density of each point is calculated by using the kernel density </w:t>
      </w:r>
      <w:r>
        <w:rPr>
          <w:rFonts w:eastAsia="SimSun"/>
          <w:lang w:val="ja-JP"/>
        </w:rPr>
        <w:lastRenderedPageBreak/>
        <w:t>estimation algorithm. The coordinate of the point with the highest density is the density center coordinate.</w:t>
      </w:r>
    </w:p>
    <w:p w14:paraId="55EFFDAE" w14:textId="77777777" w:rsidR="00F8192E" w:rsidRDefault="002255D5">
      <w:pPr>
        <w:suppressAutoHyphens/>
        <w:rPr>
          <w:rFonts w:eastAsia="SimSun"/>
          <w:lang w:val="ja-JP"/>
        </w:rPr>
      </w:pPr>
      <w:r>
        <w:rPr>
          <w:rFonts w:eastAsia="SimSun"/>
          <w:lang w:val="ja-JP"/>
        </w:rPr>
        <w:t>Kernel density estimation formula is a</w:t>
      </w:r>
      <w:r>
        <w:rPr>
          <w:rFonts w:eastAsia="SimSun"/>
          <w:lang w:val="ja-JP"/>
        </w:rPr>
        <w:t>s follows:</w:t>
      </w:r>
    </w:p>
    <w:p w14:paraId="72E3D825" w14:textId="77777777" w:rsidR="00F8192E" w:rsidRDefault="002255D5">
      <w:pPr>
        <w:spacing w:line="360" w:lineRule="auto"/>
        <w:ind w:firstLine="480"/>
        <w:jc w:val="right"/>
        <w:rPr>
          <w:rFonts w:ascii="FangSong" w:eastAsia="FangSong" w:hAnsi="FangSong" w:cs="FangSong"/>
        </w:rPr>
      </w:pPr>
      <w:r>
        <w:rPr>
          <w:rFonts w:ascii="FangSong" w:eastAsia="FangSong" w:hAnsi="FangSong" w:cs="FangSong"/>
          <w:noProof/>
          <w:lang w:val="en-US"/>
        </w:rPr>
        <w:drawing>
          <wp:inline distT="0" distB="0" distL="0" distR="0" wp14:anchorId="1016F520" wp14:editId="5BC68A4A">
            <wp:extent cx="1600200" cy="431800"/>
            <wp:effectExtent l="0" t="0" r="0" b="0"/>
            <wp:docPr id="1073741833"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3" name="officeArt object"/>
                    <pic:cNvPicPr>
                      <a:picLocks noChangeAspect="1"/>
                    </pic:cNvPicPr>
                  </pic:nvPicPr>
                  <pic:blipFill>
                    <a:blip r:embed="rId23"/>
                    <a:stretch>
                      <a:fillRect/>
                    </a:stretch>
                  </pic:blipFill>
                  <pic:spPr>
                    <a:xfrm>
                      <a:off x="0" y="0"/>
                      <a:ext cx="1600200" cy="431800"/>
                    </a:xfrm>
                    <a:prstGeom prst="rect">
                      <a:avLst/>
                    </a:prstGeom>
                    <a:ln w="12700" cap="flat">
                      <a:noFill/>
                      <a:miter lim="400000"/>
                      <a:headEnd/>
                      <a:tailEnd/>
                    </a:ln>
                    <a:effectLst/>
                  </pic:spPr>
                </pic:pic>
              </a:graphicData>
            </a:graphic>
          </wp:inline>
        </w:drawing>
      </w:r>
      <w:r>
        <w:rPr>
          <w:rFonts w:ascii="FangSong" w:eastAsia="FangSong" w:hAnsi="FangSong" w:cs="FangSong"/>
          <w:lang w:val="en-US"/>
        </w:rPr>
        <w:t xml:space="preserve">               </w:t>
      </w:r>
      <w:r>
        <w:rPr>
          <w:rFonts w:ascii="FangSong" w:eastAsia="FangSong" w:hAnsi="FangSong" w:cs="FangSong"/>
          <w:lang w:val="ja-JP"/>
        </w:rPr>
        <w:t>（</w:t>
      </w:r>
      <w:r>
        <w:rPr>
          <w:rFonts w:ascii="FangSong" w:eastAsia="FangSong" w:hAnsi="FangSong" w:cs="FangSong"/>
          <w:lang w:val="en-US"/>
        </w:rPr>
        <w:t>2.3</w:t>
      </w:r>
      <w:r>
        <w:rPr>
          <w:rFonts w:ascii="FangSong" w:eastAsia="FangSong" w:hAnsi="FangSong" w:cs="FangSong"/>
          <w:lang w:val="ja-JP"/>
        </w:rPr>
        <w:t>）</w:t>
      </w:r>
    </w:p>
    <w:p w14:paraId="29E7FEC6" w14:textId="77777777" w:rsidR="00F8192E" w:rsidRDefault="002255D5">
      <w:pPr>
        <w:suppressAutoHyphens/>
        <w:rPr>
          <w:rFonts w:eastAsia="SimSun"/>
          <w:lang w:val="en-US" w:eastAsia="zh-CN"/>
        </w:rPr>
      </w:pPr>
      <w:r>
        <w:rPr>
          <w:rFonts w:eastAsia="SimSun"/>
          <w:lang w:val="ja-JP"/>
        </w:rPr>
        <w:t>Where N is the number of total points, h is a fixed bandwidth, which is set to be 0.002 from experiments</w:t>
      </w:r>
    </w:p>
    <w:p w14:paraId="4425CB2B" w14:textId="77777777" w:rsidR="00F8192E" w:rsidRDefault="002255D5">
      <w:pPr>
        <w:suppressAutoHyphens/>
        <w:rPr>
          <w:rFonts w:eastAsia="SimSun"/>
          <w:lang w:val="ja-JP"/>
        </w:rPr>
      </w:pPr>
      <w:r>
        <w:rPr>
          <w:rFonts w:eastAsia="SimSun"/>
          <w:lang w:val="ja-JP"/>
        </w:rPr>
        <w:t>Gaussian kernel density formula is as follows:</w:t>
      </w:r>
    </w:p>
    <w:p w14:paraId="78F01745" w14:textId="77777777" w:rsidR="00F8192E" w:rsidRDefault="002255D5">
      <w:pPr>
        <w:spacing w:line="360" w:lineRule="auto"/>
        <w:ind w:firstLine="480"/>
        <w:jc w:val="right"/>
        <w:rPr>
          <w:rFonts w:ascii="FangSong" w:eastAsia="FangSong" w:hAnsi="FangSong" w:cs="FangSong"/>
        </w:rPr>
      </w:pPr>
      <w:r>
        <w:rPr>
          <w:rFonts w:ascii="FangSong" w:eastAsia="FangSong" w:hAnsi="FangSong" w:cs="FangSong"/>
          <w:noProof/>
          <w:lang w:val="en-US"/>
        </w:rPr>
        <w:drawing>
          <wp:inline distT="0" distB="0" distL="0" distR="0" wp14:anchorId="6AB42587" wp14:editId="1C10946C">
            <wp:extent cx="1536700" cy="419100"/>
            <wp:effectExtent l="0" t="0" r="0" b="0"/>
            <wp:docPr id="1073741834"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4" name="officeArt object"/>
                    <pic:cNvPicPr>
                      <a:picLocks noChangeAspect="1"/>
                    </pic:cNvPicPr>
                  </pic:nvPicPr>
                  <pic:blipFill>
                    <a:blip r:embed="rId24"/>
                    <a:stretch>
                      <a:fillRect/>
                    </a:stretch>
                  </pic:blipFill>
                  <pic:spPr>
                    <a:xfrm>
                      <a:off x="0" y="0"/>
                      <a:ext cx="1536700" cy="419100"/>
                    </a:xfrm>
                    <a:prstGeom prst="rect">
                      <a:avLst/>
                    </a:prstGeom>
                    <a:ln w="12700" cap="flat">
                      <a:noFill/>
                      <a:miter lim="400000"/>
                      <a:headEnd/>
                      <a:tailEnd/>
                    </a:ln>
                    <a:effectLst/>
                  </pic:spPr>
                </pic:pic>
              </a:graphicData>
            </a:graphic>
          </wp:inline>
        </w:drawing>
      </w:r>
      <w:r>
        <w:rPr>
          <w:rFonts w:ascii="FangSong" w:eastAsia="FangSong" w:hAnsi="FangSong" w:cs="FangSong"/>
          <w:lang w:val="en-US"/>
        </w:rPr>
        <w:t xml:space="preserve">              </w:t>
      </w:r>
      <w:r>
        <w:rPr>
          <w:rFonts w:ascii="FangSong" w:eastAsia="FangSong" w:hAnsi="FangSong" w:cs="FangSong"/>
          <w:lang w:val="ja-JP"/>
        </w:rPr>
        <w:t>（</w:t>
      </w:r>
      <w:r>
        <w:rPr>
          <w:rFonts w:ascii="FangSong" w:eastAsia="FangSong" w:hAnsi="FangSong" w:cs="FangSong"/>
          <w:lang w:val="en-US"/>
        </w:rPr>
        <w:t>2.4</w:t>
      </w:r>
      <w:r>
        <w:rPr>
          <w:rFonts w:ascii="FangSong" w:eastAsia="FangSong" w:hAnsi="FangSong" w:cs="FangSong"/>
          <w:lang w:val="ja-JP"/>
        </w:rPr>
        <w:t>）</w:t>
      </w:r>
    </w:p>
    <w:p w14:paraId="2DB9AC6D" w14:textId="77777777" w:rsidR="00F8192E" w:rsidRDefault="002255D5">
      <w:pPr>
        <w:suppressAutoHyphens/>
        <w:rPr>
          <w:rFonts w:eastAsia="SimSun"/>
          <w:lang w:val="ja-JP"/>
        </w:rPr>
      </w:pPr>
      <w:r>
        <w:rPr>
          <w:rFonts w:eastAsia="SimSun"/>
          <w:lang w:val="ja-JP"/>
        </w:rPr>
        <w:t>The predicted azimuth is the angle between the lin</w:t>
      </w:r>
      <w:r>
        <w:rPr>
          <w:rFonts w:eastAsia="SimSun"/>
          <w:lang w:val="ja-JP"/>
        </w:rPr>
        <w:t xml:space="preserve">e from the base station </w:t>
      </w:r>
      <w:r>
        <w:rPr>
          <w:rFonts w:eastAsia="SimSun"/>
          <w:lang w:val="en-US"/>
        </w:rPr>
        <w:t>location</w:t>
      </w:r>
      <w:r>
        <w:rPr>
          <w:rFonts w:eastAsia="SimSun"/>
          <w:lang w:val="ja-JP"/>
        </w:rPr>
        <w:t xml:space="preserve"> to the density center point and the north direction.</w:t>
      </w:r>
    </w:p>
    <w:p w14:paraId="47189CE7" w14:textId="77777777" w:rsidR="00F8192E" w:rsidRDefault="002255D5">
      <w:pPr>
        <w:suppressAutoHyphens/>
        <w:rPr>
          <w:rFonts w:eastAsia="SimSun"/>
          <w:lang w:val="ja-JP"/>
        </w:rPr>
      </w:pPr>
      <w:r>
        <w:rPr>
          <w:rFonts w:eastAsia="SimSun"/>
          <w:lang w:val="ja-JP"/>
        </w:rPr>
        <w:t>The pseudo code is as follows:</w:t>
      </w:r>
    </w:p>
    <w:p w14:paraId="16481274" w14:textId="77777777" w:rsidR="00F8192E" w:rsidRDefault="002255D5">
      <w:pPr>
        <w:suppressAutoHyphens/>
        <w:rPr>
          <w:rFonts w:eastAsia="SimSun"/>
          <w:lang w:val="en-US" w:eastAsia="zh-CN"/>
        </w:rPr>
      </w:pPr>
      <w:r>
        <w:rPr>
          <w:rFonts w:eastAsia="SimSun" w:hint="eastAsia"/>
          <w:lang w:val="en-US" w:eastAsia="zh-CN"/>
        </w:rPr>
        <w:t>/*</w:t>
      </w:r>
      <w:r>
        <w:rPr>
          <w:rFonts w:eastAsia="SimSun"/>
          <w:lang w:val="en-US" w:eastAsia="zh-CN"/>
        </w:rPr>
        <w:t xml:space="preserve">Calculate the angle (the input order is the sector longitude and latitude and </w:t>
      </w:r>
      <w:proofErr w:type="gramStart"/>
      <w:r>
        <w:rPr>
          <w:rFonts w:eastAsia="SimSun"/>
          <w:lang w:val="en-US" w:eastAsia="zh-CN"/>
        </w:rPr>
        <w:t>the  density</w:t>
      </w:r>
      <w:proofErr w:type="gramEnd"/>
      <w:r>
        <w:rPr>
          <w:rFonts w:eastAsia="SimSun"/>
          <w:lang w:val="en-US" w:eastAsia="zh-CN"/>
        </w:rPr>
        <w:t xml:space="preserve"> center point longitude and latitude)</w:t>
      </w:r>
      <w:r>
        <w:rPr>
          <w:rFonts w:eastAsia="SimSun"/>
          <w:lang w:val="en-US" w:eastAsia="zh-CN"/>
        </w:rPr>
        <w:br/>
      </w:r>
      <w:r>
        <w:rPr>
          <w:rFonts w:eastAsia="SimSun"/>
          <w:lang w:val="en-US" w:eastAsia="zh-CN"/>
        </w:rPr>
        <w:t>Define the angle calculation  function calculate_ angle</w:t>
      </w:r>
    </w:p>
    <w:p w14:paraId="65F89905" w14:textId="77777777" w:rsidR="00F8192E" w:rsidRDefault="002255D5">
      <w:pPr>
        <w:suppressAutoHyphens/>
        <w:rPr>
          <w:rFonts w:eastAsia="SimSun"/>
          <w:lang w:val="en-US" w:eastAsia="zh-CN"/>
        </w:rPr>
      </w:pPr>
      <w:r>
        <w:rPr>
          <w:rFonts w:eastAsia="SimSun"/>
          <w:lang w:val="en-US" w:eastAsia="zh-CN"/>
        </w:rPr>
        <w:t xml:space="preserve">Input: </w:t>
      </w:r>
      <w:proofErr w:type="gramStart"/>
      <w:r>
        <w:rPr>
          <w:rFonts w:eastAsia="SimSun"/>
          <w:lang w:val="en-US" w:eastAsia="zh-CN"/>
        </w:rPr>
        <w:t>two point</w:t>
      </w:r>
      <w:proofErr w:type="gramEnd"/>
      <w:r>
        <w:rPr>
          <w:rFonts w:eastAsia="SimSun"/>
          <w:lang w:val="en-US" w:eastAsia="zh-CN"/>
        </w:rPr>
        <w:t xml:space="preserve"> coordinates x1: Double, y1: Double, x2: Double, y2: Double</w:t>
      </w:r>
    </w:p>
    <w:p w14:paraId="0D134D74" w14:textId="77777777" w:rsidR="00F8192E" w:rsidRDefault="002255D5">
      <w:pPr>
        <w:suppressAutoHyphens/>
        <w:rPr>
          <w:rFonts w:eastAsia="SimSun"/>
          <w:lang w:val="en-US" w:eastAsia="zh-CN"/>
        </w:rPr>
      </w:pPr>
      <w:r>
        <w:rPr>
          <w:rFonts w:eastAsia="SimSun"/>
          <w:lang w:val="en-US" w:eastAsia="zh-CN"/>
        </w:rPr>
        <w:t>Output: Int</w:t>
      </w:r>
      <w:r>
        <w:rPr>
          <w:rFonts w:eastAsia="SimSun" w:hint="eastAsia"/>
          <w:lang w:val="en-US" w:eastAsia="zh-CN"/>
        </w:rPr>
        <w:t>*/</w:t>
      </w:r>
      <w:r>
        <w:rPr>
          <w:rFonts w:eastAsia="SimSun"/>
          <w:lang w:val="en-US" w:eastAsia="zh-CN"/>
        </w:rPr>
        <w:br/>
        <w:t xml:space="preserve">  /*</w:t>
      </w:r>
      <w:r>
        <w:rPr>
          <w:rFonts w:eastAsia="SimSun"/>
          <w:lang w:val="en-US" w:eastAsia="zh-CN"/>
        </w:rPr>
        <w:br/>
        <w:t xml:space="preserve">  Calculate the two points’ azimuth. The north direction is zero degrees, and the angle increases by cloc</w:t>
      </w:r>
      <w:r>
        <w:rPr>
          <w:rFonts w:eastAsia="SimSun"/>
          <w:lang w:val="en-US" w:eastAsia="zh-CN"/>
        </w:rPr>
        <w:t>kwise rotation</w:t>
      </w:r>
      <w:r>
        <w:rPr>
          <w:rFonts w:eastAsia="SimSun"/>
          <w:lang w:val="en-US" w:eastAsia="zh-CN"/>
        </w:rPr>
        <w:br/>
        <w:t xml:space="preserve">  */</w:t>
      </w:r>
      <w:r>
        <w:rPr>
          <w:rFonts w:eastAsia="SimSun"/>
          <w:lang w:val="en-US" w:eastAsia="zh-CN"/>
        </w:rPr>
        <w:br/>
        <w:t xml:space="preserve">   initialize alpha = 0</w:t>
      </w:r>
    </w:p>
    <w:p w14:paraId="388F1F8D" w14:textId="77777777" w:rsidR="00F8192E" w:rsidRDefault="002255D5">
      <w:pPr>
        <w:suppressAutoHyphens/>
        <w:rPr>
          <w:rFonts w:eastAsia="SimSun"/>
          <w:lang w:val="en-US" w:eastAsia="zh-CN"/>
        </w:rPr>
      </w:pPr>
      <w:r>
        <w:rPr>
          <w:rFonts w:eastAsia="SimSun"/>
          <w:lang w:val="en-US" w:eastAsia="zh-CN"/>
        </w:rPr>
        <w:br/>
        <w:t>// In the first quadrant</w:t>
      </w:r>
      <w:r>
        <w:rPr>
          <w:rFonts w:eastAsia="SimSun"/>
          <w:lang w:val="en-US" w:eastAsia="zh-CN"/>
        </w:rPr>
        <w:br/>
        <w:t xml:space="preserve">  if x2 &gt; x1 &amp;&amp; y2 &gt; y1</w:t>
      </w:r>
      <w:r>
        <w:rPr>
          <w:rFonts w:eastAsia="SimSun" w:hint="eastAsia"/>
          <w:lang w:val="ja-JP"/>
        </w:rPr>
        <w:t>：</w:t>
      </w:r>
      <w:r>
        <w:rPr>
          <w:rFonts w:eastAsia="SimSun"/>
          <w:lang w:val="en-US" w:eastAsia="zh-CN"/>
        </w:rPr>
        <w:br/>
        <w:t xml:space="preserve">    theta = </w:t>
      </w:r>
      <w:proofErr w:type="spellStart"/>
      <w:proofErr w:type="gramStart"/>
      <w:r>
        <w:rPr>
          <w:rFonts w:eastAsia="SimSun"/>
          <w:lang w:val="en-US" w:eastAsia="zh-CN"/>
        </w:rPr>
        <w:t>math.atan</w:t>
      </w:r>
      <w:proofErr w:type="spellEnd"/>
      <w:proofErr w:type="gramEnd"/>
      <w:r>
        <w:rPr>
          <w:rFonts w:eastAsia="SimSun"/>
          <w:lang w:val="en-US" w:eastAsia="zh-CN"/>
        </w:rPr>
        <w:t xml:space="preserve">((x2 - x1) / (y2 - y1)) / </w:t>
      </w:r>
      <w:proofErr w:type="spellStart"/>
      <w:r>
        <w:rPr>
          <w:rFonts w:eastAsia="SimSun"/>
          <w:lang w:val="en-US" w:eastAsia="zh-CN"/>
        </w:rPr>
        <w:t>math.Pi</w:t>
      </w:r>
      <w:proofErr w:type="spellEnd"/>
      <w:r>
        <w:rPr>
          <w:rFonts w:eastAsia="SimSun"/>
          <w:lang w:val="en-US" w:eastAsia="zh-CN"/>
        </w:rPr>
        <w:t xml:space="preserve"> * 180</w:t>
      </w:r>
      <w:r>
        <w:rPr>
          <w:rFonts w:eastAsia="SimSun"/>
          <w:lang w:val="en-US" w:eastAsia="zh-CN"/>
        </w:rPr>
        <w:br/>
        <w:t xml:space="preserve">    alpha = </w:t>
      </w:r>
      <w:proofErr w:type="spellStart"/>
      <w:r>
        <w:rPr>
          <w:rFonts w:eastAsia="SimSun"/>
          <w:lang w:val="en-US" w:eastAsia="zh-CN"/>
        </w:rPr>
        <w:t>theta.toInt</w:t>
      </w:r>
      <w:proofErr w:type="spellEnd"/>
    </w:p>
    <w:p w14:paraId="65BA37D7" w14:textId="77777777" w:rsidR="00F8192E" w:rsidRDefault="002255D5">
      <w:pPr>
        <w:suppressAutoHyphens/>
        <w:rPr>
          <w:rFonts w:eastAsia="SimSun"/>
          <w:lang w:val="en-US" w:eastAsia="zh-CN"/>
        </w:rPr>
      </w:pPr>
      <w:r>
        <w:rPr>
          <w:rFonts w:eastAsia="SimSun"/>
          <w:lang w:val="en-US" w:eastAsia="zh-CN"/>
        </w:rPr>
        <w:br/>
        <w:t xml:space="preserve"> // In the second quadrant</w:t>
      </w:r>
      <w:r>
        <w:rPr>
          <w:rFonts w:eastAsia="SimSun"/>
          <w:lang w:val="en-US" w:eastAsia="zh-CN"/>
        </w:rPr>
        <w:br/>
        <w:t xml:space="preserve">  if x2 &lt; x1 &amp;&amp; y2 &gt; y1</w:t>
      </w:r>
      <w:r>
        <w:rPr>
          <w:rFonts w:eastAsia="SimSun" w:hint="eastAsia"/>
          <w:lang w:val="ja-JP"/>
        </w:rPr>
        <w:t>：</w:t>
      </w:r>
      <w:r>
        <w:rPr>
          <w:rFonts w:eastAsia="SimSun"/>
          <w:lang w:val="en-US" w:eastAsia="zh-CN"/>
        </w:rPr>
        <w:br/>
        <w:t xml:space="preserve">    </w:t>
      </w:r>
      <w:proofErr w:type="spellStart"/>
      <w:r>
        <w:rPr>
          <w:rFonts w:eastAsia="SimSun"/>
          <w:lang w:val="en-US" w:eastAsia="zh-CN"/>
        </w:rPr>
        <w:t>val</w:t>
      </w:r>
      <w:proofErr w:type="spellEnd"/>
      <w:r>
        <w:rPr>
          <w:rFonts w:eastAsia="SimSun"/>
          <w:lang w:val="en-US" w:eastAsia="zh-CN"/>
        </w:rPr>
        <w:t xml:space="preserve"> theta = </w:t>
      </w:r>
      <w:proofErr w:type="spellStart"/>
      <w:proofErr w:type="gramStart"/>
      <w:r>
        <w:rPr>
          <w:rFonts w:eastAsia="SimSun"/>
          <w:lang w:val="en-US" w:eastAsia="zh-CN"/>
        </w:rPr>
        <w:t>math.at</w:t>
      </w:r>
      <w:r>
        <w:rPr>
          <w:rFonts w:eastAsia="SimSun"/>
          <w:lang w:val="en-US" w:eastAsia="zh-CN"/>
        </w:rPr>
        <w:t>an</w:t>
      </w:r>
      <w:proofErr w:type="spellEnd"/>
      <w:proofErr w:type="gramEnd"/>
      <w:r>
        <w:rPr>
          <w:rFonts w:eastAsia="SimSun"/>
          <w:lang w:val="en-US" w:eastAsia="zh-CN"/>
        </w:rPr>
        <w:t xml:space="preserve">((y2 - y1) / (x1 - x2)) / </w:t>
      </w:r>
      <w:proofErr w:type="spellStart"/>
      <w:r>
        <w:rPr>
          <w:rFonts w:eastAsia="SimSun"/>
          <w:lang w:val="en-US" w:eastAsia="zh-CN"/>
        </w:rPr>
        <w:t>math.Pi</w:t>
      </w:r>
      <w:proofErr w:type="spellEnd"/>
      <w:r>
        <w:rPr>
          <w:rFonts w:eastAsia="SimSun"/>
          <w:lang w:val="en-US" w:eastAsia="zh-CN"/>
        </w:rPr>
        <w:t xml:space="preserve"> * 180</w:t>
      </w:r>
      <w:r>
        <w:rPr>
          <w:rFonts w:eastAsia="SimSun"/>
          <w:lang w:val="en-US" w:eastAsia="zh-CN"/>
        </w:rPr>
        <w:br/>
        <w:t xml:space="preserve">    alpha = </w:t>
      </w:r>
      <w:proofErr w:type="spellStart"/>
      <w:r>
        <w:rPr>
          <w:rFonts w:eastAsia="SimSun"/>
          <w:lang w:val="en-US" w:eastAsia="zh-CN"/>
        </w:rPr>
        <w:t>theta.toInt</w:t>
      </w:r>
      <w:proofErr w:type="spellEnd"/>
      <w:r>
        <w:rPr>
          <w:rFonts w:eastAsia="SimSun"/>
          <w:lang w:val="en-US" w:eastAsia="zh-CN"/>
        </w:rPr>
        <w:t xml:space="preserve"> + 270</w:t>
      </w:r>
    </w:p>
    <w:p w14:paraId="33FD2838" w14:textId="77777777" w:rsidR="00F8192E" w:rsidRDefault="002255D5">
      <w:pPr>
        <w:suppressAutoHyphens/>
        <w:rPr>
          <w:rFonts w:eastAsia="SimSun"/>
          <w:lang w:val="en-US" w:eastAsia="zh-CN"/>
        </w:rPr>
      </w:pPr>
      <w:r>
        <w:rPr>
          <w:rFonts w:eastAsia="SimSun"/>
          <w:lang w:val="en-US" w:eastAsia="zh-CN"/>
        </w:rPr>
        <w:br/>
        <w:t xml:space="preserve"> // In the third quadrant</w:t>
      </w:r>
      <w:r>
        <w:rPr>
          <w:rFonts w:eastAsia="SimSun"/>
          <w:lang w:val="en-US" w:eastAsia="zh-CN"/>
        </w:rPr>
        <w:br/>
        <w:t xml:space="preserve">  if x2 &lt; x1 &amp;&amp; y2 &lt; y1</w:t>
      </w:r>
      <w:r>
        <w:rPr>
          <w:rFonts w:eastAsia="SimSun" w:hint="eastAsia"/>
          <w:lang w:val="ja-JP"/>
        </w:rPr>
        <w:t>：</w:t>
      </w:r>
      <w:r>
        <w:rPr>
          <w:rFonts w:eastAsia="SimSun"/>
          <w:lang w:val="en-US" w:eastAsia="zh-CN"/>
        </w:rPr>
        <w:br/>
        <w:t xml:space="preserve">    </w:t>
      </w:r>
      <w:proofErr w:type="spellStart"/>
      <w:r>
        <w:rPr>
          <w:rFonts w:eastAsia="SimSun"/>
          <w:lang w:val="en-US" w:eastAsia="zh-CN"/>
        </w:rPr>
        <w:t>val</w:t>
      </w:r>
      <w:proofErr w:type="spellEnd"/>
      <w:r>
        <w:rPr>
          <w:rFonts w:eastAsia="SimSun"/>
          <w:lang w:val="en-US" w:eastAsia="zh-CN"/>
        </w:rPr>
        <w:t xml:space="preserve"> theta = </w:t>
      </w:r>
      <w:proofErr w:type="spellStart"/>
      <w:proofErr w:type="gramStart"/>
      <w:r>
        <w:rPr>
          <w:rFonts w:eastAsia="SimSun"/>
          <w:lang w:val="en-US" w:eastAsia="zh-CN"/>
        </w:rPr>
        <w:t>math.atan</w:t>
      </w:r>
      <w:proofErr w:type="spellEnd"/>
      <w:proofErr w:type="gramEnd"/>
      <w:r>
        <w:rPr>
          <w:rFonts w:eastAsia="SimSun"/>
          <w:lang w:val="en-US" w:eastAsia="zh-CN"/>
        </w:rPr>
        <w:t xml:space="preserve">((x1 - x2) / (y1 - y2)) / </w:t>
      </w:r>
      <w:proofErr w:type="spellStart"/>
      <w:r>
        <w:rPr>
          <w:rFonts w:eastAsia="SimSun"/>
          <w:lang w:val="en-US" w:eastAsia="zh-CN"/>
        </w:rPr>
        <w:t>math.Pi</w:t>
      </w:r>
      <w:proofErr w:type="spellEnd"/>
      <w:r>
        <w:rPr>
          <w:rFonts w:eastAsia="SimSun"/>
          <w:lang w:val="en-US" w:eastAsia="zh-CN"/>
        </w:rPr>
        <w:t xml:space="preserve"> * 180</w:t>
      </w:r>
      <w:r>
        <w:rPr>
          <w:rFonts w:eastAsia="SimSun"/>
          <w:lang w:val="en-US" w:eastAsia="zh-CN"/>
        </w:rPr>
        <w:br/>
        <w:t xml:space="preserve">    alpha = </w:t>
      </w:r>
      <w:proofErr w:type="spellStart"/>
      <w:r>
        <w:rPr>
          <w:rFonts w:eastAsia="SimSun"/>
          <w:lang w:val="en-US" w:eastAsia="zh-CN"/>
        </w:rPr>
        <w:t>theta.toInt</w:t>
      </w:r>
      <w:proofErr w:type="spellEnd"/>
      <w:r>
        <w:rPr>
          <w:rFonts w:eastAsia="SimSun"/>
          <w:lang w:val="en-US" w:eastAsia="zh-CN"/>
        </w:rPr>
        <w:t xml:space="preserve"> + 180</w:t>
      </w:r>
      <w:r>
        <w:rPr>
          <w:rFonts w:eastAsia="SimSun"/>
          <w:lang w:val="en-US" w:eastAsia="zh-CN"/>
        </w:rPr>
        <w:br/>
        <w:t xml:space="preserve"> </w:t>
      </w:r>
      <w:r>
        <w:rPr>
          <w:rFonts w:eastAsia="SimSun"/>
          <w:lang w:val="en-US" w:eastAsia="zh-CN"/>
        </w:rPr>
        <w:br/>
        <w:t>// In the fourth quadrant</w:t>
      </w:r>
      <w:r>
        <w:rPr>
          <w:rFonts w:eastAsia="SimSun"/>
          <w:lang w:val="en-US" w:eastAsia="zh-CN"/>
        </w:rPr>
        <w:br/>
        <w:t xml:space="preserve">  if x2 &gt;</w:t>
      </w:r>
      <w:r>
        <w:rPr>
          <w:rFonts w:eastAsia="SimSun"/>
          <w:lang w:val="en-US" w:eastAsia="zh-CN"/>
        </w:rPr>
        <w:t xml:space="preserve"> x1 &amp; y2 &lt; y1</w:t>
      </w:r>
      <w:r>
        <w:rPr>
          <w:rFonts w:eastAsia="SimSun" w:hint="eastAsia"/>
          <w:lang w:val="ja-JP"/>
        </w:rPr>
        <w:t>：</w:t>
      </w:r>
      <w:r>
        <w:rPr>
          <w:rFonts w:eastAsia="SimSun"/>
          <w:lang w:val="en-US" w:eastAsia="zh-CN"/>
        </w:rPr>
        <w:br/>
        <w:t xml:space="preserve">    </w:t>
      </w:r>
      <w:proofErr w:type="spellStart"/>
      <w:r>
        <w:rPr>
          <w:rFonts w:eastAsia="SimSun"/>
          <w:lang w:val="en-US" w:eastAsia="zh-CN"/>
        </w:rPr>
        <w:t>val</w:t>
      </w:r>
      <w:proofErr w:type="spellEnd"/>
      <w:r>
        <w:rPr>
          <w:rFonts w:eastAsia="SimSun"/>
          <w:lang w:val="en-US" w:eastAsia="zh-CN"/>
        </w:rPr>
        <w:t xml:space="preserve"> theta = </w:t>
      </w:r>
      <w:proofErr w:type="spellStart"/>
      <w:r>
        <w:rPr>
          <w:rFonts w:eastAsia="SimSun"/>
          <w:lang w:val="en-US" w:eastAsia="zh-CN"/>
        </w:rPr>
        <w:t>math.atan</w:t>
      </w:r>
      <w:proofErr w:type="spellEnd"/>
      <w:r>
        <w:rPr>
          <w:rFonts w:eastAsia="SimSun"/>
          <w:lang w:val="en-US" w:eastAsia="zh-CN"/>
        </w:rPr>
        <w:t xml:space="preserve">((x1 - x2) / (y1 - y2)) / </w:t>
      </w:r>
      <w:proofErr w:type="spellStart"/>
      <w:r>
        <w:rPr>
          <w:rFonts w:eastAsia="SimSun"/>
          <w:lang w:val="en-US" w:eastAsia="zh-CN"/>
        </w:rPr>
        <w:t>math.Pi</w:t>
      </w:r>
      <w:proofErr w:type="spellEnd"/>
      <w:r>
        <w:rPr>
          <w:rFonts w:eastAsia="SimSun"/>
          <w:lang w:val="en-US" w:eastAsia="zh-CN"/>
        </w:rPr>
        <w:t xml:space="preserve"> * 180</w:t>
      </w:r>
      <w:r>
        <w:rPr>
          <w:rFonts w:eastAsia="SimSun"/>
          <w:lang w:val="en-US" w:eastAsia="zh-CN"/>
        </w:rPr>
        <w:br/>
        <w:t xml:space="preserve">    alpha = </w:t>
      </w:r>
      <w:proofErr w:type="spellStart"/>
      <w:r>
        <w:rPr>
          <w:rFonts w:eastAsia="SimSun"/>
          <w:lang w:val="en-US" w:eastAsia="zh-CN"/>
        </w:rPr>
        <w:t>theta.toInt</w:t>
      </w:r>
      <w:proofErr w:type="spellEnd"/>
      <w:r>
        <w:rPr>
          <w:rFonts w:eastAsia="SimSun"/>
          <w:lang w:val="en-US" w:eastAsia="zh-CN"/>
        </w:rPr>
        <w:t xml:space="preserve"> + 90</w:t>
      </w:r>
      <w:r>
        <w:rPr>
          <w:rFonts w:eastAsia="SimSun"/>
          <w:lang w:val="en-US" w:eastAsia="zh-CN"/>
        </w:rPr>
        <w:br/>
      </w:r>
      <w:r>
        <w:rPr>
          <w:rFonts w:eastAsia="SimSun"/>
          <w:lang w:val="en-US" w:eastAsia="zh-CN"/>
        </w:rPr>
        <w:lastRenderedPageBreak/>
        <w:t xml:space="preserve">  </w:t>
      </w:r>
      <w:r>
        <w:rPr>
          <w:rFonts w:eastAsia="SimSun"/>
          <w:lang w:val="en-US" w:eastAsia="zh-CN"/>
        </w:rPr>
        <w:br/>
        <w:t xml:space="preserve">  return alpha</w:t>
      </w:r>
    </w:p>
    <w:p w14:paraId="11FCC284" w14:textId="77777777" w:rsidR="00F8192E" w:rsidRDefault="00F8192E">
      <w:pPr>
        <w:ind w:left="360"/>
      </w:pPr>
    </w:p>
    <w:p w14:paraId="28BEF116" w14:textId="77777777" w:rsidR="00F8192E" w:rsidRDefault="002255D5">
      <w:pPr>
        <w:rPr>
          <w:lang w:val="zh-TW" w:eastAsia="zh-TW"/>
        </w:rPr>
      </w:pPr>
      <w:bookmarkStart w:id="46" w:name="_Toc15142"/>
      <w:bookmarkStart w:id="47" w:name="_Toc27845"/>
      <w:r>
        <w:rPr>
          <w:rFonts w:hint="eastAsia"/>
          <w:lang w:val="en-US" w:eastAsia="zh-CN"/>
        </w:rPr>
        <w:t>[TBD]</w:t>
      </w:r>
    </w:p>
    <w:p w14:paraId="40339622" w14:textId="77777777" w:rsidR="00F8192E" w:rsidRDefault="002255D5">
      <w:pPr>
        <w:keepNext/>
        <w:keepLines/>
        <w:tabs>
          <w:tab w:val="left" w:pos="1191"/>
          <w:tab w:val="left" w:pos="1588"/>
          <w:tab w:val="left" w:pos="1985"/>
        </w:tabs>
        <w:spacing w:before="240"/>
        <w:ind w:left="794" w:hanging="794"/>
        <w:outlineLvl w:val="1"/>
        <w:rPr>
          <w:b/>
          <w:bCs/>
        </w:rPr>
      </w:pPr>
      <w:proofErr w:type="gramStart"/>
      <w:r>
        <w:rPr>
          <w:rFonts w:eastAsia="SimSun" w:hint="eastAsia"/>
          <w:b/>
          <w:bCs/>
          <w:lang w:val="en-US" w:eastAsia="zh-CN"/>
        </w:rPr>
        <w:t>9</w:t>
      </w:r>
      <w:r>
        <w:rPr>
          <w:b/>
          <w:bCs/>
          <w:lang w:val="en-US"/>
        </w:rPr>
        <w:t xml:space="preserve">.4 </w:t>
      </w:r>
      <w:r>
        <w:rPr>
          <w:b/>
          <w:bCs/>
          <w:lang w:val="zh-TW" w:eastAsia="zh-TW"/>
        </w:rPr>
        <w:t xml:space="preserve"> Calculat</w:t>
      </w:r>
      <w:r>
        <w:rPr>
          <w:rFonts w:hint="eastAsia"/>
          <w:b/>
          <w:bCs/>
          <w:lang w:val="en-US" w:eastAsia="zh-CN"/>
        </w:rPr>
        <w:t>ion</w:t>
      </w:r>
      <w:proofErr w:type="gramEnd"/>
      <w:r>
        <w:rPr>
          <w:b/>
          <w:bCs/>
          <w:lang w:val="zh-TW" w:eastAsia="zh-TW"/>
        </w:rPr>
        <w:t xml:space="preserve"> for </w:t>
      </w:r>
      <w:r>
        <w:rPr>
          <w:rFonts w:eastAsia="SimSun" w:hint="eastAsia"/>
          <w:b/>
          <w:bCs/>
          <w:lang w:val="en-US" w:eastAsia="zh-CN"/>
        </w:rPr>
        <w:t>A</w:t>
      </w:r>
      <w:r>
        <w:rPr>
          <w:b/>
          <w:bCs/>
          <w:lang w:val="zh-TW" w:eastAsia="zh-TW"/>
        </w:rPr>
        <w:t xml:space="preserve">ngle </w:t>
      </w:r>
      <w:r>
        <w:rPr>
          <w:rFonts w:eastAsia="SimSun" w:hint="eastAsia"/>
          <w:b/>
          <w:bCs/>
          <w:lang w:val="ja-JP"/>
        </w:rPr>
        <w:t>difference</w:t>
      </w:r>
      <w:bookmarkEnd w:id="46"/>
      <w:bookmarkEnd w:id="47"/>
    </w:p>
    <w:p w14:paraId="16137896" w14:textId="77777777" w:rsidR="00F8192E" w:rsidRDefault="002255D5">
      <w:pPr>
        <w:suppressAutoHyphens/>
        <w:rPr>
          <w:rFonts w:eastAsia="SimSun"/>
          <w:lang w:val="en-US" w:eastAsia="zh-CN"/>
        </w:rPr>
      </w:pPr>
      <w:r>
        <w:rPr>
          <w:rFonts w:eastAsia="SimSun"/>
          <w:lang w:val="ja-JP"/>
        </w:rPr>
        <w:t xml:space="preserve">When the angle difference is over 180, the angle needs to be converted (the </w:t>
      </w:r>
      <w:r>
        <w:rPr>
          <w:rFonts w:eastAsia="SimSun"/>
          <w:lang w:val="ja-JP"/>
        </w:rPr>
        <w:t>subtraction of 350 degrees and 0 degrees is 350, and the actual angle deviation is 10 degrees). The formula is as follows:</w:t>
      </w:r>
    </w:p>
    <w:p w14:paraId="0405CAFE" w14:textId="77777777" w:rsidR="00F8192E" w:rsidRDefault="002255D5">
      <w:pPr>
        <w:ind w:left="360"/>
        <w:jc w:val="center"/>
        <w:rPr>
          <w:rFonts w:ascii="FangSong" w:eastAsia="FangSong" w:hAnsi="FangSong" w:cs="FangSong"/>
        </w:rPr>
      </w:pPr>
      <w:r>
        <w:rPr>
          <w:rFonts w:ascii="FangSong" w:eastAsia="FangSong" w:hAnsi="FangSong" w:cs="FangSong"/>
          <w:noProof/>
        </w:rPr>
        <w:drawing>
          <wp:inline distT="0" distB="0" distL="0" distR="0" wp14:anchorId="431AA7AF" wp14:editId="709FC41B">
            <wp:extent cx="2228850" cy="508000"/>
            <wp:effectExtent l="0" t="0" r="6350" b="0"/>
            <wp:docPr id="1073741835" name="officeArt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35" name="officeArt object"/>
                    <pic:cNvPicPr>
                      <a:picLocks noChangeAspect="1"/>
                    </pic:cNvPicPr>
                  </pic:nvPicPr>
                  <pic:blipFill>
                    <a:blip r:embed="rId25"/>
                    <a:stretch>
                      <a:fillRect/>
                    </a:stretch>
                  </pic:blipFill>
                  <pic:spPr>
                    <a:xfrm>
                      <a:off x="0" y="0"/>
                      <a:ext cx="2228850" cy="508000"/>
                    </a:xfrm>
                    <a:prstGeom prst="rect">
                      <a:avLst/>
                    </a:prstGeom>
                    <a:ln w="12700" cap="flat">
                      <a:noFill/>
                      <a:miter lim="400000"/>
                      <a:headEnd/>
                      <a:tailEnd/>
                    </a:ln>
                    <a:effectLst/>
                  </pic:spPr>
                </pic:pic>
              </a:graphicData>
            </a:graphic>
          </wp:inline>
        </w:drawing>
      </w:r>
    </w:p>
    <w:p w14:paraId="6D492419" w14:textId="77777777" w:rsidR="00F8192E" w:rsidRDefault="002255D5">
      <w:pPr>
        <w:suppressAutoHyphens/>
        <w:rPr>
          <w:rFonts w:eastAsia="SimSun"/>
          <w:lang w:val="en-US" w:eastAsia="zh-CN"/>
        </w:rPr>
      </w:pPr>
      <w:r>
        <w:rPr>
          <w:rFonts w:eastAsia="SimSun"/>
          <w:lang w:val="zh-CN" w:eastAsia="zh-CN"/>
        </w:rPr>
        <w:t>The pseudo code is as follows:</w:t>
      </w:r>
    </w:p>
    <w:p w14:paraId="29FACB45" w14:textId="77777777" w:rsidR="00F8192E" w:rsidRDefault="002255D5">
      <w:pPr>
        <w:suppressAutoHyphens/>
        <w:rPr>
          <w:rFonts w:eastAsia="SimSun"/>
          <w:lang w:val="en-US" w:eastAsia="zh-CN"/>
        </w:rPr>
      </w:pPr>
      <w:r>
        <w:rPr>
          <w:rFonts w:eastAsia="SimSun" w:hint="eastAsia"/>
          <w:lang w:val="en-US" w:eastAsia="zh-CN"/>
        </w:rPr>
        <w:t>/*</w:t>
      </w:r>
      <w:r>
        <w:rPr>
          <w:rFonts w:eastAsia="SimSun"/>
          <w:lang w:val="ja-JP"/>
        </w:rPr>
        <w:t>C</w:t>
      </w:r>
      <w:proofErr w:type="spellStart"/>
      <w:r>
        <w:rPr>
          <w:rFonts w:eastAsia="SimSun"/>
          <w:lang w:val="en-US" w:eastAsia="zh-CN"/>
        </w:rPr>
        <w:t>alculate</w:t>
      </w:r>
      <w:proofErr w:type="spellEnd"/>
      <w:r>
        <w:rPr>
          <w:rFonts w:eastAsia="SimSun"/>
          <w:lang w:val="en-US" w:eastAsia="zh-CN"/>
        </w:rPr>
        <w:t xml:space="preserve"> angle difference </w:t>
      </w:r>
    </w:p>
    <w:p w14:paraId="1554D708" w14:textId="77777777" w:rsidR="00F8192E" w:rsidRDefault="002255D5">
      <w:pPr>
        <w:suppressAutoHyphens/>
        <w:rPr>
          <w:rFonts w:eastAsia="SimSun"/>
          <w:lang w:val="en-US" w:eastAsia="zh-CN"/>
        </w:rPr>
      </w:pPr>
      <w:r>
        <w:rPr>
          <w:rFonts w:eastAsia="SimSun"/>
          <w:lang w:val="en-US" w:eastAsia="zh-CN"/>
        </w:rPr>
        <w:t xml:space="preserve">Define function </w:t>
      </w:r>
      <w:proofErr w:type="spellStart"/>
      <w:r>
        <w:rPr>
          <w:rFonts w:eastAsia="SimSun"/>
          <w:lang w:val="en-US" w:eastAsia="zh-CN"/>
        </w:rPr>
        <w:t>calculate_error</w:t>
      </w:r>
      <w:proofErr w:type="spellEnd"/>
    </w:p>
    <w:p w14:paraId="72CA13E3" w14:textId="77777777" w:rsidR="00F8192E" w:rsidRPr="002255D5" w:rsidRDefault="002255D5">
      <w:pPr>
        <w:suppressAutoHyphens/>
        <w:rPr>
          <w:rFonts w:eastAsia="SimSun"/>
          <w:lang w:val="fr-CH" w:eastAsia="zh-CN"/>
        </w:rPr>
      </w:pPr>
      <w:r w:rsidRPr="002255D5">
        <w:rPr>
          <w:rFonts w:eastAsia="SimSun"/>
          <w:lang w:val="fr-CH" w:eastAsia="zh-CN"/>
        </w:rPr>
        <w:t>Input</w:t>
      </w:r>
      <w:r>
        <w:rPr>
          <w:rFonts w:eastAsia="SimSun" w:hint="eastAsia"/>
          <w:lang w:val="ja-JP"/>
        </w:rPr>
        <w:t>：</w:t>
      </w:r>
      <w:proofErr w:type="gramStart"/>
      <w:r w:rsidRPr="002255D5">
        <w:rPr>
          <w:rFonts w:eastAsia="SimSun"/>
          <w:lang w:val="fr-CH" w:eastAsia="zh-CN"/>
        </w:rPr>
        <w:t>x:</w:t>
      </w:r>
      <w:proofErr w:type="gramEnd"/>
      <w:r w:rsidRPr="002255D5">
        <w:rPr>
          <w:rFonts w:eastAsia="SimSun"/>
          <w:lang w:val="fr-CH" w:eastAsia="zh-CN"/>
        </w:rPr>
        <w:t xml:space="preserve"> Int, y: Int</w:t>
      </w:r>
    </w:p>
    <w:p w14:paraId="4D69DE54" w14:textId="77777777" w:rsidR="00F8192E" w:rsidRDefault="002255D5">
      <w:pPr>
        <w:suppressAutoHyphens/>
        <w:rPr>
          <w:rFonts w:eastAsia="SimSun"/>
          <w:lang w:val="en-US" w:eastAsia="zh-CN"/>
        </w:rPr>
      </w:pPr>
      <w:r>
        <w:rPr>
          <w:rFonts w:eastAsia="SimSun"/>
          <w:lang w:val="en-US" w:eastAsia="zh-CN"/>
        </w:rPr>
        <w:t>Output: Int</w:t>
      </w:r>
      <w:r>
        <w:rPr>
          <w:rFonts w:eastAsia="SimSun" w:hint="eastAsia"/>
          <w:lang w:val="en-US" w:eastAsia="zh-CN"/>
        </w:rPr>
        <w:t>*/</w:t>
      </w:r>
      <w:r>
        <w:rPr>
          <w:rFonts w:eastAsia="SimSun"/>
          <w:lang w:val="en-US" w:eastAsia="zh-CN"/>
        </w:rPr>
        <w:br/>
      </w:r>
      <w:r>
        <w:rPr>
          <w:rFonts w:eastAsia="SimSun"/>
          <w:lang w:val="en-US" w:eastAsia="zh-CN"/>
        </w:rPr>
        <w:t xml:space="preserve">  /*</w:t>
      </w:r>
      <w:r>
        <w:rPr>
          <w:rFonts w:eastAsia="SimSun"/>
          <w:lang w:val="en-US" w:eastAsia="zh-CN"/>
        </w:rPr>
        <w:br/>
        <w:t xml:space="preserve">  Calculate the difference of angles</w:t>
      </w:r>
      <w:r>
        <w:rPr>
          <w:rFonts w:eastAsia="SimSun"/>
          <w:lang w:val="en-US" w:eastAsia="zh-CN"/>
        </w:rPr>
        <w:br/>
        <w:t xml:space="preserve">  */</w:t>
      </w:r>
      <w:r>
        <w:rPr>
          <w:rFonts w:eastAsia="SimSun"/>
          <w:lang w:val="en-US" w:eastAsia="zh-CN"/>
        </w:rPr>
        <w:br/>
        <w:t xml:space="preserve">  if </w:t>
      </w:r>
      <w:proofErr w:type="spellStart"/>
      <w:proofErr w:type="gramStart"/>
      <w:r>
        <w:rPr>
          <w:rFonts w:eastAsia="SimSun"/>
          <w:lang w:val="en-US" w:eastAsia="zh-CN"/>
        </w:rPr>
        <w:t>math.abs</w:t>
      </w:r>
      <w:proofErr w:type="spellEnd"/>
      <w:r>
        <w:rPr>
          <w:rFonts w:eastAsia="SimSun"/>
          <w:lang w:val="en-US" w:eastAsia="zh-CN"/>
        </w:rPr>
        <w:t>(</w:t>
      </w:r>
      <w:proofErr w:type="gramEnd"/>
      <w:r>
        <w:rPr>
          <w:rFonts w:eastAsia="SimSun"/>
          <w:lang w:val="en-US" w:eastAsia="zh-CN"/>
        </w:rPr>
        <w:t>x - y) &gt;= 180</w:t>
      </w:r>
      <w:r>
        <w:rPr>
          <w:rFonts w:eastAsia="SimSun"/>
          <w:lang w:val="en-US" w:eastAsia="zh-CN"/>
        </w:rPr>
        <w:br/>
        <w:t xml:space="preserve">    if x &gt;= y</w:t>
      </w:r>
      <w:r>
        <w:rPr>
          <w:rFonts w:eastAsia="SimSun"/>
          <w:lang w:val="en-US" w:eastAsia="zh-CN"/>
        </w:rPr>
        <w:br/>
        <w:t xml:space="preserve">      return 360 - x + y</w:t>
      </w:r>
      <w:r>
        <w:rPr>
          <w:rFonts w:eastAsia="SimSun"/>
          <w:lang w:val="en-US" w:eastAsia="zh-CN"/>
        </w:rPr>
        <w:br/>
        <w:t xml:space="preserve">    else</w:t>
      </w:r>
      <w:r>
        <w:rPr>
          <w:rFonts w:eastAsia="SimSun"/>
          <w:lang w:val="en-US" w:eastAsia="zh-CN"/>
        </w:rPr>
        <w:br/>
        <w:t xml:space="preserve">      return 360 - y + x</w:t>
      </w:r>
    </w:p>
    <w:p w14:paraId="718327E3" w14:textId="77777777" w:rsidR="00F8192E" w:rsidRDefault="002255D5">
      <w:pPr>
        <w:suppressAutoHyphens/>
        <w:rPr>
          <w:rFonts w:eastAsia="SimSun"/>
          <w:lang w:val="en-US" w:eastAsia="zh-CN"/>
        </w:rPr>
      </w:pPr>
      <w:r>
        <w:rPr>
          <w:rFonts w:eastAsia="SimSun"/>
          <w:lang w:val="en-US" w:eastAsia="zh-CN"/>
        </w:rPr>
        <w:t xml:space="preserve">  else</w:t>
      </w:r>
      <w:r>
        <w:rPr>
          <w:rFonts w:eastAsia="SimSun"/>
          <w:lang w:val="en-US" w:eastAsia="zh-CN"/>
        </w:rPr>
        <w:br/>
        <w:t xml:space="preserve">   return </w:t>
      </w:r>
      <w:proofErr w:type="spellStart"/>
      <w:proofErr w:type="gramStart"/>
      <w:r>
        <w:rPr>
          <w:rFonts w:eastAsia="SimSun"/>
          <w:lang w:val="en-US" w:eastAsia="zh-CN"/>
        </w:rPr>
        <w:t>math.abs</w:t>
      </w:r>
      <w:proofErr w:type="spellEnd"/>
      <w:r>
        <w:rPr>
          <w:rFonts w:eastAsia="SimSun"/>
          <w:lang w:val="en-US" w:eastAsia="zh-CN"/>
        </w:rPr>
        <w:t>(</w:t>
      </w:r>
      <w:proofErr w:type="gramEnd"/>
      <w:r>
        <w:rPr>
          <w:rFonts w:eastAsia="SimSun"/>
          <w:lang w:val="en-US" w:eastAsia="zh-CN"/>
        </w:rPr>
        <w:t>x - y)</w:t>
      </w:r>
    </w:p>
    <w:p w14:paraId="4F9E1478" w14:textId="77777777" w:rsidR="00F8192E" w:rsidRDefault="002255D5">
      <w:pPr>
        <w:keepNext/>
        <w:keepLines/>
        <w:tabs>
          <w:tab w:val="left" w:pos="1191"/>
          <w:tab w:val="left" w:pos="1588"/>
          <w:tab w:val="left" w:pos="1985"/>
        </w:tabs>
        <w:spacing w:before="240"/>
        <w:outlineLvl w:val="1"/>
        <w:rPr>
          <w:b/>
          <w:bCs/>
        </w:rPr>
      </w:pPr>
      <w:bookmarkStart w:id="48" w:name="_Toc29661"/>
      <w:bookmarkStart w:id="49" w:name="_Toc8033"/>
      <w:proofErr w:type="gramStart"/>
      <w:r>
        <w:rPr>
          <w:rFonts w:eastAsia="SimSun" w:hint="eastAsia"/>
          <w:b/>
          <w:bCs/>
          <w:lang w:val="en-US" w:eastAsia="zh-CN"/>
        </w:rPr>
        <w:t>9</w:t>
      </w:r>
      <w:r>
        <w:rPr>
          <w:b/>
          <w:bCs/>
          <w:lang w:val="en-US"/>
        </w:rPr>
        <w:t xml:space="preserve">.5 </w:t>
      </w:r>
      <w:r>
        <w:rPr>
          <w:b/>
          <w:bCs/>
          <w:lang w:val="zh-TW" w:eastAsia="zh-TW"/>
        </w:rPr>
        <w:t xml:space="preserve"> Classif</w:t>
      </w:r>
      <w:proofErr w:type="spellStart"/>
      <w:r>
        <w:rPr>
          <w:rFonts w:hint="eastAsia"/>
          <w:b/>
          <w:bCs/>
          <w:lang w:val="en-US" w:eastAsia="zh-CN"/>
        </w:rPr>
        <w:t>ication</w:t>
      </w:r>
      <w:proofErr w:type="spellEnd"/>
      <w:proofErr w:type="gramEnd"/>
      <w:r>
        <w:rPr>
          <w:b/>
          <w:bCs/>
          <w:lang w:val="zh-TW" w:eastAsia="zh-TW"/>
        </w:rPr>
        <w:t xml:space="preserve"> </w:t>
      </w:r>
      <w:r>
        <w:rPr>
          <w:rFonts w:hint="eastAsia"/>
          <w:b/>
          <w:bCs/>
          <w:lang w:val="en-US" w:eastAsia="zh-CN"/>
        </w:rPr>
        <w:t xml:space="preserve">for </w:t>
      </w:r>
      <w:r>
        <w:rPr>
          <w:b/>
          <w:bCs/>
          <w:lang w:val="zh-TW" w:eastAsia="zh-TW"/>
        </w:rPr>
        <w:t>cell</w:t>
      </w:r>
      <w:r>
        <w:rPr>
          <w:rFonts w:hint="eastAsia"/>
          <w:b/>
          <w:bCs/>
          <w:lang w:val="en-US" w:eastAsia="zh-CN"/>
        </w:rPr>
        <w:t>s</w:t>
      </w:r>
      <w:r>
        <w:rPr>
          <w:b/>
          <w:bCs/>
          <w:lang w:val="zh-TW" w:eastAsia="zh-TW"/>
        </w:rPr>
        <w:t xml:space="preserve"> </w:t>
      </w:r>
      <w:r>
        <w:rPr>
          <w:b/>
          <w:bCs/>
          <w:lang w:val="en-US"/>
        </w:rPr>
        <w:t>with reversal antenna</w:t>
      </w:r>
      <w:bookmarkEnd w:id="48"/>
      <w:bookmarkEnd w:id="49"/>
    </w:p>
    <w:p w14:paraId="7E8413BC" w14:textId="77777777" w:rsidR="00F8192E" w:rsidRDefault="002255D5">
      <w:pPr>
        <w:suppressAutoHyphens/>
        <w:rPr>
          <w:rFonts w:eastAsia="SimSun"/>
          <w:lang w:val="ja-JP"/>
        </w:rPr>
      </w:pPr>
      <w:r>
        <w:rPr>
          <w:rFonts w:ascii="FangSong" w:eastAsia="FangSong" w:hAnsi="FangSong" w:cs="FangSong" w:hint="eastAsia"/>
          <w:lang w:val="ja-JP"/>
        </w:rPr>
        <w:t>A</w:t>
      </w:r>
      <w:r>
        <w:rPr>
          <w:rFonts w:eastAsia="SimSun" w:hint="eastAsia"/>
          <w:lang w:val="ja-JP"/>
        </w:rPr>
        <w:t>ntenna feed reversal m</w:t>
      </w:r>
      <w:r>
        <w:rPr>
          <w:rFonts w:eastAsia="SimSun" w:hint="eastAsia"/>
          <w:lang w:val="ja-JP"/>
        </w:rPr>
        <w:t>eans that the antenna feeders of different cells in the same frequency band on the same base station are switched. In this case, the direction angles of the two cells are also exactly switched.</w:t>
      </w:r>
    </w:p>
    <w:p w14:paraId="2BF612D4" w14:textId="77777777" w:rsidR="00F8192E" w:rsidRDefault="002255D5">
      <w:pPr>
        <w:suppressAutoHyphens/>
        <w:rPr>
          <w:rFonts w:eastAsia="SimSun"/>
          <w:lang w:val="ja-JP"/>
        </w:rPr>
      </w:pPr>
      <w:r>
        <w:rPr>
          <w:rFonts w:eastAsia="SimSun" w:hint="eastAsia"/>
          <w:lang w:val="ja-JP"/>
        </w:rPr>
        <w:t>When a cell meet</w:t>
      </w:r>
      <w:r>
        <w:rPr>
          <w:rFonts w:eastAsia="SimSun"/>
          <w:lang w:val="ja-JP"/>
        </w:rPr>
        <w:t xml:space="preserve">s </w:t>
      </w:r>
      <w:r>
        <w:rPr>
          <w:rFonts w:eastAsia="SimSun" w:hint="eastAsia"/>
          <w:lang w:val="ja-JP"/>
        </w:rPr>
        <w:t>the following conditions at the same time, i</w:t>
      </w:r>
      <w:r>
        <w:rPr>
          <w:rFonts w:eastAsia="SimSun" w:hint="eastAsia"/>
          <w:lang w:val="ja-JP"/>
        </w:rPr>
        <w:t>t is considered to be an antenna fed reverse cell:</w:t>
      </w:r>
    </w:p>
    <w:p w14:paraId="1A3D087D" w14:textId="77777777" w:rsidR="00F8192E" w:rsidRDefault="002255D5">
      <w:pPr>
        <w:numPr>
          <w:ilvl w:val="0"/>
          <w:numId w:val="6"/>
        </w:numPr>
        <w:suppressAutoHyphens/>
        <w:rPr>
          <w:rFonts w:eastAsia="SimSun"/>
          <w:lang w:val="ja-JP"/>
        </w:rPr>
      </w:pPr>
      <w:r>
        <w:rPr>
          <w:rFonts w:eastAsia="SimSun" w:hint="eastAsia"/>
          <w:lang w:val="ja-JP"/>
        </w:rPr>
        <w:t xml:space="preserve">The deviation between the predicted position of </w:t>
      </w:r>
      <w:r>
        <w:rPr>
          <w:rFonts w:eastAsia="SimSun" w:hint="eastAsia"/>
          <w:lang w:val="en-US" w:eastAsia="zh-CN"/>
        </w:rPr>
        <w:t xml:space="preserve">this cell </w:t>
      </w:r>
      <w:r>
        <w:rPr>
          <w:rFonts w:eastAsia="SimSun" w:hint="eastAsia"/>
          <w:lang w:val="ja-JP"/>
        </w:rPr>
        <w:t>and the position of the account</w:t>
      </w:r>
      <w:r>
        <w:rPr>
          <w:rFonts w:eastAsia="SimSun" w:hint="eastAsia"/>
          <w:lang w:val="en-US" w:eastAsia="zh-CN"/>
        </w:rPr>
        <w:t xml:space="preserve"> data</w:t>
      </w:r>
      <w:r>
        <w:rPr>
          <w:rFonts w:eastAsia="SimSun" w:hint="eastAsia"/>
          <w:lang w:val="ja-JP"/>
        </w:rPr>
        <w:t xml:space="preserve"> </w:t>
      </w:r>
      <w:r>
        <w:rPr>
          <w:rFonts w:eastAsia="SimSun" w:hint="eastAsia"/>
          <w:lang w:val="en-US" w:eastAsia="zh-CN"/>
        </w:rPr>
        <w:t>is less than</w:t>
      </w:r>
      <w:r>
        <w:rPr>
          <w:rFonts w:eastAsia="SimSun" w:hint="eastAsia"/>
          <w:lang w:val="ja-JP"/>
        </w:rPr>
        <w:t xml:space="preserve"> 200</w:t>
      </w:r>
      <w:r>
        <w:rPr>
          <w:rFonts w:eastAsia="SimSun" w:hint="eastAsia"/>
          <w:lang w:val="en-US" w:eastAsia="zh-CN"/>
        </w:rPr>
        <w:t xml:space="preserve"> meters</w:t>
      </w:r>
      <w:r>
        <w:rPr>
          <w:rFonts w:eastAsia="SimSun" w:hint="eastAsia"/>
          <w:lang w:val="ja-JP"/>
        </w:rPr>
        <w:t>;</w:t>
      </w:r>
    </w:p>
    <w:p w14:paraId="327B631A" w14:textId="77777777" w:rsidR="00F8192E" w:rsidRDefault="002255D5">
      <w:pPr>
        <w:numPr>
          <w:ilvl w:val="0"/>
          <w:numId w:val="6"/>
        </w:numPr>
        <w:suppressAutoHyphens/>
        <w:rPr>
          <w:rFonts w:eastAsia="SimSun"/>
          <w:lang w:val="ja-JP"/>
        </w:rPr>
      </w:pPr>
      <w:r>
        <w:rPr>
          <w:rFonts w:eastAsia="SimSun" w:hint="eastAsia"/>
          <w:lang w:val="ja-JP"/>
        </w:rPr>
        <w:t xml:space="preserve">The deviation between the predicted azimuth of </w:t>
      </w:r>
      <w:r>
        <w:rPr>
          <w:rFonts w:eastAsia="SimSun" w:hint="eastAsia"/>
          <w:lang w:val="en-US" w:eastAsia="zh-CN"/>
        </w:rPr>
        <w:t xml:space="preserve">this cell </w:t>
      </w:r>
      <w:r>
        <w:rPr>
          <w:rFonts w:eastAsia="SimSun" w:hint="eastAsia"/>
          <w:lang w:val="ja-JP"/>
        </w:rPr>
        <w:t xml:space="preserve">and the azimuth of the account </w:t>
      </w:r>
      <w:r>
        <w:rPr>
          <w:rFonts w:eastAsia="SimSun" w:hint="eastAsia"/>
          <w:lang w:val="en-US" w:eastAsia="zh-CN"/>
        </w:rPr>
        <w:t xml:space="preserve">data </w:t>
      </w:r>
      <w:r>
        <w:rPr>
          <w:rFonts w:eastAsia="SimSun" w:hint="eastAsia"/>
          <w:lang w:val="ja-JP"/>
        </w:rPr>
        <w:t>is greater than 60 degrees;</w:t>
      </w:r>
    </w:p>
    <w:p w14:paraId="42959F0F" w14:textId="77777777" w:rsidR="00F8192E" w:rsidRDefault="002255D5">
      <w:pPr>
        <w:numPr>
          <w:ilvl w:val="0"/>
          <w:numId w:val="6"/>
        </w:numPr>
        <w:suppressAutoHyphens/>
        <w:rPr>
          <w:rFonts w:eastAsia="SimSun"/>
          <w:lang w:val="ja-JP"/>
        </w:rPr>
      </w:pPr>
      <w:r>
        <w:rPr>
          <w:rFonts w:eastAsia="SimSun" w:hint="eastAsia"/>
          <w:lang w:val="en-US" w:eastAsia="zh-CN"/>
        </w:rPr>
        <w:t xml:space="preserve">For cells of </w:t>
      </w:r>
      <w:r>
        <w:rPr>
          <w:rFonts w:eastAsia="SimSun" w:hint="eastAsia"/>
          <w:lang w:val="ja-JP"/>
        </w:rPr>
        <w:t xml:space="preserve">the same frequency band </w:t>
      </w:r>
      <w:r>
        <w:rPr>
          <w:rFonts w:eastAsia="SimSun" w:hint="eastAsia"/>
          <w:lang w:val="en-US" w:eastAsia="zh-CN"/>
        </w:rPr>
        <w:t>and</w:t>
      </w:r>
      <w:r>
        <w:rPr>
          <w:rFonts w:eastAsia="SimSun" w:hint="eastAsia"/>
          <w:lang w:val="ja-JP"/>
        </w:rPr>
        <w:t xml:space="preserve"> located in the same base station, there </w:t>
      </w:r>
      <w:r>
        <w:rPr>
          <w:rFonts w:eastAsia="SimSun" w:hint="eastAsia"/>
          <w:lang w:val="en-US" w:eastAsia="zh-CN"/>
        </w:rPr>
        <w:t>exists</w:t>
      </w:r>
      <w:r>
        <w:rPr>
          <w:rFonts w:eastAsia="SimSun" w:hint="eastAsia"/>
          <w:lang w:val="ja-JP"/>
        </w:rPr>
        <w:t xml:space="preserve"> a cell whose account azimuth deviates from its </w:t>
      </w:r>
      <w:r>
        <w:rPr>
          <w:rFonts w:eastAsia="SimSun" w:hint="eastAsia"/>
          <w:lang w:val="ja-JP"/>
        </w:rPr>
        <w:t xml:space="preserve">predicted azimuth by more than 60 </w:t>
      </w:r>
      <w:proofErr w:type="gramStart"/>
      <w:r>
        <w:rPr>
          <w:rFonts w:eastAsia="SimSun" w:hint="eastAsia"/>
          <w:lang w:val="ja-JP"/>
        </w:rPr>
        <w:t>degrees;</w:t>
      </w:r>
      <w:proofErr w:type="gramEnd"/>
    </w:p>
    <w:p w14:paraId="0103C849" w14:textId="77777777" w:rsidR="00F8192E" w:rsidRDefault="002255D5">
      <w:pPr>
        <w:numPr>
          <w:ilvl w:val="0"/>
          <w:numId w:val="6"/>
        </w:numPr>
        <w:suppressAutoHyphens/>
        <w:rPr>
          <w:rFonts w:eastAsia="SimSun"/>
          <w:lang w:val="ja-JP"/>
        </w:rPr>
      </w:pPr>
      <w:r>
        <w:rPr>
          <w:rFonts w:eastAsia="SimSun" w:hint="eastAsia"/>
          <w:lang w:val="en-US" w:eastAsia="zh-CN"/>
        </w:rPr>
        <w:t xml:space="preserve">For cell of </w:t>
      </w:r>
      <w:r>
        <w:rPr>
          <w:rFonts w:eastAsia="SimSun" w:hint="eastAsia"/>
          <w:lang w:val="ja-JP"/>
        </w:rPr>
        <w:t xml:space="preserve">the same frequency band </w:t>
      </w:r>
      <w:r>
        <w:rPr>
          <w:rFonts w:eastAsia="SimSun" w:hint="eastAsia"/>
          <w:lang w:val="en-US" w:eastAsia="zh-CN"/>
        </w:rPr>
        <w:t>and</w:t>
      </w:r>
      <w:r>
        <w:rPr>
          <w:rFonts w:eastAsia="SimSun" w:hint="eastAsia"/>
          <w:lang w:val="ja-JP"/>
        </w:rPr>
        <w:t xml:space="preserve"> located in the same base station, there </w:t>
      </w:r>
      <w:r>
        <w:rPr>
          <w:rFonts w:eastAsia="SimSun" w:hint="eastAsia"/>
          <w:lang w:val="en-US" w:eastAsia="zh-CN"/>
        </w:rPr>
        <w:t>exists a cell</w:t>
      </w:r>
      <w:r>
        <w:rPr>
          <w:rFonts w:eastAsia="SimSun" w:hint="eastAsia"/>
          <w:lang w:val="ja-JP"/>
        </w:rPr>
        <w:t xml:space="preserve"> whose account azimuth</w:t>
      </w:r>
      <w:r>
        <w:rPr>
          <w:rFonts w:eastAsia="SimSun" w:hint="eastAsia"/>
          <w:lang w:val="en-US" w:eastAsia="zh-CN"/>
        </w:rPr>
        <w:t xml:space="preserve"> </w:t>
      </w:r>
      <w:r>
        <w:rPr>
          <w:rFonts w:eastAsia="SimSun" w:hint="eastAsia"/>
          <w:lang w:val="ja-JP"/>
        </w:rPr>
        <w:t xml:space="preserve">is less than 60 degrees from the predicted azimuth of </w:t>
      </w:r>
      <w:r>
        <w:rPr>
          <w:rFonts w:eastAsia="SimSun" w:hint="eastAsia"/>
          <w:lang w:val="en-US" w:eastAsia="zh-CN"/>
        </w:rPr>
        <w:t xml:space="preserve">this </w:t>
      </w:r>
      <w:r>
        <w:rPr>
          <w:rFonts w:eastAsia="SimSun" w:hint="eastAsia"/>
          <w:lang w:val="ja-JP"/>
        </w:rPr>
        <w:t>cell</w:t>
      </w:r>
      <w:r>
        <w:rPr>
          <w:rFonts w:eastAsia="SimSun"/>
          <w:lang w:val="en-US"/>
        </w:rPr>
        <w:t>.</w:t>
      </w:r>
    </w:p>
    <w:p w14:paraId="09275717" w14:textId="77777777" w:rsidR="00F8192E" w:rsidRDefault="002255D5">
      <w:pPr>
        <w:rPr>
          <w:rFonts w:eastAsia="SimSun"/>
          <w:lang w:val="ja-JP"/>
        </w:rPr>
      </w:pPr>
      <w:r>
        <w:rPr>
          <w:rFonts w:hint="eastAsia"/>
          <w:lang w:val="en-US" w:eastAsia="zh-CN"/>
        </w:rPr>
        <w:t>[TBD]</w:t>
      </w:r>
    </w:p>
    <w:p w14:paraId="4544B42B" w14:textId="77777777" w:rsidR="00F8192E" w:rsidRDefault="002255D5">
      <w:r>
        <w:rPr>
          <w:rFonts w:ascii="Arial Unicode MS" w:eastAsia="Arial Unicode MS" w:hAnsi="Arial Unicode MS" w:cs="Arial Unicode MS"/>
        </w:rPr>
        <w:br w:type="page"/>
      </w:r>
    </w:p>
    <w:p w14:paraId="77C0BE68" w14:textId="77777777" w:rsidR="00F8192E" w:rsidRDefault="002255D5">
      <w:pPr>
        <w:pStyle w:val="Heading1Centered"/>
        <w:rPr>
          <w:lang w:val="en-US"/>
        </w:rPr>
      </w:pPr>
      <w:bookmarkStart w:id="50" w:name="_Toc42463247"/>
      <w:bookmarkStart w:id="51" w:name="_Toc483467612"/>
      <w:bookmarkStart w:id="52" w:name="_Toc2854"/>
      <w:bookmarkStart w:id="53" w:name="_Toc6964"/>
      <w:bookmarkStart w:id="54" w:name="_Toc97544315"/>
      <w:r>
        <w:rPr>
          <w:lang w:val="en-US"/>
        </w:rPr>
        <w:lastRenderedPageBreak/>
        <w:t>Annex A</w:t>
      </w:r>
      <w:r>
        <w:rPr>
          <w:lang w:val="en-US"/>
        </w:rPr>
        <w:br/>
      </w:r>
      <w:r>
        <w:t>A.1 justificatio</w:t>
      </w:r>
      <w:r>
        <w:t>n for proposed draft new Recommendation “</w:t>
      </w:r>
      <w:bookmarkEnd w:id="50"/>
      <w:bookmarkEnd w:id="51"/>
      <w:r>
        <w:rPr>
          <w:rFonts w:hint="eastAsia"/>
        </w:rPr>
        <w:t xml:space="preserve">Requirements </w:t>
      </w:r>
      <w:r>
        <w:rPr>
          <w:lang w:val="en-US"/>
        </w:rPr>
        <w:t>for</w:t>
      </w:r>
      <w:r>
        <w:rPr>
          <w:rFonts w:hint="eastAsia"/>
        </w:rPr>
        <w:t xml:space="preserve"> smart maintenance </w:t>
      </w:r>
      <w:r>
        <w:rPr>
          <w:lang w:val="en-US"/>
        </w:rPr>
        <w:t xml:space="preserve">of </w:t>
      </w:r>
      <w:r>
        <w:rPr>
          <w:rFonts w:hint="eastAsia"/>
        </w:rPr>
        <w:t>cell antenna</w:t>
      </w:r>
      <w:r>
        <w:t>”</w:t>
      </w:r>
      <w:bookmarkEnd w:id="52"/>
      <w:bookmarkEnd w:id="53"/>
      <w:bookmarkEnd w:id="54"/>
    </w:p>
    <w:p w14:paraId="385589C7" w14:textId="77777777" w:rsidR="00F8192E" w:rsidRDefault="00F8192E"/>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812"/>
        <w:gridCol w:w="1368"/>
        <w:gridCol w:w="1842"/>
      </w:tblGrid>
      <w:tr w:rsidR="00F8192E" w14:paraId="2B60EB0A" w14:textId="77777777">
        <w:tc>
          <w:tcPr>
            <w:tcW w:w="1242" w:type="dxa"/>
            <w:tcBorders>
              <w:top w:val="single" w:sz="4" w:space="0" w:color="000000"/>
              <w:left w:val="single" w:sz="4" w:space="0" w:color="000000"/>
              <w:bottom w:val="single" w:sz="4" w:space="0" w:color="auto"/>
              <w:right w:val="single" w:sz="4" w:space="0" w:color="000000"/>
            </w:tcBorders>
          </w:tcPr>
          <w:p w14:paraId="449363A5"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65628E4D"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5</w:t>
            </w:r>
            <w:r>
              <w:rPr>
                <w:sz w:val="20"/>
              </w:rPr>
              <w:t>/2</w:t>
            </w:r>
          </w:p>
        </w:tc>
        <w:tc>
          <w:tcPr>
            <w:tcW w:w="4812" w:type="dxa"/>
            <w:tcBorders>
              <w:top w:val="single" w:sz="4" w:space="0" w:color="000000"/>
              <w:left w:val="single" w:sz="4" w:space="0" w:color="000000"/>
              <w:bottom w:val="single" w:sz="4" w:space="0" w:color="auto"/>
              <w:right w:val="single" w:sz="4" w:space="0" w:color="000000"/>
            </w:tcBorders>
          </w:tcPr>
          <w:p w14:paraId="10FA0641"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210" w:type="dxa"/>
            <w:gridSpan w:val="2"/>
            <w:tcBorders>
              <w:top w:val="single" w:sz="4" w:space="0" w:color="000000"/>
              <w:left w:val="single" w:sz="4" w:space="0" w:color="000000"/>
              <w:bottom w:val="single" w:sz="4" w:space="0" w:color="auto"/>
              <w:right w:val="single" w:sz="4" w:space="0" w:color="auto"/>
            </w:tcBorders>
          </w:tcPr>
          <w:p w14:paraId="62CE9CC4"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en-US" w:eastAsia="zh-CN"/>
              </w:rPr>
            </w:pPr>
            <w:r>
              <w:rPr>
                <w:sz w:val="20"/>
                <w:lang w:val="en-US" w:eastAsia="zh-CN"/>
              </w:rPr>
              <w:t>Virtual, 11-20 May 2022</w:t>
            </w:r>
          </w:p>
        </w:tc>
      </w:tr>
      <w:tr w:rsidR="00F8192E" w14:paraId="35EC5D0A" w14:textId="77777777">
        <w:trPr>
          <w:trHeight w:val="334"/>
        </w:trPr>
        <w:tc>
          <w:tcPr>
            <w:tcW w:w="1242" w:type="dxa"/>
            <w:tcBorders>
              <w:top w:val="single" w:sz="4" w:space="0" w:color="000000"/>
              <w:left w:val="single" w:sz="4" w:space="0" w:color="000000"/>
              <w:bottom w:val="single" w:sz="4" w:space="0" w:color="000000"/>
              <w:right w:val="single" w:sz="4" w:space="0" w:color="000000"/>
            </w:tcBorders>
          </w:tcPr>
          <w:p w14:paraId="40259E52"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7E3798C3" w14:textId="77777777" w:rsidR="00F8192E" w:rsidRDefault="002255D5">
            <w:pPr>
              <w:keepLines/>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40" w:after="40" w:line="256" w:lineRule="auto"/>
              <w:rPr>
                <w:sz w:val="20"/>
                <w:lang w:val="en-US"/>
              </w:rPr>
            </w:pPr>
            <w:r>
              <w:rPr>
                <w:sz w:val="20"/>
              </w:rPr>
              <w:t xml:space="preserve">Draft Recommendation </w:t>
            </w:r>
            <w:r>
              <w:rPr>
                <w:sz w:val="20"/>
                <w:highlight w:val="yellow"/>
              </w:rPr>
              <w:t xml:space="preserve">ITU-T </w:t>
            </w:r>
            <w:proofErr w:type="spellStart"/>
            <w:proofErr w:type="gramStart"/>
            <w:r>
              <w:rPr>
                <w:rFonts w:hint="eastAsia"/>
                <w:sz w:val="20"/>
                <w:highlight w:val="yellow"/>
                <w:lang w:val="en-US" w:eastAsia="zh-CN"/>
              </w:rPr>
              <w:t>M.rsmca</w:t>
            </w:r>
            <w:proofErr w:type="spellEnd"/>
            <w:proofErr w:type="gramEnd"/>
            <w:r>
              <w:rPr>
                <w:sz w:val="20"/>
                <w:lang w:eastAsia="zh-CN"/>
              </w:rPr>
              <w:t>,</w:t>
            </w:r>
            <w:r>
              <w:rPr>
                <w:sz w:val="20"/>
                <w:lang w:val="en-US"/>
              </w:rPr>
              <w:t>"</w:t>
            </w:r>
            <w:r>
              <w:rPr>
                <w:rFonts w:hint="eastAsia"/>
                <w:sz w:val="20"/>
                <w:lang w:val="en-US"/>
              </w:rPr>
              <w:t xml:space="preserve">Requirements </w:t>
            </w:r>
            <w:r>
              <w:rPr>
                <w:sz w:val="20"/>
                <w:lang w:val="en-US"/>
              </w:rPr>
              <w:t>for</w:t>
            </w:r>
            <w:r>
              <w:rPr>
                <w:rFonts w:hint="eastAsia"/>
                <w:sz w:val="20"/>
                <w:lang w:val="en-US"/>
              </w:rPr>
              <w:t xml:space="preserve"> smart maintenance </w:t>
            </w:r>
            <w:r>
              <w:rPr>
                <w:sz w:val="20"/>
                <w:lang w:val="en-US"/>
              </w:rPr>
              <w:t>of</w:t>
            </w:r>
            <w:r>
              <w:rPr>
                <w:rFonts w:hint="eastAsia"/>
                <w:sz w:val="20"/>
                <w:lang w:val="en-US"/>
              </w:rPr>
              <w:t xml:space="preserve"> cell antenna</w:t>
            </w:r>
            <w:r>
              <w:rPr>
                <w:sz w:val="20"/>
                <w:lang w:val="en-US"/>
              </w:rPr>
              <w:t>"</w:t>
            </w:r>
          </w:p>
        </w:tc>
      </w:tr>
      <w:tr w:rsidR="00F8192E" w14:paraId="0A16E82C" w14:textId="77777777">
        <w:trPr>
          <w:trHeight w:val="484"/>
        </w:trPr>
        <w:tc>
          <w:tcPr>
            <w:tcW w:w="1242" w:type="dxa"/>
            <w:tcBorders>
              <w:top w:val="single" w:sz="4" w:space="0" w:color="000000"/>
              <w:left w:val="single" w:sz="4" w:space="0" w:color="000000"/>
              <w:bottom w:val="single" w:sz="4" w:space="0" w:color="auto"/>
              <w:right w:val="single" w:sz="4" w:space="0" w:color="000000"/>
            </w:tcBorders>
          </w:tcPr>
          <w:p w14:paraId="47BA0733"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718" w:type="dxa"/>
            <w:gridSpan w:val="2"/>
            <w:tcBorders>
              <w:top w:val="single" w:sz="4" w:space="0" w:color="000000"/>
              <w:left w:val="single" w:sz="4" w:space="0" w:color="000000"/>
              <w:bottom w:val="single" w:sz="4" w:space="0" w:color="auto"/>
              <w:right w:val="single" w:sz="4" w:space="0" w:color="000000"/>
            </w:tcBorders>
          </w:tcPr>
          <w:p w14:paraId="46B2FCB4" w14:textId="77777777" w:rsidR="00F8192E" w:rsidRDefault="00F819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p>
        </w:tc>
        <w:tc>
          <w:tcPr>
            <w:tcW w:w="1368" w:type="dxa"/>
            <w:tcBorders>
              <w:top w:val="single" w:sz="4" w:space="0" w:color="000000"/>
              <w:left w:val="single" w:sz="4" w:space="0" w:color="000000"/>
              <w:bottom w:val="single" w:sz="4" w:space="0" w:color="auto"/>
              <w:right w:val="single" w:sz="4" w:space="0" w:color="000000"/>
            </w:tcBorders>
          </w:tcPr>
          <w:p w14:paraId="5B9562AD"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0CF76629"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val="en-US" w:eastAsia="zh-CN"/>
              </w:rPr>
              <w:t>4</w:t>
            </w:r>
            <w:r>
              <w:rPr>
                <w:sz w:val="20"/>
                <w:lang w:eastAsia="zh-CN"/>
              </w:rPr>
              <w:t>-Q4</w:t>
            </w:r>
          </w:p>
        </w:tc>
      </w:tr>
      <w:tr w:rsidR="00F8192E" w14:paraId="2EE09A5B" w14:textId="77777777">
        <w:trPr>
          <w:trHeight w:val="779"/>
        </w:trPr>
        <w:tc>
          <w:tcPr>
            <w:tcW w:w="1242" w:type="dxa"/>
            <w:tcBorders>
              <w:top w:val="single" w:sz="4" w:space="0" w:color="000000"/>
              <w:left w:val="single" w:sz="4" w:space="0" w:color="000000"/>
              <w:bottom w:val="single" w:sz="4" w:space="0" w:color="000000"/>
              <w:right w:val="single" w:sz="4" w:space="0" w:color="000000"/>
            </w:tcBorders>
          </w:tcPr>
          <w:p w14:paraId="2BD59915"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718" w:type="dxa"/>
            <w:gridSpan w:val="2"/>
            <w:tcBorders>
              <w:top w:val="single" w:sz="4" w:space="0" w:color="000000"/>
              <w:left w:val="single" w:sz="4" w:space="0" w:color="000000"/>
              <w:bottom w:val="single" w:sz="4" w:space="0" w:color="000000"/>
              <w:right w:val="single" w:sz="4" w:space="0" w:color="auto"/>
            </w:tcBorders>
          </w:tcPr>
          <w:p w14:paraId="3C5E7DD7"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szCs w:val="20"/>
                <w:lang w:val="en-US" w:eastAsia="zh-CN"/>
              </w:rPr>
            </w:pPr>
            <w:proofErr w:type="spellStart"/>
            <w:r>
              <w:rPr>
                <w:rFonts w:hint="eastAsia"/>
                <w:sz w:val="20"/>
                <w:szCs w:val="20"/>
                <w:lang w:val="en-US" w:eastAsia="zh-CN"/>
              </w:rPr>
              <w:t>Zhiheng</w:t>
            </w:r>
            <w:proofErr w:type="spellEnd"/>
            <w:r>
              <w:rPr>
                <w:rFonts w:hint="eastAsia"/>
                <w:sz w:val="20"/>
                <w:szCs w:val="20"/>
                <w:lang w:val="en-US" w:eastAsia="zh-CN"/>
              </w:rPr>
              <w:t xml:space="preserve"> Gao</w:t>
            </w:r>
            <w:r>
              <w:rPr>
                <w:rFonts w:eastAsia="SimSun"/>
                <w:color w:val="000000"/>
                <w:sz w:val="20"/>
                <w:szCs w:val="20"/>
                <w:lang w:val="en-US" w:eastAsia="zh-CN" w:bidi="ar"/>
              </w:rPr>
              <w:t>, China Telecom</w:t>
            </w:r>
            <w:r>
              <w:rPr>
                <w:rFonts w:hint="eastAsia"/>
                <w:sz w:val="20"/>
                <w:szCs w:val="20"/>
                <w:lang w:val="en-US" w:eastAsia="zh-CN"/>
              </w:rPr>
              <w:t xml:space="preserve">, E-mail: </w:t>
            </w:r>
            <w:hyperlink r:id="rId26" w:history="1">
              <w:r>
                <w:rPr>
                  <w:rStyle w:val="Hyperlink"/>
                  <w:rFonts w:hint="eastAsia"/>
                  <w:sz w:val="20"/>
                  <w:szCs w:val="20"/>
                  <w:lang w:val="en-US" w:eastAsia="zh-CN"/>
                </w:rPr>
                <w:t>gaozhh@chinatelecom.cn</w:t>
              </w:r>
            </w:hyperlink>
          </w:p>
          <w:p w14:paraId="100E7853"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rFonts w:eastAsia="SimSun"/>
                <w:color w:val="000000"/>
                <w:sz w:val="20"/>
                <w:szCs w:val="20"/>
                <w:lang w:val="en-US" w:eastAsia="zh-CN"/>
              </w:rPr>
            </w:pPr>
            <w:r>
              <w:rPr>
                <w:rFonts w:hint="eastAsia"/>
                <w:sz w:val="20"/>
                <w:szCs w:val="20"/>
                <w:lang w:val="en-US" w:eastAsia="zh-CN"/>
              </w:rPr>
              <w:t>Ping Zhao</w:t>
            </w:r>
            <w:r>
              <w:rPr>
                <w:rFonts w:eastAsia="SimSun"/>
                <w:color w:val="000000"/>
                <w:sz w:val="20"/>
                <w:szCs w:val="20"/>
                <w:lang w:val="en-US" w:eastAsia="zh-CN" w:bidi="ar"/>
              </w:rPr>
              <w:t>, China Telecom</w:t>
            </w:r>
            <w:r>
              <w:rPr>
                <w:rFonts w:hint="eastAsia"/>
                <w:sz w:val="20"/>
                <w:szCs w:val="20"/>
                <w:lang w:val="en-US" w:eastAsia="zh-CN"/>
              </w:rPr>
              <w:t xml:space="preserve">, E-mail: </w:t>
            </w:r>
            <w:hyperlink r:id="rId27" w:history="1">
              <w:r>
                <w:rPr>
                  <w:rStyle w:val="Hyperlink"/>
                  <w:rFonts w:ascii="Times New Roman" w:eastAsia="SimSun" w:hAnsi="Times New Roman" w:hint="eastAsia"/>
                  <w:color w:val="000000"/>
                  <w:sz w:val="20"/>
                  <w:szCs w:val="20"/>
                  <w:lang w:val="en-US" w:eastAsia="zh-CN" w:bidi="ar"/>
                </w:rPr>
                <w:t>zhaop11@c</w:t>
              </w:r>
              <w:r>
                <w:rPr>
                  <w:rStyle w:val="Hyperlink"/>
                  <w:rFonts w:eastAsia="SimSun" w:hint="eastAsia"/>
                  <w:sz w:val="20"/>
                  <w:szCs w:val="20"/>
                  <w:lang w:val="en-US" w:eastAsia="zh-CN"/>
                </w:rPr>
                <w:t>hinatelecom.cn</w:t>
              </w:r>
            </w:hyperlink>
          </w:p>
          <w:p w14:paraId="162ACC1D"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rFonts w:eastAsia="SimSun"/>
                <w:sz w:val="20"/>
                <w:szCs w:val="20"/>
                <w:lang w:val="en-US" w:eastAsia="zh-CN"/>
              </w:rPr>
            </w:pPr>
            <w:proofErr w:type="spellStart"/>
            <w:r>
              <w:rPr>
                <w:rFonts w:hint="eastAsia"/>
                <w:sz w:val="20"/>
                <w:szCs w:val="20"/>
                <w:lang w:val="en-US" w:eastAsia="zh-CN"/>
              </w:rPr>
              <w:t>Hanqiu</w:t>
            </w:r>
            <w:proofErr w:type="spellEnd"/>
            <w:r>
              <w:rPr>
                <w:rFonts w:hint="eastAsia"/>
                <w:sz w:val="20"/>
                <w:szCs w:val="20"/>
                <w:lang w:val="en-US" w:eastAsia="zh-CN"/>
              </w:rPr>
              <w:t xml:space="preserve"> Tan</w:t>
            </w:r>
            <w:r>
              <w:rPr>
                <w:rFonts w:eastAsia="SimSun"/>
                <w:color w:val="000000"/>
                <w:sz w:val="20"/>
                <w:szCs w:val="20"/>
                <w:lang w:val="en-US" w:eastAsia="zh-CN" w:bidi="ar"/>
              </w:rPr>
              <w:t>, China Telecom</w:t>
            </w:r>
            <w:r>
              <w:rPr>
                <w:rFonts w:hint="eastAsia"/>
                <w:sz w:val="20"/>
                <w:szCs w:val="20"/>
                <w:lang w:val="en-US" w:eastAsia="zh-CN"/>
              </w:rPr>
              <w:t xml:space="preserve">, E-mail: </w:t>
            </w:r>
            <w:hyperlink r:id="rId28" w:history="1">
              <w:r>
                <w:rPr>
                  <w:rStyle w:val="Hyperlink"/>
                  <w:rFonts w:eastAsia="SimSun" w:hint="eastAsia"/>
                  <w:sz w:val="20"/>
                  <w:szCs w:val="20"/>
                  <w:lang w:val="en-US" w:eastAsia="zh-CN"/>
                </w:rPr>
                <w:t>tanhq@chinatelecom.cn</w:t>
              </w:r>
            </w:hyperlink>
          </w:p>
        </w:tc>
        <w:tc>
          <w:tcPr>
            <w:tcW w:w="1368" w:type="dxa"/>
            <w:tcBorders>
              <w:top w:val="single" w:sz="4" w:space="0" w:color="000000"/>
              <w:left w:val="single" w:sz="4" w:space="0" w:color="000000"/>
              <w:bottom w:val="single" w:sz="4" w:space="0" w:color="000000"/>
              <w:right w:val="single" w:sz="4" w:space="0" w:color="auto"/>
            </w:tcBorders>
          </w:tcPr>
          <w:p w14:paraId="02E544B6"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3089BB3B"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F8192E" w14:paraId="6877DCC4" w14:textId="77777777">
        <w:tc>
          <w:tcPr>
            <w:tcW w:w="10170" w:type="dxa"/>
            <w:gridSpan w:val="5"/>
            <w:tcBorders>
              <w:top w:val="single" w:sz="4" w:space="0" w:color="000000"/>
              <w:left w:val="single" w:sz="4" w:space="0" w:color="000000"/>
              <w:bottom w:val="nil"/>
              <w:right w:val="single" w:sz="4" w:space="0" w:color="auto"/>
            </w:tcBorders>
          </w:tcPr>
          <w:p w14:paraId="798E7051"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 xml:space="preserve">(defines the intent or object of the </w:t>
            </w:r>
            <w:r>
              <w:rPr>
                <w:sz w:val="20"/>
              </w:rPr>
              <w:t>Recommendation and the aspects covered, thereby indicating the limits of its applicability):</w:t>
            </w:r>
          </w:p>
        </w:tc>
      </w:tr>
      <w:tr w:rsidR="00F8192E" w14:paraId="58B1A27B" w14:textId="77777777">
        <w:trPr>
          <w:trHeight w:val="1000"/>
        </w:trPr>
        <w:tc>
          <w:tcPr>
            <w:tcW w:w="10170" w:type="dxa"/>
            <w:gridSpan w:val="5"/>
            <w:tcBorders>
              <w:top w:val="nil"/>
              <w:left w:val="single" w:sz="4" w:space="0" w:color="000000"/>
              <w:bottom w:val="single" w:sz="4" w:space="0" w:color="auto"/>
              <w:right w:val="single" w:sz="4" w:space="0" w:color="auto"/>
            </w:tcBorders>
          </w:tcPr>
          <w:p w14:paraId="595D4975" w14:textId="77777777" w:rsidR="00F8192E" w:rsidRDefault="002255D5">
            <w:pPr>
              <w:spacing w:line="256" w:lineRule="auto"/>
              <w:jc w:val="both"/>
              <w:rPr>
                <w:sz w:val="20"/>
                <w:lang w:eastAsia="zh-CN"/>
              </w:rPr>
            </w:pPr>
            <w:r>
              <w:rPr>
                <w:rFonts w:hint="eastAsia"/>
                <w:sz w:val="20"/>
                <w:lang w:eastAsia="zh-CN"/>
              </w:rPr>
              <w:t xml:space="preserve">This draft Recommendation describes the requirements for correction of cell site and azimuth with AI. The goal of the draft is to explain the requirements of using AI technology to process the big data from network side and calculate cell </w:t>
            </w:r>
            <w:r>
              <w:rPr>
                <w:sz w:val="20"/>
                <w:lang w:val="en-US" w:eastAsia="zh-CN"/>
              </w:rPr>
              <w:t xml:space="preserve">antenna </w:t>
            </w:r>
            <w:r>
              <w:rPr>
                <w:rFonts w:hint="eastAsia"/>
                <w:sz w:val="20"/>
                <w:lang w:eastAsia="zh-CN"/>
              </w:rPr>
              <w:t xml:space="preserve">site and </w:t>
            </w:r>
            <w:r>
              <w:rPr>
                <w:rFonts w:hint="eastAsia"/>
                <w:sz w:val="20"/>
                <w:lang w:eastAsia="zh-CN"/>
              </w:rPr>
              <w:t xml:space="preserve">azimuth, and then provide recommendations for correction based on the comparison with current network </w:t>
            </w:r>
            <w:proofErr w:type="spellStart"/>
            <w:proofErr w:type="gramStart"/>
            <w:r>
              <w:rPr>
                <w:rFonts w:hint="eastAsia"/>
                <w:sz w:val="20"/>
                <w:lang w:eastAsia="zh-CN"/>
              </w:rPr>
              <w:t>configuration.This</w:t>
            </w:r>
            <w:proofErr w:type="spellEnd"/>
            <w:proofErr w:type="gramEnd"/>
            <w:r>
              <w:rPr>
                <w:rFonts w:hint="eastAsia"/>
                <w:sz w:val="20"/>
                <w:lang w:eastAsia="zh-CN"/>
              </w:rPr>
              <w:t xml:space="preserve"> Recommendation covers the following aspects:</w:t>
            </w:r>
          </w:p>
          <w:p w14:paraId="6AD7E9D0" w14:textId="77777777" w:rsidR="00F8192E" w:rsidRDefault="002255D5">
            <w:pPr>
              <w:spacing w:line="256" w:lineRule="auto"/>
              <w:jc w:val="both"/>
              <w:rPr>
                <w:sz w:val="20"/>
                <w:lang w:val="en-US" w:eastAsia="zh-CN"/>
              </w:rPr>
            </w:pPr>
            <w:r>
              <w:rPr>
                <w:sz w:val="20"/>
                <w:lang w:val="en-US" w:eastAsia="zh-CN"/>
              </w:rPr>
              <w:t>1)</w:t>
            </w:r>
            <w:r>
              <w:rPr>
                <w:rFonts w:hint="eastAsia"/>
                <w:sz w:val="20"/>
                <w:lang w:val="en-US" w:eastAsia="zh-CN"/>
              </w:rPr>
              <w:t xml:space="preserve">the </w:t>
            </w:r>
            <w:r>
              <w:rPr>
                <w:sz w:val="20"/>
                <w:lang w:val="en-US" w:eastAsia="zh-CN"/>
              </w:rPr>
              <w:t>f</w:t>
            </w:r>
            <w:r>
              <w:rPr>
                <w:rFonts w:hint="eastAsia"/>
                <w:sz w:val="20"/>
                <w:lang w:val="en-US" w:eastAsia="zh-CN"/>
              </w:rPr>
              <w:t xml:space="preserve">ramework </w:t>
            </w:r>
            <w:proofErr w:type="gramStart"/>
            <w:r>
              <w:rPr>
                <w:rFonts w:hint="eastAsia"/>
                <w:sz w:val="20"/>
                <w:lang w:val="en-US" w:eastAsia="zh-CN"/>
              </w:rPr>
              <w:t xml:space="preserve">of  </w:t>
            </w:r>
            <w:r>
              <w:rPr>
                <w:rFonts w:hint="eastAsia"/>
                <w:sz w:val="20"/>
                <w:lang w:val="en-US" w:eastAsia="zh-CN"/>
              </w:rPr>
              <w:t>cell</w:t>
            </w:r>
            <w:proofErr w:type="gramEnd"/>
            <w:r>
              <w:rPr>
                <w:rFonts w:hint="eastAsia"/>
                <w:sz w:val="20"/>
                <w:lang w:val="en-US" w:eastAsia="zh-CN"/>
              </w:rPr>
              <w:t xml:space="preserve"> antenna smart maintenance</w:t>
            </w:r>
            <w:r>
              <w:rPr>
                <w:sz w:val="20"/>
                <w:lang w:val="en-US" w:eastAsia="zh-CN"/>
              </w:rPr>
              <w:t xml:space="preserve">; </w:t>
            </w:r>
          </w:p>
          <w:p w14:paraId="7831C85F" w14:textId="77777777" w:rsidR="00F8192E" w:rsidRDefault="002255D5">
            <w:pPr>
              <w:spacing w:line="256" w:lineRule="auto"/>
              <w:jc w:val="both"/>
              <w:rPr>
                <w:sz w:val="20"/>
                <w:lang w:val="en-US" w:eastAsia="zh-CN"/>
              </w:rPr>
            </w:pPr>
            <w:r>
              <w:rPr>
                <w:sz w:val="20"/>
                <w:lang w:val="en-US" w:eastAsia="zh-CN"/>
              </w:rPr>
              <w:t>2)prediction of cell antenna site, in</w:t>
            </w:r>
            <w:r>
              <w:rPr>
                <w:sz w:val="20"/>
                <w:lang w:val="en-US" w:eastAsia="zh-CN"/>
              </w:rPr>
              <w:t xml:space="preserve">cluding the overall process, data pre-processing and data </w:t>
            </w:r>
            <w:proofErr w:type="gramStart"/>
            <w:r>
              <w:rPr>
                <w:sz w:val="20"/>
                <w:lang w:val="en-US" w:eastAsia="zh-CN"/>
              </w:rPr>
              <w:t>modelling;</w:t>
            </w:r>
            <w:proofErr w:type="gramEnd"/>
          </w:p>
          <w:p w14:paraId="28E0CF70" w14:textId="77777777" w:rsidR="00F8192E" w:rsidRDefault="002255D5">
            <w:pPr>
              <w:spacing w:line="256" w:lineRule="auto"/>
              <w:jc w:val="both"/>
              <w:rPr>
                <w:lang w:val="en-US" w:eastAsia="zh-CN"/>
              </w:rPr>
            </w:pPr>
            <w:r>
              <w:rPr>
                <w:sz w:val="20"/>
                <w:lang w:val="en-US" w:eastAsia="zh-CN"/>
              </w:rPr>
              <w:t>3)prediction of cell antenna azimuth, including the overall process, data pre-processing and data modelling.</w:t>
            </w:r>
          </w:p>
          <w:p w14:paraId="5382B6F4" w14:textId="77777777" w:rsidR="00F8192E" w:rsidRDefault="00F8192E">
            <w:pPr>
              <w:pStyle w:val="13"/>
              <w:spacing w:line="256" w:lineRule="auto"/>
              <w:ind w:firstLineChars="0" w:firstLine="0"/>
              <w:jc w:val="both"/>
              <w:rPr>
                <w:sz w:val="20"/>
                <w:lang w:val="en-GB"/>
              </w:rPr>
            </w:pPr>
          </w:p>
        </w:tc>
      </w:tr>
      <w:tr w:rsidR="00F8192E" w14:paraId="3F320C82" w14:textId="77777777">
        <w:tc>
          <w:tcPr>
            <w:tcW w:w="10170" w:type="dxa"/>
            <w:gridSpan w:val="5"/>
            <w:tcBorders>
              <w:top w:val="single" w:sz="4" w:space="0" w:color="000000"/>
              <w:left w:val="single" w:sz="4" w:space="0" w:color="000000"/>
              <w:bottom w:val="nil"/>
              <w:right w:val="single" w:sz="4" w:space="0" w:color="auto"/>
            </w:tcBorders>
          </w:tcPr>
          <w:p w14:paraId="31B31B7B"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w:t>
            </w:r>
            <w:r>
              <w:rPr>
                <w:sz w:val="20"/>
              </w:rPr>
              <w:t>endation, thus permitting readers to judge its usefulness for their work):</w:t>
            </w:r>
          </w:p>
        </w:tc>
      </w:tr>
      <w:tr w:rsidR="00F8192E" w14:paraId="48122528" w14:textId="77777777">
        <w:trPr>
          <w:trHeight w:val="1000"/>
        </w:trPr>
        <w:tc>
          <w:tcPr>
            <w:tcW w:w="10170" w:type="dxa"/>
            <w:gridSpan w:val="5"/>
            <w:tcBorders>
              <w:top w:val="nil"/>
              <w:left w:val="single" w:sz="4" w:space="0" w:color="000000"/>
              <w:bottom w:val="single" w:sz="4" w:space="0" w:color="auto"/>
              <w:right w:val="single" w:sz="4" w:space="0" w:color="auto"/>
            </w:tcBorders>
          </w:tcPr>
          <w:p w14:paraId="7E16B45C" w14:textId="77777777" w:rsidR="00F8192E" w:rsidRDefault="002255D5">
            <w:pPr>
              <w:spacing w:line="256" w:lineRule="auto"/>
              <w:jc w:val="both"/>
              <w:rPr>
                <w:sz w:val="20"/>
                <w:lang w:eastAsia="zh-CN"/>
              </w:rPr>
            </w:pPr>
            <w:r>
              <w:rPr>
                <w:rFonts w:hint="eastAsia"/>
                <w:sz w:val="20"/>
                <w:lang w:eastAsia="zh-CN"/>
              </w:rPr>
              <w:t xml:space="preserve">This draft Recommendation describes the requirements for correction of cell site and azimuth with AI. The goal of the draft is to explain the requirements of using AI </w:t>
            </w:r>
            <w:r>
              <w:rPr>
                <w:rFonts w:hint="eastAsia"/>
                <w:sz w:val="20"/>
                <w:lang w:eastAsia="zh-CN"/>
              </w:rPr>
              <w:t>technology to process the big data from network side and calculate cell site and azimuth, and then provide recommendations for correction based on the comparison with current network configuration.</w:t>
            </w:r>
          </w:p>
        </w:tc>
      </w:tr>
      <w:tr w:rsidR="00F8192E" w14:paraId="551A8198" w14:textId="77777777">
        <w:tc>
          <w:tcPr>
            <w:tcW w:w="10170" w:type="dxa"/>
            <w:gridSpan w:val="5"/>
            <w:tcBorders>
              <w:top w:val="single" w:sz="4" w:space="0" w:color="auto"/>
              <w:left w:val="single" w:sz="4" w:space="0" w:color="auto"/>
              <w:bottom w:val="nil"/>
              <w:right w:val="single" w:sz="4" w:space="0" w:color="auto"/>
            </w:tcBorders>
          </w:tcPr>
          <w:p w14:paraId="7B28538F"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rPr>
            </w:pPr>
            <w:r>
              <w:rPr>
                <w:b/>
                <w:bCs/>
                <w:sz w:val="20"/>
              </w:rPr>
              <w:t xml:space="preserve">Relations to ITU-T Recommendations or to other </w:t>
            </w:r>
            <w:r>
              <w:rPr>
                <w:b/>
                <w:bCs/>
                <w:sz w:val="20"/>
              </w:rPr>
              <w:t>standards</w:t>
            </w:r>
            <w:r>
              <w:rPr>
                <w:sz w:val="20"/>
              </w:rPr>
              <w:t xml:space="preserve"> (approved or under development):</w:t>
            </w:r>
          </w:p>
        </w:tc>
      </w:tr>
      <w:tr w:rsidR="00F8192E" w14:paraId="14AD74BF" w14:textId="77777777">
        <w:trPr>
          <w:trHeight w:val="417"/>
        </w:trPr>
        <w:tc>
          <w:tcPr>
            <w:tcW w:w="10170" w:type="dxa"/>
            <w:gridSpan w:val="5"/>
            <w:tcBorders>
              <w:top w:val="nil"/>
              <w:left w:val="single" w:sz="4" w:space="0" w:color="auto"/>
              <w:bottom w:val="single" w:sz="4" w:space="0" w:color="auto"/>
              <w:right w:val="single" w:sz="4" w:space="0" w:color="auto"/>
            </w:tcBorders>
          </w:tcPr>
          <w:p w14:paraId="74EA8CBE" w14:textId="77777777" w:rsidR="00F8192E" w:rsidRDefault="002255D5">
            <w:pPr>
              <w:spacing w:before="0" w:after="160" w:line="259" w:lineRule="auto"/>
              <w:rPr>
                <w:rFonts w:eastAsia="SimSun"/>
                <w:sz w:val="20"/>
                <w:szCs w:val="20"/>
                <w:lang w:val="en-US" w:eastAsia="zh-CN"/>
              </w:rPr>
            </w:pPr>
            <w:r>
              <w:rPr>
                <w:rFonts w:eastAsia="SimSun"/>
                <w:sz w:val="20"/>
                <w:szCs w:val="20"/>
                <w:lang w:val="en-US" w:eastAsia="zh-CN"/>
              </w:rPr>
              <w:t>(</w:t>
            </w:r>
            <w:r>
              <w:rPr>
                <w:rFonts w:eastAsia="SimSun"/>
                <w:sz w:val="20"/>
                <w:szCs w:val="20"/>
                <w:lang w:val="en-US" w:eastAsia="zh-CN"/>
              </w:rPr>
              <w:t>1</w:t>
            </w:r>
            <w:r>
              <w:rPr>
                <w:rFonts w:eastAsia="SimSun"/>
                <w:sz w:val="20"/>
                <w:szCs w:val="20"/>
                <w:lang w:val="en-US" w:eastAsia="zh-CN"/>
              </w:rPr>
              <w:t xml:space="preserve">) Relations </w:t>
            </w:r>
            <w:proofErr w:type="gramStart"/>
            <w:r>
              <w:rPr>
                <w:rFonts w:eastAsia="SimSun"/>
                <w:sz w:val="20"/>
                <w:szCs w:val="20"/>
                <w:lang w:val="en-US" w:eastAsia="zh-CN"/>
              </w:rPr>
              <w:t xml:space="preserve">to </w:t>
            </w:r>
            <w:r>
              <w:rPr>
                <w:rFonts w:eastAsia="SimSun" w:hint="eastAsia"/>
                <w:sz w:val="20"/>
                <w:szCs w:val="20"/>
                <w:lang w:val="en-US" w:eastAsia="zh-CN"/>
              </w:rPr>
              <w:t xml:space="preserve"> ITU</w:t>
            </w:r>
            <w:proofErr w:type="gramEnd"/>
            <w:r>
              <w:rPr>
                <w:rFonts w:eastAsia="SimSun" w:hint="eastAsia"/>
                <w:sz w:val="20"/>
                <w:szCs w:val="20"/>
                <w:lang w:val="en-US" w:eastAsia="zh-CN"/>
              </w:rPr>
              <w:t>-T M.3381</w:t>
            </w:r>
            <w:r>
              <w:rPr>
                <w:rFonts w:eastAsia="SimSun"/>
                <w:sz w:val="20"/>
                <w:szCs w:val="20"/>
                <w:lang w:val="en-US" w:eastAsia="zh-CN"/>
              </w:rPr>
              <w:t xml:space="preserve"> “</w:t>
            </w:r>
            <w:r>
              <w:rPr>
                <w:rFonts w:eastAsia="SimSun" w:hint="eastAsia"/>
                <w:sz w:val="20"/>
                <w:szCs w:val="20"/>
                <w:lang w:val="en-US" w:eastAsia="zh-CN"/>
              </w:rPr>
              <w:t>requirements for energy saving management of a 5G radio access network (RAN) system with artificial intelligence (AI)</w:t>
            </w:r>
            <w:r>
              <w:rPr>
                <w:rFonts w:eastAsia="SimSun"/>
                <w:sz w:val="20"/>
                <w:szCs w:val="20"/>
                <w:lang w:val="en-US" w:eastAsia="zh-CN"/>
              </w:rPr>
              <w:t>”</w:t>
            </w:r>
          </w:p>
          <w:p w14:paraId="65263DC5" w14:textId="77777777" w:rsidR="00F8192E" w:rsidRDefault="002255D5">
            <w:pPr>
              <w:spacing w:before="0" w:after="160" w:line="259" w:lineRule="auto"/>
              <w:rPr>
                <w:rFonts w:eastAsia="SimSun"/>
                <w:sz w:val="20"/>
                <w:szCs w:val="20"/>
                <w:lang w:val="en-US" w:eastAsia="zh-CN"/>
              </w:rPr>
            </w:pPr>
            <w:r>
              <w:rPr>
                <w:rFonts w:eastAsia="SimSun" w:hint="eastAsia"/>
                <w:sz w:val="20"/>
                <w:szCs w:val="20"/>
                <w:lang w:val="en-US" w:eastAsia="zh-CN"/>
              </w:rPr>
              <w:t xml:space="preserve">Recommendation ITU-T M.3381 provides requirements for </w:t>
            </w:r>
            <w:r>
              <w:rPr>
                <w:rFonts w:eastAsia="SimSun" w:hint="eastAsia"/>
                <w:sz w:val="20"/>
                <w:szCs w:val="20"/>
                <w:lang w:val="en-US" w:eastAsia="zh-CN"/>
              </w:rPr>
              <w:t>energy saving management of a 5G radio access network (RAN) system with artificial intelligence (AI). Recommendation ITU-T M.3381 explains the requirements of using AI technology to achieve energy saving management for communication units and virtualized h</w:t>
            </w:r>
            <w:r>
              <w:rPr>
                <w:rFonts w:eastAsia="SimSun" w:hint="eastAsia"/>
                <w:sz w:val="20"/>
                <w:szCs w:val="20"/>
                <w:lang w:val="en-US" w:eastAsia="zh-CN"/>
              </w:rPr>
              <w:t>ardware resources of a 5G RAN system, via an element management system (EMS) and open interfaces provided by vendors, from the operation support system (OSS) level. In addition, that Recommendation includes process recommendations for sending intelligent e</w:t>
            </w:r>
            <w:r>
              <w:rPr>
                <w:rFonts w:eastAsia="SimSun" w:hint="eastAsia"/>
                <w:sz w:val="20"/>
                <w:szCs w:val="20"/>
                <w:lang w:val="en-US" w:eastAsia="zh-CN"/>
              </w:rPr>
              <w:t>nergy saving strategies from OSS to EMS and then to wireless equipment.</w:t>
            </w:r>
          </w:p>
          <w:p w14:paraId="071CAC60" w14:textId="77777777" w:rsidR="00F8192E" w:rsidRDefault="002255D5">
            <w:pPr>
              <w:spacing w:before="0" w:after="160" w:line="259" w:lineRule="auto"/>
              <w:rPr>
                <w:rFonts w:eastAsia="SimSun"/>
                <w:sz w:val="20"/>
                <w:szCs w:val="20"/>
                <w:lang w:val="en-US" w:eastAsia="zh-CN"/>
              </w:rPr>
            </w:pPr>
            <w:r>
              <w:rPr>
                <w:rFonts w:eastAsia="SimSun" w:hint="eastAsia"/>
                <w:sz w:val="20"/>
                <w:szCs w:val="20"/>
                <w:lang w:val="en-US" w:eastAsia="zh-CN"/>
              </w:rPr>
              <w:t>This ongoing</w:t>
            </w:r>
            <w:r>
              <w:rPr>
                <w:rFonts w:eastAsia="SimSun"/>
                <w:sz w:val="20"/>
                <w:szCs w:val="20"/>
                <w:lang w:val="en-US" w:eastAsia="zh-CN"/>
              </w:rPr>
              <w:t xml:space="preserve"> </w:t>
            </w:r>
            <w:r>
              <w:rPr>
                <w:rFonts w:eastAsia="SimSun" w:hint="eastAsia"/>
                <w:sz w:val="20"/>
                <w:szCs w:val="20"/>
                <w:lang w:val="en-US" w:eastAsia="zh-CN"/>
              </w:rPr>
              <w:t xml:space="preserve">Recommendation provides </w:t>
            </w:r>
            <w:r>
              <w:rPr>
                <w:rFonts w:eastAsia="SimSun"/>
                <w:sz w:val="20"/>
                <w:szCs w:val="20"/>
                <w:lang w:val="en-US" w:eastAsia="zh-CN"/>
              </w:rPr>
              <w:t xml:space="preserve">management </w:t>
            </w:r>
            <w:r>
              <w:rPr>
                <w:rFonts w:eastAsia="SimSun" w:hint="eastAsia"/>
                <w:sz w:val="20"/>
                <w:szCs w:val="20"/>
                <w:lang w:val="en-US" w:eastAsia="zh-CN"/>
              </w:rPr>
              <w:t>requirements for</w:t>
            </w:r>
            <w:r>
              <w:rPr>
                <w:rFonts w:eastAsia="SimSun"/>
                <w:sz w:val="20"/>
                <w:szCs w:val="20"/>
                <w:lang w:val="en-US" w:eastAsia="zh-CN"/>
              </w:rPr>
              <w:t xml:space="preserve"> smart maintenance</w:t>
            </w:r>
            <w:r>
              <w:rPr>
                <w:rFonts w:eastAsia="SimSun" w:hint="eastAsia"/>
                <w:sz w:val="20"/>
                <w:szCs w:val="20"/>
                <w:lang w:val="en-US" w:eastAsia="zh-CN"/>
              </w:rPr>
              <w:t xml:space="preserve"> of</w:t>
            </w:r>
            <w:r>
              <w:rPr>
                <w:rFonts w:eastAsia="SimSun"/>
                <w:sz w:val="20"/>
                <w:szCs w:val="20"/>
                <w:lang w:val="en-US" w:eastAsia="zh-CN"/>
              </w:rPr>
              <w:t xml:space="preserve"> </w:t>
            </w:r>
            <w:r>
              <w:rPr>
                <w:rFonts w:eastAsia="SimSun" w:hint="eastAsia"/>
                <w:sz w:val="20"/>
                <w:szCs w:val="20"/>
                <w:lang w:val="en-US" w:eastAsia="zh-CN"/>
              </w:rPr>
              <w:t xml:space="preserve">cell </w:t>
            </w:r>
            <w:proofErr w:type="gramStart"/>
            <w:r>
              <w:rPr>
                <w:rFonts w:eastAsia="SimSun"/>
                <w:sz w:val="20"/>
                <w:szCs w:val="20"/>
                <w:lang w:val="en-US" w:eastAsia="zh-CN"/>
              </w:rPr>
              <w:t>antenna(</w:t>
            </w:r>
            <w:proofErr w:type="gramEnd"/>
            <w:r>
              <w:rPr>
                <w:rFonts w:eastAsia="SimSun"/>
                <w:sz w:val="20"/>
                <w:szCs w:val="20"/>
                <w:lang w:val="en-US" w:eastAsia="zh-CN"/>
              </w:rPr>
              <w:t xml:space="preserve">especially </w:t>
            </w:r>
            <w:r>
              <w:rPr>
                <w:rFonts w:eastAsia="SimSun" w:hint="eastAsia"/>
                <w:sz w:val="20"/>
                <w:szCs w:val="20"/>
                <w:lang w:val="en-US" w:eastAsia="zh-CN"/>
              </w:rPr>
              <w:t>site and azimuth).</w:t>
            </w:r>
            <w:r>
              <w:rPr>
                <w:rFonts w:eastAsia="SimSun"/>
                <w:sz w:val="20"/>
                <w:szCs w:val="20"/>
                <w:lang w:val="en-US" w:eastAsia="zh-CN"/>
              </w:rPr>
              <w:t xml:space="preserve"> </w:t>
            </w:r>
          </w:p>
          <w:p w14:paraId="720D9160" w14:textId="77777777" w:rsidR="00F8192E" w:rsidRDefault="002255D5">
            <w:pPr>
              <w:spacing w:before="0" w:after="160" w:line="259" w:lineRule="auto"/>
              <w:rPr>
                <w:rFonts w:eastAsia="SimSun"/>
                <w:sz w:val="20"/>
                <w:szCs w:val="20"/>
                <w:lang w:val="en-US" w:eastAsia="zh-CN"/>
              </w:rPr>
            </w:pPr>
            <w:r>
              <w:rPr>
                <w:rFonts w:eastAsia="SimSun" w:hint="eastAsia"/>
                <w:sz w:val="20"/>
                <w:szCs w:val="20"/>
                <w:lang w:val="en-US" w:eastAsia="zh-CN"/>
              </w:rPr>
              <w:t>(</w:t>
            </w:r>
            <w:proofErr w:type="gramStart"/>
            <w:r>
              <w:rPr>
                <w:rFonts w:eastAsia="SimSun" w:hint="eastAsia"/>
                <w:sz w:val="20"/>
                <w:szCs w:val="20"/>
                <w:lang w:val="en-US" w:eastAsia="zh-CN"/>
              </w:rPr>
              <w:t>2)Relations</w:t>
            </w:r>
            <w:proofErr w:type="gramEnd"/>
            <w:r>
              <w:rPr>
                <w:rFonts w:eastAsia="SimSun" w:hint="eastAsia"/>
                <w:sz w:val="20"/>
                <w:szCs w:val="20"/>
                <w:lang w:val="en-US" w:eastAsia="zh-CN"/>
              </w:rPr>
              <w:t xml:space="preserve"> to 3GPP TR 32.865: "</w:t>
            </w:r>
            <w:r>
              <w:rPr>
                <w:rFonts w:eastAsia="SimSun"/>
                <w:sz w:val="20"/>
                <w:szCs w:val="20"/>
                <w:lang w:val="en-US" w:eastAsia="zh-CN"/>
              </w:rPr>
              <w:t xml:space="preserve">Study on Operations, </w:t>
            </w:r>
            <w:r>
              <w:rPr>
                <w:rFonts w:eastAsia="SimSun"/>
                <w:sz w:val="20"/>
                <w:szCs w:val="20"/>
                <w:lang w:val="en-US" w:eastAsia="zh-CN"/>
              </w:rPr>
              <w:t>Administration and Maintenance (OAM) aspects of Self-Organizing Network (SON) for Active Antenna System (AAS) based deployments</w:t>
            </w:r>
            <w:r>
              <w:rPr>
                <w:rFonts w:eastAsia="SimSun" w:hint="eastAsia"/>
                <w:sz w:val="20"/>
                <w:szCs w:val="20"/>
                <w:lang w:val="en-US" w:eastAsia="zh-CN"/>
              </w:rPr>
              <w:t>"</w:t>
            </w:r>
          </w:p>
          <w:p w14:paraId="0D8EFA0D" w14:textId="77777777" w:rsidR="00F8192E" w:rsidRDefault="002255D5">
            <w:pPr>
              <w:spacing w:before="0" w:after="160" w:line="259" w:lineRule="auto"/>
              <w:rPr>
                <w:rFonts w:eastAsia="SimSun"/>
                <w:sz w:val="20"/>
                <w:szCs w:val="20"/>
                <w:lang w:val="en-US" w:eastAsia="zh-CN"/>
              </w:rPr>
            </w:pPr>
            <w:r>
              <w:rPr>
                <w:rFonts w:eastAsia="SimSun" w:hint="eastAsia"/>
                <w:sz w:val="20"/>
                <w:szCs w:val="20"/>
                <w:lang w:val="en-US" w:eastAsia="zh-CN"/>
              </w:rPr>
              <w:t>3GPP TR 32.865 describes the OAM aspects of SON (Self-Organizing Network) for AAS (Active Antenna Systems) based deployments in</w:t>
            </w:r>
            <w:r>
              <w:rPr>
                <w:rFonts w:eastAsia="SimSun" w:hint="eastAsia"/>
                <w:sz w:val="20"/>
                <w:szCs w:val="20"/>
                <w:lang w:val="en-US" w:eastAsia="zh-CN"/>
              </w:rPr>
              <w:t xml:space="preserve"> LTE, including cell merging/splitting/shaping use cases, potential </w:t>
            </w:r>
            <w:proofErr w:type="gramStart"/>
            <w:r>
              <w:rPr>
                <w:rFonts w:eastAsia="SimSun" w:hint="eastAsia"/>
                <w:sz w:val="20"/>
                <w:szCs w:val="20"/>
                <w:lang w:val="en-US" w:eastAsia="zh-CN"/>
              </w:rPr>
              <w:t>requirements</w:t>
            </w:r>
            <w:proofErr w:type="gramEnd"/>
            <w:r>
              <w:rPr>
                <w:rFonts w:eastAsia="SimSun" w:hint="eastAsia"/>
                <w:sz w:val="20"/>
                <w:szCs w:val="20"/>
                <w:lang w:val="en-US" w:eastAsia="zh-CN"/>
              </w:rPr>
              <w:t xml:space="preserve"> and possible solutions of OAM aspects of SON for AAS-based deployments in LTE.</w:t>
            </w:r>
          </w:p>
          <w:p w14:paraId="411B8709" w14:textId="77777777" w:rsidR="00F8192E" w:rsidRDefault="002255D5">
            <w:pPr>
              <w:spacing w:before="0" w:after="160" w:line="259" w:lineRule="auto"/>
              <w:rPr>
                <w:rFonts w:eastAsia="SimSun"/>
                <w:sz w:val="20"/>
                <w:szCs w:val="20"/>
                <w:lang w:val="en-US" w:eastAsia="zh-CN"/>
              </w:rPr>
            </w:pPr>
            <w:r>
              <w:rPr>
                <w:rFonts w:eastAsia="SimSun" w:hint="eastAsia"/>
                <w:sz w:val="20"/>
                <w:szCs w:val="20"/>
                <w:lang w:val="en-US" w:eastAsia="zh-CN"/>
              </w:rPr>
              <w:t xml:space="preserve">This </w:t>
            </w:r>
            <w:r>
              <w:rPr>
                <w:rFonts w:eastAsia="SimSun"/>
                <w:sz w:val="20"/>
                <w:szCs w:val="20"/>
                <w:lang w:val="en-US" w:eastAsia="zh-CN"/>
              </w:rPr>
              <w:t xml:space="preserve">new </w:t>
            </w:r>
            <w:r>
              <w:rPr>
                <w:rFonts w:eastAsia="SimSun" w:hint="eastAsia"/>
                <w:sz w:val="20"/>
                <w:szCs w:val="20"/>
                <w:lang w:val="en-US" w:eastAsia="zh-CN"/>
              </w:rPr>
              <w:t>Recommendation is neither limited to AAS nor LTE, and it is mainly focus on the general</w:t>
            </w:r>
            <w:r>
              <w:rPr>
                <w:rFonts w:eastAsia="SimSun" w:hint="eastAsia"/>
                <w:sz w:val="20"/>
                <w:szCs w:val="20"/>
                <w:lang w:val="en-US" w:eastAsia="zh-CN"/>
              </w:rPr>
              <w:t xml:space="preserve"> m</w:t>
            </w:r>
            <w:r>
              <w:rPr>
                <w:rFonts w:eastAsia="SimSun"/>
                <w:sz w:val="20"/>
                <w:szCs w:val="20"/>
                <w:lang w:val="en-US" w:eastAsia="zh-CN"/>
              </w:rPr>
              <w:t>aintenance</w:t>
            </w:r>
            <w:r>
              <w:rPr>
                <w:rFonts w:eastAsia="SimSun" w:hint="eastAsia"/>
                <w:sz w:val="20"/>
                <w:szCs w:val="20"/>
                <w:lang w:val="en-US" w:eastAsia="zh-CN"/>
              </w:rPr>
              <w:t xml:space="preserve"> process.</w:t>
            </w:r>
          </w:p>
          <w:p w14:paraId="58183497" w14:textId="77777777" w:rsidR="00F8192E" w:rsidRDefault="00F8192E">
            <w:pPr>
              <w:spacing w:before="0" w:after="160" w:line="259" w:lineRule="auto"/>
              <w:rPr>
                <w:rFonts w:eastAsia="SimSun"/>
                <w:sz w:val="20"/>
                <w:szCs w:val="20"/>
                <w:lang w:val="en-US" w:eastAsia="zh-CN"/>
              </w:rPr>
            </w:pPr>
          </w:p>
          <w:p w14:paraId="33A67A45" w14:textId="77777777" w:rsidR="00F8192E" w:rsidRDefault="00F8192E">
            <w:pPr>
              <w:spacing w:before="0" w:after="160" w:line="259" w:lineRule="auto"/>
              <w:rPr>
                <w:rFonts w:eastAsia="SimSun"/>
                <w:sz w:val="20"/>
                <w:szCs w:val="20"/>
                <w:lang w:val="en-US" w:eastAsia="zh-CN"/>
              </w:rPr>
            </w:pPr>
          </w:p>
        </w:tc>
      </w:tr>
      <w:tr w:rsidR="00F8192E" w14:paraId="74D16FB1" w14:textId="77777777">
        <w:tc>
          <w:tcPr>
            <w:tcW w:w="10170" w:type="dxa"/>
            <w:gridSpan w:val="5"/>
            <w:tcBorders>
              <w:top w:val="single" w:sz="4" w:space="0" w:color="000000"/>
              <w:left w:val="single" w:sz="4" w:space="0" w:color="auto"/>
              <w:bottom w:val="nil"/>
              <w:right w:val="single" w:sz="4" w:space="0" w:color="auto"/>
            </w:tcBorders>
          </w:tcPr>
          <w:p w14:paraId="5D648865"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F8192E" w14:paraId="7DE8856F" w14:textId="77777777">
        <w:trPr>
          <w:trHeight w:val="426"/>
        </w:trPr>
        <w:tc>
          <w:tcPr>
            <w:tcW w:w="10170" w:type="dxa"/>
            <w:gridSpan w:val="5"/>
            <w:tcBorders>
              <w:top w:val="nil"/>
              <w:left w:val="single" w:sz="4" w:space="0" w:color="auto"/>
              <w:bottom w:val="nil"/>
              <w:right w:val="single" w:sz="4" w:space="0" w:color="auto"/>
            </w:tcBorders>
          </w:tcPr>
          <w:p w14:paraId="21B6D3D0"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en-US" w:eastAsia="zh-CN"/>
              </w:rPr>
            </w:pPr>
            <w:r>
              <w:rPr>
                <w:rFonts w:hint="eastAsia"/>
                <w:sz w:val="20"/>
                <w:lang w:eastAsia="zh-CN"/>
              </w:rPr>
              <w:t>ITU-T SG5(FG AI4EE), ITU-R SG5, 3GPP, TM Forum</w:t>
            </w:r>
            <w:r>
              <w:rPr>
                <w:rFonts w:hint="eastAsia"/>
                <w:sz w:val="20"/>
                <w:lang w:val="en-US" w:eastAsia="zh-CN"/>
              </w:rPr>
              <w:t xml:space="preserve"> </w:t>
            </w:r>
          </w:p>
        </w:tc>
      </w:tr>
      <w:tr w:rsidR="00F8192E" w14:paraId="1D9DDDC1" w14:textId="77777777">
        <w:tc>
          <w:tcPr>
            <w:tcW w:w="10170" w:type="dxa"/>
            <w:gridSpan w:val="5"/>
            <w:tcBorders>
              <w:top w:val="single" w:sz="4" w:space="0" w:color="000000"/>
              <w:left w:val="single" w:sz="4" w:space="0" w:color="auto"/>
              <w:bottom w:val="nil"/>
              <w:right w:val="single" w:sz="4" w:space="0" w:color="auto"/>
            </w:tcBorders>
          </w:tcPr>
          <w:p w14:paraId="5C540056"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F8192E" w14:paraId="56DDDBB1" w14:textId="77777777">
        <w:trPr>
          <w:trHeight w:val="422"/>
        </w:trPr>
        <w:tc>
          <w:tcPr>
            <w:tcW w:w="10170" w:type="dxa"/>
            <w:gridSpan w:val="5"/>
            <w:tcBorders>
              <w:top w:val="nil"/>
              <w:left w:val="single" w:sz="4" w:space="0" w:color="000000"/>
              <w:bottom w:val="single" w:sz="4" w:space="0" w:color="auto"/>
              <w:right w:val="single" w:sz="4" w:space="0" w:color="auto"/>
            </w:tcBorders>
          </w:tcPr>
          <w:p w14:paraId="4C50E7EA" w14:textId="77777777" w:rsidR="00F8192E" w:rsidRDefault="002255D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256" w:lineRule="auto"/>
              <w:rPr>
                <w:sz w:val="20"/>
                <w:lang w:val="en-US" w:eastAsia="zh-CN"/>
              </w:rPr>
            </w:pPr>
            <w:r>
              <w:rPr>
                <w:sz w:val="20"/>
                <w:lang w:eastAsia="zh-CN"/>
              </w:rPr>
              <w:t>China Telecom,</w:t>
            </w:r>
            <w:r>
              <w:t xml:space="preserve"> </w:t>
            </w:r>
            <w:r>
              <w:rPr>
                <w:sz w:val="20"/>
                <w:lang w:eastAsia="zh-CN"/>
              </w:rPr>
              <w:t xml:space="preserve">China Mobile, China Unicom, </w:t>
            </w:r>
            <w:r>
              <w:rPr>
                <w:rFonts w:hint="eastAsia"/>
                <w:sz w:val="20"/>
                <w:lang w:val="en-US" w:eastAsia="zh-CN"/>
              </w:rPr>
              <w:t xml:space="preserve">Beijing University of Posts and </w:t>
            </w:r>
            <w:proofErr w:type="gramStart"/>
            <w:r>
              <w:rPr>
                <w:rFonts w:hint="eastAsia"/>
                <w:sz w:val="20"/>
                <w:lang w:val="en-US" w:eastAsia="zh-CN"/>
              </w:rPr>
              <w:t>Communications(</w:t>
            </w:r>
            <w:proofErr w:type="gramEnd"/>
            <w:r>
              <w:rPr>
                <w:sz w:val="20"/>
                <w:lang w:eastAsia="zh-CN"/>
              </w:rPr>
              <w:t>BUPT</w:t>
            </w:r>
            <w:r>
              <w:rPr>
                <w:rFonts w:hint="eastAsia"/>
                <w:sz w:val="20"/>
                <w:lang w:val="en-US" w:eastAsia="zh-CN"/>
              </w:rPr>
              <w:t>)</w:t>
            </w:r>
            <w:r>
              <w:rPr>
                <w:sz w:val="20"/>
                <w:lang w:eastAsia="zh-CN"/>
              </w:rPr>
              <w:t>,</w:t>
            </w:r>
            <w:r>
              <w:rPr>
                <w:rFonts w:hint="eastAsia"/>
                <w:sz w:val="20"/>
                <w:lang w:val="en-US" w:eastAsia="zh-CN"/>
              </w:rPr>
              <w:t xml:space="preserve"> </w:t>
            </w:r>
            <w:r>
              <w:rPr>
                <w:rFonts w:hint="eastAsia"/>
                <w:sz w:val="20"/>
                <w:lang w:val="en-US" w:eastAsia="zh-CN"/>
              </w:rPr>
              <w:t>Ministry of Communication, Information Technologies and Medias (B</w:t>
            </w:r>
            <w:r>
              <w:rPr>
                <w:rFonts w:hint="eastAsia"/>
                <w:sz w:val="20"/>
                <w:lang w:val="en-US" w:eastAsia="zh-CN"/>
              </w:rPr>
              <w:t>urundi</w:t>
            </w:r>
            <w:r>
              <w:rPr>
                <w:rFonts w:hint="eastAsia"/>
                <w:sz w:val="20"/>
                <w:lang w:val="en-US" w:eastAsia="zh-CN"/>
              </w:rPr>
              <w:t>)</w:t>
            </w:r>
          </w:p>
        </w:tc>
      </w:tr>
    </w:tbl>
    <w:p w14:paraId="1841ED6B" w14:textId="77777777" w:rsidR="00F8192E" w:rsidRDefault="00F8192E"/>
    <w:p w14:paraId="343DECBA" w14:textId="77777777" w:rsidR="00F8192E" w:rsidRDefault="00F8192E"/>
    <w:sectPr w:rsidR="00F8192E">
      <w:headerReference w:type="default" r:id="rId29"/>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926F" w14:textId="77777777" w:rsidR="00000000" w:rsidRDefault="002255D5">
      <w:pPr>
        <w:spacing w:before="0"/>
      </w:pPr>
      <w:r>
        <w:separator/>
      </w:r>
    </w:p>
  </w:endnote>
  <w:endnote w:type="continuationSeparator" w:id="0">
    <w:p w14:paraId="6B415E11" w14:textId="77777777" w:rsidR="00000000" w:rsidRDefault="002255D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SimSun"/>
    <w:panose1 w:val="020B0604020202020204"/>
    <w:charset w:val="86"/>
    <w:family w:val="roman"/>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angSong">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3305A" w14:textId="77777777" w:rsidR="00F8192E" w:rsidRDefault="002255D5">
      <w:pPr>
        <w:spacing w:before="0"/>
      </w:pPr>
      <w:r>
        <w:separator/>
      </w:r>
    </w:p>
  </w:footnote>
  <w:footnote w:type="continuationSeparator" w:id="0">
    <w:p w14:paraId="3A1A52D3" w14:textId="77777777" w:rsidR="00F8192E" w:rsidRDefault="002255D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10C3A" w14:textId="77777777" w:rsidR="00F8192E" w:rsidRDefault="002255D5">
    <w:pPr>
      <w:pStyle w:val="Header"/>
    </w:pPr>
    <w:r>
      <w:t xml:space="preserve">- </w:t>
    </w:r>
    <w:r>
      <w:fldChar w:fldCharType="begin"/>
    </w:r>
    <w:r>
      <w:instrText xml:space="preserve"> PAGE  \* MERGEFORMAT </w:instrText>
    </w:r>
    <w:r>
      <w:fldChar w:fldCharType="separate"/>
    </w:r>
    <w:r>
      <w:t>2</w:t>
    </w:r>
    <w:r>
      <w:fldChar w:fldCharType="end"/>
    </w:r>
    <w:r>
      <w:t xml:space="preserve"> -</w:t>
    </w:r>
  </w:p>
  <w:p w14:paraId="355EEE07" w14:textId="2BB0DCA9" w:rsidR="00F8192E" w:rsidRDefault="002255D5">
    <w:pPr>
      <w:pStyle w:val="Header"/>
      <w:spacing w:after="240"/>
    </w:pPr>
    <w:r>
      <w:fldChar w:fldCharType="begin"/>
    </w:r>
    <w:r>
      <w:instrText xml:space="preserve"> STYLEREF  Docnumber  </w:instrText>
    </w:r>
    <w:r>
      <w:fldChar w:fldCharType="separate"/>
    </w:r>
    <w:r>
      <w:rPr>
        <w:noProof/>
      </w:rPr>
      <w:t>SG2-TD081/PLEN</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8529AC"/>
    <w:multiLevelType w:val="singleLevel"/>
    <w:tmpl w:val="8D8529AC"/>
    <w:lvl w:ilvl="0">
      <w:start w:val="1"/>
      <w:numFmt w:val="decimal"/>
      <w:suff w:val="space"/>
      <w:lvlText w:val="%1)"/>
      <w:lvlJc w:val="left"/>
    </w:lvl>
  </w:abstractNum>
  <w:abstractNum w:abstractNumId="1" w15:restartNumberingAfterBreak="0">
    <w:nsid w:val="98CD717A"/>
    <w:multiLevelType w:val="multilevel"/>
    <w:tmpl w:val="98CD717A"/>
    <w:lvl w:ilvl="0">
      <w:start w:val="1"/>
      <w:numFmt w:val="decimal"/>
      <w:lvlText w:val="%1."/>
      <w:lvlJc w:val="left"/>
      <w:pPr>
        <w:tabs>
          <w:tab w:val="left" w:pos="794"/>
          <w:tab w:val="left" w:pos="1191"/>
          <w:tab w:val="left" w:pos="1588"/>
          <w:tab w:val="left" w:pos="1985"/>
        </w:tabs>
        <w:ind w:left="360" w:hanging="360"/>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left" w:pos="1191"/>
          <w:tab w:val="left" w:pos="1588"/>
          <w:tab w:val="left" w:pos="1985"/>
        </w:tabs>
        <w:ind w:left="794" w:hanging="314"/>
      </w:pPr>
      <w:rPr>
        <w:rFonts w:hAnsi="Arial Unicode MS"/>
        <w:b/>
        <w:bCs/>
        <w:caps w:val="0"/>
        <w:smallCaps w:val="0"/>
        <w:strike w:val="0"/>
        <w:dstrike w:val="0"/>
        <w:color w:val="000000"/>
        <w:spacing w:val="0"/>
        <w:w w:val="100"/>
        <w:kern w:val="0"/>
        <w:position w:val="0"/>
        <w:highlight w:val="none"/>
        <w:vertAlign w:val="baseline"/>
      </w:rPr>
    </w:lvl>
    <w:lvl w:ilvl="2">
      <w:start w:val="1"/>
      <w:numFmt w:val="lowerRoman"/>
      <w:lvlText w:val="%3."/>
      <w:lvlJc w:val="left"/>
      <w:pPr>
        <w:tabs>
          <w:tab w:val="left" w:pos="794"/>
          <w:tab w:val="left" w:pos="1588"/>
          <w:tab w:val="left" w:pos="1985"/>
        </w:tabs>
        <w:ind w:left="1191" w:hanging="351"/>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suff w:val="nothing"/>
      <w:lvlText w:val="%4."/>
      <w:lvlJc w:val="left"/>
      <w:pPr>
        <w:tabs>
          <w:tab w:val="left" w:pos="794"/>
          <w:tab w:val="left" w:pos="1191"/>
          <w:tab w:val="left" w:pos="1588"/>
          <w:tab w:val="left" w:pos="1985"/>
        </w:tabs>
        <w:ind w:left="1588" w:hanging="148"/>
      </w:pPr>
      <w:rPr>
        <w:rFonts w:hAnsi="Arial Unicode MS"/>
        <w:b/>
        <w:bCs/>
        <w:caps w:val="0"/>
        <w:smallCaps w:val="0"/>
        <w:strike w:val="0"/>
        <w:dstrike w:val="0"/>
        <w:color w:val="000000"/>
        <w:spacing w:val="0"/>
        <w:w w:val="100"/>
        <w:kern w:val="0"/>
        <w:position w:val="0"/>
        <w:highlight w:val="none"/>
        <w:vertAlign w:val="baseline"/>
      </w:rPr>
    </w:lvl>
    <w:lvl w:ilvl="4">
      <w:start w:val="1"/>
      <w:numFmt w:val="lowerLetter"/>
      <w:lvlText w:val="%5)"/>
      <w:lvlJc w:val="left"/>
      <w:pPr>
        <w:tabs>
          <w:tab w:val="left" w:pos="794"/>
          <w:tab w:val="left" w:pos="1191"/>
          <w:tab w:val="left" w:pos="1588"/>
          <w:tab w:val="left" w:pos="1985"/>
        </w:tabs>
        <w:ind w:left="2400" w:hanging="480"/>
      </w:pPr>
      <w:rPr>
        <w:rFonts w:hAnsi="Arial Unicode MS"/>
        <w:b/>
        <w:bCs/>
        <w:caps w:val="0"/>
        <w:smallCaps w:val="0"/>
        <w:strike w:val="0"/>
        <w:dstrike w:val="0"/>
        <w:color w:val="000000"/>
        <w:spacing w:val="0"/>
        <w:w w:val="100"/>
        <w:kern w:val="0"/>
        <w:position w:val="0"/>
        <w:highlight w:val="none"/>
        <w:vertAlign w:val="baseline"/>
      </w:rPr>
    </w:lvl>
    <w:lvl w:ilvl="5">
      <w:start w:val="1"/>
      <w:numFmt w:val="lowerRoman"/>
      <w:lvlText w:val="%6."/>
      <w:lvlJc w:val="left"/>
      <w:pPr>
        <w:tabs>
          <w:tab w:val="left" w:pos="794"/>
          <w:tab w:val="left" w:pos="1191"/>
          <w:tab w:val="left" w:pos="1588"/>
          <w:tab w:val="left" w:pos="1985"/>
        </w:tabs>
        <w:ind w:left="2880" w:hanging="600"/>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7."/>
      <w:lvlJc w:val="left"/>
      <w:pPr>
        <w:tabs>
          <w:tab w:val="left" w:pos="794"/>
          <w:tab w:val="left" w:pos="1191"/>
          <w:tab w:val="left" w:pos="1588"/>
          <w:tab w:val="left" w:pos="1985"/>
        </w:tabs>
        <w:ind w:left="3360" w:hanging="480"/>
      </w:pPr>
      <w:rPr>
        <w:rFonts w:hAnsi="Arial Unicode MS"/>
        <w:b/>
        <w:bCs/>
        <w:caps w:val="0"/>
        <w:smallCaps w:val="0"/>
        <w:strike w:val="0"/>
        <w:dstrike w:val="0"/>
        <w:color w:val="000000"/>
        <w:spacing w:val="0"/>
        <w:w w:val="100"/>
        <w:kern w:val="0"/>
        <w:position w:val="0"/>
        <w:highlight w:val="none"/>
        <w:vertAlign w:val="baseline"/>
      </w:rPr>
    </w:lvl>
    <w:lvl w:ilvl="7">
      <w:start w:val="1"/>
      <w:numFmt w:val="lowerLetter"/>
      <w:lvlText w:val="%8)"/>
      <w:lvlJc w:val="left"/>
      <w:pPr>
        <w:tabs>
          <w:tab w:val="left" w:pos="794"/>
          <w:tab w:val="left" w:pos="1191"/>
          <w:tab w:val="left" w:pos="1588"/>
          <w:tab w:val="left" w:pos="1985"/>
        </w:tabs>
        <w:ind w:left="3840" w:hanging="480"/>
      </w:pPr>
      <w:rPr>
        <w:rFonts w:hAnsi="Arial Unicode MS"/>
        <w:b/>
        <w:bCs/>
        <w:caps w:val="0"/>
        <w:smallCaps w:val="0"/>
        <w:strike w:val="0"/>
        <w:dstrike w:val="0"/>
        <w:color w:val="000000"/>
        <w:spacing w:val="0"/>
        <w:w w:val="100"/>
        <w:kern w:val="0"/>
        <w:position w:val="0"/>
        <w:highlight w:val="none"/>
        <w:vertAlign w:val="baseline"/>
      </w:rPr>
    </w:lvl>
    <w:lvl w:ilvl="8">
      <w:start w:val="1"/>
      <w:numFmt w:val="lowerRoman"/>
      <w:lvlText w:val="%9."/>
      <w:lvlJc w:val="left"/>
      <w:pPr>
        <w:tabs>
          <w:tab w:val="left" w:pos="794"/>
          <w:tab w:val="left" w:pos="1191"/>
          <w:tab w:val="left" w:pos="1588"/>
          <w:tab w:val="left" w:pos="1985"/>
        </w:tabs>
        <w:ind w:left="4320" w:hanging="600"/>
      </w:pPr>
      <w:rPr>
        <w:rFonts w:hAnsi="Arial Unicode MS"/>
        <w:b/>
        <w:bCs/>
        <w:caps w:val="0"/>
        <w:smallCaps w:val="0"/>
        <w:strike w:val="0"/>
        <w:dstrike w:val="0"/>
        <w:color w:val="000000"/>
        <w:spacing w:val="0"/>
        <w:w w:val="100"/>
        <w:kern w:val="0"/>
        <w:position w:val="0"/>
        <w:highlight w:val="none"/>
        <w:vertAlign w:val="baseline"/>
      </w:rPr>
    </w:lvl>
  </w:abstractNum>
  <w:abstractNum w:abstractNumId="2" w15:restartNumberingAfterBreak="0">
    <w:nsid w:val="EAF29843"/>
    <w:multiLevelType w:val="singleLevel"/>
    <w:tmpl w:val="EAF29843"/>
    <w:lvl w:ilvl="0">
      <w:start w:val="1"/>
      <w:numFmt w:val="decimal"/>
      <w:lvlText w:val="%1)"/>
      <w:lvlJc w:val="left"/>
      <w:pPr>
        <w:ind w:left="425" w:hanging="425"/>
      </w:pPr>
      <w:rPr>
        <w:rFonts w:hint="default"/>
      </w:rPr>
    </w:lvl>
  </w:abstractNum>
  <w:abstractNum w:abstractNumId="3" w15:restartNumberingAfterBreak="0">
    <w:nsid w:val="1313341E"/>
    <w:multiLevelType w:val="singleLevel"/>
    <w:tmpl w:val="1313341E"/>
    <w:lvl w:ilvl="0">
      <w:start w:val="1"/>
      <w:numFmt w:val="decimal"/>
      <w:lvlText w:val="%1)"/>
      <w:lvlJc w:val="left"/>
      <w:pPr>
        <w:ind w:left="425" w:hanging="425"/>
      </w:pPr>
      <w:rPr>
        <w:rFonts w:hint="default"/>
      </w:rPr>
    </w:lvl>
  </w:abstractNum>
  <w:abstractNum w:abstractNumId="4" w15:restartNumberingAfterBreak="0">
    <w:nsid w:val="29333637"/>
    <w:multiLevelType w:val="multilevel"/>
    <w:tmpl w:val="29333637"/>
    <w:lvl w:ilvl="0">
      <w:start w:val="1"/>
      <w:numFmt w:val="decimal"/>
      <w:pStyle w:val="1"/>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16cid:durableId="365448476">
    <w:abstractNumId w:val="4"/>
  </w:num>
  <w:num w:numId="2" w16cid:durableId="1369062101">
    <w:abstractNumId w:val="1"/>
  </w:num>
  <w:num w:numId="3" w16cid:durableId="60712217">
    <w:abstractNumId w:val="0"/>
  </w:num>
  <w:num w:numId="4" w16cid:durableId="253589220">
    <w:abstractNumId w:val="1"/>
    <w:lvlOverride w:ilvl="0">
      <w:startOverride w:val="5"/>
    </w:lvlOverride>
  </w:num>
  <w:num w:numId="5" w16cid:durableId="222066722">
    <w:abstractNumId w:val="3"/>
  </w:num>
  <w:num w:numId="6" w16cid:durableId="1689520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dhNjBlOTVjOGUwZDU0YTM4MDk1ZDQyNDk4NmNhYzAifQ=="/>
  </w:docVars>
  <w:rsids>
    <w:rsidRoot w:val="005C0300"/>
    <w:rsid w:val="00000232"/>
    <w:rsid w:val="00006F69"/>
    <w:rsid w:val="00023D9A"/>
    <w:rsid w:val="00024EC9"/>
    <w:rsid w:val="00033816"/>
    <w:rsid w:val="00036034"/>
    <w:rsid w:val="00052E56"/>
    <w:rsid w:val="000530D2"/>
    <w:rsid w:val="000560DF"/>
    <w:rsid w:val="0005696B"/>
    <w:rsid w:val="00057000"/>
    <w:rsid w:val="00060CF5"/>
    <w:rsid w:val="000640E0"/>
    <w:rsid w:val="00064634"/>
    <w:rsid w:val="000672B6"/>
    <w:rsid w:val="000930C0"/>
    <w:rsid w:val="00093E75"/>
    <w:rsid w:val="00094851"/>
    <w:rsid w:val="000A018C"/>
    <w:rsid w:val="000A1317"/>
    <w:rsid w:val="000A5CA2"/>
    <w:rsid w:val="000B6472"/>
    <w:rsid w:val="000C2CDB"/>
    <w:rsid w:val="000C543E"/>
    <w:rsid w:val="000D15F8"/>
    <w:rsid w:val="000E6A3A"/>
    <w:rsid w:val="000F3E21"/>
    <w:rsid w:val="000F576A"/>
    <w:rsid w:val="001102E8"/>
    <w:rsid w:val="00125432"/>
    <w:rsid w:val="00127B2C"/>
    <w:rsid w:val="00130FC2"/>
    <w:rsid w:val="00131E89"/>
    <w:rsid w:val="00132D84"/>
    <w:rsid w:val="001338D3"/>
    <w:rsid w:val="00137F40"/>
    <w:rsid w:val="00144E0F"/>
    <w:rsid w:val="00151CFD"/>
    <w:rsid w:val="0015428D"/>
    <w:rsid w:val="00160347"/>
    <w:rsid w:val="00163794"/>
    <w:rsid w:val="00165EA5"/>
    <w:rsid w:val="00166145"/>
    <w:rsid w:val="00167317"/>
    <w:rsid w:val="0017203B"/>
    <w:rsid w:val="00184DA6"/>
    <w:rsid w:val="001871EC"/>
    <w:rsid w:val="00193304"/>
    <w:rsid w:val="001A3D88"/>
    <w:rsid w:val="001A670F"/>
    <w:rsid w:val="001B37BB"/>
    <w:rsid w:val="001C1C93"/>
    <w:rsid w:val="001C62B8"/>
    <w:rsid w:val="001D1C34"/>
    <w:rsid w:val="001D64A4"/>
    <w:rsid w:val="001D69CA"/>
    <w:rsid w:val="001E26D1"/>
    <w:rsid w:val="001E7B0E"/>
    <w:rsid w:val="001F141D"/>
    <w:rsid w:val="00200A06"/>
    <w:rsid w:val="00215D06"/>
    <w:rsid w:val="0022120A"/>
    <w:rsid w:val="002255D5"/>
    <w:rsid w:val="00226324"/>
    <w:rsid w:val="00234C31"/>
    <w:rsid w:val="00241284"/>
    <w:rsid w:val="002505F6"/>
    <w:rsid w:val="0025162C"/>
    <w:rsid w:val="00256E15"/>
    <w:rsid w:val="002622FA"/>
    <w:rsid w:val="00263518"/>
    <w:rsid w:val="00277326"/>
    <w:rsid w:val="00277E4D"/>
    <w:rsid w:val="0028184D"/>
    <w:rsid w:val="00287EA5"/>
    <w:rsid w:val="0029029C"/>
    <w:rsid w:val="00292298"/>
    <w:rsid w:val="002A1162"/>
    <w:rsid w:val="002A217F"/>
    <w:rsid w:val="002A255A"/>
    <w:rsid w:val="002A401B"/>
    <w:rsid w:val="002A462B"/>
    <w:rsid w:val="002B3C3D"/>
    <w:rsid w:val="002C094D"/>
    <w:rsid w:val="002C26C0"/>
    <w:rsid w:val="002C2E80"/>
    <w:rsid w:val="002C7144"/>
    <w:rsid w:val="002D0784"/>
    <w:rsid w:val="002D3436"/>
    <w:rsid w:val="002E79CB"/>
    <w:rsid w:val="002F48EA"/>
    <w:rsid w:val="002F7879"/>
    <w:rsid w:val="002F7F55"/>
    <w:rsid w:val="00306112"/>
    <w:rsid w:val="0030745F"/>
    <w:rsid w:val="00313B15"/>
    <w:rsid w:val="00314630"/>
    <w:rsid w:val="00314BC8"/>
    <w:rsid w:val="00320748"/>
    <w:rsid w:val="0032090A"/>
    <w:rsid w:val="00321CDE"/>
    <w:rsid w:val="0032557E"/>
    <w:rsid w:val="003272DB"/>
    <w:rsid w:val="00333E15"/>
    <w:rsid w:val="00354C5B"/>
    <w:rsid w:val="00354DCA"/>
    <w:rsid w:val="003603BE"/>
    <w:rsid w:val="00365C7F"/>
    <w:rsid w:val="0036651C"/>
    <w:rsid w:val="00373701"/>
    <w:rsid w:val="003773DB"/>
    <w:rsid w:val="003860C0"/>
    <w:rsid w:val="0038715D"/>
    <w:rsid w:val="00387D62"/>
    <w:rsid w:val="00394DBF"/>
    <w:rsid w:val="00397454"/>
    <w:rsid w:val="003A1D11"/>
    <w:rsid w:val="003A43EF"/>
    <w:rsid w:val="003B0168"/>
    <w:rsid w:val="003B5073"/>
    <w:rsid w:val="003C4AC5"/>
    <w:rsid w:val="003D4EF2"/>
    <w:rsid w:val="003D554F"/>
    <w:rsid w:val="003D5D1C"/>
    <w:rsid w:val="003E29AC"/>
    <w:rsid w:val="003E7991"/>
    <w:rsid w:val="003F2BED"/>
    <w:rsid w:val="003F3221"/>
    <w:rsid w:val="004014D9"/>
    <w:rsid w:val="00406E9B"/>
    <w:rsid w:val="00407A25"/>
    <w:rsid w:val="00434778"/>
    <w:rsid w:val="00435411"/>
    <w:rsid w:val="00443878"/>
    <w:rsid w:val="00452696"/>
    <w:rsid w:val="00462BBA"/>
    <w:rsid w:val="0047075B"/>
    <w:rsid w:val="004712CA"/>
    <w:rsid w:val="004720AB"/>
    <w:rsid w:val="0047422E"/>
    <w:rsid w:val="0048179A"/>
    <w:rsid w:val="004922A2"/>
    <w:rsid w:val="004A66A8"/>
    <w:rsid w:val="004B3D12"/>
    <w:rsid w:val="004C0673"/>
    <w:rsid w:val="004E5B48"/>
    <w:rsid w:val="004F3816"/>
    <w:rsid w:val="00503927"/>
    <w:rsid w:val="00511FA8"/>
    <w:rsid w:val="00522347"/>
    <w:rsid w:val="00522B5E"/>
    <w:rsid w:val="005263AF"/>
    <w:rsid w:val="00533B83"/>
    <w:rsid w:val="00536B51"/>
    <w:rsid w:val="00552F82"/>
    <w:rsid w:val="005532A0"/>
    <w:rsid w:val="00556B1C"/>
    <w:rsid w:val="00563921"/>
    <w:rsid w:val="0056616D"/>
    <w:rsid w:val="00566EDA"/>
    <w:rsid w:val="00570B8C"/>
    <w:rsid w:val="00572654"/>
    <w:rsid w:val="00582450"/>
    <w:rsid w:val="00585EB3"/>
    <w:rsid w:val="005A07DA"/>
    <w:rsid w:val="005A198E"/>
    <w:rsid w:val="005A6265"/>
    <w:rsid w:val="005A784E"/>
    <w:rsid w:val="005B5629"/>
    <w:rsid w:val="005C0300"/>
    <w:rsid w:val="005D244C"/>
    <w:rsid w:val="005D6F0A"/>
    <w:rsid w:val="005E0C27"/>
    <w:rsid w:val="005F0EEB"/>
    <w:rsid w:val="005F4B6A"/>
    <w:rsid w:val="005F6B4C"/>
    <w:rsid w:val="00603AF7"/>
    <w:rsid w:val="00605C30"/>
    <w:rsid w:val="00615320"/>
    <w:rsid w:val="00615A0A"/>
    <w:rsid w:val="00620251"/>
    <w:rsid w:val="00621A25"/>
    <w:rsid w:val="00623C9B"/>
    <w:rsid w:val="006333D4"/>
    <w:rsid w:val="006369B2"/>
    <w:rsid w:val="0064127E"/>
    <w:rsid w:val="00652C03"/>
    <w:rsid w:val="00655428"/>
    <w:rsid w:val="006570B0"/>
    <w:rsid w:val="006665F3"/>
    <w:rsid w:val="00670501"/>
    <w:rsid w:val="0068266C"/>
    <w:rsid w:val="00684CB8"/>
    <w:rsid w:val="00686D55"/>
    <w:rsid w:val="00691D8D"/>
    <w:rsid w:val="0069210B"/>
    <w:rsid w:val="006A2839"/>
    <w:rsid w:val="006A4055"/>
    <w:rsid w:val="006B0DFA"/>
    <w:rsid w:val="006B3186"/>
    <w:rsid w:val="006B4B45"/>
    <w:rsid w:val="006C0B69"/>
    <w:rsid w:val="006C113C"/>
    <w:rsid w:val="006C1E1E"/>
    <w:rsid w:val="006C449E"/>
    <w:rsid w:val="006C5641"/>
    <w:rsid w:val="006D1089"/>
    <w:rsid w:val="006D3AA0"/>
    <w:rsid w:val="006D7355"/>
    <w:rsid w:val="006F6ABD"/>
    <w:rsid w:val="006F77E5"/>
    <w:rsid w:val="00700038"/>
    <w:rsid w:val="007116BE"/>
    <w:rsid w:val="0071555D"/>
    <w:rsid w:val="00720EC7"/>
    <w:rsid w:val="00731135"/>
    <w:rsid w:val="007324AF"/>
    <w:rsid w:val="007409B4"/>
    <w:rsid w:val="007450D7"/>
    <w:rsid w:val="00745BDB"/>
    <w:rsid w:val="00745C9B"/>
    <w:rsid w:val="00746B1E"/>
    <w:rsid w:val="007518F1"/>
    <w:rsid w:val="0075525E"/>
    <w:rsid w:val="007571BA"/>
    <w:rsid w:val="00767D7A"/>
    <w:rsid w:val="00772331"/>
    <w:rsid w:val="00772EB5"/>
    <w:rsid w:val="00781805"/>
    <w:rsid w:val="0078680B"/>
    <w:rsid w:val="007903F8"/>
    <w:rsid w:val="0079166E"/>
    <w:rsid w:val="00792252"/>
    <w:rsid w:val="00794F4F"/>
    <w:rsid w:val="007974BE"/>
    <w:rsid w:val="007975B5"/>
    <w:rsid w:val="007978F2"/>
    <w:rsid w:val="007A0916"/>
    <w:rsid w:val="007A0DFD"/>
    <w:rsid w:val="007A7F63"/>
    <w:rsid w:val="007B0702"/>
    <w:rsid w:val="007B4152"/>
    <w:rsid w:val="007C2597"/>
    <w:rsid w:val="007C7122"/>
    <w:rsid w:val="007D3D94"/>
    <w:rsid w:val="007D3F11"/>
    <w:rsid w:val="007D628C"/>
    <w:rsid w:val="007E14DF"/>
    <w:rsid w:val="007E6247"/>
    <w:rsid w:val="007F0A8B"/>
    <w:rsid w:val="007F664D"/>
    <w:rsid w:val="00801BDE"/>
    <w:rsid w:val="00813514"/>
    <w:rsid w:val="00813C56"/>
    <w:rsid w:val="00821C03"/>
    <w:rsid w:val="00824174"/>
    <w:rsid w:val="008266EE"/>
    <w:rsid w:val="00827BC7"/>
    <w:rsid w:val="008341E7"/>
    <w:rsid w:val="00842137"/>
    <w:rsid w:val="00851D9B"/>
    <w:rsid w:val="0085541E"/>
    <w:rsid w:val="00861093"/>
    <w:rsid w:val="0086154C"/>
    <w:rsid w:val="008746A1"/>
    <w:rsid w:val="00881984"/>
    <w:rsid w:val="0089088E"/>
    <w:rsid w:val="00892297"/>
    <w:rsid w:val="00897A22"/>
    <w:rsid w:val="008A008D"/>
    <w:rsid w:val="008A689C"/>
    <w:rsid w:val="008C20A4"/>
    <w:rsid w:val="008C3DFC"/>
    <w:rsid w:val="008C5459"/>
    <w:rsid w:val="008C5AF0"/>
    <w:rsid w:val="008C74C5"/>
    <w:rsid w:val="008D20EC"/>
    <w:rsid w:val="008D3AF9"/>
    <w:rsid w:val="008D599B"/>
    <w:rsid w:val="008D7D9F"/>
    <w:rsid w:val="008E0172"/>
    <w:rsid w:val="008E5CFE"/>
    <w:rsid w:val="008F1B10"/>
    <w:rsid w:val="008F4C3F"/>
    <w:rsid w:val="008F7D3E"/>
    <w:rsid w:val="00904579"/>
    <w:rsid w:val="009064E0"/>
    <w:rsid w:val="00906782"/>
    <w:rsid w:val="0090785B"/>
    <w:rsid w:val="00910C2C"/>
    <w:rsid w:val="0091559E"/>
    <w:rsid w:val="009207DC"/>
    <w:rsid w:val="00930F6B"/>
    <w:rsid w:val="0093493B"/>
    <w:rsid w:val="009406B5"/>
    <w:rsid w:val="00940725"/>
    <w:rsid w:val="00941701"/>
    <w:rsid w:val="00942694"/>
    <w:rsid w:val="00946166"/>
    <w:rsid w:val="00946B54"/>
    <w:rsid w:val="0095264F"/>
    <w:rsid w:val="00954367"/>
    <w:rsid w:val="009543B7"/>
    <w:rsid w:val="00966384"/>
    <w:rsid w:val="0096730B"/>
    <w:rsid w:val="00970E37"/>
    <w:rsid w:val="00983164"/>
    <w:rsid w:val="009878EC"/>
    <w:rsid w:val="009948D4"/>
    <w:rsid w:val="009972EF"/>
    <w:rsid w:val="009A104A"/>
    <w:rsid w:val="009A6372"/>
    <w:rsid w:val="009B3006"/>
    <w:rsid w:val="009B57CB"/>
    <w:rsid w:val="009C3211"/>
    <w:rsid w:val="009D31EB"/>
    <w:rsid w:val="009D345B"/>
    <w:rsid w:val="009D39C5"/>
    <w:rsid w:val="009D559B"/>
    <w:rsid w:val="009E4C10"/>
    <w:rsid w:val="009E6045"/>
    <w:rsid w:val="009E766E"/>
    <w:rsid w:val="009F0800"/>
    <w:rsid w:val="009F715E"/>
    <w:rsid w:val="00A043C6"/>
    <w:rsid w:val="00A10DBB"/>
    <w:rsid w:val="00A1341F"/>
    <w:rsid w:val="00A206C8"/>
    <w:rsid w:val="00A24157"/>
    <w:rsid w:val="00A25503"/>
    <w:rsid w:val="00A36B3B"/>
    <w:rsid w:val="00A4013E"/>
    <w:rsid w:val="00A427CD"/>
    <w:rsid w:val="00A43E59"/>
    <w:rsid w:val="00A4600B"/>
    <w:rsid w:val="00A5041C"/>
    <w:rsid w:val="00A617A5"/>
    <w:rsid w:val="00A62D10"/>
    <w:rsid w:val="00A63B7F"/>
    <w:rsid w:val="00A65159"/>
    <w:rsid w:val="00A679D3"/>
    <w:rsid w:val="00A67A81"/>
    <w:rsid w:val="00A7038D"/>
    <w:rsid w:val="00A70A81"/>
    <w:rsid w:val="00A728A3"/>
    <w:rsid w:val="00A730A6"/>
    <w:rsid w:val="00A74A13"/>
    <w:rsid w:val="00A75F11"/>
    <w:rsid w:val="00A816E8"/>
    <w:rsid w:val="00A83671"/>
    <w:rsid w:val="00A85C46"/>
    <w:rsid w:val="00A95AE3"/>
    <w:rsid w:val="00A971A0"/>
    <w:rsid w:val="00AA11D8"/>
    <w:rsid w:val="00AA1E44"/>
    <w:rsid w:val="00AA1F22"/>
    <w:rsid w:val="00AA51EE"/>
    <w:rsid w:val="00AA6B23"/>
    <w:rsid w:val="00AA7975"/>
    <w:rsid w:val="00AB13FB"/>
    <w:rsid w:val="00AB2479"/>
    <w:rsid w:val="00AB43C8"/>
    <w:rsid w:val="00AB723C"/>
    <w:rsid w:val="00AC34DC"/>
    <w:rsid w:val="00AD1422"/>
    <w:rsid w:val="00AD168E"/>
    <w:rsid w:val="00AD589A"/>
    <w:rsid w:val="00AE488B"/>
    <w:rsid w:val="00AF1C9F"/>
    <w:rsid w:val="00AF347E"/>
    <w:rsid w:val="00AF7EAF"/>
    <w:rsid w:val="00B05821"/>
    <w:rsid w:val="00B15109"/>
    <w:rsid w:val="00B202BA"/>
    <w:rsid w:val="00B22B75"/>
    <w:rsid w:val="00B246D5"/>
    <w:rsid w:val="00B25F68"/>
    <w:rsid w:val="00B25FB1"/>
    <w:rsid w:val="00B26C28"/>
    <w:rsid w:val="00B305FA"/>
    <w:rsid w:val="00B324A7"/>
    <w:rsid w:val="00B36B17"/>
    <w:rsid w:val="00B37D4B"/>
    <w:rsid w:val="00B40F13"/>
    <w:rsid w:val="00B41163"/>
    <w:rsid w:val="00B453F5"/>
    <w:rsid w:val="00B474D7"/>
    <w:rsid w:val="00B53D1B"/>
    <w:rsid w:val="00B561BB"/>
    <w:rsid w:val="00B600D5"/>
    <w:rsid w:val="00B718A5"/>
    <w:rsid w:val="00B808CE"/>
    <w:rsid w:val="00B82123"/>
    <w:rsid w:val="00B93A04"/>
    <w:rsid w:val="00B94C71"/>
    <w:rsid w:val="00B960B0"/>
    <w:rsid w:val="00B96E43"/>
    <w:rsid w:val="00BA56A7"/>
    <w:rsid w:val="00BA5C74"/>
    <w:rsid w:val="00BC2AFA"/>
    <w:rsid w:val="00BD1740"/>
    <w:rsid w:val="00BD3723"/>
    <w:rsid w:val="00BD5C99"/>
    <w:rsid w:val="00BF59B4"/>
    <w:rsid w:val="00C14B2C"/>
    <w:rsid w:val="00C161B6"/>
    <w:rsid w:val="00C21695"/>
    <w:rsid w:val="00C316A5"/>
    <w:rsid w:val="00C33163"/>
    <w:rsid w:val="00C3630C"/>
    <w:rsid w:val="00C41450"/>
    <w:rsid w:val="00C41499"/>
    <w:rsid w:val="00C42125"/>
    <w:rsid w:val="00C4386F"/>
    <w:rsid w:val="00C5750E"/>
    <w:rsid w:val="00C62814"/>
    <w:rsid w:val="00C63E15"/>
    <w:rsid w:val="00C74937"/>
    <w:rsid w:val="00C820FF"/>
    <w:rsid w:val="00C82E8A"/>
    <w:rsid w:val="00C9284B"/>
    <w:rsid w:val="00C9460E"/>
    <w:rsid w:val="00CD1962"/>
    <w:rsid w:val="00CD595A"/>
    <w:rsid w:val="00CE10F2"/>
    <w:rsid w:val="00CE42EF"/>
    <w:rsid w:val="00CF28EE"/>
    <w:rsid w:val="00CF3EE4"/>
    <w:rsid w:val="00CF69BE"/>
    <w:rsid w:val="00D07901"/>
    <w:rsid w:val="00D17658"/>
    <w:rsid w:val="00D23114"/>
    <w:rsid w:val="00D355E6"/>
    <w:rsid w:val="00D42237"/>
    <w:rsid w:val="00D47084"/>
    <w:rsid w:val="00D50FD7"/>
    <w:rsid w:val="00D53846"/>
    <w:rsid w:val="00D70FF8"/>
    <w:rsid w:val="00D811A5"/>
    <w:rsid w:val="00D86F65"/>
    <w:rsid w:val="00D93188"/>
    <w:rsid w:val="00DB25A7"/>
    <w:rsid w:val="00DB74EA"/>
    <w:rsid w:val="00DC1ACB"/>
    <w:rsid w:val="00DC32EA"/>
    <w:rsid w:val="00DC5E7A"/>
    <w:rsid w:val="00DC7A4E"/>
    <w:rsid w:val="00DD1D63"/>
    <w:rsid w:val="00DE123C"/>
    <w:rsid w:val="00DE3062"/>
    <w:rsid w:val="00DE51C8"/>
    <w:rsid w:val="00DF3994"/>
    <w:rsid w:val="00DF6B59"/>
    <w:rsid w:val="00DF6E43"/>
    <w:rsid w:val="00E046B3"/>
    <w:rsid w:val="00E1406C"/>
    <w:rsid w:val="00E204DD"/>
    <w:rsid w:val="00E24A65"/>
    <w:rsid w:val="00E268B5"/>
    <w:rsid w:val="00E2755B"/>
    <w:rsid w:val="00E46207"/>
    <w:rsid w:val="00E475BF"/>
    <w:rsid w:val="00E475C6"/>
    <w:rsid w:val="00E50B3B"/>
    <w:rsid w:val="00E52684"/>
    <w:rsid w:val="00E53C24"/>
    <w:rsid w:val="00E54F01"/>
    <w:rsid w:val="00E65EEC"/>
    <w:rsid w:val="00E70F20"/>
    <w:rsid w:val="00E82979"/>
    <w:rsid w:val="00E87782"/>
    <w:rsid w:val="00E87E84"/>
    <w:rsid w:val="00E90C33"/>
    <w:rsid w:val="00E95FE0"/>
    <w:rsid w:val="00E96E41"/>
    <w:rsid w:val="00EA4C17"/>
    <w:rsid w:val="00EA6245"/>
    <w:rsid w:val="00EA63AF"/>
    <w:rsid w:val="00EB444D"/>
    <w:rsid w:val="00EC0109"/>
    <w:rsid w:val="00EC43F2"/>
    <w:rsid w:val="00EC46C8"/>
    <w:rsid w:val="00EC751C"/>
    <w:rsid w:val="00ED1BA1"/>
    <w:rsid w:val="00ED6820"/>
    <w:rsid w:val="00EE14AD"/>
    <w:rsid w:val="00EF1DA3"/>
    <w:rsid w:val="00EF760B"/>
    <w:rsid w:val="00F00EFD"/>
    <w:rsid w:val="00F02294"/>
    <w:rsid w:val="00F066CD"/>
    <w:rsid w:val="00F075D9"/>
    <w:rsid w:val="00F11CD1"/>
    <w:rsid w:val="00F11EF4"/>
    <w:rsid w:val="00F12E94"/>
    <w:rsid w:val="00F26FC4"/>
    <w:rsid w:val="00F31624"/>
    <w:rsid w:val="00F32C2B"/>
    <w:rsid w:val="00F35F57"/>
    <w:rsid w:val="00F50467"/>
    <w:rsid w:val="00F5650F"/>
    <w:rsid w:val="00F71338"/>
    <w:rsid w:val="00F8192E"/>
    <w:rsid w:val="00F81979"/>
    <w:rsid w:val="00F821AA"/>
    <w:rsid w:val="00F8391D"/>
    <w:rsid w:val="00F83D17"/>
    <w:rsid w:val="00FA2302"/>
    <w:rsid w:val="00FA2DA8"/>
    <w:rsid w:val="00FA3462"/>
    <w:rsid w:val="00FB061A"/>
    <w:rsid w:val="00FB1542"/>
    <w:rsid w:val="00FB1B5A"/>
    <w:rsid w:val="00FB760A"/>
    <w:rsid w:val="00FC1623"/>
    <w:rsid w:val="00FC65C7"/>
    <w:rsid w:val="00FE26C0"/>
    <w:rsid w:val="00FF4546"/>
    <w:rsid w:val="00FF7B79"/>
    <w:rsid w:val="06E628F9"/>
    <w:rsid w:val="0C9B3D38"/>
    <w:rsid w:val="11E75223"/>
    <w:rsid w:val="14223AAF"/>
    <w:rsid w:val="16BC3541"/>
    <w:rsid w:val="19C570D3"/>
    <w:rsid w:val="1E0C3922"/>
    <w:rsid w:val="20EC1670"/>
    <w:rsid w:val="229E3322"/>
    <w:rsid w:val="245A78E9"/>
    <w:rsid w:val="28611374"/>
    <w:rsid w:val="2AA2186A"/>
    <w:rsid w:val="327C3723"/>
    <w:rsid w:val="37C259FC"/>
    <w:rsid w:val="384B12FE"/>
    <w:rsid w:val="3B085A81"/>
    <w:rsid w:val="3DD45FEA"/>
    <w:rsid w:val="41933B68"/>
    <w:rsid w:val="424D6137"/>
    <w:rsid w:val="45BB6745"/>
    <w:rsid w:val="46B37B6C"/>
    <w:rsid w:val="47963FAC"/>
    <w:rsid w:val="4E5B26B0"/>
    <w:rsid w:val="4F46137B"/>
    <w:rsid w:val="4FD25F9F"/>
    <w:rsid w:val="537A4818"/>
    <w:rsid w:val="57A8672B"/>
    <w:rsid w:val="58BC103B"/>
    <w:rsid w:val="59D24F4B"/>
    <w:rsid w:val="5B2D6EDB"/>
    <w:rsid w:val="5C80787C"/>
    <w:rsid w:val="5E573D0B"/>
    <w:rsid w:val="60C35EAF"/>
    <w:rsid w:val="62A87194"/>
    <w:rsid w:val="6A636B74"/>
    <w:rsid w:val="6ADF0020"/>
    <w:rsid w:val="70C20550"/>
    <w:rsid w:val="772A4DFC"/>
    <w:rsid w:val="795D73E3"/>
    <w:rsid w:val="7AC027B5"/>
    <w:rsid w:val="7C2714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67DFB"/>
  <w15:docId w15:val="{E3778E25-6A20-4CB4-A8E6-0FFCBED15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TOC3">
    <w:name w:val="toc 3"/>
    <w:basedOn w:val="TOC2"/>
    <w:next w:val="Normal"/>
    <w:uiPriority w:val="39"/>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TOC10">
    <w:name w:val="TOC 标题1"/>
    <w:basedOn w:val="Heading1"/>
    <w:next w:val="Normal"/>
    <w:uiPriority w:val="39"/>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styleId="ListParagraph">
    <w:name w:val="List Paragraph"/>
    <w:basedOn w:val="Normal"/>
    <w:uiPriority w:val="34"/>
    <w:qFormat/>
    <w:pPr>
      <w:ind w:firstLineChars="200" w:firstLine="420"/>
    </w:pPr>
  </w:style>
  <w:style w:type="paragraph" w:customStyle="1" w:styleId="1">
    <w:name w:val="样式1"/>
    <w:basedOn w:val="Normal"/>
    <w:link w:val="10"/>
    <w:qFormat/>
    <w:pPr>
      <w:keepNext/>
      <w:keepLines/>
      <w:numPr>
        <w:numId w:val="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Malgun Gothic"/>
      <w:b/>
      <w:szCs w:val="20"/>
      <w:u w:val="single"/>
      <w:lang w:eastAsia="ko-KR"/>
    </w:rPr>
  </w:style>
  <w:style w:type="paragraph" w:customStyle="1" w:styleId="2">
    <w:name w:val="样式2"/>
    <w:basedOn w:val="Normal"/>
    <w:link w:val="20"/>
    <w:qFormat/>
    <w:pPr>
      <w:keepNext/>
      <w:keepLines/>
      <w:overflowPunct w:val="0"/>
      <w:autoSpaceDE w:val="0"/>
      <w:autoSpaceDN w:val="0"/>
      <w:adjustRightInd w:val="0"/>
      <w:spacing w:before="360"/>
      <w:ind w:left="794" w:hanging="794"/>
      <w:textAlignment w:val="baseline"/>
      <w:outlineLvl w:val="0"/>
    </w:pPr>
    <w:rPr>
      <w:b/>
      <w:szCs w:val="20"/>
      <w:lang w:eastAsia="en-US"/>
    </w:rPr>
  </w:style>
  <w:style w:type="character" w:customStyle="1" w:styleId="10">
    <w:name w:val="样式1 字符"/>
    <w:basedOn w:val="DefaultParagraphFont"/>
    <w:link w:val="1"/>
    <w:qFormat/>
    <w:rPr>
      <w:rFonts w:ascii="Times New Roman" w:eastAsia="Malgun Gothic" w:hAnsi="Times New Roman" w:cs="Times New Roman"/>
      <w:b/>
      <w:sz w:val="24"/>
      <w:szCs w:val="20"/>
      <w:u w:val="single"/>
      <w:lang w:val="en-GB" w:eastAsia="ko-KR"/>
    </w:rPr>
  </w:style>
  <w:style w:type="character" w:customStyle="1" w:styleId="20">
    <w:name w:val="样式2 字符"/>
    <w:basedOn w:val="DefaultParagraphFont"/>
    <w:link w:val="2"/>
    <w:qFormat/>
    <w:rPr>
      <w:rFonts w:ascii="Times New Roman" w:hAnsi="Times New Roman" w:cs="Times New Roman"/>
      <w:b/>
      <w:sz w:val="24"/>
      <w:szCs w:val="20"/>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2">
    <w:name w:val="修订1"/>
    <w:hidden/>
    <w:uiPriority w:val="99"/>
    <w:semiHidden/>
    <w:qFormat/>
    <w:rPr>
      <w:rFonts w:eastAsiaTheme="minorEastAsia"/>
      <w:sz w:val="24"/>
      <w:szCs w:val="24"/>
      <w:lang w:eastAsia="ja-JP"/>
    </w:rPr>
  </w:style>
  <w:style w:type="paragraph" w:customStyle="1" w:styleId="21">
    <w:name w:val="修订2"/>
    <w:hidden/>
    <w:uiPriority w:val="99"/>
    <w:semiHidden/>
    <w:qFormat/>
    <w:rPr>
      <w:rFonts w:eastAsiaTheme="minorEastAsia"/>
      <w:sz w:val="24"/>
      <w:szCs w:val="24"/>
      <w:lang w:eastAsia="ja-JP"/>
    </w:rPr>
  </w:style>
  <w:style w:type="character" w:customStyle="1" w:styleId="22">
    <w:name w:val="未处理的提及2"/>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sz w:val="24"/>
      <w:szCs w:val="24"/>
      <w:lang w:eastAsia="ja-JP"/>
    </w:rPr>
  </w:style>
  <w:style w:type="paragraph" w:customStyle="1" w:styleId="Heading1Centered">
    <w:name w:val="Heading 1 Centered"/>
    <w:basedOn w:val="Heading1"/>
    <w:qFormat/>
    <w:pPr>
      <w:tabs>
        <w:tab w:val="left" w:pos="1134"/>
        <w:tab w:val="left" w:pos="1871"/>
        <w:tab w:val="left" w:pos="2268"/>
      </w:tabs>
      <w:ind w:left="0" w:firstLine="0"/>
      <w:jc w:val="center"/>
      <w:textAlignment w:val="auto"/>
    </w:pPr>
    <w:rPr>
      <w:bCs/>
    </w:rPr>
  </w:style>
  <w:style w:type="paragraph" w:customStyle="1" w:styleId="13">
    <w:name w:val="列出段落1"/>
    <w:basedOn w:val="Normal"/>
    <w:uiPriority w:val="34"/>
    <w:qFormat/>
    <w:pPr>
      <w:overflowPunct w:val="0"/>
      <w:autoSpaceDE w:val="0"/>
      <w:autoSpaceDN w:val="0"/>
      <w:adjustRightInd w:val="0"/>
      <w:ind w:firstLineChars="200" w:firstLine="420"/>
      <w:textAlignment w:val="baseline"/>
    </w:pPr>
    <w:rPr>
      <w:rFonts w:eastAsia="SimSun"/>
      <w:lang w:val="en-US" w:eastAsia="zh-CN"/>
    </w:rPr>
  </w:style>
  <w:style w:type="character" w:customStyle="1" w:styleId="None">
    <w:name w:val="None"/>
    <w:qFormat/>
  </w:style>
  <w:style w:type="character" w:styleId="UnresolvedMention">
    <w:name w:val="Unresolved Mention"/>
    <w:basedOn w:val="DefaultParagraphFont"/>
    <w:uiPriority w:val="99"/>
    <w:semiHidden/>
    <w:unhideWhenUsed/>
    <w:rsid w:val="002255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zhaop11@chinatelecom.cn" TargetMode="External"/><Relationship Id="rId18" Type="http://schemas.openxmlformats.org/officeDocument/2006/relationships/image" Target="media/image2.png"/><Relationship Id="rId26" Type="http://schemas.openxmlformats.org/officeDocument/2006/relationships/hyperlink" Target="mailto:gaozhh@chinatelecom.cn" TargetMode="Externa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en.wikipedia.org/wiki/Global_Positioning_System" TargetMode="Externa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mailto:wangqs1@chinatelecom.cn" TargetMode="External"/><Relationship Id="rId20" Type="http://schemas.openxmlformats.org/officeDocument/2006/relationships/image" Target="media/image4.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tanhq@chinatelecom.cn" TargetMode="External"/><Relationship Id="rId23" Type="http://schemas.openxmlformats.org/officeDocument/2006/relationships/image" Target="media/image7.png"/><Relationship Id="rId28" Type="http://schemas.openxmlformats.org/officeDocument/2006/relationships/hyperlink" Target="mailto:tanhq@chinatelecom.cn" TargetMode="Externa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aozhh@chinatelecom.cn" TargetMode="External"/><Relationship Id="rId22" Type="http://schemas.openxmlformats.org/officeDocument/2006/relationships/image" Target="media/image6.png"/><Relationship Id="rId27" Type="http://schemas.openxmlformats.org/officeDocument/2006/relationships/hyperlink" Target="mailto:zhaop11@chinatelecom.cn"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A8719C" w:rsidRDefault="00A8719C">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A8719C" w:rsidRDefault="00A8719C">
          <w:pPr>
            <w:pStyle w:val="95F1A332F76E4B38A2F7D51E222701E6"/>
          </w:pPr>
          <w:r>
            <w:rPr>
              <w:rStyle w:val="PlaceholderText"/>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A8719C" w:rsidRDefault="00A8719C">
          <w:pPr>
            <w:pStyle w:val="1920AC5718254C20B1A0FE025B238E47"/>
          </w:pPr>
          <w:r>
            <w:rPr>
              <w:rStyle w:val="PlaceholderText"/>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A8719C" w:rsidRDefault="00A8719C">
          <w:pPr>
            <w:pStyle w:val="A88B4D77D10F458B8C3E71803F6D95CA"/>
          </w:pPr>
          <w:r>
            <w:rPr>
              <w:rStyle w:val="PlaceholderText"/>
            </w:rPr>
            <w:t>[When]</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A8719C" w:rsidRDefault="00A8719C">
          <w:pPr>
            <w:pStyle w:val="C8AE9254D6BD4BBFB42BD61284010BB1"/>
          </w:pPr>
          <w:r>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A8719C" w:rsidRDefault="00A8719C">
          <w:pPr>
            <w:pStyle w:val="3C154BE8703341D380C5699E430DEAA0"/>
          </w:pPr>
          <w:r>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A8719C" w:rsidRDefault="00A8719C">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A8719C" w:rsidRDefault="00A8719C">
          <w:pPr>
            <w:pStyle w:val="F756095C86D64B738C4F79EE02F633A3"/>
          </w:pPr>
          <w:r>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A8719C" w:rsidRDefault="00A8719C">
          <w:pPr>
            <w:pStyle w:val="1162172B23334A17B0691963370B5CA0"/>
          </w:pPr>
          <w:r>
            <w:rPr>
              <w:rStyle w:val="PlaceholderText"/>
            </w:rPr>
            <w:t>[SgText]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8719C" w:rsidRDefault="00A8719C">
      <w:pPr>
        <w:spacing w:line="240" w:lineRule="auto"/>
      </w:pPr>
      <w:r>
        <w:separator/>
      </w:r>
    </w:p>
  </w:endnote>
  <w:endnote w:type="continuationSeparator" w:id="0">
    <w:p w:rsidR="00A8719C" w:rsidRDefault="00A8719C">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SimSun"/>
    <w:panose1 w:val="020B0604020202020204"/>
    <w:charset w:val="86"/>
    <w:family w:val="roman"/>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angSong">
    <w:altName w:val="仿宋"/>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8719C" w:rsidRDefault="00A8719C">
      <w:pPr>
        <w:spacing w:after="0"/>
      </w:pPr>
      <w:r>
        <w:separator/>
      </w:r>
    </w:p>
  </w:footnote>
  <w:footnote w:type="continuationSeparator" w:id="0">
    <w:p w:rsidR="00A8719C" w:rsidRDefault="00A8719C">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61616"/>
    <w:rsid w:val="001878F0"/>
    <w:rsid w:val="00292961"/>
    <w:rsid w:val="00371C1D"/>
    <w:rsid w:val="00390E6F"/>
    <w:rsid w:val="003E1164"/>
    <w:rsid w:val="003F371C"/>
    <w:rsid w:val="00427DE3"/>
    <w:rsid w:val="00467C74"/>
    <w:rsid w:val="004845D8"/>
    <w:rsid w:val="004A28B6"/>
    <w:rsid w:val="004A4104"/>
    <w:rsid w:val="0055236B"/>
    <w:rsid w:val="00555FC1"/>
    <w:rsid w:val="005E55FD"/>
    <w:rsid w:val="00625F33"/>
    <w:rsid w:val="006423A1"/>
    <w:rsid w:val="006431B1"/>
    <w:rsid w:val="007428AF"/>
    <w:rsid w:val="00813241"/>
    <w:rsid w:val="00855003"/>
    <w:rsid w:val="00882200"/>
    <w:rsid w:val="008E6209"/>
    <w:rsid w:val="008E6F4D"/>
    <w:rsid w:val="00960CC3"/>
    <w:rsid w:val="0097415B"/>
    <w:rsid w:val="009B4C7D"/>
    <w:rsid w:val="00A5137C"/>
    <w:rsid w:val="00A832A0"/>
    <w:rsid w:val="00A8719C"/>
    <w:rsid w:val="00AB0FCC"/>
    <w:rsid w:val="00BE619E"/>
    <w:rsid w:val="00C358D1"/>
    <w:rsid w:val="00D73B30"/>
    <w:rsid w:val="00DB7095"/>
    <w:rsid w:val="00E14209"/>
    <w:rsid w:val="00ED65A0"/>
    <w:rsid w:val="00F96566"/>
    <w:rsid w:val="00FB37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style>
  <w:style w:type="paragraph" w:customStyle="1" w:styleId="AC14B36049EE4F7F9B8ACAEB3B0ACAED">
    <w:name w:val="AC14B36049EE4F7F9B8ACAEB3B0ACAED"/>
    <w:qFormat/>
    <w:pPr>
      <w:spacing w:after="160" w:line="259" w:lineRule="auto"/>
    </w:pPr>
    <w:rPr>
      <w:sz w:val="22"/>
      <w:szCs w:val="22"/>
      <w:lang w:val="en-US" w:eastAsia="zh-CN"/>
    </w:rPr>
  </w:style>
  <w:style w:type="paragraph" w:customStyle="1" w:styleId="95F1A332F76E4B38A2F7D51E222701E6">
    <w:name w:val="95F1A332F76E4B38A2F7D51E222701E6"/>
    <w:qFormat/>
    <w:pPr>
      <w:spacing w:after="160" w:line="259" w:lineRule="auto"/>
    </w:pPr>
    <w:rPr>
      <w:sz w:val="22"/>
      <w:szCs w:val="22"/>
      <w:lang w:val="en-US" w:eastAsia="en-US"/>
    </w:rPr>
  </w:style>
  <w:style w:type="paragraph" w:customStyle="1" w:styleId="1920AC5718254C20B1A0FE025B238E47">
    <w:name w:val="1920AC5718254C20B1A0FE025B238E47"/>
    <w:qFormat/>
    <w:pPr>
      <w:spacing w:after="160" w:line="259" w:lineRule="auto"/>
    </w:pPr>
    <w:rPr>
      <w:sz w:val="22"/>
      <w:szCs w:val="22"/>
      <w:lang w:val="en-US" w:eastAsia="en-US"/>
    </w:rPr>
  </w:style>
  <w:style w:type="paragraph" w:customStyle="1" w:styleId="A88B4D77D10F458B8C3E71803F6D95CA">
    <w:name w:val="A88B4D77D10F458B8C3E71803F6D95CA"/>
    <w:qFormat/>
    <w:pPr>
      <w:spacing w:after="160" w:line="259" w:lineRule="auto"/>
    </w:pPr>
    <w:rPr>
      <w:sz w:val="22"/>
      <w:szCs w:val="22"/>
      <w:lang w:val="en-US" w:eastAsia="en-US"/>
    </w:rPr>
  </w:style>
  <w:style w:type="paragraph" w:customStyle="1" w:styleId="C8AE9254D6BD4BBFB42BD61284010BB1">
    <w:name w:val="C8AE9254D6BD4BBFB42BD61284010BB1"/>
    <w:qFormat/>
    <w:pPr>
      <w:spacing w:after="160" w:line="259" w:lineRule="auto"/>
    </w:pPr>
    <w:rPr>
      <w:sz w:val="22"/>
      <w:szCs w:val="22"/>
      <w:lang w:val="en-US" w:eastAsia="en-US"/>
    </w:rPr>
  </w:style>
  <w:style w:type="paragraph" w:customStyle="1" w:styleId="3C154BE8703341D380C5699E430DEAA0">
    <w:name w:val="3C154BE8703341D380C5699E430DEAA0"/>
    <w:qFormat/>
    <w:pPr>
      <w:spacing w:after="160" w:line="259" w:lineRule="auto"/>
    </w:pPr>
    <w:rPr>
      <w:sz w:val="22"/>
      <w:szCs w:val="22"/>
      <w:lang w:val="en-US" w:eastAsia="en-US"/>
    </w:rPr>
  </w:style>
  <w:style w:type="paragraph" w:customStyle="1" w:styleId="152233752A36430594637639465F6C2D">
    <w:name w:val="152233752A36430594637639465F6C2D"/>
    <w:qFormat/>
    <w:pPr>
      <w:spacing w:after="160" w:line="259" w:lineRule="auto"/>
    </w:pPr>
    <w:rPr>
      <w:sz w:val="22"/>
      <w:szCs w:val="22"/>
      <w:lang w:val="en-US" w:eastAsia="en-US"/>
    </w:rPr>
  </w:style>
  <w:style w:type="paragraph" w:customStyle="1" w:styleId="F756095C86D64B738C4F79EE02F633A3">
    <w:name w:val="F756095C86D64B738C4F79EE02F633A3"/>
    <w:qFormat/>
    <w:pPr>
      <w:spacing w:after="160" w:line="259" w:lineRule="auto"/>
    </w:pPr>
    <w:rPr>
      <w:sz w:val="22"/>
      <w:szCs w:val="22"/>
      <w:lang w:val="en-US" w:eastAsia="en-US"/>
    </w:rPr>
  </w:style>
  <w:style w:type="paragraph" w:customStyle="1" w:styleId="1162172B23334A17B0691963370B5CA0">
    <w:name w:val="1162172B23334A17B0691963370B5CA0"/>
    <w:qFormat/>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16-20 May 2022</When>
    <Meeting xmlns="3f6fad35-1f81-480e-a4e5-6e5474dcfb96">585</Meeting>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This contribution proposes to initiate a new work item on “Requirements for smart maintenance of cell antenna”.</Abstract>
    <SourceRGM xmlns="3f6fad35-1f81-480e-a4e5-6e5474dcfb96" xsi:nil="true"/>
    <DocStatus xmlns="3f6fad35-1f81-480e-a4e5-6e5474dcfb96">accepted</DocStatus>
    <IsAttachment xmlns="3f6fad35-1f81-480e-a4e5-6e5474dcfb96">false</IsAttachment>
    <StudyGroup xmlns="3f6fad35-1f81-480e-a4e5-6e5474dcfb96">8</StudyGroup>
    <DocType xmlns="3f6fad35-1f81-480e-a4e5-6e5474dcfb96">C</DocType>
    <QuestionText xmlns="3f6fad35-1f81-480e-a4e5-6e5474dcfb96">5/2</QuestionText>
    <DocTypeText xmlns="3f6fad35-1f81-480e-a4e5-6e5474dcfb96">TD</DocTypeText>
    <CategoryDescription xmlns="http://schemas.microsoft.com/sharepoint.v3">Q5/2: Discussion on potential new work items</CategoryDescription>
    <ShortName xmlns="3f6fad35-1f81-480e-a4e5-6e5474dcfb96">SG2-TD081/PLEN</ShortName>
    <Place xmlns="3f6fad35-1f81-480e-a4e5-6e5474dcfb96">Geneva</Place>
    <IsTooLateSubmitted xmlns="3f6fad35-1f81-480e-a4e5-6e5474dcfb96">false</IsTooLateSubmitted>
    <Observations xmlns="3f6fad35-1f81-480e-a4e5-6e5474dcfb96" xsi:nil="true"/>
    <DocumentSource xmlns="3f6fad35-1f81-480e-a4e5-6e5474dcfb96">Rapporteur, Q5/2</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Q5/2</TermName>
          <TermId xmlns="http://schemas.microsoft.com/office/infopath/2007/PartnerControls">7f79a9c4-46d7-42cb-afb8-b9bb8adc2038</TermId>
        </TermInfo>
      </Terms>
    </g7c634529dc642298f3d45250a210339>
    <kff1d517de484045a83a22a3bdda4134 xmlns="3f6fad35-1f81-480e-a4e5-6e5474dcfb96">
      <Terms xmlns="http://schemas.microsoft.com/office/infopath/2007/PartnerControls">
        <TermInfo xmlns="http://schemas.microsoft.com/office/infopath/2007/PartnerControls">
          <TermName xmlns="http://schemas.microsoft.com/office/infopath/2007/PartnerControls">China Telecommunications Corporation</TermName>
          <TermId xmlns="http://schemas.microsoft.com/office/infopath/2007/PartnerControls">0cde08f5-f5c1-4c1d-bccd-9e43693e4ce4</TermId>
        </TermInfo>
      </Terms>
    </kff1d517de484045a83a22a3bdda4134>
    <TaxCatchAll xmlns="3f6fad35-1f81-480e-a4e5-6e5474dcfb96">
      <Value>221</Value>
      <Value>1056</Value>
    </TaxCatchAll>
    <IsLastVersion xmlns="3f6fad35-1f81-480e-a4e5-6e5474dcfb96">true</IsLastVersion>
    <Area xmlns="3f6fad35-1f81-480e-a4e5-6e5474dcfb9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mtgdoc" ma:contentTypeID="0x01010072A901B997EC694AA911983CD90730E700C6A414DA2122BD4EB361258CF134E3E9" ma:contentTypeVersion="0" ma:contentTypeDescription="" ma:contentTypeScope="" ma:versionID="acee7629d5625c5cf16f881cd07c6260">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42671cfc0ad53bfae69bace158692f43"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datastoreItem>
</file>

<file path=customXml/itemProps2.xml><?xml version="1.0" encoding="utf-8"?>
<ds:datastoreItem xmlns:ds="http://schemas.openxmlformats.org/officeDocument/2006/customXml" ds:itemID="{EF8523CC-DEB2-463D-9A27-DF0B8D2CAEC3}">
  <ds:schemaRefs>
    <ds:schemaRef ds:uri="3f6fad35-1f81-480e-a4e5-6e5474dcfb96"/>
    <ds:schemaRef ds:uri="http://schemas.microsoft.com/office/2006/metadata/properties"/>
    <ds:schemaRef ds:uri="http://purl.org/dc/terms/"/>
    <ds:schemaRef ds:uri="http://schemas.microsoft.com/office/2006/documentManagement/types"/>
    <ds:schemaRef ds:uri="http://purl.org/dc/dcmitype/"/>
    <ds:schemaRef ds:uri="http://schemas.microsoft.com/sharepoint.v3"/>
    <ds:schemaRef ds:uri="http://www.w3.org/XML/1998/namespac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0974BD-85BA-4BAD-A23F-4553E8AF5995}">
  <ds:schemaRefs/>
</ds:datastoreItem>
</file>

<file path=customXml/itemProps5.xml><?xml version="1.0" encoding="utf-8"?>
<ds:datastoreItem xmlns:ds="http://schemas.openxmlformats.org/officeDocument/2006/customXml" ds:itemID="{6E813B5A-4267-4600-B517-DD169AB5CBA9}">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11</Pages>
  <Words>3101</Words>
  <Characters>17682</Characters>
  <Application>Microsoft Office Word</Application>
  <DocSecurity>4</DocSecurity>
  <Lines>147</Lines>
  <Paragraphs>41</Paragraphs>
  <ScaleCrop>false</ScaleCrop>
  <Company>ITU</Company>
  <LinksUpToDate>false</LinksUpToDate>
  <CharactersWithSpaces>20742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new work item M.rsmca:“Requirements for smart maintenance of cell antenna”</dc:title>
  <dc:creator>Dayao, Al</dc:creator>
  <cp:keywords>network analysis, optimization, AI, telecom operation management</cp:keywords>
  <cp:lastModifiedBy>TSB (JB)</cp:lastModifiedBy>
  <cp:revision>2</cp:revision>
  <dcterms:created xsi:type="dcterms:W3CDTF">2022-05-19T04:36:00Z</dcterms:created>
  <dcterms:modified xsi:type="dcterms:W3CDTF">2022-05-19T04:36:00Z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0x01010072A901B997EC694AA911983CD90730E700C6A414DA2122BD4EB361258CF134E3E9</vt:lpwstr>
  </property>
  <property fmtid="{D5CDD505-2E9C-101B-9397-08002B2CF9AE}" pid="3" name="SourceC">
    <vt:lpwstr>221;#China Telecommunications Corporation|0cde08f5-f5c1-4c1d-bccd-9e43693e4ce4</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1056;#Q5/2|7f79a9c4-46d7-42cb-afb8-b9bb8adc2038</vt:lpwstr>
  </property>
  <property fmtid="{D5CDD505-2E9C-101B-9397-08002B2CF9AE}" pid="10" name="KSOProductBuildVer">
    <vt:lpwstr>2052-11.1.0.11372</vt:lpwstr>
  </property>
  <property fmtid="{D5CDD505-2E9C-101B-9397-08002B2CF9AE}" pid="11" name="ICV">
    <vt:lpwstr>3234FE32282D4C8FACE421F823FB06C9</vt:lpwstr>
  </property>
</Properties>
</file>