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132537" w:rsidRPr="00132537" w:rsidTr="003F6975">
        <w:trPr>
          <w:cantSplit/>
        </w:trPr>
        <w:tc>
          <w:tcPr>
            <w:tcW w:w="1191" w:type="dxa"/>
            <w:vMerge w:val="restart"/>
          </w:tcPr>
          <w:p w:rsidR="00132537" w:rsidRPr="00132537" w:rsidRDefault="00132537" w:rsidP="00132537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132537"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:rsidR="00132537" w:rsidRPr="00132537" w:rsidRDefault="00132537" w:rsidP="00132537">
            <w:pPr>
              <w:rPr>
                <w:sz w:val="16"/>
                <w:szCs w:val="16"/>
              </w:rPr>
            </w:pPr>
            <w:r w:rsidRPr="00132537">
              <w:rPr>
                <w:sz w:val="16"/>
                <w:szCs w:val="16"/>
              </w:rPr>
              <w:t>INTERNATIONAL TELECOMMUNICATION UNION</w:t>
            </w:r>
          </w:p>
          <w:p w:rsidR="00132537" w:rsidRPr="00132537" w:rsidRDefault="00132537" w:rsidP="00132537">
            <w:pPr>
              <w:rPr>
                <w:b/>
                <w:bCs/>
                <w:sz w:val="26"/>
                <w:szCs w:val="26"/>
              </w:rPr>
            </w:pPr>
            <w:r w:rsidRPr="00132537">
              <w:rPr>
                <w:b/>
                <w:bCs/>
                <w:sz w:val="26"/>
                <w:szCs w:val="26"/>
              </w:rPr>
              <w:t>TELECOMMUNICATION</w:t>
            </w:r>
            <w:r w:rsidRPr="0013253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132537" w:rsidRPr="00132537" w:rsidRDefault="00132537" w:rsidP="00132537">
            <w:pPr>
              <w:rPr>
                <w:sz w:val="20"/>
                <w:szCs w:val="20"/>
              </w:rPr>
            </w:pPr>
            <w:r w:rsidRPr="00132537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132537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:rsidR="00132537" w:rsidRPr="00132537" w:rsidRDefault="00132537" w:rsidP="00FF201B">
            <w:pPr>
              <w:pStyle w:val="Docnumber"/>
            </w:pPr>
            <w:r>
              <w:t>SG5-LS5</w:t>
            </w:r>
            <w:r w:rsidR="00FF201B">
              <w:t>2</w:t>
            </w:r>
          </w:p>
        </w:tc>
      </w:tr>
      <w:tr w:rsidR="00132537" w:rsidRPr="00132537" w:rsidTr="003F6975">
        <w:trPr>
          <w:cantSplit/>
        </w:trPr>
        <w:tc>
          <w:tcPr>
            <w:tcW w:w="1191" w:type="dxa"/>
            <w:vMerge/>
          </w:tcPr>
          <w:p w:rsidR="00132537" w:rsidRPr="00132537" w:rsidRDefault="00132537" w:rsidP="00132537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:rsidR="00132537" w:rsidRPr="00132537" w:rsidRDefault="00132537" w:rsidP="00132537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132537" w:rsidRPr="00132537" w:rsidRDefault="00132537" w:rsidP="00132537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5</w:t>
            </w:r>
          </w:p>
        </w:tc>
      </w:tr>
      <w:bookmarkEnd w:id="3"/>
      <w:tr w:rsidR="00132537" w:rsidRPr="0013253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132537" w:rsidRPr="00132537" w:rsidRDefault="00132537" w:rsidP="00132537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:rsidR="00132537" w:rsidRPr="00132537" w:rsidRDefault="00132537" w:rsidP="00132537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132537" w:rsidRPr="00132537" w:rsidRDefault="00132537" w:rsidP="00132537">
            <w:pPr>
              <w:jc w:val="right"/>
              <w:rPr>
                <w:b/>
                <w:bCs/>
                <w:sz w:val="28"/>
                <w:szCs w:val="28"/>
              </w:rPr>
            </w:pPr>
            <w:r w:rsidRPr="0013253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132537" w:rsidRPr="00132537" w:rsidTr="003F6975">
        <w:trPr>
          <w:cantSplit/>
        </w:trPr>
        <w:tc>
          <w:tcPr>
            <w:tcW w:w="1617" w:type="dxa"/>
            <w:gridSpan w:val="3"/>
          </w:tcPr>
          <w:p w:rsidR="00132537" w:rsidRPr="00132537" w:rsidRDefault="00132537" w:rsidP="00132537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132537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132537" w:rsidRPr="00132537" w:rsidRDefault="00132537" w:rsidP="00132537">
            <w:r w:rsidRPr="00132537">
              <w:t>6/5</w:t>
            </w:r>
          </w:p>
        </w:tc>
        <w:tc>
          <w:tcPr>
            <w:tcW w:w="4681" w:type="dxa"/>
            <w:gridSpan w:val="2"/>
          </w:tcPr>
          <w:p w:rsidR="00132537" w:rsidRPr="00132537" w:rsidRDefault="00132537" w:rsidP="00132537">
            <w:pPr>
              <w:jc w:val="right"/>
            </w:pPr>
            <w:r w:rsidRPr="00132537">
              <w:t>Geneva, 5-9 March 2018</w:t>
            </w:r>
          </w:p>
        </w:tc>
      </w:tr>
      <w:tr w:rsidR="00132537" w:rsidRPr="00132537" w:rsidTr="003F6975">
        <w:trPr>
          <w:cantSplit/>
        </w:trPr>
        <w:tc>
          <w:tcPr>
            <w:tcW w:w="9923" w:type="dxa"/>
            <w:gridSpan w:val="7"/>
          </w:tcPr>
          <w:p w:rsidR="00132537" w:rsidRPr="00132537" w:rsidRDefault="00132537" w:rsidP="00132537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Ref.: SG5-TD476-R</w:t>
            </w:r>
            <w:r w:rsidRPr="00132537">
              <w:rPr>
                <w:b/>
                <w:bCs/>
              </w:rPr>
              <w:t>2</w:t>
            </w:r>
          </w:p>
        </w:tc>
      </w:tr>
      <w:tr w:rsidR="00132537" w:rsidRPr="00132537" w:rsidTr="003F6975">
        <w:trPr>
          <w:cantSplit/>
        </w:trPr>
        <w:tc>
          <w:tcPr>
            <w:tcW w:w="1617" w:type="dxa"/>
            <w:gridSpan w:val="3"/>
          </w:tcPr>
          <w:p w:rsidR="00132537" w:rsidRPr="00132537" w:rsidRDefault="00132537" w:rsidP="00132537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132537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132537" w:rsidRPr="00132537" w:rsidRDefault="00132537" w:rsidP="00132537">
            <w:r w:rsidRPr="00132537">
              <w:t>ITU-T Study Group 5</w:t>
            </w:r>
          </w:p>
        </w:tc>
      </w:tr>
      <w:tr w:rsidR="00132537" w:rsidRPr="00132537" w:rsidTr="003F6975">
        <w:trPr>
          <w:cantSplit/>
        </w:trPr>
        <w:tc>
          <w:tcPr>
            <w:tcW w:w="1617" w:type="dxa"/>
            <w:gridSpan w:val="3"/>
          </w:tcPr>
          <w:p w:rsidR="00132537" w:rsidRPr="00132537" w:rsidRDefault="00132537" w:rsidP="00132537">
            <w:bookmarkStart w:id="8" w:name="dtitle1" w:colFirst="1" w:colLast="1"/>
            <w:bookmarkEnd w:id="7"/>
            <w:r w:rsidRPr="00132537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132537" w:rsidRPr="00132537" w:rsidRDefault="005073A9" w:rsidP="005073A9">
            <w:r>
              <w:t>LS</w:t>
            </w:r>
            <w:r w:rsidR="005B1587">
              <w:t>/r on Energy e</w:t>
            </w:r>
            <w:bookmarkStart w:id="9" w:name="_GoBack"/>
            <w:bookmarkEnd w:id="9"/>
            <w:r w:rsidR="00132537" w:rsidRPr="00132537">
              <w:t xml:space="preserve">fficiency (reply to 3GPP TSG SA - S5-181570 -E) </w:t>
            </w:r>
          </w:p>
        </w:tc>
      </w:tr>
      <w:bookmarkEnd w:id="8"/>
      <w:bookmarkEnd w:id="1"/>
      <w:tr w:rsidR="00132537" w:rsidTr="00175DE9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132537" w:rsidRPr="00821DA0" w:rsidRDefault="00132537" w:rsidP="00175DE9">
            <w:pPr>
              <w:jc w:val="center"/>
              <w:rPr>
                <w:rFonts w:asciiTheme="majorBidi" w:hAnsiTheme="majorBidi" w:cstheme="majorBidi"/>
                <w:b/>
              </w:rPr>
            </w:pPr>
            <w:r w:rsidRPr="00821DA0">
              <w:rPr>
                <w:rFonts w:asciiTheme="majorBidi" w:hAnsiTheme="majorBidi" w:cstheme="majorBidi"/>
                <w:b/>
              </w:rPr>
              <w:t>LIAISON STATEMENT</w:t>
            </w:r>
          </w:p>
        </w:tc>
      </w:tr>
      <w:tr w:rsidR="00132537" w:rsidRPr="005B1587" w:rsidTr="00175DE9">
        <w:trPr>
          <w:cantSplit/>
          <w:trHeight w:val="357"/>
        </w:trPr>
        <w:tc>
          <w:tcPr>
            <w:tcW w:w="2127" w:type="dxa"/>
            <w:gridSpan w:val="4"/>
          </w:tcPr>
          <w:p w:rsidR="00132537" w:rsidRPr="00821DA0" w:rsidRDefault="00132537" w:rsidP="00175DE9">
            <w:pPr>
              <w:rPr>
                <w:rFonts w:asciiTheme="majorBidi" w:hAnsiTheme="majorBidi" w:cstheme="majorBidi"/>
                <w:b/>
                <w:bCs/>
              </w:rPr>
            </w:pPr>
            <w:r w:rsidRPr="00821DA0">
              <w:rPr>
                <w:rFonts w:asciiTheme="majorBidi" w:hAnsiTheme="majorBidi" w:cstheme="majorBidi"/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:rsidR="00132537" w:rsidRPr="00132537" w:rsidRDefault="00132537" w:rsidP="00175DE9">
            <w:pPr>
              <w:pStyle w:val="LSForAction"/>
              <w:rPr>
                <w:lang w:val="fr-CH"/>
              </w:rPr>
            </w:pPr>
            <w:r w:rsidRPr="00132537">
              <w:rPr>
                <w:rFonts w:asciiTheme="majorBidi" w:hAnsiTheme="majorBidi" w:cstheme="majorBidi"/>
                <w:b w:val="0"/>
                <w:color w:val="000000"/>
                <w:lang w:val="fr-CH"/>
              </w:rPr>
              <w:t>3GPP TSG-SA WG5 (SA5)</w:t>
            </w:r>
          </w:p>
        </w:tc>
      </w:tr>
      <w:tr w:rsidR="00132537" w:rsidTr="00175DE9">
        <w:trPr>
          <w:cantSplit/>
          <w:trHeight w:val="357"/>
        </w:trPr>
        <w:tc>
          <w:tcPr>
            <w:tcW w:w="2127" w:type="dxa"/>
            <w:gridSpan w:val="4"/>
          </w:tcPr>
          <w:p w:rsidR="00132537" w:rsidRPr="00821DA0" w:rsidRDefault="00132537" w:rsidP="00175DE9">
            <w:pPr>
              <w:rPr>
                <w:rFonts w:asciiTheme="majorBidi" w:hAnsiTheme="majorBidi" w:cstheme="majorBidi"/>
                <w:b/>
                <w:bCs/>
              </w:rPr>
            </w:pPr>
            <w:r w:rsidRPr="00821DA0">
              <w:rPr>
                <w:rFonts w:asciiTheme="majorBidi" w:hAnsiTheme="majorBidi" w:cstheme="majorBidi"/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:rsidR="00132537" w:rsidRDefault="005073A9" w:rsidP="00175DE9">
            <w:pPr>
              <w:pStyle w:val="LSForComment"/>
            </w:pPr>
            <w:r>
              <w:t>-</w:t>
            </w:r>
          </w:p>
        </w:tc>
      </w:tr>
      <w:tr w:rsidR="00132537" w:rsidTr="00175DE9">
        <w:trPr>
          <w:cantSplit/>
          <w:trHeight w:val="357"/>
        </w:trPr>
        <w:tc>
          <w:tcPr>
            <w:tcW w:w="2127" w:type="dxa"/>
            <w:gridSpan w:val="4"/>
          </w:tcPr>
          <w:p w:rsidR="00132537" w:rsidRPr="00821DA0" w:rsidRDefault="00132537" w:rsidP="00175DE9">
            <w:pPr>
              <w:rPr>
                <w:rFonts w:asciiTheme="majorBidi" w:hAnsiTheme="majorBidi" w:cstheme="majorBidi"/>
                <w:b/>
                <w:bCs/>
              </w:rPr>
            </w:pPr>
            <w:r w:rsidRPr="00821DA0">
              <w:rPr>
                <w:rFonts w:asciiTheme="majorBidi" w:hAnsiTheme="majorBidi" w:cstheme="majorBidi"/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:rsidR="00132537" w:rsidRDefault="005073A9" w:rsidP="00175DE9">
            <w:pPr>
              <w:pStyle w:val="LSForInfo"/>
            </w:pPr>
            <w:r>
              <w:t>-</w:t>
            </w:r>
          </w:p>
        </w:tc>
      </w:tr>
      <w:tr w:rsidR="00132537" w:rsidRPr="003869CD" w:rsidTr="00175DE9">
        <w:trPr>
          <w:cantSplit/>
          <w:trHeight w:val="357"/>
        </w:trPr>
        <w:tc>
          <w:tcPr>
            <w:tcW w:w="2127" w:type="dxa"/>
            <w:gridSpan w:val="4"/>
          </w:tcPr>
          <w:p w:rsidR="00132537" w:rsidRPr="00821DA0" w:rsidRDefault="00132537" w:rsidP="00175DE9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21D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Approval:</w:t>
            </w:r>
          </w:p>
        </w:tc>
        <w:tc>
          <w:tcPr>
            <w:tcW w:w="7796" w:type="dxa"/>
            <w:gridSpan w:val="3"/>
          </w:tcPr>
          <w:p w:rsidR="00132537" w:rsidRPr="003869CD" w:rsidRDefault="00132537" w:rsidP="00175DE9">
            <w:pPr>
              <w:rPr>
                <w:b/>
                <w:bCs/>
              </w:rPr>
            </w:pPr>
            <w:r>
              <w:rPr>
                <w:lang w:eastAsia="zh-CN"/>
              </w:rPr>
              <w:t>ITU-T Study Group 5 Working Party 2</w:t>
            </w:r>
            <w:r w:rsidRPr="008377DC">
              <w:rPr>
                <w:lang w:eastAsia="zh-CN"/>
              </w:rPr>
              <w:t xml:space="preserve"> meeting </w:t>
            </w: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Geneva</w:t>
            </w:r>
            <w:r>
              <w:t xml:space="preserve">, </w:t>
            </w:r>
            <w:r>
              <w:rPr>
                <w:lang w:eastAsia="zh-CN"/>
              </w:rPr>
              <w:t>9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March</w:t>
            </w:r>
            <w:r w:rsidRPr="004670D7">
              <w:t xml:space="preserve"> 201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)</w:t>
            </w:r>
          </w:p>
        </w:tc>
      </w:tr>
      <w:tr w:rsidR="00132537" w:rsidTr="00175DE9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:rsidR="00132537" w:rsidRPr="00821DA0" w:rsidRDefault="00132537" w:rsidP="00175DE9">
            <w:pPr>
              <w:rPr>
                <w:rFonts w:asciiTheme="majorBidi" w:hAnsiTheme="majorBidi" w:cstheme="majorBidi"/>
                <w:b/>
                <w:bCs/>
              </w:rPr>
            </w:pPr>
            <w:r w:rsidRPr="00821DA0">
              <w:rPr>
                <w:rFonts w:asciiTheme="majorBidi" w:hAnsiTheme="majorBidi" w:cstheme="majorBidi"/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:rsidR="00132537" w:rsidRPr="005073A9" w:rsidRDefault="005073A9" w:rsidP="00175DE9">
            <w:pPr>
              <w:pStyle w:val="LSDeadline"/>
              <w:rPr>
                <w:b w:val="0"/>
                <w:bCs w:val="0"/>
              </w:rPr>
            </w:pPr>
            <w:r w:rsidRPr="005073A9">
              <w:rPr>
                <w:b w:val="0"/>
                <w:bCs w:val="0"/>
              </w:rPr>
              <w:t>N/A</w:t>
            </w:r>
          </w:p>
        </w:tc>
      </w:tr>
      <w:tr w:rsidR="00132537" w:rsidRPr="005B1587" w:rsidTr="00175DE9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132537" w:rsidRPr="00821DA0" w:rsidRDefault="00132537" w:rsidP="00175DE9">
            <w:pPr>
              <w:rPr>
                <w:rFonts w:asciiTheme="majorBidi" w:hAnsiTheme="majorBidi" w:cstheme="majorBidi"/>
                <w:b/>
                <w:bCs/>
              </w:rPr>
            </w:pPr>
            <w:r w:rsidRPr="00821DA0">
              <w:rPr>
                <w:rFonts w:asciiTheme="majorBidi" w:hAnsiTheme="majorBidi" w:cstheme="majorBidi"/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132537" w:rsidRPr="00821DA0" w:rsidRDefault="005B1587" w:rsidP="00132537">
            <w:pPr>
              <w:rPr>
                <w:rFonts w:asciiTheme="majorBidi" w:hAnsiTheme="majorBidi" w:cstheme="majorBidi"/>
              </w:rPr>
            </w:pPr>
            <w:sdt>
              <w:sdtPr>
                <w:rPr>
                  <w:lang w:val="en-US"/>
                </w:rPr>
                <w:alias w:val="ContactNameOrgCountry"/>
                <w:tag w:val="ContactNameOrgCountry"/>
                <w:id w:val="-611133421"/>
                <w:placeholder>
                  <w:docPart w:val="DAB38AF0F49F4CE09A7C3B762CF9D781"/>
                </w:placeholder>
                <w:text w:multiLine="1"/>
              </w:sdtPr>
              <w:sdtEndPr/>
              <w:sdtContent>
                <w:r w:rsidR="00132537" w:rsidRPr="00132537">
                  <w:rPr>
                    <w:lang w:val="en-US"/>
                  </w:rPr>
                  <w:t xml:space="preserve">Qi </w:t>
                </w:r>
                <w:proofErr w:type="spellStart"/>
                <w:r w:rsidR="00132537" w:rsidRPr="00132537">
                  <w:rPr>
                    <w:lang w:val="en-US"/>
                  </w:rPr>
                  <w:t>Shuguang</w:t>
                </w:r>
                <w:proofErr w:type="spellEnd"/>
                <w:r w:rsidR="00132537">
                  <w:rPr>
                    <w:lang w:val="en-US"/>
                  </w:rPr>
                  <w:br/>
                </w:r>
                <w:r w:rsidR="00132537" w:rsidRPr="00132537">
                  <w:rPr>
                    <w:lang w:val="en-US"/>
                  </w:rPr>
                  <w:t>China</w:t>
                </w:r>
              </w:sdtContent>
            </w:sdt>
          </w:p>
        </w:tc>
        <w:sdt>
          <w:sdtPr>
            <w:rPr>
              <w:rFonts w:asciiTheme="majorBidi" w:hAnsiTheme="majorBidi" w:cstheme="majorBidi"/>
            </w:rPr>
            <w:alias w:val="ContactTelFaxEmail"/>
            <w:tag w:val="ContactTelFaxEmail"/>
            <w:id w:val="-965816562"/>
            <w:placeholder>
              <w:docPart w:val="762767F00620484495DF03244CA55C6A"/>
            </w:placeholder>
          </w:sdtPr>
          <w:sdtEndPr/>
          <w:sdtContent>
            <w:sdt>
              <w:sdtPr>
                <w:rPr>
                  <w:rFonts w:asciiTheme="majorBidi" w:hAnsiTheme="majorBidi" w:cstheme="majorBidi"/>
                </w:rPr>
                <w:alias w:val="ContactTelFaxEmail"/>
                <w:tag w:val="ContactTelFaxEmail"/>
                <w:id w:val="27922633"/>
                <w:placeholder>
                  <w:docPart w:val="A49F6E62E5314D1794257C9FC916152E"/>
                </w:placeholder>
              </w:sdtPr>
              <w:sdtEndPr>
                <w:rPr>
                  <w:rFonts w:ascii="Times New Roman" w:hAnsi="Times New Roman" w:cs="Times New Roman"/>
                </w:rPr>
              </w:sdtEndPr>
              <w:sdtContent>
                <w:tc>
                  <w:tcPr>
                    <w:tcW w:w="4536" w:type="dxa"/>
                    <w:tcBorders>
                      <w:top w:val="single" w:sz="8" w:space="0" w:color="auto"/>
                      <w:bottom w:val="single" w:sz="8" w:space="0" w:color="auto"/>
                    </w:tcBorders>
                  </w:tcPr>
                  <w:p w:rsidR="00132537" w:rsidRPr="00821DA0" w:rsidRDefault="00132537" w:rsidP="00175DE9">
                    <w:pPr>
                      <w:rPr>
                        <w:rFonts w:asciiTheme="majorBidi" w:hAnsiTheme="majorBidi" w:cstheme="majorBidi"/>
                        <w:lang w:val="pt-BR"/>
                      </w:rPr>
                    </w:pPr>
                    <w:r w:rsidRPr="00F137D6">
                      <w:rPr>
                        <w:lang w:val="de-CH"/>
                      </w:rPr>
                      <w:t xml:space="preserve">Tel: </w:t>
                    </w:r>
                    <w:r w:rsidRPr="00F137D6">
                      <w:rPr>
                        <w:lang w:val="de-CH"/>
                      </w:rPr>
                      <w:tab/>
                      <w:t>+</w:t>
                    </w:r>
                    <w:r w:rsidRPr="00F137D6">
                      <w:rPr>
                        <w:rFonts w:hint="eastAsia"/>
                        <w:lang w:val="de-CH" w:eastAsia="zh-CN"/>
                      </w:rPr>
                      <w:t>86 13811458535</w:t>
                    </w:r>
                    <w:r w:rsidRPr="00F137D6">
                      <w:rPr>
                        <w:lang w:val="de-CH"/>
                      </w:rPr>
                      <w:br/>
                      <w:t xml:space="preserve">E-mail: </w:t>
                    </w:r>
                    <w:hyperlink r:id="rId11" w:history="1">
                      <w:r w:rsidRPr="00F137D6">
                        <w:rPr>
                          <w:rStyle w:val="Hyperlink"/>
                          <w:rFonts w:ascii="Times New Roman" w:hAnsi="Times New Roman" w:hint="eastAsia"/>
                          <w:lang w:val="de-CH" w:eastAsia="zh-CN"/>
                        </w:rPr>
                        <w:t>qishuguang</w:t>
                      </w:r>
                      <w:r w:rsidRPr="00F137D6">
                        <w:rPr>
                          <w:rStyle w:val="Hyperlink"/>
                          <w:rFonts w:ascii="Times New Roman" w:hAnsi="Times New Roman"/>
                          <w:lang w:val="de-CH"/>
                        </w:rPr>
                        <w:t>@</w:t>
                      </w:r>
                      <w:r w:rsidRPr="00F137D6">
                        <w:rPr>
                          <w:rStyle w:val="Hyperlink"/>
                          <w:rFonts w:ascii="Times New Roman" w:hAnsi="Times New Roman" w:hint="eastAsia"/>
                          <w:lang w:val="de-CH" w:eastAsia="zh-CN"/>
                        </w:rPr>
                        <w:t>caict.ac.cn</w:t>
                      </w:r>
                    </w:hyperlink>
                  </w:p>
                </w:tc>
              </w:sdtContent>
            </w:sdt>
          </w:sdtContent>
        </w:sdt>
      </w:tr>
    </w:tbl>
    <w:p w:rsidR="000C397B" w:rsidRPr="005073A9" w:rsidRDefault="000C397B" w:rsidP="0089088E">
      <w:pPr>
        <w:rPr>
          <w:lang w:val="de-CH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136DDD" w:rsidTr="004670D7">
        <w:trPr>
          <w:cantSplit/>
        </w:trPr>
        <w:tc>
          <w:tcPr>
            <w:tcW w:w="1641" w:type="dxa"/>
          </w:tcPr>
          <w:p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:rsidR="0089088E" w:rsidRPr="00136DDD" w:rsidRDefault="005B1587" w:rsidP="00913B0F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BE1BAB">
                  <w:rPr>
                    <w:rFonts w:hint="eastAsia"/>
                    <w:lang w:eastAsia="zh-CN"/>
                  </w:rPr>
                  <w:t>Energy efficiency</w:t>
                </w:r>
              </w:sdtContent>
            </w:sdt>
          </w:p>
        </w:tc>
      </w:tr>
      <w:tr w:rsidR="0089088E" w:rsidRPr="00136DDD" w:rsidTr="004670D7">
        <w:trPr>
          <w:cantSplit/>
        </w:trPr>
        <w:tc>
          <w:tcPr>
            <w:tcW w:w="1641" w:type="dxa"/>
          </w:tcPr>
          <w:p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:rsidR="0089088E" w:rsidRPr="00136DDD" w:rsidRDefault="00B556D3" w:rsidP="00F137D6">
                <w:r>
                  <w:t>This lia</w:t>
                </w:r>
                <w:r w:rsidR="00FF201B">
                  <w:t xml:space="preserve">ison statement contains a </w:t>
                </w:r>
                <w:r>
                  <w:t>reply to  3GPP TSG SA - S5-181570 -E on Energy Efficiency</w:t>
                </w:r>
              </w:p>
            </w:tc>
          </w:sdtContent>
        </w:sdt>
      </w:tr>
    </w:tbl>
    <w:p w:rsidR="00652795" w:rsidRDefault="00921F81" w:rsidP="00921F81">
      <w:pPr>
        <w:spacing w:after="120"/>
        <w:rPr>
          <w:highlight w:val="yellow"/>
        </w:rPr>
      </w:pPr>
      <w:r w:rsidRPr="006C3D44">
        <w:rPr>
          <w:lang w:eastAsia="zh-CN"/>
        </w:rPr>
        <w:t xml:space="preserve">This liaison answers </w:t>
      </w:r>
      <w:proofErr w:type="gramStart"/>
      <w:r w:rsidRPr="006C3D44">
        <w:rPr>
          <w:lang w:eastAsia="zh-CN"/>
        </w:rPr>
        <w:t xml:space="preserve">LS </w:t>
      </w:r>
      <w:r w:rsidR="00863835" w:rsidRPr="00C97C20">
        <w:t xml:space="preserve"> </w:t>
      </w:r>
      <w:proofErr w:type="gramEnd"/>
      <w:hyperlink r:id="rId12" w:tooltip="ITU-T ftp file restricted to TIES access only" w:history="1">
        <w:r w:rsidR="00863835">
          <w:rPr>
            <w:rStyle w:val="Hyperlink"/>
          </w:rPr>
          <w:t>3GPP TSG SA - S5-181570 -E</w:t>
        </w:r>
      </w:hyperlink>
      <w:r w:rsidRPr="006C3D44">
        <w:rPr>
          <w:lang w:eastAsia="zh-CN"/>
        </w:rPr>
        <w:t>.</w:t>
      </w:r>
    </w:p>
    <w:p w:rsidR="004670D7" w:rsidRDefault="002B5B1B" w:rsidP="00921F81">
      <w:pPr>
        <w:autoSpaceDE w:val="0"/>
        <w:autoSpaceDN w:val="0"/>
        <w:adjustRightInd w:val="0"/>
        <w:spacing w:before="0"/>
      </w:pPr>
      <w:r w:rsidRPr="0091662F">
        <w:t>ITU-T Study Group 5</w:t>
      </w:r>
      <w:r w:rsidR="004670D7" w:rsidRPr="0091662F">
        <w:t xml:space="preserve"> would like to thank </w:t>
      </w:r>
      <w:r w:rsidR="00EF7222" w:rsidRPr="00803EB5">
        <w:t>3GPP SA WG</w:t>
      </w:r>
      <w:r w:rsidR="005073A9">
        <w:t>5</w:t>
      </w:r>
      <w:r w:rsidR="00EF7222" w:rsidRPr="0091662F">
        <w:t xml:space="preserve"> </w:t>
      </w:r>
      <w:r w:rsidR="004670D7" w:rsidRPr="0091662F">
        <w:t>for s</w:t>
      </w:r>
      <w:r w:rsidR="0091662F">
        <w:t>ending the liaison statement contained in</w:t>
      </w:r>
      <w:r w:rsidR="00863835" w:rsidRPr="00C97C20">
        <w:t xml:space="preserve"> </w:t>
      </w:r>
      <w:hyperlink r:id="rId13" w:tooltip="ITU-T ftp file restricted to TIES access only" w:history="1">
        <w:r w:rsidR="00863835">
          <w:rPr>
            <w:rStyle w:val="Hyperlink"/>
          </w:rPr>
          <w:t>3GPP TSG SA - S5-181570 -E</w:t>
        </w:r>
      </w:hyperlink>
      <w:r w:rsidR="00921F81">
        <w:t xml:space="preserve"> on </w:t>
      </w:r>
      <w:r w:rsidR="00921F81" w:rsidRPr="00921F81">
        <w:t>“</w:t>
      </w:r>
      <w:r w:rsidR="00EF7222" w:rsidRPr="00803EB5">
        <w:t>Energy Efficiency</w:t>
      </w:r>
      <w:r w:rsidR="00921F81" w:rsidRPr="00921F81">
        <w:t xml:space="preserve">” </w:t>
      </w:r>
      <w:r w:rsidR="00921F81">
        <w:t>which contains</w:t>
      </w:r>
      <w:r w:rsidR="0091662F" w:rsidRPr="0091662F">
        <w:t xml:space="preserve"> </w:t>
      </w:r>
      <w:r w:rsidR="00863835">
        <w:rPr>
          <w:rFonts w:hint="eastAsia"/>
          <w:lang w:eastAsia="zh-CN"/>
        </w:rPr>
        <w:t>proposal</w:t>
      </w:r>
      <w:r w:rsidR="00B556D3">
        <w:rPr>
          <w:lang w:eastAsia="zh-CN"/>
        </w:rPr>
        <w:t>s concerning a</w:t>
      </w:r>
      <w:r w:rsidR="007974EB" w:rsidRPr="007974EB">
        <w:rPr>
          <w:rFonts w:ascii="Arial" w:hAnsi="Arial" w:cs="Arial"/>
          <w:iCs/>
          <w:color w:val="000000"/>
        </w:rPr>
        <w:t xml:space="preserve"> </w:t>
      </w:r>
      <w:r w:rsidR="007974EB" w:rsidRPr="007974EB">
        <w:rPr>
          <w:rFonts w:eastAsia="SimSun"/>
        </w:rPr>
        <w:t>responsibility matrix</w:t>
      </w:r>
      <w:r w:rsidR="007974EB" w:rsidRPr="007974EB">
        <w:rPr>
          <w:rFonts w:hint="eastAsia"/>
        </w:rPr>
        <w:t xml:space="preserve"> on 5G energy efficiency</w:t>
      </w:r>
      <w:r w:rsidR="00863835">
        <w:rPr>
          <w:rFonts w:hint="eastAsia"/>
        </w:rPr>
        <w:t xml:space="preserve"> and also </w:t>
      </w:r>
      <w:r w:rsidR="00B556D3">
        <w:t xml:space="preserve">a </w:t>
      </w:r>
      <w:r w:rsidR="00863835">
        <w:rPr>
          <w:rFonts w:hint="eastAsia"/>
        </w:rPr>
        <w:t xml:space="preserve">detailed draft on </w:t>
      </w:r>
      <w:r w:rsidR="00863835" w:rsidRPr="00863835">
        <w:rPr>
          <w:rFonts w:eastAsia="SimSun"/>
        </w:rPr>
        <w:t>TR 32.972</w:t>
      </w:r>
      <w:r w:rsidR="005073A9">
        <w:rPr>
          <w:rFonts w:eastAsia="SimSun"/>
        </w:rPr>
        <w:t xml:space="preserve"> “</w:t>
      </w:r>
      <w:r w:rsidR="005073A9" w:rsidRPr="00B050A9">
        <w:t>Study on system and functional aspects of energy efficiency in 5G networks</w:t>
      </w:r>
      <w:r w:rsidR="005073A9">
        <w:rPr>
          <w:rFonts w:eastAsia="SimSun"/>
        </w:rPr>
        <w:t>”</w:t>
      </w:r>
      <w:r w:rsidR="00913B0F">
        <w:rPr>
          <w:rFonts w:hint="eastAsia"/>
        </w:rPr>
        <w:t xml:space="preserve">. </w:t>
      </w:r>
    </w:p>
    <w:p w:rsidR="00EF7222" w:rsidRDefault="00EF7222" w:rsidP="005073A9">
      <w:pPr>
        <w:autoSpaceDE w:val="0"/>
        <w:autoSpaceDN w:val="0"/>
        <w:adjustRightInd w:val="0"/>
        <w:rPr>
          <w:lang w:eastAsia="zh-CN"/>
        </w:rPr>
      </w:pPr>
      <w:r>
        <w:rPr>
          <w:rFonts w:hint="eastAsia"/>
          <w:lang w:eastAsia="zh-CN"/>
        </w:rPr>
        <w:t xml:space="preserve">ITU-T Study Group 5 </w:t>
      </w:r>
      <w:r w:rsidR="00B556D3">
        <w:rPr>
          <w:lang w:eastAsia="zh-CN"/>
        </w:rPr>
        <w:t>appreciates</w:t>
      </w:r>
      <w:r w:rsidR="00F40992">
        <w:rPr>
          <w:rFonts w:hint="eastAsia"/>
          <w:lang w:eastAsia="zh-CN"/>
        </w:rPr>
        <w:t xml:space="preserve"> </w:t>
      </w:r>
      <w:r w:rsidR="003927B6">
        <w:rPr>
          <w:lang w:eastAsia="zh-CN"/>
        </w:rPr>
        <w:t>the</w:t>
      </w:r>
      <w:r w:rsidR="00F40992">
        <w:rPr>
          <w:rFonts w:hint="eastAsia"/>
          <w:lang w:eastAsia="zh-CN"/>
        </w:rPr>
        <w:t xml:space="preserve"> </w:t>
      </w:r>
      <w:r w:rsidR="007974EB">
        <w:rPr>
          <w:rFonts w:hint="eastAsia"/>
          <w:lang w:eastAsia="zh-CN"/>
        </w:rPr>
        <w:t xml:space="preserve">great </w:t>
      </w:r>
      <w:r w:rsidR="003E4156">
        <w:rPr>
          <w:lang w:eastAsia="zh-CN"/>
        </w:rPr>
        <w:t>effort</w:t>
      </w:r>
      <w:r w:rsidR="00B556D3">
        <w:rPr>
          <w:lang w:eastAsia="zh-CN"/>
        </w:rPr>
        <w:t>s</w:t>
      </w:r>
      <w:r w:rsidR="003E4156">
        <w:rPr>
          <w:rFonts w:hint="eastAsia"/>
          <w:lang w:eastAsia="zh-CN"/>
        </w:rPr>
        <w:t xml:space="preserve"> </w:t>
      </w:r>
      <w:r w:rsidR="00B556D3">
        <w:rPr>
          <w:lang w:eastAsia="zh-CN"/>
        </w:rPr>
        <w:t xml:space="preserve">made </w:t>
      </w:r>
      <w:r w:rsidR="007974EB">
        <w:rPr>
          <w:rFonts w:hint="eastAsia"/>
          <w:lang w:eastAsia="zh-CN"/>
        </w:rPr>
        <w:t xml:space="preserve">by </w:t>
      </w:r>
      <w:r w:rsidR="007974EB" w:rsidRPr="007974EB">
        <w:rPr>
          <w:lang w:eastAsia="zh-CN"/>
        </w:rPr>
        <w:t>3GPP TSG SA</w:t>
      </w:r>
      <w:r w:rsidR="0055422E">
        <w:rPr>
          <w:rFonts w:hint="eastAsia"/>
          <w:lang w:eastAsia="zh-CN"/>
        </w:rPr>
        <w:t xml:space="preserve"> </w:t>
      </w:r>
      <w:r w:rsidR="003927B6">
        <w:rPr>
          <w:lang w:eastAsia="zh-CN"/>
        </w:rPr>
        <w:t>in</w:t>
      </w:r>
      <w:r w:rsidR="003927B6">
        <w:rPr>
          <w:rFonts w:hint="eastAsia"/>
          <w:lang w:eastAsia="zh-CN"/>
        </w:rPr>
        <w:t xml:space="preserve"> </w:t>
      </w:r>
      <w:r w:rsidR="00B556D3">
        <w:rPr>
          <w:lang w:eastAsia="zh-CN"/>
        </w:rPr>
        <w:t>developing</w:t>
      </w:r>
      <w:r w:rsidR="003927B6">
        <w:rPr>
          <w:lang w:eastAsia="zh-CN"/>
        </w:rPr>
        <w:t xml:space="preserve"> </w:t>
      </w:r>
      <w:r w:rsidR="00B556D3">
        <w:rPr>
          <w:lang w:eastAsia="zh-CN"/>
        </w:rPr>
        <w:t xml:space="preserve">a </w:t>
      </w:r>
      <w:r w:rsidR="0055422E" w:rsidRPr="007974EB">
        <w:rPr>
          <w:rFonts w:eastAsia="SimSun"/>
        </w:rPr>
        <w:t>responsibility matrix</w:t>
      </w:r>
      <w:r w:rsidR="003927B6">
        <w:rPr>
          <w:lang w:eastAsia="zh-CN"/>
        </w:rPr>
        <w:t xml:space="preserve">, </w:t>
      </w:r>
      <w:r w:rsidR="00B556D3">
        <w:rPr>
          <w:lang w:eastAsia="zh-CN"/>
        </w:rPr>
        <w:t xml:space="preserve">in order to </w:t>
      </w:r>
      <w:r w:rsidR="00BD1403">
        <w:rPr>
          <w:lang w:eastAsia="zh-CN"/>
        </w:rPr>
        <w:t>contribut</w:t>
      </w:r>
      <w:r w:rsidR="00B556D3">
        <w:rPr>
          <w:lang w:eastAsia="zh-CN"/>
        </w:rPr>
        <w:t>e</w:t>
      </w:r>
      <w:r w:rsidR="00BD1403">
        <w:rPr>
          <w:lang w:eastAsia="zh-CN"/>
        </w:rPr>
        <w:t xml:space="preserve"> to the </w:t>
      </w:r>
      <w:r w:rsidR="007974EB">
        <w:rPr>
          <w:lang w:eastAsia="zh-CN"/>
        </w:rPr>
        <w:t>avoid</w:t>
      </w:r>
      <w:r w:rsidR="00BD1403">
        <w:rPr>
          <w:lang w:eastAsia="zh-CN"/>
        </w:rPr>
        <w:t>ance of</w:t>
      </w:r>
      <w:r w:rsidR="007974EB">
        <w:rPr>
          <w:rFonts w:hint="eastAsia"/>
          <w:lang w:eastAsia="zh-CN"/>
        </w:rPr>
        <w:t xml:space="preserve"> any </w:t>
      </w:r>
      <w:r w:rsidR="007974EB">
        <w:rPr>
          <w:lang w:eastAsia="zh-CN"/>
        </w:rPr>
        <w:t>overlapping</w:t>
      </w:r>
      <w:r w:rsidR="003E4156">
        <w:rPr>
          <w:rFonts w:hint="eastAsia"/>
          <w:lang w:eastAsia="zh-CN"/>
        </w:rPr>
        <w:t xml:space="preserve"> </w:t>
      </w:r>
      <w:r w:rsidR="00B556D3">
        <w:rPr>
          <w:lang w:eastAsia="zh-CN"/>
        </w:rPr>
        <w:t>between</w:t>
      </w:r>
      <w:r w:rsidR="003E4156">
        <w:rPr>
          <w:rFonts w:hint="eastAsia"/>
          <w:lang w:eastAsia="zh-CN"/>
        </w:rPr>
        <w:t xml:space="preserve"> different SDOs</w:t>
      </w:r>
      <w:r w:rsidR="0055422E">
        <w:rPr>
          <w:rFonts w:hint="eastAsia"/>
          <w:lang w:eastAsia="zh-CN"/>
        </w:rPr>
        <w:t>.</w:t>
      </w:r>
      <w:r w:rsidR="003E4156">
        <w:rPr>
          <w:rFonts w:hint="eastAsia"/>
          <w:lang w:eastAsia="zh-CN"/>
        </w:rPr>
        <w:t xml:space="preserve"> </w:t>
      </w:r>
      <w:r w:rsidR="003927B6">
        <w:rPr>
          <w:lang w:eastAsia="zh-CN"/>
        </w:rPr>
        <w:t>As</w:t>
      </w:r>
      <w:r w:rsidR="003927B6">
        <w:rPr>
          <w:rFonts w:hint="eastAsia"/>
          <w:lang w:eastAsia="zh-CN"/>
        </w:rPr>
        <w:t xml:space="preserve"> </w:t>
      </w:r>
      <w:r w:rsidR="007974EB">
        <w:rPr>
          <w:rFonts w:hint="eastAsia"/>
          <w:lang w:eastAsia="zh-CN"/>
        </w:rPr>
        <w:t xml:space="preserve">requested in your document, </w:t>
      </w:r>
      <w:r w:rsidR="00B556D3">
        <w:rPr>
          <w:lang w:eastAsia="zh-CN"/>
        </w:rPr>
        <w:t xml:space="preserve">ITU-T Study Group 5 </w:t>
      </w:r>
      <w:r w:rsidR="003927B6">
        <w:rPr>
          <w:lang w:eastAsia="zh-CN"/>
        </w:rPr>
        <w:t>ha</w:t>
      </w:r>
      <w:r w:rsidR="00B556D3">
        <w:rPr>
          <w:lang w:eastAsia="zh-CN"/>
        </w:rPr>
        <w:t>s</w:t>
      </w:r>
      <w:r w:rsidR="007974EB">
        <w:rPr>
          <w:rFonts w:hint="eastAsia"/>
          <w:lang w:eastAsia="zh-CN"/>
        </w:rPr>
        <w:t xml:space="preserve"> </w:t>
      </w:r>
      <w:r w:rsidR="00B556D3">
        <w:rPr>
          <w:lang w:eastAsia="zh-CN"/>
        </w:rPr>
        <w:t xml:space="preserve">included </w:t>
      </w:r>
      <w:r w:rsidR="007974EB">
        <w:rPr>
          <w:rFonts w:hint="eastAsia"/>
          <w:lang w:eastAsia="zh-CN"/>
        </w:rPr>
        <w:t xml:space="preserve">some comments in the table </w:t>
      </w:r>
      <w:r w:rsidR="00B556D3">
        <w:rPr>
          <w:lang w:eastAsia="zh-CN"/>
        </w:rPr>
        <w:t>in order to clarify</w:t>
      </w:r>
      <w:r w:rsidR="007974EB">
        <w:rPr>
          <w:rFonts w:hint="eastAsia"/>
          <w:lang w:eastAsia="zh-CN"/>
        </w:rPr>
        <w:t xml:space="preserve"> on objectives and responsibilit</w:t>
      </w:r>
      <w:r w:rsidR="00B556D3">
        <w:rPr>
          <w:lang w:eastAsia="zh-CN"/>
        </w:rPr>
        <w:t>ies</w:t>
      </w:r>
      <w:r w:rsidR="005073A9">
        <w:rPr>
          <w:lang w:eastAsia="zh-CN"/>
        </w:rPr>
        <w:t>,</w:t>
      </w:r>
      <w:r w:rsidR="007974EB">
        <w:rPr>
          <w:rFonts w:hint="eastAsia"/>
          <w:lang w:eastAsia="zh-CN"/>
        </w:rPr>
        <w:t xml:space="preserve"> etc. </w:t>
      </w:r>
    </w:p>
    <w:p w:rsidR="006542D6" w:rsidRDefault="007974EB" w:rsidP="00921F81">
      <w:pPr>
        <w:autoSpaceDE w:val="0"/>
        <w:autoSpaceDN w:val="0"/>
        <w:adjustRightInd w:val="0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>
        <w:rPr>
          <w:lang w:eastAsia="zh-CN"/>
        </w:rPr>
        <w:t>addition</w:t>
      </w:r>
      <w:r>
        <w:rPr>
          <w:rFonts w:hint="eastAsia"/>
          <w:lang w:eastAsia="zh-CN"/>
        </w:rPr>
        <w:t>,</w:t>
      </w:r>
      <w:r w:rsidR="003E4156">
        <w:rPr>
          <w:rFonts w:hint="eastAsia"/>
          <w:lang w:eastAsia="zh-CN"/>
        </w:rPr>
        <w:t xml:space="preserve"> detailed information on </w:t>
      </w:r>
      <w:r w:rsidR="00B556D3">
        <w:rPr>
          <w:lang w:eastAsia="zh-CN"/>
        </w:rPr>
        <w:t xml:space="preserve">ITU-T </w:t>
      </w:r>
      <w:r w:rsidR="003E4156">
        <w:rPr>
          <w:rFonts w:hint="eastAsia"/>
          <w:lang w:eastAsia="zh-CN"/>
        </w:rPr>
        <w:t>Recommendation</w:t>
      </w:r>
      <w:r w:rsidR="00132537">
        <w:rPr>
          <w:lang w:eastAsia="zh-CN"/>
        </w:rPr>
        <w:t>s</w:t>
      </w:r>
      <w:r w:rsidR="00B556D3">
        <w:rPr>
          <w:lang w:eastAsia="zh-CN"/>
        </w:rPr>
        <w:t xml:space="preserve"> (international standards)</w:t>
      </w:r>
      <w:r w:rsidR="003E4156">
        <w:rPr>
          <w:rFonts w:hint="eastAsia"/>
          <w:lang w:eastAsia="zh-CN"/>
        </w:rPr>
        <w:t xml:space="preserve"> </w:t>
      </w:r>
      <w:r w:rsidR="00B556D3">
        <w:rPr>
          <w:lang w:eastAsia="zh-CN"/>
        </w:rPr>
        <w:t xml:space="preserve">which </w:t>
      </w:r>
      <w:r w:rsidR="00441E3B">
        <w:rPr>
          <w:lang w:eastAsia="zh-CN"/>
        </w:rPr>
        <w:t xml:space="preserve">have been </w:t>
      </w:r>
      <w:r w:rsidR="003E4156">
        <w:rPr>
          <w:lang w:eastAsia="zh-CN"/>
        </w:rPr>
        <w:t>already</w:t>
      </w:r>
      <w:r w:rsidR="003E4156">
        <w:rPr>
          <w:rFonts w:hint="eastAsia"/>
          <w:lang w:eastAsia="zh-CN"/>
        </w:rPr>
        <w:t xml:space="preserve"> developed by ITU-T Study Group 5 on energy </w:t>
      </w:r>
      <w:r w:rsidR="003E4156">
        <w:rPr>
          <w:lang w:eastAsia="zh-CN"/>
        </w:rPr>
        <w:t>efficiency</w:t>
      </w:r>
      <w:r w:rsidR="003E4156">
        <w:rPr>
          <w:rFonts w:hint="eastAsia"/>
          <w:lang w:eastAsia="zh-CN"/>
        </w:rPr>
        <w:t xml:space="preserve"> and energy saving technology is contained </w:t>
      </w:r>
      <w:r>
        <w:rPr>
          <w:lang w:eastAsia="zh-CN"/>
        </w:rPr>
        <w:t xml:space="preserve">in the attachment </w:t>
      </w:r>
      <w:r w:rsidR="00B556D3">
        <w:rPr>
          <w:lang w:eastAsia="zh-CN"/>
        </w:rPr>
        <w:t xml:space="preserve">with the hope that could serve as a reference. </w:t>
      </w:r>
    </w:p>
    <w:p w:rsidR="00DD1489" w:rsidRDefault="00DD1489" w:rsidP="00DD1489">
      <w:pPr>
        <w:autoSpaceDE w:val="0"/>
        <w:autoSpaceDN w:val="0"/>
        <w:adjustRightInd w:val="0"/>
        <w:rPr>
          <w:lang w:eastAsia="zh-CN"/>
        </w:rPr>
      </w:pPr>
      <w:r>
        <w:rPr>
          <w:lang w:eastAsia="zh-CN"/>
        </w:rPr>
        <w:t xml:space="preserve">ITU-T SG5 is pleased to inform you that Ms </w:t>
      </w:r>
      <w:r>
        <w:rPr>
          <w:rFonts w:hint="eastAsia"/>
          <w:lang w:val="en-US" w:eastAsia="zh-CN"/>
        </w:rPr>
        <w:t xml:space="preserve">Qi </w:t>
      </w:r>
      <w:proofErr w:type="spellStart"/>
      <w:r>
        <w:rPr>
          <w:rFonts w:hint="eastAsia"/>
          <w:lang w:val="en-US" w:eastAsia="zh-CN"/>
        </w:rPr>
        <w:t>Shuguang</w:t>
      </w:r>
      <w:proofErr w:type="spellEnd"/>
      <w:r>
        <w:rPr>
          <w:lang w:val="en-US" w:eastAsia="zh-CN"/>
        </w:rPr>
        <w:t xml:space="preserve"> has been appointed as Liaison Rapporteur from ITU-T SG5 to 3GPP SA WG.</w:t>
      </w:r>
    </w:p>
    <w:p w:rsidR="00B556D3" w:rsidRDefault="00290E5A" w:rsidP="00DD1489">
      <w:pPr>
        <w:autoSpaceDE w:val="0"/>
        <w:autoSpaceDN w:val="0"/>
        <w:adjustRightInd w:val="0"/>
        <w:rPr>
          <w:lang w:eastAsia="zh-CN"/>
        </w:rPr>
      </w:pPr>
      <w:r w:rsidRPr="0091662F">
        <w:t>ITU-T Study Group 5</w:t>
      </w:r>
      <w:r w:rsidR="00996D5E">
        <w:rPr>
          <w:rFonts w:hint="eastAsia"/>
          <w:lang w:eastAsia="zh-CN"/>
        </w:rPr>
        <w:t xml:space="preserve"> </w:t>
      </w:r>
      <w:r w:rsidR="00B556D3">
        <w:rPr>
          <w:lang w:eastAsia="zh-CN"/>
        </w:rPr>
        <w:t xml:space="preserve">is delighted to inform you that its next </w:t>
      </w:r>
      <w:r w:rsidR="00996D5E">
        <w:rPr>
          <w:rFonts w:hint="eastAsia"/>
          <w:lang w:eastAsia="zh-CN"/>
        </w:rPr>
        <w:t xml:space="preserve">meeting </w:t>
      </w:r>
      <w:r w:rsidR="00DD1489">
        <w:rPr>
          <w:lang w:eastAsia="zh-CN"/>
        </w:rPr>
        <w:t xml:space="preserve">is planned to take place from 11 to 21 </w:t>
      </w:r>
      <w:r w:rsidR="007974EB">
        <w:rPr>
          <w:rFonts w:hint="eastAsia"/>
          <w:lang w:eastAsia="zh-CN"/>
        </w:rPr>
        <w:t xml:space="preserve">September </w:t>
      </w:r>
      <w:r w:rsidR="00996D5E">
        <w:rPr>
          <w:rFonts w:hint="eastAsia"/>
          <w:lang w:eastAsia="zh-CN"/>
        </w:rPr>
        <w:t>2018</w:t>
      </w:r>
      <w:r w:rsidR="00B556D3">
        <w:rPr>
          <w:lang w:eastAsia="zh-CN"/>
        </w:rPr>
        <w:t xml:space="preserve"> in Geneva</w:t>
      </w:r>
      <w:r w:rsidR="00996D5E">
        <w:rPr>
          <w:rFonts w:hint="eastAsia"/>
          <w:lang w:eastAsia="zh-CN"/>
        </w:rPr>
        <w:t>,</w:t>
      </w:r>
      <w:r w:rsidR="00B556D3">
        <w:rPr>
          <w:lang w:eastAsia="zh-CN"/>
        </w:rPr>
        <w:t xml:space="preserve"> Switzerland. </w:t>
      </w:r>
    </w:p>
    <w:p w:rsidR="006542D6" w:rsidRDefault="00B556D3" w:rsidP="00DD1489">
      <w:pPr>
        <w:autoSpaceDE w:val="0"/>
        <w:autoSpaceDN w:val="0"/>
        <w:adjustRightInd w:val="0"/>
        <w:rPr>
          <w:lang w:eastAsia="zh-CN"/>
        </w:rPr>
      </w:pPr>
      <w:r>
        <w:rPr>
          <w:lang w:eastAsia="zh-CN"/>
        </w:rPr>
        <w:t>ITU-T Study Group 5 would like to take the opportunity to encourage 3GPP</w:t>
      </w:r>
      <w:r w:rsidR="005E1DB9">
        <w:rPr>
          <w:lang w:eastAsia="zh-CN"/>
        </w:rPr>
        <w:t xml:space="preserve"> TSG SA</w:t>
      </w:r>
      <w:r>
        <w:rPr>
          <w:lang w:eastAsia="zh-CN"/>
        </w:rPr>
        <w:t xml:space="preserve"> to submit any inputs that could contribute to the development of international standards in the area of energy efficiency. </w:t>
      </w:r>
    </w:p>
    <w:p w:rsidR="005073A9" w:rsidRDefault="00996D5E" w:rsidP="00FF201B">
      <w:pPr>
        <w:autoSpaceDE w:val="0"/>
        <w:autoSpaceDN w:val="0"/>
        <w:adjustRightInd w:val="0"/>
        <w:rPr>
          <w:lang w:eastAsia="zh-CN"/>
        </w:rPr>
      </w:pPr>
      <w:r w:rsidRPr="0091662F">
        <w:t>ITU-T Study Group 5</w:t>
      </w:r>
      <w:r>
        <w:rPr>
          <w:rFonts w:hint="eastAsia"/>
          <w:lang w:eastAsia="zh-CN"/>
        </w:rPr>
        <w:t xml:space="preserve"> </w:t>
      </w:r>
      <w:r w:rsidR="005E1DB9">
        <w:rPr>
          <w:lang w:eastAsia="zh-CN"/>
        </w:rPr>
        <w:t>looks forward to</w:t>
      </w:r>
      <w:r>
        <w:rPr>
          <w:rFonts w:hint="eastAsia"/>
          <w:lang w:eastAsia="zh-CN"/>
        </w:rPr>
        <w:t xml:space="preserve"> </w:t>
      </w:r>
      <w:r w:rsidR="003927B6">
        <w:rPr>
          <w:lang w:eastAsia="zh-CN"/>
        </w:rPr>
        <w:t>cooperat</w:t>
      </w:r>
      <w:r w:rsidR="005E1DB9">
        <w:rPr>
          <w:lang w:eastAsia="zh-CN"/>
        </w:rPr>
        <w:t>ing</w:t>
      </w:r>
      <w:r w:rsidR="003927B6">
        <w:rPr>
          <w:lang w:eastAsia="zh-CN"/>
        </w:rPr>
        <w:t xml:space="preserve"> closely</w:t>
      </w:r>
      <w:r>
        <w:rPr>
          <w:rFonts w:hint="eastAsia"/>
          <w:lang w:eastAsia="zh-CN"/>
        </w:rPr>
        <w:t xml:space="preserve"> with</w:t>
      </w:r>
      <w:r w:rsidR="005E1DB9">
        <w:rPr>
          <w:lang w:eastAsia="zh-CN"/>
        </w:rPr>
        <w:t xml:space="preserve"> 3GPP TSG SA</w:t>
      </w:r>
      <w:r>
        <w:rPr>
          <w:rFonts w:hint="eastAsia"/>
          <w:lang w:eastAsia="zh-CN"/>
        </w:rPr>
        <w:t xml:space="preserve">. </w:t>
      </w:r>
      <w:r w:rsidR="005073A9">
        <w:rPr>
          <w:lang w:eastAsia="zh-CN"/>
        </w:rPr>
        <w:br w:type="page"/>
      </w:r>
    </w:p>
    <w:p w:rsidR="005E4DCC" w:rsidRDefault="005E4DCC" w:rsidP="00921F81">
      <w:pPr>
        <w:autoSpaceDE w:val="0"/>
        <w:autoSpaceDN w:val="0"/>
        <w:adjustRightInd w:val="0"/>
        <w:rPr>
          <w:lang w:eastAsia="zh-CN"/>
        </w:rPr>
      </w:pP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3"/>
        <w:gridCol w:w="1417"/>
        <w:gridCol w:w="1843"/>
        <w:gridCol w:w="1276"/>
      </w:tblGrid>
      <w:tr w:rsidR="00BF322F" w:rsidRPr="00CC6169" w:rsidTr="00FF201B">
        <w:tc>
          <w:tcPr>
            <w:tcW w:w="5813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jc w:val="center"/>
              <w:rPr>
                <w:bCs/>
                <w:lang w:val="en-US"/>
              </w:rPr>
            </w:pPr>
            <w:r w:rsidRPr="00CC6169">
              <w:rPr>
                <w:bCs/>
                <w:lang w:val="en-US"/>
              </w:rPr>
              <w:t>Objectives</w:t>
            </w:r>
          </w:p>
        </w:tc>
        <w:tc>
          <w:tcPr>
            <w:tcW w:w="1417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jc w:val="center"/>
              <w:rPr>
                <w:bCs/>
                <w:lang w:val="en-US"/>
              </w:rPr>
            </w:pPr>
            <w:r w:rsidRPr="00CC6169">
              <w:rPr>
                <w:bCs/>
                <w:lang w:val="en-US"/>
              </w:rPr>
              <w:t>Main responsible group(s)</w:t>
            </w:r>
          </w:p>
        </w:tc>
        <w:tc>
          <w:tcPr>
            <w:tcW w:w="1843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jc w:val="center"/>
              <w:rPr>
                <w:bCs/>
                <w:lang w:val="en-US"/>
              </w:rPr>
            </w:pPr>
            <w:r w:rsidRPr="00CC6169">
              <w:rPr>
                <w:bCs/>
                <w:lang w:val="en-US"/>
              </w:rPr>
              <w:t>Reference documentation</w:t>
            </w:r>
          </w:p>
        </w:tc>
        <w:tc>
          <w:tcPr>
            <w:tcW w:w="1276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jc w:val="center"/>
              <w:rPr>
                <w:bCs/>
                <w:lang w:val="en-US"/>
              </w:rPr>
            </w:pPr>
            <w:r w:rsidRPr="00CC6169">
              <w:rPr>
                <w:bCs/>
                <w:lang w:val="en-US"/>
              </w:rPr>
              <w:t>With the help of</w:t>
            </w:r>
          </w:p>
        </w:tc>
      </w:tr>
      <w:tr w:rsidR="00BF322F" w:rsidRPr="00CC6169" w:rsidTr="00FF201B">
        <w:tc>
          <w:tcPr>
            <w:tcW w:w="5813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/>
                <w:bCs/>
                <w:lang w:val="en-US"/>
              </w:rPr>
            </w:pPr>
            <w:r w:rsidRPr="00CC6169">
              <w:rPr>
                <w:b/>
                <w:bCs/>
                <w:lang w:val="en-US"/>
              </w:rPr>
              <w:t>5G network Energy Efficiency assessment</w:t>
            </w:r>
          </w:p>
        </w:tc>
        <w:tc>
          <w:tcPr>
            <w:tcW w:w="1417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</w:p>
        </w:tc>
      </w:tr>
      <w:tr w:rsidR="00BF322F" w:rsidRPr="00CC6169" w:rsidTr="00FF201B">
        <w:tc>
          <w:tcPr>
            <w:tcW w:w="5813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 w:eastAsia="zh-CN"/>
              </w:rPr>
            </w:pPr>
            <w:r w:rsidRPr="00CC6169">
              <w:rPr>
                <w:bCs/>
                <w:lang w:val="en-US"/>
              </w:rPr>
              <w:t xml:space="preserve">- </w:t>
            </w:r>
            <w:r w:rsidRPr="00CC6169">
              <w:rPr>
                <w:bCs/>
                <w:lang w:val="en-US" w:eastAsia="zh-CN"/>
              </w:rPr>
              <w:t>High-level d</w:t>
            </w:r>
            <w:r w:rsidRPr="00CC6169">
              <w:rPr>
                <w:bCs/>
                <w:lang w:val="en-US"/>
              </w:rPr>
              <w:t>efinition of 5G EE KPIs</w:t>
            </w:r>
          </w:p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 w:eastAsia="zh-CN"/>
              </w:rPr>
            </w:pPr>
            <w:r w:rsidRPr="00CC6169">
              <w:rPr>
                <w:bCs/>
                <w:highlight w:val="yellow"/>
                <w:lang w:val="en-US" w:eastAsia="zh-CN"/>
              </w:rPr>
              <w:t>Comments from ITU-T SG5:</w:t>
            </w:r>
          </w:p>
          <w:p w:rsidR="0055422E" w:rsidRPr="00CC6169" w:rsidRDefault="005E1DB9" w:rsidP="000B5AB3">
            <w:pPr>
              <w:pStyle w:val="ListParagraph"/>
              <w:numPr>
                <w:ilvl w:val="0"/>
                <w:numId w:val="11"/>
              </w:numPr>
              <w:tabs>
                <w:tab w:val="left" w:pos="5103"/>
              </w:tabs>
              <w:spacing w:after="120"/>
              <w:ind w:firstLineChars="0"/>
              <w:rPr>
                <w:bCs/>
                <w:highlight w:val="yellow"/>
                <w:lang w:val="en-US" w:eastAsia="zh-CN"/>
              </w:rPr>
            </w:pPr>
            <w:r>
              <w:rPr>
                <w:bCs/>
                <w:highlight w:val="yellow"/>
                <w:lang w:val="en-US" w:eastAsia="zh-CN"/>
              </w:rPr>
              <w:t>Can you p</w:t>
            </w:r>
            <w:r w:rsidR="00BF322F" w:rsidRPr="00CC6169">
              <w:rPr>
                <w:bCs/>
                <w:highlight w:val="yellow"/>
                <w:lang w:val="en-US" w:eastAsia="zh-CN"/>
              </w:rPr>
              <w:t xml:space="preserve">lease </w:t>
            </w:r>
            <w:r>
              <w:rPr>
                <w:bCs/>
                <w:highlight w:val="yellow"/>
                <w:lang w:val="en-US" w:eastAsia="zh-CN"/>
              </w:rPr>
              <w:t>provide us with</w:t>
            </w:r>
            <w:r w:rsidR="00BF322F" w:rsidRPr="00CC6169">
              <w:rPr>
                <w:bCs/>
                <w:highlight w:val="yellow"/>
                <w:lang w:val="en-US" w:eastAsia="zh-CN"/>
              </w:rPr>
              <w:t xml:space="preserve"> </w:t>
            </w:r>
            <w:r>
              <w:rPr>
                <w:bCs/>
                <w:highlight w:val="yellow"/>
                <w:lang w:val="en-US" w:eastAsia="zh-CN"/>
              </w:rPr>
              <w:t xml:space="preserve">an additional </w:t>
            </w:r>
            <w:r w:rsidR="00BF322F" w:rsidRPr="00CC6169">
              <w:rPr>
                <w:bCs/>
                <w:highlight w:val="yellow"/>
                <w:lang w:val="en-US" w:eastAsia="zh-CN"/>
              </w:rPr>
              <w:t xml:space="preserve">explanation </w:t>
            </w:r>
            <w:r w:rsidR="0055422E" w:rsidRPr="00CC6169">
              <w:rPr>
                <w:bCs/>
                <w:highlight w:val="yellow"/>
                <w:lang w:val="en-US" w:eastAsia="zh-CN"/>
              </w:rPr>
              <w:t xml:space="preserve">on </w:t>
            </w:r>
            <w:r>
              <w:rPr>
                <w:bCs/>
                <w:highlight w:val="yellow"/>
                <w:lang w:val="en-US" w:eastAsia="zh-CN"/>
              </w:rPr>
              <w:t xml:space="preserve">the </w:t>
            </w:r>
            <w:r w:rsidR="0055422E" w:rsidRPr="00CC6169">
              <w:rPr>
                <w:bCs/>
                <w:highlight w:val="yellow"/>
                <w:lang w:val="en-US" w:eastAsia="zh-CN"/>
              </w:rPr>
              <w:t xml:space="preserve">meaning of high level and if 3GPP </w:t>
            </w:r>
            <w:r>
              <w:rPr>
                <w:bCs/>
                <w:highlight w:val="yellow"/>
                <w:lang w:val="en-US" w:eastAsia="zh-CN"/>
              </w:rPr>
              <w:t>may consider</w:t>
            </w:r>
            <w:r w:rsidRPr="00CC6169">
              <w:rPr>
                <w:bCs/>
                <w:highlight w:val="yellow"/>
                <w:lang w:val="en-US" w:eastAsia="zh-CN"/>
              </w:rPr>
              <w:t xml:space="preserve"> </w:t>
            </w:r>
            <w:r w:rsidR="0055422E" w:rsidRPr="00CC6169">
              <w:rPr>
                <w:bCs/>
                <w:highlight w:val="yellow"/>
                <w:lang w:val="en-US" w:eastAsia="zh-CN"/>
              </w:rPr>
              <w:t xml:space="preserve">our definition as high level? </w:t>
            </w:r>
          </w:p>
          <w:p w:rsidR="0055422E" w:rsidRPr="00CC6169" w:rsidRDefault="0055422E" w:rsidP="0055422E">
            <w:pPr>
              <w:pStyle w:val="ListParagraph"/>
              <w:numPr>
                <w:ilvl w:val="0"/>
                <w:numId w:val="11"/>
              </w:numPr>
              <w:tabs>
                <w:tab w:val="left" w:pos="5103"/>
              </w:tabs>
              <w:spacing w:after="120"/>
              <w:ind w:firstLineChars="0"/>
              <w:rPr>
                <w:bCs/>
                <w:highlight w:val="yellow"/>
                <w:lang w:val="en-US" w:eastAsia="zh-CN"/>
              </w:rPr>
            </w:pPr>
            <w:r w:rsidRPr="00CC6169">
              <w:rPr>
                <w:bCs/>
                <w:highlight w:val="yellow"/>
                <w:lang w:val="en-US" w:eastAsia="zh-CN"/>
              </w:rPr>
              <w:t>Does 3GPP need more detailed definition</w:t>
            </w:r>
            <w:r w:rsidR="005E1DB9">
              <w:rPr>
                <w:bCs/>
                <w:highlight w:val="yellow"/>
                <w:lang w:val="en-US" w:eastAsia="zh-CN"/>
              </w:rPr>
              <w:t>/s</w:t>
            </w:r>
            <w:r w:rsidRPr="00CC6169">
              <w:rPr>
                <w:bCs/>
                <w:highlight w:val="yellow"/>
                <w:lang w:val="en-US" w:eastAsia="zh-CN"/>
              </w:rPr>
              <w:t xml:space="preserve"> on E</w:t>
            </w:r>
            <w:r w:rsidR="005E1DB9">
              <w:rPr>
                <w:bCs/>
                <w:highlight w:val="yellow"/>
                <w:lang w:val="en-US" w:eastAsia="zh-CN"/>
              </w:rPr>
              <w:t xml:space="preserve">nergy </w:t>
            </w:r>
            <w:r w:rsidRPr="00CC6169">
              <w:rPr>
                <w:bCs/>
                <w:highlight w:val="yellow"/>
                <w:lang w:val="en-US" w:eastAsia="zh-CN"/>
              </w:rPr>
              <w:t>E</w:t>
            </w:r>
            <w:r w:rsidR="005E1DB9">
              <w:rPr>
                <w:bCs/>
                <w:highlight w:val="yellow"/>
                <w:lang w:val="en-US" w:eastAsia="zh-CN"/>
              </w:rPr>
              <w:t>fficiency (EE)</w:t>
            </w:r>
            <w:r w:rsidRPr="00CC6169">
              <w:rPr>
                <w:bCs/>
                <w:highlight w:val="yellow"/>
                <w:lang w:val="en-US" w:eastAsia="zh-CN"/>
              </w:rPr>
              <w:t xml:space="preserve"> KPIs? </w:t>
            </w:r>
          </w:p>
          <w:p w:rsidR="0055422E" w:rsidRPr="00CC6169" w:rsidRDefault="0055422E" w:rsidP="0055422E">
            <w:pPr>
              <w:pStyle w:val="ListParagraph"/>
              <w:numPr>
                <w:ilvl w:val="0"/>
                <w:numId w:val="11"/>
              </w:numPr>
              <w:tabs>
                <w:tab w:val="left" w:pos="5103"/>
              </w:tabs>
              <w:spacing w:after="120"/>
              <w:ind w:firstLineChars="0"/>
              <w:rPr>
                <w:bCs/>
                <w:highlight w:val="yellow"/>
                <w:lang w:val="en-US" w:eastAsia="zh-CN"/>
              </w:rPr>
            </w:pPr>
            <w:r w:rsidRPr="00CC6169">
              <w:rPr>
                <w:bCs/>
                <w:highlight w:val="yellow"/>
                <w:lang w:val="en-US" w:eastAsia="zh-CN"/>
              </w:rPr>
              <w:t>Does 3GPP w</w:t>
            </w:r>
            <w:r w:rsidR="005E1DB9">
              <w:rPr>
                <w:bCs/>
                <w:highlight w:val="yellow"/>
                <w:lang w:val="en-US" w:eastAsia="zh-CN"/>
              </w:rPr>
              <w:t>ould like</w:t>
            </w:r>
            <w:r w:rsidRPr="00CC6169">
              <w:rPr>
                <w:bCs/>
                <w:highlight w:val="yellow"/>
                <w:lang w:val="en-US" w:eastAsia="zh-CN"/>
              </w:rPr>
              <w:t xml:space="preserve"> to cooperate with ITU-T SG5 on EE KPIs or </w:t>
            </w:r>
            <w:r w:rsidR="005E1DB9">
              <w:rPr>
                <w:bCs/>
                <w:highlight w:val="yellow"/>
                <w:lang w:val="en-US" w:eastAsia="zh-CN"/>
              </w:rPr>
              <w:t xml:space="preserve">is 3GPP </w:t>
            </w:r>
            <w:r w:rsidRPr="00CC6169">
              <w:rPr>
                <w:bCs/>
                <w:highlight w:val="yellow"/>
                <w:lang w:val="en-US" w:eastAsia="zh-CN"/>
              </w:rPr>
              <w:t xml:space="preserve">expecting </w:t>
            </w:r>
            <w:r w:rsidR="005E1DB9">
              <w:rPr>
                <w:bCs/>
                <w:highlight w:val="yellow"/>
                <w:lang w:val="en-US" w:eastAsia="zh-CN"/>
              </w:rPr>
              <w:t xml:space="preserve">ITU-T SG5 to be the </w:t>
            </w:r>
            <w:r w:rsidRPr="00CC6169">
              <w:rPr>
                <w:bCs/>
                <w:highlight w:val="yellow"/>
                <w:lang w:val="en-US" w:eastAsia="zh-CN"/>
              </w:rPr>
              <w:t>main responsible SDO</w:t>
            </w:r>
            <w:r w:rsidR="005E1DB9">
              <w:rPr>
                <w:bCs/>
                <w:highlight w:val="yellow"/>
                <w:lang w:val="en-US" w:eastAsia="zh-CN"/>
              </w:rPr>
              <w:t xml:space="preserve"> in this area</w:t>
            </w:r>
            <w:r w:rsidRPr="00CC6169">
              <w:rPr>
                <w:bCs/>
                <w:highlight w:val="yellow"/>
                <w:lang w:val="en-US" w:eastAsia="zh-CN"/>
              </w:rPr>
              <w:t xml:space="preserve">? </w:t>
            </w:r>
          </w:p>
          <w:p w:rsidR="0055422E" w:rsidRPr="00CC6169" w:rsidRDefault="0055422E" w:rsidP="005E1DB9">
            <w:pPr>
              <w:pStyle w:val="ListParagraph"/>
              <w:numPr>
                <w:ilvl w:val="0"/>
                <w:numId w:val="11"/>
              </w:numPr>
              <w:tabs>
                <w:tab w:val="left" w:pos="5103"/>
              </w:tabs>
              <w:spacing w:after="120"/>
              <w:ind w:firstLineChars="0"/>
              <w:rPr>
                <w:bCs/>
                <w:lang w:val="en-US" w:eastAsia="zh-CN"/>
              </w:rPr>
            </w:pPr>
            <w:r w:rsidRPr="00CC6169">
              <w:rPr>
                <w:bCs/>
                <w:highlight w:val="yellow"/>
                <w:lang w:val="en-US" w:eastAsia="zh-CN"/>
              </w:rPr>
              <w:t xml:space="preserve">Please </w:t>
            </w:r>
            <w:r w:rsidR="005E1DB9">
              <w:rPr>
                <w:bCs/>
                <w:highlight w:val="yellow"/>
                <w:lang w:val="en-US" w:eastAsia="zh-CN"/>
              </w:rPr>
              <w:t>be informed</w:t>
            </w:r>
            <w:r w:rsidRPr="00CC6169">
              <w:rPr>
                <w:bCs/>
                <w:highlight w:val="yellow"/>
                <w:lang w:val="en-US" w:eastAsia="zh-CN"/>
              </w:rPr>
              <w:t xml:space="preserve"> that </w:t>
            </w:r>
            <w:r w:rsidR="005E1DB9">
              <w:rPr>
                <w:bCs/>
                <w:highlight w:val="yellow"/>
                <w:lang w:val="en-US" w:eastAsia="zh-CN"/>
              </w:rPr>
              <w:t xml:space="preserve">ITU-T SG5 is currently developing a set of </w:t>
            </w:r>
            <w:r w:rsidRPr="00CC6169">
              <w:rPr>
                <w:bCs/>
                <w:highlight w:val="yellow"/>
                <w:lang w:val="en-US"/>
              </w:rPr>
              <w:t>5G EE KPIs</w:t>
            </w:r>
            <w:r w:rsidRPr="00CC6169">
              <w:rPr>
                <w:bCs/>
                <w:highlight w:val="yellow"/>
                <w:lang w:val="en-US" w:eastAsia="zh-CN"/>
              </w:rPr>
              <w:t xml:space="preserve"> </w:t>
            </w:r>
            <w:r w:rsidR="005E1DB9">
              <w:rPr>
                <w:bCs/>
                <w:highlight w:val="yellow"/>
                <w:lang w:val="en-US" w:eastAsia="zh-CN"/>
              </w:rPr>
              <w:t>together with</w:t>
            </w:r>
            <w:r w:rsidRPr="00CC6169">
              <w:rPr>
                <w:bCs/>
                <w:highlight w:val="yellow"/>
                <w:lang w:val="en-US" w:eastAsia="zh-CN"/>
              </w:rPr>
              <w:t xml:space="preserve"> ETSI EE</w:t>
            </w:r>
          </w:p>
        </w:tc>
        <w:tc>
          <w:tcPr>
            <w:tcW w:w="1417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fr-FR"/>
              </w:rPr>
            </w:pPr>
            <w:r w:rsidRPr="00CC6169">
              <w:rPr>
                <w:bCs/>
                <w:lang w:val="fr-FR"/>
              </w:rPr>
              <w:t>NGMN</w:t>
            </w:r>
          </w:p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fr-FR"/>
              </w:rPr>
            </w:pPr>
            <w:r w:rsidRPr="00CC6169">
              <w:rPr>
                <w:bCs/>
                <w:lang w:val="fr-FR"/>
              </w:rPr>
              <w:t xml:space="preserve">ITU-T SG5 </w:t>
            </w:r>
          </w:p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fr-FR"/>
              </w:rPr>
            </w:pPr>
            <w:r w:rsidRPr="00CC6169">
              <w:rPr>
                <w:bCs/>
                <w:lang w:val="fr-FR"/>
              </w:rPr>
              <w:t>ETSI TC EE</w:t>
            </w:r>
          </w:p>
        </w:tc>
        <w:tc>
          <w:tcPr>
            <w:tcW w:w="1843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  <w:r w:rsidRPr="00CC6169">
              <w:rPr>
                <w:bCs/>
                <w:lang w:val="en-US"/>
              </w:rPr>
              <w:t>NGMN 5G White Paper</w:t>
            </w:r>
          </w:p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  <w:r w:rsidRPr="00CC6169">
              <w:rPr>
                <w:bCs/>
                <w:lang w:val="en-US"/>
              </w:rPr>
              <w:t>ITU-T SG5 Study on methods and metrics to evaluate energy efficiency for future 5G systems</w:t>
            </w:r>
          </w:p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  <w:r w:rsidRPr="00CC6169">
              <w:rPr>
                <w:bCs/>
                <w:lang w:val="en-US"/>
              </w:rPr>
              <w:t>ETSI ES 203 228</w:t>
            </w:r>
          </w:p>
        </w:tc>
        <w:tc>
          <w:tcPr>
            <w:tcW w:w="1276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 w:eastAsia="zh-CN"/>
              </w:rPr>
            </w:pPr>
          </w:p>
        </w:tc>
      </w:tr>
      <w:tr w:rsidR="00BF322F" w:rsidRPr="00CC6169" w:rsidTr="00FF201B">
        <w:trPr>
          <w:trHeight w:val="230"/>
        </w:trPr>
        <w:tc>
          <w:tcPr>
            <w:tcW w:w="5813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 w:eastAsia="zh-CN"/>
              </w:rPr>
            </w:pPr>
            <w:r w:rsidRPr="00CC6169">
              <w:rPr>
                <w:bCs/>
                <w:lang w:val="en-US"/>
              </w:rPr>
              <w:t>- Measurement methods for 5G EE KPIs</w:t>
            </w:r>
          </w:p>
          <w:p w:rsidR="0055422E" w:rsidRPr="00CC6169" w:rsidRDefault="0055422E" w:rsidP="0055422E">
            <w:pPr>
              <w:tabs>
                <w:tab w:val="left" w:pos="5103"/>
              </w:tabs>
              <w:spacing w:after="120"/>
              <w:rPr>
                <w:bCs/>
                <w:lang w:val="en-US" w:eastAsia="zh-CN"/>
              </w:rPr>
            </w:pPr>
            <w:r w:rsidRPr="00CC6169">
              <w:rPr>
                <w:bCs/>
                <w:highlight w:val="yellow"/>
                <w:lang w:val="en-US" w:eastAsia="zh-CN"/>
              </w:rPr>
              <w:t>Comments from ITU-T SG5:</w:t>
            </w:r>
          </w:p>
          <w:p w:rsidR="0055422E" w:rsidRPr="00CC6169" w:rsidRDefault="005E1DB9" w:rsidP="000B5AB3">
            <w:pPr>
              <w:pStyle w:val="ListParagraph"/>
              <w:numPr>
                <w:ilvl w:val="0"/>
                <w:numId w:val="12"/>
              </w:numPr>
              <w:tabs>
                <w:tab w:val="left" w:pos="5103"/>
              </w:tabs>
              <w:spacing w:after="120"/>
              <w:ind w:firstLineChars="0"/>
              <w:rPr>
                <w:bCs/>
                <w:highlight w:val="yellow"/>
                <w:lang w:val="en-US" w:eastAsia="zh-CN"/>
              </w:rPr>
            </w:pPr>
            <w:r>
              <w:rPr>
                <w:bCs/>
                <w:highlight w:val="yellow"/>
                <w:lang w:val="en-US" w:eastAsia="zh-CN"/>
              </w:rPr>
              <w:t xml:space="preserve">Would it be possible for 3GPP to let ITU-T SG5 know if it would be interested in cooperating </w:t>
            </w:r>
            <w:r w:rsidR="0055422E" w:rsidRPr="00CC6169">
              <w:rPr>
                <w:bCs/>
                <w:highlight w:val="yellow"/>
                <w:lang w:val="en-US" w:eastAsia="zh-CN"/>
              </w:rPr>
              <w:t xml:space="preserve">on </w:t>
            </w:r>
            <w:r w:rsidR="000B5AB3">
              <w:rPr>
                <w:bCs/>
                <w:highlight w:val="yellow"/>
                <w:lang w:val="en-US" w:eastAsia="zh-CN"/>
              </w:rPr>
              <w:t xml:space="preserve">the development of </w:t>
            </w:r>
            <w:r>
              <w:rPr>
                <w:bCs/>
                <w:highlight w:val="yellow"/>
                <w:lang w:val="en-US" w:eastAsia="zh-CN"/>
              </w:rPr>
              <w:t>a</w:t>
            </w:r>
            <w:r w:rsidR="000B5AB3">
              <w:rPr>
                <w:bCs/>
                <w:highlight w:val="yellow"/>
                <w:lang w:val="en-US" w:eastAsia="zh-CN"/>
              </w:rPr>
              <w:t xml:space="preserve"> </w:t>
            </w:r>
            <w:r>
              <w:rPr>
                <w:bCs/>
                <w:highlight w:val="yellow"/>
                <w:lang w:val="en-US" w:eastAsia="zh-CN"/>
              </w:rPr>
              <w:t xml:space="preserve">new </w:t>
            </w:r>
            <w:r w:rsidR="000B5AB3">
              <w:rPr>
                <w:bCs/>
                <w:highlight w:val="yellow"/>
                <w:lang w:val="en-US" w:eastAsia="zh-CN"/>
              </w:rPr>
              <w:t xml:space="preserve">work item on </w:t>
            </w:r>
            <w:r w:rsidR="0055422E" w:rsidRPr="00CC6169">
              <w:rPr>
                <w:bCs/>
                <w:highlight w:val="yellow"/>
                <w:lang w:val="en-US" w:eastAsia="zh-CN"/>
              </w:rPr>
              <w:t>EE KPIs measurement methods</w:t>
            </w:r>
            <w:r>
              <w:rPr>
                <w:bCs/>
                <w:highlight w:val="yellow"/>
                <w:lang w:val="en-US" w:eastAsia="zh-CN"/>
              </w:rPr>
              <w:t>? O</w:t>
            </w:r>
            <w:r w:rsidR="00FD6E46">
              <w:rPr>
                <w:bCs/>
                <w:highlight w:val="yellow"/>
                <w:lang w:val="en-US" w:eastAsia="zh-CN"/>
              </w:rPr>
              <w:t>r</w:t>
            </w:r>
            <w:r>
              <w:rPr>
                <w:bCs/>
                <w:highlight w:val="yellow"/>
                <w:lang w:val="en-US" w:eastAsia="zh-CN"/>
              </w:rPr>
              <w:t xml:space="preserve"> would 3GPP</w:t>
            </w:r>
            <w:r w:rsidR="00FD6E46">
              <w:rPr>
                <w:bCs/>
                <w:highlight w:val="yellow"/>
                <w:lang w:val="en-US" w:eastAsia="zh-CN"/>
              </w:rPr>
              <w:t xml:space="preserve"> encourage ITU-T SG5 to be the main responsible SDOs on this topic taking into consideration its current effort</w:t>
            </w:r>
            <w:r>
              <w:rPr>
                <w:bCs/>
                <w:highlight w:val="yellow"/>
                <w:lang w:val="en-US" w:eastAsia="zh-CN"/>
              </w:rPr>
              <w:t>s</w:t>
            </w:r>
            <w:r w:rsidR="00FD6E46">
              <w:rPr>
                <w:bCs/>
                <w:highlight w:val="yellow"/>
                <w:lang w:val="en-US" w:eastAsia="zh-CN"/>
              </w:rPr>
              <w:t xml:space="preserve"> in this area?</w:t>
            </w:r>
          </w:p>
          <w:p w:rsidR="0055422E" w:rsidRPr="00CC6169" w:rsidRDefault="005E1DB9" w:rsidP="0055422E">
            <w:pPr>
              <w:pStyle w:val="ListParagraph"/>
              <w:numPr>
                <w:ilvl w:val="0"/>
                <w:numId w:val="12"/>
              </w:numPr>
              <w:tabs>
                <w:tab w:val="left" w:pos="5103"/>
              </w:tabs>
              <w:spacing w:after="120"/>
              <w:ind w:firstLineChars="0"/>
              <w:rPr>
                <w:bCs/>
                <w:lang w:val="en-US" w:eastAsia="zh-CN"/>
              </w:rPr>
            </w:pPr>
            <w:r>
              <w:rPr>
                <w:bCs/>
                <w:highlight w:val="yellow"/>
                <w:lang w:val="en-US" w:eastAsia="zh-CN"/>
              </w:rPr>
              <w:t>Can</w:t>
            </w:r>
            <w:r w:rsidRPr="00CC6169">
              <w:rPr>
                <w:bCs/>
                <w:highlight w:val="yellow"/>
                <w:lang w:val="en-US" w:eastAsia="zh-CN"/>
              </w:rPr>
              <w:t xml:space="preserve"> </w:t>
            </w:r>
            <w:r w:rsidR="0055422E" w:rsidRPr="00CC6169">
              <w:rPr>
                <w:bCs/>
                <w:highlight w:val="yellow"/>
                <w:lang w:val="en-US" w:eastAsia="zh-CN"/>
              </w:rPr>
              <w:t>3GPP</w:t>
            </w:r>
            <w:r>
              <w:rPr>
                <w:bCs/>
                <w:highlight w:val="yellow"/>
                <w:lang w:val="en-US" w:eastAsia="zh-CN"/>
              </w:rPr>
              <w:t xml:space="preserve"> clarify if it would</w:t>
            </w:r>
            <w:r w:rsidR="0055422E" w:rsidRPr="00CC6169">
              <w:rPr>
                <w:bCs/>
                <w:highlight w:val="yellow"/>
                <w:lang w:val="en-US" w:eastAsia="zh-CN"/>
              </w:rPr>
              <w:t xml:space="preserve"> need more detailed measurement methods for EE KPIs?</w:t>
            </w:r>
          </w:p>
        </w:tc>
        <w:tc>
          <w:tcPr>
            <w:tcW w:w="1417" w:type="dxa"/>
            <w:shd w:val="clear" w:color="auto" w:fill="auto"/>
          </w:tcPr>
          <w:p w:rsidR="0055422E" w:rsidRPr="00FF201B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fr-CH"/>
              </w:rPr>
            </w:pPr>
            <w:r w:rsidRPr="00FF201B">
              <w:rPr>
                <w:bCs/>
                <w:lang w:val="fr-CH"/>
              </w:rPr>
              <w:t>ETSI TC EE</w:t>
            </w:r>
          </w:p>
          <w:p w:rsidR="0055422E" w:rsidRPr="00FF201B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fr-CH"/>
              </w:rPr>
            </w:pPr>
            <w:r w:rsidRPr="00FF201B">
              <w:rPr>
                <w:bCs/>
                <w:lang w:val="fr-CH"/>
              </w:rPr>
              <w:t>ITU-T SG5</w:t>
            </w:r>
          </w:p>
        </w:tc>
        <w:tc>
          <w:tcPr>
            <w:tcW w:w="1843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  <w:r w:rsidRPr="00CC6169">
              <w:rPr>
                <w:bCs/>
                <w:lang w:val="en-US"/>
              </w:rPr>
              <w:t>ETSI ES 203 228</w:t>
            </w:r>
          </w:p>
          <w:p w:rsidR="0055422E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  <w:r w:rsidRPr="00CC6169">
              <w:rPr>
                <w:bCs/>
                <w:lang w:val="en-US"/>
              </w:rPr>
              <w:t>ITU-T SG5 Study on methods and metrics to evaluate energy efficiency for future 5G systems</w:t>
            </w:r>
          </w:p>
          <w:p w:rsidR="00FD6E46" w:rsidRPr="00CC6169" w:rsidRDefault="00FD6E46" w:rsidP="00132537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ITU-T L.1331</w:t>
            </w:r>
            <w:r w:rsidR="00132537">
              <w:rPr>
                <w:bCs/>
                <w:lang w:val="en-US"/>
              </w:rPr>
              <w:t xml:space="preserve"> </w:t>
            </w:r>
            <w:r w:rsidR="005E1DB9">
              <w:rPr>
                <w:bCs/>
                <w:lang w:val="en-US"/>
              </w:rPr>
              <w:br/>
            </w:r>
            <w:r w:rsidR="00132537">
              <w:rPr>
                <w:bCs/>
                <w:lang w:val="en-US"/>
              </w:rPr>
              <w:t>“</w:t>
            </w:r>
            <w:r w:rsidR="00132537" w:rsidRPr="00132537">
              <w:rPr>
                <w:bCs/>
                <w:lang w:val="en-US"/>
              </w:rPr>
              <w:t>Assessment of mobile network energy efficiency</w:t>
            </w:r>
            <w:r w:rsidR="00132537">
              <w:rPr>
                <w:bCs/>
                <w:lang w:val="en-US"/>
              </w:rPr>
              <w:t>”</w:t>
            </w:r>
          </w:p>
        </w:tc>
        <w:tc>
          <w:tcPr>
            <w:tcW w:w="1276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</w:p>
        </w:tc>
      </w:tr>
      <w:tr w:rsidR="00BF322F" w:rsidRPr="00CC6169" w:rsidTr="00FF201B">
        <w:tc>
          <w:tcPr>
            <w:tcW w:w="5813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  <w:r w:rsidRPr="00CC6169">
              <w:rPr>
                <w:bCs/>
                <w:lang w:val="en-US"/>
              </w:rPr>
              <w:t>- Definition of domain / technology specific performance measurements</w:t>
            </w:r>
          </w:p>
        </w:tc>
        <w:tc>
          <w:tcPr>
            <w:tcW w:w="1417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  <w:r w:rsidRPr="00CC6169">
              <w:rPr>
                <w:bCs/>
                <w:lang w:val="en-US"/>
              </w:rPr>
              <w:t>3GPP/SA5 (for 3GPP networks)</w:t>
            </w:r>
          </w:p>
        </w:tc>
        <w:tc>
          <w:tcPr>
            <w:tcW w:w="1843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  <w:r w:rsidRPr="00CC6169">
              <w:rPr>
                <w:bCs/>
                <w:lang w:val="en-US"/>
              </w:rPr>
              <w:t>3GPP TS 28.550-3</w:t>
            </w:r>
          </w:p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</w:p>
        </w:tc>
      </w:tr>
      <w:tr w:rsidR="00BF322F" w:rsidRPr="00CC6169" w:rsidTr="00FF201B">
        <w:tc>
          <w:tcPr>
            <w:tcW w:w="5813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 w:eastAsia="zh-CN"/>
              </w:rPr>
            </w:pPr>
            <w:r w:rsidRPr="00CC6169">
              <w:rPr>
                <w:bCs/>
                <w:lang w:val="en-US"/>
              </w:rPr>
              <w:t>- Energy Consumption data – Overall measurement method</w:t>
            </w:r>
          </w:p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 w:eastAsia="zh-CN"/>
              </w:rPr>
            </w:pPr>
            <w:r w:rsidRPr="00CC6169">
              <w:rPr>
                <w:bCs/>
                <w:highlight w:val="yellow"/>
                <w:lang w:val="en-US" w:eastAsia="zh-CN"/>
              </w:rPr>
              <w:t>Comments from ITU-T SG5</w:t>
            </w:r>
          </w:p>
          <w:p w:rsidR="00BF322F" w:rsidRPr="00CC6169" w:rsidRDefault="005E1DB9" w:rsidP="00FD6E46">
            <w:pPr>
              <w:pStyle w:val="ListParagraph"/>
              <w:numPr>
                <w:ilvl w:val="0"/>
                <w:numId w:val="13"/>
              </w:numPr>
              <w:tabs>
                <w:tab w:val="left" w:pos="5103"/>
              </w:tabs>
              <w:spacing w:after="120"/>
              <w:ind w:firstLineChars="0"/>
              <w:rPr>
                <w:bCs/>
                <w:lang w:val="en-US" w:eastAsia="zh-CN"/>
              </w:rPr>
            </w:pPr>
            <w:r>
              <w:rPr>
                <w:bCs/>
                <w:highlight w:val="yellow"/>
                <w:lang w:val="en-US" w:eastAsia="zh-CN"/>
              </w:rPr>
              <w:lastRenderedPageBreak/>
              <w:t>Can you p</w:t>
            </w:r>
            <w:r w:rsidR="00BF322F" w:rsidRPr="00CC6169">
              <w:rPr>
                <w:bCs/>
                <w:highlight w:val="yellow"/>
                <w:lang w:val="en-US" w:eastAsia="zh-CN"/>
              </w:rPr>
              <w:t>leas</w:t>
            </w:r>
            <w:r w:rsidR="00FD6E46">
              <w:rPr>
                <w:bCs/>
                <w:highlight w:val="yellow"/>
                <w:lang w:val="en-US" w:eastAsia="zh-CN"/>
              </w:rPr>
              <w:t>e</w:t>
            </w:r>
            <w:r w:rsidR="00BF322F" w:rsidRPr="00CC6169">
              <w:rPr>
                <w:bCs/>
                <w:highlight w:val="yellow"/>
                <w:lang w:val="en-US" w:eastAsia="zh-CN"/>
              </w:rPr>
              <w:t xml:space="preserve"> </w:t>
            </w:r>
            <w:r>
              <w:rPr>
                <w:bCs/>
                <w:highlight w:val="yellow"/>
                <w:lang w:val="en-US" w:eastAsia="zh-CN"/>
              </w:rPr>
              <w:t xml:space="preserve">provide ITU-T SG5 with </w:t>
            </w:r>
            <w:r w:rsidR="00BF322F" w:rsidRPr="00CC6169">
              <w:rPr>
                <w:bCs/>
                <w:highlight w:val="yellow"/>
                <w:lang w:val="en-US" w:eastAsia="zh-CN"/>
              </w:rPr>
              <w:t xml:space="preserve">more </w:t>
            </w:r>
            <w:r w:rsidRPr="00CC6169">
              <w:rPr>
                <w:bCs/>
                <w:highlight w:val="yellow"/>
                <w:lang w:val="en-US" w:eastAsia="zh-CN"/>
              </w:rPr>
              <w:t>details</w:t>
            </w:r>
            <w:r w:rsidR="00BF322F" w:rsidRPr="00CC6169">
              <w:rPr>
                <w:bCs/>
                <w:highlight w:val="yellow"/>
                <w:lang w:val="en-US" w:eastAsia="zh-CN"/>
              </w:rPr>
              <w:t xml:space="preserve"> </w:t>
            </w:r>
            <w:r w:rsidR="0055422E" w:rsidRPr="00CC6169">
              <w:rPr>
                <w:bCs/>
                <w:highlight w:val="yellow"/>
                <w:lang w:val="en-US" w:eastAsia="zh-CN"/>
              </w:rPr>
              <w:t xml:space="preserve">on which level </w:t>
            </w:r>
            <w:r w:rsidR="00FD6E46">
              <w:rPr>
                <w:bCs/>
                <w:highlight w:val="yellow"/>
                <w:lang w:val="en-US" w:eastAsia="zh-CN"/>
              </w:rPr>
              <w:t>you</w:t>
            </w:r>
            <w:r w:rsidR="00FD6E46" w:rsidRPr="00CC6169">
              <w:rPr>
                <w:bCs/>
                <w:highlight w:val="yellow"/>
                <w:lang w:val="en-US" w:eastAsia="zh-CN"/>
              </w:rPr>
              <w:t xml:space="preserve"> </w:t>
            </w:r>
            <w:r w:rsidR="0055422E" w:rsidRPr="00CC6169">
              <w:rPr>
                <w:bCs/>
                <w:highlight w:val="yellow"/>
                <w:lang w:val="en-US" w:eastAsia="zh-CN"/>
              </w:rPr>
              <w:t xml:space="preserve">need on measurement method equipment level or network level?). </w:t>
            </w:r>
          </w:p>
          <w:p w:rsidR="0055422E" w:rsidRPr="00CC6169" w:rsidRDefault="00BF322F" w:rsidP="005E1DB9">
            <w:pPr>
              <w:pStyle w:val="ListParagraph"/>
              <w:numPr>
                <w:ilvl w:val="0"/>
                <w:numId w:val="13"/>
              </w:numPr>
              <w:tabs>
                <w:tab w:val="left" w:pos="5103"/>
              </w:tabs>
              <w:spacing w:after="120"/>
              <w:ind w:firstLineChars="0"/>
              <w:rPr>
                <w:bCs/>
                <w:lang w:val="en-US" w:eastAsia="zh-CN"/>
              </w:rPr>
            </w:pPr>
            <w:r w:rsidRPr="00CC6169">
              <w:rPr>
                <w:bCs/>
                <w:highlight w:val="yellow"/>
                <w:lang w:val="en-US" w:eastAsia="zh-CN"/>
              </w:rPr>
              <w:t xml:space="preserve">Please be </w:t>
            </w:r>
            <w:r w:rsidR="005E1DB9">
              <w:rPr>
                <w:bCs/>
                <w:highlight w:val="yellow"/>
                <w:lang w:val="en-US" w:eastAsia="zh-CN"/>
              </w:rPr>
              <w:t>informed</w:t>
            </w:r>
            <w:r w:rsidR="005E1DB9" w:rsidRPr="00CC6169">
              <w:rPr>
                <w:bCs/>
                <w:highlight w:val="yellow"/>
                <w:lang w:val="en-US" w:eastAsia="zh-CN"/>
              </w:rPr>
              <w:t xml:space="preserve"> </w:t>
            </w:r>
            <w:r w:rsidRPr="00CC6169">
              <w:rPr>
                <w:bCs/>
                <w:highlight w:val="yellow"/>
                <w:lang w:val="en-US" w:eastAsia="zh-CN"/>
              </w:rPr>
              <w:t xml:space="preserve">that </w:t>
            </w:r>
            <w:r w:rsidR="00FD6E46">
              <w:rPr>
                <w:bCs/>
                <w:highlight w:val="yellow"/>
                <w:lang w:val="en-US" w:eastAsia="zh-CN"/>
              </w:rPr>
              <w:t>I</w:t>
            </w:r>
            <w:r w:rsidR="0055422E" w:rsidRPr="00CC6169">
              <w:rPr>
                <w:bCs/>
                <w:highlight w:val="yellow"/>
                <w:lang w:val="en-US" w:eastAsia="zh-CN"/>
              </w:rPr>
              <w:t>TU-T</w:t>
            </w:r>
            <w:r w:rsidRPr="00CC6169">
              <w:rPr>
                <w:bCs/>
                <w:highlight w:val="yellow"/>
                <w:lang w:val="en-US" w:eastAsia="zh-CN"/>
              </w:rPr>
              <w:t xml:space="preserve"> L.1300 series Recommendation already cover</w:t>
            </w:r>
            <w:r w:rsidR="0055422E" w:rsidRPr="00CC6169">
              <w:rPr>
                <w:bCs/>
                <w:highlight w:val="yellow"/>
                <w:lang w:val="en-US" w:eastAsia="zh-CN"/>
              </w:rPr>
              <w:t xml:space="preserve"> measurement methods and energy consumption data collections</w:t>
            </w:r>
            <w:r w:rsidRPr="00CC6169">
              <w:rPr>
                <w:bCs/>
                <w:highlight w:val="yellow"/>
                <w:lang w:val="en-US" w:eastAsia="zh-CN"/>
              </w:rPr>
              <w:t xml:space="preserve"> on equipment level and network level </w:t>
            </w:r>
          </w:p>
        </w:tc>
        <w:tc>
          <w:tcPr>
            <w:tcW w:w="1417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  <w:r w:rsidRPr="00CC6169">
              <w:rPr>
                <w:bCs/>
                <w:lang w:val="en-US"/>
              </w:rPr>
              <w:lastRenderedPageBreak/>
              <w:t>ETSI TC EE</w:t>
            </w:r>
          </w:p>
        </w:tc>
        <w:tc>
          <w:tcPr>
            <w:tcW w:w="1843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  <w:r w:rsidRPr="00CC6169">
              <w:rPr>
                <w:bCs/>
                <w:lang w:val="en-US"/>
              </w:rPr>
              <w:t>ETSI ES 202 336-12</w:t>
            </w:r>
          </w:p>
        </w:tc>
        <w:tc>
          <w:tcPr>
            <w:tcW w:w="1276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  <w:r w:rsidRPr="00CC6169">
              <w:rPr>
                <w:bCs/>
                <w:lang w:val="en-US"/>
              </w:rPr>
              <w:t>ETSI ISG NFV</w:t>
            </w:r>
          </w:p>
        </w:tc>
      </w:tr>
      <w:tr w:rsidR="00BF322F" w:rsidRPr="00CC6169" w:rsidTr="00FF201B">
        <w:tc>
          <w:tcPr>
            <w:tcW w:w="5813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 w:eastAsia="zh-CN"/>
              </w:rPr>
            </w:pPr>
            <w:r w:rsidRPr="00CC6169">
              <w:rPr>
                <w:bCs/>
                <w:lang w:val="en-US"/>
              </w:rPr>
              <w:t>- Energy Consumption data – Per domain / technology measurement method</w:t>
            </w:r>
            <w:r w:rsidRPr="00CC6169">
              <w:rPr>
                <w:bCs/>
                <w:lang w:val="en-US" w:eastAsia="zh-CN"/>
              </w:rPr>
              <w:t xml:space="preserve"> </w:t>
            </w:r>
          </w:p>
          <w:p w:rsidR="00BF322F" w:rsidRPr="00CC6169" w:rsidRDefault="00BF322F" w:rsidP="00BB60E4">
            <w:pPr>
              <w:tabs>
                <w:tab w:val="left" w:pos="5103"/>
              </w:tabs>
              <w:spacing w:after="120"/>
              <w:rPr>
                <w:bCs/>
                <w:lang w:val="en-US" w:eastAsia="zh-CN"/>
              </w:rPr>
            </w:pPr>
            <w:r w:rsidRPr="00CC6169">
              <w:rPr>
                <w:bCs/>
                <w:highlight w:val="yellow"/>
                <w:lang w:val="en-US" w:eastAsia="zh-CN"/>
              </w:rPr>
              <w:t>Comments from ITU-T SG5</w:t>
            </w:r>
          </w:p>
          <w:p w:rsidR="0055422E" w:rsidRPr="00CC6169" w:rsidRDefault="00441E3B" w:rsidP="00441E3B">
            <w:pPr>
              <w:pStyle w:val="ListParagraph"/>
              <w:numPr>
                <w:ilvl w:val="0"/>
                <w:numId w:val="14"/>
              </w:numPr>
              <w:tabs>
                <w:tab w:val="left" w:pos="5103"/>
              </w:tabs>
              <w:spacing w:after="120"/>
              <w:ind w:firstLineChars="0"/>
              <w:rPr>
                <w:bCs/>
                <w:lang w:val="en-US" w:eastAsia="zh-CN"/>
              </w:rPr>
            </w:pPr>
            <w:r>
              <w:rPr>
                <w:bCs/>
                <w:highlight w:val="yellow"/>
                <w:lang w:val="en-US" w:eastAsia="zh-CN"/>
              </w:rPr>
              <w:t>ITU-T SG5</w:t>
            </w:r>
            <w:r w:rsidRPr="00CC6169">
              <w:rPr>
                <w:bCs/>
                <w:highlight w:val="yellow"/>
                <w:lang w:val="en-US" w:eastAsia="zh-CN"/>
              </w:rPr>
              <w:t xml:space="preserve"> </w:t>
            </w:r>
            <w:r w:rsidR="00BF322F" w:rsidRPr="00CC6169">
              <w:rPr>
                <w:bCs/>
                <w:highlight w:val="yellow"/>
                <w:lang w:val="en-US" w:eastAsia="zh-CN"/>
              </w:rPr>
              <w:t xml:space="preserve">would </w:t>
            </w:r>
            <w:r>
              <w:rPr>
                <w:bCs/>
                <w:highlight w:val="yellow"/>
                <w:lang w:val="en-US" w:eastAsia="zh-CN"/>
              </w:rPr>
              <w:t xml:space="preserve">be grateful if 3GPP would provide us with additional </w:t>
            </w:r>
            <w:r w:rsidR="00FD6E46">
              <w:rPr>
                <w:bCs/>
                <w:highlight w:val="yellow"/>
                <w:lang w:val="en-US" w:eastAsia="zh-CN"/>
              </w:rPr>
              <w:t>information on measurement methods per technology/domain.</w:t>
            </w:r>
            <w:r w:rsidR="0055422E" w:rsidRPr="00CC6169">
              <w:rPr>
                <w:bCs/>
                <w:lang w:val="en-US" w:eastAsia="zh-CN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  <w:r w:rsidRPr="00CC6169">
              <w:rPr>
                <w:bCs/>
                <w:lang w:val="en-US"/>
              </w:rPr>
              <w:t>3GPP/SA5 (for 3GPP networks)</w:t>
            </w:r>
          </w:p>
        </w:tc>
        <w:tc>
          <w:tcPr>
            <w:tcW w:w="1843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  <w:r w:rsidRPr="00CC6169">
              <w:rPr>
                <w:bCs/>
                <w:lang w:val="en-US"/>
              </w:rPr>
              <w:t>3GPP TS 28.304-6</w:t>
            </w:r>
          </w:p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  <w:r w:rsidRPr="00CC6169">
              <w:rPr>
                <w:bCs/>
                <w:lang w:val="en-US"/>
              </w:rPr>
              <w:t>3GPP TR 32.972</w:t>
            </w:r>
          </w:p>
        </w:tc>
        <w:tc>
          <w:tcPr>
            <w:tcW w:w="1276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  <w:r w:rsidRPr="00CC6169">
              <w:rPr>
                <w:bCs/>
                <w:lang w:val="en-US"/>
              </w:rPr>
              <w:t>ETSI TC EE</w:t>
            </w:r>
          </w:p>
        </w:tc>
      </w:tr>
      <w:tr w:rsidR="00BF322F" w:rsidRPr="00CC6169" w:rsidTr="00FF201B">
        <w:tc>
          <w:tcPr>
            <w:tcW w:w="5813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/>
                <w:bCs/>
                <w:lang w:val="en-US"/>
              </w:rPr>
            </w:pPr>
            <w:r w:rsidRPr="00CC6169">
              <w:rPr>
                <w:b/>
                <w:bCs/>
                <w:lang w:val="en-US"/>
              </w:rPr>
              <w:t>Energy Saving</w:t>
            </w:r>
          </w:p>
        </w:tc>
        <w:tc>
          <w:tcPr>
            <w:tcW w:w="1417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</w:p>
        </w:tc>
      </w:tr>
      <w:tr w:rsidR="00BF322F" w:rsidRPr="00CC6169" w:rsidTr="00FF201B">
        <w:tc>
          <w:tcPr>
            <w:tcW w:w="5813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 w:eastAsia="zh-CN"/>
              </w:rPr>
            </w:pPr>
            <w:r w:rsidRPr="00CC6169">
              <w:rPr>
                <w:bCs/>
                <w:lang w:val="en-US"/>
              </w:rPr>
              <w:t>- Use cases and high-level requirements</w:t>
            </w:r>
          </w:p>
          <w:p w:rsidR="00BF322F" w:rsidRPr="00CC6169" w:rsidRDefault="00BF322F" w:rsidP="00BF322F">
            <w:pPr>
              <w:tabs>
                <w:tab w:val="left" w:pos="5103"/>
              </w:tabs>
              <w:spacing w:after="120"/>
              <w:rPr>
                <w:bCs/>
                <w:lang w:val="en-US" w:eastAsia="zh-CN"/>
              </w:rPr>
            </w:pPr>
            <w:r w:rsidRPr="00CC6169">
              <w:rPr>
                <w:bCs/>
                <w:highlight w:val="yellow"/>
                <w:lang w:val="en-US" w:eastAsia="zh-CN"/>
              </w:rPr>
              <w:t>Comments from ITU-T SG5</w:t>
            </w:r>
          </w:p>
          <w:p w:rsidR="0055422E" w:rsidRPr="00CC6169" w:rsidRDefault="0055422E" w:rsidP="00441E3B">
            <w:pPr>
              <w:pStyle w:val="ListParagraph"/>
              <w:numPr>
                <w:ilvl w:val="0"/>
                <w:numId w:val="15"/>
              </w:numPr>
              <w:tabs>
                <w:tab w:val="left" w:pos="5103"/>
              </w:tabs>
              <w:spacing w:after="120"/>
              <w:ind w:firstLineChars="0"/>
              <w:rPr>
                <w:bCs/>
                <w:lang w:val="en-US" w:eastAsia="zh-CN"/>
              </w:rPr>
            </w:pPr>
            <w:r w:rsidRPr="00CC6169">
              <w:rPr>
                <w:bCs/>
                <w:highlight w:val="yellow"/>
                <w:lang w:val="en-US" w:eastAsia="zh-CN"/>
              </w:rPr>
              <w:t xml:space="preserve">ITU-T </w:t>
            </w:r>
            <w:r w:rsidR="00FD6E46">
              <w:rPr>
                <w:bCs/>
                <w:highlight w:val="yellow"/>
                <w:lang w:val="en-US" w:eastAsia="zh-CN"/>
              </w:rPr>
              <w:t>L.</w:t>
            </w:r>
            <w:r w:rsidRPr="00CC6169">
              <w:rPr>
                <w:bCs/>
                <w:highlight w:val="yellow"/>
                <w:lang w:val="en-US" w:eastAsia="zh-CN"/>
              </w:rPr>
              <w:t>1340</w:t>
            </w:r>
            <w:r w:rsidR="00132537">
              <w:rPr>
                <w:bCs/>
                <w:highlight w:val="yellow"/>
                <w:lang w:val="en-US" w:eastAsia="zh-CN"/>
              </w:rPr>
              <w:t xml:space="preserve"> “</w:t>
            </w:r>
            <w:r w:rsidR="00132537" w:rsidRPr="00132537">
              <w:rPr>
                <w:bCs/>
                <w:lang w:val="en-US" w:eastAsia="zh-CN"/>
              </w:rPr>
              <w:t>Informative values on the energy efficiency of telecommunication equipment</w:t>
            </w:r>
            <w:r w:rsidR="00132537">
              <w:rPr>
                <w:bCs/>
                <w:highlight w:val="yellow"/>
                <w:lang w:val="en-US" w:eastAsia="zh-CN"/>
              </w:rPr>
              <w:t>”</w:t>
            </w:r>
            <w:r w:rsidRPr="00CC6169">
              <w:rPr>
                <w:bCs/>
                <w:highlight w:val="yellow"/>
                <w:lang w:val="en-US" w:eastAsia="zh-CN"/>
              </w:rPr>
              <w:t xml:space="preserve"> </w:t>
            </w:r>
            <w:r w:rsidR="00BF322F" w:rsidRPr="00CC6169">
              <w:rPr>
                <w:bCs/>
                <w:highlight w:val="yellow"/>
                <w:lang w:val="en-US" w:eastAsia="zh-CN"/>
              </w:rPr>
              <w:t xml:space="preserve">which was developed by ITU-T SG5 already </w:t>
            </w:r>
            <w:r w:rsidR="00441E3B">
              <w:rPr>
                <w:bCs/>
                <w:highlight w:val="yellow"/>
                <w:lang w:val="en-US" w:eastAsia="zh-CN"/>
              </w:rPr>
              <w:t>contains</w:t>
            </w:r>
            <w:r w:rsidR="00441E3B" w:rsidRPr="00CC6169">
              <w:rPr>
                <w:bCs/>
                <w:highlight w:val="yellow"/>
                <w:lang w:val="en-US" w:eastAsia="zh-CN"/>
              </w:rPr>
              <w:t xml:space="preserve"> </w:t>
            </w:r>
            <w:r w:rsidR="00BF322F" w:rsidRPr="00CC6169">
              <w:rPr>
                <w:bCs/>
                <w:highlight w:val="yellow"/>
                <w:lang w:val="en-US" w:eastAsia="zh-CN"/>
              </w:rPr>
              <w:t>some</w:t>
            </w:r>
            <w:r w:rsidRPr="00CC6169">
              <w:rPr>
                <w:bCs/>
                <w:highlight w:val="yellow"/>
                <w:lang w:val="en-US" w:eastAsia="zh-CN"/>
              </w:rPr>
              <w:t xml:space="preserve"> requirement</w:t>
            </w:r>
            <w:r w:rsidR="00BF322F" w:rsidRPr="00CC6169">
              <w:rPr>
                <w:bCs/>
                <w:highlight w:val="yellow"/>
                <w:lang w:val="en-US" w:eastAsia="zh-CN"/>
              </w:rPr>
              <w:t>s</w:t>
            </w:r>
            <w:r w:rsidRPr="00CC6169">
              <w:rPr>
                <w:bCs/>
                <w:highlight w:val="yellow"/>
                <w:lang w:val="en-US" w:eastAsia="zh-CN"/>
              </w:rPr>
              <w:t xml:space="preserve"> on energy efficiency </w:t>
            </w:r>
            <w:r w:rsidR="00DD1489">
              <w:rPr>
                <w:bCs/>
                <w:highlight w:val="yellow"/>
                <w:lang w:val="en-US" w:eastAsia="zh-CN"/>
              </w:rPr>
              <w:t>informative</w:t>
            </w:r>
            <w:r w:rsidR="00DD1489" w:rsidRPr="00CC6169">
              <w:rPr>
                <w:bCs/>
                <w:highlight w:val="yellow"/>
                <w:lang w:val="en-US" w:eastAsia="zh-CN"/>
              </w:rPr>
              <w:t xml:space="preserve"> </w:t>
            </w:r>
            <w:r w:rsidRPr="00CC6169">
              <w:rPr>
                <w:bCs/>
                <w:highlight w:val="yellow"/>
                <w:lang w:val="en-US" w:eastAsia="zh-CN"/>
              </w:rPr>
              <w:t>value</w:t>
            </w:r>
            <w:r w:rsidR="00BF322F" w:rsidRPr="00CC6169">
              <w:rPr>
                <w:bCs/>
                <w:highlight w:val="yellow"/>
                <w:lang w:val="en-US" w:eastAsia="zh-CN"/>
              </w:rPr>
              <w:t xml:space="preserve">. Please be </w:t>
            </w:r>
            <w:r w:rsidR="00441E3B">
              <w:rPr>
                <w:bCs/>
                <w:highlight w:val="yellow"/>
                <w:lang w:val="en-US" w:eastAsia="zh-CN"/>
              </w:rPr>
              <w:t>informed</w:t>
            </w:r>
            <w:r w:rsidR="00BF322F" w:rsidRPr="00CC6169">
              <w:rPr>
                <w:bCs/>
                <w:highlight w:val="yellow"/>
                <w:lang w:val="en-US" w:eastAsia="zh-CN"/>
              </w:rPr>
              <w:t xml:space="preserve"> that this Recommendation </w:t>
            </w:r>
            <w:r w:rsidR="00441E3B">
              <w:rPr>
                <w:bCs/>
                <w:highlight w:val="yellow"/>
                <w:lang w:val="en-US" w:eastAsia="zh-CN"/>
              </w:rPr>
              <w:t xml:space="preserve">is expected to </w:t>
            </w:r>
            <w:r w:rsidR="00BF322F" w:rsidRPr="00CC6169">
              <w:rPr>
                <w:bCs/>
                <w:highlight w:val="yellow"/>
                <w:lang w:val="en-US" w:eastAsia="zh-CN"/>
              </w:rPr>
              <w:t xml:space="preserve">be </w:t>
            </w:r>
            <w:r w:rsidRPr="00CC6169">
              <w:rPr>
                <w:bCs/>
                <w:highlight w:val="yellow"/>
                <w:lang w:val="en-US" w:eastAsia="zh-CN"/>
              </w:rPr>
              <w:t xml:space="preserve">revised </w:t>
            </w:r>
            <w:r w:rsidR="00441E3B">
              <w:rPr>
                <w:bCs/>
                <w:highlight w:val="yellow"/>
                <w:lang w:val="en-US" w:eastAsia="zh-CN"/>
              </w:rPr>
              <w:t xml:space="preserve">at a </w:t>
            </w:r>
            <w:r w:rsidRPr="00CC6169">
              <w:rPr>
                <w:bCs/>
                <w:highlight w:val="yellow"/>
                <w:lang w:val="en-US" w:eastAsia="zh-CN"/>
              </w:rPr>
              <w:t>later</w:t>
            </w:r>
            <w:r w:rsidR="00441E3B">
              <w:rPr>
                <w:bCs/>
                <w:highlight w:val="yellow"/>
                <w:lang w:val="en-US" w:eastAsia="zh-CN"/>
              </w:rPr>
              <w:t xml:space="preserve"> stage</w:t>
            </w:r>
            <w:r w:rsidRPr="00CC6169">
              <w:rPr>
                <w:bCs/>
                <w:highlight w:val="yellow"/>
                <w:lang w:val="en-US" w:eastAsia="zh-CN"/>
              </w:rPr>
              <w:t xml:space="preserve"> by ITU-T SG5</w:t>
            </w:r>
            <w:r w:rsidR="00FD6E46">
              <w:rPr>
                <w:bCs/>
                <w:highlight w:val="yellow"/>
                <w:lang w:val="en-US" w:eastAsia="zh-CN"/>
              </w:rPr>
              <w:t>.</w:t>
            </w:r>
            <w:r w:rsidRPr="00CC6169">
              <w:rPr>
                <w:bCs/>
                <w:highlight w:val="yellow"/>
                <w:lang w:val="en-US" w:eastAsia="zh-CN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  <w:r w:rsidRPr="00CC6169">
              <w:rPr>
                <w:bCs/>
                <w:lang w:val="en-US"/>
              </w:rPr>
              <w:t>NGMN</w:t>
            </w:r>
          </w:p>
        </w:tc>
        <w:tc>
          <w:tcPr>
            <w:tcW w:w="1843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  <w:r w:rsidRPr="00CC6169">
              <w:rPr>
                <w:bCs/>
                <w:lang w:val="en-US"/>
              </w:rPr>
              <w:t>NGMN 5G White Paper</w:t>
            </w:r>
          </w:p>
        </w:tc>
        <w:tc>
          <w:tcPr>
            <w:tcW w:w="1276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</w:p>
        </w:tc>
      </w:tr>
      <w:tr w:rsidR="00BF322F" w:rsidRPr="00CC6169" w:rsidTr="00FF201B">
        <w:tc>
          <w:tcPr>
            <w:tcW w:w="5813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 w:eastAsia="zh-CN"/>
              </w:rPr>
            </w:pPr>
            <w:r w:rsidRPr="00CC6169">
              <w:rPr>
                <w:bCs/>
                <w:lang w:val="en-US"/>
              </w:rPr>
              <w:t>- Procedures / information flows / interface specification for energy saving purposes</w:t>
            </w:r>
          </w:p>
          <w:p w:rsidR="00BF322F" w:rsidRPr="00CC6169" w:rsidRDefault="00BF322F" w:rsidP="00BF322F">
            <w:pPr>
              <w:tabs>
                <w:tab w:val="left" w:pos="5103"/>
              </w:tabs>
              <w:spacing w:after="120"/>
              <w:rPr>
                <w:bCs/>
                <w:lang w:val="en-US" w:eastAsia="zh-CN"/>
              </w:rPr>
            </w:pPr>
            <w:r w:rsidRPr="00CC6169">
              <w:rPr>
                <w:bCs/>
                <w:highlight w:val="yellow"/>
                <w:lang w:val="en-US" w:eastAsia="zh-CN"/>
              </w:rPr>
              <w:t>Comments from ITU-T SG5</w:t>
            </w:r>
          </w:p>
          <w:p w:rsidR="0055422E" w:rsidRPr="00CC6169" w:rsidRDefault="00BF322F" w:rsidP="00BF322F">
            <w:pPr>
              <w:pStyle w:val="ListParagraph"/>
              <w:numPr>
                <w:ilvl w:val="0"/>
                <w:numId w:val="16"/>
              </w:numPr>
              <w:tabs>
                <w:tab w:val="left" w:pos="5103"/>
              </w:tabs>
              <w:spacing w:after="120"/>
              <w:ind w:firstLineChars="0"/>
              <w:rPr>
                <w:bCs/>
                <w:lang w:val="en-US" w:eastAsia="zh-CN"/>
              </w:rPr>
            </w:pPr>
            <w:r w:rsidRPr="00CC6169">
              <w:rPr>
                <w:bCs/>
                <w:highlight w:val="yellow"/>
                <w:lang w:val="en-US" w:eastAsia="zh-CN"/>
              </w:rPr>
              <w:t xml:space="preserve">Please refer to </w:t>
            </w:r>
            <w:r w:rsidR="0055422E" w:rsidRPr="00CC6169">
              <w:rPr>
                <w:bCs/>
                <w:highlight w:val="yellow"/>
                <w:lang w:val="en-US" w:eastAsia="zh-CN"/>
              </w:rPr>
              <w:t>energy efficiency and energy saving</w:t>
            </w:r>
            <w:r w:rsidRPr="00CC6169">
              <w:rPr>
                <w:bCs/>
                <w:highlight w:val="yellow"/>
                <w:lang w:val="en-US" w:eastAsia="zh-CN"/>
              </w:rPr>
              <w:t xml:space="preserve"> standards developed by ITU-T SG5 in the attachment. </w:t>
            </w:r>
          </w:p>
        </w:tc>
        <w:tc>
          <w:tcPr>
            <w:tcW w:w="1417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  <w:r w:rsidRPr="00CC6169">
              <w:rPr>
                <w:bCs/>
                <w:lang w:val="en-US"/>
              </w:rPr>
              <w:t>3GPP/SA5 (for 3GPP networks)</w:t>
            </w:r>
          </w:p>
        </w:tc>
        <w:tc>
          <w:tcPr>
            <w:tcW w:w="1843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</w:p>
        </w:tc>
      </w:tr>
      <w:tr w:rsidR="00BF322F" w:rsidRPr="00CC6169" w:rsidTr="00FF201B">
        <w:tc>
          <w:tcPr>
            <w:tcW w:w="5813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 w:eastAsia="zh-CN"/>
              </w:rPr>
            </w:pPr>
            <w:r w:rsidRPr="00CC6169">
              <w:rPr>
                <w:bCs/>
                <w:lang w:val="en-US"/>
              </w:rPr>
              <w:t>- Information model for the management of energy saving</w:t>
            </w:r>
          </w:p>
          <w:p w:rsidR="00BF322F" w:rsidRPr="00CC6169" w:rsidRDefault="00BF322F" w:rsidP="00BB60E4">
            <w:pPr>
              <w:tabs>
                <w:tab w:val="left" w:pos="5103"/>
              </w:tabs>
              <w:spacing w:after="120"/>
              <w:rPr>
                <w:bCs/>
                <w:lang w:val="en-US" w:eastAsia="zh-CN"/>
              </w:rPr>
            </w:pPr>
            <w:r w:rsidRPr="00CC6169">
              <w:rPr>
                <w:bCs/>
                <w:highlight w:val="yellow"/>
                <w:lang w:val="en-US" w:eastAsia="zh-CN"/>
              </w:rPr>
              <w:t>Comments from ITU-T SG5</w:t>
            </w:r>
          </w:p>
          <w:p w:rsidR="00BF322F" w:rsidRPr="00CC6169" w:rsidRDefault="00BF322F" w:rsidP="00132537">
            <w:pPr>
              <w:pStyle w:val="ListParagraph"/>
              <w:numPr>
                <w:ilvl w:val="0"/>
                <w:numId w:val="17"/>
              </w:numPr>
              <w:tabs>
                <w:tab w:val="left" w:pos="5103"/>
              </w:tabs>
              <w:spacing w:after="120"/>
              <w:ind w:firstLineChars="0"/>
              <w:rPr>
                <w:bCs/>
                <w:highlight w:val="yellow"/>
                <w:lang w:val="en-US" w:eastAsia="zh-CN"/>
              </w:rPr>
            </w:pPr>
            <w:r w:rsidRPr="00CC6169">
              <w:rPr>
                <w:bCs/>
                <w:highlight w:val="yellow"/>
                <w:lang w:val="en-US" w:eastAsia="zh-CN"/>
              </w:rPr>
              <w:t xml:space="preserve">Please be </w:t>
            </w:r>
            <w:r w:rsidR="00DD1489">
              <w:rPr>
                <w:bCs/>
                <w:highlight w:val="yellow"/>
                <w:lang w:val="en-US" w:eastAsia="zh-CN"/>
              </w:rPr>
              <w:t>informed</w:t>
            </w:r>
            <w:r w:rsidRPr="00CC6169">
              <w:rPr>
                <w:bCs/>
                <w:highlight w:val="yellow"/>
                <w:lang w:val="en-US" w:eastAsia="zh-CN"/>
              </w:rPr>
              <w:t xml:space="preserve"> that L.GAL2</w:t>
            </w:r>
            <w:r w:rsidR="00132537">
              <w:rPr>
                <w:bCs/>
                <w:highlight w:val="yellow"/>
                <w:lang w:val="en-US" w:eastAsia="zh-CN"/>
              </w:rPr>
              <w:t xml:space="preserve"> on “</w:t>
            </w:r>
            <w:r w:rsidR="00132537" w:rsidRPr="00132537">
              <w:rPr>
                <w:bCs/>
                <w:lang w:val="en-US" w:eastAsia="zh-CN"/>
              </w:rPr>
              <w:t>Interface for power management in NFV environments "Green Abstraction Layer2"</w:t>
            </w:r>
            <w:r w:rsidRPr="00CC6169">
              <w:rPr>
                <w:bCs/>
                <w:highlight w:val="yellow"/>
                <w:lang w:val="en-US" w:eastAsia="zh-CN"/>
              </w:rPr>
              <w:t xml:space="preserve"> is a </w:t>
            </w:r>
            <w:r w:rsidR="00441E3B">
              <w:rPr>
                <w:bCs/>
                <w:highlight w:val="yellow"/>
                <w:lang w:val="en-US" w:eastAsia="zh-CN"/>
              </w:rPr>
              <w:t>work item which is being developed jointly by</w:t>
            </w:r>
            <w:r w:rsidR="00441E3B" w:rsidRPr="00CC6169">
              <w:rPr>
                <w:bCs/>
                <w:highlight w:val="yellow"/>
                <w:lang w:val="en-US" w:eastAsia="zh-CN"/>
              </w:rPr>
              <w:t xml:space="preserve"> </w:t>
            </w:r>
            <w:r w:rsidRPr="00CC6169">
              <w:rPr>
                <w:bCs/>
                <w:highlight w:val="yellow"/>
                <w:lang w:val="en-US" w:eastAsia="zh-CN"/>
              </w:rPr>
              <w:t xml:space="preserve">ITU-T SG5 and ETSI EE.  </w:t>
            </w:r>
          </w:p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 w:eastAsia="zh-CN"/>
              </w:rPr>
            </w:pPr>
          </w:p>
        </w:tc>
        <w:tc>
          <w:tcPr>
            <w:tcW w:w="1417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  <w:r w:rsidRPr="00CC6169">
              <w:rPr>
                <w:bCs/>
                <w:lang w:val="en-US"/>
              </w:rPr>
              <w:t>3GPP/SA5 (for 3GPP networks)</w:t>
            </w:r>
          </w:p>
        </w:tc>
        <w:tc>
          <w:tcPr>
            <w:tcW w:w="1843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  <w:r w:rsidRPr="00CC6169">
              <w:rPr>
                <w:bCs/>
                <w:lang w:val="en-US"/>
              </w:rPr>
              <w:t>ETSI TC EE (cf. GAL and GAL v2)</w:t>
            </w:r>
          </w:p>
        </w:tc>
      </w:tr>
    </w:tbl>
    <w:p w:rsidR="0089088E" w:rsidRPr="00136DDD" w:rsidRDefault="00132537" w:rsidP="00132537">
      <w:pPr>
        <w:jc w:val="center"/>
      </w:pPr>
      <w:r>
        <w:rPr>
          <w:lang w:val="en-US" w:eastAsia="zh-CN"/>
        </w:rPr>
        <w:t>_________________</w:t>
      </w:r>
      <w:r w:rsidR="004670D7">
        <w:t>____________</w:t>
      </w:r>
    </w:p>
    <w:sectPr w:rsidR="0089088E" w:rsidRPr="00136DDD" w:rsidSect="00FF201B">
      <w:headerReference w:type="default" r:id="rId14"/>
      <w:pgSz w:w="11907" w:h="16840" w:code="9"/>
      <w:pgMar w:top="1304" w:right="1134" w:bottom="130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04F6" w:rsidRDefault="000C04F6" w:rsidP="00C42125">
      <w:pPr>
        <w:spacing w:before="0"/>
      </w:pPr>
      <w:r>
        <w:separator/>
      </w:r>
    </w:p>
  </w:endnote>
  <w:endnote w:type="continuationSeparator" w:id="0">
    <w:p w:rsidR="000C04F6" w:rsidRDefault="000C04F6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04F6" w:rsidRDefault="000C04F6" w:rsidP="00C42125">
      <w:pPr>
        <w:spacing w:before="0"/>
      </w:pPr>
      <w:r>
        <w:separator/>
      </w:r>
    </w:p>
  </w:footnote>
  <w:footnote w:type="continuationSeparator" w:id="0">
    <w:p w:rsidR="000C04F6" w:rsidRDefault="000C04F6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65A" w:rsidRPr="00132537" w:rsidRDefault="00132537" w:rsidP="00132537">
    <w:pPr>
      <w:pStyle w:val="Header"/>
      <w:rPr>
        <w:sz w:val="18"/>
      </w:rPr>
    </w:pPr>
    <w:r w:rsidRPr="00132537">
      <w:rPr>
        <w:sz w:val="18"/>
      </w:rPr>
      <w:t xml:space="preserve">- </w:t>
    </w:r>
    <w:r w:rsidRPr="00132537">
      <w:rPr>
        <w:sz w:val="18"/>
      </w:rPr>
      <w:fldChar w:fldCharType="begin"/>
    </w:r>
    <w:r w:rsidRPr="00132537">
      <w:rPr>
        <w:sz w:val="18"/>
      </w:rPr>
      <w:instrText xml:space="preserve"> PAGE  \* MERGEFORMAT </w:instrText>
    </w:r>
    <w:r w:rsidRPr="00132537">
      <w:rPr>
        <w:sz w:val="18"/>
      </w:rPr>
      <w:fldChar w:fldCharType="separate"/>
    </w:r>
    <w:r w:rsidR="005B1587">
      <w:rPr>
        <w:noProof/>
        <w:sz w:val="18"/>
      </w:rPr>
      <w:t>3</w:t>
    </w:r>
    <w:r w:rsidRPr="00132537">
      <w:rPr>
        <w:sz w:val="18"/>
      </w:rPr>
      <w:fldChar w:fldCharType="end"/>
    </w:r>
    <w:r w:rsidRPr="00132537">
      <w:rPr>
        <w:sz w:val="18"/>
      </w:rPr>
      <w:t xml:space="preserve"> -</w:t>
    </w:r>
  </w:p>
  <w:p w:rsidR="00132537" w:rsidRPr="00132537" w:rsidRDefault="00132537" w:rsidP="00132537">
    <w:pPr>
      <w:pStyle w:val="Header"/>
      <w:spacing w:after="240"/>
      <w:rPr>
        <w:sz w:val="18"/>
      </w:rPr>
    </w:pPr>
    <w:r w:rsidRPr="00132537">
      <w:rPr>
        <w:sz w:val="18"/>
      </w:rPr>
      <w:fldChar w:fldCharType="begin"/>
    </w:r>
    <w:r w:rsidRPr="00132537">
      <w:rPr>
        <w:sz w:val="18"/>
      </w:rPr>
      <w:instrText xml:space="preserve"> STYLEREF  Docnumber  </w:instrText>
    </w:r>
    <w:r w:rsidRPr="00132537">
      <w:rPr>
        <w:sz w:val="18"/>
      </w:rPr>
      <w:fldChar w:fldCharType="separate"/>
    </w:r>
    <w:r w:rsidR="005B1587">
      <w:rPr>
        <w:noProof/>
        <w:sz w:val="18"/>
      </w:rPr>
      <w:t>SG5-LS52</w:t>
    </w:r>
    <w:r w:rsidRPr="00132537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4C30E4"/>
    <w:multiLevelType w:val="hybridMultilevel"/>
    <w:tmpl w:val="37C03646"/>
    <w:lvl w:ilvl="0" w:tplc="BA480F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7B267FD"/>
    <w:multiLevelType w:val="hybridMultilevel"/>
    <w:tmpl w:val="474C7CEC"/>
    <w:lvl w:ilvl="0" w:tplc="BA480F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0C4518"/>
    <w:multiLevelType w:val="hybridMultilevel"/>
    <w:tmpl w:val="8F0AE8C6"/>
    <w:lvl w:ilvl="0" w:tplc="BA480F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CF74872"/>
    <w:multiLevelType w:val="hybridMultilevel"/>
    <w:tmpl w:val="37C03646"/>
    <w:lvl w:ilvl="0" w:tplc="BA480F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70753AA"/>
    <w:multiLevelType w:val="hybridMultilevel"/>
    <w:tmpl w:val="26AE4414"/>
    <w:lvl w:ilvl="0" w:tplc="BA480F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1D557E3"/>
    <w:multiLevelType w:val="hybridMultilevel"/>
    <w:tmpl w:val="494E99F6"/>
    <w:lvl w:ilvl="0" w:tplc="BA480F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A946329"/>
    <w:multiLevelType w:val="hybridMultilevel"/>
    <w:tmpl w:val="494E99F6"/>
    <w:lvl w:ilvl="0" w:tplc="BA480F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6"/>
  </w:num>
  <w:num w:numId="13">
    <w:abstractNumId w:val="12"/>
  </w:num>
  <w:num w:numId="14">
    <w:abstractNumId w:val="11"/>
  </w:num>
  <w:num w:numId="15">
    <w:abstractNumId w:val="14"/>
  </w:num>
  <w:num w:numId="16">
    <w:abstractNumId w:val="10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bordersDoNotSurroundHeader/>
  <w:bordersDoNotSurroundFooter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4F69"/>
    <w:rsid w:val="000171DB"/>
    <w:rsid w:val="00023D9A"/>
    <w:rsid w:val="0003582E"/>
    <w:rsid w:val="00043D75"/>
    <w:rsid w:val="00057000"/>
    <w:rsid w:val="000640E0"/>
    <w:rsid w:val="000966A8"/>
    <w:rsid w:val="000A5CA2"/>
    <w:rsid w:val="000B5AB3"/>
    <w:rsid w:val="000C04F6"/>
    <w:rsid w:val="000C397B"/>
    <w:rsid w:val="000E6125"/>
    <w:rsid w:val="00111025"/>
    <w:rsid w:val="00113DBE"/>
    <w:rsid w:val="001200A6"/>
    <w:rsid w:val="00124A40"/>
    <w:rsid w:val="001251DA"/>
    <w:rsid w:val="00125432"/>
    <w:rsid w:val="00132537"/>
    <w:rsid w:val="00136DDD"/>
    <w:rsid w:val="00137F40"/>
    <w:rsid w:val="00144BDF"/>
    <w:rsid w:val="00155DDC"/>
    <w:rsid w:val="00161830"/>
    <w:rsid w:val="00163120"/>
    <w:rsid w:val="00182EF4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74316"/>
    <w:rsid w:val="002759E7"/>
    <w:rsid w:val="00277326"/>
    <w:rsid w:val="00290E5A"/>
    <w:rsid w:val="002A11C4"/>
    <w:rsid w:val="002A399B"/>
    <w:rsid w:val="002A5F3A"/>
    <w:rsid w:val="002B5B1B"/>
    <w:rsid w:val="002C26C0"/>
    <w:rsid w:val="002C2BC5"/>
    <w:rsid w:val="002E0407"/>
    <w:rsid w:val="002E3C52"/>
    <w:rsid w:val="002E79CB"/>
    <w:rsid w:val="002F0C4A"/>
    <w:rsid w:val="002F7F55"/>
    <w:rsid w:val="0030745F"/>
    <w:rsid w:val="00314630"/>
    <w:rsid w:val="0032090A"/>
    <w:rsid w:val="00321CDE"/>
    <w:rsid w:val="00333E15"/>
    <w:rsid w:val="003449F4"/>
    <w:rsid w:val="00347860"/>
    <w:rsid w:val="003571BC"/>
    <w:rsid w:val="0036090C"/>
    <w:rsid w:val="00360BA8"/>
    <w:rsid w:val="00361116"/>
    <w:rsid w:val="00362562"/>
    <w:rsid w:val="003710BE"/>
    <w:rsid w:val="00385FB5"/>
    <w:rsid w:val="0038715D"/>
    <w:rsid w:val="003927B6"/>
    <w:rsid w:val="00394DBF"/>
    <w:rsid w:val="003957A6"/>
    <w:rsid w:val="003A43EF"/>
    <w:rsid w:val="003A6A88"/>
    <w:rsid w:val="003C7445"/>
    <w:rsid w:val="003E39A2"/>
    <w:rsid w:val="003E4156"/>
    <w:rsid w:val="003E57AB"/>
    <w:rsid w:val="003F2BED"/>
    <w:rsid w:val="00400B49"/>
    <w:rsid w:val="00420892"/>
    <w:rsid w:val="00441E3B"/>
    <w:rsid w:val="00443878"/>
    <w:rsid w:val="004539A8"/>
    <w:rsid w:val="00462435"/>
    <w:rsid w:val="004670D7"/>
    <w:rsid w:val="004712CA"/>
    <w:rsid w:val="0047422E"/>
    <w:rsid w:val="0049674B"/>
    <w:rsid w:val="004B10B9"/>
    <w:rsid w:val="004C0673"/>
    <w:rsid w:val="004C4E4E"/>
    <w:rsid w:val="004F1CEF"/>
    <w:rsid w:val="004F3816"/>
    <w:rsid w:val="0050586A"/>
    <w:rsid w:val="005073A9"/>
    <w:rsid w:val="00520DBF"/>
    <w:rsid w:val="00543D41"/>
    <w:rsid w:val="0055422E"/>
    <w:rsid w:val="00566EDA"/>
    <w:rsid w:val="0057081A"/>
    <w:rsid w:val="00572654"/>
    <w:rsid w:val="005976A1"/>
    <w:rsid w:val="005B1587"/>
    <w:rsid w:val="005B2D36"/>
    <w:rsid w:val="005B5629"/>
    <w:rsid w:val="005C0300"/>
    <w:rsid w:val="005C27A2"/>
    <w:rsid w:val="005D4FEB"/>
    <w:rsid w:val="005E1DB9"/>
    <w:rsid w:val="005E365A"/>
    <w:rsid w:val="005E4DCC"/>
    <w:rsid w:val="005F4B6A"/>
    <w:rsid w:val="006010F3"/>
    <w:rsid w:val="00613E90"/>
    <w:rsid w:val="00615A0A"/>
    <w:rsid w:val="00626673"/>
    <w:rsid w:val="00631206"/>
    <w:rsid w:val="006333D4"/>
    <w:rsid w:val="006369B2"/>
    <w:rsid w:val="0063718D"/>
    <w:rsid w:val="00644AE5"/>
    <w:rsid w:val="00647525"/>
    <w:rsid w:val="00647A71"/>
    <w:rsid w:val="00652795"/>
    <w:rsid w:val="006542D6"/>
    <w:rsid w:val="006570B0"/>
    <w:rsid w:val="0066022F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5CA6"/>
    <w:rsid w:val="00726273"/>
    <w:rsid w:val="00731135"/>
    <w:rsid w:val="007324AF"/>
    <w:rsid w:val="007409B4"/>
    <w:rsid w:val="00741974"/>
    <w:rsid w:val="0075525E"/>
    <w:rsid w:val="00756D3D"/>
    <w:rsid w:val="0076102B"/>
    <w:rsid w:val="007806C2"/>
    <w:rsid w:val="00781FEE"/>
    <w:rsid w:val="007903F8"/>
    <w:rsid w:val="00794F4F"/>
    <w:rsid w:val="007974BE"/>
    <w:rsid w:val="007974EB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16C5C"/>
    <w:rsid w:val="00837203"/>
    <w:rsid w:val="00842137"/>
    <w:rsid w:val="00853F5F"/>
    <w:rsid w:val="008623ED"/>
    <w:rsid w:val="00863835"/>
    <w:rsid w:val="00875AA6"/>
    <w:rsid w:val="00880944"/>
    <w:rsid w:val="008877DD"/>
    <w:rsid w:val="0089088E"/>
    <w:rsid w:val="00892297"/>
    <w:rsid w:val="008964D6"/>
    <w:rsid w:val="008B456E"/>
    <w:rsid w:val="008B5123"/>
    <w:rsid w:val="008E0172"/>
    <w:rsid w:val="00913B0F"/>
    <w:rsid w:val="0091662F"/>
    <w:rsid w:val="00921F81"/>
    <w:rsid w:val="00936852"/>
    <w:rsid w:val="0094045D"/>
    <w:rsid w:val="009406B5"/>
    <w:rsid w:val="00946166"/>
    <w:rsid w:val="00975BA4"/>
    <w:rsid w:val="00983164"/>
    <w:rsid w:val="00996D5E"/>
    <w:rsid w:val="009972EF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33099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F22"/>
    <w:rsid w:val="00B05821"/>
    <w:rsid w:val="00B100D6"/>
    <w:rsid w:val="00B164C9"/>
    <w:rsid w:val="00B26C28"/>
    <w:rsid w:val="00B27D95"/>
    <w:rsid w:val="00B4174C"/>
    <w:rsid w:val="00B4332D"/>
    <w:rsid w:val="00B453F5"/>
    <w:rsid w:val="00B556D3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D1403"/>
    <w:rsid w:val="00BE1BAB"/>
    <w:rsid w:val="00BF322F"/>
    <w:rsid w:val="00C37820"/>
    <w:rsid w:val="00C42125"/>
    <w:rsid w:val="00C62814"/>
    <w:rsid w:val="00C67B25"/>
    <w:rsid w:val="00C748F7"/>
    <w:rsid w:val="00C74937"/>
    <w:rsid w:val="00CB2599"/>
    <w:rsid w:val="00CC6169"/>
    <w:rsid w:val="00CD2139"/>
    <w:rsid w:val="00CD6848"/>
    <w:rsid w:val="00CE53F5"/>
    <w:rsid w:val="00CE5986"/>
    <w:rsid w:val="00D41BDE"/>
    <w:rsid w:val="00D647EF"/>
    <w:rsid w:val="00D73137"/>
    <w:rsid w:val="00D977A2"/>
    <w:rsid w:val="00DA1D47"/>
    <w:rsid w:val="00DA40D2"/>
    <w:rsid w:val="00DD1489"/>
    <w:rsid w:val="00DD50DE"/>
    <w:rsid w:val="00DE3062"/>
    <w:rsid w:val="00E0581D"/>
    <w:rsid w:val="00E204DD"/>
    <w:rsid w:val="00E353EC"/>
    <w:rsid w:val="00E51F61"/>
    <w:rsid w:val="00E53C24"/>
    <w:rsid w:val="00E56E77"/>
    <w:rsid w:val="00EB444D"/>
    <w:rsid w:val="00EE5C0D"/>
    <w:rsid w:val="00EF4792"/>
    <w:rsid w:val="00EF7222"/>
    <w:rsid w:val="00F02294"/>
    <w:rsid w:val="00F11AF0"/>
    <w:rsid w:val="00F137D6"/>
    <w:rsid w:val="00F30DE7"/>
    <w:rsid w:val="00F35F57"/>
    <w:rsid w:val="00F40992"/>
    <w:rsid w:val="00F50467"/>
    <w:rsid w:val="00F53D5B"/>
    <w:rsid w:val="00F562A0"/>
    <w:rsid w:val="00F57FA4"/>
    <w:rsid w:val="00FA02CB"/>
    <w:rsid w:val="00FA2177"/>
    <w:rsid w:val="00FB0783"/>
    <w:rsid w:val="00FB7A8B"/>
    <w:rsid w:val="00FC57A0"/>
    <w:rsid w:val="00FD439E"/>
    <w:rsid w:val="00FD6E46"/>
    <w:rsid w:val="00FD76CB"/>
    <w:rsid w:val="00FE152B"/>
    <w:rsid w:val="00FE239E"/>
    <w:rsid w:val="00FF201B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docId w15:val="{BC8DB9F3-8F73-4001-AED7-32E3005F5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253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Normal"/>
    <w:rsid w:val="00CD68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szCs w:val="20"/>
      <w:lang w:eastAsia="en-US"/>
    </w:rPr>
  </w:style>
  <w:style w:type="paragraph" w:customStyle="1" w:styleId="LSForAction">
    <w:name w:val="LSForAction"/>
    <w:basedOn w:val="Normal"/>
    <w:rsid w:val="00CD68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szCs w:val="20"/>
      <w:lang w:eastAsia="en-US"/>
    </w:rPr>
  </w:style>
  <w:style w:type="paragraph" w:customStyle="1" w:styleId="LSForInfo">
    <w:name w:val="LSForInfo"/>
    <w:basedOn w:val="LSForAction"/>
    <w:rsid w:val="00CD6848"/>
  </w:style>
  <w:style w:type="paragraph" w:customStyle="1" w:styleId="LSForComment">
    <w:name w:val="LSForComment"/>
    <w:basedOn w:val="LSForAction"/>
    <w:rsid w:val="00CD6848"/>
  </w:style>
  <w:style w:type="paragraph" w:styleId="ListParagraph">
    <w:name w:val="List Paragraph"/>
    <w:basedOn w:val="Normal"/>
    <w:uiPriority w:val="34"/>
    <w:qFormat/>
    <w:rsid w:val="0055422E"/>
    <w:pPr>
      <w:ind w:firstLineChars="200" w:firstLine="420"/>
    </w:pPr>
  </w:style>
  <w:style w:type="character" w:styleId="FollowedHyperlink">
    <w:name w:val="FollowedHyperlink"/>
    <w:basedOn w:val="DefaultParagraphFont"/>
    <w:uiPriority w:val="99"/>
    <w:semiHidden/>
    <w:unhideWhenUsed/>
    <w:rsid w:val="005073A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50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handle.itu.int/11.1002/ls/sp16-3gpptsgsa-iLS-00026.zi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handle.itu.int/11.1002/ls/sp16-3gpptsgsa-iLS-00026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qishuguang@caict.ac.cn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70238E" w:rsidP="0070238E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70238E" w:rsidP="0070238E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DAB38AF0F49F4CE09A7C3B762CF9D7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1C74ED-05C9-40A9-88ED-287FF208A3F2}"/>
      </w:docPartPr>
      <w:docPartBody>
        <w:p w:rsidR="005D0F6C" w:rsidRDefault="00D552D5" w:rsidP="00D552D5">
          <w:pPr>
            <w:pStyle w:val="DAB38AF0F49F4CE09A7C3B762CF9D78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762767F00620484495DF03244CA55C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3291B7-0BE3-4D86-BA87-EEBA6C78FCAC}"/>
      </w:docPartPr>
      <w:docPartBody>
        <w:p w:rsidR="005D0F6C" w:rsidRDefault="00D552D5" w:rsidP="00D552D5">
          <w:pPr>
            <w:pStyle w:val="762767F00620484495DF03244CA55C6A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A49F6E62E5314D1794257C9FC91615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64FE92-6AC2-49AB-BDFA-E2B52DFCBC7C}"/>
      </w:docPartPr>
      <w:docPartBody>
        <w:p w:rsidR="005D0F6C" w:rsidRDefault="00D552D5" w:rsidP="00D552D5">
          <w:pPr>
            <w:pStyle w:val="A49F6E62E5314D1794257C9FC916152E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431B1"/>
    <w:rsid w:val="00037F0A"/>
    <w:rsid w:val="00050609"/>
    <w:rsid w:val="00061607"/>
    <w:rsid w:val="000E25BB"/>
    <w:rsid w:val="001A1C4C"/>
    <w:rsid w:val="00256D54"/>
    <w:rsid w:val="002612DE"/>
    <w:rsid w:val="002A0AE4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330C0"/>
    <w:rsid w:val="005B0AEB"/>
    <w:rsid w:val="005B38F3"/>
    <w:rsid w:val="005D0F6C"/>
    <w:rsid w:val="005F6CD5"/>
    <w:rsid w:val="0061653B"/>
    <w:rsid w:val="006431B1"/>
    <w:rsid w:val="006D2486"/>
    <w:rsid w:val="006F6568"/>
    <w:rsid w:val="0070238E"/>
    <w:rsid w:val="00726DDE"/>
    <w:rsid w:val="00731377"/>
    <w:rsid w:val="00747A76"/>
    <w:rsid w:val="00841C9F"/>
    <w:rsid w:val="008D554D"/>
    <w:rsid w:val="00947D8D"/>
    <w:rsid w:val="00992675"/>
    <w:rsid w:val="009A4B03"/>
    <w:rsid w:val="009F2F69"/>
    <w:rsid w:val="00A3586C"/>
    <w:rsid w:val="00A65845"/>
    <w:rsid w:val="00A77777"/>
    <w:rsid w:val="00A8359E"/>
    <w:rsid w:val="00A839F3"/>
    <w:rsid w:val="00AB0F92"/>
    <w:rsid w:val="00AF3CAC"/>
    <w:rsid w:val="00B603E6"/>
    <w:rsid w:val="00BC0397"/>
    <w:rsid w:val="00BF10DB"/>
    <w:rsid w:val="00BF3BC1"/>
    <w:rsid w:val="00C02C21"/>
    <w:rsid w:val="00C7519D"/>
    <w:rsid w:val="00D13A99"/>
    <w:rsid w:val="00D352FB"/>
    <w:rsid w:val="00D40096"/>
    <w:rsid w:val="00D552D5"/>
    <w:rsid w:val="00D677E6"/>
    <w:rsid w:val="00DB774F"/>
    <w:rsid w:val="00DD7F58"/>
    <w:rsid w:val="00E24248"/>
    <w:rsid w:val="00E66F7A"/>
    <w:rsid w:val="00E8408F"/>
    <w:rsid w:val="00EE281E"/>
    <w:rsid w:val="00EF2D74"/>
    <w:rsid w:val="00F176CB"/>
    <w:rsid w:val="00F40AA6"/>
    <w:rsid w:val="00F869EF"/>
    <w:rsid w:val="00F940EE"/>
    <w:rsid w:val="00F96566"/>
    <w:rsid w:val="00FE01B7"/>
    <w:rsid w:val="00FE2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3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552D5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  <w:rsid w:val="00FE2313"/>
  </w:style>
  <w:style w:type="paragraph" w:customStyle="1" w:styleId="4943F25BF38C456CB9E4BF9CF14B59A5">
    <w:name w:val="4943F25BF38C456CB9E4BF9CF14B59A5"/>
    <w:rsid w:val="00FE2313"/>
  </w:style>
  <w:style w:type="paragraph" w:customStyle="1" w:styleId="11F0B7C57FF448BF88587FE136253F6D">
    <w:name w:val="11F0B7C57FF448BF88587FE136253F6D"/>
    <w:rsid w:val="00FE2313"/>
  </w:style>
  <w:style w:type="paragraph" w:customStyle="1" w:styleId="BE35CAB5F528406682BA1E5829CF48D0">
    <w:name w:val="BE35CAB5F528406682BA1E5829CF48D0"/>
    <w:rsid w:val="00FE2313"/>
  </w:style>
  <w:style w:type="paragraph" w:customStyle="1" w:styleId="824E3C955CBF4A329B1AA45F443B5F3C">
    <w:name w:val="824E3C955CBF4A329B1AA45F443B5F3C"/>
    <w:rsid w:val="00FE2313"/>
  </w:style>
  <w:style w:type="paragraph" w:customStyle="1" w:styleId="642614C8ED9B487A8FB693FB5CBFABE3">
    <w:name w:val="642614C8ED9B487A8FB693FB5CBFABE3"/>
    <w:rsid w:val="00FE2313"/>
  </w:style>
  <w:style w:type="paragraph" w:customStyle="1" w:styleId="4878D547FE7D42D49B34F3CF010FA8A0">
    <w:name w:val="4878D547FE7D42D49B34F3CF010FA8A0"/>
    <w:rsid w:val="00FE2313"/>
  </w:style>
  <w:style w:type="paragraph" w:customStyle="1" w:styleId="5CBD7EBD69124F0EAED39EC086BEB0EA">
    <w:name w:val="5CBD7EBD69124F0EAED39EC086BEB0EA"/>
    <w:rsid w:val="00FE2313"/>
  </w:style>
  <w:style w:type="paragraph" w:customStyle="1" w:styleId="96B519FF3E2B4EB2BE745E1BB58721D6">
    <w:name w:val="96B519FF3E2B4EB2BE745E1BB58721D6"/>
    <w:rsid w:val="00FE2313"/>
  </w:style>
  <w:style w:type="paragraph" w:customStyle="1" w:styleId="3A509C36569C4A5988E6985648A56C10">
    <w:name w:val="3A509C36569C4A5988E6985648A56C10"/>
    <w:rsid w:val="00FE2313"/>
  </w:style>
  <w:style w:type="paragraph" w:customStyle="1" w:styleId="F8280063D9BA4EBF84E5BF9B600409C3">
    <w:name w:val="F8280063D9BA4EBF84E5BF9B600409C3"/>
    <w:rsid w:val="00FE2313"/>
  </w:style>
  <w:style w:type="paragraph" w:customStyle="1" w:styleId="4AADCEB77D9A4F2E8A82AD281570B9A3">
    <w:name w:val="4AADCEB77D9A4F2E8A82AD281570B9A3"/>
    <w:rsid w:val="00FE2313"/>
  </w:style>
  <w:style w:type="paragraph" w:customStyle="1" w:styleId="64DFC1CBD3A74F9C9381668A7C68E353">
    <w:name w:val="64DFC1CBD3A74F9C9381668A7C68E353"/>
    <w:rsid w:val="00FE2313"/>
  </w:style>
  <w:style w:type="paragraph" w:customStyle="1" w:styleId="0747E8C3C0B94E57A2B87F941A299AA0">
    <w:name w:val="0747E8C3C0B94E57A2B87F941A299AA0"/>
    <w:rsid w:val="00FE2313"/>
  </w:style>
  <w:style w:type="paragraph" w:customStyle="1" w:styleId="AC14B36049EE4F7F9B8ACAEB3B0ACAED">
    <w:name w:val="AC14B36049EE4F7F9B8ACAEB3B0ACAED"/>
    <w:rsid w:val="00FE2313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70238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A2CE799261444F918A0D54B32F9E2C37">
    <w:name w:val="A2CE799261444F918A0D54B32F9E2C37"/>
    <w:rsid w:val="0070238E"/>
    <w:rPr>
      <w:lang w:val="en-GB"/>
    </w:rPr>
  </w:style>
  <w:style w:type="paragraph" w:customStyle="1" w:styleId="6DD1246621C44BF9A875AEEA309C713F">
    <w:name w:val="6DD1246621C44BF9A875AEEA309C713F"/>
    <w:rsid w:val="00F40AA6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CD93DF899D7E4912951291322C6B7671">
    <w:name w:val="CD93DF899D7E4912951291322C6B7671"/>
    <w:rsid w:val="00F40AA6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DAB38AF0F49F4CE09A7C3B762CF9D781">
    <w:name w:val="DAB38AF0F49F4CE09A7C3B762CF9D781"/>
    <w:rsid w:val="00D552D5"/>
  </w:style>
  <w:style w:type="paragraph" w:customStyle="1" w:styleId="762767F00620484495DF03244CA55C6A">
    <w:name w:val="762767F00620484495DF03244CA55C6A"/>
    <w:rsid w:val="00D552D5"/>
  </w:style>
  <w:style w:type="paragraph" w:customStyle="1" w:styleId="5A3CC1E0EC424C818D23C49F211AB9B3">
    <w:name w:val="5A3CC1E0EC424C818D23C49F211AB9B3"/>
    <w:rsid w:val="00D552D5"/>
  </w:style>
  <w:style w:type="paragraph" w:customStyle="1" w:styleId="292F8F6ABD464C328452E1E831C9AB40">
    <w:name w:val="292F8F6ABD464C328452E1E831C9AB40"/>
    <w:rsid w:val="00D552D5"/>
  </w:style>
  <w:style w:type="paragraph" w:customStyle="1" w:styleId="A49F6E62E5314D1794257C9FC916152E">
    <w:name w:val="A49F6E62E5314D1794257C9FC916152E"/>
    <w:rsid w:val="00D552D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 xsi:nil="true"/>
    <Purpose xmlns="3f6fad35-1f81-480e-a4e5-6e5474dcfb96">Discussion</Purpose>
    <Abstract xmlns="3f6fad35-1f81-480e-a4e5-6e5474dcfb96">This liaison statement contains a reply to  3GPP TSG SA - S5-181570 -E on Energy Efficiency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 xsi:nil="true"/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 xsi:nil="true"/>
    <Observations xmlns="3f6fad35-1f81-480e-a4e5-6e5474dcfb96" xsi:nil="true"/>
    <DocumentSource xmlns="3f6fad35-1f81-480e-a4e5-6e5474dcfb9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purl.org/dc/terms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3f6fad35-1f81-480e-a4e5-6e5474dcfb96"/>
    <ds:schemaRef ds:uri="http://schemas.microsoft.com/office/2006/metadata/properties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881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LS/o/r on Energy Efficiency (reply to 3GPP TSG SA - S5-181570 -E) [from 3GPP SA WG] (reply to TD444)</vt:lpstr>
    </vt:vector>
  </TitlesOfParts>
  <Manager>ITU-T</Manager>
  <Company>International Telecommunication Union (ITU)</Company>
  <LinksUpToDate>false</LinksUpToDate>
  <CharactersWithSpaces>5898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LS/o/r on Energy Efficiency (reply to 3GPP TSG SA - S5-181570 -E) [from 3GPP SA WG] (reply to TD444)</dc:title>
  <dc:creator>ITU-T Study Group 5</dc:creator>
  <cp:keywords>Energy efficiency</cp:keywords>
  <dc:description>SG5-LS51  For: Geneva, 5-9 March 2018_x000d_Document date: _x000d_Saved by ITU51010859 at 16:17:10 on 12/03/2018</dc:description>
  <cp:lastModifiedBy>TSB-SG5-SG20</cp:lastModifiedBy>
  <cp:revision>4</cp:revision>
  <cp:lastPrinted>2016-12-23T12:52:00Z</cp:lastPrinted>
  <dcterms:created xsi:type="dcterms:W3CDTF">2018-03-13T07:38:00Z</dcterms:created>
  <dcterms:modified xsi:type="dcterms:W3CDTF">2018-03-14T11:15:00Z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SG5-LS51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6/5</vt:lpwstr>
  </property>
  <property fmtid="{D5CDD505-2E9C-101B-9397-08002B2CF9AE}" pid="6" name="Docdest">
    <vt:lpwstr>Geneva, 5-9 March 2018</vt:lpwstr>
  </property>
  <property fmtid="{D5CDD505-2E9C-101B-9397-08002B2CF9AE}" pid="7" name="Docauthor">
    <vt:lpwstr>ITU-T Study Group 5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1510733603</vt:lpwstr>
  </property>
</Properties>
</file>