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326"/>
        <w:gridCol w:w="86"/>
      </w:tblGrid>
      <w:tr w:rsidR="001B11F9" w:rsidRPr="001B11F9" w14:paraId="0BE353E7" w14:textId="77777777" w:rsidTr="003A58B1">
        <w:trPr>
          <w:gridAfter w:val="1"/>
          <w:wAfter w:w="86" w:type="dxa"/>
          <w:cantSplit/>
        </w:trPr>
        <w:tc>
          <w:tcPr>
            <w:tcW w:w="1104" w:type="dxa"/>
            <w:vMerge w:val="restart"/>
            <w:vAlign w:val="center"/>
          </w:tcPr>
          <w:p w14:paraId="5D8B9693" w14:textId="77777777" w:rsidR="001B11F9" w:rsidRPr="001B11F9" w:rsidRDefault="001B11F9" w:rsidP="001B11F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1B11F9">
              <w:rPr>
                <w:rFonts w:ascii="Times New Roman" w:hAnsi="Times New Roman"/>
                <w:noProof/>
              </w:rPr>
              <w:drawing>
                <wp:inline distT="0" distB="0" distL="0" distR="0" wp14:anchorId="6223A492" wp14:editId="0C6D70C0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F1C63D0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1B11F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F2DF74F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B11F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1B11F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7555E2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0"/>
              </w:rPr>
            </w:pPr>
            <w:r w:rsidRPr="001B11F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1B11F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326" w:type="dxa"/>
            <w:vAlign w:val="center"/>
          </w:tcPr>
          <w:p w14:paraId="3D6CA42E" w14:textId="04801E20" w:rsidR="001B11F9" w:rsidRPr="001B11F9" w:rsidRDefault="001B11F9" w:rsidP="001B11F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5423DF">
              <w:rPr>
                <w:sz w:val="32"/>
              </w:rPr>
              <w:t>7</w:t>
            </w:r>
          </w:p>
        </w:tc>
      </w:tr>
      <w:tr w:rsidR="001B11F9" w:rsidRPr="001B11F9" w14:paraId="12909375" w14:textId="77777777" w:rsidTr="003A58B1">
        <w:trPr>
          <w:gridAfter w:val="1"/>
          <w:wAfter w:w="86" w:type="dxa"/>
          <w:cantSplit/>
        </w:trPr>
        <w:tc>
          <w:tcPr>
            <w:tcW w:w="1104" w:type="dxa"/>
            <w:vMerge/>
          </w:tcPr>
          <w:p w14:paraId="2B167A91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868E89E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326" w:type="dxa"/>
          </w:tcPr>
          <w:p w14:paraId="0BB0A402" w14:textId="3A3CFC2B" w:rsidR="001B11F9" w:rsidRPr="001B11F9" w:rsidRDefault="001B11F9" w:rsidP="001B11F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1B11F9" w:rsidRPr="001B11F9" w14:paraId="3235CF9D" w14:textId="77777777" w:rsidTr="003A58B1">
        <w:trPr>
          <w:gridAfter w:val="1"/>
          <w:wAfter w:w="8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F75A1DB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ECF2ACB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1CA99E97" w14:textId="77777777" w:rsidR="001B11F9" w:rsidRPr="001B11F9" w:rsidRDefault="001B11F9" w:rsidP="001B11F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11F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1B11F9" w:rsidRPr="001B11F9" w14:paraId="03B88DE4" w14:textId="77777777" w:rsidTr="003A58B1">
        <w:trPr>
          <w:gridAfter w:val="1"/>
          <w:wAfter w:w="86" w:type="dxa"/>
          <w:cantSplit/>
        </w:trPr>
        <w:tc>
          <w:tcPr>
            <w:tcW w:w="1545" w:type="dxa"/>
            <w:gridSpan w:val="2"/>
          </w:tcPr>
          <w:p w14:paraId="556A7BD2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1B11F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11D138F" w14:textId="0F50BCA6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326" w:type="dxa"/>
          </w:tcPr>
          <w:p w14:paraId="038440DA" w14:textId="37419731" w:rsidR="001B11F9" w:rsidRPr="001B11F9" w:rsidRDefault="001B11F9" w:rsidP="001B11F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1B11F9" w:rsidRPr="001B11F9" w14:paraId="4FA57669" w14:textId="77777777" w:rsidTr="003A58B1">
        <w:trPr>
          <w:gridAfter w:val="1"/>
          <w:wAfter w:w="86" w:type="dxa"/>
          <w:cantSplit/>
        </w:trPr>
        <w:tc>
          <w:tcPr>
            <w:tcW w:w="9781" w:type="dxa"/>
            <w:gridSpan w:val="7"/>
          </w:tcPr>
          <w:p w14:paraId="5A281B20" w14:textId="1E3362E6" w:rsidR="001B11F9" w:rsidRPr="001B11F9" w:rsidRDefault="001B11F9" w:rsidP="001B11F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FF3230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/PLEN – Annex 4</w:t>
            </w:r>
          </w:p>
        </w:tc>
      </w:tr>
      <w:tr w:rsidR="001B11F9" w:rsidRPr="001B11F9" w14:paraId="0F3A9F33" w14:textId="77777777" w:rsidTr="003A58B1">
        <w:trPr>
          <w:gridAfter w:val="1"/>
          <w:wAfter w:w="86" w:type="dxa"/>
          <w:cantSplit/>
        </w:trPr>
        <w:tc>
          <w:tcPr>
            <w:tcW w:w="1545" w:type="dxa"/>
            <w:gridSpan w:val="2"/>
          </w:tcPr>
          <w:p w14:paraId="19BC878B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1B11F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70A89A76" w14:textId="665CA74B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 xml:space="preserve">ITU-T Study Group 13 </w:t>
            </w:r>
          </w:p>
        </w:tc>
      </w:tr>
      <w:tr w:rsidR="001B11F9" w:rsidRPr="001B11F9" w14:paraId="14176FAB" w14:textId="77777777" w:rsidTr="003A58B1">
        <w:trPr>
          <w:gridAfter w:val="1"/>
          <w:wAfter w:w="8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6FA2498" w14:textId="77777777" w:rsidR="001B11F9" w:rsidRPr="001B11F9" w:rsidRDefault="001B11F9" w:rsidP="001B11F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1B11F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555AB67B" w14:textId="08AD5783" w:rsidR="001B11F9" w:rsidRPr="001B11F9" w:rsidRDefault="001B11F9" w:rsidP="001B11F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1B11F9">
              <w:rPr>
                <w:rFonts w:ascii="Times New Roman" w:hAnsi="Times New Roman"/>
                <w:sz w:val="24"/>
                <w:szCs w:val="24"/>
              </w:rPr>
              <w:t>LS on initiation of new work item ITU-T Y.IMT2020-NFC-req “Use cases and requirements for network function communication between 5G Public Networks and Non Public Networks in IMT-2020”</w:t>
            </w:r>
          </w:p>
        </w:tc>
      </w:tr>
      <w:bookmarkEnd w:id="1"/>
      <w:bookmarkEnd w:id="8"/>
      <w:tr w:rsidR="001B11F9" w:rsidRPr="00AA3D6C" w14:paraId="11308618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867" w:type="dxa"/>
            <w:gridSpan w:val="8"/>
            <w:tcBorders>
              <w:top w:val="single" w:sz="12" w:space="0" w:color="auto"/>
            </w:tcBorders>
          </w:tcPr>
          <w:p w14:paraId="10A125B7" w14:textId="77777777" w:rsidR="001B11F9" w:rsidRPr="00AA3D6C" w:rsidRDefault="001B11F9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1B11F9" w:rsidRPr="00AA3D6C" w14:paraId="35150AFC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D950B6E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40" w:type="dxa"/>
            <w:gridSpan w:val="4"/>
          </w:tcPr>
          <w:p w14:paraId="29E44418" w14:textId="77777777" w:rsidR="001B11F9" w:rsidRPr="00AA3D6C" w:rsidRDefault="001B11F9" w:rsidP="00BF0151">
            <w:pPr>
              <w:pStyle w:val="LSForAction"/>
              <w:rPr>
                <w:lang w:eastAsia="zh-CN"/>
              </w:rPr>
            </w:pPr>
            <w:r w:rsidRPr="00AA3D6C">
              <w:rPr>
                <w:lang w:eastAsia="zh-CN"/>
              </w:rPr>
              <w:t>-</w:t>
            </w:r>
          </w:p>
        </w:tc>
      </w:tr>
      <w:tr w:rsidR="001B11F9" w:rsidRPr="005423DF" w14:paraId="23E069C8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3533D38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4"/>
          </w:tcPr>
          <w:p w14:paraId="2B602E64" w14:textId="77777777" w:rsidR="001B11F9" w:rsidRPr="00AA3D6C" w:rsidRDefault="001B11F9" w:rsidP="00BF0151">
            <w:pPr>
              <w:pStyle w:val="LSForInfo"/>
              <w:rPr>
                <w:lang w:val="fr-FR"/>
              </w:rPr>
            </w:pPr>
            <w:r w:rsidRPr="00AA3D6C">
              <w:rPr>
                <w:lang w:val="fr-CH" w:eastAsia="zh-CN"/>
              </w:rPr>
              <w:t>ITU-T SG</w:t>
            </w:r>
            <w:r w:rsidRPr="00AA3D6C">
              <w:rPr>
                <w:lang w:val="fr-FR" w:eastAsia="zh-CN"/>
              </w:rPr>
              <w:t>16, ITU-T SG20, 3GPP</w:t>
            </w:r>
          </w:p>
        </w:tc>
      </w:tr>
      <w:tr w:rsidR="001B11F9" w:rsidRPr="00AA3D6C" w14:paraId="571FBFE1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346D1A7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40" w:type="dxa"/>
            <w:gridSpan w:val="4"/>
          </w:tcPr>
          <w:p w14:paraId="7EE5F61D" w14:textId="31A68F08" w:rsidR="001B11F9" w:rsidRPr="001B11F9" w:rsidRDefault="001B11F9" w:rsidP="00BF0151">
            <w:pPr>
              <w:spacing w:before="120"/>
              <w:rPr>
                <w:rFonts w:ascii="Times New Roman" w:hAnsi="Times New Roman"/>
                <w:b/>
              </w:rPr>
            </w:pPr>
            <w:r w:rsidRPr="001B11F9">
              <w:rPr>
                <w:rFonts w:ascii="Times New Roman" w:hAnsi="Times New Roman"/>
                <w:b/>
              </w:rPr>
              <w:t>ITU-T Study Group 13 meeting (Geneva, 15 July 2022)</w:t>
            </w:r>
          </w:p>
        </w:tc>
      </w:tr>
      <w:tr w:rsidR="001B11F9" w:rsidRPr="00AA3D6C" w14:paraId="4AFB17EB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810F2A0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</w:tcPr>
          <w:p w14:paraId="3D38E6CD" w14:textId="77777777" w:rsidR="001B11F9" w:rsidRPr="00AA3D6C" w:rsidRDefault="001B11F9" w:rsidP="00BF0151">
            <w:pPr>
              <w:pStyle w:val="LSDeadline"/>
              <w:rPr>
                <w:b/>
                <w:bCs w:val="0"/>
              </w:rPr>
            </w:pPr>
            <w:r w:rsidRPr="00AA3D6C">
              <w:rPr>
                <w:bCs w:val="0"/>
              </w:rPr>
              <w:t>N/A</w:t>
            </w:r>
          </w:p>
        </w:tc>
      </w:tr>
      <w:tr w:rsidR="001B11F9" w:rsidRPr="005423DF" w14:paraId="2CFBA6AF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D17D39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8BDA7F0" w14:textId="77777777" w:rsidR="001B11F9" w:rsidRPr="00AA3D6C" w:rsidRDefault="005423DF" w:rsidP="00BF0151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1052004260"/>
                <w:placeholder>
                  <w:docPart w:val="7A7BBA02BE014E4F9E031B3E595C283D"/>
                </w:placeholder>
                <w:text w:multiLine="1"/>
              </w:sdtPr>
              <w:sdtEndPr/>
              <w:sdtContent>
                <w:r w:rsidR="001B11F9" w:rsidRPr="00AA3D6C">
                  <w:rPr>
                    <w:rFonts w:ascii="Times New Roman" w:hAnsi="Times New Roman"/>
                  </w:rPr>
                  <w:t>Marco CARUGI</w:t>
                </w:r>
                <w:r w:rsidR="001B11F9" w:rsidRPr="00AA3D6C">
                  <w:rPr>
                    <w:rFonts w:ascii="Times New Roman" w:hAnsi="Times New Roman"/>
                  </w:rPr>
                  <w:br/>
                  <w:t xml:space="preserve">Huawei Technologies Co., Ltd </w:t>
                </w:r>
                <w:r w:rsidR="001B11F9" w:rsidRPr="00AA3D6C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481510635"/>
            <w:placeholder>
              <w:docPart w:val="C1EDC68EA24F4D54BFB35911A5A31749"/>
            </w:placeholder>
          </w:sdtPr>
          <w:sdtEndPr/>
          <w:sdtContent>
            <w:tc>
              <w:tcPr>
                <w:tcW w:w="5047" w:type="dxa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6EE04673" w14:textId="07EA7FE7" w:rsidR="001B11F9" w:rsidRPr="00B75848" w:rsidRDefault="001B11F9" w:rsidP="00BF0151">
                <w:pPr>
                  <w:spacing w:before="120"/>
                  <w:rPr>
                    <w:rFonts w:ascii="Times New Roman" w:hAnsi="Times New Roman"/>
                    <w:lang w:val="de-DE" w:eastAsia="zh-CN"/>
                  </w:rPr>
                </w:pPr>
                <w:r w:rsidRPr="00B75848">
                  <w:rPr>
                    <w:rFonts w:ascii="Times New Roman" w:hAnsi="Times New Roman"/>
                    <w:lang w:val="de-DE"/>
                  </w:rPr>
                  <w:t xml:space="preserve">Tel: </w:t>
                </w:r>
                <w:r w:rsidR="00836B48">
                  <w:rPr>
                    <w:rFonts w:ascii="Times New Roman" w:hAnsi="Times New Roman"/>
                    <w:lang w:val="de-DE"/>
                  </w:rPr>
                  <w:t xml:space="preserve">     </w:t>
                </w:r>
                <w:r w:rsidRPr="00B75848">
                  <w:rPr>
                    <w:rFonts w:ascii="Times New Roman" w:hAnsi="Times New Roman"/>
                    <w:lang w:val="de-DE"/>
                  </w:rPr>
                  <w:t xml:space="preserve">+33 6 64047454 </w:t>
                </w:r>
                <w:r w:rsidRPr="00B75848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Pr="00B75848">
                    <w:rPr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</w:p>
            </w:tc>
          </w:sdtContent>
        </w:sdt>
      </w:tr>
      <w:tr w:rsidR="001B11F9" w:rsidRPr="005423DF" w14:paraId="3FB55D95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D36599F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918FEA1" w14:textId="77777777" w:rsidR="001B11F9" w:rsidRPr="00AA3D6C" w:rsidRDefault="005423DF" w:rsidP="00BF0151">
            <w:pPr>
              <w:spacing w:before="120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lang w:eastAsia="zh-CN"/>
                </w:rPr>
                <w:alias w:val="ContactNameOrgCountry"/>
                <w:tag w:val="ContactNameOrgCountry"/>
                <w:id w:val="805889623"/>
                <w:placeholder>
                  <w:docPart w:val="375A6A0F69E0432EBFFF7689134BF384"/>
                </w:placeholder>
                <w:text w:multiLine="1"/>
              </w:sdtPr>
              <w:sdtEndPr/>
              <w:sdtContent>
                <w:r w:rsidR="001B11F9" w:rsidRPr="00AA3D6C">
                  <w:rPr>
                    <w:rFonts w:ascii="Times New Roman" w:hAnsi="Times New Roman"/>
                    <w:lang w:eastAsia="zh-CN"/>
                  </w:rPr>
                  <w:t xml:space="preserve">Namseok Ko </w:t>
                </w:r>
                <w:r w:rsidR="001B11F9" w:rsidRPr="00AA3D6C">
                  <w:rPr>
                    <w:rFonts w:ascii="Times New Roman" w:hAnsi="Times New Roman"/>
                    <w:lang w:eastAsia="zh-CN"/>
                  </w:rPr>
                  <w:br/>
                  <w:t>ETRI</w:t>
                </w:r>
                <w:r w:rsidR="001B11F9" w:rsidRPr="00AA3D6C">
                  <w:rPr>
                    <w:rFonts w:ascii="Times New Roman" w:hAnsi="Times New Roman"/>
                    <w:lang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19444175"/>
            <w:placeholder>
              <w:docPart w:val="3AB2F79D0CEC44408B78AB6F4C55AD14"/>
            </w:placeholder>
          </w:sdtPr>
          <w:sdtEndPr/>
          <w:sdtContent>
            <w:tc>
              <w:tcPr>
                <w:tcW w:w="5047" w:type="dxa"/>
                <w:gridSpan w:val="3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0EED467A" w14:textId="20F3F5F3" w:rsidR="001B11F9" w:rsidRPr="00B75848" w:rsidRDefault="005423DF" w:rsidP="00BF0151">
                <w:pPr>
                  <w:spacing w:before="120"/>
                  <w:rPr>
                    <w:rFonts w:ascii="Times New Roman" w:hAnsi="Times New Roma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-917863675"/>
                    <w:placeholder>
                      <w:docPart w:val="EE27EE49D9614F1BB1553931842997C6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</w:rPr>
                        <w:alias w:val="ContactTelFaxEmail"/>
                        <w:tag w:val="ContactTelFaxEmail"/>
                        <w:id w:val="-1303300038"/>
                        <w:placeholder>
                          <w:docPart w:val="FD09AF02381948D7B5A3DDD287EDC3D3"/>
                        </w:placeholder>
                      </w:sdtPr>
                      <w:sdtEndPr/>
                      <w:sdtContent>
                        <w:r w:rsidR="001B11F9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1B11F9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1B11F9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r w:rsidR="00836B48">
                          <w:rPr>
                            <w:rFonts w:ascii="Times New Roman" w:hAnsi="Times New Roman"/>
                            <w:lang w:val="de-DE"/>
                          </w:rPr>
                          <w:t xml:space="preserve">  </w:t>
                        </w:r>
                        <w:r w:rsidR="001B11F9" w:rsidRPr="00AA3D6C">
                          <w:rPr>
                            <w:rFonts w:ascii="Times New Roman" w:hAnsi="Times New Roman"/>
                            <w:kern w:val="2"/>
                            <w:lang w:val="de-DE"/>
                          </w:rPr>
                          <w:t>nsko@etri.re.kr</w:t>
                        </w:r>
                      </w:sdtContent>
                    </w:sdt>
                    <w:r w:rsidR="001B11F9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1B11F9" w:rsidRPr="005423DF" w14:paraId="2817A12D" w14:textId="77777777" w:rsidTr="001B11F9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BD3FDDD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EBECDDD" w14:textId="77777777" w:rsidR="001B11F9" w:rsidRPr="00AA3D6C" w:rsidRDefault="005423DF" w:rsidP="00BF0151">
            <w:pPr>
              <w:spacing w:before="120"/>
              <w:rPr>
                <w:rFonts w:ascii="Times New Roman" w:hAnsi="Times New Roma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1494673076"/>
                <w:placeholder>
                  <w:docPart w:val="C0D7F1EF73A141C48A18DEF1F8C87909"/>
                </w:placeholder>
                <w:text w:multiLine="1"/>
              </w:sdtPr>
              <w:sdtEndPr/>
              <w:sdtContent>
                <w:r w:rsidR="001B11F9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1B11F9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1B11F9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504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EC9B88" w14:textId="77777777" w:rsidR="001B11F9" w:rsidRPr="00AA3D6C" w:rsidRDefault="001B11F9" w:rsidP="00BF0151">
            <w:pPr>
              <w:rPr>
                <w:rFonts w:ascii="Times New Roman" w:hAnsi="Times New Roman"/>
                <w:lang w:val="de-DE"/>
              </w:rPr>
            </w:pPr>
            <w:r w:rsidRPr="00AA3D6C">
              <w:rPr>
                <w:rFonts w:ascii="Times New Roman" w:hAnsi="Times New Roman"/>
                <w:lang w:val="de-DE"/>
              </w:rPr>
              <w:t>Tel.:     +33 2 96071004</w:t>
            </w:r>
            <w:r w:rsidRPr="00AA3D6C">
              <w:rPr>
                <w:rFonts w:ascii="Times New Roman" w:hAnsi="Times New Roman"/>
                <w:lang w:val="de-DE"/>
              </w:rPr>
              <w:br/>
              <w:t xml:space="preserve">E-Mail: </w:t>
            </w:r>
            <w:r w:rsidRPr="00AA3D6C">
              <w:rPr>
                <w:rFonts w:ascii="Times New Roman" w:hAnsi="Times New Roman"/>
                <w:u w:val="single"/>
                <w:lang w:val="de-DE"/>
              </w:rPr>
              <w:t>olivier.legrand@orange.com</w:t>
            </w:r>
          </w:p>
        </w:tc>
      </w:tr>
    </w:tbl>
    <w:p w14:paraId="2D8EFD10" w14:textId="77777777" w:rsidR="001B11F9" w:rsidRDefault="001B11F9" w:rsidP="001B11F9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1B11F9" w:rsidRPr="00AA3D6C" w14:paraId="13194440" w14:textId="77777777" w:rsidTr="00BF0151">
        <w:trPr>
          <w:cantSplit/>
        </w:trPr>
        <w:tc>
          <w:tcPr>
            <w:tcW w:w="1641" w:type="dxa"/>
          </w:tcPr>
          <w:p w14:paraId="618F0DC0" w14:textId="77777777" w:rsidR="001B11F9" w:rsidRPr="00AA3D6C" w:rsidRDefault="001B11F9" w:rsidP="00BF015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</w:rPr>
            <w:alias w:val="Abstract"/>
            <w:tag w:val="Abstract"/>
            <w:id w:val="-298228463"/>
            <w:placeholder>
              <w:docPart w:val="4109B056216040F8A92FC9C226E158C4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480F6EC5" w14:textId="77777777" w:rsidR="001B11F9" w:rsidRPr="00AA3D6C" w:rsidRDefault="001B11F9" w:rsidP="00BF0151">
                <w:pPr>
                  <w:spacing w:before="120"/>
                  <w:rPr>
                    <w:rFonts w:ascii="Times New Roman" w:hAnsi="Times New Roman"/>
                  </w:rPr>
                </w:pPr>
                <w:r w:rsidRPr="00AA3D6C">
                  <w:rPr>
                    <w:rFonts w:ascii="Times New Roman" w:hAnsi="Times New Roman"/>
                  </w:rPr>
                  <w:t>This liaison statement informs about the initiation of new work item “Use cases and requirements for network function communication between 5G Public Networks and Non Public Networks in IMT-2020” in Q20/13.</w:t>
                </w:r>
              </w:p>
            </w:tc>
          </w:sdtContent>
        </w:sdt>
      </w:tr>
    </w:tbl>
    <w:p w14:paraId="4B5C0611" w14:textId="77777777" w:rsidR="001B11F9" w:rsidRPr="00AA3D6C" w:rsidRDefault="001B11F9" w:rsidP="001B11F9">
      <w:pPr>
        <w:spacing w:before="240" w:after="120"/>
        <w:rPr>
          <w:rFonts w:ascii="Times New Roman" w:hAnsi="Times New Roman"/>
          <w:color w:val="000000"/>
          <w:lang w:eastAsia="zh-CN"/>
        </w:rPr>
      </w:pPr>
      <w:r w:rsidRPr="00AA3D6C">
        <w:rPr>
          <w:rFonts w:ascii="Times New Roman" w:hAnsi="Times New Roman"/>
          <w:color w:val="000000"/>
          <w:lang w:eastAsia="zh-CN"/>
        </w:rPr>
        <w:t xml:space="preserve">During the </w:t>
      </w:r>
      <w:r w:rsidRPr="00AA3D6C">
        <w:rPr>
          <w:rFonts w:ascii="Times New Roman" w:hAnsi="Times New Roman"/>
          <w:color w:val="000000"/>
        </w:rPr>
        <w:t>ITU-T</w:t>
      </w:r>
      <w:r w:rsidRPr="00AA3D6C">
        <w:rPr>
          <w:rFonts w:ascii="Times New Roman" w:hAnsi="Times New Roman"/>
          <w:color w:val="000000"/>
          <w:lang w:eastAsia="zh-CN"/>
        </w:rPr>
        <w:t xml:space="preserve"> SG13 meeting (</w:t>
      </w:r>
      <w:r w:rsidRPr="00AA3D6C">
        <w:rPr>
          <w:rFonts w:ascii="Times New Roman" w:hAnsi="Times New Roman"/>
          <w:color w:val="000000"/>
        </w:rPr>
        <w:t>Geneva</w:t>
      </w:r>
      <w:r w:rsidRPr="00AA3D6C">
        <w:rPr>
          <w:rFonts w:ascii="Times New Roman" w:hAnsi="Times New Roman"/>
        </w:rPr>
        <w:t>, 4-15 July 2022)</w:t>
      </w:r>
      <w:r w:rsidRPr="00AA3D6C">
        <w:rPr>
          <w:rFonts w:ascii="Times New Roman" w:hAnsi="Times New Roman"/>
          <w:color w:val="000000"/>
        </w:rPr>
        <w:t xml:space="preserve">, it was agreed </w:t>
      </w:r>
      <w:r w:rsidRPr="00AA3D6C">
        <w:rPr>
          <w:rFonts w:ascii="Times New Roman" w:hAnsi="Times New Roman"/>
          <w:color w:val="000000"/>
          <w:lang w:eastAsia="zh-CN"/>
        </w:rPr>
        <w:t xml:space="preserve">on </w:t>
      </w:r>
      <w:r w:rsidRPr="00AA3D6C">
        <w:rPr>
          <w:rFonts w:ascii="Times New Roman" w:hAnsi="Times New Roman"/>
          <w:color w:val="000000"/>
        </w:rPr>
        <w:t xml:space="preserve">the initiation </w:t>
      </w:r>
      <w:r w:rsidRPr="00AA3D6C">
        <w:rPr>
          <w:rFonts w:ascii="Times New Roman" w:hAnsi="Times New Roman"/>
          <w:color w:val="000000"/>
          <w:lang w:eastAsia="zh-CN"/>
        </w:rPr>
        <w:t>of a new work item on “Use cases and requirements for network function communication between 5G Public Networks and Non Public Networks in IMT-2020” (</w:t>
      </w:r>
      <w:r w:rsidRPr="00AA3D6C">
        <w:rPr>
          <w:rFonts w:ascii="Times New Roman" w:hAnsi="Times New Roman"/>
        </w:rPr>
        <w:t>ITU-T Y.IMT2020-NFC-req, TD</w:t>
      </w:r>
      <w:r w:rsidRPr="00AA3D6C">
        <w:rPr>
          <w:rFonts w:ascii="Times New Roman" w:hAnsi="Times New Roman"/>
          <w:lang w:eastAsia="zh-CN"/>
        </w:rPr>
        <w:t>85/WP1</w:t>
      </w:r>
      <w:r w:rsidRPr="00AA3D6C">
        <w:rPr>
          <w:rStyle w:val="Hyperlink"/>
          <w:rFonts w:ascii="Times New Roman" w:hAnsi="Times New Roman"/>
          <w:lang w:eastAsia="zh-CN"/>
        </w:rPr>
        <w:t>)</w:t>
      </w:r>
      <w:r w:rsidRPr="00AA3D6C">
        <w:rPr>
          <w:rFonts w:ascii="Times New Roman" w:hAnsi="Times New Roman"/>
        </w:rPr>
        <w:t xml:space="preserve">. </w:t>
      </w:r>
    </w:p>
    <w:p w14:paraId="2461AA92" w14:textId="2D299C43" w:rsidR="001B11F9" w:rsidRPr="00AA3D6C" w:rsidRDefault="001B11F9" w:rsidP="001B11F9">
      <w:pPr>
        <w:spacing w:before="240"/>
        <w:rPr>
          <w:rFonts w:ascii="Times New Roman" w:hAnsi="Times New Roman"/>
          <w:lang w:eastAsia="zh-CN"/>
        </w:rPr>
      </w:pPr>
      <w:r w:rsidRPr="00AA3D6C">
        <w:rPr>
          <w:rFonts w:ascii="Times New Roman" w:hAnsi="Times New Roman"/>
          <w:color w:val="000000"/>
          <w:lang w:eastAsia="zh-CN"/>
        </w:rPr>
        <w:t>ITU</w:t>
      </w:r>
      <w:r w:rsidRPr="00AA3D6C">
        <w:rPr>
          <w:rFonts w:ascii="Times New Roman" w:hAnsi="Times New Roman"/>
        </w:rPr>
        <w:t>-T Y.IMT2020-NFC-req</w:t>
      </w:r>
      <w:r w:rsidRPr="00AA3D6C">
        <w:rPr>
          <w:rFonts w:ascii="Times New Roman" w:hAnsi="Times New Roman"/>
          <w:lang w:eastAsia="zh-CN"/>
        </w:rPr>
        <w:t xml:space="preserve"> aims to</w:t>
      </w:r>
      <w:r w:rsidRPr="00AA3D6C">
        <w:rPr>
          <w:rFonts w:ascii="Times New Roman" w:hAnsi="Times New Roman"/>
          <w:szCs w:val="21"/>
          <w:lang w:eastAsia="zh-CN"/>
        </w:rPr>
        <w:t xml:space="preserve"> </w:t>
      </w:r>
      <w:r w:rsidR="002A2981" w:rsidRPr="00AA3D6C">
        <w:rPr>
          <w:rFonts w:ascii="Times New Roman" w:hAnsi="Times New Roman"/>
          <w:szCs w:val="21"/>
          <w:lang w:eastAsia="zh-CN"/>
        </w:rPr>
        <w:t>analyse</w:t>
      </w:r>
      <w:r w:rsidRPr="00AA3D6C">
        <w:rPr>
          <w:rFonts w:ascii="Times New Roman" w:hAnsi="Times New Roman"/>
          <w:szCs w:val="21"/>
          <w:lang w:eastAsia="zh-CN"/>
        </w:rPr>
        <w:t xml:space="preserve"> use cases and requirements for network function communication between 5G Public Networks and Non Public Networks in IMT-2020</w:t>
      </w:r>
      <w:r w:rsidRPr="00AA3D6C">
        <w:rPr>
          <w:rFonts w:ascii="Times New Roman" w:hAnsi="Times New Roman"/>
          <w:lang w:eastAsia="zh-CN"/>
        </w:rPr>
        <w:t xml:space="preserve">. </w:t>
      </w:r>
    </w:p>
    <w:p w14:paraId="51D96832" w14:textId="77777777" w:rsidR="001B11F9" w:rsidRPr="00AA3D6C" w:rsidRDefault="001B11F9" w:rsidP="001B11F9">
      <w:pPr>
        <w:spacing w:after="120"/>
        <w:rPr>
          <w:rFonts w:ascii="Times New Roman" w:hAnsi="Times New Roman"/>
          <w:lang w:eastAsia="zh-CN"/>
        </w:rPr>
      </w:pPr>
      <w:r w:rsidRPr="00AA3D6C">
        <w:rPr>
          <w:rFonts w:ascii="Times New Roman" w:hAnsi="Times New Roman"/>
          <w:lang w:eastAsia="zh-CN"/>
        </w:rPr>
        <w:t xml:space="preserve">The Non Public Networks addressed in the Recommendation refer to one type of non public network, with some network functions deployed on the customer side, and others in public network. </w:t>
      </w:r>
      <w:r w:rsidRPr="00AA3D6C">
        <w:rPr>
          <w:rFonts w:ascii="Times New Roman" w:hAnsi="Times New Roman"/>
        </w:rPr>
        <w:t xml:space="preserve">The </w:t>
      </w:r>
      <w:r w:rsidRPr="00AA3D6C">
        <w:rPr>
          <w:rFonts w:ascii="Times New Roman" w:hAnsi="Times New Roman"/>
          <w:color w:val="000000"/>
          <w:lang w:eastAsia="zh-CN"/>
        </w:rPr>
        <w:t>new work item</w:t>
      </w:r>
      <w:r w:rsidRPr="00AA3D6C">
        <w:rPr>
          <w:rFonts w:ascii="Times New Roman" w:hAnsi="Times New Roman"/>
        </w:rPr>
        <w:t xml:space="preserve"> will help </w:t>
      </w:r>
      <w:r w:rsidRPr="00AA3D6C">
        <w:rPr>
          <w:rFonts w:ascii="Times New Roman" w:hAnsi="Times New Roman"/>
          <w:lang w:eastAsia="zh-CN"/>
        </w:rPr>
        <w:t>operators</w:t>
      </w:r>
      <w:r w:rsidRPr="00AA3D6C">
        <w:rPr>
          <w:rFonts w:ascii="Times New Roman" w:hAnsi="Times New Roman"/>
        </w:rPr>
        <w:t xml:space="preserve"> to satisfy </w:t>
      </w:r>
      <w:r w:rsidRPr="00AA3D6C">
        <w:rPr>
          <w:rFonts w:ascii="Times New Roman" w:hAnsi="Times New Roman"/>
          <w:lang w:eastAsia="zh-CN"/>
        </w:rPr>
        <w:t xml:space="preserve">urgent demands of 5G private network deployment as well as meet </w:t>
      </w:r>
      <w:r w:rsidRPr="00AA3D6C">
        <w:rPr>
          <w:rFonts w:ascii="Times New Roman" w:hAnsi="Times New Roman"/>
          <w:szCs w:val="21"/>
          <w:lang w:eastAsia="zh-CN"/>
        </w:rPr>
        <w:t>requirements of vertical services</w:t>
      </w:r>
      <w:r w:rsidRPr="00AA3D6C">
        <w:rPr>
          <w:rFonts w:ascii="Times New Roman" w:hAnsi="Times New Roman"/>
          <w:lang w:eastAsia="zh-CN"/>
        </w:rPr>
        <w:t>.</w:t>
      </w:r>
      <w:r w:rsidRPr="00AA3D6C">
        <w:rPr>
          <w:rFonts w:ascii="Times New Roman" w:hAnsi="Times New Roman"/>
        </w:rPr>
        <w:t xml:space="preserve">  </w:t>
      </w:r>
    </w:p>
    <w:p w14:paraId="1C7F391B" w14:textId="77777777" w:rsidR="001B11F9" w:rsidRPr="00AA3D6C" w:rsidRDefault="001B11F9" w:rsidP="001B11F9">
      <w:pPr>
        <w:rPr>
          <w:rFonts w:ascii="Times New Roman" w:hAnsi="Times New Roman"/>
          <w:lang w:eastAsia="zh-CN"/>
        </w:rPr>
      </w:pPr>
      <w:r w:rsidRPr="00AA3D6C">
        <w:rPr>
          <w:rFonts w:ascii="Times New Roman" w:hAnsi="Times New Roman"/>
          <w:lang w:eastAsia="zh-CN"/>
        </w:rPr>
        <w:t xml:space="preserve">ITU-T </w:t>
      </w:r>
      <w:r w:rsidRPr="00AA3D6C">
        <w:rPr>
          <w:rFonts w:ascii="Times New Roman" w:hAnsi="Times New Roman"/>
          <w:lang w:eastAsia="ko-KR"/>
        </w:rPr>
        <w:t>SG13</w:t>
      </w:r>
      <w:r w:rsidRPr="00AA3D6C">
        <w:rPr>
          <w:rFonts w:ascii="Times New Roman" w:hAnsi="Times New Roman"/>
        </w:rPr>
        <w:t xml:space="preserve"> would like to thank you for you</w:t>
      </w:r>
      <w:r w:rsidRPr="00AA3D6C">
        <w:rPr>
          <w:rFonts w:ascii="Times New Roman" w:hAnsi="Times New Roman"/>
          <w:lang w:eastAsia="ko-KR"/>
        </w:rPr>
        <w:t>r</w:t>
      </w:r>
      <w:r w:rsidRPr="00AA3D6C">
        <w:rPr>
          <w:rFonts w:ascii="Times New Roman" w:hAnsi="Times New Roman"/>
        </w:rPr>
        <w:t xml:space="preserve"> consideration and future cooperation </w:t>
      </w:r>
      <w:r w:rsidRPr="00AA3D6C">
        <w:rPr>
          <w:rFonts w:ascii="Times New Roman" w:hAnsi="Times New Roman"/>
          <w:lang w:eastAsia="zh-CN"/>
        </w:rPr>
        <w:t>on this subject.</w:t>
      </w:r>
    </w:p>
    <w:p w14:paraId="57BE8CB6" w14:textId="77777777" w:rsidR="001B11F9" w:rsidRPr="00AA3D6C" w:rsidRDefault="001B11F9" w:rsidP="001B11F9">
      <w:pPr>
        <w:rPr>
          <w:rFonts w:ascii="Times New Roman" w:hAnsi="Times New Roman"/>
        </w:rPr>
      </w:pPr>
    </w:p>
    <w:p w14:paraId="4428FC08" w14:textId="77777777" w:rsidR="001B11F9" w:rsidRPr="00AA3D6C" w:rsidRDefault="001B11F9" w:rsidP="001B11F9">
      <w:pPr>
        <w:rPr>
          <w:rFonts w:ascii="Times New Roman" w:hAnsi="Times New Roman"/>
          <w:lang w:eastAsia="ko-KR"/>
        </w:rPr>
      </w:pPr>
      <w:r w:rsidRPr="00AA3D6C">
        <w:rPr>
          <w:rFonts w:ascii="Times New Roman" w:hAnsi="Times New Roman"/>
          <w:b/>
          <w:bCs/>
          <w:lang w:eastAsia="ko-KR"/>
        </w:rPr>
        <w:t>Attachment</w:t>
      </w:r>
      <w:r w:rsidRPr="00AA3D6C">
        <w:rPr>
          <w:rFonts w:ascii="Times New Roman" w:hAnsi="Times New Roman"/>
          <w:lang w:eastAsia="ko-KR"/>
        </w:rPr>
        <w:t>:</w:t>
      </w:r>
    </w:p>
    <w:p w14:paraId="7359978B" w14:textId="6775E343" w:rsidR="001B11F9" w:rsidRPr="00AA3D6C" w:rsidRDefault="005423DF" w:rsidP="001B11F9">
      <w:pPr>
        <w:rPr>
          <w:rFonts w:ascii="Times New Roman" w:hAnsi="Times New Roman"/>
          <w:lang w:eastAsia="zh-CN"/>
        </w:rPr>
      </w:pPr>
      <w:hyperlink r:id="rId8" w:history="1">
        <w:r w:rsidR="001B11F9" w:rsidRPr="00F46822">
          <w:rPr>
            <w:rStyle w:val="Hyperlink"/>
            <w:rFonts w:ascii="Times New Roman" w:hAnsi="Times New Roman"/>
          </w:rPr>
          <w:t>SG13-TD85/WP1</w:t>
        </w:r>
      </w:hyperlink>
      <w:r w:rsidR="00E26EDA">
        <w:rPr>
          <w:rFonts w:ascii="Times New Roman" w:hAnsi="Times New Roman"/>
        </w:rPr>
        <w:t>: D</w:t>
      </w:r>
      <w:r w:rsidR="001B11F9" w:rsidRPr="00AA3D6C">
        <w:rPr>
          <w:rFonts w:ascii="Times New Roman" w:hAnsi="Times New Roman"/>
          <w:lang w:eastAsia="zh-CN"/>
        </w:rPr>
        <w:t xml:space="preserve">raft new Recommendation ITU-T </w:t>
      </w:r>
      <w:r w:rsidR="001B11F9" w:rsidRPr="00AA3D6C">
        <w:rPr>
          <w:rFonts w:ascii="Times New Roman" w:hAnsi="Times New Roman"/>
        </w:rPr>
        <w:t>Y.IMT2020-NFC-req “Use cases and requirements for network function communication between 5G Public Networks and Non Public Networks in IMT-2020”</w:t>
      </w:r>
    </w:p>
    <w:p w14:paraId="4F77CF0D" w14:textId="33D272F0" w:rsidR="00326E57" w:rsidRDefault="00326E57"/>
    <w:p w14:paraId="2B9023F3" w14:textId="56419ECF" w:rsidR="00B07E84" w:rsidRDefault="00B07E84" w:rsidP="00B07E84">
      <w:pPr>
        <w:jc w:val="center"/>
      </w:pPr>
      <w:r>
        <w:t>___________________</w:t>
      </w:r>
    </w:p>
    <w:sectPr w:rsidR="00B07E84" w:rsidSect="00B07E84">
      <w:headerReference w:type="default" r:id="rId9"/>
      <w:pgSz w:w="11906" w:h="16838"/>
      <w:pgMar w:top="1134" w:right="1134" w:bottom="28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1DF0" w14:textId="77777777" w:rsidR="001B11F9" w:rsidRDefault="001B11F9" w:rsidP="001B11F9">
      <w:pPr>
        <w:spacing w:before="0"/>
      </w:pPr>
      <w:r>
        <w:separator/>
      </w:r>
    </w:p>
  </w:endnote>
  <w:endnote w:type="continuationSeparator" w:id="0">
    <w:p w14:paraId="11D6224B" w14:textId="77777777" w:rsidR="001B11F9" w:rsidRDefault="001B11F9" w:rsidP="001B11F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4291A" w14:textId="77777777" w:rsidR="001B11F9" w:rsidRDefault="001B11F9" w:rsidP="001B11F9">
      <w:pPr>
        <w:spacing w:before="0"/>
      </w:pPr>
      <w:r>
        <w:separator/>
      </w:r>
    </w:p>
  </w:footnote>
  <w:footnote w:type="continuationSeparator" w:id="0">
    <w:p w14:paraId="64F5CC8C" w14:textId="77777777" w:rsidR="001B11F9" w:rsidRDefault="001B11F9" w:rsidP="001B11F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9B83" w14:textId="58E4C96B" w:rsidR="001B11F9" w:rsidRPr="001B11F9" w:rsidRDefault="001B11F9" w:rsidP="001B11F9">
    <w:pPr>
      <w:pStyle w:val="Header"/>
      <w:jc w:val="center"/>
      <w:rPr>
        <w:rFonts w:ascii="Times New Roman" w:hAnsi="Times New Roman"/>
        <w:sz w:val="18"/>
      </w:rPr>
    </w:pPr>
    <w:r w:rsidRPr="001B11F9">
      <w:rPr>
        <w:rFonts w:ascii="Times New Roman" w:hAnsi="Times New Roman"/>
        <w:sz w:val="18"/>
      </w:rPr>
      <w:t xml:space="preserve">- </w:t>
    </w:r>
    <w:r w:rsidRPr="001B11F9">
      <w:rPr>
        <w:rFonts w:ascii="Times New Roman" w:hAnsi="Times New Roman"/>
        <w:sz w:val="18"/>
      </w:rPr>
      <w:fldChar w:fldCharType="begin"/>
    </w:r>
    <w:r w:rsidRPr="001B11F9">
      <w:rPr>
        <w:rFonts w:ascii="Times New Roman" w:hAnsi="Times New Roman"/>
        <w:sz w:val="18"/>
      </w:rPr>
      <w:instrText xml:space="preserve"> PAGE  \* MERGEFORMAT </w:instrText>
    </w:r>
    <w:r w:rsidRPr="001B11F9">
      <w:rPr>
        <w:rFonts w:ascii="Times New Roman" w:hAnsi="Times New Roman"/>
        <w:sz w:val="18"/>
      </w:rPr>
      <w:fldChar w:fldCharType="separate"/>
    </w:r>
    <w:r w:rsidRPr="001B11F9">
      <w:rPr>
        <w:rFonts w:ascii="Times New Roman" w:hAnsi="Times New Roman"/>
        <w:noProof/>
        <w:sz w:val="18"/>
      </w:rPr>
      <w:t>1</w:t>
    </w:r>
    <w:r w:rsidRPr="001B11F9">
      <w:rPr>
        <w:rFonts w:ascii="Times New Roman" w:hAnsi="Times New Roman"/>
        <w:sz w:val="18"/>
      </w:rPr>
      <w:fldChar w:fldCharType="end"/>
    </w:r>
    <w:r w:rsidRPr="001B11F9">
      <w:rPr>
        <w:rFonts w:ascii="Times New Roman" w:hAnsi="Times New Roman"/>
        <w:sz w:val="18"/>
      </w:rPr>
      <w:t xml:space="preserve"> -</w:t>
    </w:r>
  </w:p>
  <w:p w14:paraId="5C0FF07A" w14:textId="7A48143A" w:rsidR="001B11F9" w:rsidRPr="001B11F9" w:rsidRDefault="001B11F9" w:rsidP="001B11F9">
    <w:pPr>
      <w:pStyle w:val="Header"/>
      <w:spacing w:after="240"/>
      <w:jc w:val="center"/>
      <w:rPr>
        <w:rFonts w:ascii="Times New Roman" w:hAnsi="Times New Roman"/>
        <w:sz w:val="18"/>
      </w:rPr>
    </w:pPr>
    <w:r w:rsidRPr="001B11F9">
      <w:rPr>
        <w:rFonts w:ascii="Times New Roman" w:hAnsi="Times New Roman"/>
        <w:sz w:val="18"/>
      </w:rPr>
      <w:fldChar w:fldCharType="begin"/>
    </w:r>
    <w:r w:rsidRPr="001B11F9">
      <w:rPr>
        <w:rFonts w:ascii="Times New Roman" w:hAnsi="Times New Roman"/>
        <w:sz w:val="18"/>
      </w:rPr>
      <w:instrText xml:space="preserve"> STYLEREF  Docnumber  </w:instrText>
    </w:r>
    <w:r w:rsidRPr="001B11F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F9"/>
    <w:rsid w:val="00025087"/>
    <w:rsid w:val="001927F5"/>
    <w:rsid w:val="001B11F9"/>
    <w:rsid w:val="002A2981"/>
    <w:rsid w:val="002B633E"/>
    <w:rsid w:val="00326E57"/>
    <w:rsid w:val="00385A06"/>
    <w:rsid w:val="003A58B1"/>
    <w:rsid w:val="005423DF"/>
    <w:rsid w:val="005B5B1C"/>
    <w:rsid w:val="007615CB"/>
    <w:rsid w:val="00836B48"/>
    <w:rsid w:val="008F0445"/>
    <w:rsid w:val="00921856"/>
    <w:rsid w:val="009B00B9"/>
    <w:rsid w:val="00A07819"/>
    <w:rsid w:val="00A673FC"/>
    <w:rsid w:val="00B07E84"/>
    <w:rsid w:val="00E26EDA"/>
    <w:rsid w:val="00F46822"/>
    <w:rsid w:val="00F63391"/>
    <w:rsid w:val="00FF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F130"/>
  <w15:chartTrackingRefBased/>
  <w15:docId w15:val="{ED153ACA-E4D9-49B4-85C4-5A622500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1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1B11F9"/>
    <w:rPr>
      <w:color w:val="0000FF"/>
      <w:u w:val="single"/>
    </w:rPr>
  </w:style>
  <w:style w:type="paragraph" w:customStyle="1" w:styleId="LSDeadline">
    <w:name w:val="LSDeadline"/>
    <w:basedOn w:val="Normal"/>
    <w:qFormat/>
    <w:rsid w:val="001B11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1B11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1B11F9"/>
  </w:style>
  <w:style w:type="character" w:customStyle="1" w:styleId="DocnumberChar">
    <w:name w:val="Docnumber Char"/>
    <w:basedOn w:val="DefaultParagraphFont"/>
    <w:link w:val="Docnumber"/>
    <w:qFormat/>
    <w:locked/>
    <w:rsid w:val="001B11F9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1B11F9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styleId="Header">
    <w:name w:val="header"/>
    <w:basedOn w:val="Normal"/>
    <w:link w:val="HeaderChar"/>
    <w:uiPriority w:val="99"/>
    <w:unhideWhenUsed/>
    <w:rsid w:val="001B11F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B11F9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B11F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B11F9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4682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85A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3-220704-TD-WP1-0085/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7BBA02BE014E4F9E031B3E595C2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52A0C-87A2-4EB0-A8CC-372807AA606E}"/>
      </w:docPartPr>
      <w:docPartBody>
        <w:p w:rsidR="00A970B1" w:rsidRDefault="00063266" w:rsidP="00063266">
          <w:pPr>
            <w:pStyle w:val="7A7BBA02BE014E4F9E031B3E595C283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1EDC68EA24F4D54BFB35911A5A31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8A52B-35C4-4ABE-89C0-A65CF8DB5BBB}"/>
      </w:docPartPr>
      <w:docPartBody>
        <w:p w:rsidR="00A970B1" w:rsidRDefault="00063266" w:rsidP="00063266">
          <w:pPr>
            <w:pStyle w:val="C1EDC68EA24F4D54BFB35911A5A3174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75A6A0F69E0432EBFFF7689134BF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1706F-633A-4590-A21D-BFC9A8B2FB6E}"/>
      </w:docPartPr>
      <w:docPartBody>
        <w:p w:rsidR="00A970B1" w:rsidRDefault="00063266" w:rsidP="00063266">
          <w:pPr>
            <w:pStyle w:val="375A6A0F69E0432EBFFF7689134BF38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AB2F79D0CEC44408B78AB6F4C55A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9CBB5-B21C-4EFF-B9FA-765D06D17E11}"/>
      </w:docPartPr>
      <w:docPartBody>
        <w:p w:rsidR="00A970B1" w:rsidRDefault="00063266" w:rsidP="00063266">
          <w:pPr>
            <w:pStyle w:val="3AB2F79D0CEC44408B78AB6F4C55AD1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27EE49D9614F1BB155393184299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7B4C4-48DD-4E27-BA66-03CEC1B2E32E}"/>
      </w:docPartPr>
      <w:docPartBody>
        <w:p w:rsidR="00A970B1" w:rsidRDefault="00063266" w:rsidP="00063266">
          <w:pPr>
            <w:pStyle w:val="EE27EE49D9614F1BB1553931842997C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D09AF02381948D7B5A3DDD287EDC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4B8D3-40CA-4FDC-A165-8E4A057D8DCF}"/>
      </w:docPartPr>
      <w:docPartBody>
        <w:p w:rsidR="00A970B1" w:rsidRDefault="00063266" w:rsidP="00063266">
          <w:pPr>
            <w:pStyle w:val="FD09AF02381948D7B5A3DDD287EDC3D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0D7F1EF73A141C48A18DEF1F8C87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4F91D-FF2D-45CA-9CB6-4BFC9E29981A}"/>
      </w:docPartPr>
      <w:docPartBody>
        <w:p w:rsidR="00A970B1" w:rsidRDefault="00063266" w:rsidP="00063266">
          <w:pPr>
            <w:pStyle w:val="C0D7F1EF73A141C48A18DEF1F8C8790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109B056216040F8A92FC9C226E15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FB5E4-9999-41BC-B8CE-DD9D68644531}"/>
      </w:docPartPr>
      <w:docPartBody>
        <w:p w:rsidR="00A970B1" w:rsidRDefault="00063266" w:rsidP="00063266">
          <w:pPr>
            <w:pStyle w:val="4109B056216040F8A92FC9C226E158C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266"/>
    <w:rsid w:val="00063266"/>
    <w:rsid w:val="007044DC"/>
    <w:rsid w:val="00A9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7044DC"/>
  </w:style>
  <w:style w:type="paragraph" w:customStyle="1" w:styleId="7A7BBA02BE014E4F9E031B3E595C283D">
    <w:name w:val="7A7BBA02BE014E4F9E031B3E595C283D"/>
    <w:rsid w:val="00063266"/>
  </w:style>
  <w:style w:type="paragraph" w:customStyle="1" w:styleId="C1EDC68EA24F4D54BFB35911A5A31749">
    <w:name w:val="C1EDC68EA24F4D54BFB35911A5A31749"/>
    <w:rsid w:val="00063266"/>
  </w:style>
  <w:style w:type="paragraph" w:customStyle="1" w:styleId="375A6A0F69E0432EBFFF7689134BF384">
    <w:name w:val="375A6A0F69E0432EBFFF7689134BF384"/>
    <w:rsid w:val="00063266"/>
  </w:style>
  <w:style w:type="paragraph" w:customStyle="1" w:styleId="3AB2F79D0CEC44408B78AB6F4C55AD14">
    <w:name w:val="3AB2F79D0CEC44408B78AB6F4C55AD14"/>
    <w:rsid w:val="00063266"/>
  </w:style>
  <w:style w:type="paragraph" w:customStyle="1" w:styleId="EE27EE49D9614F1BB1553931842997C6">
    <w:name w:val="EE27EE49D9614F1BB1553931842997C6"/>
    <w:rsid w:val="00063266"/>
  </w:style>
  <w:style w:type="paragraph" w:customStyle="1" w:styleId="FD09AF02381948D7B5A3DDD287EDC3D3">
    <w:name w:val="FD09AF02381948D7B5A3DDD287EDC3D3"/>
    <w:rsid w:val="00063266"/>
  </w:style>
  <w:style w:type="paragraph" w:customStyle="1" w:styleId="C0D7F1EF73A141C48A18DEF1F8C87909">
    <w:name w:val="C0D7F1EF73A141C48A18DEF1F8C87909"/>
    <w:rsid w:val="00063266"/>
  </w:style>
  <w:style w:type="paragraph" w:customStyle="1" w:styleId="4109B056216040F8A92FC9C226E158C4">
    <w:name w:val="4109B056216040F8A92FC9C226E158C4"/>
    <w:rsid w:val="00063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352</Words>
  <Characters>2033</Characters>
  <Application>Microsoft Office Word</Application>
  <DocSecurity>0</DocSecurity>
  <Lines>63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initiation of new work item ITU-T Y.IMT2020-NFC-req “Use cases and requirements for network function communication between 5G Public Networks and Non Public Networks in IMT-2020”</vt:lpstr>
    </vt:vector>
  </TitlesOfParts>
  <Manager>ITU-T</Manager>
  <Company>International Telecommunication Union (ITU)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Y.IMT2020-NFC-req “Use cases and requirements for network function communication between 5G Public Networks and Non Public Networks in IMT-2020”</dc:title>
  <dc:subject/>
  <dc:creator>Rapporteur</dc:creator>
  <cp:keywords/>
  <dc:description>SG13-LSMMM  For: Geneva, 4-15 July 2022_x000d_Document date: _x000d_Saved by ITU51013837 at 11:24:10 on 18.07.2022</dc:description>
  <cp:lastModifiedBy>Shaba Karimova</cp:lastModifiedBy>
  <cp:revision>9</cp:revision>
  <dcterms:created xsi:type="dcterms:W3CDTF">2022-07-20T14:04:00Z</dcterms:created>
  <dcterms:modified xsi:type="dcterms:W3CDTF">2022-07-20T14:29:00Z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SG13-LSMMM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