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485"/>
        <w:gridCol w:w="4196"/>
      </w:tblGrid>
      <w:tr w:rsidR="00EB2EAF" w:rsidRPr="00912F5E" w14:paraId="79CB5757" w14:textId="77777777" w:rsidTr="00CD251D">
        <w:trPr>
          <w:cantSplit/>
        </w:trPr>
        <w:tc>
          <w:tcPr>
            <w:tcW w:w="1191" w:type="dxa"/>
            <w:vMerge w:val="restart"/>
          </w:tcPr>
          <w:p w14:paraId="57EBA0D7" w14:textId="77777777" w:rsidR="00EB2EAF" w:rsidRPr="00912F5E" w:rsidRDefault="00EB2EAF" w:rsidP="00CD251D">
            <w:pPr>
              <w:rPr>
                <w:sz w:val="20"/>
              </w:rPr>
            </w:pPr>
            <w:r w:rsidRPr="00912F5E">
              <w:rPr>
                <w:noProof/>
                <w:sz w:val="20"/>
                <w:lang w:val="en-US" w:eastAsia="en-US"/>
              </w:rPr>
              <w:drawing>
                <wp:inline distT="0" distB="0" distL="0" distR="0" wp14:anchorId="1B708AA0" wp14:editId="4782E81A">
                  <wp:extent cx="647700" cy="828675"/>
                  <wp:effectExtent l="0" t="0" r="0" b="0"/>
                  <wp:docPr id="7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5863BEA" w14:textId="77777777" w:rsidR="00EB2EAF" w:rsidRPr="00912F5E" w:rsidRDefault="00EB2EAF" w:rsidP="00CD251D">
            <w:pPr>
              <w:rPr>
                <w:sz w:val="16"/>
                <w:szCs w:val="16"/>
              </w:rPr>
            </w:pPr>
            <w:r w:rsidRPr="00912F5E">
              <w:rPr>
                <w:sz w:val="16"/>
                <w:szCs w:val="16"/>
              </w:rPr>
              <w:t>INTERNATIONAL TELECOMMUNICATION UNION</w:t>
            </w:r>
          </w:p>
          <w:p w14:paraId="09B53164" w14:textId="77777777" w:rsidR="00EB2EAF" w:rsidRPr="00912F5E" w:rsidRDefault="00EB2EAF" w:rsidP="00CD251D">
            <w:pPr>
              <w:rPr>
                <w:b/>
                <w:bCs/>
                <w:sz w:val="26"/>
                <w:szCs w:val="26"/>
              </w:rPr>
            </w:pPr>
            <w:r w:rsidRPr="00912F5E">
              <w:rPr>
                <w:b/>
                <w:bCs/>
                <w:sz w:val="26"/>
                <w:szCs w:val="26"/>
              </w:rPr>
              <w:t>TELECOMMUNICATION</w:t>
            </w:r>
            <w:r w:rsidRPr="00912F5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7347158" w14:textId="77777777" w:rsidR="00EB2EAF" w:rsidRPr="00912F5E" w:rsidRDefault="00EB2EAF" w:rsidP="00CD251D">
            <w:pPr>
              <w:rPr>
                <w:sz w:val="20"/>
              </w:rPr>
            </w:pPr>
            <w:r w:rsidRPr="00912F5E">
              <w:rPr>
                <w:sz w:val="20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14:paraId="01ECF04C" w14:textId="6DA8FF9D" w:rsidR="00EB2EAF" w:rsidRPr="00912F5E" w:rsidRDefault="00EB2EAF" w:rsidP="00C75323">
            <w:pPr>
              <w:pStyle w:val="Docnumber"/>
            </w:pPr>
            <w:r>
              <w:t>SG13-</w:t>
            </w:r>
            <w:r w:rsidR="00E6658B">
              <w:t>LS</w:t>
            </w:r>
            <w:r w:rsidR="00C75323">
              <w:t>175</w:t>
            </w:r>
          </w:p>
        </w:tc>
      </w:tr>
      <w:tr w:rsidR="00EB2EAF" w:rsidRPr="00912F5E" w14:paraId="336ABD2A" w14:textId="77777777" w:rsidTr="00CD251D">
        <w:trPr>
          <w:cantSplit/>
        </w:trPr>
        <w:tc>
          <w:tcPr>
            <w:tcW w:w="1191" w:type="dxa"/>
            <w:vMerge/>
          </w:tcPr>
          <w:p w14:paraId="08E2AC9B" w14:textId="77777777" w:rsidR="00EB2EAF" w:rsidRPr="00912F5E" w:rsidRDefault="00EB2EAF" w:rsidP="00CD251D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7B04746C" w14:textId="77777777" w:rsidR="00EB2EAF" w:rsidRPr="00912F5E" w:rsidRDefault="00EB2EAF" w:rsidP="00CD251D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4F34353" w14:textId="77777777" w:rsidR="00EB2EAF" w:rsidRPr="00912F5E" w:rsidRDefault="00EB2EAF" w:rsidP="00CD251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EB2EAF" w:rsidRPr="00912F5E" w14:paraId="2F709316" w14:textId="77777777" w:rsidTr="00CD251D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0E7D165" w14:textId="77777777" w:rsidR="00EB2EAF" w:rsidRPr="00912F5E" w:rsidRDefault="00EB2EAF" w:rsidP="00CD251D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858E10F" w14:textId="77777777" w:rsidR="00EB2EAF" w:rsidRPr="00912F5E" w:rsidRDefault="00EB2EAF" w:rsidP="00CD251D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4BF06B2" w14:textId="77777777" w:rsidR="00EB2EAF" w:rsidRPr="00912F5E" w:rsidRDefault="00EB2EAF" w:rsidP="00CD251D">
            <w:pPr>
              <w:jc w:val="right"/>
              <w:rPr>
                <w:b/>
                <w:bCs/>
                <w:sz w:val="28"/>
                <w:szCs w:val="28"/>
              </w:rPr>
            </w:pPr>
            <w:r w:rsidRPr="00912F5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B2EAF" w:rsidRPr="00912F5E" w14:paraId="10605C72" w14:textId="77777777" w:rsidTr="00CD251D">
        <w:trPr>
          <w:cantSplit/>
        </w:trPr>
        <w:tc>
          <w:tcPr>
            <w:tcW w:w="1617" w:type="dxa"/>
            <w:gridSpan w:val="2"/>
          </w:tcPr>
          <w:p w14:paraId="0CC78438" w14:textId="77777777" w:rsidR="00EB2EAF" w:rsidRPr="00912F5E" w:rsidRDefault="00EB2EAF" w:rsidP="00CD251D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D2807EC" w14:textId="77777777" w:rsidR="00EB2EAF" w:rsidRPr="00912F5E" w:rsidRDefault="00EB2EAF" w:rsidP="00CD251D">
            <w:r w:rsidRPr="00912F5E">
              <w:t>1</w:t>
            </w:r>
            <w:r>
              <w:t>7</w:t>
            </w:r>
            <w:r w:rsidRPr="00912F5E">
              <w:t>/13</w:t>
            </w:r>
          </w:p>
        </w:tc>
        <w:tc>
          <w:tcPr>
            <w:tcW w:w="4681" w:type="dxa"/>
            <w:gridSpan w:val="2"/>
          </w:tcPr>
          <w:p w14:paraId="63C4CFAF" w14:textId="77777777" w:rsidR="00EB2EAF" w:rsidRPr="00912F5E" w:rsidRDefault="00EB2EAF" w:rsidP="00CD251D">
            <w:pPr>
              <w:jc w:val="right"/>
            </w:pPr>
            <w:r w:rsidRPr="00E036FB">
              <w:t>Virtual, 20-31 July 2020</w:t>
            </w:r>
          </w:p>
        </w:tc>
      </w:tr>
      <w:tr w:rsidR="00EB2EAF" w:rsidRPr="00912F5E" w14:paraId="055BB3F6" w14:textId="77777777" w:rsidTr="00CD251D">
        <w:trPr>
          <w:cantSplit/>
        </w:trPr>
        <w:tc>
          <w:tcPr>
            <w:tcW w:w="9923" w:type="dxa"/>
            <w:gridSpan w:val="6"/>
          </w:tcPr>
          <w:p w14:paraId="5BC73C28" w14:textId="11C53A03" w:rsidR="00EB2EAF" w:rsidRPr="00912F5E" w:rsidRDefault="007F6A45" w:rsidP="00CD251D">
            <w:pPr>
              <w:jc w:val="center"/>
              <w:rPr>
                <w:b/>
                <w:bCs/>
              </w:rPr>
            </w:pPr>
            <w:r w:rsidRPr="00DE1372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295</w:t>
            </w:r>
            <w:r w:rsidRPr="00DE1372">
              <w:rPr>
                <w:b/>
                <w:bCs/>
              </w:rPr>
              <w:t>/PLEN</w:t>
            </w:r>
            <w:r>
              <w:rPr>
                <w:b/>
                <w:bCs/>
              </w:rPr>
              <w:t>- Annex 6</w:t>
            </w:r>
          </w:p>
        </w:tc>
      </w:tr>
      <w:tr w:rsidR="00EB2EAF" w:rsidRPr="00912F5E" w14:paraId="25AFD3A2" w14:textId="77777777" w:rsidTr="00CD251D">
        <w:trPr>
          <w:cantSplit/>
        </w:trPr>
        <w:tc>
          <w:tcPr>
            <w:tcW w:w="1617" w:type="dxa"/>
            <w:gridSpan w:val="2"/>
          </w:tcPr>
          <w:p w14:paraId="2A138749" w14:textId="77777777" w:rsidR="00EB2EAF" w:rsidRPr="00912F5E" w:rsidRDefault="00EB2EAF" w:rsidP="00CD251D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A39C7B9" w14:textId="1CEE6395" w:rsidR="00EB2EAF" w:rsidRPr="00912F5E" w:rsidRDefault="007F6A45" w:rsidP="00CD251D">
            <w:r w:rsidRPr="007F6A45">
              <w:t>ITU-T Study Group 13</w:t>
            </w:r>
          </w:p>
        </w:tc>
      </w:tr>
      <w:tr w:rsidR="00EB2EAF" w:rsidRPr="00912F5E" w14:paraId="418A65A6" w14:textId="77777777" w:rsidTr="00CD251D">
        <w:trPr>
          <w:cantSplit/>
        </w:trPr>
        <w:tc>
          <w:tcPr>
            <w:tcW w:w="1617" w:type="dxa"/>
            <w:gridSpan w:val="2"/>
          </w:tcPr>
          <w:p w14:paraId="6556B601" w14:textId="77777777" w:rsidR="00EB2EAF" w:rsidRPr="00912F5E" w:rsidRDefault="00EB2EAF" w:rsidP="00CD251D">
            <w:r w:rsidRPr="00912F5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A91417E" w14:textId="77777777" w:rsidR="00EB2EAF" w:rsidRPr="00912F5E" w:rsidRDefault="00EB2EAF" w:rsidP="00CD251D">
            <w:r w:rsidRPr="00912F5E">
              <w:t>LS/o on initiation of new work on “</w:t>
            </w:r>
            <w:r w:rsidRPr="005E3D9E">
              <w:t>Edge computing – Overview and requirements</w:t>
            </w:r>
            <w:r w:rsidRPr="00912F5E">
              <w:t>”</w:t>
            </w:r>
          </w:p>
        </w:tc>
      </w:tr>
      <w:tr w:rsidR="00EB2EAF" w:rsidRPr="00912F5E" w14:paraId="56612206" w14:textId="77777777" w:rsidTr="00CD251D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756A7A34" w14:textId="77777777" w:rsidR="00EB2EAF" w:rsidRPr="00912F5E" w:rsidRDefault="00EB2EAF" w:rsidP="00CD251D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10DF021F" w14:textId="77777777" w:rsidR="00EB2EAF" w:rsidRPr="00912F5E" w:rsidRDefault="00EB2EAF" w:rsidP="00CD251D">
            <w:r>
              <w:t>-</w:t>
            </w:r>
          </w:p>
        </w:tc>
      </w:tr>
      <w:tr w:rsidR="00EB2EAF" w:rsidRPr="00091129" w14:paraId="5F012DF6" w14:textId="77777777" w:rsidTr="00CD251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676313F3" w14:textId="77777777" w:rsidR="00EB2EAF" w:rsidRPr="00091129" w:rsidRDefault="00EB2EAF" w:rsidP="00CD251D">
            <w:pPr>
              <w:jc w:val="center"/>
              <w:rPr>
                <w:b/>
              </w:rPr>
            </w:pPr>
            <w:r w:rsidRPr="00091129">
              <w:rPr>
                <w:b/>
              </w:rPr>
              <w:t>LIAISON STATEMENT</w:t>
            </w:r>
          </w:p>
        </w:tc>
      </w:tr>
      <w:tr w:rsidR="00EB2EAF" w:rsidRPr="00091129" w14:paraId="09F06AE5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4B4D2AA8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6A6A4545" w14:textId="77777777" w:rsidR="00EB2EAF" w:rsidRPr="00D61A54" w:rsidRDefault="00EB2EAF" w:rsidP="00CD251D">
            <w:pPr>
              <w:pStyle w:val="LSForAction"/>
              <w:rPr>
                <w:b/>
                <w:bCs w:val="0"/>
              </w:rPr>
            </w:pPr>
            <w:r w:rsidRPr="00D61A54">
              <w:rPr>
                <w:bCs w:val="0"/>
              </w:rPr>
              <w:t>-</w:t>
            </w:r>
          </w:p>
        </w:tc>
      </w:tr>
      <w:tr w:rsidR="00EB2EAF" w:rsidRPr="00091129" w14:paraId="79A3240B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67418C36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58ACD639" w14:textId="77777777" w:rsidR="00EB2EAF" w:rsidRPr="00D61A54" w:rsidRDefault="00EB2EAF" w:rsidP="00CD251D">
            <w:pPr>
              <w:pStyle w:val="LSForComment"/>
              <w:rPr>
                <w:b/>
                <w:bCs w:val="0"/>
              </w:rPr>
            </w:pPr>
            <w:r w:rsidRPr="00D61A54">
              <w:rPr>
                <w:bCs w:val="0"/>
              </w:rPr>
              <w:t>-</w:t>
            </w:r>
          </w:p>
        </w:tc>
      </w:tr>
      <w:tr w:rsidR="00EB2EAF" w:rsidRPr="00912F5E" w14:paraId="74BA4C21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02AAA3F3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67604EC2" w14:textId="77777777" w:rsidR="00EB2EAF" w:rsidRPr="007B47C9" w:rsidRDefault="00EB2EAF" w:rsidP="00CD251D">
            <w:pPr>
              <w:pStyle w:val="LSForInfo"/>
              <w:rPr>
                <w:b/>
                <w:bCs w:val="0"/>
              </w:rPr>
            </w:pPr>
            <w:r w:rsidRPr="007B47C9">
              <w:rPr>
                <w:bCs w:val="0"/>
                <w:lang w:eastAsia="zh-CN"/>
              </w:rPr>
              <w:t>ITU-T SG20, SG16, SG11, SG17, ISO/IEC JTC 1/SC 38, IETF, ETSI, 3GPP</w:t>
            </w:r>
          </w:p>
        </w:tc>
      </w:tr>
      <w:tr w:rsidR="00EB2EAF" w:rsidRPr="00091129" w14:paraId="04E0D62F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2A079529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7FF21371" w14:textId="072404B9" w:rsidR="00EB2EAF" w:rsidRPr="007B47C9" w:rsidRDefault="007F6A45" w:rsidP="00CD251D">
            <w:pPr>
              <w:rPr>
                <w:b/>
                <w:bCs/>
              </w:rPr>
            </w:pPr>
            <w:r w:rsidRPr="00DE1372">
              <w:rPr>
                <w:b/>
                <w:bCs/>
              </w:rPr>
              <w:t>ITU-T Study Group 13 virtual meeting (31 July 2020)</w:t>
            </w:r>
          </w:p>
        </w:tc>
      </w:tr>
      <w:tr w:rsidR="00EB2EAF" w:rsidRPr="00091129" w14:paraId="12C7B674" w14:textId="77777777" w:rsidTr="00CD251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0856D91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59C918C2" w14:textId="77777777" w:rsidR="00EB2EAF" w:rsidRPr="00D61A54" w:rsidRDefault="00EB2EAF" w:rsidP="00CD251D">
            <w:pPr>
              <w:pStyle w:val="LSDeadline"/>
              <w:rPr>
                <w:b/>
                <w:bCs/>
              </w:rPr>
            </w:pPr>
            <w:r w:rsidRPr="00D61A54">
              <w:t>N/A</w:t>
            </w:r>
          </w:p>
        </w:tc>
      </w:tr>
      <w:tr w:rsidR="00EB2EAF" w:rsidRPr="00091129" w14:paraId="0D93CF5B" w14:textId="77777777" w:rsidTr="00CD251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12AF29CE" w14:textId="77777777" w:rsidR="00EB2EAF" w:rsidRPr="00091129" w:rsidRDefault="00EB2EAF" w:rsidP="00CD251D">
            <w:pPr>
              <w:rPr>
                <w:b/>
                <w:bCs/>
                <w:lang w:val="fr-CH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</w:tcBorders>
          </w:tcPr>
          <w:p w14:paraId="64E37703" w14:textId="77777777" w:rsidR="00EB2EAF" w:rsidRPr="00D57452" w:rsidRDefault="00EB2EAF" w:rsidP="00CD251D">
            <w:pPr>
              <w:spacing w:before="0"/>
              <w:rPr>
                <w:lang w:val="pl-PL"/>
              </w:rPr>
            </w:pPr>
            <w:r w:rsidRPr="002545B1">
              <w:rPr>
                <w:rFonts w:eastAsia="Malgun Gothic"/>
                <w:lang w:val="en-US" w:eastAsia="ko-KR"/>
              </w:rPr>
              <w:t xml:space="preserve">Kangchan Lee </w:t>
            </w:r>
            <w:r>
              <w:rPr>
                <w:rFonts w:eastAsia="Malgun Gothic"/>
                <w:lang w:val="en-US" w:eastAsia="ko-KR"/>
              </w:rPr>
              <w:br/>
            </w:r>
            <w:r w:rsidRPr="002545B1">
              <w:rPr>
                <w:rFonts w:eastAsia="Malgun Gothic"/>
                <w:lang w:val="en-US" w:eastAsia="ko-KR"/>
              </w:rPr>
              <w:t>ETRI</w:t>
            </w:r>
            <w:r>
              <w:rPr>
                <w:rFonts w:eastAsia="Malgun Gothic"/>
                <w:lang w:val="en-US" w:eastAsia="ko-KR"/>
              </w:rPr>
              <w:br/>
            </w:r>
            <w:r w:rsidRPr="002545B1">
              <w:rPr>
                <w:rFonts w:eastAsia="Malgun Gothic"/>
                <w:lang w:val="en-US" w:eastAsia="ko-KR"/>
              </w:rPr>
              <w:t>Korea</w:t>
            </w:r>
          </w:p>
        </w:tc>
        <w:tc>
          <w:tcPr>
            <w:tcW w:w="4196" w:type="dxa"/>
            <w:tcBorders>
              <w:top w:val="single" w:sz="12" w:space="0" w:color="auto"/>
            </w:tcBorders>
          </w:tcPr>
          <w:p w14:paraId="05598A41" w14:textId="77777777" w:rsidR="00EB2EAF" w:rsidRPr="0019773E" w:rsidRDefault="00EB2EAF" w:rsidP="00CD251D">
            <w:pPr>
              <w:spacing w:line="240" w:lineRule="atLeast"/>
              <w:jc w:val="both"/>
              <w:rPr>
                <w:lang w:val="en-US" w:eastAsia="ko-KR"/>
              </w:rPr>
            </w:pPr>
            <w:r w:rsidRPr="0019773E">
              <w:rPr>
                <w:lang w:val="en-US"/>
              </w:rPr>
              <w:t>Tel:</w:t>
            </w:r>
            <w:r w:rsidRPr="0019773E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   </w:t>
            </w:r>
            <w:r w:rsidRPr="0019773E">
              <w:rPr>
                <w:lang w:val="en-US" w:eastAsia="ko-KR"/>
              </w:rPr>
              <w:t>+82-42-860-6659</w:t>
            </w:r>
          </w:p>
          <w:p w14:paraId="5719A31F" w14:textId="77777777" w:rsidR="00EB2EAF" w:rsidRPr="00091129" w:rsidRDefault="00EB2EAF" w:rsidP="00CD251D">
            <w:pPr>
              <w:spacing w:before="0"/>
            </w:pPr>
            <w:r w:rsidRPr="0019773E">
              <w:rPr>
                <w:lang w:val="en-US"/>
              </w:rPr>
              <w:t>Fax:</w:t>
            </w:r>
            <w:r w:rsidRPr="0019773E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   </w:t>
            </w:r>
            <w:r w:rsidRPr="0019773E">
              <w:rPr>
                <w:lang w:val="en-US" w:eastAsia="ko-KR"/>
              </w:rPr>
              <w:t>+82-42-861-5404</w:t>
            </w:r>
            <w:r>
              <w:rPr>
                <w:lang w:val="en-US" w:eastAsia="ko-KR"/>
              </w:rPr>
              <w:br/>
            </w:r>
            <w:r w:rsidRPr="0019773E">
              <w:rPr>
                <w:lang w:val="en-US"/>
              </w:rPr>
              <w:t>Email:</w:t>
            </w:r>
            <w:r w:rsidRPr="0019773E">
              <w:rPr>
                <w:lang w:val="en-US" w:eastAsia="ko-KR"/>
              </w:rPr>
              <w:t xml:space="preserve"> </w:t>
            </w:r>
            <w:hyperlink r:id="rId11" w:history="1">
              <w:r w:rsidRPr="00213541">
                <w:rPr>
                  <w:rStyle w:val="Hyperlink"/>
                  <w:lang w:val="en-US" w:eastAsia="ko-KR"/>
                </w:rPr>
                <w:t>chan@etri.re.kr</w:t>
              </w:r>
            </w:hyperlink>
            <w:r>
              <w:rPr>
                <w:lang w:val="en-US" w:eastAsia="ko-KR"/>
              </w:rPr>
              <w:t xml:space="preserve"> </w:t>
            </w:r>
          </w:p>
        </w:tc>
        <w:bookmarkStart w:id="0" w:name="_GoBack"/>
        <w:bookmarkEnd w:id="0"/>
      </w:tr>
      <w:tr w:rsidR="00EB2EAF" w:rsidRPr="00091129" w14:paraId="16571E72" w14:textId="77777777" w:rsidTr="00CD251D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7A868988" w14:textId="77777777" w:rsidR="00EB2EAF" w:rsidRPr="00091129" w:rsidRDefault="00EB2EAF" w:rsidP="00CD251D">
            <w:pPr>
              <w:spacing w:before="0"/>
              <w:rPr>
                <w:sz w:val="18"/>
              </w:rPr>
            </w:pPr>
          </w:p>
        </w:tc>
      </w:tr>
    </w:tbl>
    <w:p w14:paraId="2737AE98" w14:textId="77777777" w:rsidR="00EB2EAF" w:rsidRPr="00D026AC" w:rsidRDefault="00EB2EAF" w:rsidP="00937B12">
      <w:pPr>
        <w:rPr>
          <w:lang w:val="en-US" w:eastAsia="zh-CN"/>
        </w:rPr>
      </w:pPr>
      <w:r w:rsidRPr="00D026AC">
        <w:t>ITU-T Study Group 13</w:t>
      </w:r>
      <w:r w:rsidRPr="00D026AC">
        <w:rPr>
          <w:rFonts w:hint="eastAsia"/>
          <w:lang w:eastAsia="zh-CN"/>
        </w:rPr>
        <w:t xml:space="preserve"> would like to inform you that </w:t>
      </w:r>
      <w:r w:rsidRPr="00D026AC">
        <w:rPr>
          <w:lang w:eastAsia="zh-CN"/>
        </w:rPr>
        <w:t>we</w:t>
      </w:r>
      <w:r w:rsidRPr="00D026AC">
        <w:rPr>
          <w:rFonts w:hint="eastAsia"/>
          <w:lang w:eastAsia="zh-CN"/>
        </w:rPr>
        <w:t xml:space="preserve"> are </w:t>
      </w:r>
      <w:r w:rsidRPr="00D026AC">
        <w:rPr>
          <w:lang w:val="en-US"/>
        </w:rPr>
        <w:t xml:space="preserve">starting </w:t>
      </w:r>
      <w:r w:rsidRPr="00D026AC">
        <w:rPr>
          <w:lang w:val="en-US" w:eastAsia="zh-CN"/>
        </w:rPr>
        <w:t>t</w:t>
      </w:r>
      <w:r w:rsidRPr="00D026AC">
        <w:rPr>
          <w:rFonts w:hint="eastAsia"/>
          <w:lang w:val="en-US" w:eastAsia="zh-CN"/>
        </w:rPr>
        <w:t xml:space="preserve">he </w:t>
      </w:r>
      <w:r w:rsidRPr="00D026AC">
        <w:rPr>
          <w:lang w:val="en-US"/>
        </w:rPr>
        <w:t>new work item</w:t>
      </w:r>
      <w:r w:rsidRPr="00D026AC">
        <w:rPr>
          <w:rFonts w:hint="eastAsia"/>
          <w:lang w:val="en-US" w:eastAsia="zh-CN"/>
        </w:rPr>
        <w:t xml:space="preserve"> on </w:t>
      </w:r>
      <w:r w:rsidRPr="00D026AC">
        <w:rPr>
          <w:lang w:val="en-US" w:eastAsia="zh-CN"/>
        </w:rPr>
        <w:t>“</w:t>
      </w:r>
      <w:r w:rsidRPr="005E3D9E">
        <w:t>Edge computing – Overview and requirements</w:t>
      </w:r>
      <w:r w:rsidRPr="00D026AC">
        <w:rPr>
          <w:rFonts w:hint="eastAsia"/>
          <w:lang w:eastAsia="zh-CN"/>
        </w:rPr>
        <w:t xml:space="preserve"> (</w:t>
      </w:r>
      <w:r>
        <w:rPr>
          <w:lang w:eastAsia="zh-CN"/>
        </w:rPr>
        <w:t>Y.ec-reqts</w:t>
      </w:r>
      <w:r w:rsidRPr="00D026AC">
        <w:rPr>
          <w:rFonts w:hint="eastAsia"/>
          <w:lang w:eastAsia="zh-CN"/>
        </w:rPr>
        <w:t>)</w:t>
      </w:r>
      <w:r w:rsidRPr="00D026AC">
        <w:rPr>
          <w:lang w:val="en-US" w:eastAsia="zh-CN"/>
        </w:rPr>
        <w:t xml:space="preserve">”, </w:t>
      </w:r>
      <w:r w:rsidRPr="00D026AC">
        <w:rPr>
          <w:rFonts w:hint="eastAsia"/>
          <w:lang w:val="en-US" w:eastAsia="zh-CN"/>
        </w:rPr>
        <w:t>which could be found in attachment.</w:t>
      </w:r>
    </w:p>
    <w:p w14:paraId="1E31B305" w14:textId="77777777" w:rsidR="00EB2EAF" w:rsidRDefault="00EB2EAF" w:rsidP="00937B12">
      <w:pPr>
        <w:rPr>
          <w:rFonts w:eastAsia="MS Mincho"/>
        </w:rPr>
      </w:pPr>
      <w:r w:rsidRPr="00D026AC">
        <w:rPr>
          <w:lang w:eastAsia="zh-CN"/>
        </w:rPr>
        <w:t xml:space="preserve">The draft Recommendation </w:t>
      </w:r>
      <w:bookmarkStart w:id="1" w:name="_Hlk12496750"/>
      <w:r>
        <w:rPr>
          <w:lang w:eastAsia="zh-CN"/>
        </w:rPr>
        <w:t>Y.ec-reqts</w:t>
      </w:r>
      <w:r w:rsidRPr="00D026AC">
        <w:rPr>
          <w:rFonts w:hint="eastAsia"/>
          <w:lang w:eastAsia="zh-CN"/>
        </w:rPr>
        <w:t xml:space="preserve"> aims</w:t>
      </w:r>
      <w:r>
        <w:rPr>
          <w:lang w:eastAsia="zh-CN"/>
        </w:rPr>
        <w:t xml:space="preserve"> to</w:t>
      </w:r>
      <w:r w:rsidRPr="00D026AC">
        <w:rPr>
          <w:rFonts w:hint="eastAsia"/>
          <w:lang w:eastAsia="zh-CN"/>
        </w:rPr>
        <w:t xml:space="preserve"> </w:t>
      </w:r>
      <w:bookmarkEnd w:id="1"/>
      <w:r>
        <w:rPr>
          <w:rFonts w:eastAsia="Malgun Gothic" w:hint="eastAsia"/>
          <w:lang w:eastAsia="ko-KR"/>
        </w:rPr>
        <w:t>provide overview and</w:t>
      </w:r>
      <w:r w:rsidRPr="00032979">
        <w:rPr>
          <w:rFonts w:eastAsia="Malgun Gothic" w:hint="eastAsia"/>
          <w:lang w:eastAsia="ko-KR"/>
        </w:rPr>
        <w:t xml:space="preserve"> </w:t>
      </w:r>
      <w:r w:rsidRPr="001013AE">
        <w:rPr>
          <w:rFonts w:eastAsia="Malgun Gothic"/>
          <w:lang w:eastAsia="ko-KR"/>
        </w:rPr>
        <w:t>requirements of edge computing</w:t>
      </w:r>
      <w:r>
        <w:rPr>
          <w:rFonts w:eastAsia="Malgun Gothic"/>
          <w:lang w:eastAsia="ko-KR"/>
        </w:rPr>
        <w:t xml:space="preserve">. To provide requirements, </w:t>
      </w:r>
      <w:r>
        <w:rPr>
          <w:rFonts w:eastAsia="MS Mincho"/>
        </w:rPr>
        <w:t>this Recommendation</w:t>
      </w:r>
      <w:r w:rsidRPr="00232040">
        <w:rPr>
          <w:rFonts w:eastAsia="MS Mincho"/>
        </w:rPr>
        <w:t xml:space="preserve"> </w:t>
      </w:r>
      <w:r>
        <w:rPr>
          <w:rFonts w:eastAsia="MS Mincho"/>
        </w:rPr>
        <w:t>defines terms and concept of</w:t>
      </w:r>
      <w:r w:rsidRPr="00B76354">
        <w:rPr>
          <w:rFonts w:eastAsia="MS Mincho"/>
        </w:rPr>
        <w:t xml:space="preserve"> edg</w:t>
      </w:r>
      <w:r>
        <w:rPr>
          <w:rFonts w:eastAsia="MS Mincho"/>
        </w:rPr>
        <w:t>e computing, provides reference frameworks</w:t>
      </w:r>
      <w:r w:rsidRPr="00B76354">
        <w:rPr>
          <w:rFonts w:eastAsia="MS Mincho"/>
        </w:rPr>
        <w:t xml:space="preserve"> </w:t>
      </w:r>
      <w:r>
        <w:rPr>
          <w:rFonts w:eastAsia="MS Mincho"/>
        </w:rPr>
        <w:t xml:space="preserve">for </w:t>
      </w:r>
      <w:r w:rsidRPr="00B76354">
        <w:rPr>
          <w:rFonts w:eastAsia="MS Mincho"/>
        </w:rPr>
        <w:t>edge computing</w:t>
      </w:r>
      <w:r>
        <w:rPr>
          <w:rFonts w:eastAsia="MS Mincho"/>
        </w:rPr>
        <w:t xml:space="preserve"> based on fundamental characteristics and capabilities. Also, this Recommendation provides </w:t>
      </w:r>
      <w:r w:rsidRPr="00B76354">
        <w:rPr>
          <w:rFonts w:eastAsia="MS Mincho"/>
        </w:rPr>
        <w:t>requirem</w:t>
      </w:r>
      <w:r>
        <w:rPr>
          <w:rFonts w:eastAsia="MS Mincho"/>
        </w:rPr>
        <w:t>ents through various use cases based on reference framework</w:t>
      </w:r>
      <w:r w:rsidRPr="00B76354">
        <w:rPr>
          <w:rFonts w:eastAsia="MS Mincho"/>
        </w:rPr>
        <w:t>.</w:t>
      </w:r>
    </w:p>
    <w:p w14:paraId="73AD8A53" w14:textId="2857BDCC" w:rsidR="00EB2EAF" w:rsidRDefault="00EB2EAF" w:rsidP="00937B12">
      <w:pPr>
        <w:rPr>
          <w:lang w:eastAsia="zh-CN"/>
        </w:rPr>
      </w:pPr>
      <w:r w:rsidRPr="00D026AC">
        <w:rPr>
          <w:rFonts w:hint="eastAsia"/>
          <w:lang w:eastAsia="zh-CN"/>
        </w:rPr>
        <w:t>W</w:t>
      </w:r>
      <w:r w:rsidRPr="00D026AC">
        <w:rPr>
          <w:lang w:eastAsia="zh-CN"/>
        </w:rPr>
        <w:t xml:space="preserve">e would like to receive your comments and collaboration </w:t>
      </w:r>
      <w:r w:rsidR="00937B12">
        <w:rPr>
          <w:lang w:eastAsia="zh-CN"/>
        </w:rPr>
        <w:t>for</w:t>
      </w:r>
      <w:r w:rsidRPr="00D026AC">
        <w:rPr>
          <w:lang w:eastAsia="zh-CN"/>
        </w:rPr>
        <w:t xml:space="preserve"> the future work o</w:t>
      </w:r>
      <w:r w:rsidR="00937B12">
        <w:rPr>
          <w:lang w:eastAsia="zh-CN"/>
        </w:rPr>
        <w:t>n</w:t>
      </w:r>
      <w:r w:rsidRPr="00D026AC">
        <w:rPr>
          <w:lang w:eastAsia="zh-CN"/>
        </w:rPr>
        <w:t xml:space="preserve"> th</w:t>
      </w:r>
      <w:r w:rsidRPr="00D026AC">
        <w:rPr>
          <w:rFonts w:hint="eastAsia"/>
          <w:lang w:eastAsia="zh-CN"/>
        </w:rPr>
        <w:t>is</w:t>
      </w:r>
      <w:r w:rsidRPr="00D026AC">
        <w:rPr>
          <w:lang w:eastAsia="zh-CN"/>
        </w:rPr>
        <w:t xml:space="preserve"> </w:t>
      </w:r>
      <w:r>
        <w:rPr>
          <w:lang w:eastAsia="zh-CN"/>
        </w:rPr>
        <w:t xml:space="preserve">draft </w:t>
      </w:r>
      <w:r w:rsidRPr="00D026AC">
        <w:rPr>
          <w:lang w:eastAsia="zh-CN"/>
        </w:rPr>
        <w:t xml:space="preserve">Recommendation, and hope you can share </w:t>
      </w:r>
      <w:r w:rsidR="00937B12" w:rsidRPr="00D026AC">
        <w:rPr>
          <w:lang w:eastAsia="zh-CN"/>
        </w:rPr>
        <w:t xml:space="preserve">with us </w:t>
      </w:r>
      <w:r w:rsidRPr="00D026AC">
        <w:rPr>
          <w:lang w:eastAsia="zh-CN"/>
        </w:rPr>
        <w:t xml:space="preserve">your related work </w:t>
      </w:r>
      <w:r w:rsidR="00937B12">
        <w:rPr>
          <w:lang w:eastAsia="zh-CN"/>
        </w:rPr>
        <w:t>in case</w:t>
      </w:r>
      <w:r w:rsidRPr="00D026AC">
        <w:rPr>
          <w:lang w:eastAsia="zh-CN"/>
        </w:rPr>
        <w:t xml:space="preserve"> you have similar studies </w:t>
      </w:r>
      <w:r w:rsidRPr="00D026AC">
        <w:rPr>
          <w:rFonts w:hint="eastAsia"/>
          <w:lang w:eastAsia="zh-CN"/>
        </w:rPr>
        <w:t>in</w:t>
      </w:r>
      <w:r w:rsidRPr="00D026AC">
        <w:rPr>
          <w:lang w:eastAsia="zh-CN"/>
        </w:rPr>
        <w:t xml:space="preserve"> this area.</w:t>
      </w:r>
    </w:p>
    <w:p w14:paraId="63A0853E" w14:textId="77777777" w:rsidR="00EB2EAF" w:rsidRPr="00D026AC" w:rsidRDefault="00EB2EAF" w:rsidP="00EB2EAF">
      <w:pPr>
        <w:jc w:val="both"/>
        <w:rPr>
          <w:lang w:eastAsia="zh-CN"/>
        </w:rPr>
      </w:pPr>
    </w:p>
    <w:p w14:paraId="2024755D" w14:textId="559C4DFF" w:rsidR="00EB2EAF" w:rsidRDefault="00EB2EAF" w:rsidP="00EB2EAF">
      <w:pPr>
        <w:jc w:val="both"/>
        <w:rPr>
          <w:rFonts w:eastAsia="Malgun Gothic"/>
          <w:lang w:eastAsia="ko-KR"/>
        </w:rPr>
      </w:pPr>
      <w:r w:rsidRPr="00D32D99">
        <w:rPr>
          <w:rFonts w:eastAsia="Malgun Gothic" w:hint="eastAsia"/>
          <w:b/>
          <w:lang w:eastAsia="ko-KR"/>
        </w:rPr>
        <w:t>Attachment</w:t>
      </w:r>
      <w:r>
        <w:rPr>
          <w:rFonts w:eastAsia="Malgun Gothic" w:hint="eastAsia"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</w:p>
    <w:p w14:paraId="31B74275" w14:textId="77777777" w:rsidR="00EB2EAF" w:rsidRPr="00D026AC" w:rsidRDefault="00C75323" w:rsidP="00EB2EAF">
      <w:pPr>
        <w:jc w:val="both"/>
        <w:rPr>
          <w:lang w:eastAsia="zh-CN"/>
        </w:rPr>
      </w:pPr>
      <w:hyperlink r:id="rId12" w:history="1">
        <w:r w:rsidR="00EB2EAF" w:rsidRPr="007B47C9">
          <w:rPr>
            <w:rStyle w:val="Hyperlink"/>
            <w:lang w:eastAsia="zh-CN"/>
          </w:rPr>
          <w:t>SG13-TD</w:t>
        </w:r>
        <w:r w:rsidR="00EB2EAF" w:rsidRPr="007B47C9">
          <w:rPr>
            <w:rStyle w:val="Hyperlink"/>
            <w:rFonts w:hint="eastAsia"/>
            <w:lang w:eastAsia="zh-CN"/>
          </w:rPr>
          <w:t>611</w:t>
        </w:r>
        <w:r w:rsidR="00EB2EAF" w:rsidRPr="007B47C9">
          <w:rPr>
            <w:rStyle w:val="Hyperlink"/>
            <w:lang w:eastAsia="zh-CN"/>
          </w:rPr>
          <w:t>/WP2</w:t>
        </w:r>
      </w:hyperlink>
      <w:r w:rsidR="00EB2EAF">
        <w:rPr>
          <w:lang w:eastAsia="zh-CN"/>
        </w:rPr>
        <w:t xml:space="preserve">: </w:t>
      </w:r>
      <w:r w:rsidR="00EB2EAF" w:rsidRPr="00D026AC">
        <w:rPr>
          <w:lang w:eastAsia="zh-CN"/>
        </w:rPr>
        <w:t>Draft new Recommendation ITU-T Y.</w:t>
      </w:r>
      <w:r w:rsidR="00EB2EAF">
        <w:rPr>
          <w:lang w:eastAsia="zh-CN"/>
        </w:rPr>
        <w:t>ec-reqts</w:t>
      </w:r>
      <w:r w:rsidR="00EB2EAF" w:rsidRPr="00D026AC">
        <w:rPr>
          <w:lang w:eastAsia="zh-CN"/>
        </w:rPr>
        <w:t xml:space="preserve"> – “</w:t>
      </w:r>
      <w:r w:rsidR="00EB2EAF" w:rsidRPr="005E3D9E">
        <w:t>Edge computing – Overview and requirements</w:t>
      </w:r>
      <w:r w:rsidR="00EB2EAF" w:rsidRPr="00D026AC">
        <w:rPr>
          <w:lang w:eastAsia="zh-CN"/>
        </w:rPr>
        <w:t xml:space="preserve">” </w:t>
      </w:r>
    </w:p>
    <w:p w14:paraId="5E7D5BE4" w14:textId="77777777" w:rsidR="00EB2EAF" w:rsidRPr="005E5AB2" w:rsidRDefault="00EB2EAF" w:rsidP="00EB2EAF">
      <w:pPr>
        <w:jc w:val="both"/>
        <w:rPr>
          <w:lang w:eastAsia="zh-CN"/>
        </w:rPr>
      </w:pPr>
    </w:p>
    <w:p w14:paraId="0A3B2E6C" w14:textId="77777777" w:rsidR="00EB2EAF" w:rsidRPr="00091129" w:rsidRDefault="00EB2EAF" w:rsidP="00EB2EAF">
      <w:pPr>
        <w:jc w:val="center"/>
      </w:pPr>
      <w:r>
        <w:t>__________________</w:t>
      </w:r>
    </w:p>
    <w:p w14:paraId="2D091C09" w14:textId="77777777" w:rsidR="00522C61" w:rsidRDefault="00522C61" w:rsidP="0089088E">
      <w:pPr>
        <w:rPr>
          <w:rFonts w:eastAsia="MS Mincho"/>
          <w:lang w:val="pt-BR"/>
        </w:rPr>
      </w:pPr>
    </w:p>
    <w:p w14:paraId="3C92E7C4" w14:textId="3A7E20DD" w:rsidR="00EB2EAF" w:rsidRDefault="00EB2EAF">
      <w:pPr>
        <w:spacing w:before="0" w:after="160" w:line="259" w:lineRule="auto"/>
        <w:rPr>
          <w:rFonts w:eastAsia="MS Mincho"/>
          <w:lang w:val="pt-BR"/>
        </w:rPr>
      </w:pPr>
    </w:p>
    <w:sectPr w:rsidR="00EB2EAF" w:rsidSect="00916B14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C2B94" w14:textId="77777777" w:rsidR="002535B7" w:rsidRDefault="002535B7" w:rsidP="00C42125">
      <w:pPr>
        <w:spacing w:before="0"/>
      </w:pPr>
      <w:r>
        <w:separator/>
      </w:r>
    </w:p>
  </w:endnote>
  <w:endnote w:type="continuationSeparator" w:id="0">
    <w:p w14:paraId="785DABE1" w14:textId="77777777" w:rsidR="002535B7" w:rsidRDefault="002535B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C5FAF" w14:textId="77777777" w:rsidR="002535B7" w:rsidRDefault="002535B7" w:rsidP="00C42125">
      <w:pPr>
        <w:spacing w:before="0"/>
      </w:pPr>
      <w:r>
        <w:separator/>
      </w:r>
    </w:p>
  </w:footnote>
  <w:footnote w:type="continuationSeparator" w:id="0">
    <w:p w14:paraId="1B79D503" w14:textId="77777777" w:rsidR="002535B7" w:rsidRDefault="002535B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AA684" w14:textId="5D0DC4AF" w:rsidR="00746423" w:rsidRPr="00916B14" w:rsidRDefault="00916B14" w:rsidP="00916B14">
    <w:pPr>
      <w:pStyle w:val="Header"/>
      <w:rPr>
        <w:sz w:val="18"/>
      </w:rPr>
    </w:pPr>
    <w:r w:rsidRPr="00916B14">
      <w:rPr>
        <w:sz w:val="18"/>
      </w:rPr>
      <w:t xml:space="preserve">- </w:t>
    </w:r>
    <w:r w:rsidRPr="00916B14">
      <w:rPr>
        <w:sz w:val="18"/>
      </w:rPr>
      <w:fldChar w:fldCharType="begin"/>
    </w:r>
    <w:r w:rsidRPr="00916B14">
      <w:rPr>
        <w:sz w:val="18"/>
      </w:rPr>
      <w:instrText xml:space="preserve"> PAGE  \* MERGEFORMAT </w:instrText>
    </w:r>
    <w:r w:rsidRPr="00916B14">
      <w:rPr>
        <w:sz w:val="18"/>
      </w:rPr>
      <w:fldChar w:fldCharType="separate"/>
    </w:r>
    <w:r w:rsidR="007F6A45">
      <w:rPr>
        <w:noProof/>
        <w:sz w:val="18"/>
      </w:rPr>
      <w:t>2</w:t>
    </w:r>
    <w:r w:rsidRPr="00916B14">
      <w:rPr>
        <w:sz w:val="18"/>
      </w:rPr>
      <w:fldChar w:fldCharType="end"/>
    </w:r>
    <w:r w:rsidRPr="00916B14">
      <w:rPr>
        <w:sz w:val="18"/>
      </w:rPr>
      <w:t xml:space="preserve"> -</w:t>
    </w:r>
  </w:p>
  <w:p w14:paraId="7EA012C0" w14:textId="0E2F120A" w:rsidR="00916B14" w:rsidRPr="00916B14" w:rsidRDefault="00916B14" w:rsidP="00916B14">
    <w:pPr>
      <w:pStyle w:val="Header"/>
      <w:spacing w:after="240"/>
      <w:rPr>
        <w:sz w:val="18"/>
      </w:rPr>
    </w:pPr>
    <w:r w:rsidRPr="00916B14">
      <w:rPr>
        <w:sz w:val="18"/>
      </w:rPr>
      <w:t>SG13-TD</w:t>
    </w:r>
    <w:r w:rsidR="00462F9F">
      <w:rPr>
        <w:sz w:val="18"/>
      </w:rPr>
      <w:t>295</w:t>
    </w:r>
    <w:r w:rsidRPr="00916B14">
      <w:rPr>
        <w:sz w:val="18"/>
      </w:rPr>
      <w:t>/</w:t>
    </w:r>
    <w:r w:rsidR="00462F9F">
      <w:rPr>
        <w:sz w:val="18"/>
      </w:rPr>
      <w:t>PLEN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42FD303D"/>
    <w:multiLevelType w:val="hybridMultilevel"/>
    <w:tmpl w:val="82209BE8"/>
    <w:lvl w:ilvl="0" w:tplc="EB3AC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70BF4"/>
    <w:multiLevelType w:val="hybridMultilevel"/>
    <w:tmpl w:val="A0741FD4"/>
    <w:lvl w:ilvl="0" w:tplc="EB3AC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D755B"/>
    <w:multiLevelType w:val="hybridMultilevel"/>
    <w:tmpl w:val="E1A88AAC"/>
    <w:lvl w:ilvl="0" w:tplc="2D8836CA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8D41D35"/>
    <w:multiLevelType w:val="hybridMultilevel"/>
    <w:tmpl w:val="45067A6A"/>
    <w:lvl w:ilvl="0" w:tplc="2D8836CA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D8836CA">
      <w:start w:val="1"/>
      <w:numFmt w:val="bullet"/>
      <w:lvlText w:val="-"/>
      <w:lvlJc w:val="left"/>
      <w:pPr>
        <w:ind w:left="2000" w:hanging="400"/>
      </w:pPr>
      <w:rPr>
        <w:rFonts w:ascii="MS Mincho" w:eastAsia="MS Mincho" w:hAnsi="MS Mincho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05A61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B12D8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32D7"/>
    <w:rsid w:val="00155DDC"/>
    <w:rsid w:val="001858CB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469AE"/>
    <w:rsid w:val="002535B7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EBB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0A7"/>
    <w:rsid w:val="0036090C"/>
    <w:rsid w:val="00364979"/>
    <w:rsid w:val="00367B37"/>
    <w:rsid w:val="00372DCC"/>
    <w:rsid w:val="00385B9C"/>
    <w:rsid w:val="00385FB5"/>
    <w:rsid w:val="0038715D"/>
    <w:rsid w:val="00392E84"/>
    <w:rsid w:val="00394DBF"/>
    <w:rsid w:val="003957A6"/>
    <w:rsid w:val="003A43EF"/>
    <w:rsid w:val="003B0854"/>
    <w:rsid w:val="003B60A2"/>
    <w:rsid w:val="003C7445"/>
    <w:rsid w:val="003E39A2"/>
    <w:rsid w:val="003E52DE"/>
    <w:rsid w:val="003E57AB"/>
    <w:rsid w:val="003F220F"/>
    <w:rsid w:val="003F2BED"/>
    <w:rsid w:val="003F6CAA"/>
    <w:rsid w:val="00400B15"/>
    <w:rsid w:val="00400B49"/>
    <w:rsid w:val="00402DC2"/>
    <w:rsid w:val="00443878"/>
    <w:rsid w:val="004539A8"/>
    <w:rsid w:val="00456440"/>
    <w:rsid w:val="00462F9F"/>
    <w:rsid w:val="004712CA"/>
    <w:rsid w:val="00473642"/>
    <w:rsid w:val="0047422E"/>
    <w:rsid w:val="0049674B"/>
    <w:rsid w:val="004C0673"/>
    <w:rsid w:val="004C4E4E"/>
    <w:rsid w:val="004F1561"/>
    <w:rsid w:val="004F3816"/>
    <w:rsid w:val="004F500A"/>
    <w:rsid w:val="00512231"/>
    <w:rsid w:val="005126A0"/>
    <w:rsid w:val="00522C61"/>
    <w:rsid w:val="00543D41"/>
    <w:rsid w:val="00545472"/>
    <w:rsid w:val="005571A4"/>
    <w:rsid w:val="00566EDA"/>
    <w:rsid w:val="0057081A"/>
    <w:rsid w:val="00572654"/>
    <w:rsid w:val="005943FD"/>
    <w:rsid w:val="005976A1"/>
    <w:rsid w:val="005A34E7"/>
    <w:rsid w:val="005B5629"/>
    <w:rsid w:val="005C0300"/>
    <w:rsid w:val="005C27A2"/>
    <w:rsid w:val="005D4FEB"/>
    <w:rsid w:val="005D60BB"/>
    <w:rsid w:val="005D65ED"/>
    <w:rsid w:val="005E0E6C"/>
    <w:rsid w:val="005F0F9F"/>
    <w:rsid w:val="005F4B6A"/>
    <w:rsid w:val="006010F3"/>
    <w:rsid w:val="00615A0A"/>
    <w:rsid w:val="00626A4E"/>
    <w:rsid w:val="006333D4"/>
    <w:rsid w:val="00633E96"/>
    <w:rsid w:val="006369B2"/>
    <w:rsid w:val="0063718D"/>
    <w:rsid w:val="00647525"/>
    <w:rsid w:val="00647A71"/>
    <w:rsid w:val="006530A8"/>
    <w:rsid w:val="006570B0"/>
    <w:rsid w:val="0066022F"/>
    <w:rsid w:val="0066575D"/>
    <w:rsid w:val="006823F3"/>
    <w:rsid w:val="0069210B"/>
    <w:rsid w:val="00695DD7"/>
    <w:rsid w:val="006A4055"/>
    <w:rsid w:val="006A4A60"/>
    <w:rsid w:val="006A7C27"/>
    <w:rsid w:val="006B2FE4"/>
    <w:rsid w:val="006B37B0"/>
    <w:rsid w:val="006C5641"/>
    <w:rsid w:val="006D1089"/>
    <w:rsid w:val="006D1B86"/>
    <w:rsid w:val="006D7355"/>
    <w:rsid w:val="006F349D"/>
    <w:rsid w:val="006F7DEE"/>
    <w:rsid w:val="007031FD"/>
    <w:rsid w:val="00710A7C"/>
    <w:rsid w:val="00715CA6"/>
    <w:rsid w:val="00731135"/>
    <w:rsid w:val="007324AF"/>
    <w:rsid w:val="007409B4"/>
    <w:rsid w:val="00741974"/>
    <w:rsid w:val="00746423"/>
    <w:rsid w:val="0075525E"/>
    <w:rsid w:val="00756D3D"/>
    <w:rsid w:val="007806C2"/>
    <w:rsid w:val="00781FEE"/>
    <w:rsid w:val="007903F8"/>
    <w:rsid w:val="00794F4F"/>
    <w:rsid w:val="0079700D"/>
    <w:rsid w:val="007974BE"/>
    <w:rsid w:val="007A0916"/>
    <w:rsid w:val="007A0DFD"/>
    <w:rsid w:val="007B0F01"/>
    <w:rsid w:val="007C7122"/>
    <w:rsid w:val="007D3F11"/>
    <w:rsid w:val="007E2C69"/>
    <w:rsid w:val="007E53E4"/>
    <w:rsid w:val="007E656A"/>
    <w:rsid w:val="007F3CAA"/>
    <w:rsid w:val="007F664D"/>
    <w:rsid w:val="007F6A45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C7A9A"/>
    <w:rsid w:val="008E0172"/>
    <w:rsid w:val="008F2570"/>
    <w:rsid w:val="00916B14"/>
    <w:rsid w:val="00935266"/>
    <w:rsid w:val="00936852"/>
    <w:rsid w:val="00937B12"/>
    <w:rsid w:val="0094045D"/>
    <w:rsid w:val="009406B5"/>
    <w:rsid w:val="00945A17"/>
    <w:rsid w:val="00946166"/>
    <w:rsid w:val="00983164"/>
    <w:rsid w:val="009972EF"/>
    <w:rsid w:val="009A721B"/>
    <w:rsid w:val="009B5035"/>
    <w:rsid w:val="009C25F0"/>
    <w:rsid w:val="009C3160"/>
    <w:rsid w:val="009D517C"/>
    <w:rsid w:val="009D644B"/>
    <w:rsid w:val="009E0138"/>
    <w:rsid w:val="009E766E"/>
    <w:rsid w:val="009F1960"/>
    <w:rsid w:val="009F4B1A"/>
    <w:rsid w:val="009F715E"/>
    <w:rsid w:val="00A00CFA"/>
    <w:rsid w:val="00A10DBB"/>
    <w:rsid w:val="00A11720"/>
    <w:rsid w:val="00A21247"/>
    <w:rsid w:val="00A252AB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AD1DE9"/>
    <w:rsid w:val="00AD526A"/>
    <w:rsid w:val="00AF180F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6FBE"/>
    <w:rsid w:val="00B90D8B"/>
    <w:rsid w:val="00BA788A"/>
    <w:rsid w:val="00BB4983"/>
    <w:rsid w:val="00BB7597"/>
    <w:rsid w:val="00BC62E2"/>
    <w:rsid w:val="00C05378"/>
    <w:rsid w:val="00C42125"/>
    <w:rsid w:val="00C62814"/>
    <w:rsid w:val="00C67B25"/>
    <w:rsid w:val="00C748F7"/>
    <w:rsid w:val="00C74937"/>
    <w:rsid w:val="00C75323"/>
    <w:rsid w:val="00CB2599"/>
    <w:rsid w:val="00CC386F"/>
    <w:rsid w:val="00CD2139"/>
    <w:rsid w:val="00CD26C2"/>
    <w:rsid w:val="00CE5986"/>
    <w:rsid w:val="00D0103F"/>
    <w:rsid w:val="00D26477"/>
    <w:rsid w:val="00D4583E"/>
    <w:rsid w:val="00D647EF"/>
    <w:rsid w:val="00D73137"/>
    <w:rsid w:val="00D977A2"/>
    <w:rsid w:val="00DA1D47"/>
    <w:rsid w:val="00DB0706"/>
    <w:rsid w:val="00DD1349"/>
    <w:rsid w:val="00DD43A3"/>
    <w:rsid w:val="00DD50DE"/>
    <w:rsid w:val="00DE3062"/>
    <w:rsid w:val="00DE4269"/>
    <w:rsid w:val="00DE5D6B"/>
    <w:rsid w:val="00DF3E24"/>
    <w:rsid w:val="00E0581D"/>
    <w:rsid w:val="00E1590B"/>
    <w:rsid w:val="00E204DD"/>
    <w:rsid w:val="00E228B7"/>
    <w:rsid w:val="00E353EC"/>
    <w:rsid w:val="00E51882"/>
    <w:rsid w:val="00E51F61"/>
    <w:rsid w:val="00E53C24"/>
    <w:rsid w:val="00E56E77"/>
    <w:rsid w:val="00E64E3F"/>
    <w:rsid w:val="00E66526"/>
    <w:rsid w:val="00E6658B"/>
    <w:rsid w:val="00EA0BE7"/>
    <w:rsid w:val="00EB2EAF"/>
    <w:rsid w:val="00EB444D"/>
    <w:rsid w:val="00EC2EC7"/>
    <w:rsid w:val="00ED1AB1"/>
    <w:rsid w:val="00EE1A06"/>
    <w:rsid w:val="00EE5C0D"/>
    <w:rsid w:val="00EF4792"/>
    <w:rsid w:val="00F02294"/>
    <w:rsid w:val="00F30DE7"/>
    <w:rsid w:val="00F35F57"/>
    <w:rsid w:val="00F50467"/>
    <w:rsid w:val="00F562A0"/>
    <w:rsid w:val="00F57FA4"/>
    <w:rsid w:val="00F757E8"/>
    <w:rsid w:val="00FA02CB"/>
    <w:rsid w:val="00FA2177"/>
    <w:rsid w:val="00FA709B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65697DD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,超链接1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746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textAlignment w:val="baseline"/>
    </w:pPr>
    <w:rPr>
      <w:rFonts w:eastAsia="MS Mincho"/>
      <w:szCs w:val="20"/>
      <w:lang w:eastAsia="en-US"/>
    </w:rPr>
  </w:style>
  <w:style w:type="table" w:styleId="TableGrid">
    <w:name w:val="Table Grid"/>
    <w:basedOn w:val="TableNormal"/>
    <w:uiPriority w:val="39"/>
    <w:rsid w:val="006A4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626A4E"/>
    <w:rPr>
      <w:bCs w:val="0"/>
    </w:rPr>
  </w:style>
  <w:style w:type="paragraph" w:customStyle="1" w:styleId="LSForAction">
    <w:name w:val="LSForAction"/>
    <w:basedOn w:val="Normal"/>
    <w:rsid w:val="00626A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26A4E"/>
  </w:style>
  <w:style w:type="paragraph" w:customStyle="1" w:styleId="LSForComment">
    <w:name w:val="LSForComment"/>
    <w:basedOn w:val="LSForAction"/>
    <w:next w:val="Normal"/>
    <w:rsid w:val="00626A4E"/>
  </w:style>
  <w:style w:type="character" w:customStyle="1" w:styleId="ListParagraphChar">
    <w:name w:val="List Paragraph Char"/>
    <w:link w:val="ListParagraph"/>
    <w:uiPriority w:val="34"/>
    <w:locked/>
    <w:rsid w:val="00626A4E"/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0F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6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3-200720-TD-WP2-06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an@etri.re.k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 17, 18, 19/13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Virtual, 20-31 July 2020</Place>
    <IsTooLateSubmitted xmlns="3f6fad35-1f81-480e-a4e5-6e5474dcfb96">false</IsTooLateSubmitted>
    <Observations xmlns="3f6fad35-1f81-480e-a4e5-6e5474dcfb96" xsi:nil="true"/>
    <DocumentSource xmlns="3f6fad35-1f81-480e-a4e5-6e5474dcfb96">WP2/13 Co-Chairman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purl.org/dc/dcmitype/"/>
    <ds:schemaRef ds:uri="http://schemas.microsoft.com/sharepoint.v3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7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Agenda of WP2/13 Closing Plenary Meeting (Virtual, 20-31 Ju;y 2020)</vt:lpstr>
      <vt:lpstr>Agenda of WP2/13 Closing Plenary Meeting (Virtual, 20-31 Ju;y 2020)</vt:lpstr>
      <vt:lpstr>Agenda of WP2/13 Closing Plenary Meeting (Virtual, 20-31 Ju;y 2020)</vt:lpstr>
    </vt:vector>
  </TitlesOfParts>
  <Manager>ITU-T</Manager>
  <Company>International Telecommunication Union (ITU)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of WP2/13 Closing Plenary Meeting (Virtual, 20-31 Ju;y 2020)</dc:title>
  <dc:subject/>
  <dc:creator>WP2/13 Co-Chairman</dc:creator>
  <cp:keywords>Liaison, ITU-T, SG13, BaaS, Blockchain as a service</cp:keywords>
  <dc:description>SG13-TD629/WP2  For: Virtual, 20-31 July 2020_x000d_Document date: _x000d_Saved by ITU51013837 at 13:21:43 on 29.07.2020</dc:description>
  <cp:lastModifiedBy>Karimova, Shabnam</cp:lastModifiedBy>
  <cp:revision>5</cp:revision>
  <cp:lastPrinted>2016-12-23T12:52:00Z</cp:lastPrinted>
  <dcterms:created xsi:type="dcterms:W3CDTF">2020-08-14T13:51:00Z</dcterms:created>
  <dcterms:modified xsi:type="dcterms:W3CDTF">2020-08-14T17:46:00Z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SG13-TD629/WP2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7, 17, 18, 19/13</vt:lpwstr>
  </property>
  <property fmtid="{D5CDD505-2E9C-101B-9397-08002B2CF9AE}" pid="6" name="Docdest">
    <vt:lpwstr>Virtual, 20-31 July 2020</vt:lpwstr>
  </property>
  <property fmtid="{D5CDD505-2E9C-101B-9397-08002B2CF9AE}" pid="7" name="Docauthor">
    <vt:lpwstr>WP2/13 Co-Chairman</vt:lpwstr>
  </property>
</Properties>
</file>