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3328"/>
        <w:gridCol w:w="782"/>
        <w:gridCol w:w="3402"/>
      </w:tblGrid>
      <w:tr w:rsidR="00C953FE" w:rsidRPr="00C953FE" w14:paraId="157A3A81" w14:textId="77777777" w:rsidTr="00C953FE">
        <w:trPr>
          <w:cantSplit/>
        </w:trPr>
        <w:tc>
          <w:tcPr>
            <w:tcW w:w="1104" w:type="dxa"/>
            <w:vMerge w:val="restart"/>
            <w:vAlign w:val="center"/>
          </w:tcPr>
          <w:p w14:paraId="50B061F8" w14:textId="77777777" w:rsidR="00C953FE" w:rsidRPr="00C953FE" w:rsidRDefault="00C953FE" w:rsidP="00C953FE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C953FE">
              <w:rPr>
                <w:rFonts w:ascii="Times New Roman" w:hAnsi="Times New Roman"/>
                <w:noProof/>
              </w:rPr>
              <w:drawing>
                <wp:inline distT="0" distB="0" distL="0" distR="0" wp14:anchorId="233AAA8A" wp14:editId="1CAD26E8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19AB4E46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C953FE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5BE68B7A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953FE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C953FE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36819C11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sz w:val="20"/>
              </w:rPr>
            </w:pPr>
            <w:r w:rsidRPr="00C953FE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C953FE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14:paraId="254CFC5D" w14:textId="7F13577E" w:rsidR="00C953FE" w:rsidRPr="00C953FE" w:rsidRDefault="00C953FE" w:rsidP="00C953FE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7131A2">
              <w:rPr>
                <w:sz w:val="32"/>
              </w:rPr>
              <w:t>141</w:t>
            </w:r>
          </w:p>
        </w:tc>
      </w:tr>
      <w:tr w:rsidR="00C953FE" w:rsidRPr="00C953FE" w14:paraId="06370AC0" w14:textId="77777777" w:rsidTr="00C953FE">
        <w:trPr>
          <w:cantSplit/>
        </w:trPr>
        <w:tc>
          <w:tcPr>
            <w:tcW w:w="1104" w:type="dxa"/>
            <w:vMerge/>
          </w:tcPr>
          <w:p w14:paraId="0D231B9E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16E72B15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3D6C7E53" w14:textId="37642F09" w:rsidR="00C953FE" w:rsidRPr="00C953FE" w:rsidRDefault="00C953FE" w:rsidP="00C953FE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C953FE" w:rsidRPr="00C953FE" w14:paraId="597CAB3C" w14:textId="77777777" w:rsidTr="00C953F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8A41E00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1B1FACF6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293B0D5F" w14:textId="77777777" w:rsidR="00C953FE" w:rsidRPr="00C953FE" w:rsidRDefault="00C953FE" w:rsidP="00C953FE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953FE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C953FE" w:rsidRPr="00C953FE" w14:paraId="74114D51" w14:textId="77777777" w:rsidTr="00C953FE">
        <w:trPr>
          <w:cantSplit/>
        </w:trPr>
        <w:tc>
          <w:tcPr>
            <w:tcW w:w="1545" w:type="dxa"/>
            <w:gridSpan w:val="2"/>
          </w:tcPr>
          <w:p w14:paraId="1EC1FFB4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C953FE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3"/>
          </w:tcPr>
          <w:p w14:paraId="137B6D3E" w14:textId="10F94868" w:rsidR="00C953FE" w:rsidRPr="00C953FE" w:rsidRDefault="00C953FE" w:rsidP="00C953FE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C953FE">
              <w:rPr>
                <w:rFonts w:ascii="Times New Roman" w:hAnsi="Times New Roman"/>
                <w:sz w:val="24"/>
                <w:szCs w:val="24"/>
              </w:rPr>
              <w:t>7/13</w:t>
            </w:r>
          </w:p>
        </w:tc>
        <w:tc>
          <w:tcPr>
            <w:tcW w:w="4184" w:type="dxa"/>
            <w:gridSpan w:val="2"/>
          </w:tcPr>
          <w:p w14:paraId="011A96A1" w14:textId="465B76E0" w:rsidR="00C953FE" w:rsidRPr="00C953FE" w:rsidRDefault="00C953FE" w:rsidP="00C953FE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53FE">
              <w:rPr>
                <w:rFonts w:ascii="Times New Roman" w:hAnsi="Times New Roman"/>
                <w:sz w:val="24"/>
                <w:szCs w:val="24"/>
              </w:rPr>
              <w:t>Geneva, 23 October – 3 November 2023</w:t>
            </w:r>
          </w:p>
        </w:tc>
      </w:tr>
      <w:tr w:rsidR="00C953FE" w:rsidRPr="00C953FE" w14:paraId="062CA921" w14:textId="77777777" w:rsidTr="00C953FE">
        <w:trPr>
          <w:cantSplit/>
        </w:trPr>
        <w:tc>
          <w:tcPr>
            <w:tcW w:w="9639" w:type="dxa"/>
            <w:gridSpan w:val="7"/>
          </w:tcPr>
          <w:p w14:paraId="56D00A6C" w14:textId="7F82F972" w:rsidR="00C953FE" w:rsidRPr="00C953FE" w:rsidRDefault="00C953FE" w:rsidP="00C953FE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C953FE">
              <w:rPr>
                <w:rFonts w:ascii="Times New Roman" w:hAnsi="Times New Roman"/>
                <w:b/>
                <w:bCs/>
                <w:sz w:val="24"/>
                <w:szCs w:val="24"/>
              </w:rPr>
              <w:t>Ref.: TD193/PLEN</w:t>
            </w:r>
            <w:r w:rsidR="00447D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953FE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447D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953FE">
              <w:rPr>
                <w:rFonts w:ascii="Times New Roman" w:hAnsi="Times New Roman"/>
                <w:b/>
                <w:bCs/>
                <w:sz w:val="24"/>
                <w:szCs w:val="24"/>
              </w:rPr>
              <w:t>Annex 1</w:t>
            </w:r>
          </w:p>
        </w:tc>
      </w:tr>
      <w:tr w:rsidR="00C953FE" w:rsidRPr="00C953FE" w14:paraId="699C45C6" w14:textId="77777777" w:rsidTr="00C953FE">
        <w:trPr>
          <w:cantSplit/>
        </w:trPr>
        <w:tc>
          <w:tcPr>
            <w:tcW w:w="1545" w:type="dxa"/>
            <w:gridSpan w:val="2"/>
          </w:tcPr>
          <w:p w14:paraId="7A610CEF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C953FE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5"/>
          </w:tcPr>
          <w:p w14:paraId="783A24A2" w14:textId="7CCCA45E" w:rsidR="00C953FE" w:rsidRPr="00C953FE" w:rsidRDefault="00C953FE" w:rsidP="00C953FE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C953FE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C953FE" w:rsidRPr="00C953FE" w14:paraId="0785632F" w14:textId="77777777" w:rsidTr="00C953F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B2D9E90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C953FE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1028C7CB" w14:textId="3E1598FF" w:rsidR="00C953FE" w:rsidRPr="00C953FE" w:rsidRDefault="00C953FE" w:rsidP="00C953FE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C953FE">
              <w:rPr>
                <w:rFonts w:ascii="Times New Roman" w:hAnsi="Times New Roman"/>
                <w:sz w:val="24"/>
                <w:szCs w:val="24"/>
              </w:rPr>
              <w:t xml:space="preserve">LS on initiation of a new work item ITU-T </w:t>
            </w:r>
            <w:proofErr w:type="spellStart"/>
            <w:proofErr w:type="gramStart"/>
            <w:r w:rsidRPr="00C953FE">
              <w:rPr>
                <w:rFonts w:ascii="Times New Roman" w:hAnsi="Times New Roman"/>
                <w:sz w:val="24"/>
                <w:szCs w:val="24"/>
              </w:rPr>
              <w:t>Y.bDDN</w:t>
            </w:r>
            <w:proofErr w:type="spellEnd"/>
            <w:proofErr w:type="gramEnd"/>
            <w:r w:rsidRPr="00C953FE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C953FE">
              <w:rPr>
                <w:rFonts w:ascii="Times New Roman" w:hAnsi="Times New Roman"/>
                <w:sz w:val="24"/>
                <w:szCs w:val="24"/>
              </w:rPr>
              <w:t>Mec</w:t>
            </w:r>
            <w:proofErr w:type="spellEnd"/>
            <w:r w:rsidRPr="00C953FE">
              <w:rPr>
                <w:rFonts w:ascii="Times New Roman" w:hAnsi="Times New Roman"/>
                <w:sz w:val="24"/>
                <w:szCs w:val="24"/>
              </w:rPr>
              <w:t xml:space="preserve">-IPP “Big data driven networking </w:t>
            </w:r>
            <w:r w:rsidR="00964A2A">
              <w:rPr>
                <w:rFonts w:ascii="Times New Roman" w:hAnsi="Times New Roman"/>
                <w:sz w:val="24"/>
                <w:szCs w:val="24"/>
              </w:rPr>
              <w:t>–</w:t>
            </w:r>
            <w:r w:rsidRPr="00C953FE">
              <w:rPr>
                <w:rFonts w:ascii="Times New Roman" w:hAnsi="Times New Roman"/>
                <w:sz w:val="24"/>
                <w:szCs w:val="24"/>
              </w:rPr>
              <w:t xml:space="preserve"> mechanism</w:t>
            </w:r>
            <w:r w:rsidR="00964A2A">
              <w:rPr>
                <w:rFonts w:ascii="Times New Roman" w:hAnsi="Times New Roman"/>
                <w:sz w:val="24"/>
                <w:szCs w:val="24"/>
              </w:rPr>
              <w:t xml:space="preserve"> for</w:t>
            </w:r>
            <w:r w:rsidRPr="00C953FE">
              <w:rPr>
                <w:rFonts w:ascii="Times New Roman" w:hAnsi="Times New Roman"/>
                <w:sz w:val="24"/>
                <w:szCs w:val="24"/>
              </w:rPr>
              <w:t xml:space="preserve"> customer-oriented intent perception and processing”</w:t>
            </w:r>
          </w:p>
        </w:tc>
      </w:tr>
      <w:bookmarkEnd w:id="1"/>
      <w:bookmarkEnd w:id="8"/>
      <w:tr w:rsidR="002D1921" w:rsidRPr="00447D90" w14:paraId="7F556E30" w14:textId="77777777" w:rsidTr="00C953F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042AF714" w14:textId="77777777" w:rsidR="002D1921" w:rsidRPr="00447D90" w:rsidRDefault="002D1921" w:rsidP="007A68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sz w:val="24"/>
                <w:szCs w:val="24"/>
              </w:rPr>
              <w:t>LIAISON STATEMENT</w:t>
            </w:r>
          </w:p>
        </w:tc>
      </w:tr>
      <w:tr w:rsidR="002D1921" w:rsidRPr="00447D90" w14:paraId="7FF8B186" w14:textId="77777777" w:rsidTr="00C953F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0B7122EC" w14:textId="77777777" w:rsidR="002D1921" w:rsidRPr="00447D90" w:rsidRDefault="002D1921" w:rsidP="007A6834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0E557867" w14:textId="77777777" w:rsidR="002D1921" w:rsidRPr="00447D90" w:rsidRDefault="002D1921" w:rsidP="007A6834">
            <w:pPr>
              <w:pStyle w:val="LSForAction"/>
              <w:rPr>
                <w:szCs w:val="24"/>
                <w:lang w:eastAsia="zh-CN"/>
              </w:rPr>
            </w:pPr>
            <w:r w:rsidRPr="00447D90">
              <w:rPr>
                <w:szCs w:val="24"/>
                <w:lang w:eastAsia="zh-CN"/>
              </w:rPr>
              <w:t>-</w:t>
            </w:r>
          </w:p>
        </w:tc>
      </w:tr>
      <w:tr w:rsidR="002D1921" w:rsidRPr="007131A2" w14:paraId="528A8099" w14:textId="77777777" w:rsidTr="00C953F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02BF6508" w14:textId="77777777" w:rsidR="002D1921" w:rsidRPr="00447D90" w:rsidRDefault="002D1921" w:rsidP="007A6834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0393A76C" w14:textId="77777777" w:rsidR="002D1921" w:rsidRPr="00447D90" w:rsidRDefault="002D1921" w:rsidP="007A6834">
            <w:pPr>
              <w:pStyle w:val="LSForInfo"/>
              <w:rPr>
                <w:b w:val="0"/>
                <w:bCs w:val="0"/>
                <w:szCs w:val="24"/>
                <w:lang w:val="fr-FR"/>
              </w:rPr>
            </w:pPr>
            <w:r w:rsidRPr="00447D90">
              <w:rPr>
                <w:b w:val="0"/>
                <w:bCs w:val="0"/>
                <w:szCs w:val="24"/>
                <w:lang w:val="da-DK" w:eastAsia="zh-CN"/>
              </w:rPr>
              <w:t>3GPP SA WG5, ETSI ENI ISG</w:t>
            </w:r>
          </w:p>
        </w:tc>
      </w:tr>
      <w:tr w:rsidR="002D1921" w:rsidRPr="00447D90" w14:paraId="7CFB6882" w14:textId="77777777" w:rsidTr="00C953F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26745E6C" w14:textId="77777777" w:rsidR="002D1921" w:rsidRPr="00447D90" w:rsidRDefault="002D1921" w:rsidP="007A6834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512" w:type="dxa"/>
            <w:gridSpan w:val="3"/>
          </w:tcPr>
          <w:p w14:paraId="59571632" w14:textId="61A549BE" w:rsidR="002D1921" w:rsidRPr="00447D90" w:rsidRDefault="002D1921" w:rsidP="007A6834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ITU-T Study Group 13 meeting (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Geneva,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3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November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2023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2D1921" w:rsidRPr="00447D90" w14:paraId="3FBDF393" w14:textId="77777777" w:rsidTr="00C953FE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53E53617" w14:textId="77777777" w:rsidR="002D1921" w:rsidRPr="00447D90" w:rsidRDefault="002D1921" w:rsidP="007A6834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1B58FBBB" w14:textId="4C7428B5" w:rsidR="002D1921" w:rsidRPr="00F42401" w:rsidRDefault="00F42401" w:rsidP="007A6834">
            <w:pPr>
              <w:pStyle w:val="LSDeadline"/>
              <w:rPr>
                <w:b w:val="0"/>
                <w:bCs w:val="0"/>
                <w:szCs w:val="24"/>
              </w:rPr>
            </w:pPr>
            <w:r w:rsidRPr="00F42401">
              <w:rPr>
                <w:b w:val="0"/>
                <w:bCs w:val="0"/>
                <w:szCs w:val="24"/>
                <w:lang w:val="fr-CH" w:eastAsia="zh-CN"/>
              </w:rPr>
              <w:t>N/A</w:t>
            </w:r>
          </w:p>
        </w:tc>
      </w:tr>
      <w:tr w:rsidR="002D1921" w:rsidRPr="00447D90" w14:paraId="1ABC2B46" w14:textId="77777777" w:rsidTr="006D63A6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536228B" w14:textId="77777777" w:rsidR="002D1921" w:rsidRPr="00447D90" w:rsidRDefault="002D1921" w:rsidP="007A683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462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D82E06" w14:textId="77777777" w:rsidR="002D1921" w:rsidRPr="00447D90" w:rsidRDefault="006D63A6" w:rsidP="007A6834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eastAsia="zh-CN"/>
                </w:rPr>
                <w:alias w:val="ContactNameOrgCountry"/>
                <w:tag w:val="ContactNameOrgCountry"/>
                <w:id w:val="997003386"/>
                <w:placeholder>
                  <w:docPart w:val="252AC8EF281840E7A30D8E90ADDF6223"/>
                </w:placeholder>
                <w:text w:multiLine="1"/>
              </w:sdtPr>
              <w:sdtEndPr/>
              <w:sdtContent>
                <w:r w:rsidR="002D1921"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David Dai</w:t>
                </w:r>
                <w:r w:rsidR="002D1921"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br/>
                  <w:t>CICT (China Information Communication Technologies Group)</w:t>
                </w:r>
                <w:r w:rsidR="002D1921"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1050803327"/>
              <w:placeholder>
                <w:docPart w:val="8838FAAD3B0D4C21BF6221F6A17DDB56"/>
              </w:placeholder>
            </w:sdtPr>
            <w:sdtEndPr/>
            <w:sdtContent>
              <w:p w14:paraId="4027FCC1" w14:textId="5CFEF158" w:rsidR="00790107" w:rsidRPr="00447D90" w:rsidRDefault="002D1921" w:rsidP="007A6834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447D90">
                  <w:rPr>
                    <w:rFonts w:ascii="Times New Roman" w:hAnsi="Times New Roman"/>
                    <w:sz w:val="24"/>
                    <w:szCs w:val="24"/>
                  </w:rPr>
                  <w:t>Tel: +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86-2787693442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</w:rPr>
                  <w:br/>
                  <w:t>Fax: +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</w:rPr>
                  <w:br/>
                  <w:t xml:space="preserve">E-mail: </w:t>
                </w:r>
                <w:hyperlink r:id="rId9" w:history="1">
                  <w:r w:rsidR="00790107" w:rsidRPr="003B7AFC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eastAsia="zh-CN"/>
                    </w:rPr>
                    <w:t>djy</w:t>
                  </w:r>
                  <w:r w:rsidR="00790107" w:rsidRPr="003B7AFC">
                    <w:rPr>
                      <w:rStyle w:val="Hyperlink"/>
                      <w:rFonts w:ascii="Times New Roman" w:hAnsi="Times New Roman"/>
                      <w:sz w:val="24"/>
                      <w:szCs w:val="24"/>
                    </w:rPr>
                    <w:t>@</w:t>
                  </w:r>
                  <w:r w:rsidR="00790107" w:rsidRPr="003B7AFC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eastAsia="zh-CN"/>
                    </w:rPr>
                    <w:t>cict</w:t>
                  </w:r>
                  <w:r w:rsidR="00790107" w:rsidRPr="003B7AFC">
                    <w:rPr>
                      <w:rStyle w:val="Hyperlink"/>
                      <w:rFonts w:ascii="Times New Roman" w:hAnsi="Times New Roman"/>
                      <w:sz w:val="24"/>
                      <w:szCs w:val="24"/>
                    </w:rPr>
                    <w:t>.c</w:t>
                  </w:r>
                  <w:r w:rsidR="00790107" w:rsidRPr="003B7AFC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eastAsia="zh-CN"/>
                    </w:rPr>
                    <w:t>om</w:t>
                  </w:r>
                </w:hyperlink>
              </w:p>
            </w:sdtContent>
          </w:sdt>
          <w:p w14:paraId="081EA568" w14:textId="77777777" w:rsidR="002D1921" w:rsidRPr="00447D90" w:rsidRDefault="002D1921" w:rsidP="007A6834">
            <w:pPr>
              <w:rPr>
                <w:rFonts w:ascii="Times New Roman" w:hAnsi="Times New Roman"/>
                <w:sz w:val="24"/>
                <w:szCs w:val="24"/>
                <w:lang w:val="fr-FR" w:eastAsia="zh-CN"/>
              </w:rPr>
            </w:pPr>
          </w:p>
        </w:tc>
      </w:tr>
    </w:tbl>
    <w:p w14:paraId="3FD4E184" w14:textId="77777777" w:rsidR="002D1921" w:rsidRPr="00447D90" w:rsidRDefault="002D1921" w:rsidP="002D1921">
      <w:pPr>
        <w:rPr>
          <w:rFonts w:ascii="Times New Roman" w:hAnsi="Times New Roman"/>
          <w:sz w:val="24"/>
          <w:szCs w:val="24"/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2D1921" w:rsidRPr="00447D90" w14:paraId="1B082AC9" w14:textId="77777777" w:rsidTr="007A6834">
        <w:trPr>
          <w:cantSplit/>
        </w:trPr>
        <w:tc>
          <w:tcPr>
            <w:tcW w:w="1641" w:type="dxa"/>
          </w:tcPr>
          <w:p w14:paraId="64DC4A8F" w14:textId="77777777" w:rsidR="002D1921" w:rsidRPr="00447D90" w:rsidRDefault="002D1921" w:rsidP="007A6834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alias w:val="Abstract"/>
            <w:tag w:val="Abstract"/>
            <w:id w:val="-939903723"/>
            <w:placeholder>
              <w:docPart w:val="0FB0CFBD3B3A407EB011EDB6DB67E853"/>
            </w:placeholder>
            <w:text w:multiLine="1"/>
          </w:sdtPr>
          <w:sdtEndPr/>
          <w:sdtContent>
            <w:tc>
              <w:tcPr>
                <w:tcW w:w="8282" w:type="dxa"/>
              </w:tcPr>
              <w:p w14:paraId="72254655" w14:textId="13FFEE45" w:rsidR="002D1921" w:rsidRPr="00447D90" w:rsidRDefault="002D1921" w:rsidP="007A6834">
                <w:pPr>
                  <w:spacing w:before="12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447D90">
                  <w:rPr>
                    <w:rFonts w:ascii="Times New Roman" w:hAnsi="Times New Roman"/>
                    <w:sz w:val="24"/>
                    <w:szCs w:val="24"/>
                  </w:rPr>
                  <w:t xml:space="preserve">This liaison statement informs 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  <w:lang w:val="da-DK" w:eastAsia="zh-CN"/>
                  </w:rPr>
                  <w:t>3GPP SA WG5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 and 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  <w:lang w:val="da-DK" w:eastAsia="zh-CN"/>
                  </w:rPr>
                  <w:t>ETSI ENI ISG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 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</w:rPr>
                  <w:t>about the initiation of a new work item “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Big data driven networking - mechanism f</w:t>
                </w:r>
                <w:r w:rsidR="00964A2A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or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 customer-oriented intent perception and processing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</w:rPr>
                  <w:t>”</w:t>
                </w:r>
                <w:r w:rsidR="00790107">
                  <w:rPr>
                    <w:rFonts w:ascii="Times New Roman" w:hAnsi="Times New Roman"/>
                    <w:sz w:val="24"/>
                    <w:szCs w:val="24"/>
                  </w:rPr>
                  <w:t>.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</w:rPr>
                  <w:t xml:space="preserve"> </w:t>
                </w:r>
              </w:p>
            </w:tc>
          </w:sdtContent>
        </w:sdt>
      </w:tr>
    </w:tbl>
    <w:p w14:paraId="235E16E5" w14:textId="052F04CC" w:rsidR="002D1921" w:rsidRPr="00447D90" w:rsidRDefault="002D1921" w:rsidP="002D1921">
      <w:pPr>
        <w:spacing w:before="240" w:after="120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447D9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During the </w:t>
      </w:r>
      <w:r w:rsidRPr="00447D90">
        <w:rPr>
          <w:rFonts w:ascii="Times New Roman" w:hAnsi="Times New Roman"/>
          <w:color w:val="000000"/>
          <w:sz w:val="24"/>
          <w:szCs w:val="24"/>
        </w:rPr>
        <w:t>ITU-T</w:t>
      </w:r>
      <w:r w:rsidRPr="00447D9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SG13 meeting (</w:t>
      </w:r>
      <w:r w:rsidRPr="00447D90">
        <w:rPr>
          <w:rFonts w:ascii="Times New Roman" w:hAnsi="Times New Roman"/>
          <w:sz w:val="24"/>
          <w:szCs w:val="24"/>
          <w:lang w:eastAsia="zh-CN"/>
        </w:rPr>
        <w:t>Geneva,</w:t>
      </w:r>
      <w:r w:rsidRPr="00447D90">
        <w:rPr>
          <w:rFonts w:ascii="Times New Roman" w:hAnsi="Times New Roman"/>
          <w:sz w:val="24"/>
          <w:szCs w:val="24"/>
        </w:rPr>
        <w:t xml:space="preserve"> </w:t>
      </w:r>
      <w:r w:rsidRPr="00447D90">
        <w:rPr>
          <w:rFonts w:ascii="Times New Roman" w:hAnsi="Times New Roman"/>
          <w:sz w:val="24"/>
          <w:szCs w:val="24"/>
          <w:lang w:eastAsia="zh-CN"/>
        </w:rPr>
        <w:t>23 October</w:t>
      </w:r>
      <w:r w:rsidR="00FF356D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447D90">
        <w:rPr>
          <w:rFonts w:ascii="Times New Roman" w:hAnsi="Times New Roman"/>
          <w:sz w:val="24"/>
          <w:szCs w:val="24"/>
        </w:rPr>
        <w:t>-</w:t>
      </w:r>
      <w:r w:rsidR="00FF356D">
        <w:rPr>
          <w:rFonts w:ascii="Times New Roman" w:hAnsi="Times New Roman"/>
          <w:sz w:val="24"/>
          <w:szCs w:val="24"/>
        </w:rPr>
        <w:t xml:space="preserve"> </w:t>
      </w:r>
      <w:r w:rsidRPr="00447D90">
        <w:rPr>
          <w:rFonts w:ascii="Times New Roman" w:hAnsi="Times New Roman"/>
          <w:sz w:val="24"/>
          <w:szCs w:val="24"/>
          <w:lang w:eastAsia="zh-CN"/>
        </w:rPr>
        <w:t>3</w:t>
      </w:r>
      <w:r w:rsidRPr="00447D90">
        <w:rPr>
          <w:rFonts w:ascii="Times New Roman" w:hAnsi="Times New Roman"/>
          <w:sz w:val="24"/>
          <w:szCs w:val="24"/>
        </w:rPr>
        <w:t xml:space="preserve"> </w:t>
      </w:r>
      <w:r w:rsidRPr="00447D90">
        <w:rPr>
          <w:rFonts w:ascii="Times New Roman" w:hAnsi="Times New Roman"/>
          <w:sz w:val="24"/>
          <w:szCs w:val="24"/>
          <w:lang w:eastAsia="zh-CN"/>
        </w:rPr>
        <w:t>November</w:t>
      </w:r>
      <w:r w:rsidRPr="00447D90">
        <w:rPr>
          <w:rFonts w:ascii="Times New Roman" w:hAnsi="Times New Roman"/>
          <w:sz w:val="24"/>
          <w:szCs w:val="24"/>
        </w:rPr>
        <w:t xml:space="preserve"> </w:t>
      </w:r>
      <w:r w:rsidRPr="00447D90">
        <w:rPr>
          <w:rFonts w:ascii="Times New Roman" w:hAnsi="Times New Roman"/>
          <w:sz w:val="24"/>
          <w:szCs w:val="24"/>
          <w:lang w:eastAsia="zh-CN"/>
        </w:rPr>
        <w:t>2023</w:t>
      </w:r>
      <w:r w:rsidRPr="00447D90">
        <w:rPr>
          <w:rFonts w:ascii="Times New Roman" w:hAnsi="Times New Roman"/>
          <w:sz w:val="24"/>
          <w:szCs w:val="24"/>
        </w:rPr>
        <w:t>)</w:t>
      </w:r>
      <w:r w:rsidRPr="00447D90">
        <w:rPr>
          <w:rFonts w:ascii="Times New Roman" w:hAnsi="Times New Roman"/>
          <w:color w:val="000000"/>
          <w:sz w:val="24"/>
          <w:szCs w:val="24"/>
        </w:rPr>
        <w:t>, SG13 initiate</w:t>
      </w:r>
      <w:r w:rsidR="00FF356D">
        <w:rPr>
          <w:rFonts w:ascii="Times New Roman" w:hAnsi="Times New Roman"/>
          <w:color w:val="000000"/>
          <w:sz w:val="24"/>
          <w:szCs w:val="24"/>
        </w:rPr>
        <w:t>d</w:t>
      </w:r>
      <w:r w:rsidRPr="00447D9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47D90">
        <w:rPr>
          <w:rFonts w:ascii="Times New Roman" w:hAnsi="Times New Roman"/>
          <w:color w:val="000000"/>
          <w:sz w:val="24"/>
          <w:szCs w:val="24"/>
          <w:lang w:eastAsia="zh-CN"/>
        </w:rPr>
        <w:t>a new work item on “</w:t>
      </w:r>
      <w:r w:rsidRPr="00447D90">
        <w:rPr>
          <w:rFonts w:ascii="Times New Roman" w:hAnsi="Times New Roman"/>
          <w:sz w:val="24"/>
          <w:szCs w:val="24"/>
          <w:lang w:eastAsia="zh-CN"/>
        </w:rPr>
        <w:t xml:space="preserve">Big data driven networking - mechanism </w:t>
      </w:r>
      <w:r w:rsidR="00964A2A">
        <w:rPr>
          <w:rFonts w:ascii="Times New Roman" w:hAnsi="Times New Roman"/>
          <w:sz w:val="24"/>
          <w:szCs w:val="24"/>
          <w:lang w:eastAsia="zh-CN"/>
        </w:rPr>
        <w:t>for</w:t>
      </w:r>
      <w:r w:rsidRPr="00447D90">
        <w:rPr>
          <w:rFonts w:ascii="Times New Roman" w:hAnsi="Times New Roman"/>
          <w:sz w:val="24"/>
          <w:szCs w:val="24"/>
          <w:lang w:eastAsia="zh-CN"/>
        </w:rPr>
        <w:t xml:space="preserve"> customer-oriented intent perception and processing</w:t>
      </w:r>
      <w:r w:rsidRPr="00447D90">
        <w:rPr>
          <w:rFonts w:ascii="Times New Roman" w:hAnsi="Times New Roman"/>
          <w:color w:val="000000"/>
          <w:sz w:val="24"/>
          <w:szCs w:val="24"/>
          <w:lang w:eastAsia="zh-CN"/>
        </w:rPr>
        <w:t>” (</w:t>
      </w:r>
      <w:r w:rsidRPr="00447D90">
        <w:rPr>
          <w:rFonts w:ascii="Times New Roman" w:hAnsi="Times New Roman"/>
          <w:sz w:val="24"/>
          <w:szCs w:val="24"/>
        </w:rPr>
        <w:t xml:space="preserve">ITU-T </w:t>
      </w:r>
      <w:proofErr w:type="spellStart"/>
      <w:r w:rsidRPr="00447D90">
        <w:rPr>
          <w:rFonts w:ascii="Times New Roman" w:hAnsi="Times New Roman"/>
          <w:sz w:val="24"/>
          <w:szCs w:val="24"/>
          <w:lang w:eastAsia="zh-CN"/>
        </w:rPr>
        <w:t>Y.bDDN</w:t>
      </w:r>
      <w:proofErr w:type="spellEnd"/>
      <w:r w:rsidRPr="00447D90">
        <w:rPr>
          <w:rFonts w:ascii="Times New Roman" w:hAnsi="Times New Roman"/>
          <w:sz w:val="24"/>
          <w:szCs w:val="24"/>
          <w:lang w:eastAsia="zh-CN"/>
        </w:rPr>
        <w:t>-</w:t>
      </w:r>
      <w:proofErr w:type="spellStart"/>
      <w:r w:rsidRPr="00447D90">
        <w:rPr>
          <w:rFonts w:ascii="Times New Roman" w:hAnsi="Times New Roman"/>
          <w:sz w:val="24"/>
          <w:szCs w:val="24"/>
          <w:lang w:eastAsia="zh-CN"/>
        </w:rPr>
        <w:t>Mec</w:t>
      </w:r>
      <w:proofErr w:type="spellEnd"/>
      <w:r w:rsidRPr="00447D90">
        <w:rPr>
          <w:rFonts w:ascii="Times New Roman" w:hAnsi="Times New Roman"/>
          <w:sz w:val="24"/>
          <w:szCs w:val="24"/>
          <w:lang w:eastAsia="zh-CN"/>
        </w:rPr>
        <w:t>-IPP</w:t>
      </w:r>
      <w:r w:rsidRPr="00447D90">
        <w:rPr>
          <w:rFonts w:ascii="Times New Roman" w:hAnsi="Times New Roman"/>
          <w:sz w:val="24"/>
          <w:szCs w:val="24"/>
        </w:rPr>
        <w:t xml:space="preserve">, </w:t>
      </w:r>
      <w:r w:rsidRPr="00447D90">
        <w:rPr>
          <w:rStyle w:val="Hyperlink"/>
          <w:rFonts w:ascii="Times New Roman" w:hAnsi="Times New Roman"/>
          <w:sz w:val="24"/>
          <w:szCs w:val="24"/>
          <w:lang w:eastAsia="zh-CN"/>
        </w:rPr>
        <w:t>SG13-</w:t>
      </w:r>
      <w:hyperlink r:id="rId10" w:history="1">
        <w:r w:rsidRPr="00447D90">
          <w:rPr>
            <w:rStyle w:val="Hyperlink"/>
            <w:rFonts w:ascii="Times New Roman" w:hAnsi="Times New Roman"/>
            <w:sz w:val="24"/>
            <w:szCs w:val="24"/>
          </w:rPr>
          <w:t>TD294/WP2</w:t>
        </w:r>
      </w:hyperlink>
      <w:r w:rsidRPr="00447D90">
        <w:rPr>
          <w:rStyle w:val="Hyperlink"/>
          <w:rFonts w:ascii="Times New Roman" w:hAnsi="Times New Roman"/>
          <w:sz w:val="24"/>
          <w:szCs w:val="24"/>
          <w:lang w:eastAsia="zh-CN"/>
        </w:rPr>
        <w:t>)</w:t>
      </w:r>
      <w:r w:rsidRPr="00447D90">
        <w:rPr>
          <w:rFonts w:ascii="Times New Roman" w:hAnsi="Times New Roman"/>
          <w:sz w:val="24"/>
          <w:szCs w:val="24"/>
        </w:rPr>
        <w:t xml:space="preserve">. </w:t>
      </w:r>
    </w:p>
    <w:p w14:paraId="6BA119AB" w14:textId="0A1A7A3A" w:rsidR="002D1921" w:rsidRPr="00447D90" w:rsidRDefault="002D1921" w:rsidP="002D1921">
      <w:pPr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447D90">
        <w:rPr>
          <w:rFonts w:ascii="Times New Roman" w:hAnsi="Times New Roman"/>
          <w:sz w:val="24"/>
          <w:szCs w:val="24"/>
        </w:rPr>
        <w:t xml:space="preserve">ITU-T </w:t>
      </w:r>
      <w:proofErr w:type="spellStart"/>
      <w:proofErr w:type="gramStart"/>
      <w:r w:rsidRPr="00447D90">
        <w:rPr>
          <w:rFonts w:ascii="Times New Roman" w:hAnsi="Times New Roman"/>
          <w:sz w:val="24"/>
          <w:szCs w:val="24"/>
          <w:lang w:eastAsia="zh-CN"/>
        </w:rPr>
        <w:t>Y.bDDN</w:t>
      </w:r>
      <w:proofErr w:type="spellEnd"/>
      <w:proofErr w:type="gramEnd"/>
      <w:r w:rsidRPr="00447D90">
        <w:rPr>
          <w:rFonts w:ascii="Times New Roman" w:hAnsi="Times New Roman"/>
          <w:sz w:val="24"/>
          <w:szCs w:val="24"/>
          <w:lang w:eastAsia="zh-CN"/>
        </w:rPr>
        <w:t>-</w:t>
      </w:r>
      <w:proofErr w:type="spellStart"/>
      <w:r w:rsidRPr="00447D90">
        <w:rPr>
          <w:rFonts w:ascii="Times New Roman" w:hAnsi="Times New Roman"/>
          <w:sz w:val="24"/>
          <w:szCs w:val="24"/>
          <w:lang w:eastAsia="zh-CN"/>
        </w:rPr>
        <w:t>Mec</w:t>
      </w:r>
      <w:proofErr w:type="spellEnd"/>
      <w:r w:rsidRPr="00447D90">
        <w:rPr>
          <w:rFonts w:ascii="Times New Roman" w:hAnsi="Times New Roman"/>
          <w:sz w:val="24"/>
          <w:szCs w:val="24"/>
          <w:lang w:eastAsia="zh-CN"/>
        </w:rPr>
        <w:t>-IPP</w:t>
      </w:r>
      <w:r w:rsidRPr="00447D9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aims to illustrate mechanism</w:t>
      </w:r>
      <w:r w:rsidRPr="00447D90">
        <w:rPr>
          <w:rFonts w:ascii="Times New Roman" w:hAnsi="Times New Roman"/>
          <w:sz w:val="24"/>
          <w:szCs w:val="24"/>
          <w:lang w:eastAsia="zh-CN"/>
        </w:rPr>
        <w:t xml:space="preserve"> f</w:t>
      </w:r>
      <w:r w:rsidR="00964A2A">
        <w:rPr>
          <w:rFonts w:ascii="Times New Roman" w:hAnsi="Times New Roman"/>
          <w:sz w:val="24"/>
          <w:szCs w:val="24"/>
          <w:lang w:eastAsia="zh-CN"/>
        </w:rPr>
        <w:t>or</w:t>
      </w:r>
      <w:r w:rsidRPr="00447D90">
        <w:rPr>
          <w:rFonts w:ascii="Times New Roman" w:hAnsi="Times New Roman"/>
          <w:sz w:val="24"/>
          <w:szCs w:val="24"/>
          <w:lang w:eastAsia="zh-CN"/>
        </w:rPr>
        <w:t xml:space="preserve"> customer-oriented intent perception and processing in </w:t>
      </w:r>
      <w:r w:rsidRPr="00447D90">
        <w:rPr>
          <w:rFonts w:ascii="Times New Roman" w:hAnsi="Times New Roman"/>
          <w:sz w:val="24"/>
          <w:szCs w:val="24"/>
        </w:rPr>
        <w:t>big data driven networking (</w:t>
      </w:r>
      <w:proofErr w:type="spellStart"/>
      <w:r w:rsidRPr="00447D90">
        <w:rPr>
          <w:rFonts w:ascii="Times New Roman" w:hAnsi="Times New Roman"/>
          <w:sz w:val="24"/>
          <w:szCs w:val="24"/>
        </w:rPr>
        <w:t>bDDN</w:t>
      </w:r>
      <w:proofErr w:type="spellEnd"/>
      <w:r w:rsidRPr="00447D90">
        <w:rPr>
          <w:rFonts w:ascii="Times New Roman" w:hAnsi="Times New Roman"/>
          <w:sz w:val="24"/>
          <w:szCs w:val="24"/>
        </w:rPr>
        <w:t>)</w:t>
      </w:r>
      <w:r w:rsidRPr="00447D9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. </w:t>
      </w:r>
    </w:p>
    <w:p w14:paraId="1E62A418" w14:textId="77777777" w:rsidR="002D1921" w:rsidRPr="00447D90" w:rsidRDefault="002D1921" w:rsidP="002D1921">
      <w:pPr>
        <w:rPr>
          <w:rFonts w:ascii="Times New Roman" w:hAnsi="Times New Roman"/>
          <w:sz w:val="24"/>
          <w:szCs w:val="24"/>
          <w:lang w:eastAsia="zh-CN"/>
        </w:rPr>
      </w:pPr>
      <w:r w:rsidRPr="00447D90">
        <w:rPr>
          <w:rFonts w:ascii="Times New Roman" w:hAnsi="Times New Roman"/>
          <w:sz w:val="24"/>
          <w:szCs w:val="24"/>
          <w:lang w:eastAsia="zh-CN"/>
        </w:rPr>
        <w:t xml:space="preserve">ITU-T </w:t>
      </w:r>
      <w:r w:rsidRPr="00447D90">
        <w:rPr>
          <w:rFonts w:ascii="Times New Roman" w:hAnsi="Times New Roman"/>
          <w:sz w:val="24"/>
          <w:szCs w:val="24"/>
          <w:lang w:eastAsia="ko-KR"/>
        </w:rPr>
        <w:t>Q</w:t>
      </w:r>
      <w:r w:rsidRPr="00447D90">
        <w:rPr>
          <w:rFonts w:ascii="Times New Roman" w:hAnsi="Times New Roman"/>
          <w:sz w:val="24"/>
          <w:szCs w:val="24"/>
          <w:lang w:eastAsia="zh-CN"/>
        </w:rPr>
        <w:t>7</w:t>
      </w:r>
      <w:r w:rsidRPr="00447D90">
        <w:rPr>
          <w:rFonts w:ascii="Times New Roman" w:hAnsi="Times New Roman"/>
          <w:sz w:val="24"/>
          <w:szCs w:val="24"/>
          <w:lang w:eastAsia="ko-KR"/>
        </w:rPr>
        <w:t>/</w:t>
      </w:r>
      <w:r w:rsidRPr="00447D90">
        <w:rPr>
          <w:rFonts w:ascii="Times New Roman" w:hAnsi="Times New Roman"/>
          <w:sz w:val="24"/>
          <w:szCs w:val="24"/>
          <w:lang w:eastAsia="zh-CN"/>
        </w:rPr>
        <w:t>13</w:t>
      </w:r>
      <w:r w:rsidRPr="00447D90">
        <w:rPr>
          <w:rFonts w:ascii="Times New Roman" w:hAnsi="Times New Roman"/>
          <w:sz w:val="24"/>
          <w:szCs w:val="24"/>
        </w:rPr>
        <w:t xml:space="preserve"> would like to thank you for you</w:t>
      </w:r>
      <w:r w:rsidRPr="00447D90">
        <w:rPr>
          <w:rFonts w:ascii="Times New Roman" w:hAnsi="Times New Roman"/>
          <w:sz w:val="24"/>
          <w:szCs w:val="24"/>
          <w:lang w:eastAsia="ko-KR"/>
        </w:rPr>
        <w:t>r</w:t>
      </w:r>
      <w:r w:rsidRPr="00447D90">
        <w:rPr>
          <w:rFonts w:ascii="Times New Roman" w:hAnsi="Times New Roman"/>
          <w:sz w:val="24"/>
          <w:szCs w:val="24"/>
        </w:rPr>
        <w:t xml:space="preserve"> attention and </w:t>
      </w:r>
      <w:r w:rsidRPr="00447D90">
        <w:rPr>
          <w:rFonts w:ascii="Times New Roman" w:hAnsi="Times New Roman"/>
          <w:sz w:val="24"/>
          <w:szCs w:val="24"/>
          <w:lang w:eastAsia="zh-CN"/>
        </w:rPr>
        <w:t xml:space="preserve">look forward to future </w:t>
      </w:r>
      <w:r w:rsidRPr="00447D90">
        <w:rPr>
          <w:rFonts w:ascii="Times New Roman" w:hAnsi="Times New Roman"/>
          <w:sz w:val="24"/>
          <w:szCs w:val="24"/>
        </w:rPr>
        <w:t xml:space="preserve">cooperation </w:t>
      </w:r>
      <w:r w:rsidRPr="00447D90">
        <w:rPr>
          <w:rFonts w:ascii="Times New Roman" w:hAnsi="Times New Roman"/>
          <w:sz w:val="24"/>
          <w:szCs w:val="24"/>
          <w:lang w:eastAsia="zh-CN"/>
        </w:rPr>
        <w:t>on this subject.</w:t>
      </w:r>
    </w:p>
    <w:p w14:paraId="493DE0A5" w14:textId="77777777" w:rsidR="002D1921" w:rsidRPr="00447D90" w:rsidRDefault="002D1921" w:rsidP="002D1921">
      <w:pPr>
        <w:rPr>
          <w:rFonts w:ascii="Times New Roman" w:hAnsi="Times New Roman"/>
          <w:sz w:val="24"/>
          <w:szCs w:val="24"/>
        </w:rPr>
      </w:pPr>
    </w:p>
    <w:p w14:paraId="65DFEF0F" w14:textId="77777777" w:rsidR="002D1921" w:rsidRPr="00447D90" w:rsidRDefault="002D1921" w:rsidP="002D1921">
      <w:pPr>
        <w:rPr>
          <w:rFonts w:ascii="Times New Roman" w:hAnsi="Times New Roman"/>
          <w:sz w:val="24"/>
          <w:szCs w:val="24"/>
          <w:lang w:eastAsia="ko-KR"/>
        </w:rPr>
      </w:pPr>
      <w:r w:rsidRPr="00447D90">
        <w:rPr>
          <w:rFonts w:ascii="Times New Roman" w:hAnsi="Times New Roman"/>
          <w:b/>
          <w:bCs/>
          <w:sz w:val="24"/>
          <w:szCs w:val="24"/>
          <w:lang w:eastAsia="ko-KR"/>
        </w:rPr>
        <w:t>Attachment</w:t>
      </w:r>
      <w:r w:rsidRPr="00447D90">
        <w:rPr>
          <w:rFonts w:ascii="Times New Roman" w:hAnsi="Times New Roman"/>
          <w:sz w:val="24"/>
          <w:szCs w:val="24"/>
          <w:lang w:eastAsia="ko-KR"/>
        </w:rPr>
        <w:t>:</w:t>
      </w:r>
    </w:p>
    <w:p w14:paraId="5AE2F979" w14:textId="622A11F2" w:rsidR="002D1921" w:rsidRPr="00447D90" w:rsidRDefault="006D63A6" w:rsidP="002D1921">
      <w:pPr>
        <w:rPr>
          <w:rFonts w:ascii="Times New Roman" w:hAnsi="Times New Roman"/>
          <w:sz w:val="24"/>
          <w:szCs w:val="24"/>
          <w:lang w:eastAsia="ko-KR"/>
        </w:rPr>
      </w:pPr>
      <w:hyperlink r:id="rId11" w:history="1">
        <w:r w:rsidR="0099546F" w:rsidRPr="00447D90">
          <w:rPr>
            <w:rStyle w:val="Hyperlink"/>
            <w:rFonts w:ascii="Times New Roman" w:eastAsia="Malgun Gothic" w:hAnsi="Times New Roman"/>
            <w:sz w:val="24"/>
            <w:szCs w:val="24"/>
            <w:lang w:eastAsia="ko-KR"/>
          </w:rPr>
          <w:t>SG13-TD</w:t>
        </w:r>
        <w:r w:rsidR="00C953FE" w:rsidRPr="00447D90">
          <w:rPr>
            <w:rStyle w:val="Hyperlink"/>
            <w:rFonts w:ascii="Times New Roman" w:eastAsia="Malgun Gothic" w:hAnsi="Times New Roman"/>
            <w:sz w:val="24"/>
            <w:szCs w:val="24"/>
            <w:lang w:eastAsia="ko-KR"/>
          </w:rPr>
          <w:t>294</w:t>
        </w:r>
        <w:r w:rsidR="0099546F" w:rsidRPr="00447D90">
          <w:rPr>
            <w:rStyle w:val="Hyperlink"/>
            <w:rFonts w:ascii="Times New Roman" w:eastAsia="Malgun Gothic" w:hAnsi="Times New Roman"/>
            <w:sz w:val="24"/>
            <w:szCs w:val="24"/>
            <w:lang w:eastAsia="ko-KR"/>
          </w:rPr>
          <w:t>/</w:t>
        </w:r>
        <w:r w:rsidR="00C953FE" w:rsidRPr="00447D90">
          <w:rPr>
            <w:rStyle w:val="Hyperlink"/>
            <w:rFonts w:ascii="Times New Roman" w:eastAsia="Malgun Gothic" w:hAnsi="Times New Roman"/>
            <w:sz w:val="24"/>
            <w:szCs w:val="24"/>
            <w:lang w:eastAsia="ko-KR"/>
          </w:rPr>
          <w:t>WP2</w:t>
        </w:r>
      </w:hyperlink>
      <w:r w:rsidR="00C953FE" w:rsidRPr="00447D90">
        <w:rPr>
          <w:rFonts w:ascii="Times New Roman" w:eastAsia="Malgun Gothic" w:hAnsi="Times New Roman"/>
          <w:sz w:val="24"/>
          <w:szCs w:val="24"/>
          <w:lang w:eastAsia="ko-KR"/>
        </w:rPr>
        <w:t>:</w:t>
      </w:r>
      <w:r w:rsidR="00F15955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r w:rsidR="002D1921" w:rsidRPr="00447D90">
        <w:rPr>
          <w:sz w:val="24"/>
          <w:szCs w:val="24"/>
        </w:rPr>
        <w:t>D</w:t>
      </w:r>
      <w:r w:rsidR="002D1921" w:rsidRPr="00447D90">
        <w:rPr>
          <w:rFonts w:ascii="Times New Roman" w:hAnsi="Times New Roman"/>
          <w:sz w:val="24"/>
          <w:szCs w:val="24"/>
          <w:lang w:eastAsia="zh-CN"/>
        </w:rPr>
        <w:t xml:space="preserve">raft new Recommendation </w:t>
      </w:r>
      <w:r w:rsidR="002D1921" w:rsidRPr="00447D90">
        <w:rPr>
          <w:rFonts w:ascii="Times New Roman" w:hAnsi="Times New Roman"/>
          <w:sz w:val="24"/>
          <w:szCs w:val="24"/>
        </w:rPr>
        <w:t xml:space="preserve">ITU-T </w:t>
      </w:r>
      <w:proofErr w:type="spellStart"/>
      <w:proofErr w:type="gramStart"/>
      <w:r w:rsidR="002D1921" w:rsidRPr="00447D90">
        <w:rPr>
          <w:rFonts w:ascii="Times New Roman" w:hAnsi="Times New Roman"/>
          <w:sz w:val="24"/>
          <w:szCs w:val="24"/>
          <w:lang w:eastAsia="zh-CN"/>
        </w:rPr>
        <w:t>Y.bDDN</w:t>
      </w:r>
      <w:proofErr w:type="spellEnd"/>
      <w:proofErr w:type="gramEnd"/>
      <w:r w:rsidR="002D1921" w:rsidRPr="00447D90">
        <w:rPr>
          <w:rFonts w:ascii="Times New Roman" w:hAnsi="Times New Roman"/>
          <w:sz w:val="24"/>
          <w:szCs w:val="24"/>
          <w:lang w:eastAsia="zh-CN"/>
        </w:rPr>
        <w:t>-</w:t>
      </w:r>
      <w:proofErr w:type="spellStart"/>
      <w:r w:rsidR="002D1921" w:rsidRPr="00447D90">
        <w:rPr>
          <w:rFonts w:ascii="Times New Roman" w:hAnsi="Times New Roman"/>
          <w:sz w:val="24"/>
          <w:szCs w:val="24"/>
          <w:lang w:eastAsia="zh-CN"/>
        </w:rPr>
        <w:t>Mec</w:t>
      </w:r>
      <w:proofErr w:type="spellEnd"/>
      <w:r w:rsidR="002D1921" w:rsidRPr="00447D90">
        <w:rPr>
          <w:rFonts w:ascii="Times New Roman" w:hAnsi="Times New Roman"/>
          <w:sz w:val="24"/>
          <w:szCs w:val="24"/>
          <w:lang w:eastAsia="zh-CN"/>
        </w:rPr>
        <w:t>-IPP</w:t>
      </w:r>
      <w:r w:rsidR="002D1921" w:rsidRPr="00447D90">
        <w:rPr>
          <w:rFonts w:ascii="Times New Roman" w:hAnsi="Times New Roman"/>
          <w:sz w:val="24"/>
          <w:szCs w:val="24"/>
        </w:rPr>
        <w:t xml:space="preserve"> “</w:t>
      </w:r>
      <w:r w:rsidR="002D1921" w:rsidRPr="00447D90">
        <w:rPr>
          <w:rFonts w:ascii="Times New Roman" w:hAnsi="Times New Roman"/>
          <w:sz w:val="24"/>
          <w:szCs w:val="24"/>
          <w:lang w:eastAsia="zh-CN"/>
        </w:rPr>
        <w:t xml:space="preserve">Big data driven networking - mechanism </w:t>
      </w:r>
      <w:r w:rsidR="00F15955">
        <w:rPr>
          <w:rFonts w:ascii="Times New Roman" w:hAnsi="Times New Roman"/>
          <w:sz w:val="24"/>
          <w:szCs w:val="24"/>
          <w:lang w:eastAsia="zh-CN"/>
        </w:rPr>
        <w:t>for</w:t>
      </w:r>
      <w:r w:rsidR="002D1921" w:rsidRPr="00447D90">
        <w:rPr>
          <w:rFonts w:ascii="Times New Roman" w:hAnsi="Times New Roman"/>
          <w:sz w:val="24"/>
          <w:szCs w:val="24"/>
          <w:lang w:eastAsia="zh-CN"/>
        </w:rPr>
        <w:t xml:space="preserve"> customer-oriented intent perception and processing</w:t>
      </w:r>
      <w:r w:rsidR="002D1921" w:rsidRPr="00447D90">
        <w:rPr>
          <w:rFonts w:ascii="Times New Roman" w:hAnsi="Times New Roman"/>
          <w:sz w:val="24"/>
          <w:szCs w:val="24"/>
        </w:rPr>
        <w:t>”</w:t>
      </w:r>
    </w:p>
    <w:p w14:paraId="50898DCB" w14:textId="77777777" w:rsidR="002D1921" w:rsidRPr="00447D90" w:rsidRDefault="002D1921" w:rsidP="002D1921">
      <w:pPr>
        <w:jc w:val="center"/>
        <w:rPr>
          <w:rFonts w:ascii="Times New Roman" w:hAnsi="Times New Roman"/>
          <w:sz w:val="24"/>
          <w:szCs w:val="24"/>
        </w:rPr>
      </w:pPr>
    </w:p>
    <w:p w14:paraId="481181BB" w14:textId="77777777" w:rsidR="002D1921" w:rsidRPr="00447D90" w:rsidRDefault="002D1921" w:rsidP="002D1921">
      <w:pPr>
        <w:jc w:val="center"/>
        <w:rPr>
          <w:rFonts w:ascii="Times New Roman" w:hAnsi="Times New Roman"/>
          <w:sz w:val="24"/>
          <w:szCs w:val="24"/>
        </w:rPr>
      </w:pPr>
    </w:p>
    <w:p w14:paraId="62AACCBB" w14:textId="77777777" w:rsidR="002D1921" w:rsidRPr="00447D90" w:rsidRDefault="002D1921" w:rsidP="002D1921">
      <w:pPr>
        <w:jc w:val="center"/>
        <w:rPr>
          <w:rFonts w:ascii="Times New Roman" w:hAnsi="Times New Roman"/>
          <w:sz w:val="24"/>
          <w:szCs w:val="24"/>
        </w:rPr>
      </w:pPr>
      <w:r w:rsidRPr="00447D90">
        <w:rPr>
          <w:rFonts w:ascii="Times New Roman" w:hAnsi="Times New Roman"/>
          <w:sz w:val="24"/>
          <w:szCs w:val="24"/>
        </w:rPr>
        <w:t>_______________________</w:t>
      </w:r>
    </w:p>
    <w:p w14:paraId="4D7D0E0E" w14:textId="37AFD7AA" w:rsidR="00D22DE8" w:rsidRPr="00910E20" w:rsidRDefault="00D22DE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hAnsi="Times New Roman"/>
        </w:rPr>
      </w:pPr>
    </w:p>
    <w:sectPr w:rsidR="00D22DE8" w:rsidRPr="00910E20" w:rsidSect="00C953FE">
      <w:headerReference w:type="even" r:id="rId12"/>
      <w:headerReference w:type="default" r:id="rId13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0338D" w14:textId="77777777" w:rsidR="009D5651" w:rsidRDefault="009D5651">
      <w:pPr>
        <w:spacing w:before="0"/>
      </w:pPr>
      <w:r>
        <w:separator/>
      </w:r>
    </w:p>
  </w:endnote>
  <w:endnote w:type="continuationSeparator" w:id="0">
    <w:p w14:paraId="2C38F404" w14:textId="77777777" w:rsidR="009D5651" w:rsidRDefault="009D565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43FB9" w14:textId="77777777" w:rsidR="009D5651" w:rsidRDefault="009D5651">
      <w:pPr>
        <w:spacing w:before="0"/>
      </w:pPr>
      <w:r>
        <w:separator/>
      </w:r>
    </w:p>
  </w:footnote>
  <w:footnote w:type="continuationSeparator" w:id="0">
    <w:p w14:paraId="280D600B" w14:textId="77777777" w:rsidR="009D5651" w:rsidRDefault="009D565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47F1" w14:textId="77777777" w:rsidR="007602A5" w:rsidRDefault="007602A5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08424" w14:textId="0685F00D" w:rsidR="007602A5" w:rsidRPr="00C953FE" w:rsidRDefault="00C953FE" w:rsidP="00C953FE">
    <w:pPr>
      <w:pStyle w:val="Header"/>
      <w:rPr>
        <w:rFonts w:ascii="Times New Roman" w:hAnsi="Times New Roman"/>
      </w:rPr>
    </w:pPr>
    <w:r w:rsidRPr="00C953FE">
      <w:rPr>
        <w:rFonts w:ascii="Times New Roman" w:hAnsi="Times New Roman"/>
      </w:rPr>
      <w:t xml:space="preserve">- </w:t>
    </w:r>
    <w:r w:rsidRPr="00C953FE">
      <w:rPr>
        <w:rFonts w:ascii="Times New Roman" w:hAnsi="Times New Roman"/>
      </w:rPr>
      <w:fldChar w:fldCharType="begin"/>
    </w:r>
    <w:r w:rsidRPr="00C953FE">
      <w:rPr>
        <w:rFonts w:ascii="Times New Roman" w:hAnsi="Times New Roman"/>
      </w:rPr>
      <w:instrText xml:space="preserve"> PAGE  \* MERGEFORMAT </w:instrText>
    </w:r>
    <w:r w:rsidRPr="00C953FE">
      <w:rPr>
        <w:rFonts w:ascii="Times New Roman" w:hAnsi="Times New Roman"/>
      </w:rPr>
      <w:fldChar w:fldCharType="separate"/>
    </w:r>
    <w:r w:rsidRPr="00C953FE">
      <w:rPr>
        <w:rFonts w:ascii="Times New Roman" w:hAnsi="Times New Roman"/>
        <w:noProof/>
      </w:rPr>
      <w:t>1</w:t>
    </w:r>
    <w:r w:rsidRPr="00C953FE">
      <w:rPr>
        <w:rFonts w:ascii="Times New Roman" w:hAnsi="Times New Roman"/>
      </w:rPr>
      <w:fldChar w:fldCharType="end"/>
    </w:r>
    <w:r w:rsidRPr="00C953FE">
      <w:rPr>
        <w:rFonts w:ascii="Times New Roman" w:hAnsi="Times New Roman"/>
      </w:rPr>
      <w:t xml:space="preserve"> -</w:t>
    </w:r>
  </w:p>
  <w:p w14:paraId="2C1C82F2" w14:textId="1AE3FCC1" w:rsidR="00C953FE" w:rsidRPr="00C953FE" w:rsidRDefault="00C953FE" w:rsidP="00C953FE">
    <w:pPr>
      <w:pStyle w:val="Header"/>
      <w:spacing w:after="240"/>
      <w:rPr>
        <w:rFonts w:ascii="Times New Roman" w:hAnsi="Times New Roman"/>
      </w:rPr>
    </w:pPr>
    <w:r w:rsidRPr="00C953FE">
      <w:rPr>
        <w:rFonts w:ascii="Times New Roman" w:hAnsi="Times New Roman"/>
      </w:rPr>
      <w:fldChar w:fldCharType="begin"/>
    </w:r>
    <w:r w:rsidRPr="00C953FE">
      <w:rPr>
        <w:rFonts w:ascii="Times New Roman" w:hAnsi="Times New Roman"/>
      </w:rPr>
      <w:instrText xml:space="preserve"> STYLEREF  Docnumber  </w:instrText>
    </w:r>
    <w:r w:rsidRPr="00C953FE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9D48DE6"/>
    <w:multiLevelType w:val="singleLevel"/>
    <w:tmpl w:val="B9D48DE6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C71EDF25"/>
    <w:multiLevelType w:val="singleLevel"/>
    <w:tmpl w:val="C71EDF2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E3C3C78F"/>
    <w:multiLevelType w:val="singleLevel"/>
    <w:tmpl w:val="E3C3C78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4AD213E"/>
    <w:multiLevelType w:val="hybridMultilevel"/>
    <w:tmpl w:val="DF60060C"/>
    <w:lvl w:ilvl="0" w:tplc="A588F8D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C2B622"/>
    <w:multiLevelType w:val="singleLevel"/>
    <w:tmpl w:val="0CC2B62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33E58FF"/>
    <w:multiLevelType w:val="hybridMultilevel"/>
    <w:tmpl w:val="D1E01792"/>
    <w:lvl w:ilvl="0" w:tplc="634A9348">
      <w:numFmt w:val="bullet"/>
      <w:lvlText w:val="-"/>
      <w:lvlJc w:val="left"/>
      <w:pPr>
        <w:ind w:left="820" w:hanging="40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7" w15:restartNumberingAfterBreak="0">
    <w:nsid w:val="13C80593"/>
    <w:multiLevelType w:val="hybridMultilevel"/>
    <w:tmpl w:val="2740375E"/>
    <w:lvl w:ilvl="0" w:tplc="634A9348">
      <w:numFmt w:val="bullet"/>
      <w:lvlText w:val="-"/>
      <w:lvlJc w:val="left"/>
      <w:pPr>
        <w:ind w:left="820" w:hanging="40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8" w15:restartNumberingAfterBreak="0">
    <w:nsid w:val="2963657F"/>
    <w:multiLevelType w:val="multilevel"/>
    <w:tmpl w:val="2963657F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7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C1D17C1"/>
    <w:multiLevelType w:val="multilevel"/>
    <w:tmpl w:val="2C1D17C1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1E3386"/>
    <w:multiLevelType w:val="multilevel"/>
    <w:tmpl w:val="371E33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8264258"/>
    <w:multiLevelType w:val="multilevel"/>
    <w:tmpl w:val="38264258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6C305F"/>
    <w:multiLevelType w:val="multilevel"/>
    <w:tmpl w:val="396C305F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3" w15:restartNumberingAfterBreak="0">
    <w:nsid w:val="3B086190"/>
    <w:multiLevelType w:val="multilevel"/>
    <w:tmpl w:val="3B086190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753A50"/>
    <w:multiLevelType w:val="hybridMultilevel"/>
    <w:tmpl w:val="A1D04352"/>
    <w:lvl w:ilvl="0" w:tplc="634A9348">
      <w:numFmt w:val="bullet"/>
      <w:lvlText w:val="-"/>
      <w:lvlJc w:val="left"/>
      <w:pPr>
        <w:ind w:left="660" w:hanging="42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5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20325FD"/>
    <w:multiLevelType w:val="multilevel"/>
    <w:tmpl w:val="420325FD"/>
    <w:lvl w:ilvl="0">
      <w:start w:val="1"/>
      <w:numFmt w:val="bullet"/>
      <w:lvlText w:val=""/>
      <w:lvlJc w:val="left"/>
      <w:pPr>
        <w:ind w:left="783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3" w:hanging="420"/>
      </w:pPr>
      <w:rPr>
        <w:rFonts w:ascii="Wingdings" w:hAnsi="Wingdings" w:hint="default"/>
      </w:rPr>
    </w:lvl>
  </w:abstractNum>
  <w:abstractNum w:abstractNumId="17" w15:restartNumberingAfterBreak="0">
    <w:nsid w:val="475E1DCB"/>
    <w:multiLevelType w:val="multilevel"/>
    <w:tmpl w:val="475E1DCB"/>
    <w:lvl w:ilvl="0">
      <w:start w:val="1"/>
      <w:numFmt w:val="bullet"/>
      <w:lvlText w:val="-"/>
      <w:lvlJc w:val="left"/>
      <w:pPr>
        <w:ind w:left="800" w:hanging="400"/>
      </w:pPr>
      <w:rPr>
        <w:rFonts w:ascii="MS Mincho" w:eastAsia="MS Mincho" w:hAnsi="MS Mincho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9A74B7F"/>
    <w:multiLevelType w:val="multilevel"/>
    <w:tmpl w:val="49A74B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FD2534"/>
    <w:multiLevelType w:val="hybridMultilevel"/>
    <w:tmpl w:val="FA2284A8"/>
    <w:lvl w:ilvl="0" w:tplc="634A9348">
      <w:numFmt w:val="bullet"/>
      <w:lvlText w:val="-"/>
      <w:lvlJc w:val="left"/>
      <w:pPr>
        <w:ind w:left="820" w:hanging="40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20" w15:restartNumberingAfterBreak="0">
    <w:nsid w:val="4E46BCAF"/>
    <w:multiLevelType w:val="singleLevel"/>
    <w:tmpl w:val="4E46BCAF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1" w15:restartNumberingAfterBreak="0">
    <w:nsid w:val="514A5A53"/>
    <w:multiLevelType w:val="multilevel"/>
    <w:tmpl w:val="EA6A625E"/>
    <w:lvl w:ilvl="0">
      <w:start w:val="1"/>
      <w:numFmt w:val="bullet"/>
      <w:lvlText w:val=""/>
      <w:lvlJc w:val="left"/>
      <w:pPr>
        <w:tabs>
          <w:tab w:val="num" w:pos="1551"/>
        </w:tabs>
        <w:ind w:left="1191" w:firstLine="0"/>
      </w:pPr>
      <w:rPr>
        <w:rFonts w:ascii="Symbol" w:hAnsi="Symbol" w:hint="default"/>
        <w:b/>
        <w:i w:val="0"/>
        <w:sz w:val="24"/>
        <w:szCs w:val="22"/>
      </w:rPr>
    </w:lvl>
    <w:lvl w:ilvl="1">
      <w:start w:val="1"/>
      <w:numFmt w:val="decimal"/>
      <w:lvlText w:val="%1.%2"/>
      <w:lvlJc w:val="left"/>
      <w:pPr>
        <w:tabs>
          <w:tab w:val="num" w:pos="1767"/>
        </w:tabs>
        <w:ind w:left="1767" w:hanging="576"/>
      </w:pPr>
    </w:lvl>
    <w:lvl w:ilvl="2">
      <w:start w:val="1"/>
      <w:numFmt w:val="decimal"/>
      <w:lvlText w:val="%1.%2.%3"/>
      <w:lvlJc w:val="left"/>
      <w:pPr>
        <w:tabs>
          <w:tab w:val="num" w:pos="1191"/>
        </w:tabs>
        <w:ind w:left="1191" w:firstLine="0"/>
      </w:pPr>
    </w:lvl>
    <w:lvl w:ilvl="3">
      <w:start w:val="1"/>
      <w:numFmt w:val="decimal"/>
      <w:lvlText w:val="%1.2.1.3"/>
      <w:lvlJc w:val="left"/>
      <w:pPr>
        <w:tabs>
          <w:tab w:val="num" w:pos="1911"/>
        </w:tabs>
        <w:ind w:left="1551" w:hanging="360"/>
      </w:pPr>
    </w:lvl>
    <w:lvl w:ilvl="4">
      <w:start w:val="1"/>
      <w:numFmt w:val="decimal"/>
      <w:lvlText w:val="%1.%2.%3.%4.%5"/>
      <w:lvlJc w:val="left"/>
      <w:pPr>
        <w:tabs>
          <w:tab w:val="num" w:pos="2199"/>
        </w:tabs>
        <w:ind w:left="2199" w:hanging="1008"/>
      </w:pPr>
    </w:lvl>
    <w:lvl w:ilvl="5">
      <w:start w:val="1"/>
      <w:numFmt w:val="decimal"/>
      <w:lvlText w:val="%1.%2.%3.%4.%5.%6"/>
      <w:lvlJc w:val="left"/>
      <w:pPr>
        <w:tabs>
          <w:tab w:val="num" w:pos="2343"/>
        </w:tabs>
        <w:ind w:left="2343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87"/>
        </w:tabs>
        <w:ind w:left="2487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631"/>
        </w:tabs>
        <w:ind w:left="263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75"/>
        </w:tabs>
        <w:ind w:left="2775" w:hanging="1584"/>
      </w:pPr>
    </w:lvl>
  </w:abstractNum>
  <w:abstractNum w:abstractNumId="22" w15:restartNumberingAfterBreak="0">
    <w:nsid w:val="52426601"/>
    <w:multiLevelType w:val="multilevel"/>
    <w:tmpl w:val="52426601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E8265C7"/>
    <w:multiLevelType w:val="multilevel"/>
    <w:tmpl w:val="5E8265C7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201EFC"/>
    <w:multiLevelType w:val="multilevel"/>
    <w:tmpl w:val="6A201EF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717853B3"/>
    <w:multiLevelType w:val="multilevel"/>
    <w:tmpl w:val="717853B3"/>
    <w:lvl w:ilvl="0">
      <w:start w:val="1"/>
      <w:numFmt w:val="bullet"/>
      <w:lvlText w:val="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 w16cid:durableId="895356827">
    <w:abstractNumId w:val="9"/>
  </w:num>
  <w:num w:numId="2" w16cid:durableId="369768124">
    <w:abstractNumId w:val="24"/>
  </w:num>
  <w:num w:numId="3" w16cid:durableId="1190601617">
    <w:abstractNumId w:val="16"/>
  </w:num>
  <w:num w:numId="4" w16cid:durableId="1685789700">
    <w:abstractNumId w:val="12"/>
  </w:num>
  <w:num w:numId="5" w16cid:durableId="689994413">
    <w:abstractNumId w:val="18"/>
  </w:num>
  <w:num w:numId="6" w16cid:durableId="1021976485">
    <w:abstractNumId w:val="25"/>
  </w:num>
  <w:num w:numId="7" w16cid:durableId="520360896">
    <w:abstractNumId w:val="5"/>
  </w:num>
  <w:num w:numId="8" w16cid:durableId="2036617378">
    <w:abstractNumId w:val="15"/>
  </w:num>
  <w:num w:numId="9" w16cid:durableId="1640769819">
    <w:abstractNumId w:val="17"/>
  </w:num>
  <w:num w:numId="10" w16cid:durableId="1231774529">
    <w:abstractNumId w:val="13"/>
  </w:num>
  <w:num w:numId="11" w16cid:durableId="1379474295">
    <w:abstractNumId w:val="23"/>
  </w:num>
  <w:num w:numId="12" w16cid:durableId="1941864081">
    <w:abstractNumId w:val="8"/>
  </w:num>
  <w:num w:numId="13" w16cid:durableId="2135559892">
    <w:abstractNumId w:val="2"/>
  </w:num>
  <w:num w:numId="14" w16cid:durableId="192229544">
    <w:abstractNumId w:val="1"/>
  </w:num>
  <w:num w:numId="15" w16cid:durableId="1810975164">
    <w:abstractNumId w:val="10"/>
  </w:num>
  <w:num w:numId="16" w16cid:durableId="440343908">
    <w:abstractNumId w:val="11"/>
  </w:num>
  <w:num w:numId="17" w16cid:durableId="909728736">
    <w:abstractNumId w:val="20"/>
  </w:num>
  <w:num w:numId="18" w16cid:durableId="148755120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1401753214">
    <w:abstractNumId w:val="4"/>
  </w:num>
  <w:num w:numId="20" w16cid:durableId="1902717744">
    <w:abstractNumId w:val="3"/>
  </w:num>
  <w:num w:numId="21" w16cid:durableId="1418211284">
    <w:abstractNumId w:val="22"/>
  </w:num>
  <w:num w:numId="22" w16cid:durableId="1708725455">
    <w:abstractNumId w:val="14"/>
  </w:num>
  <w:num w:numId="23" w16cid:durableId="1777940367">
    <w:abstractNumId w:val="0"/>
  </w:num>
  <w:num w:numId="24" w16cid:durableId="1151748562">
    <w:abstractNumId w:val="6"/>
  </w:num>
  <w:num w:numId="25" w16cid:durableId="404497628">
    <w:abstractNumId w:val="7"/>
  </w:num>
  <w:num w:numId="26" w16cid:durableId="5940219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fr-CH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IwNmQwOWI0ZDUyNDgyNmExMzE1MmJjMzhiNWY2NGMifQ=="/>
  </w:docVars>
  <w:rsids>
    <w:rsidRoot w:val="0013702E"/>
    <w:rsid w:val="00000FC7"/>
    <w:rsid w:val="000069D4"/>
    <w:rsid w:val="0000705A"/>
    <w:rsid w:val="000103B1"/>
    <w:rsid w:val="00010B0B"/>
    <w:rsid w:val="00010B46"/>
    <w:rsid w:val="00012009"/>
    <w:rsid w:val="000174AD"/>
    <w:rsid w:val="00025A7B"/>
    <w:rsid w:val="0002622F"/>
    <w:rsid w:val="00026977"/>
    <w:rsid w:val="000305E1"/>
    <w:rsid w:val="00030CEB"/>
    <w:rsid w:val="00040FCE"/>
    <w:rsid w:val="00041CEB"/>
    <w:rsid w:val="000473DF"/>
    <w:rsid w:val="00050A36"/>
    <w:rsid w:val="00053AD3"/>
    <w:rsid w:val="00057223"/>
    <w:rsid w:val="00062DF0"/>
    <w:rsid w:val="000649D7"/>
    <w:rsid w:val="00067FCB"/>
    <w:rsid w:val="0007070A"/>
    <w:rsid w:val="000725DD"/>
    <w:rsid w:val="00073152"/>
    <w:rsid w:val="00076490"/>
    <w:rsid w:val="00085A93"/>
    <w:rsid w:val="000877A6"/>
    <w:rsid w:val="000903B9"/>
    <w:rsid w:val="00093879"/>
    <w:rsid w:val="000939B6"/>
    <w:rsid w:val="00095667"/>
    <w:rsid w:val="000957BD"/>
    <w:rsid w:val="00096C2F"/>
    <w:rsid w:val="000A402E"/>
    <w:rsid w:val="000A7199"/>
    <w:rsid w:val="000A7459"/>
    <w:rsid w:val="000A7D55"/>
    <w:rsid w:val="000B2F64"/>
    <w:rsid w:val="000B31A0"/>
    <w:rsid w:val="000B46FB"/>
    <w:rsid w:val="000B6270"/>
    <w:rsid w:val="000B7817"/>
    <w:rsid w:val="000C0FC3"/>
    <w:rsid w:val="000C111E"/>
    <w:rsid w:val="000C2E8E"/>
    <w:rsid w:val="000C4182"/>
    <w:rsid w:val="000C4C90"/>
    <w:rsid w:val="000C4D66"/>
    <w:rsid w:val="000D326E"/>
    <w:rsid w:val="000D49FB"/>
    <w:rsid w:val="000D4CB4"/>
    <w:rsid w:val="000E0AE4"/>
    <w:rsid w:val="000E0E7C"/>
    <w:rsid w:val="000E271C"/>
    <w:rsid w:val="000E4195"/>
    <w:rsid w:val="000E6609"/>
    <w:rsid w:val="000E7B5E"/>
    <w:rsid w:val="000F1B4B"/>
    <w:rsid w:val="000F4B2E"/>
    <w:rsid w:val="000F63DE"/>
    <w:rsid w:val="000F6D51"/>
    <w:rsid w:val="00111E21"/>
    <w:rsid w:val="00115DF1"/>
    <w:rsid w:val="00120B55"/>
    <w:rsid w:val="00124AE2"/>
    <w:rsid w:val="00126E71"/>
    <w:rsid w:val="00127127"/>
    <w:rsid w:val="0012744F"/>
    <w:rsid w:val="0013130F"/>
    <w:rsid w:val="00135065"/>
    <w:rsid w:val="0013699E"/>
    <w:rsid w:val="00136A91"/>
    <w:rsid w:val="0013702E"/>
    <w:rsid w:val="0014326B"/>
    <w:rsid w:val="0014412C"/>
    <w:rsid w:val="00150FE5"/>
    <w:rsid w:val="00156DFF"/>
    <w:rsid w:val="00156F66"/>
    <w:rsid w:val="00160610"/>
    <w:rsid w:val="00163E8D"/>
    <w:rsid w:val="00166BC0"/>
    <w:rsid w:val="00170648"/>
    <w:rsid w:val="0018068E"/>
    <w:rsid w:val="001809AC"/>
    <w:rsid w:val="0018111C"/>
    <w:rsid w:val="0018187D"/>
    <w:rsid w:val="00182528"/>
    <w:rsid w:val="0018340B"/>
    <w:rsid w:val="0018500B"/>
    <w:rsid w:val="001850FC"/>
    <w:rsid w:val="00185290"/>
    <w:rsid w:val="00185B5D"/>
    <w:rsid w:val="001863B9"/>
    <w:rsid w:val="00187DBE"/>
    <w:rsid w:val="00187ED0"/>
    <w:rsid w:val="00191E5E"/>
    <w:rsid w:val="001922BB"/>
    <w:rsid w:val="0019278A"/>
    <w:rsid w:val="00196A19"/>
    <w:rsid w:val="00196AB1"/>
    <w:rsid w:val="001A0955"/>
    <w:rsid w:val="001A2A30"/>
    <w:rsid w:val="001A3AD8"/>
    <w:rsid w:val="001A7DDC"/>
    <w:rsid w:val="001B24FA"/>
    <w:rsid w:val="001B3DA0"/>
    <w:rsid w:val="001B475C"/>
    <w:rsid w:val="001C0948"/>
    <w:rsid w:val="001C1DBC"/>
    <w:rsid w:val="001C39A4"/>
    <w:rsid w:val="001C3CDB"/>
    <w:rsid w:val="001C4B8C"/>
    <w:rsid w:val="001C57E2"/>
    <w:rsid w:val="001D0985"/>
    <w:rsid w:val="001D2128"/>
    <w:rsid w:val="001D7F68"/>
    <w:rsid w:val="001E019B"/>
    <w:rsid w:val="001E2029"/>
    <w:rsid w:val="001E482E"/>
    <w:rsid w:val="001E50C0"/>
    <w:rsid w:val="001F06A6"/>
    <w:rsid w:val="001F6AC6"/>
    <w:rsid w:val="00202DC1"/>
    <w:rsid w:val="002039F5"/>
    <w:rsid w:val="00205F2B"/>
    <w:rsid w:val="00206F31"/>
    <w:rsid w:val="0020709B"/>
    <w:rsid w:val="002116EE"/>
    <w:rsid w:val="0021565E"/>
    <w:rsid w:val="0021661A"/>
    <w:rsid w:val="002169B6"/>
    <w:rsid w:val="00217A03"/>
    <w:rsid w:val="00220A99"/>
    <w:rsid w:val="00223220"/>
    <w:rsid w:val="00223AF5"/>
    <w:rsid w:val="00224DA1"/>
    <w:rsid w:val="00226D6C"/>
    <w:rsid w:val="002271B0"/>
    <w:rsid w:val="002303F2"/>
    <w:rsid w:val="002309D8"/>
    <w:rsid w:val="002346FE"/>
    <w:rsid w:val="00241934"/>
    <w:rsid w:val="00243AFF"/>
    <w:rsid w:val="0024485F"/>
    <w:rsid w:val="00255C87"/>
    <w:rsid w:val="0026242A"/>
    <w:rsid w:val="00263CE7"/>
    <w:rsid w:val="00264BB6"/>
    <w:rsid w:val="00267A46"/>
    <w:rsid w:val="00276A4E"/>
    <w:rsid w:val="002813C4"/>
    <w:rsid w:val="00282A23"/>
    <w:rsid w:val="002871C8"/>
    <w:rsid w:val="00287BF1"/>
    <w:rsid w:val="00290CAB"/>
    <w:rsid w:val="00293F27"/>
    <w:rsid w:val="002A2F20"/>
    <w:rsid w:val="002A3D35"/>
    <w:rsid w:val="002A5C38"/>
    <w:rsid w:val="002A6DCC"/>
    <w:rsid w:val="002A7FE2"/>
    <w:rsid w:val="002B07E5"/>
    <w:rsid w:val="002B5AF1"/>
    <w:rsid w:val="002B7101"/>
    <w:rsid w:val="002B711C"/>
    <w:rsid w:val="002C0244"/>
    <w:rsid w:val="002C2F80"/>
    <w:rsid w:val="002C3E7B"/>
    <w:rsid w:val="002D0ACE"/>
    <w:rsid w:val="002D1921"/>
    <w:rsid w:val="002D1C9C"/>
    <w:rsid w:val="002D2D49"/>
    <w:rsid w:val="002D5053"/>
    <w:rsid w:val="002E0108"/>
    <w:rsid w:val="002E1B4F"/>
    <w:rsid w:val="002F2E67"/>
    <w:rsid w:val="002F6530"/>
    <w:rsid w:val="00300095"/>
    <w:rsid w:val="00301488"/>
    <w:rsid w:val="00305F5A"/>
    <w:rsid w:val="00310217"/>
    <w:rsid w:val="00310A09"/>
    <w:rsid w:val="003111F5"/>
    <w:rsid w:val="00315546"/>
    <w:rsid w:val="0031577B"/>
    <w:rsid w:val="00315B3D"/>
    <w:rsid w:val="00315EA6"/>
    <w:rsid w:val="003172EE"/>
    <w:rsid w:val="00326AA9"/>
    <w:rsid w:val="0032782E"/>
    <w:rsid w:val="003302F9"/>
    <w:rsid w:val="00330567"/>
    <w:rsid w:val="00337A98"/>
    <w:rsid w:val="00341B07"/>
    <w:rsid w:val="00345053"/>
    <w:rsid w:val="0034610C"/>
    <w:rsid w:val="00350914"/>
    <w:rsid w:val="00351DA5"/>
    <w:rsid w:val="00355574"/>
    <w:rsid w:val="00361174"/>
    <w:rsid w:val="003614F8"/>
    <w:rsid w:val="0036158D"/>
    <w:rsid w:val="00361BC7"/>
    <w:rsid w:val="003642D1"/>
    <w:rsid w:val="00365034"/>
    <w:rsid w:val="003652F0"/>
    <w:rsid w:val="003737FF"/>
    <w:rsid w:val="003739EE"/>
    <w:rsid w:val="00381986"/>
    <w:rsid w:val="00382489"/>
    <w:rsid w:val="0038260B"/>
    <w:rsid w:val="00383598"/>
    <w:rsid w:val="003839E7"/>
    <w:rsid w:val="00384E5D"/>
    <w:rsid w:val="00385641"/>
    <w:rsid w:val="00386A9D"/>
    <w:rsid w:val="00386F8C"/>
    <w:rsid w:val="00391081"/>
    <w:rsid w:val="003A22FF"/>
    <w:rsid w:val="003A33CB"/>
    <w:rsid w:val="003A71AF"/>
    <w:rsid w:val="003B2789"/>
    <w:rsid w:val="003B362E"/>
    <w:rsid w:val="003B7FF4"/>
    <w:rsid w:val="003C13CE"/>
    <w:rsid w:val="003C29A6"/>
    <w:rsid w:val="003C5CEC"/>
    <w:rsid w:val="003C67E2"/>
    <w:rsid w:val="003D1461"/>
    <w:rsid w:val="003E2518"/>
    <w:rsid w:val="003F0DED"/>
    <w:rsid w:val="003F0F21"/>
    <w:rsid w:val="003F3B34"/>
    <w:rsid w:val="003F3CFC"/>
    <w:rsid w:val="003F3DFC"/>
    <w:rsid w:val="004021A5"/>
    <w:rsid w:val="0040250E"/>
    <w:rsid w:val="00406326"/>
    <w:rsid w:val="00410441"/>
    <w:rsid w:val="00412AB7"/>
    <w:rsid w:val="00413914"/>
    <w:rsid w:val="00413B05"/>
    <w:rsid w:val="00414041"/>
    <w:rsid w:val="00414466"/>
    <w:rsid w:val="00414944"/>
    <w:rsid w:val="00415AF6"/>
    <w:rsid w:val="00415BB4"/>
    <w:rsid w:val="00415C7A"/>
    <w:rsid w:val="004202CD"/>
    <w:rsid w:val="00421B60"/>
    <w:rsid w:val="00423D17"/>
    <w:rsid w:val="00426BDA"/>
    <w:rsid w:val="004275B6"/>
    <w:rsid w:val="0043037C"/>
    <w:rsid w:val="0043040C"/>
    <w:rsid w:val="004314A2"/>
    <w:rsid w:val="00432F9D"/>
    <w:rsid w:val="00435C16"/>
    <w:rsid w:val="00437C2E"/>
    <w:rsid w:val="00442C9B"/>
    <w:rsid w:val="00446E76"/>
    <w:rsid w:val="00447690"/>
    <w:rsid w:val="00447D90"/>
    <w:rsid w:val="004536E6"/>
    <w:rsid w:val="00453805"/>
    <w:rsid w:val="004551A7"/>
    <w:rsid w:val="00456114"/>
    <w:rsid w:val="00457964"/>
    <w:rsid w:val="00462660"/>
    <w:rsid w:val="004651E3"/>
    <w:rsid w:val="004748F4"/>
    <w:rsid w:val="00482703"/>
    <w:rsid w:val="00482E03"/>
    <w:rsid w:val="00482F84"/>
    <w:rsid w:val="00484B34"/>
    <w:rsid w:val="004854C2"/>
    <w:rsid w:val="00486C5A"/>
    <w:rsid w:val="00487269"/>
    <w:rsid w:val="00490124"/>
    <w:rsid w:val="00491C96"/>
    <w:rsid w:val="00491EEB"/>
    <w:rsid w:val="004940AB"/>
    <w:rsid w:val="004976A9"/>
    <w:rsid w:val="004A2416"/>
    <w:rsid w:val="004A26EA"/>
    <w:rsid w:val="004A2FEE"/>
    <w:rsid w:val="004A6172"/>
    <w:rsid w:val="004A7E56"/>
    <w:rsid w:val="004B1EF7"/>
    <w:rsid w:val="004B3DB3"/>
    <w:rsid w:val="004B3FAD"/>
    <w:rsid w:val="004B44C1"/>
    <w:rsid w:val="004B6B05"/>
    <w:rsid w:val="004C58A9"/>
    <w:rsid w:val="004C5B7B"/>
    <w:rsid w:val="004D0180"/>
    <w:rsid w:val="004D170F"/>
    <w:rsid w:val="004D2B92"/>
    <w:rsid w:val="004D35E2"/>
    <w:rsid w:val="004D3F0E"/>
    <w:rsid w:val="004E3CF9"/>
    <w:rsid w:val="004E413B"/>
    <w:rsid w:val="004E7DCA"/>
    <w:rsid w:val="004F0987"/>
    <w:rsid w:val="004F4800"/>
    <w:rsid w:val="004F5CD4"/>
    <w:rsid w:val="004F7071"/>
    <w:rsid w:val="004F71D5"/>
    <w:rsid w:val="00500F64"/>
    <w:rsid w:val="00501DCA"/>
    <w:rsid w:val="00501F4A"/>
    <w:rsid w:val="0050226E"/>
    <w:rsid w:val="00513A47"/>
    <w:rsid w:val="00514383"/>
    <w:rsid w:val="00514907"/>
    <w:rsid w:val="00515AFD"/>
    <w:rsid w:val="00516A4A"/>
    <w:rsid w:val="00517901"/>
    <w:rsid w:val="00521F26"/>
    <w:rsid w:val="00522F11"/>
    <w:rsid w:val="00523522"/>
    <w:rsid w:val="00523EEC"/>
    <w:rsid w:val="005255BC"/>
    <w:rsid w:val="00532ADA"/>
    <w:rsid w:val="00532E5E"/>
    <w:rsid w:val="00533BE4"/>
    <w:rsid w:val="00535F8D"/>
    <w:rsid w:val="00537EF9"/>
    <w:rsid w:val="005408DF"/>
    <w:rsid w:val="00540AB0"/>
    <w:rsid w:val="005411F2"/>
    <w:rsid w:val="005444BD"/>
    <w:rsid w:val="00545620"/>
    <w:rsid w:val="00545DA4"/>
    <w:rsid w:val="00547DBA"/>
    <w:rsid w:val="00547F1B"/>
    <w:rsid w:val="00552789"/>
    <w:rsid w:val="0055318D"/>
    <w:rsid w:val="005535A6"/>
    <w:rsid w:val="00556B3C"/>
    <w:rsid w:val="00557FD8"/>
    <w:rsid w:val="00560E30"/>
    <w:rsid w:val="00561482"/>
    <w:rsid w:val="005646F7"/>
    <w:rsid w:val="00567372"/>
    <w:rsid w:val="00570723"/>
    <w:rsid w:val="0057179C"/>
    <w:rsid w:val="00571E9A"/>
    <w:rsid w:val="005729DB"/>
    <w:rsid w:val="00573344"/>
    <w:rsid w:val="00573AB4"/>
    <w:rsid w:val="00576D0E"/>
    <w:rsid w:val="0057770B"/>
    <w:rsid w:val="0058175C"/>
    <w:rsid w:val="00583F9B"/>
    <w:rsid w:val="00584AFA"/>
    <w:rsid w:val="00585792"/>
    <w:rsid w:val="00586FD1"/>
    <w:rsid w:val="00591645"/>
    <w:rsid w:val="005A0FEA"/>
    <w:rsid w:val="005A569C"/>
    <w:rsid w:val="005B169F"/>
    <w:rsid w:val="005B724F"/>
    <w:rsid w:val="005B76A2"/>
    <w:rsid w:val="005C19B3"/>
    <w:rsid w:val="005C2CDC"/>
    <w:rsid w:val="005C580C"/>
    <w:rsid w:val="005C688D"/>
    <w:rsid w:val="005C7E74"/>
    <w:rsid w:val="005D36B3"/>
    <w:rsid w:val="005D3724"/>
    <w:rsid w:val="005D38F0"/>
    <w:rsid w:val="005D71A2"/>
    <w:rsid w:val="005E0E23"/>
    <w:rsid w:val="005E1002"/>
    <w:rsid w:val="005E1223"/>
    <w:rsid w:val="005E143E"/>
    <w:rsid w:val="005E181C"/>
    <w:rsid w:val="005E5C10"/>
    <w:rsid w:val="005E5DE7"/>
    <w:rsid w:val="005E70E3"/>
    <w:rsid w:val="005E7C2F"/>
    <w:rsid w:val="005F1A66"/>
    <w:rsid w:val="005F1D53"/>
    <w:rsid w:val="005F2C78"/>
    <w:rsid w:val="005F53AC"/>
    <w:rsid w:val="006006A3"/>
    <w:rsid w:val="00601975"/>
    <w:rsid w:val="00602A5A"/>
    <w:rsid w:val="00602F84"/>
    <w:rsid w:val="00610AE6"/>
    <w:rsid w:val="006115D9"/>
    <w:rsid w:val="00613910"/>
    <w:rsid w:val="006144E4"/>
    <w:rsid w:val="00617501"/>
    <w:rsid w:val="00622D0F"/>
    <w:rsid w:val="00624555"/>
    <w:rsid w:val="00632FCB"/>
    <w:rsid w:val="006423A7"/>
    <w:rsid w:val="0064622F"/>
    <w:rsid w:val="00650299"/>
    <w:rsid w:val="006511FE"/>
    <w:rsid w:val="006513DD"/>
    <w:rsid w:val="00651669"/>
    <w:rsid w:val="00651D8A"/>
    <w:rsid w:val="006550C0"/>
    <w:rsid w:val="00655A23"/>
    <w:rsid w:val="00655FC5"/>
    <w:rsid w:val="00655FDD"/>
    <w:rsid w:val="00656B96"/>
    <w:rsid w:val="00656D19"/>
    <w:rsid w:val="006575DE"/>
    <w:rsid w:val="006633C2"/>
    <w:rsid w:val="00664E1F"/>
    <w:rsid w:val="00670B08"/>
    <w:rsid w:val="00674841"/>
    <w:rsid w:val="00680D49"/>
    <w:rsid w:val="006820A1"/>
    <w:rsid w:val="006868F5"/>
    <w:rsid w:val="00687BD5"/>
    <w:rsid w:val="006907AE"/>
    <w:rsid w:val="00690BFB"/>
    <w:rsid w:val="006928AC"/>
    <w:rsid w:val="00694DB6"/>
    <w:rsid w:val="00694F7E"/>
    <w:rsid w:val="00695AD3"/>
    <w:rsid w:val="006A116C"/>
    <w:rsid w:val="006A184C"/>
    <w:rsid w:val="006A1B75"/>
    <w:rsid w:val="006A312C"/>
    <w:rsid w:val="006B0BFD"/>
    <w:rsid w:val="006B1EE1"/>
    <w:rsid w:val="006B3467"/>
    <w:rsid w:val="006B3596"/>
    <w:rsid w:val="006B3AF0"/>
    <w:rsid w:val="006B43D3"/>
    <w:rsid w:val="006B4EC7"/>
    <w:rsid w:val="006C44C1"/>
    <w:rsid w:val="006C53EB"/>
    <w:rsid w:val="006C5765"/>
    <w:rsid w:val="006C6271"/>
    <w:rsid w:val="006C6E0B"/>
    <w:rsid w:val="006D09A9"/>
    <w:rsid w:val="006D0E21"/>
    <w:rsid w:val="006D3A21"/>
    <w:rsid w:val="006D4085"/>
    <w:rsid w:val="006D49C0"/>
    <w:rsid w:val="006D63A6"/>
    <w:rsid w:val="006D6AF4"/>
    <w:rsid w:val="006D7202"/>
    <w:rsid w:val="006E1011"/>
    <w:rsid w:val="006E51C4"/>
    <w:rsid w:val="006E616B"/>
    <w:rsid w:val="006F0F05"/>
    <w:rsid w:val="006F1524"/>
    <w:rsid w:val="006F1CE2"/>
    <w:rsid w:val="006F2E8D"/>
    <w:rsid w:val="006F7BFE"/>
    <w:rsid w:val="0070462F"/>
    <w:rsid w:val="00705A47"/>
    <w:rsid w:val="007073DC"/>
    <w:rsid w:val="00710D11"/>
    <w:rsid w:val="0071223C"/>
    <w:rsid w:val="007131A2"/>
    <w:rsid w:val="00713CDB"/>
    <w:rsid w:val="007236A6"/>
    <w:rsid w:val="0072682D"/>
    <w:rsid w:val="0072755A"/>
    <w:rsid w:val="00727BA8"/>
    <w:rsid w:val="00737EA1"/>
    <w:rsid w:val="0074285D"/>
    <w:rsid w:val="0074650D"/>
    <w:rsid w:val="00753891"/>
    <w:rsid w:val="007542B3"/>
    <w:rsid w:val="0075739B"/>
    <w:rsid w:val="007602A5"/>
    <w:rsid w:val="00763687"/>
    <w:rsid w:val="00766333"/>
    <w:rsid w:val="00767D53"/>
    <w:rsid w:val="00776750"/>
    <w:rsid w:val="00776B72"/>
    <w:rsid w:val="007820C5"/>
    <w:rsid w:val="00783E10"/>
    <w:rsid w:val="00786948"/>
    <w:rsid w:val="00790107"/>
    <w:rsid w:val="007911CB"/>
    <w:rsid w:val="00792A3A"/>
    <w:rsid w:val="007A0207"/>
    <w:rsid w:val="007A3B5D"/>
    <w:rsid w:val="007B02EC"/>
    <w:rsid w:val="007B1B8E"/>
    <w:rsid w:val="007B3C48"/>
    <w:rsid w:val="007B3EC4"/>
    <w:rsid w:val="007B4B97"/>
    <w:rsid w:val="007C1CDE"/>
    <w:rsid w:val="007C2288"/>
    <w:rsid w:val="007C2F34"/>
    <w:rsid w:val="007C44D4"/>
    <w:rsid w:val="007D0DC2"/>
    <w:rsid w:val="007D2F64"/>
    <w:rsid w:val="007D56F1"/>
    <w:rsid w:val="007E139E"/>
    <w:rsid w:val="007E51DC"/>
    <w:rsid w:val="007F22D7"/>
    <w:rsid w:val="00801031"/>
    <w:rsid w:val="0080294C"/>
    <w:rsid w:val="00802953"/>
    <w:rsid w:val="00803F97"/>
    <w:rsid w:val="00804E9A"/>
    <w:rsid w:val="00807FF1"/>
    <w:rsid w:val="00810100"/>
    <w:rsid w:val="00812608"/>
    <w:rsid w:val="0081319F"/>
    <w:rsid w:val="00813FCE"/>
    <w:rsid w:val="00817BB4"/>
    <w:rsid w:val="00822581"/>
    <w:rsid w:val="008232CD"/>
    <w:rsid w:val="00825A30"/>
    <w:rsid w:val="008309DD"/>
    <w:rsid w:val="00830DBC"/>
    <w:rsid w:val="00831A6E"/>
    <w:rsid w:val="0083227A"/>
    <w:rsid w:val="00832C07"/>
    <w:rsid w:val="008342C1"/>
    <w:rsid w:val="00834B1E"/>
    <w:rsid w:val="00835B8B"/>
    <w:rsid w:val="00836D83"/>
    <w:rsid w:val="008370F2"/>
    <w:rsid w:val="00837598"/>
    <w:rsid w:val="008415AD"/>
    <w:rsid w:val="00843171"/>
    <w:rsid w:val="00843742"/>
    <w:rsid w:val="00852F97"/>
    <w:rsid w:val="00853918"/>
    <w:rsid w:val="008539A2"/>
    <w:rsid w:val="00857C67"/>
    <w:rsid w:val="008605A5"/>
    <w:rsid w:val="00862CC9"/>
    <w:rsid w:val="00866900"/>
    <w:rsid w:val="00870336"/>
    <w:rsid w:val="0087300D"/>
    <w:rsid w:val="0087539F"/>
    <w:rsid w:val="00875B05"/>
    <w:rsid w:val="008768C5"/>
    <w:rsid w:val="008805EA"/>
    <w:rsid w:val="008813D2"/>
    <w:rsid w:val="00881BA1"/>
    <w:rsid w:val="00885066"/>
    <w:rsid w:val="0088773D"/>
    <w:rsid w:val="00890FDF"/>
    <w:rsid w:val="00892A98"/>
    <w:rsid w:val="00895188"/>
    <w:rsid w:val="008955F8"/>
    <w:rsid w:val="008960D9"/>
    <w:rsid w:val="008979D8"/>
    <w:rsid w:val="008A0A55"/>
    <w:rsid w:val="008A3D8B"/>
    <w:rsid w:val="008A6916"/>
    <w:rsid w:val="008A7090"/>
    <w:rsid w:val="008A7743"/>
    <w:rsid w:val="008B0087"/>
    <w:rsid w:val="008B47AB"/>
    <w:rsid w:val="008C26B8"/>
    <w:rsid w:val="008C7E47"/>
    <w:rsid w:val="008D1F9A"/>
    <w:rsid w:val="008D5554"/>
    <w:rsid w:val="008D793B"/>
    <w:rsid w:val="008D79A4"/>
    <w:rsid w:val="008D7ED4"/>
    <w:rsid w:val="008E038E"/>
    <w:rsid w:val="008E2906"/>
    <w:rsid w:val="008E301B"/>
    <w:rsid w:val="008E3B48"/>
    <w:rsid w:val="008E51E1"/>
    <w:rsid w:val="008E74B5"/>
    <w:rsid w:val="008F0E6B"/>
    <w:rsid w:val="008F1975"/>
    <w:rsid w:val="008F46DA"/>
    <w:rsid w:val="00900F7F"/>
    <w:rsid w:val="0090173C"/>
    <w:rsid w:val="00902D14"/>
    <w:rsid w:val="00902E57"/>
    <w:rsid w:val="00905875"/>
    <w:rsid w:val="009069C7"/>
    <w:rsid w:val="00906A08"/>
    <w:rsid w:val="00910E20"/>
    <w:rsid w:val="00912AB4"/>
    <w:rsid w:val="00912B2C"/>
    <w:rsid w:val="00913C97"/>
    <w:rsid w:val="00920327"/>
    <w:rsid w:val="009273EC"/>
    <w:rsid w:val="00931726"/>
    <w:rsid w:val="00931D00"/>
    <w:rsid w:val="00932E45"/>
    <w:rsid w:val="00934413"/>
    <w:rsid w:val="00935108"/>
    <w:rsid w:val="00936D00"/>
    <w:rsid w:val="00937255"/>
    <w:rsid w:val="0094583C"/>
    <w:rsid w:val="00951309"/>
    <w:rsid w:val="0095168F"/>
    <w:rsid w:val="0095285C"/>
    <w:rsid w:val="00952B99"/>
    <w:rsid w:val="009560AB"/>
    <w:rsid w:val="00957761"/>
    <w:rsid w:val="00957A2F"/>
    <w:rsid w:val="00960310"/>
    <w:rsid w:val="009607B6"/>
    <w:rsid w:val="009616FE"/>
    <w:rsid w:val="00964A2A"/>
    <w:rsid w:val="00964CF0"/>
    <w:rsid w:val="0096744B"/>
    <w:rsid w:val="009711DE"/>
    <w:rsid w:val="00973CBF"/>
    <w:rsid w:val="00974459"/>
    <w:rsid w:val="00977A25"/>
    <w:rsid w:val="00980F76"/>
    <w:rsid w:val="00982084"/>
    <w:rsid w:val="00983A9C"/>
    <w:rsid w:val="00991A72"/>
    <w:rsid w:val="00992D52"/>
    <w:rsid w:val="00992E8B"/>
    <w:rsid w:val="0099546F"/>
    <w:rsid w:val="00995963"/>
    <w:rsid w:val="009A116C"/>
    <w:rsid w:val="009A1DC4"/>
    <w:rsid w:val="009A4488"/>
    <w:rsid w:val="009A54D9"/>
    <w:rsid w:val="009B0A04"/>
    <w:rsid w:val="009B0A4C"/>
    <w:rsid w:val="009B61EB"/>
    <w:rsid w:val="009B6449"/>
    <w:rsid w:val="009C2064"/>
    <w:rsid w:val="009C3E81"/>
    <w:rsid w:val="009C5DBF"/>
    <w:rsid w:val="009C7222"/>
    <w:rsid w:val="009D1697"/>
    <w:rsid w:val="009D1DF9"/>
    <w:rsid w:val="009D5651"/>
    <w:rsid w:val="009D58B8"/>
    <w:rsid w:val="009D720A"/>
    <w:rsid w:val="009E13BC"/>
    <w:rsid w:val="009E498F"/>
    <w:rsid w:val="009E4F80"/>
    <w:rsid w:val="009E7EAF"/>
    <w:rsid w:val="009F12DC"/>
    <w:rsid w:val="009F3E9B"/>
    <w:rsid w:val="009F6A52"/>
    <w:rsid w:val="00A014F8"/>
    <w:rsid w:val="00A0151F"/>
    <w:rsid w:val="00A015F3"/>
    <w:rsid w:val="00A10566"/>
    <w:rsid w:val="00A10D4E"/>
    <w:rsid w:val="00A11DCA"/>
    <w:rsid w:val="00A129C1"/>
    <w:rsid w:val="00A15012"/>
    <w:rsid w:val="00A166A3"/>
    <w:rsid w:val="00A1765C"/>
    <w:rsid w:val="00A179A5"/>
    <w:rsid w:val="00A20D59"/>
    <w:rsid w:val="00A27E6E"/>
    <w:rsid w:val="00A27EEA"/>
    <w:rsid w:val="00A30123"/>
    <w:rsid w:val="00A310CA"/>
    <w:rsid w:val="00A34AD4"/>
    <w:rsid w:val="00A36E66"/>
    <w:rsid w:val="00A42000"/>
    <w:rsid w:val="00A47BC7"/>
    <w:rsid w:val="00A50646"/>
    <w:rsid w:val="00A5173C"/>
    <w:rsid w:val="00A54731"/>
    <w:rsid w:val="00A57624"/>
    <w:rsid w:val="00A60FE3"/>
    <w:rsid w:val="00A61AEF"/>
    <w:rsid w:val="00A62FC0"/>
    <w:rsid w:val="00A72A49"/>
    <w:rsid w:val="00A73AF6"/>
    <w:rsid w:val="00A73C5E"/>
    <w:rsid w:val="00A74121"/>
    <w:rsid w:val="00A759B5"/>
    <w:rsid w:val="00A75CB3"/>
    <w:rsid w:val="00A75E5A"/>
    <w:rsid w:val="00A8143C"/>
    <w:rsid w:val="00A8325A"/>
    <w:rsid w:val="00A8676D"/>
    <w:rsid w:val="00A9206C"/>
    <w:rsid w:val="00A9233F"/>
    <w:rsid w:val="00A95848"/>
    <w:rsid w:val="00A9652E"/>
    <w:rsid w:val="00A96E4C"/>
    <w:rsid w:val="00A9718D"/>
    <w:rsid w:val="00AA0319"/>
    <w:rsid w:val="00AA04D6"/>
    <w:rsid w:val="00AA1543"/>
    <w:rsid w:val="00AA34EA"/>
    <w:rsid w:val="00AA5940"/>
    <w:rsid w:val="00AA65ED"/>
    <w:rsid w:val="00AA7EFE"/>
    <w:rsid w:val="00AB01AE"/>
    <w:rsid w:val="00AB0FFD"/>
    <w:rsid w:val="00AB38D3"/>
    <w:rsid w:val="00AB68EB"/>
    <w:rsid w:val="00AC2918"/>
    <w:rsid w:val="00AC31EA"/>
    <w:rsid w:val="00AD30CE"/>
    <w:rsid w:val="00AD32BA"/>
    <w:rsid w:val="00AD32FB"/>
    <w:rsid w:val="00AD5453"/>
    <w:rsid w:val="00AD7192"/>
    <w:rsid w:val="00AE03A7"/>
    <w:rsid w:val="00AE04F2"/>
    <w:rsid w:val="00AE3998"/>
    <w:rsid w:val="00AE4269"/>
    <w:rsid w:val="00AE452C"/>
    <w:rsid w:val="00AE4874"/>
    <w:rsid w:val="00AE659E"/>
    <w:rsid w:val="00AE6DBE"/>
    <w:rsid w:val="00AF075E"/>
    <w:rsid w:val="00AF10F1"/>
    <w:rsid w:val="00AF173A"/>
    <w:rsid w:val="00AF2276"/>
    <w:rsid w:val="00AF2757"/>
    <w:rsid w:val="00AF786D"/>
    <w:rsid w:val="00B0073F"/>
    <w:rsid w:val="00B024F5"/>
    <w:rsid w:val="00B02633"/>
    <w:rsid w:val="00B027CC"/>
    <w:rsid w:val="00B02FD6"/>
    <w:rsid w:val="00B06073"/>
    <w:rsid w:val="00B066A4"/>
    <w:rsid w:val="00B07A13"/>
    <w:rsid w:val="00B07B81"/>
    <w:rsid w:val="00B10717"/>
    <w:rsid w:val="00B12204"/>
    <w:rsid w:val="00B143E2"/>
    <w:rsid w:val="00B20A67"/>
    <w:rsid w:val="00B226F6"/>
    <w:rsid w:val="00B263DA"/>
    <w:rsid w:val="00B30E7D"/>
    <w:rsid w:val="00B33E09"/>
    <w:rsid w:val="00B34BDA"/>
    <w:rsid w:val="00B4279B"/>
    <w:rsid w:val="00B45FC9"/>
    <w:rsid w:val="00B46C10"/>
    <w:rsid w:val="00B50540"/>
    <w:rsid w:val="00B537A8"/>
    <w:rsid w:val="00B57592"/>
    <w:rsid w:val="00B57728"/>
    <w:rsid w:val="00B60D37"/>
    <w:rsid w:val="00B61795"/>
    <w:rsid w:val="00B70109"/>
    <w:rsid w:val="00B75797"/>
    <w:rsid w:val="00B75798"/>
    <w:rsid w:val="00B778FF"/>
    <w:rsid w:val="00B805FC"/>
    <w:rsid w:val="00B81D76"/>
    <w:rsid w:val="00B83461"/>
    <w:rsid w:val="00B84A9F"/>
    <w:rsid w:val="00B87021"/>
    <w:rsid w:val="00B9557C"/>
    <w:rsid w:val="00B96608"/>
    <w:rsid w:val="00B9685D"/>
    <w:rsid w:val="00BB0D50"/>
    <w:rsid w:val="00BB5581"/>
    <w:rsid w:val="00BB66C9"/>
    <w:rsid w:val="00BB7E82"/>
    <w:rsid w:val="00BC033A"/>
    <w:rsid w:val="00BC1B2A"/>
    <w:rsid w:val="00BC398D"/>
    <w:rsid w:val="00BC41E7"/>
    <w:rsid w:val="00BC5760"/>
    <w:rsid w:val="00BC7CCF"/>
    <w:rsid w:val="00BD38FF"/>
    <w:rsid w:val="00BD4DE3"/>
    <w:rsid w:val="00BD78D6"/>
    <w:rsid w:val="00BD7908"/>
    <w:rsid w:val="00BE1A8D"/>
    <w:rsid w:val="00BE3D05"/>
    <w:rsid w:val="00BE3E02"/>
    <w:rsid w:val="00BE3F36"/>
    <w:rsid w:val="00BE470B"/>
    <w:rsid w:val="00BF35F1"/>
    <w:rsid w:val="00BF6952"/>
    <w:rsid w:val="00BF72E2"/>
    <w:rsid w:val="00C0156D"/>
    <w:rsid w:val="00C018E7"/>
    <w:rsid w:val="00C13A07"/>
    <w:rsid w:val="00C14AAC"/>
    <w:rsid w:val="00C22B26"/>
    <w:rsid w:val="00C24B52"/>
    <w:rsid w:val="00C25402"/>
    <w:rsid w:val="00C25538"/>
    <w:rsid w:val="00C30686"/>
    <w:rsid w:val="00C33923"/>
    <w:rsid w:val="00C34746"/>
    <w:rsid w:val="00C37424"/>
    <w:rsid w:val="00C413C8"/>
    <w:rsid w:val="00C46149"/>
    <w:rsid w:val="00C4675B"/>
    <w:rsid w:val="00C579DC"/>
    <w:rsid w:val="00C57A91"/>
    <w:rsid w:val="00C60568"/>
    <w:rsid w:val="00C641B0"/>
    <w:rsid w:val="00C740E1"/>
    <w:rsid w:val="00C75C0D"/>
    <w:rsid w:val="00C76E40"/>
    <w:rsid w:val="00C81884"/>
    <w:rsid w:val="00C822E9"/>
    <w:rsid w:val="00C82700"/>
    <w:rsid w:val="00C87A03"/>
    <w:rsid w:val="00C87E56"/>
    <w:rsid w:val="00C91712"/>
    <w:rsid w:val="00C92138"/>
    <w:rsid w:val="00C944F5"/>
    <w:rsid w:val="00C953FE"/>
    <w:rsid w:val="00CA09B0"/>
    <w:rsid w:val="00CA2AA1"/>
    <w:rsid w:val="00CA4D9F"/>
    <w:rsid w:val="00CA567C"/>
    <w:rsid w:val="00CB43AF"/>
    <w:rsid w:val="00CB4926"/>
    <w:rsid w:val="00CB6571"/>
    <w:rsid w:val="00CC01C2"/>
    <w:rsid w:val="00CC2C3B"/>
    <w:rsid w:val="00CD4470"/>
    <w:rsid w:val="00CE218B"/>
    <w:rsid w:val="00CE37EC"/>
    <w:rsid w:val="00CE419E"/>
    <w:rsid w:val="00CE6341"/>
    <w:rsid w:val="00CE6FC8"/>
    <w:rsid w:val="00CF141F"/>
    <w:rsid w:val="00CF16E0"/>
    <w:rsid w:val="00CF1D31"/>
    <w:rsid w:val="00CF21F2"/>
    <w:rsid w:val="00CF4DBA"/>
    <w:rsid w:val="00CF5EBB"/>
    <w:rsid w:val="00D02008"/>
    <w:rsid w:val="00D02712"/>
    <w:rsid w:val="00D057B9"/>
    <w:rsid w:val="00D067B8"/>
    <w:rsid w:val="00D070C6"/>
    <w:rsid w:val="00D108A0"/>
    <w:rsid w:val="00D108B4"/>
    <w:rsid w:val="00D12355"/>
    <w:rsid w:val="00D145D8"/>
    <w:rsid w:val="00D17A7C"/>
    <w:rsid w:val="00D214D0"/>
    <w:rsid w:val="00D22CC4"/>
    <w:rsid w:val="00D22DE8"/>
    <w:rsid w:val="00D33EE4"/>
    <w:rsid w:val="00D3526A"/>
    <w:rsid w:val="00D360C6"/>
    <w:rsid w:val="00D36786"/>
    <w:rsid w:val="00D36CDA"/>
    <w:rsid w:val="00D408F7"/>
    <w:rsid w:val="00D41D72"/>
    <w:rsid w:val="00D41E01"/>
    <w:rsid w:val="00D42902"/>
    <w:rsid w:val="00D43416"/>
    <w:rsid w:val="00D4406D"/>
    <w:rsid w:val="00D442B4"/>
    <w:rsid w:val="00D44F90"/>
    <w:rsid w:val="00D45CDB"/>
    <w:rsid w:val="00D50796"/>
    <w:rsid w:val="00D565B5"/>
    <w:rsid w:val="00D60828"/>
    <w:rsid w:val="00D6377F"/>
    <w:rsid w:val="00D6546B"/>
    <w:rsid w:val="00D7232B"/>
    <w:rsid w:val="00D724B4"/>
    <w:rsid w:val="00D7262C"/>
    <w:rsid w:val="00D76FB6"/>
    <w:rsid w:val="00D7748C"/>
    <w:rsid w:val="00D80150"/>
    <w:rsid w:val="00D81CD9"/>
    <w:rsid w:val="00D82A2A"/>
    <w:rsid w:val="00D861B2"/>
    <w:rsid w:val="00D8683D"/>
    <w:rsid w:val="00D8684E"/>
    <w:rsid w:val="00D94496"/>
    <w:rsid w:val="00D9581D"/>
    <w:rsid w:val="00D97321"/>
    <w:rsid w:val="00DA3E91"/>
    <w:rsid w:val="00DA6274"/>
    <w:rsid w:val="00DA7519"/>
    <w:rsid w:val="00DB3E56"/>
    <w:rsid w:val="00DB6AC5"/>
    <w:rsid w:val="00DC23E3"/>
    <w:rsid w:val="00DC36AC"/>
    <w:rsid w:val="00DC4133"/>
    <w:rsid w:val="00DC4A91"/>
    <w:rsid w:val="00DC561F"/>
    <w:rsid w:val="00DC63BC"/>
    <w:rsid w:val="00DD0952"/>
    <w:rsid w:val="00DD0EAB"/>
    <w:rsid w:val="00DD1E46"/>
    <w:rsid w:val="00DD42B2"/>
    <w:rsid w:val="00DD4BED"/>
    <w:rsid w:val="00DD7DA1"/>
    <w:rsid w:val="00DE2BD0"/>
    <w:rsid w:val="00DE39F0"/>
    <w:rsid w:val="00DE6FAD"/>
    <w:rsid w:val="00DF0AF3"/>
    <w:rsid w:val="00DF3488"/>
    <w:rsid w:val="00DF7577"/>
    <w:rsid w:val="00E01084"/>
    <w:rsid w:val="00E0115C"/>
    <w:rsid w:val="00E030C5"/>
    <w:rsid w:val="00E03A76"/>
    <w:rsid w:val="00E06CA9"/>
    <w:rsid w:val="00E106DF"/>
    <w:rsid w:val="00E13384"/>
    <w:rsid w:val="00E17CCC"/>
    <w:rsid w:val="00E20FD8"/>
    <w:rsid w:val="00E21FE2"/>
    <w:rsid w:val="00E223D7"/>
    <w:rsid w:val="00E25FB4"/>
    <w:rsid w:val="00E26EBA"/>
    <w:rsid w:val="00E27D7E"/>
    <w:rsid w:val="00E304AE"/>
    <w:rsid w:val="00E3102C"/>
    <w:rsid w:val="00E319EC"/>
    <w:rsid w:val="00E33124"/>
    <w:rsid w:val="00E34935"/>
    <w:rsid w:val="00E35A1F"/>
    <w:rsid w:val="00E40339"/>
    <w:rsid w:val="00E40E7B"/>
    <w:rsid w:val="00E414FB"/>
    <w:rsid w:val="00E42A3C"/>
    <w:rsid w:val="00E42E13"/>
    <w:rsid w:val="00E43148"/>
    <w:rsid w:val="00E4787C"/>
    <w:rsid w:val="00E52A4C"/>
    <w:rsid w:val="00E5309E"/>
    <w:rsid w:val="00E5397E"/>
    <w:rsid w:val="00E55464"/>
    <w:rsid w:val="00E575CF"/>
    <w:rsid w:val="00E617E9"/>
    <w:rsid w:val="00E6257C"/>
    <w:rsid w:val="00E63C59"/>
    <w:rsid w:val="00E64B03"/>
    <w:rsid w:val="00E66D2F"/>
    <w:rsid w:val="00E6788D"/>
    <w:rsid w:val="00E67BF5"/>
    <w:rsid w:val="00E71A36"/>
    <w:rsid w:val="00E72596"/>
    <w:rsid w:val="00E73068"/>
    <w:rsid w:val="00E731CF"/>
    <w:rsid w:val="00E7457E"/>
    <w:rsid w:val="00E757C8"/>
    <w:rsid w:val="00E81E5E"/>
    <w:rsid w:val="00E8537F"/>
    <w:rsid w:val="00E9085B"/>
    <w:rsid w:val="00E920D0"/>
    <w:rsid w:val="00E93E5E"/>
    <w:rsid w:val="00E958EF"/>
    <w:rsid w:val="00E9620E"/>
    <w:rsid w:val="00E96626"/>
    <w:rsid w:val="00EA0F08"/>
    <w:rsid w:val="00EA23E4"/>
    <w:rsid w:val="00EA41F2"/>
    <w:rsid w:val="00EA4E6F"/>
    <w:rsid w:val="00EA789F"/>
    <w:rsid w:val="00EA7FF0"/>
    <w:rsid w:val="00EB072E"/>
    <w:rsid w:val="00EB195E"/>
    <w:rsid w:val="00EC0EF4"/>
    <w:rsid w:val="00EC0F1A"/>
    <w:rsid w:val="00EC21DF"/>
    <w:rsid w:val="00ED5A84"/>
    <w:rsid w:val="00ED6882"/>
    <w:rsid w:val="00EE1004"/>
    <w:rsid w:val="00EE12EF"/>
    <w:rsid w:val="00EE1D23"/>
    <w:rsid w:val="00EE32F5"/>
    <w:rsid w:val="00EE5650"/>
    <w:rsid w:val="00EE72FD"/>
    <w:rsid w:val="00EF13F0"/>
    <w:rsid w:val="00EF2CDC"/>
    <w:rsid w:val="00F06F85"/>
    <w:rsid w:val="00F07162"/>
    <w:rsid w:val="00F07607"/>
    <w:rsid w:val="00F15955"/>
    <w:rsid w:val="00F3278E"/>
    <w:rsid w:val="00F34452"/>
    <w:rsid w:val="00F37AB8"/>
    <w:rsid w:val="00F37F6B"/>
    <w:rsid w:val="00F40852"/>
    <w:rsid w:val="00F42401"/>
    <w:rsid w:val="00F42EF2"/>
    <w:rsid w:val="00F443AE"/>
    <w:rsid w:val="00F47DE8"/>
    <w:rsid w:val="00F54DF5"/>
    <w:rsid w:val="00F632AC"/>
    <w:rsid w:val="00F64E8B"/>
    <w:rsid w:val="00F6579D"/>
    <w:rsid w:val="00F676CC"/>
    <w:rsid w:val="00F67BA8"/>
    <w:rsid w:val="00F67C38"/>
    <w:rsid w:val="00F7008F"/>
    <w:rsid w:val="00F71053"/>
    <w:rsid w:val="00F717FE"/>
    <w:rsid w:val="00F720CC"/>
    <w:rsid w:val="00F80D39"/>
    <w:rsid w:val="00F8385A"/>
    <w:rsid w:val="00F85826"/>
    <w:rsid w:val="00F87754"/>
    <w:rsid w:val="00F906A8"/>
    <w:rsid w:val="00F9496A"/>
    <w:rsid w:val="00FA124A"/>
    <w:rsid w:val="00FA21D2"/>
    <w:rsid w:val="00FA26A0"/>
    <w:rsid w:val="00FA4BFD"/>
    <w:rsid w:val="00FA567D"/>
    <w:rsid w:val="00FA59EA"/>
    <w:rsid w:val="00FB3165"/>
    <w:rsid w:val="00FC08A6"/>
    <w:rsid w:val="00FC08DD"/>
    <w:rsid w:val="00FC2316"/>
    <w:rsid w:val="00FC25B6"/>
    <w:rsid w:val="00FC2CFD"/>
    <w:rsid w:val="00FD06C7"/>
    <w:rsid w:val="00FD2B1B"/>
    <w:rsid w:val="00FD383F"/>
    <w:rsid w:val="00FD3847"/>
    <w:rsid w:val="00FD7E06"/>
    <w:rsid w:val="00FE091D"/>
    <w:rsid w:val="00FE0A5D"/>
    <w:rsid w:val="00FE19B3"/>
    <w:rsid w:val="00FE40B2"/>
    <w:rsid w:val="00FE540B"/>
    <w:rsid w:val="00FF236F"/>
    <w:rsid w:val="00FF356D"/>
    <w:rsid w:val="00FF5FAE"/>
    <w:rsid w:val="00FF72AE"/>
    <w:rsid w:val="00FF7542"/>
    <w:rsid w:val="018D7E97"/>
    <w:rsid w:val="07E60301"/>
    <w:rsid w:val="0981674C"/>
    <w:rsid w:val="13497394"/>
    <w:rsid w:val="1ABA62F9"/>
    <w:rsid w:val="1EFD1EB8"/>
    <w:rsid w:val="3E887EA3"/>
    <w:rsid w:val="4206298C"/>
    <w:rsid w:val="538F3C48"/>
    <w:rsid w:val="54534E21"/>
    <w:rsid w:val="57090FD4"/>
    <w:rsid w:val="5AA059C2"/>
    <w:rsid w:val="65F37D52"/>
    <w:rsid w:val="6B746336"/>
    <w:rsid w:val="72FA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10FACAF"/>
  <w15:docId w15:val="{18B2735E-D1B5-4F19-B476-6AAD6ACF4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qFormat="1"/>
    <w:lsdException w:name="index 6" w:qFormat="1"/>
    <w:lsdException w:name="index 7" w:qFormat="1"/>
    <w:lsdException w:name="index 8" w:semiHidden="1" w:unhideWhenUsed="1"/>
    <w:lsdException w:name="index 9" w:semiHidden="1" w:unhideWhenUsed="1"/>
    <w:lsdException w:name="toc 1" w:qFormat="1"/>
    <w:lsdException w:name="toc 6" w:semiHidden="1"/>
    <w:lsdException w:name="toc 7" w:semiHidden="1" w:qFormat="1"/>
    <w:lsdException w:name="toc 8" w:semiHidden="1"/>
    <w:lsdException w:name="toc 9" w:semiHidden="1" w:unhideWhenUsed="1"/>
    <w:lsdException w:name="Normal Indent" w:qFormat="1"/>
    <w:lsdException w:name="annotation text" w:unhideWhenUsed="1" w:qFormat="1"/>
    <w:lsdException w:name="header" w:uiPriority="99" w:qFormat="1"/>
    <w:lsdException w:name="footer" w:qFormat="1"/>
    <w:lsdException w:name="index heading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 w:qFormat="1"/>
    <w:lsdException w:name="page number" w:qFormat="1"/>
    <w:lsdException w:name="endnote reference" w:semiHidden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unhideWhenUsed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semiHidden/>
    <w:qFormat/>
  </w:style>
  <w:style w:type="paragraph" w:styleId="TOC4">
    <w:name w:val="toc 4"/>
    <w:basedOn w:val="TOC3"/>
    <w:next w:val="Normal"/>
  </w:style>
  <w:style w:type="paragraph" w:styleId="TOC3">
    <w:name w:val="toc 3"/>
    <w:basedOn w:val="TOC2"/>
    <w:next w:val="Normal"/>
  </w:style>
  <w:style w:type="paragraph" w:styleId="TOC2">
    <w:name w:val="toc 2"/>
    <w:basedOn w:val="TOC1"/>
    <w:next w:val="Normal"/>
    <w:pPr>
      <w:spacing w:before="120"/>
    </w:pPr>
  </w:style>
  <w:style w:type="paragraph" w:styleId="TOC1">
    <w:name w:val="toc 1"/>
    <w:basedOn w:val="Normal"/>
    <w:next w:val="Normal"/>
    <w:qFormat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NormalIndent">
    <w:name w:val="Normal Indent"/>
    <w:basedOn w:val="Normal"/>
    <w:qFormat/>
    <w:pPr>
      <w:ind w:left="1134"/>
    </w:pPr>
  </w:style>
  <w:style w:type="paragraph" w:styleId="Index5">
    <w:name w:val="index 5"/>
    <w:basedOn w:val="Normal"/>
    <w:next w:val="Normal"/>
    <w:pPr>
      <w:ind w:left="1132"/>
    </w:pPr>
  </w:style>
  <w:style w:type="paragraph" w:styleId="CommentText">
    <w:name w:val="annotation text"/>
    <w:basedOn w:val="Normal"/>
    <w:link w:val="CommentTextChar"/>
    <w:unhideWhenUsed/>
    <w:qFormat/>
    <w:rPr>
      <w:sz w:val="20"/>
    </w:rPr>
  </w:style>
  <w:style w:type="paragraph" w:styleId="Index6">
    <w:name w:val="index 6"/>
    <w:basedOn w:val="Normal"/>
    <w:next w:val="Normal"/>
    <w:qFormat/>
    <w:pPr>
      <w:ind w:left="1415"/>
    </w:pPr>
  </w:style>
  <w:style w:type="paragraph" w:styleId="BodyText3">
    <w:name w:val="Body Text 3"/>
    <w:basedOn w:val="Normal"/>
    <w:link w:val="BodyText3Char"/>
    <w:qFormat/>
    <w:pPr>
      <w:overflowPunct/>
      <w:autoSpaceDE/>
      <w:autoSpaceDN/>
      <w:adjustRightInd/>
      <w:spacing w:before="1701"/>
      <w:ind w:right="91"/>
      <w:textAlignment w:val="auto"/>
    </w:pPr>
  </w:style>
  <w:style w:type="paragraph" w:styleId="ListContinue">
    <w:name w:val="List Continue"/>
    <w:basedOn w:val="Normal"/>
    <w:unhideWhenUsed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36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Index4">
    <w:name w:val="index 4"/>
    <w:basedOn w:val="Normal"/>
    <w:next w:val="Normal"/>
    <w:qFormat/>
    <w:pPr>
      <w:ind w:left="849"/>
    </w:pPr>
  </w:style>
  <w:style w:type="paragraph" w:styleId="TOC5">
    <w:name w:val="toc 5"/>
    <w:basedOn w:val="TOC4"/>
    <w:next w:val="Normal"/>
  </w:style>
  <w:style w:type="paragraph" w:styleId="PlainText">
    <w:name w:val="Plain Text"/>
    <w:basedOn w:val="Normal"/>
    <w:link w:val="PlainTextChar"/>
    <w:uiPriority w:val="99"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sz w:val="21"/>
      <w:szCs w:val="21"/>
      <w:lang w:val="en-US" w:eastAsia="zh-CN"/>
    </w:rPr>
  </w:style>
  <w:style w:type="paragraph" w:styleId="TOC8">
    <w:name w:val="toc 8"/>
    <w:basedOn w:val="TOC4"/>
    <w:next w:val="Normal"/>
    <w:semiHidden/>
  </w:style>
  <w:style w:type="paragraph" w:styleId="Index3">
    <w:name w:val="index 3"/>
    <w:basedOn w:val="Normal"/>
    <w:next w:val="Normal"/>
    <w:semiHidden/>
    <w:qFormat/>
    <w:pPr>
      <w:ind w:left="566"/>
    </w:pPr>
  </w:style>
  <w:style w:type="paragraph" w:styleId="BalloonText">
    <w:name w:val="Balloon Text"/>
    <w:basedOn w:val="Normal"/>
    <w:link w:val="BalloonTextChar"/>
    <w:qFormat/>
    <w:pPr>
      <w:spacing w:before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uiPriority w:val="99"/>
    <w:qFormat/>
    <w:pPr>
      <w:spacing w:before="0"/>
      <w:jc w:val="center"/>
    </w:pPr>
    <w:rPr>
      <w:sz w:val="18"/>
    </w:rPr>
  </w:style>
  <w:style w:type="paragraph" w:styleId="IndexHeading">
    <w:name w:val="index heading"/>
    <w:basedOn w:val="Normal"/>
    <w:next w:val="Index1"/>
    <w:qFormat/>
  </w:style>
  <w:style w:type="paragraph" w:styleId="Index1">
    <w:name w:val="index 1"/>
    <w:basedOn w:val="Normal"/>
    <w:next w:val="Normal"/>
    <w:semiHidden/>
    <w:qFormat/>
  </w:style>
  <w:style w:type="paragraph" w:styleId="FootnoteText">
    <w:name w:val="footnote text"/>
    <w:basedOn w:val="Normal"/>
    <w:pPr>
      <w:keepLines/>
      <w:tabs>
        <w:tab w:val="left" w:pos="255"/>
      </w:tabs>
    </w:pPr>
  </w:style>
  <w:style w:type="paragraph" w:styleId="TOC6">
    <w:name w:val="toc 6"/>
    <w:basedOn w:val="TOC4"/>
    <w:next w:val="Normal"/>
    <w:semiHidden/>
  </w:style>
  <w:style w:type="paragraph" w:styleId="Index7">
    <w:name w:val="index 7"/>
    <w:basedOn w:val="Normal"/>
    <w:next w:val="Normal"/>
    <w:qFormat/>
    <w:pPr>
      <w:ind w:left="1698"/>
    </w:pPr>
  </w:style>
  <w:style w:type="paragraph" w:styleId="BodyText2">
    <w:name w:val="Body Text 2"/>
    <w:basedOn w:val="Normal"/>
    <w:link w:val="BodyText2Char"/>
    <w:qFormat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paragraph" w:styleId="NormalWeb">
    <w:name w:val="Normal (Web)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Index2">
    <w:name w:val="index 2"/>
    <w:basedOn w:val="Normal"/>
    <w:next w:val="Normal"/>
    <w:semiHidden/>
    <w:qFormat/>
    <w:pPr>
      <w:ind w:left="283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qFormat/>
    <w:rPr>
      <w:color w:val="800080" w:themeColor="followedHyperlink"/>
      <w:u w:val="single"/>
    </w:rPr>
  </w:style>
  <w:style w:type="character" w:styleId="LineNumber">
    <w:name w:val="line number"/>
    <w:basedOn w:val="DefaultParagraphFont"/>
  </w:style>
  <w:style w:type="character" w:styleId="Hyperlink">
    <w:name w:val="Hyperlink"/>
    <w:aliases w:val="超链接1,超级链接,Style 58,하이퍼링크2,超?级链,하이퍼링크21,超????,超??级链Ú,fL????,fL?级,超??级链,CEO_Hyperlink,超?级链ïÈ,õ±?级链,õ±链ïÈ1,õ±???,超?级链?,Style?,S,超?级链Ú,’´?级链,’´????,’´??级链Ú,’´??级"/>
    <w:basedOn w:val="DefaultParagraphFont"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rFonts w:asciiTheme="minorHAnsi" w:hAnsiTheme="minorHAnsi"/>
      <w:position w:val="6"/>
      <w:sz w:val="1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qFormat/>
    <w:rPr>
      <w:b/>
    </w:rPr>
  </w:style>
  <w:style w:type="paragraph" w:customStyle="1" w:styleId="Chaptitle">
    <w:name w:val="Chap_title"/>
    <w:basedOn w:val="Arttitle"/>
    <w:next w:val="Normal"/>
    <w:qFormat/>
  </w:style>
  <w:style w:type="paragraph" w:customStyle="1" w:styleId="enumlev1">
    <w:name w:val="enumlev1"/>
    <w:basedOn w:val="Normal"/>
    <w:qFormat/>
    <w:pPr>
      <w:spacing w:before="80"/>
      <w:ind w:left="1134" w:hanging="1134"/>
    </w:pPr>
  </w:style>
  <w:style w:type="paragraph" w:customStyle="1" w:styleId="enumlev2">
    <w:name w:val="enumlev2"/>
    <w:basedOn w:val="enumlev1"/>
    <w:qFormat/>
    <w:pPr>
      <w:ind w:left="1021" w:hanging="227"/>
    </w:pPr>
  </w:style>
  <w:style w:type="paragraph" w:customStyle="1" w:styleId="enumlev3">
    <w:name w:val="enumlev3"/>
    <w:basedOn w:val="enumlev2"/>
    <w:qFormat/>
    <w:pPr>
      <w:ind w:left="1588" w:hanging="397"/>
    </w:pPr>
  </w:style>
  <w:style w:type="paragraph" w:customStyle="1" w:styleId="Equation">
    <w:name w:val="Equation"/>
    <w:basedOn w:val="Normal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pPr>
      <w:keepNext w:val="0"/>
    </w:pPr>
  </w:style>
  <w:style w:type="paragraph" w:customStyle="1" w:styleId="FigureNo">
    <w:name w:val="Figure_No"/>
    <w:basedOn w:val="Normal"/>
    <w:next w:val="Figuretitle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Tabletitle"/>
    <w:next w:val="Normal"/>
    <w:pPr>
      <w:spacing w:after="480"/>
    </w:pPr>
  </w:style>
  <w:style w:type="paragraph" w:customStyle="1" w:styleId="Tabletitle">
    <w:name w:val="Table_title"/>
    <w:basedOn w:val="Normal"/>
    <w:next w:val="Tabletext"/>
    <w:qFormat/>
    <w:pPr>
      <w:keepNext/>
      <w:keepLines/>
      <w:spacing w:before="0" w:after="120"/>
      <w:jc w:val="center"/>
    </w:pPr>
    <w:rPr>
      <w:b/>
      <w:sz w:val="20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</w:rPr>
  </w:style>
  <w:style w:type="paragraph" w:customStyle="1" w:styleId="Note">
    <w:name w:val="Note"/>
    <w:basedOn w:val="Normal"/>
    <w:pPr>
      <w:tabs>
        <w:tab w:val="left" w:pos="284"/>
      </w:tabs>
      <w:spacing w:before="80"/>
    </w:pPr>
  </w:style>
  <w:style w:type="paragraph" w:customStyle="1" w:styleId="PartNo">
    <w:name w:val="Part_No"/>
    <w:basedOn w:val="AnnexNo"/>
    <w:next w:val="Partref"/>
    <w:qFormat/>
  </w:style>
  <w:style w:type="paragraph" w:customStyle="1" w:styleId="AnnexNo">
    <w:name w:val="Annex_No"/>
    <w:basedOn w:val="Normal"/>
    <w:next w:val="Normal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Partref">
    <w:name w:val="Part_ref"/>
    <w:basedOn w:val="Annexref"/>
    <w:next w:val="Parttitle"/>
    <w:qFormat/>
  </w:style>
  <w:style w:type="paragraph" w:customStyle="1" w:styleId="Annexref">
    <w:name w:val="Annex_ref"/>
    <w:basedOn w:val="Normal"/>
    <w:next w:val="Normal"/>
    <w:pPr>
      <w:keepNext/>
      <w:keepLines/>
      <w:spacing w:after="280"/>
      <w:jc w:val="center"/>
    </w:pPr>
  </w:style>
  <w:style w:type="paragraph" w:customStyle="1" w:styleId="Parttitle">
    <w:name w:val="Part_title"/>
    <w:basedOn w:val="Annextitle"/>
    <w:next w:val="Normalaftertitle0"/>
    <w:qFormat/>
  </w:style>
  <w:style w:type="paragraph" w:customStyle="1" w:styleId="Annextitle">
    <w:name w:val="Annex_title"/>
    <w:basedOn w:val="Normal"/>
    <w:next w:val="Normal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Normalaftertitle0">
    <w:name w:val="Normal after title"/>
    <w:basedOn w:val="Normal"/>
    <w:next w:val="Normal"/>
    <w:pPr>
      <w:spacing w:before="280"/>
    </w:pPr>
  </w:style>
  <w:style w:type="paragraph" w:customStyle="1" w:styleId="RecNo">
    <w:name w:val="Rec_No"/>
    <w:basedOn w:val="Normal"/>
    <w:next w:val="Rectitle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pPr>
      <w:jc w:val="right"/>
    </w:pPr>
  </w:style>
  <w:style w:type="paragraph" w:customStyle="1" w:styleId="Questiondate">
    <w:name w:val="Question_date"/>
    <w:basedOn w:val="Recdate"/>
    <w:next w:val="Normalaftertitle0"/>
    <w:qFormat/>
  </w:style>
  <w:style w:type="paragraph" w:customStyle="1" w:styleId="QuestionNo">
    <w:name w:val="Question_No"/>
    <w:basedOn w:val="RecNo"/>
    <w:next w:val="Questiontitle"/>
    <w:qFormat/>
  </w:style>
  <w:style w:type="paragraph" w:customStyle="1" w:styleId="Questiontitle">
    <w:name w:val="Question_title"/>
    <w:basedOn w:val="Rectitle"/>
    <w:next w:val="Questionref"/>
    <w:qFormat/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ftext">
    <w:name w:val="Ref_text"/>
    <w:basedOn w:val="Normal"/>
    <w:qFormat/>
    <w:pPr>
      <w:ind w:left="1134" w:hanging="1134"/>
    </w:p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</w:style>
  <w:style w:type="paragraph" w:customStyle="1" w:styleId="RepNo">
    <w:name w:val="Rep_No"/>
    <w:basedOn w:val="RecNo"/>
    <w:next w:val="Reptitl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sdate">
    <w:name w:val="Res_date"/>
    <w:basedOn w:val="Recdate"/>
    <w:next w:val="Normalaftertitle0"/>
    <w:qFormat/>
  </w:style>
  <w:style w:type="paragraph" w:customStyle="1" w:styleId="ResNo">
    <w:name w:val="Res_No"/>
    <w:basedOn w:val="RecNo"/>
    <w:next w:val="Restitl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SectionNo">
    <w:name w:val="Section_No"/>
    <w:basedOn w:val="AnnexNo"/>
    <w:next w:val="Sectiontitle"/>
    <w:qFormat/>
  </w:style>
  <w:style w:type="paragraph" w:customStyle="1" w:styleId="Sectiontitle">
    <w:name w:val="Section_title"/>
    <w:basedOn w:val="Annextitle"/>
    <w:next w:val="Normalaftertitle0"/>
    <w:qFormat/>
  </w:style>
  <w:style w:type="paragraph" w:customStyle="1" w:styleId="Source">
    <w:name w:val="Source"/>
    <w:basedOn w:val="Normal"/>
    <w:next w:val="Normal"/>
    <w:qFormat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paragraph" w:customStyle="1" w:styleId="Tablehead">
    <w:name w:val="Table_head"/>
    <w:basedOn w:val="Tabletext"/>
    <w:next w:val="Tabletext"/>
    <w:qFormat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Tabletitle"/>
    <w:qFormat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right" w:pos="9781"/>
      </w:tabs>
    </w:pPr>
    <w:rPr>
      <w:b/>
    </w:rPr>
  </w:style>
  <w:style w:type="character" w:customStyle="1" w:styleId="Appdef">
    <w:name w:val="App_def"/>
    <w:basedOn w:val="DefaultParagraphFont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</w:style>
  <w:style w:type="character" w:customStyle="1" w:styleId="Recdef">
    <w:name w:val="Rec_def"/>
    <w:basedOn w:val="DefaultParagraphFont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Pr>
      <w:b/>
      <w:color w:val="auto"/>
      <w:sz w:val="20"/>
    </w:rPr>
  </w:style>
  <w:style w:type="paragraph" w:customStyle="1" w:styleId="Formal">
    <w:name w:val="Formal"/>
    <w:basedOn w:val="ASN1"/>
    <w:rPr>
      <w:b w:val="0"/>
    </w:rPr>
  </w:style>
  <w:style w:type="paragraph" w:customStyle="1" w:styleId="Section1">
    <w:name w:val="Section_1"/>
    <w:basedOn w:val="Normal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Pr>
      <w:b w:val="0"/>
      <w:i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pPr>
      <w:keepNext/>
      <w:keepLines/>
      <w:jc w:val="center"/>
    </w:pPr>
  </w:style>
  <w:style w:type="paragraph" w:customStyle="1" w:styleId="AppendixNo">
    <w:name w:val="Appendix_No"/>
    <w:basedOn w:val="AnnexNo"/>
    <w:next w:val="Annexref"/>
    <w:qFormat/>
  </w:style>
  <w:style w:type="paragraph" w:customStyle="1" w:styleId="Appendixref">
    <w:name w:val="Appendix_ref"/>
    <w:basedOn w:val="Annexref"/>
    <w:next w:val="Annextitle"/>
    <w:qFormat/>
  </w:style>
  <w:style w:type="paragraph" w:customStyle="1" w:styleId="Appendixtitle">
    <w:name w:val="Appendix_title"/>
    <w:basedOn w:val="Annextitle"/>
    <w:next w:val="Normal"/>
    <w:qFormat/>
  </w:style>
  <w:style w:type="paragraph" w:customStyle="1" w:styleId="Border">
    <w:name w:val="Border"/>
    <w:basedOn w:val="Tabletext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</w:rPr>
  </w:style>
  <w:style w:type="paragraph" w:customStyle="1" w:styleId="Proposal">
    <w:name w:val="Proposal"/>
    <w:basedOn w:val="Normal"/>
    <w:next w:val="Normal"/>
    <w:qFormat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qFormat/>
  </w:style>
  <w:style w:type="paragraph" w:customStyle="1" w:styleId="Section3">
    <w:name w:val="Section_3"/>
    <w:basedOn w:val="Section1"/>
    <w:qFormat/>
    <w:rPr>
      <w:b w:val="0"/>
    </w:rPr>
  </w:style>
  <w:style w:type="paragraph" w:customStyle="1" w:styleId="TableTextS5">
    <w:name w:val="Table_TextS5"/>
    <w:basedOn w:val="Normal"/>
    <w:qFormat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sz w:val="24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qFormat/>
    <w:rPr>
      <w:rFonts w:asciiTheme="minorHAnsi" w:hAnsiTheme="minorHAnsi"/>
      <w:caps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Theme="minorHAnsi" w:hAnsiTheme="minorHAnsi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Theme="minorHAnsi" w:hAnsiTheme="minorHAnsi"/>
      <w:b/>
      <w:bCs/>
      <w:lang w:val="en-GB" w:eastAsia="en-US"/>
    </w:rPr>
  </w:style>
  <w:style w:type="paragraph" w:customStyle="1" w:styleId="1">
    <w:name w:val="수정1"/>
    <w:hidden/>
    <w:uiPriority w:val="99"/>
    <w:semiHidden/>
    <w:qFormat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customStyle="1" w:styleId="TableGrid1">
    <w:name w:val="Table Grid1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확인되지 않은 멘션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  <w:outlineLvl w:val="0"/>
    </w:pPr>
    <w:rPr>
      <w:rFonts w:ascii="Times New Roman" w:hAnsi="Times New Roman"/>
      <w:b/>
      <w:sz w:val="28"/>
    </w:rPr>
  </w:style>
  <w:style w:type="character" w:customStyle="1" w:styleId="11">
    <w:name w:val="멘션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Docnumber">
    <w:name w:val="Docnumber"/>
    <w:basedOn w:val="Normal"/>
    <w:link w:val="DocnumberChar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qFormat/>
    <w:rPr>
      <w:rFonts w:ascii="Times New Roman" w:hAnsi="Times New Roman"/>
      <w:b/>
      <w:bCs/>
      <w:sz w:val="40"/>
      <w:lang w:val="en-GB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hAnsi="Times New Roman"/>
      <w:sz w:val="22"/>
      <w:lang w:val="en-GB" w:eastAsia="en-US"/>
    </w:rPr>
  </w:style>
  <w:style w:type="character" w:customStyle="1" w:styleId="TabletextChar">
    <w:name w:val="Table_text Char"/>
    <w:link w:val="Tabletext"/>
    <w:qFormat/>
    <w:locked/>
    <w:rPr>
      <w:rFonts w:asciiTheme="minorHAnsi" w:hAnsiTheme="minorHAnsi"/>
      <w:sz w:val="22"/>
      <w:lang w:val="en-GB" w:eastAsia="en-US"/>
    </w:rPr>
  </w:style>
  <w:style w:type="character" w:customStyle="1" w:styleId="2">
    <w:name w:val="확인되지 않은 멘션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mainText">
    <w:name w:val="mainText"/>
    <w:basedOn w:val="Normal"/>
    <w:link w:val="mainTextChar"/>
    <w:qFormat/>
    <w:pPr>
      <w:spacing w:before="120"/>
      <w:jc w:val="both"/>
    </w:pPr>
    <w:rPr>
      <w:rFonts w:ascii="Times New Roman" w:eastAsia="MS Mincho" w:hAnsi="Times New Roman"/>
      <w:sz w:val="24"/>
      <w:lang w:eastAsia="zh-CN"/>
    </w:rPr>
  </w:style>
  <w:style w:type="character" w:customStyle="1" w:styleId="mainTextChar">
    <w:name w:val="mainText Char"/>
    <w:basedOn w:val="DefaultParagraphFont"/>
    <w:link w:val="mainText"/>
    <w:rPr>
      <w:rFonts w:ascii="Times New Roman" w:eastAsia="MS Mincho" w:hAnsi="Times New Roman"/>
      <w:sz w:val="24"/>
      <w:lang w:val="en-GB" w:eastAsia="zh-CN"/>
    </w:rPr>
  </w:style>
  <w:style w:type="paragraph" w:customStyle="1" w:styleId="p0">
    <w:name w:val="p0"/>
    <w:basedOn w:val="Normal"/>
    <w:qFormat/>
    <w:pPr>
      <w:snapToGrid w:val="0"/>
    </w:pPr>
    <w:rPr>
      <w:rFonts w:eastAsia="SimSun"/>
      <w:lang w:val="en-US" w:eastAsia="zh-CN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55A23"/>
    <w:rPr>
      <w:color w:val="605E5C"/>
      <w:shd w:val="clear" w:color="auto" w:fill="E1DFDD"/>
    </w:rPr>
  </w:style>
  <w:style w:type="paragraph" w:customStyle="1" w:styleId="LSDeadline">
    <w:name w:val="LSDeadline"/>
    <w:basedOn w:val="Normal"/>
    <w:qFormat/>
    <w:rsid w:val="002D1921"/>
    <w:pPr>
      <w:spacing w:before="120"/>
    </w:pPr>
    <w:rPr>
      <w:rFonts w:ascii="Times New Roman" w:eastAsia="SimSun" w:hAnsi="Times New Roman"/>
      <w:b/>
      <w:bCs/>
      <w:sz w:val="24"/>
    </w:rPr>
  </w:style>
  <w:style w:type="paragraph" w:customStyle="1" w:styleId="LSForAction">
    <w:name w:val="LSForAction"/>
    <w:basedOn w:val="Normal"/>
    <w:qFormat/>
    <w:rsid w:val="002D1921"/>
    <w:pPr>
      <w:spacing w:before="120"/>
    </w:pPr>
    <w:rPr>
      <w:rFonts w:ascii="Times New Roman" w:eastAsia="SimSun" w:hAnsi="Times New Roman"/>
      <w:b/>
      <w:bCs/>
      <w:sz w:val="24"/>
    </w:rPr>
  </w:style>
  <w:style w:type="paragraph" w:customStyle="1" w:styleId="LSForInfo">
    <w:name w:val="LSForInfo"/>
    <w:basedOn w:val="LSForAction"/>
    <w:qFormat/>
    <w:rsid w:val="002D1921"/>
  </w:style>
  <w:style w:type="character" w:styleId="PlaceholderText">
    <w:name w:val="Placeholder Text"/>
    <w:basedOn w:val="DefaultParagraphFont"/>
    <w:uiPriority w:val="99"/>
    <w:rsid w:val="00293F27"/>
    <w:rPr>
      <w:rFonts w:ascii="Times New Roman" w:hAnsi="Times New Roman"/>
      <w:color w:val="808080"/>
    </w:rPr>
  </w:style>
  <w:style w:type="paragraph" w:customStyle="1" w:styleId="VenueDate">
    <w:name w:val="VenueDate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spacing w:before="120"/>
      <w:jc w:val="right"/>
    </w:pPr>
    <w:rPr>
      <w:rFonts w:ascii="Times New Roman" w:eastAsia="Times New Roman" w:hAnsi="Times New Roman"/>
      <w:sz w:val="24"/>
    </w:rPr>
  </w:style>
  <w:style w:type="paragraph" w:customStyle="1" w:styleId="TSBHeaderQuestion">
    <w:name w:val="TSBHeaderQuestion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customStyle="1" w:styleId="TSBHeaderSource">
    <w:name w:val="TSBHeaderSource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customStyle="1" w:styleId="TSBHeaderTitle">
    <w:name w:val="TSBHeaderTitle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b/>
      <w:bCs/>
      <w:sz w:val="24"/>
      <w:szCs w:val="24"/>
      <w:lang w:eastAsia="ja-JP"/>
    </w:rPr>
  </w:style>
  <w:style w:type="paragraph" w:customStyle="1" w:styleId="TSBHeaderRight14">
    <w:name w:val="TSBHeaderRight14"/>
    <w:basedOn w:val="Normal"/>
    <w:qFormat/>
    <w:rsid w:val="0088773D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T22-SG13-231023-TD-WP2-0294/en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itu.int/md/T22-SG13-231023-TD-WP2-0294/e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jy@cict.co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ac\AppData\Roaming\Microsoft\Templates\TSB%20DOC\TSB_Collective-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52AC8EF281840E7A30D8E90ADDF6223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FC949BD8-9F04-4E6B-816F-C1C9E4F12E9B}"/>
      </w:docPartPr>
      <w:docPartBody>
        <w:p w:rsidR="00A24FCB" w:rsidRDefault="007C76E4" w:rsidP="007C76E4">
          <w:pPr>
            <w:pStyle w:val="252AC8EF281840E7A30D8E90ADDF6223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8838FAAD3B0D4C21BF6221F6A17DDB56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B1901C8B-D6FC-4BEB-BB61-771E3561781F}"/>
      </w:docPartPr>
      <w:docPartBody>
        <w:p w:rsidR="00A24FCB" w:rsidRDefault="007C76E4" w:rsidP="007C76E4">
          <w:pPr>
            <w:pStyle w:val="8838FAAD3B0D4C21BF6221F6A17DDB56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0FB0CFBD3B3A407EB011EDB6DB67E853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96CD83EC-739A-493D-9A85-BECA4E53F8A5}"/>
      </w:docPartPr>
      <w:docPartBody>
        <w:p w:rsidR="00A24FCB" w:rsidRDefault="007C76E4" w:rsidP="007C76E4">
          <w:pPr>
            <w:pStyle w:val="0FB0CFBD3B3A407EB011EDB6DB67E853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53D02" w:rsidRDefault="00F53D02">
      <w:pPr>
        <w:spacing w:line="240" w:lineRule="auto"/>
      </w:pPr>
      <w:r>
        <w:separator/>
      </w:r>
    </w:p>
  </w:endnote>
  <w:endnote w:type="continuationSeparator" w:id="0">
    <w:p w:rsidR="00F53D02" w:rsidRDefault="00F53D02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53D02" w:rsidRDefault="00F53D02">
      <w:pPr>
        <w:spacing w:after="0"/>
      </w:pPr>
      <w:r>
        <w:separator/>
      </w:r>
    </w:p>
  </w:footnote>
  <w:footnote w:type="continuationSeparator" w:id="0">
    <w:p w:rsidR="00F53D02" w:rsidRDefault="00F53D02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910"/>
    <w:rsid w:val="0000083F"/>
    <w:rsid w:val="00016769"/>
    <w:rsid w:val="00037DE0"/>
    <w:rsid w:val="00046496"/>
    <w:rsid w:val="00067FC3"/>
    <w:rsid w:val="000B0716"/>
    <w:rsid w:val="000C628B"/>
    <w:rsid w:val="001D19EA"/>
    <w:rsid w:val="002E55C4"/>
    <w:rsid w:val="003A2378"/>
    <w:rsid w:val="00512C16"/>
    <w:rsid w:val="005413E2"/>
    <w:rsid w:val="00545353"/>
    <w:rsid w:val="00696910"/>
    <w:rsid w:val="006C0AEC"/>
    <w:rsid w:val="006E6B48"/>
    <w:rsid w:val="007C76E4"/>
    <w:rsid w:val="00813DB5"/>
    <w:rsid w:val="00846181"/>
    <w:rsid w:val="00A13C72"/>
    <w:rsid w:val="00A24FCB"/>
    <w:rsid w:val="00BD5D40"/>
    <w:rsid w:val="00D21D65"/>
    <w:rsid w:val="00D264C8"/>
    <w:rsid w:val="00D44D4B"/>
    <w:rsid w:val="00E967F3"/>
    <w:rsid w:val="00F53BD7"/>
    <w:rsid w:val="00F53D02"/>
    <w:rsid w:val="00F81F6D"/>
    <w:rsid w:val="00FF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fr-CH" w:eastAsia="fr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7C76E4"/>
  </w:style>
  <w:style w:type="paragraph" w:customStyle="1" w:styleId="252AC8EF281840E7A30D8E90ADDF6223">
    <w:name w:val="252AC8EF281840E7A30D8E90ADDF6223"/>
    <w:rsid w:val="007C76E4"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eastAsia="ko-KR"/>
    </w:rPr>
  </w:style>
  <w:style w:type="paragraph" w:customStyle="1" w:styleId="8838FAAD3B0D4C21BF6221F6A17DDB56">
    <w:name w:val="8838FAAD3B0D4C21BF6221F6A17DDB56"/>
    <w:rsid w:val="007C76E4"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eastAsia="ko-KR"/>
    </w:rPr>
  </w:style>
  <w:style w:type="paragraph" w:customStyle="1" w:styleId="0FB0CFBD3B3A407EB011EDB6DB67E853">
    <w:name w:val="0FB0CFBD3B3A407EB011EDB6DB67E853"/>
    <w:rsid w:val="007C76E4"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8C334-C37F-4B85-8342-ECD1B06E8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TSB_Collective-E.dotx</Template>
  <TotalTime>6</TotalTime>
  <Pages>1</Pages>
  <Words>221</Words>
  <Characters>1590</Characters>
  <Application>Microsoft Office Word</Application>
  <DocSecurity>0</DocSecurity>
  <Lines>44</Lines>
  <Paragraphs>25</Paragraphs>
  <ScaleCrop>false</ScaleCrop>
  <Manager>ITU-T</Manager>
  <Company>International Telecommunication Union (ITU)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TSB SG3 Secretariat</dc:creator>
  <dc:description>SG11_Coll10_July2020-v1.docx  For: _x000d_Document date: _x000d_Saved by ITU51011599 at 11:10:37 on 27.04.20</dc:description>
  <cp:lastModifiedBy>Karimova, Shabnam (Shaba)</cp:lastModifiedBy>
  <cp:revision>11</cp:revision>
  <cp:lastPrinted>2021-10-11T07:14:00Z</cp:lastPrinted>
  <dcterms:created xsi:type="dcterms:W3CDTF">2023-12-05T16:49:00Z</dcterms:created>
  <dcterms:modified xsi:type="dcterms:W3CDTF">2023-12-05T17:03:00Z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SG11_Coll10_July2020-v1.docx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  <property fmtid="{D5CDD505-2E9C-101B-9397-08002B2CF9AE}" pid="8" name="KSOProductBuildVer">
    <vt:lpwstr>2052-11.1.0.13703</vt:lpwstr>
  </property>
  <property fmtid="{D5CDD505-2E9C-101B-9397-08002B2CF9AE}" pid="9" name="ICV">
    <vt:lpwstr>5F7A3FC0B36741B1A0D9E3B40D6433C2</vt:lpwstr>
  </property>
</Properties>
</file>