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04"/>
        <w:gridCol w:w="441"/>
        <w:gridCol w:w="660"/>
        <w:gridCol w:w="3251"/>
        <w:gridCol w:w="4183"/>
      </w:tblGrid>
      <w:tr w:rsidR="00680160" w:rsidRPr="00680160" w14:paraId="52270A2F" w14:textId="77777777" w:rsidTr="00680160">
        <w:trPr>
          <w:cantSplit/>
        </w:trPr>
        <w:tc>
          <w:tcPr>
            <w:tcW w:w="1104" w:type="dxa"/>
            <w:vMerge w:val="restart"/>
            <w:vAlign w:val="center"/>
          </w:tcPr>
          <w:p w14:paraId="22688F57" w14:textId="77777777" w:rsidR="00680160" w:rsidRPr="00680160" w:rsidRDefault="00680160" w:rsidP="00680160">
            <w:pPr>
              <w:spacing w:before="0"/>
              <w:jc w:val="center"/>
              <w:rPr>
                <w:sz w:val="20"/>
                <w:szCs w:val="20"/>
              </w:rPr>
            </w:pPr>
            <w:bookmarkStart w:id="0" w:name="dtableau"/>
            <w:bookmarkStart w:id="1" w:name="dsg" w:colFirst="1" w:colLast="1"/>
            <w:bookmarkStart w:id="2" w:name="dnum" w:colFirst="2" w:colLast="2"/>
            <w:r w:rsidRPr="00680160">
              <w:rPr>
                <w:noProof/>
              </w:rPr>
              <w:drawing>
                <wp:inline distT="0" distB="0" distL="0" distR="0" wp14:anchorId="18E231A4" wp14:editId="38971973">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3"/>
            <w:vMerge w:val="restart"/>
          </w:tcPr>
          <w:p w14:paraId="204FC7E9" w14:textId="77777777" w:rsidR="00680160" w:rsidRPr="00680160" w:rsidRDefault="00680160" w:rsidP="00680160">
            <w:pPr>
              <w:rPr>
                <w:sz w:val="16"/>
                <w:szCs w:val="16"/>
              </w:rPr>
            </w:pPr>
            <w:r w:rsidRPr="00680160">
              <w:rPr>
                <w:sz w:val="16"/>
                <w:szCs w:val="16"/>
              </w:rPr>
              <w:t>INTERNATIONAL TELECOMMUNICATION UNION</w:t>
            </w:r>
          </w:p>
          <w:p w14:paraId="2FB4FE2D" w14:textId="77777777" w:rsidR="00680160" w:rsidRPr="00680160" w:rsidRDefault="00680160" w:rsidP="00680160">
            <w:pPr>
              <w:rPr>
                <w:b/>
                <w:bCs/>
                <w:sz w:val="26"/>
                <w:szCs w:val="26"/>
              </w:rPr>
            </w:pPr>
            <w:r w:rsidRPr="00680160">
              <w:rPr>
                <w:b/>
                <w:bCs/>
                <w:sz w:val="26"/>
                <w:szCs w:val="26"/>
              </w:rPr>
              <w:t>TELECOMMUNICATION</w:t>
            </w:r>
            <w:r w:rsidRPr="00680160">
              <w:rPr>
                <w:b/>
                <w:bCs/>
                <w:sz w:val="26"/>
                <w:szCs w:val="26"/>
              </w:rPr>
              <w:br/>
              <w:t>STANDARDIZATION SECTOR</w:t>
            </w:r>
          </w:p>
          <w:p w14:paraId="4D87D798" w14:textId="77777777" w:rsidR="00680160" w:rsidRPr="00680160" w:rsidRDefault="00680160" w:rsidP="00680160">
            <w:pPr>
              <w:rPr>
                <w:sz w:val="20"/>
                <w:szCs w:val="20"/>
              </w:rPr>
            </w:pPr>
            <w:r w:rsidRPr="00680160">
              <w:rPr>
                <w:sz w:val="20"/>
                <w:szCs w:val="20"/>
              </w:rPr>
              <w:t xml:space="preserve">STUDY PERIOD </w:t>
            </w:r>
            <w:bookmarkStart w:id="3" w:name="dstudyperiod"/>
            <w:r w:rsidRPr="00680160">
              <w:rPr>
                <w:sz w:val="20"/>
              </w:rPr>
              <w:t>2022</w:t>
            </w:r>
            <w:r w:rsidRPr="00680160">
              <w:rPr>
                <w:sz w:val="20"/>
                <w:szCs w:val="20"/>
              </w:rPr>
              <w:t>-</w:t>
            </w:r>
            <w:r w:rsidRPr="00680160">
              <w:rPr>
                <w:sz w:val="20"/>
              </w:rPr>
              <w:t>2024</w:t>
            </w:r>
            <w:bookmarkEnd w:id="3"/>
          </w:p>
        </w:tc>
        <w:tc>
          <w:tcPr>
            <w:tcW w:w="4184" w:type="dxa"/>
            <w:vAlign w:val="center"/>
          </w:tcPr>
          <w:p w14:paraId="6F66B47D" w14:textId="73CA3C7B" w:rsidR="00680160" w:rsidRPr="00680160" w:rsidRDefault="00680160" w:rsidP="00680160">
            <w:pPr>
              <w:pStyle w:val="Docnumber"/>
            </w:pPr>
            <w:r>
              <w:t>SG12-LS23</w:t>
            </w:r>
          </w:p>
        </w:tc>
      </w:tr>
      <w:bookmarkEnd w:id="2"/>
      <w:tr w:rsidR="00680160" w:rsidRPr="00680160" w14:paraId="05B8FD8C" w14:textId="77777777" w:rsidTr="00680160">
        <w:trPr>
          <w:cantSplit/>
        </w:trPr>
        <w:tc>
          <w:tcPr>
            <w:tcW w:w="1104" w:type="dxa"/>
            <w:vMerge/>
          </w:tcPr>
          <w:p w14:paraId="3EBE80C5" w14:textId="77777777" w:rsidR="00680160" w:rsidRPr="00680160" w:rsidRDefault="00680160" w:rsidP="00680160">
            <w:pPr>
              <w:rPr>
                <w:smallCaps/>
                <w:sz w:val="20"/>
              </w:rPr>
            </w:pPr>
          </w:p>
        </w:tc>
        <w:tc>
          <w:tcPr>
            <w:tcW w:w="4351" w:type="dxa"/>
            <w:gridSpan w:val="3"/>
            <w:vMerge/>
          </w:tcPr>
          <w:p w14:paraId="2D5EDB49" w14:textId="77777777" w:rsidR="00680160" w:rsidRPr="00680160" w:rsidRDefault="00680160" w:rsidP="00680160">
            <w:pPr>
              <w:rPr>
                <w:smallCaps/>
                <w:sz w:val="20"/>
              </w:rPr>
            </w:pPr>
          </w:p>
        </w:tc>
        <w:tc>
          <w:tcPr>
            <w:tcW w:w="4184" w:type="dxa"/>
          </w:tcPr>
          <w:p w14:paraId="2B0F5191" w14:textId="25A6319E" w:rsidR="00680160" w:rsidRPr="00680160" w:rsidRDefault="00680160" w:rsidP="00680160">
            <w:pPr>
              <w:jc w:val="right"/>
              <w:rPr>
                <w:b/>
                <w:bCs/>
                <w:smallCaps/>
                <w:sz w:val="28"/>
                <w:szCs w:val="28"/>
              </w:rPr>
            </w:pPr>
            <w:r>
              <w:rPr>
                <w:b/>
                <w:bCs/>
                <w:smallCaps/>
                <w:sz w:val="28"/>
                <w:szCs w:val="28"/>
              </w:rPr>
              <w:t>STUDY GROUP 12</w:t>
            </w:r>
          </w:p>
        </w:tc>
      </w:tr>
      <w:tr w:rsidR="00680160" w:rsidRPr="00680160" w14:paraId="2F2E10E8" w14:textId="77777777" w:rsidTr="00680160">
        <w:trPr>
          <w:cantSplit/>
        </w:trPr>
        <w:tc>
          <w:tcPr>
            <w:tcW w:w="1104" w:type="dxa"/>
            <w:vMerge/>
            <w:tcBorders>
              <w:bottom w:val="single" w:sz="12" w:space="0" w:color="auto"/>
            </w:tcBorders>
          </w:tcPr>
          <w:p w14:paraId="24E39D7B" w14:textId="77777777" w:rsidR="00680160" w:rsidRPr="00680160" w:rsidRDefault="00680160" w:rsidP="00680160">
            <w:pPr>
              <w:rPr>
                <w:b/>
                <w:bCs/>
                <w:sz w:val="26"/>
              </w:rPr>
            </w:pPr>
          </w:p>
        </w:tc>
        <w:tc>
          <w:tcPr>
            <w:tcW w:w="4351" w:type="dxa"/>
            <w:gridSpan w:val="3"/>
            <w:vMerge/>
            <w:tcBorders>
              <w:bottom w:val="single" w:sz="12" w:space="0" w:color="auto"/>
            </w:tcBorders>
          </w:tcPr>
          <w:p w14:paraId="4B1D454F" w14:textId="77777777" w:rsidR="00680160" w:rsidRPr="00680160" w:rsidRDefault="00680160" w:rsidP="00680160">
            <w:pPr>
              <w:rPr>
                <w:b/>
                <w:bCs/>
                <w:sz w:val="26"/>
              </w:rPr>
            </w:pPr>
          </w:p>
        </w:tc>
        <w:tc>
          <w:tcPr>
            <w:tcW w:w="4184" w:type="dxa"/>
            <w:tcBorders>
              <w:bottom w:val="single" w:sz="12" w:space="0" w:color="auto"/>
            </w:tcBorders>
            <w:vAlign w:val="center"/>
          </w:tcPr>
          <w:p w14:paraId="3CF8C86F" w14:textId="77777777" w:rsidR="00680160" w:rsidRPr="00680160" w:rsidRDefault="00680160" w:rsidP="00680160">
            <w:pPr>
              <w:jc w:val="right"/>
              <w:rPr>
                <w:b/>
                <w:bCs/>
                <w:sz w:val="28"/>
                <w:szCs w:val="28"/>
              </w:rPr>
            </w:pPr>
            <w:r w:rsidRPr="00680160">
              <w:rPr>
                <w:b/>
                <w:bCs/>
                <w:sz w:val="28"/>
                <w:szCs w:val="28"/>
              </w:rPr>
              <w:t>Original: English</w:t>
            </w:r>
          </w:p>
        </w:tc>
      </w:tr>
      <w:tr w:rsidR="00680160" w:rsidRPr="00680160" w14:paraId="18548528" w14:textId="77777777" w:rsidTr="00680160">
        <w:trPr>
          <w:cantSplit/>
        </w:trPr>
        <w:tc>
          <w:tcPr>
            <w:tcW w:w="1545" w:type="dxa"/>
            <w:gridSpan w:val="2"/>
          </w:tcPr>
          <w:p w14:paraId="154B722B" w14:textId="77777777" w:rsidR="00680160" w:rsidRPr="00680160" w:rsidRDefault="00680160" w:rsidP="00680160">
            <w:pPr>
              <w:rPr>
                <w:b/>
                <w:bCs/>
              </w:rPr>
            </w:pPr>
            <w:bookmarkStart w:id="4" w:name="dbluepink" w:colFirst="1" w:colLast="1"/>
            <w:bookmarkStart w:id="5" w:name="dmeeting" w:colFirst="2" w:colLast="2"/>
            <w:bookmarkEnd w:id="1"/>
            <w:r w:rsidRPr="00680160">
              <w:rPr>
                <w:b/>
                <w:bCs/>
              </w:rPr>
              <w:t>Question(s):</w:t>
            </w:r>
          </w:p>
        </w:tc>
        <w:tc>
          <w:tcPr>
            <w:tcW w:w="3910" w:type="dxa"/>
            <w:gridSpan w:val="2"/>
          </w:tcPr>
          <w:p w14:paraId="0A67A5F4" w14:textId="307F42D4" w:rsidR="00680160" w:rsidRPr="00680160" w:rsidRDefault="00680160" w:rsidP="00680160">
            <w:r w:rsidRPr="00680160">
              <w:t>2/12</w:t>
            </w:r>
          </w:p>
        </w:tc>
        <w:tc>
          <w:tcPr>
            <w:tcW w:w="4184" w:type="dxa"/>
          </w:tcPr>
          <w:p w14:paraId="45563C4F" w14:textId="1D339A81" w:rsidR="00680160" w:rsidRPr="00680160" w:rsidRDefault="00680160" w:rsidP="00680160">
            <w:pPr>
              <w:jc w:val="right"/>
            </w:pPr>
            <w:r w:rsidRPr="00680160">
              <w:t>Geneva, 18-26 January 2023</w:t>
            </w:r>
          </w:p>
        </w:tc>
      </w:tr>
      <w:tr w:rsidR="00680160" w:rsidRPr="00680160" w14:paraId="76B3C8A6" w14:textId="77777777" w:rsidTr="00680160">
        <w:trPr>
          <w:cantSplit/>
        </w:trPr>
        <w:tc>
          <w:tcPr>
            <w:tcW w:w="9639" w:type="dxa"/>
            <w:gridSpan w:val="5"/>
          </w:tcPr>
          <w:p w14:paraId="7D851CEE" w14:textId="40AA3457" w:rsidR="00680160" w:rsidRPr="00680160" w:rsidRDefault="00680160" w:rsidP="00680160">
            <w:pPr>
              <w:jc w:val="center"/>
              <w:rPr>
                <w:b/>
                <w:bCs/>
              </w:rPr>
            </w:pPr>
            <w:bookmarkStart w:id="6" w:name="ddoctype"/>
            <w:bookmarkStart w:id="7" w:name="dtitle" w:colFirst="0" w:colLast="0"/>
            <w:bookmarkEnd w:id="4"/>
            <w:bookmarkEnd w:id="5"/>
            <w:r w:rsidRPr="00680160">
              <w:rPr>
                <w:b/>
                <w:bCs/>
              </w:rPr>
              <w:t>Ref.: SG12-TD310</w:t>
            </w:r>
          </w:p>
        </w:tc>
      </w:tr>
      <w:tr w:rsidR="00680160" w:rsidRPr="00680160" w14:paraId="24C786E0" w14:textId="77777777" w:rsidTr="00680160">
        <w:trPr>
          <w:cantSplit/>
        </w:trPr>
        <w:tc>
          <w:tcPr>
            <w:tcW w:w="1545" w:type="dxa"/>
            <w:gridSpan w:val="2"/>
          </w:tcPr>
          <w:p w14:paraId="6A25819D" w14:textId="77777777" w:rsidR="00680160" w:rsidRPr="00680160" w:rsidRDefault="00680160" w:rsidP="00680160">
            <w:pPr>
              <w:rPr>
                <w:b/>
                <w:bCs/>
              </w:rPr>
            </w:pPr>
            <w:bookmarkStart w:id="8" w:name="dsource" w:colFirst="1" w:colLast="1"/>
            <w:bookmarkEnd w:id="6"/>
            <w:bookmarkEnd w:id="7"/>
            <w:r w:rsidRPr="00680160">
              <w:rPr>
                <w:b/>
                <w:bCs/>
              </w:rPr>
              <w:t>Source:</w:t>
            </w:r>
          </w:p>
        </w:tc>
        <w:tc>
          <w:tcPr>
            <w:tcW w:w="8094" w:type="dxa"/>
            <w:gridSpan w:val="3"/>
          </w:tcPr>
          <w:p w14:paraId="3BEA40DF" w14:textId="5FBB1862" w:rsidR="00680160" w:rsidRPr="00680160" w:rsidRDefault="00680160" w:rsidP="00680160">
            <w:r w:rsidRPr="00680160">
              <w:t>ITU-T Study Group 12</w:t>
            </w:r>
          </w:p>
        </w:tc>
      </w:tr>
      <w:tr w:rsidR="00680160" w:rsidRPr="00680160" w14:paraId="7E979954" w14:textId="77777777" w:rsidTr="00680160">
        <w:trPr>
          <w:cantSplit/>
        </w:trPr>
        <w:tc>
          <w:tcPr>
            <w:tcW w:w="1545" w:type="dxa"/>
            <w:gridSpan w:val="2"/>
            <w:tcBorders>
              <w:bottom w:val="single" w:sz="8" w:space="0" w:color="auto"/>
            </w:tcBorders>
          </w:tcPr>
          <w:p w14:paraId="158E0D61" w14:textId="77777777" w:rsidR="00680160" w:rsidRPr="00680160" w:rsidRDefault="00680160" w:rsidP="00680160">
            <w:pPr>
              <w:rPr>
                <w:b/>
                <w:bCs/>
              </w:rPr>
            </w:pPr>
            <w:bookmarkStart w:id="9" w:name="dtitle1" w:colFirst="1" w:colLast="1"/>
            <w:bookmarkEnd w:id="8"/>
            <w:r w:rsidRPr="00680160">
              <w:rPr>
                <w:b/>
                <w:bCs/>
              </w:rPr>
              <w:t>Title:</w:t>
            </w:r>
          </w:p>
        </w:tc>
        <w:tc>
          <w:tcPr>
            <w:tcW w:w="8094" w:type="dxa"/>
            <w:gridSpan w:val="3"/>
            <w:tcBorders>
              <w:bottom w:val="single" w:sz="8" w:space="0" w:color="auto"/>
            </w:tcBorders>
          </w:tcPr>
          <w:p w14:paraId="05A3F917" w14:textId="27A3596B" w:rsidR="00680160" w:rsidRPr="00680160" w:rsidRDefault="00680160" w:rsidP="00680160">
            <w:r w:rsidRPr="00680160">
              <w:t>LS on draft revised Recommendation ITU-T G.191: Software tools for speech and audio coding standardization</w:t>
            </w:r>
          </w:p>
        </w:tc>
      </w:tr>
      <w:bookmarkEnd w:id="0"/>
      <w:bookmarkEnd w:id="9"/>
      <w:tr w:rsidR="00CD6848" w14:paraId="3F865ECE" w14:textId="77777777" w:rsidTr="009F2C64">
        <w:trPr>
          <w:cantSplit/>
          <w:trHeight w:val="357"/>
        </w:trPr>
        <w:tc>
          <w:tcPr>
            <w:tcW w:w="9639" w:type="dxa"/>
            <w:gridSpan w:val="5"/>
            <w:tcBorders>
              <w:top w:val="single" w:sz="12" w:space="0" w:color="auto"/>
            </w:tcBorders>
          </w:tcPr>
          <w:p w14:paraId="63CCB69C" w14:textId="77777777" w:rsidR="00CD6848" w:rsidRDefault="00CD6848" w:rsidP="00F05E8B">
            <w:pPr>
              <w:jc w:val="center"/>
              <w:rPr>
                <w:b/>
              </w:rPr>
            </w:pPr>
            <w:r>
              <w:rPr>
                <w:b/>
              </w:rPr>
              <w:t>LIAISON STATEMENT</w:t>
            </w:r>
          </w:p>
        </w:tc>
      </w:tr>
      <w:tr w:rsidR="00CD6848" w14:paraId="35F69F31" w14:textId="77777777" w:rsidTr="009F2C64">
        <w:trPr>
          <w:cantSplit/>
          <w:trHeight w:val="357"/>
        </w:trPr>
        <w:tc>
          <w:tcPr>
            <w:tcW w:w="2205" w:type="dxa"/>
            <w:gridSpan w:val="3"/>
          </w:tcPr>
          <w:p w14:paraId="20EFE067" w14:textId="77777777" w:rsidR="00CD6848" w:rsidRPr="003869CD" w:rsidRDefault="00CD6848" w:rsidP="00F05E8B">
            <w:pPr>
              <w:rPr>
                <w:b/>
                <w:bCs/>
              </w:rPr>
            </w:pPr>
            <w:r w:rsidRPr="003869CD">
              <w:rPr>
                <w:b/>
                <w:bCs/>
              </w:rPr>
              <w:t>For action to:</w:t>
            </w:r>
          </w:p>
        </w:tc>
        <w:tc>
          <w:tcPr>
            <w:tcW w:w="7434" w:type="dxa"/>
            <w:gridSpan w:val="2"/>
          </w:tcPr>
          <w:p w14:paraId="2D80818C" w14:textId="1ED11FE7" w:rsidR="00CD6848" w:rsidRDefault="00D967F9" w:rsidP="00F05E8B">
            <w:pPr>
              <w:pStyle w:val="LSForAction"/>
            </w:pPr>
            <w:r>
              <w:t>-</w:t>
            </w:r>
          </w:p>
        </w:tc>
      </w:tr>
      <w:tr w:rsidR="00CD6848" w:rsidRPr="00680160" w14:paraId="4ABA2A03" w14:textId="77777777" w:rsidTr="009F2C64">
        <w:trPr>
          <w:cantSplit/>
          <w:trHeight w:val="357"/>
        </w:trPr>
        <w:tc>
          <w:tcPr>
            <w:tcW w:w="2205" w:type="dxa"/>
            <w:gridSpan w:val="3"/>
          </w:tcPr>
          <w:p w14:paraId="5145F1A4" w14:textId="77777777" w:rsidR="00CD6848" w:rsidRPr="003869CD" w:rsidRDefault="00CD6848" w:rsidP="00F05E8B">
            <w:pPr>
              <w:rPr>
                <w:b/>
                <w:bCs/>
              </w:rPr>
            </w:pPr>
            <w:r w:rsidRPr="003869CD">
              <w:rPr>
                <w:b/>
                <w:bCs/>
              </w:rPr>
              <w:t>For information to:</w:t>
            </w:r>
          </w:p>
        </w:tc>
        <w:tc>
          <w:tcPr>
            <w:tcW w:w="7434" w:type="dxa"/>
            <w:gridSpan w:val="2"/>
          </w:tcPr>
          <w:p w14:paraId="03540E6D" w14:textId="3E28C266" w:rsidR="00CD6848" w:rsidRPr="00EB584C" w:rsidRDefault="00E75F03" w:rsidP="00F05E8B">
            <w:pPr>
              <w:pStyle w:val="LSForInfo"/>
              <w:rPr>
                <w:lang w:val="fr-FR"/>
              </w:rPr>
            </w:pPr>
            <w:r>
              <w:rPr>
                <w:lang w:val="fr-FR"/>
              </w:rPr>
              <w:t xml:space="preserve">ITU-T SG16, </w:t>
            </w:r>
            <w:r w:rsidR="00EB584C" w:rsidRPr="00EB584C">
              <w:rPr>
                <w:lang w:val="fr-FR"/>
              </w:rPr>
              <w:t xml:space="preserve">ETSI </w:t>
            </w:r>
            <w:r w:rsidR="00EB584C">
              <w:rPr>
                <w:lang w:val="fr-FR"/>
              </w:rPr>
              <w:t xml:space="preserve">TC </w:t>
            </w:r>
            <w:r w:rsidR="00EB584C" w:rsidRPr="00EB584C">
              <w:rPr>
                <w:lang w:val="fr-FR"/>
              </w:rPr>
              <w:t>STQ, 3GPP SA4</w:t>
            </w:r>
          </w:p>
        </w:tc>
      </w:tr>
      <w:tr w:rsidR="00CD6848" w14:paraId="19B7E4E0" w14:textId="77777777" w:rsidTr="009F2C64">
        <w:trPr>
          <w:cantSplit/>
          <w:trHeight w:val="357"/>
        </w:trPr>
        <w:tc>
          <w:tcPr>
            <w:tcW w:w="2205" w:type="dxa"/>
            <w:gridSpan w:val="3"/>
          </w:tcPr>
          <w:p w14:paraId="62EA9AB1" w14:textId="049844FD" w:rsidR="00CD6848" w:rsidRDefault="00CD6848" w:rsidP="00F05E8B">
            <w:pPr>
              <w:rPr>
                <w:b/>
                <w:bCs/>
              </w:rPr>
            </w:pPr>
            <w:r>
              <w:rPr>
                <w:b/>
                <w:bCs/>
              </w:rPr>
              <w:t>Approval:</w:t>
            </w:r>
            <w:r w:rsidR="00D41C7E">
              <w:rPr>
                <w:b/>
                <w:bCs/>
              </w:rPr>
              <w:t xml:space="preserve"> </w:t>
            </w:r>
          </w:p>
        </w:tc>
        <w:tc>
          <w:tcPr>
            <w:tcW w:w="7434" w:type="dxa"/>
            <w:gridSpan w:val="2"/>
          </w:tcPr>
          <w:p w14:paraId="5D3D74D5" w14:textId="15CE1A3C" w:rsidR="00CD6848" w:rsidRPr="00D41C7E" w:rsidRDefault="00D41C7E" w:rsidP="00695FC2">
            <w:pPr>
              <w:pStyle w:val="LSApproval"/>
              <w:rPr>
                <w:b w:val="0"/>
                <w:bCs w:val="0"/>
              </w:rPr>
            </w:pPr>
            <w:r w:rsidRPr="00D41C7E">
              <w:rPr>
                <w:b w:val="0"/>
                <w:bCs w:val="0"/>
              </w:rPr>
              <w:t>ITU-T S</w:t>
            </w:r>
            <w:r w:rsidR="00D967F9">
              <w:rPr>
                <w:b w:val="0"/>
                <w:bCs w:val="0"/>
              </w:rPr>
              <w:t>G</w:t>
            </w:r>
            <w:r w:rsidRPr="00D41C7E">
              <w:rPr>
                <w:b w:val="0"/>
                <w:bCs w:val="0"/>
              </w:rPr>
              <w:t>12</w:t>
            </w:r>
            <w:r w:rsidR="00D967F9">
              <w:rPr>
                <w:b w:val="0"/>
                <w:bCs w:val="0"/>
              </w:rPr>
              <w:t xml:space="preserve"> meeting</w:t>
            </w:r>
            <w:r w:rsidRPr="00D41C7E">
              <w:rPr>
                <w:b w:val="0"/>
                <w:bCs w:val="0"/>
              </w:rPr>
              <w:t xml:space="preserve"> (Genev</w:t>
            </w:r>
            <w:r w:rsidR="00F4785B">
              <w:rPr>
                <w:b w:val="0"/>
                <w:bCs w:val="0"/>
              </w:rPr>
              <w:t>a</w:t>
            </w:r>
            <w:r w:rsidRPr="00D41C7E">
              <w:rPr>
                <w:b w:val="0"/>
                <w:bCs w:val="0"/>
              </w:rPr>
              <w:t xml:space="preserve">, </w:t>
            </w:r>
            <w:r w:rsidR="0075539A">
              <w:rPr>
                <w:b w:val="0"/>
                <w:bCs w:val="0"/>
              </w:rPr>
              <w:t>26 January 2023</w:t>
            </w:r>
            <w:r w:rsidRPr="00D41C7E">
              <w:rPr>
                <w:b w:val="0"/>
                <w:bCs w:val="0"/>
              </w:rPr>
              <w:t>)</w:t>
            </w:r>
          </w:p>
        </w:tc>
      </w:tr>
      <w:tr w:rsidR="00CD6848" w14:paraId="1ED65DF0" w14:textId="77777777" w:rsidTr="009F2C64">
        <w:trPr>
          <w:cantSplit/>
          <w:trHeight w:val="357"/>
        </w:trPr>
        <w:tc>
          <w:tcPr>
            <w:tcW w:w="2205" w:type="dxa"/>
            <w:gridSpan w:val="3"/>
            <w:tcBorders>
              <w:bottom w:val="single" w:sz="12" w:space="0" w:color="auto"/>
            </w:tcBorders>
          </w:tcPr>
          <w:p w14:paraId="3ED42284" w14:textId="4B9A96CE" w:rsidR="00CD6848" w:rsidRDefault="00CD6848" w:rsidP="00F05E8B">
            <w:pPr>
              <w:rPr>
                <w:b/>
                <w:bCs/>
              </w:rPr>
            </w:pPr>
            <w:r>
              <w:rPr>
                <w:b/>
                <w:bCs/>
              </w:rPr>
              <w:t>Deadline:</w:t>
            </w:r>
            <w:r w:rsidR="00D41C7E">
              <w:rPr>
                <w:b/>
                <w:bCs/>
              </w:rPr>
              <w:t xml:space="preserve"> </w:t>
            </w:r>
          </w:p>
        </w:tc>
        <w:tc>
          <w:tcPr>
            <w:tcW w:w="7434" w:type="dxa"/>
            <w:gridSpan w:val="2"/>
            <w:tcBorders>
              <w:bottom w:val="single" w:sz="12" w:space="0" w:color="auto"/>
            </w:tcBorders>
          </w:tcPr>
          <w:p w14:paraId="6B3D042F" w14:textId="1490003B" w:rsidR="00CD6848" w:rsidRPr="00D41C7E" w:rsidRDefault="00F4785B" w:rsidP="00F05E8B">
            <w:pPr>
              <w:pStyle w:val="LSDeadline"/>
            </w:pPr>
            <w:r>
              <w:t>-</w:t>
            </w:r>
          </w:p>
        </w:tc>
      </w:tr>
      <w:tr w:rsidR="0033449D" w:rsidRPr="003A4E53" w14:paraId="500A09DD" w14:textId="77777777" w:rsidTr="009F2C64">
        <w:trPr>
          <w:cantSplit/>
        </w:trPr>
        <w:tc>
          <w:tcPr>
            <w:tcW w:w="1544" w:type="dxa"/>
            <w:gridSpan w:val="2"/>
            <w:tcBorders>
              <w:top w:val="single" w:sz="8" w:space="0" w:color="auto"/>
              <w:bottom w:val="single" w:sz="8" w:space="0" w:color="auto"/>
            </w:tcBorders>
          </w:tcPr>
          <w:p w14:paraId="20DE722B" w14:textId="77777777" w:rsidR="0033449D" w:rsidRPr="00136DDD" w:rsidRDefault="0033449D" w:rsidP="0033449D">
            <w:pPr>
              <w:rPr>
                <w:b/>
                <w:bCs/>
              </w:rPr>
            </w:pPr>
            <w:r w:rsidRPr="00136DDD">
              <w:rPr>
                <w:b/>
                <w:bCs/>
              </w:rPr>
              <w:t>Contact:</w:t>
            </w:r>
          </w:p>
        </w:tc>
        <w:tc>
          <w:tcPr>
            <w:tcW w:w="3912" w:type="dxa"/>
            <w:gridSpan w:val="2"/>
            <w:tcBorders>
              <w:top w:val="single" w:sz="8" w:space="0" w:color="auto"/>
              <w:bottom w:val="single" w:sz="8" w:space="0" w:color="auto"/>
            </w:tcBorders>
          </w:tcPr>
          <w:p w14:paraId="10CE9505" w14:textId="6991E125" w:rsidR="0033449D" w:rsidRPr="00F4785B" w:rsidRDefault="0033449D" w:rsidP="0033449D">
            <w:r>
              <w:t>Ludovic Malfait</w:t>
            </w:r>
            <w:r>
              <w:br/>
              <w:t>Dolby Laboratories</w:t>
            </w:r>
            <w:r>
              <w:br/>
              <w:t>United States</w:t>
            </w:r>
          </w:p>
        </w:tc>
        <w:tc>
          <w:tcPr>
            <w:tcW w:w="4183" w:type="dxa"/>
            <w:tcBorders>
              <w:top w:val="single" w:sz="8" w:space="0" w:color="auto"/>
              <w:bottom w:val="single" w:sz="8" w:space="0" w:color="auto"/>
            </w:tcBorders>
          </w:tcPr>
          <w:p w14:paraId="60379989" w14:textId="7EFD933A" w:rsidR="0033449D" w:rsidRPr="00F4785B" w:rsidRDefault="0033449D" w:rsidP="0033449D">
            <w:pPr>
              <w:rPr>
                <w:lang w:val="fr-FR"/>
              </w:rPr>
            </w:pPr>
            <w:r w:rsidRPr="00DC1148">
              <w:rPr>
                <w:lang w:val="fr-FR"/>
              </w:rPr>
              <w:t>Tel:</w:t>
            </w:r>
            <w:r w:rsidRPr="00DC1148">
              <w:rPr>
                <w:lang w:val="fr-FR"/>
              </w:rPr>
              <w:tab/>
              <w:t>+</w:t>
            </w:r>
            <w:r>
              <w:rPr>
                <w:lang w:val="fr-FR"/>
              </w:rPr>
              <w:t>44 7 586 054 457</w:t>
            </w:r>
            <w:r w:rsidRPr="00DC1148">
              <w:rPr>
                <w:lang w:val="fr-FR"/>
              </w:rPr>
              <w:br/>
              <w:t>E-mail:</w:t>
            </w:r>
            <w:r w:rsidRPr="009E1086">
              <w:rPr>
                <w:lang w:val="fr-FR"/>
              </w:rPr>
              <w:t xml:space="preserve"> </w:t>
            </w:r>
            <w:r w:rsidR="003A4E53">
              <w:fldChar w:fldCharType="begin"/>
            </w:r>
            <w:r w:rsidR="003A4E53" w:rsidRPr="003A4E53">
              <w:rPr>
                <w:lang w:val="fr-FR"/>
              </w:rPr>
              <w:instrText>HYPERLINK "mailto:ludovic.malfait@dolby.com"</w:instrText>
            </w:r>
            <w:r w:rsidR="003A4E53">
              <w:fldChar w:fldCharType="separate"/>
            </w:r>
            <w:r w:rsidR="00D967F9" w:rsidRPr="00C00F59">
              <w:rPr>
                <w:rStyle w:val="Hyperlink"/>
                <w:lang w:val="fr-FR"/>
              </w:rPr>
              <w:t>ludovic.malfait@dolby.com</w:t>
            </w:r>
            <w:r w:rsidR="003A4E53">
              <w:rPr>
                <w:rStyle w:val="Hyperlink"/>
                <w:lang w:val="fr-FR"/>
              </w:rPr>
              <w:fldChar w:fldCharType="end"/>
            </w:r>
            <w:r w:rsidR="00D967F9">
              <w:rPr>
                <w:lang w:val="fr-FR"/>
              </w:rPr>
              <w:t xml:space="preserve"> </w:t>
            </w:r>
          </w:p>
        </w:tc>
      </w:tr>
    </w:tbl>
    <w:p w14:paraId="140BC52E" w14:textId="77777777" w:rsidR="000C397B" w:rsidRPr="006A0A71" w:rsidRDefault="000C397B" w:rsidP="0089088E">
      <w:pPr>
        <w:rPr>
          <w:lang w:val="de-DE"/>
        </w:rPr>
      </w:pPr>
    </w:p>
    <w:tbl>
      <w:tblPr>
        <w:tblW w:w="9639" w:type="dxa"/>
        <w:tblLayout w:type="fixed"/>
        <w:tblCellMar>
          <w:left w:w="57" w:type="dxa"/>
          <w:right w:w="57" w:type="dxa"/>
        </w:tblCellMar>
        <w:tblLook w:val="0000" w:firstRow="0" w:lastRow="0" w:firstColumn="0" w:lastColumn="0" w:noHBand="0" w:noVBand="0"/>
      </w:tblPr>
      <w:tblGrid>
        <w:gridCol w:w="1588"/>
        <w:gridCol w:w="8051"/>
      </w:tblGrid>
      <w:tr w:rsidR="00695FC2" w:rsidRPr="00136DDD" w14:paraId="76C4A506" w14:textId="77777777" w:rsidTr="001410FD">
        <w:trPr>
          <w:cantSplit/>
        </w:trPr>
        <w:tc>
          <w:tcPr>
            <w:tcW w:w="1588" w:type="dxa"/>
          </w:tcPr>
          <w:p w14:paraId="22982571" w14:textId="77777777" w:rsidR="00695FC2" w:rsidRPr="00136DDD" w:rsidRDefault="00695FC2" w:rsidP="00EF060D">
            <w:pPr>
              <w:rPr>
                <w:b/>
                <w:bCs/>
              </w:rPr>
            </w:pPr>
            <w:r w:rsidRPr="00136DDD">
              <w:rPr>
                <w:b/>
                <w:bCs/>
              </w:rPr>
              <w:t>Abstract:</w:t>
            </w:r>
          </w:p>
        </w:tc>
        <w:tc>
          <w:tcPr>
            <w:tcW w:w="8051" w:type="dxa"/>
          </w:tcPr>
          <w:p w14:paraId="41E12E93" w14:textId="244BEB02" w:rsidR="0071743A" w:rsidRPr="008249A7" w:rsidRDefault="00FB1BF3" w:rsidP="00EF060D">
            <w:pPr>
              <w:pStyle w:val="TSBHeaderSummary"/>
              <w:rPr>
                <w:highlight w:val="yellow"/>
              </w:rPr>
            </w:pPr>
            <w:r>
              <w:t>This LS contains i</w:t>
            </w:r>
            <w:r w:rsidR="00534065">
              <w:t xml:space="preserve">nformation about the </w:t>
            </w:r>
            <w:r w:rsidR="00F4785B">
              <w:t xml:space="preserve">recently </w:t>
            </w:r>
            <w:r w:rsidR="00534065">
              <w:t xml:space="preserve">consented </w:t>
            </w:r>
            <w:r w:rsidR="00F4785B">
              <w:t xml:space="preserve">draft </w:t>
            </w:r>
            <w:r w:rsidR="0033449D">
              <w:t>revised</w:t>
            </w:r>
            <w:r w:rsidR="00F4785B">
              <w:t xml:space="preserve"> </w:t>
            </w:r>
            <w:r w:rsidR="00F4785B">
              <w:rPr>
                <w:color w:val="000000"/>
              </w:rPr>
              <w:t>R</w:t>
            </w:r>
            <w:r w:rsidR="00534065">
              <w:rPr>
                <w:color w:val="000000"/>
              </w:rPr>
              <w:t xml:space="preserve">ecommendation </w:t>
            </w:r>
            <w:r w:rsidR="00F4785B">
              <w:rPr>
                <w:color w:val="000000"/>
              </w:rPr>
              <w:t xml:space="preserve">ITU-T </w:t>
            </w:r>
            <w:r w:rsidR="0033449D">
              <w:rPr>
                <w:color w:val="000000"/>
              </w:rPr>
              <w:t>G.191</w:t>
            </w:r>
            <w:r w:rsidR="00F4785B">
              <w:rPr>
                <w:color w:val="000000"/>
              </w:rPr>
              <w:t xml:space="preserve"> </w:t>
            </w:r>
            <w:r w:rsidR="00534065">
              <w:rPr>
                <w:color w:val="000000"/>
              </w:rPr>
              <w:t>“</w:t>
            </w:r>
            <w:r w:rsidR="0033449D" w:rsidRPr="00E75F03">
              <w:t>Software tools for speech and audio coding standardization</w:t>
            </w:r>
            <w:r w:rsidR="00534065">
              <w:rPr>
                <w:color w:val="000000"/>
              </w:rPr>
              <w:t>”</w:t>
            </w:r>
            <w:r w:rsidR="00534065">
              <w:t xml:space="preserve"> in ITU-T SG12</w:t>
            </w:r>
            <w:r>
              <w:t>.</w:t>
            </w:r>
          </w:p>
        </w:tc>
      </w:tr>
    </w:tbl>
    <w:p w14:paraId="70B5B66A" w14:textId="77777777" w:rsidR="006A0A71" w:rsidRDefault="006A0A71" w:rsidP="003B4CF8"/>
    <w:p w14:paraId="58047FEC" w14:textId="442AD002" w:rsidR="00D6130D" w:rsidRDefault="007F0455" w:rsidP="003B4CF8">
      <w:r w:rsidRPr="007F0455">
        <w:t xml:space="preserve">ITU-T Study Group 12 would like to inform you that </w:t>
      </w:r>
      <w:r w:rsidR="00F4785B">
        <w:t>draft</w:t>
      </w:r>
      <w:r w:rsidRPr="007F0455">
        <w:t xml:space="preserve"> </w:t>
      </w:r>
      <w:r w:rsidR="0033449D">
        <w:t>revised</w:t>
      </w:r>
      <w:r w:rsidRPr="007F0455">
        <w:t xml:space="preserve"> </w:t>
      </w:r>
      <w:r w:rsidR="00F4785B">
        <w:t>R</w:t>
      </w:r>
      <w:r w:rsidRPr="007F0455">
        <w:t xml:space="preserve">ecommendation </w:t>
      </w:r>
      <w:r w:rsidR="00F4785B">
        <w:t xml:space="preserve">ITU-T </w:t>
      </w:r>
      <w:r w:rsidR="0033449D">
        <w:rPr>
          <w:color w:val="000000"/>
        </w:rPr>
        <w:t>G.191</w:t>
      </w:r>
      <w:r w:rsidR="00D6130D">
        <w:rPr>
          <w:color w:val="000000"/>
        </w:rPr>
        <w:t xml:space="preserve"> </w:t>
      </w:r>
      <w:r w:rsidRPr="007F0455">
        <w:rPr>
          <w:color w:val="000000"/>
        </w:rPr>
        <w:t>“</w:t>
      </w:r>
      <w:r w:rsidR="0033449D" w:rsidRPr="00E75F03">
        <w:t>Software tools for speech and audio coding standardization</w:t>
      </w:r>
      <w:r w:rsidRPr="007F0455">
        <w:rPr>
          <w:color w:val="000000"/>
        </w:rPr>
        <w:t xml:space="preserve">” </w:t>
      </w:r>
      <w:r w:rsidR="00D6130D">
        <w:t>was</w:t>
      </w:r>
      <w:r w:rsidRPr="007F0455">
        <w:t xml:space="preserve"> consented </w:t>
      </w:r>
      <w:r w:rsidR="00D6130D">
        <w:t xml:space="preserve">by </w:t>
      </w:r>
      <w:r w:rsidRPr="007F0455">
        <w:t xml:space="preserve">the </w:t>
      </w:r>
      <w:r w:rsidR="00D6130D">
        <w:t xml:space="preserve">recent </w:t>
      </w:r>
      <w:r w:rsidR="00F4785B">
        <w:t xml:space="preserve">ITU-T </w:t>
      </w:r>
      <w:r w:rsidRPr="007F0455">
        <w:t>Study Group 12</w:t>
      </w:r>
      <w:r w:rsidR="00D6130D">
        <w:t xml:space="preserve"> meeting</w:t>
      </w:r>
      <w:r w:rsidR="00F4785B">
        <w:t xml:space="preserve">, </w:t>
      </w:r>
      <w:r w:rsidR="0075539A" w:rsidRPr="009B72B3">
        <w:t>Geneva, 18-26 January 2023</w:t>
      </w:r>
      <w:r w:rsidRPr="007F0455">
        <w:t>.</w:t>
      </w:r>
      <w:r w:rsidR="0071743A" w:rsidRPr="007F0455">
        <w:t xml:space="preserve"> </w:t>
      </w:r>
    </w:p>
    <w:p w14:paraId="4C792CBF" w14:textId="71CD5FA4" w:rsidR="008B6228" w:rsidRDefault="008B6228" w:rsidP="003B4CF8">
      <w:r>
        <w:t>The revision of ITU-T G.191, labelled STL202</w:t>
      </w:r>
      <w:r w:rsidR="0075539A">
        <w:t>3</w:t>
      </w:r>
      <w:r>
        <w:t>, incorporates new tools, bug fixes and text edits. These updates were submitted on the open-source STL repository (</w:t>
      </w:r>
      <w:hyperlink r:id="rId11" w:history="1">
        <w:r w:rsidRPr="00247C3C">
          <w:rPr>
            <w:rStyle w:val="Hyperlink"/>
            <w:bCs/>
          </w:rPr>
          <w:t>https://github.com/openitu/STL</w:t>
        </w:r>
      </w:hyperlink>
      <w:r>
        <w:t>), and are composed of several pull requests:</w:t>
      </w:r>
    </w:p>
    <w:p w14:paraId="70695EA7" w14:textId="7E8D487F" w:rsidR="00A45116" w:rsidRDefault="0075539A" w:rsidP="003F63E0">
      <w:pPr>
        <w:pStyle w:val="Heading4"/>
        <w:numPr>
          <w:ilvl w:val="0"/>
          <w:numId w:val="12"/>
        </w:numPr>
        <w:tabs>
          <w:tab w:val="num" w:pos="360"/>
        </w:tabs>
        <w:ind w:left="360"/>
      </w:pPr>
      <w:r>
        <w:t xml:space="preserve">Implementation of P.50 </w:t>
      </w:r>
      <w:proofErr w:type="spellStart"/>
      <w:r>
        <w:t>fullband</w:t>
      </w:r>
      <w:proofErr w:type="spellEnd"/>
      <w:r>
        <w:t xml:space="preserve"> MNRU</w:t>
      </w:r>
    </w:p>
    <w:p w14:paraId="0FD7257A" w14:textId="67E2578A" w:rsidR="0075539A" w:rsidRPr="0075539A" w:rsidRDefault="0075539A" w:rsidP="0075539A">
      <w:pPr>
        <w:rPr>
          <w:lang w:eastAsia="en-US"/>
        </w:rPr>
      </w:pPr>
      <w:r w:rsidRPr="0075539A">
        <w:rPr>
          <w:lang w:eastAsia="en-US"/>
        </w:rPr>
        <w:t xml:space="preserve">P.50 </w:t>
      </w:r>
      <w:proofErr w:type="spellStart"/>
      <w:r w:rsidRPr="0075539A">
        <w:rPr>
          <w:lang w:eastAsia="en-US"/>
        </w:rPr>
        <w:t>fullband</w:t>
      </w:r>
      <w:proofErr w:type="spellEnd"/>
      <w:r w:rsidRPr="0075539A">
        <w:rPr>
          <w:lang w:eastAsia="en-US"/>
        </w:rPr>
        <w:t xml:space="preserve"> MNRU is a variation of the original MNRU. Designed for </w:t>
      </w:r>
      <w:proofErr w:type="spellStart"/>
      <w:r w:rsidRPr="0075539A">
        <w:rPr>
          <w:lang w:eastAsia="en-US"/>
        </w:rPr>
        <w:t>fullband</w:t>
      </w:r>
      <w:proofErr w:type="spellEnd"/>
      <w:r w:rsidRPr="0075539A">
        <w:rPr>
          <w:lang w:eastAsia="en-US"/>
        </w:rPr>
        <w:t xml:space="preserve"> speech signals, it modulates a noise shaped with an average speech spectrum instead of white noise. This algorithm has been used in several standardization activities, notably for the development of ITU-T P.863 and EVS.</w:t>
      </w:r>
    </w:p>
    <w:p w14:paraId="79AE5F0F" w14:textId="05819F9D" w:rsidR="0075539A" w:rsidRPr="0075539A" w:rsidRDefault="0075539A" w:rsidP="0075539A">
      <w:pPr>
        <w:rPr>
          <w:lang w:eastAsia="en-US"/>
        </w:rPr>
      </w:pPr>
      <w:r w:rsidRPr="0075539A">
        <w:rPr>
          <w:lang w:eastAsia="en-US"/>
        </w:rPr>
        <w:t>ITU-T Recommendation P.810 was revised with the description of the algorithm in January 2023, and the STL provides a reference implementation of the algorithm.</w:t>
      </w:r>
    </w:p>
    <w:p w14:paraId="4E151538" w14:textId="4A38A093" w:rsidR="00A45116" w:rsidRDefault="00A45116" w:rsidP="00A45116">
      <w:pPr>
        <w:keepNext/>
        <w:keepLines/>
        <w:tabs>
          <w:tab w:val="left" w:pos="794"/>
        </w:tabs>
        <w:rPr>
          <w:rStyle w:val="Hyperlink"/>
          <w:lang w:eastAsia="en-US"/>
        </w:rPr>
      </w:pPr>
      <w:r>
        <w:t xml:space="preserve">Link to the pull request: </w:t>
      </w:r>
      <w:hyperlink r:id="rId12" w:history="1">
        <w:r w:rsidR="0075539A" w:rsidRPr="00C9346C">
          <w:rPr>
            <w:rStyle w:val="Hyperlink"/>
            <w:lang w:eastAsia="en-US"/>
          </w:rPr>
          <w:t>https://github.com/openitu/STL/pull/152/files</w:t>
        </w:r>
      </w:hyperlink>
    </w:p>
    <w:p w14:paraId="7974F6D3" w14:textId="77777777" w:rsidR="0075539A" w:rsidRDefault="0075539A" w:rsidP="00A45116">
      <w:pPr>
        <w:keepNext/>
        <w:keepLines/>
        <w:tabs>
          <w:tab w:val="left" w:pos="794"/>
        </w:tabs>
      </w:pPr>
    </w:p>
    <w:p w14:paraId="7866B44B" w14:textId="7C6E33D1" w:rsidR="008F721E" w:rsidRDefault="008F721E" w:rsidP="008F721E">
      <w:pPr>
        <w:pStyle w:val="Heading4"/>
        <w:numPr>
          <w:ilvl w:val="0"/>
          <w:numId w:val="12"/>
        </w:numPr>
        <w:tabs>
          <w:tab w:val="num" w:pos="360"/>
        </w:tabs>
        <w:ind w:left="360"/>
      </w:pPr>
      <w:r>
        <w:t xml:space="preserve">Implementation of </w:t>
      </w:r>
      <w:r w:rsidR="0075539A">
        <w:t>the WMC tool</w:t>
      </w:r>
    </w:p>
    <w:p w14:paraId="6F36D167" w14:textId="77777777" w:rsidR="0075539A" w:rsidRPr="0075539A" w:rsidRDefault="0075539A" w:rsidP="0075539A">
      <w:pPr>
        <w:rPr>
          <w:lang w:val="en-US" w:eastAsia="en-US"/>
        </w:rPr>
      </w:pPr>
      <w:r w:rsidRPr="0075539A">
        <w:rPr>
          <w:lang w:val="en-US" w:eastAsia="en-US"/>
        </w:rPr>
        <w:t xml:space="preserve">The WMC tool performs automatic instrumentation of speech and audio codecs written in floating-point C code to measure their computational complexity and memory. </w:t>
      </w:r>
    </w:p>
    <w:p w14:paraId="250C3CC7" w14:textId="77777777" w:rsidR="0075539A" w:rsidRPr="0075539A" w:rsidRDefault="0075539A" w:rsidP="0075539A">
      <w:pPr>
        <w:rPr>
          <w:lang w:val="en-US" w:eastAsia="en-US"/>
        </w:rPr>
      </w:pPr>
      <w:r w:rsidRPr="0075539A">
        <w:rPr>
          <w:lang w:val="en-US" w:eastAsia="en-US"/>
        </w:rPr>
        <w:lastRenderedPageBreak/>
        <w:t xml:space="preserve">The WMC tool is an extension of the Complexity evaluation tool for floating-point C Code provided within the STL BASOP module (ITU-T Basic Operators). The WMC tool uses its own set of pseudo-instructions and wrapper functions that are built on top of the complexity measurement counters (macros) defined in STL BASOP. The complexity of functional blocks is evaluated by inserting a pair of special functions at the beginning of the function and at the end of the function. The WMC tool measures the minimum, the maximum and the average complexity in WMOPS (Weighted Million </w:t>
      </w:r>
      <w:proofErr w:type="spellStart"/>
      <w:r w:rsidRPr="0075539A">
        <w:rPr>
          <w:lang w:val="en-US" w:eastAsia="en-US"/>
        </w:rPr>
        <w:t>OPerations</w:t>
      </w:r>
      <w:proofErr w:type="spellEnd"/>
      <w:r w:rsidRPr="0075539A">
        <w:rPr>
          <w:lang w:val="en-US" w:eastAsia="en-US"/>
        </w:rPr>
        <w:t xml:space="preserve"> per Second) by defining the number of frames per second. </w:t>
      </w:r>
    </w:p>
    <w:p w14:paraId="01AD1D15" w14:textId="77777777" w:rsidR="0075539A" w:rsidRDefault="0075539A" w:rsidP="0075539A">
      <w:pPr>
        <w:rPr>
          <w:lang w:eastAsia="en-US"/>
        </w:rPr>
      </w:pPr>
      <w:r>
        <w:t xml:space="preserve">Link to the pull request: </w:t>
      </w:r>
      <w:hyperlink r:id="rId13" w:history="1">
        <w:r>
          <w:rPr>
            <w:rStyle w:val="Hyperlink"/>
            <w:lang w:eastAsia="en-US"/>
          </w:rPr>
          <w:t>https://github.com/openitu/STL/pull/156/files</w:t>
        </w:r>
      </w:hyperlink>
    </w:p>
    <w:p w14:paraId="3FC1832F" w14:textId="77777777" w:rsidR="0075539A" w:rsidRDefault="0075539A" w:rsidP="00BF1C1D"/>
    <w:p w14:paraId="358B50F1" w14:textId="732F22F0" w:rsidR="00AC41B2" w:rsidRDefault="00711808" w:rsidP="00BF1C1D">
      <w:r>
        <w:t>Following approval, r</w:t>
      </w:r>
      <w:r w:rsidR="005C504C">
        <w:t xml:space="preserve">evised </w:t>
      </w:r>
      <w:r w:rsidR="001C1D41">
        <w:t xml:space="preserve">Recommendation </w:t>
      </w:r>
      <w:r w:rsidR="005C504C">
        <w:t xml:space="preserve">ITU-T G.191 </w:t>
      </w:r>
      <w:r w:rsidR="001C1D41">
        <w:t>will be made available</w:t>
      </w:r>
      <w:r w:rsidR="005C504C">
        <w:t xml:space="preserve"> at </w:t>
      </w:r>
      <w:hyperlink r:id="rId14" w:history="1">
        <w:r w:rsidRPr="00693ABB">
          <w:rPr>
            <w:rStyle w:val="Hyperlink"/>
          </w:rPr>
          <w:t>https://www.itu.int/rec/T-REC-G.191</w:t>
        </w:r>
      </w:hyperlink>
      <w:r>
        <w:t xml:space="preserve"> and STL20</w:t>
      </w:r>
      <w:r w:rsidR="0075539A">
        <w:t>23</w:t>
      </w:r>
      <w:r>
        <w:t xml:space="preserve"> will be </w:t>
      </w:r>
      <w:r w:rsidR="00B479AB">
        <w:t xml:space="preserve">released </w:t>
      </w:r>
      <w:r>
        <w:t xml:space="preserve">at </w:t>
      </w:r>
      <w:hyperlink r:id="rId15" w:history="1">
        <w:r w:rsidRPr="00693ABB">
          <w:rPr>
            <w:rStyle w:val="Hyperlink"/>
          </w:rPr>
          <w:t>https://github.com/openitu/STL</w:t>
        </w:r>
      </w:hyperlink>
      <w:r w:rsidR="00AC41B2">
        <w:t>.</w:t>
      </w:r>
    </w:p>
    <w:p w14:paraId="2DA77394" w14:textId="0D5FF6CA" w:rsidR="001C1D41" w:rsidRDefault="00711808" w:rsidP="00BF1C1D">
      <w:r>
        <w:t xml:space="preserve"> </w:t>
      </w:r>
    </w:p>
    <w:p w14:paraId="6FCBF489" w14:textId="7FDB1EEA" w:rsidR="00711808" w:rsidRDefault="006D0214" w:rsidP="00BF1C1D">
      <w:r>
        <w:t xml:space="preserve">SG12 </w:t>
      </w:r>
      <w:r w:rsidR="00500B96">
        <w:t>expresses its gratitude</w:t>
      </w:r>
      <w:r>
        <w:t xml:space="preserve"> to all contributors to this release.</w:t>
      </w:r>
    </w:p>
    <w:p w14:paraId="269839DD" w14:textId="03E2D9DA" w:rsidR="00BF1C1D" w:rsidRDefault="00E71046" w:rsidP="005E24AF">
      <w:pPr>
        <w:jc w:val="center"/>
      </w:pPr>
      <w:r>
        <w:t>_______________________</w:t>
      </w:r>
    </w:p>
    <w:sectPr w:rsidR="00BF1C1D" w:rsidSect="00680160">
      <w:headerReference w:type="default" r:id="rId16"/>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C1AD9" w14:textId="77777777" w:rsidR="009E72F0" w:rsidRDefault="009E72F0" w:rsidP="00C42125">
      <w:pPr>
        <w:spacing w:before="0"/>
      </w:pPr>
      <w:r>
        <w:separator/>
      </w:r>
    </w:p>
  </w:endnote>
  <w:endnote w:type="continuationSeparator" w:id="0">
    <w:p w14:paraId="61A09C42" w14:textId="77777777" w:rsidR="009E72F0" w:rsidRDefault="009E72F0"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464B3" w14:textId="77777777" w:rsidR="009E72F0" w:rsidRDefault="009E72F0" w:rsidP="00C42125">
      <w:pPr>
        <w:spacing w:before="0"/>
      </w:pPr>
      <w:r>
        <w:separator/>
      </w:r>
    </w:p>
  </w:footnote>
  <w:footnote w:type="continuationSeparator" w:id="0">
    <w:p w14:paraId="67CB23C5" w14:textId="77777777" w:rsidR="009E72F0" w:rsidRDefault="009E72F0"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A09F2" w14:textId="70DB436B" w:rsidR="005E24AF" w:rsidRPr="00680160" w:rsidRDefault="00680160" w:rsidP="00680160">
    <w:pPr>
      <w:pStyle w:val="Header"/>
    </w:pPr>
    <w:r w:rsidRPr="00680160">
      <w:t xml:space="preserve">- </w:t>
    </w:r>
    <w:r w:rsidRPr="00680160">
      <w:fldChar w:fldCharType="begin"/>
    </w:r>
    <w:r w:rsidRPr="00680160">
      <w:instrText xml:space="preserve"> PAGE  \* MERGEFORMAT </w:instrText>
    </w:r>
    <w:r w:rsidRPr="00680160">
      <w:fldChar w:fldCharType="separate"/>
    </w:r>
    <w:r w:rsidRPr="00680160">
      <w:rPr>
        <w:noProof/>
      </w:rPr>
      <w:t>1</w:t>
    </w:r>
    <w:r w:rsidRPr="00680160">
      <w:fldChar w:fldCharType="end"/>
    </w:r>
    <w:r w:rsidRPr="00680160">
      <w:t xml:space="preserve"> -</w:t>
    </w:r>
  </w:p>
  <w:p w14:paraId="26B6518A" w14:textId="08A6A6B5" w:rsidR="00680160" w:rsidRPr="00680160" w:rsidRDefault="00680160" w:rsidP="00680160">
    <w:pPr>
      <w:pStyle w:val="Header"/>
      <w:spacing w:after="240"/>
    </w:pPr>
    <w:r w:rsidRPr="00680160">
      <w:fldChar w:fldCharType="begin"/>
    </w:r>
    <w:r w:rsidRPr="00680160">
      <w:instrText xml:space="preserve"> STYLEREF  Docnumber  </w:instrText>
    </w:r>
    <w:r w:rsidRPr="00680160">
      <w:fldChar w:fldCharType="separate"/>
    </w:r>
    <w:r w:rsidR="003A4E53">
      <w:rPr>
        <w:noProof/>
      </w:rPr>
      <w:t>SG12-LS23</w:t>
    </w:r>
    <w:r w:rsidRPr="00680160">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B011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04B0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3830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86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47412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DEE2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48D9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A9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A6D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9DC62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5B51AA8"/>
    <w:multiLevelType w:val="hybridMultilevel"/>
    <w:tmpl w:val="BE961884"/>
    <w:lvl w:ilvl="0" w:tplc="F640A7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330781"/>
    <w:multiLevelType w:val="multilevel"/>
    <w:tmpl w:val="014C0E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DAB6914"/>
    <w:multiLevelType w:val="hybridMultilevel"/>
    <w:tmpl w:val="8F7E821E"/>
    <w:lvl w:ilvl="0" w:tplc="0090D5BE">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3096658">
    <w:abstractNumId w:val="9"/>
  </w:num>
  <w:num w:numId="2" w16cid:durableId="664473929">
    <w:abstractNumId w:val="7"/>
  </w:num>
  <w:num w:numId="3" w16cid:durableId="172191494">
    <w:abstractNumId w:val="6"/>
  </w:num>
  <w:num w:numId="4" w16cid:durableId="794762346">
    <w:abstractNumId w:val="5"/>
  </w:num>
  <w:num w:numId="5" w16cid:durableId="910427304">
    <w:abstractNumId w:val="4"/>
  </w:num>
  <w:num w:numId="6" w16cid:durableId="1288311877">
    <w:abstractNumId w:val="8"/>
  </w:num>
  <w:num w:numId="7" w16cid:durableId="2140146176">
    <w:abstractNumId w:val="3"/>
  </w:num>
  <w:num w:numId="8" w16cid:durableId="641613974">
    <w:abstractNumId w:val="2"/>
  </w:num>
  <w:num w:numId="9" w16cid:durableId="1914656162">
    <w:abstractNumId w:val="1"/>
  </w:num>
  <w:num w:numId="10" w16cid:durableId="737946925">
    <w:abstractNumId w:val="0"/>
  </w:num>
  <w:num w:numId="11" w16cid:durableId="2142114395">
    <w:abstractNumId w:val="10"/>
  </w:num>
  <w:num w:numId="12" w16cid:durableId="573008137">
    <w:abstractNumId w:val="11"/>
  </w:num>
  <w:num w:numId="13" w16cid:durableId="61198405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11A"/>
    <w:rsid w:val="00014F69"/>
    <w:rsid w:val="000171DB"/>
    <w:rsid w:val="00023D9A"/>
    <w:rsid w:val="0003582E"/>
    <w:rsid w:val="00043D75"/>
    <w:rsid w:val="00057000"/>
    <w:rsid w:val="00061268"/>
    <w:rsid w:val="000640E0"/>
    <w:rsid w:val="000920CE"/>
    <w:rsid w:val="000966A8"/>
    <w:rsid w:val="000A5CA2"/>
    <w:rsid w:val="000B739D"/>
    <w:rsid w:val="000C397B"/>
    <w:rsid w:val="000E6125"/>
    <w:rsid w:val="00110C96"/>
    <w:rsid w:val="00113DBE"/>
    <w:rsid w:val="001200A6"/>
    <w:rsid w:val="00124A40"/>
    <w:rsid w:val="001251DA"/>
    <w:rsid w:val="00125432"/>
    <w:rsid w:val="0013267B"/>
    <w:rsid w:val="00136DDD"/>
    <w:rsid w:val="00137F40"/>
    <w:rsid w:val="001410FD"/>
    <w:rsid w:val="00144BDF"/>
    <w:rsid w:val="00155DDC"/>
    <w:rsid w:val="00161830"/>
    <w:rsid w:val="001867DC"/>
    <w:rsid w:val="001871EC"/>
    <w:rsid w:val="0019767E"/>
    <w:rsid w:val="001A20C3"/>
    <w:rsid w:val="001A670F"/>
    <w:rsid w:val="001B6A45"/>
    <w:rsid w:val="001C1D41"/>
    <w:rsid w:val="001C4BE0"/>
    <w:rsid w:val="001C62B8"/>
    <w:rsid w:val="001D22D8"/>
    <w:rsid w:val="001D4296"/>
    <w:rsid w:val="001E3C3E"/>
    <w:rsid w:val="001E7B0E"/>
    <w:rsid w:val="001F141D"/>
    <w:rsid w:val="00200A06"/>
    <w:rsid w:val="00200A98"/>
    <w:rsid w:val="00201AFA"/>
    <w:rsid w:val="002229F1"/>
    <w:rsid w:val="00233F75"/>
    <w:rsid w:val="00253DBE"/>
    <w:rsid w:val="00253DC6"/>
    <w:rsid w:val="0025489C"/>
    <w:rsid w:val="002622FA"/>
    <w:rsid w:val="00263518"/>
    <w:rsid w:val="00263B33"/>
    <w:rsid w:val="002717F3"/>
    <w:rsid w:val="002759E7"/>
    <w:rsid w:val="00277326"/>
    <w:rsid w:val="002909EB"/>
    <w:rsid w:val="002A11C4"/>
    <w:rsid w:val="002A399B"/>
    <w:rsid w:val="002C0B6A"/>
    <w:rsid w:val="002C26C0"/>
    <w:rsid w:val="002C2BC5"/>
    <w:rsid w:val="002C502A"/>
    <w:rsid w:val="002D6447"/>
    <w:rsid w:val="002E0407"/>
    <w:rsid w:val="002E3C52"/>
    <w:rsid w:val="002E79CB"/>
    <w:rsid w:val="002F5070"/>
    <w:rsid w:val="002F7F55"/>
    <w:rsid w:val="0030745F"/>
    <w:rsid w:val="00314630"/>
    <w:rsid w:val="0032090A"/>
    <w:rsid w:val="00321CDE"/>
    <w:rsid w:val="00323C2C"/>
    <w:rsid w:val="00325527"/>
    <w:rsid w:val="00333E15"/>
    <w:rsid w:val="0033449D"/>
    <w:rsid w:val="003449F4"/>
    <w:rsid w:val="003571BC"/>
    <w:rsid w:val="0036090C"/>
    <w:rsid w:val="00361116"/>
    <w:rsid w:val="00362562"/>
    <w:rsid w:val="00385FB5"/>
    <w:rsid w:val="0038715D"/>
    <w:rsid w:val="00394DBF"/>
    <w:rsid w:val="003957A6"/>
    <w:rsid w:val="003966B0"/>
    <w:rsid w:val="003A43EF"/>
    <w:rsid w:val="003A4E53"/>
    <w:rsid w:val="003B4CF8"/>
    <w:rsid w:val="003C7445"/>
    <w:rsid w:val="003D0336"/>
    <w:rsid w:val="003E1F8C"/>
    <w:rsid w:val="003E291B"/>
    <w:rsid w:val="003E39A2"/>
    <w:rsid w:val="003E57AB"/>
    <w:rsid w:val="003E7207"/>
    <w:rsid w:val="003F2BED"/>
    <w:rsid w:val="003F63E0"/>
    <w:rsid w:val="00400B49"/>
    <w:rsid w:val="00443878"/>
    <w:rsid w:val="004539A8"/>
    <w:rsid w:val="004712CA"/>
    <w:rsid w:val="00473782"/>
    <w:rsid w:val="0047422E"/>
    <w:rsid w:val="0049090D"/>
    <w:rsid w:val="0049674B"/>
    <w:rsid w:val="004C0673"/>
    <w:rsid w:val="004C4E4E"/>
    <w:rsid w:val="004F23BA"/>
    <w:rsid w:val="004F3816"/>
    <w:rsid w:val="00500B96"/>
    <w:rsid w:val="0050586A"/>
    <w:rsid w:val="00520DBF"/>
    <w:rsid w:val="005276C7"/>
    <w:rsid w:val="00534065"/>
    <w:rsid w:val="0053731C"/>
    <w:rsid w:val="00543D41"/>
    <w:rsid w:val="00556A5B"/>
    <w:rsid w:val="00566EDA"/>
    <w:rsid w:val="0057081A"/>
    <w:rsid w:val="00572654"/>
    <w:rsid w:val="005976A1"/>
    <w:rsid w:val="005B15FD"/>
    <w:rsid w:val="005B5629"/>
    <w:rsid w:val="005B6B78"/>
    <w:rsid w:val="005C0300"/>
    <w:rsid w:val="005C27A2"/>
    <w:rsid w:val="005C504C"/>
    <w:rsid w:val="005D4FEB"/>
    <w:rsid w:val="005E24AF"/>
    <w:rsid w:val="005F4B6A"/>
    <w:rsid w:val="006010F3"/>
    <w:rsid w:val="00606DB6"/>
    <w:rsid w:val="00615A0A"/>
    <w:rsid w:val="00626673"/>
    <w:rsid w:val="006333D4"/>
    <w:rsid w:val="006369B2"/>
    <w:rsid w:val="0063718D"/>
    <w:rsid w:val="00647525"/>
    <w:rsid w:val="00647727"/>
    <w:rsid w:val="00647A71"/>
    <w:rsid w:val="00652D9F"/>
    <w:rsid w:val="006570B0"/>
    <w:rsid w:val="0066022F"/>
    <w:rsid w:val="00680160"/>
    <w:rsid w:val="006813BC"/>
    <w:rsid w:val="006823F3"/>
    <w:rsid w:val="0069210B"/>
    <w:rsid w:val="00692AB1"/>
    <w:rsid w:val="00695DD7"/>
    <w:rsid w:val="00695FC2"/>
    <w:rsid w:val="006A0A71"/>
    <w:rsid w:val="006A4055"/>
    <w:rsid w:val="006A6DA0"/>
    <w:rsid w:val="006A7C27"/>
    <w:rsid w:val="006B2FE4"/>
    <w:rsid w:val="006B37B0"/>
    <w:rsid w:val="006C5641"/>
    <w:rsid w:val="006D0214"/>
    <w:rsid w:val="006D1089"/>
    <w:rsid w:val="006D1B86"/>
    <w:rsid w:val="006D7355"/>
    <w:rsid w:val="006F7DEE"/>
    <w:rsid w:val="00711808"/>
    <w:rsid w:val="00715551"/>
    <w:rsid w:val="00715CA6"/>
    <w:rsid w:val="0071743A"/>
    <w:rsid w:val="00731135"/>
    <w:rsid w:val="007324AF"/>
    <w:rsid w:val="00740128"/>
    <w:rsid w:val="007409B4"/>
    <w:rsid w:val="00741974"/>
    <w:rsid w:val="00754192"/>
    <w:rsid w:val="0075525E"/>
    <w:rsid w:val="0075539A"/>
    <w:rsid w:val="00756D3D"/>
    <w:rsid w:val="007806C2"/>
    <w:rsid w:val="00781FEE"/>
    <w:rsid w:val="007903F8"/>
    <w:rsid w:val="00794F4F"/>
    <w:rsid w:val="007974BE"/>
    <w:rsid w:val="007A0916"/>
    <w:rsid w:val="007A0DFD"/>
    <w:rsid w:val="007B2BC6"/>
    <w:rsid w:val="007B311A"/>
    <w:rsid w:val="007C7122"/>
    <w:rsid w:val="007D3F11"/>
    <w:rsid w:val="007D66E2"/>
    <w:rsid w:val="007E2C69"/>
    <w:rsid w:val="007E53E4"/>
    <w:rsid w:val="007E656A"/>
    <w:rsid w:val="007E7E66"/>
    <w:rsid w:val="007F0455"/>
    <w:rsid w:val="007F3CAA"/>
    <w:rsid w:val="007F664D"/>
    <w:rsid w:val="00812E67"/>
    <w:rsid w:val="00837203"/>
    <w:rsid w:val="00842137"/>
    <w:rsid w:val="00853F5F"/>
    <w:rsid w:val="008623ED"/>
    <w:rsid w:val="00864B5A"/>
    <w:rsid w:val="00872559"/>
    <w:rsid w:val="00874AA3"/>
    <w:rsid w:val="00875AA6"/>
    <w:rsid w:val="00880944"/>
    <w:rsid w:val="0089088E"/>
    <w:rsid w:val="00892297"/>
    <w:rsid w:val="008964D6"/>
    <w:rsid w:val="008B4044"/>
    <w:rsid w:val="008B5123"/>
    <w:rsid w:val="008B6228"/>
    <w:rsid w:val="008C66EF"/>
    <w:rsid w:val="008E0172"/>
    <w:rsid w:val="008F721E"/>
    <w:rsid w:val="00900EF1"/>
    <w:rsid w:val="00906CD2"/>
    <w:rsid w:val="009302DE"/>
    <w:rsid w:val="009357F8"/>
    <w:rsid w:val="00936852"/>
    <w:rsid w:val="0094045D"/>
    <w:rsid w:val="009406B5"/>
    <w:rsid w:val="00946166"/>
    <w:rsid w:val="009507EC"/>
    <w:rsid w:val="00983164"/>
    <w:rsid w:val="00984C33"/>
    <w:rsid w:val="009972EF"/>
    <w:rsid w:val="009B5035"/>
    <w:rsid w:val="009C3160"/>
    <w:rsid w:val="009D540D"/>
    <w:rsid w:val="009E1B7C"/>
    <w:rsid w:val="009E72F0"/>
    <w:rsid w:val="009E766E"/>
    <w:rsid w:val="009F1960"/>
    <w:rsid w:val="009F2C64"/>
    <w:rsid w:val="009F715E"/>
    <w:rsid w:val="00A10DBB"/>
    <w:rsid w:val="00A11720"/>
    <w:rsid w:val="00A21247"/>
    <w:rsid w:val="00A31D47"/>
    <w:rsid w:val="00A4013E"/>
    <w:rsid w:val="00A4045F"/>
    <w:rsid w:val="00A427CD"/>
    <w:rsid w:val="00A45116"/>
    <w:rsid w:val="00A45FEE"/>
    <w:rsid w:val="00A4600B"/>
    <w:rsid w:val="00A50506"/>
    <w:rsid w:val="00A51EF0"/>
    <w:rsid w:val="00A67A81"/>
    <w:rsid w:val="00A730A6"/>
    <w:rsid w:val="00A740E0"/>
    <w:rsid w:val="00A82D5D"/>
    <w:rsid w:val="00A84724"/>
    <w:rsid w:val="00A971A0"/>
    <w:rsid w:val="00A97CA8"/>
    <w:rsid w:val="00AA1F22"/>
    <w:rsid w:val="00AC41B2"/>
    <w:rsid w:val="00AF5A57"/>
    <w:rsid w:val="00AF735D"/>
    <w:rsid w:val="00B024D7"/>
    <w:rsid w:val="00B05821"/>
    <w:rsid w:val="00B100D6"/>
    <w:rsid w:val="00B164C9"/>
    <w:rsid w:val="00B26C28"/>
    <w:rsid w:val="00B30F21"/>
    <w:rsid w:val="00B376D2"/>
    <w:rsid w:val="00B4174C"/>
    <w:rsid w:val="00B453F5"/>
    <w:rsid w:val="00B479AB"/>
    <w:rsid w:val="00B532CE"/>
    <w:rsid w:val="00B61624"/>
    <w:rsid w:val="00B66481"/>
    <w:rsid w:val="00B7189C"/>
    <w:rsid w:val="00B718A5"/>
    <w:rsid w:val="00B90AD6"/>
    <w:rsid w:val="00BA788A"/>
    <w:rsid w:val="00BB4983"/>
    <w:rsid w:val="00BB7597"/>
    <w:rsid w:val="00BC2AAB"/>
    <w:rsid w:val="00BC62E2"/>
    <w:rsid w:val="00BF02DC"/>
    <w:rsid w:val="00BF1C1D"/>
    <w:rsid w:val="00C37820"/>
    <w:rsid w:val="00C42125"/>
    <w:rsid w:val="00C62814"/>
    <w:rsid w:val="00C62BE6"/>
    <w:rsid w:val="00C67B25"/>
    <w:rsid w:val="00C748F7"/>
    <w:rsid w:val="00C74937"/>
    <w:rsid w:val="00CA58E7"/>
    <w:rsid w:val="00CA6409"/>
    <w:rsid w:val="00CB2599"/>
    <w:rsid w:val="00CD2139"/>
    <w:rsid w:val="00CD2497"/>
    <w:rsid w:val="00CD6848"/>
    <w:rsid w:val="00CE1E6E"/>
    <w:rsid w:val="00CE5986"/>
    <w:rsid w:val="00CF34C4"/>
    <w:rsid w:val="00D11885"/>
    <w:rsid w:val="00D41C7E"/>
    <w:rsid w:val="00D6130D"/>
    <w:rsid w:val="00D647EF"/>
    <w:rsid w:val="00D73137"/>
    <w:rsid w:val="00D745B2"/>
    <w:rsid w:val="00D84487"/>
    <w:rsid w:val="00D967F9"/>
    <w:rsid w:val="00D977A2"/>
    <w:rsid w:val="00DA1D47"/>
    <w:rsid w:val="00DB76E3"/>
    <w:rsid w:val="00DC774A"/>
    <w:rsid w:val="00DD50DE"/>
    <w:rsid w:val="00DE3062"/>
    <w:rsid w:val="00E0581D"/>
    <w:rsid w:val="00E15033"/>
    <w:rsid w:val="00E204DD"/>
    <w:rsid w:val="00E33B3F"/>
    <w:rsid w:val="00E353EC"/>
    <w:rsid w:val="00E51F61"/>
    <w:rsid w:val="00E53C24"/>
    <w:rsid w:val="00E56E77"/>
    <w:rsid w:val="00E71046"/>
    <w:rsid w:val="00E72E36"/>
    <w:rsid w:val="00E75F03"/>
    <w:rsid w:val="00E87795"/>
    <w:rsid w:val="00EA5307"/>
    <w:rsid w:val="00EB444D"/>
    <w:rsid w:val="00EB584C"/>
    <w:rsid w:val="00ED5B66"/>
    <w:rsid w:val="00EE5C0D"/>
    <w:rsid w:val="00EF4792"/>
    <w:rsid w:val="00F02294"/>
    <w:rsid w:val="00F30DE7"/>
    <w:rsid w:val="00F35F57"/>
    <w:rsid w:val="00F42A1A"/>
    <w:rsid w:val="00F44D3D"/>
    <w:rsid w:val="00F4785B"/>
    <w:rsid w:val="00F50467"/>
    <w:rsid w:val="00F562A0"/>
    <w:rsid w:val="00F57FA4"/>
    <w:rsid w:val="00FA02CB"/>
    <w:rsid w:val="00FA2177"/>
    <w:rsid w:val="00FB0783"/>
    <w:rsid w:val="00FB1BF3"/>
    <w:rsid w:val="00FB7A8B"/>
    <w:rsid w:val="00FD439E"/>
    <w:rsid w:val="00FD76CB"/>
    <w:rsid w:val="00FE152B"/>
    <w:rsid w:val="00FE239E"/>
    <w:rsid w:val="00FE3437"/>
    <w:rsid w:val="00FF4546"/>
    <w:rsid w:val="00FF538F"/>
    <w:rsid w:val="28EE24EE"/>
    <w:rsid w:val="3B7EA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873957"/>
  <w15:chartTrackingRefBased/>
  <w15:docId w15:val="{E09473C6-10C6-4AFC-A404-9008C04E4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0" w:unhideWhenUsed="1"/>
    <w:lsdException w:name="heading 3" w:semiHidden="1" w:uiPriority="0" w:unhideWhenUsed="1"/>
    <w:lsdException w:name="heading 4" w:semiHidden="1" w:uiPriority="9"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12E67"/>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uiPriority w:val="9"/>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uiPriority w:val="9"/>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E87795"/>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812E67"/>
  </w:style>
  <w:style w:type="paragraph" w:customStyle="1" w:styleId="CorrectionSeparatorBegin">
    <w:name w:val="Correction Separator Begin"/>
    <w:basedOn w:val="Normal"/>
    <w:rsid w:val="00812E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12E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812E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812E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812E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12E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812E67"/>
    <w:rPr>
      <w:b/>
      <w:bCs/>
    </w:rPr>
  </w:style>
  <w:style w:type="paragraph" w:customStyle="1" w:styleId="Normalbeforetable">
    <w:name w:val="Normal before table"/>
    <w:basedOn w:val="Normal"/>
    <w:rsid w:val="00812E67"/>
    <w:pPr>
      <w:keepNext/>
      <w:spacing w:after="120"/>
    </w:pPr>
    <w:rPr>
      <w:rFonts w:eastAsia="????"/>
      <w:lang w:eastAsia="en-US"/>
    </w:rPr>
  </w:style>
  <w:style w:type="paragraph" w:customStyle="1" w:styleId="RecNo">
    <w:name w:val="Rec_No"/>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812E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812E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812E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812E67"/>
    <w:pPr>
      <w:tabs>
        <w:tab w:val="right" w:leader="dot" w:pos="9639"/>
      </w:tabs>
    </w:pPr>
    <w:rPr>
      <w:rFonts w:eastAsia="MS Mincho"/>
    </w:rPr>
  </w:style>
  <w:style w:type="paragraph" w:styleId="TOC1">
    <w:name w:val="toc 1"/>
    <w:basedOn w:val="Normal"/>
    <w:uiPriority w:val="39"/>
    <w:rsid w:val="00812E67"/>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12E67"/>
    <w:pPr>
      <w:tabs>
        <w:tab w:val="clear" w:pos="964"/>
      </w:tabs>
      <w:spacing w:before="80"/>
      <w:ind w:left="1531" w:hanging="851"/>
    </w:pPr>
  </w:style>
  <w:style w:type="paragraph" w:styleId="TOC3">
    <w:name w:val="toc 3"/>
    <w:basedOn w:val="TOC2"/>
    <w:rsid w:val="00812E67"/>
    <w:pPr>
      <w:ind w:left="2269"/>
    </w:pPr>
  </w:style>
  <w:style w:type="character" w:styleId="Hyperlink">
    <w:name w:val="Hyperlink"/>
    <w:aliases w:val="超级链接,超?级链,CEO_Hyperlink,Style 58,超????,하이퍼링크2,超链接1"/>
    <w:basedOn w:val="DefaultParagraphFont"/>
    <w:qFormat/>
    <w:rsid w:val="00812E67"/>
    <w:rPr>
      <w:color w:val="0000FF"/>
      <w:u w:val="single"/>
    </w:rPr>
  </w:style>
  <w:style w:type="character" w:customStyle="1" w:styleId="Heading1Char">
    <w:name w:val="Heading 1 Char"/>
    <w:basedOn w:val="DefaultParagraphFont"/>
    <w:link w:val="Heading1"/>
    <w:uiPriority w:val="9"/>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812E67"/>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812E67"/>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Title"/>
    <w:next w:val="Normal"/>
    <w:rsid w:val="00556A5B"/>
    <w:rPr>
      <w:bCs w:val="0"/>
    </w:rPr>
  </w:style>
  <w:style w:type="paragraph" w:customStyle="1" w:styleId="LSForAction">
    <w:name w:val="LSForAction"/>
    <w:basedOn w:val="LSTitle"/>
    <w:next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Info">
    <w:name w:val="LSForInfo"/>
    <w:basedOn w:val="LSTitle"/>
    <w:next w:val="Normal"/>
    <w:rsid w:val="00CD6848"/>
  </w:style>
  <w:style w:type="paragraph" w:customStyle="1" w:styleId="LSForComment">
    <w:name w:val="LSForComment"/>
    <w:basedOn w:val="LSTitle"/>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Title"/>
    <w:next w:val="Normal"/>
    <w:rsid w:val="00556A5B"/>
    <w:rPr>
      <w:bCs w:val="0"/>
    </w:rPr>
  </w:style>
  <w:style w:type="paragraph" w:customStyle="1" w:styleId="LSTitle">
    <w:name w:val="LSTitle"/>
    <w:basedOn w:val="Normal"/>
    <w:next w:val="Normal"/>
    <w:rsid w:val="00556A5B"/>
    <w:rPr>
      <w:rFonts w:eastAsiaTheme="minorHAnsi"/>
      <w:bCs/>
    </w:rPr>
  </w:style>
  <w:style w:type="paragraph" w:styleId="Revision">
    <w:name w:val="Revision"/>
    <w:hidden/>
    <w:uiPriority w:val="99"/>
    <w:semiHidden/>
    <w:rsid w:val="00754192"/>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AF5A57"/>
    <w:pPr>
      <w:overflowPunct w:val="0"/>
      <w:autoSpaceDE w:val="0"/>
      <w:autoSpaceDN w:val="0"/>
      <w:adjustRightInd w:val="0"/>
      <w:jc w:val="right"/>
      <w:textAlignment w:val="baseline"/>
    </w:pPr>
    <w:rPr>
      <w:rFonts w:eastAsia="Times New Roman"/>
      <w:szCs w:val="20"/>
      <w:lang w:eastAsia="en-US"/>
    </w:rPr>
  </w:style>
  <w:style w:type="character" w:styleId="CommentReference">
    <w:name w:val="annotation reference"/>
    <w:basedOn w:val="DefaultParagraphFont"/>
    <w:uiPriority w:val="99"/>
    <w:semiHidden/>
    <w:unhideWhenUsed/>
    <w:rsid w:val="00740128"/>
    <w:rPr>
      <w:sz w:val="16"/>
      <w:szCs w:val="16"/>
    </w:rPr>
  </w:style>
  <w:style w:type="paragraph" w:styleId="CommentText">
    <w:name w:val="annotation text"/>
    <w:basedOn w:val="Normal"/>
    <w:link w:val="CommentTextChar"/>
    <w:uiPriority w:val="99"/>
    <w:semiHidden/>
    <w:unhideWhenUsed/>
    <w:rsid w:val="00740128"/>
    <w:rPr>
      <w:sz w:val="20"/>
      <w:szCs w:val="20"/>
    </w:rPr>
  </w:style>
  <w:style w:type="character" w:customStyle="1" w:styleId="CommentTextChar">
    <w:name w:val="Comment Text Char"/>
    <w:basedOn w:val="DefaultParagraphFont"/>
    <w:link w:val="CommentText"/>
    <w:uiPriority w:val="99"/>
    <w:semiHidden/>
    <w:rsid w:val="0074012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40128"/>
    <w:rPr>
      <w:b/>
      <w:bCs/>
    </w:rPr>
  </w:style>
  <w:style w:type="character" w:customStyle="1" w:styleId="CommentSubjectChar">
    <w:name w:val="Comment Subject Char"/>
    <w:basedOn w:val="CommentTextChar"/>
    <w:link w:val="CommentSubject"/>
    <w:uiPriority w:val="99"/>
    <w:semiHidden/>
    <w:rsid w:val="00740128"/>
    <w:rPr>
      <w:rFonts w:ascii="Times New Roman" w:hAnsi="Times New Roman" w:cs="Times New Roman"/>
      <w:b/>
      <w:bCs/>
      <w:sz w:val="20"/>
      <w:szCs w:val="20"/>
      <w:lang w:val="en-GB" w:eastAsia="ja-JP"/>
    </w:rPr>
  </w:style>
  <w:style w:type="character" w:customStyle="1" w:styleId="UnresolvedMention1">
    <w:name w:val="Unresolved Mention1"/>
    <w:basedOn w:val="DefaultParagraphFont"/>
    <w:uiPriority w:val="99"/>
    <w:unhideWhenUsed/>
    <w:rsid w:val="00740128"/>
    <w:rPr>
      <w:color w:val="605E5C"/>
      <w:shd w:val="clear" w:color="auto" w:fill="E1DFDD"/>
    </w:rPr>
  </w:style>
  <w:style w:type="character" w:customStyle="1" w:styleId="Mention1">
    <w:name w:val="Mention1"/>
    <w:basedOn w:val="DefaultParagraphFont"/>
    <w:uiPriority w:val="99"/>
    <w:unhideWhenUsed/>
    <w:rsid w:val="00740128"/>
    <w:rPr>
      <w:color w:val="2B579A"/>
      <w:shd w:val="clear" w:color="auto" w:fill="E1DFDD"/>
    </w:rPr>
  </w:style>
  <w:style w:type="character" w:customStyle="1" w:styleId="ReftextArial9pt">
    <w:name w:val="Ref_text Arial 9 pt"/>
    <w:rsid w:val="00812E67"/>
    <w:rPr>
      <w:rFonts w:ascii="Arial" w:hAnsi="Arial" w:cs="Arial"/>
      <w:sz w:val="18"/>
      <w:szCs w:val="18"/>
    </w:rPr>
  </w:style>
  <w:style w:type="paragraph" w:customStyle="1" w:styleId="Title4">
    <w:name w:val="Title 4"/>
    <w:basedOn w:val="Normal"/>
    <w:next w:val="Heading1"/>
    <w:rsid w:val="00812E6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812E67"/>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12E67"/>
    <w:pPr>
      <w:spacing w:before="0"/>
    </w:pPr>
    <w:rPr>
      <w:sz w:val="20"/>
      <w:szCs w:val="20"/>
    </w:rPr>
  </w:style>
  <w:style w:type="character" w:customStyle="1" w:styleId="FootnoteTextChar">
    <w:name w:val="Footnote Text Char"/>
    <w:basedOn w:val="DefaultParagraphFont"/>
    <w:link w:val="FootnoteText"/>
    <w:uiPriority w:val="99"/>
    <w:semiHidden/>
    <w:rsid w:val="00812E67"/>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12E67"/>
    <w:rPr>
      <w:vertAlign w:val="superscript"/>
    </w:rPr>
  </w:style>
  <w:style w:type="paragraph" w:styleId="Bibliography">
    <w:name w:val="Bibliography"/>
    <w:basedOn w:val="Normal"/>
    <w:next w:val="Normal"/>
    <w:uiPriority w:val="37"/>
    <w:semiHidden/>
    <w:unhideWhenUsed/>
    <w:rsid w:val="00812E67"/>
  </w:style>
  <w:style w:type="paragraph" w:styleId="BlockText">
    <w:name w:val="Block Text"/>
    <w:basedOn w:val="Normal"/>
    <w:uiPriority w:val="99"/>
    <w:semiHidden/>
    <w:unhideWhenUsed/>
    <w:rsid w:val="00812E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12E67"/>
    <w:pPr>
      <w:spacing w:after="120"/>
    </w:pPr>
  </w:style>
  <w:style w:type="character" w:customStyle="1" w:styleId="BodyTextChar">
    <w:name w:val="Body Text Char"/>
    <w:basedOn w:val="DefaultParagraphFont"/>
    <w:link w:val="BodyText"/>
    <w:uiPriority w:val="99"/>
    <w:semiHidden/>
    <w:rsid w:val="00812E67"/>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12E67"/>
    <w:pPr>
      <w:spacing w:after="120" w:line="480" w:lineRule="auto"/>
    </w:pPr>
  </w:style>
  <w:style w:type="character" w:customStyle="1" w:styleId="BodyText2Char">
    <w:name w:val="Body Text 2 Char"/>
    <w:basedOn w:val="DefaultParagraphFont"/>
    <w:link w:val="BodyText2"/>
    <w:uiPriority w:val="99"/>
    <w:semiHidden/>
    <w:rsid w:val="00812E67"/>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12E67"/>
    <w:pPr>
      <w:spacing w:after="120"/>
    </w:pPr>
    <w:rPr>
      <w:sz w:val="16"/>
      <w:szCs w:val="16"/>
    </w:rPr>
  </w:style>
  <w:style w:type="character" w:customStyle="1" w:styleId="BodyText3Char">
    <w:name w:val="Body Text 3 Char"/>
    <w:basedOn w:val="DefaultParagraphFont"/>
    <w:link w:val="BodyText3"/>
    <w:uiPriority w:val="99"/>
    <w:semiHidden/>
    <w:rsid w:val="00812E67"/>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12E67"/>
    <w:pPr>
      <w:spacing w:after="0"/>
      <w:ind w:firstLine="360"/>
    </w:pPr>
  </w:style>
  <w:style w:type="character" w:customStyle="1" w:styleId="BodyTextFirstIndentChar">
    <w:name w:val="Body Text First Indent Char"/>
    <w:basedOn w:val="BodyTextChar"/>
    <w:link w:val="BodyTextFirstIndent"/>
    <w:uiPriority w:val="99"/>
    <w:semiHidden/>
    <w:rsid w:val="00812E67"/>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12E67"/>
    <w:pPr>
      <w:spacing w:after="120"/>
      <w:ind w:left="360"/>
    </w:pPr>
  </w:style>
  <w:style w:type="character" w:customStyle="1" w:styleId="BodyTextIndentChar">
    <w:name w:val="Body Text Indent Char"/>
    <w:basedOn w:val="DefaultParagraphFont"/>
    <w:link w:val="BodyTextIndent"/>
    <w:uiPriority w:val="99"/>
    <w:semiHidden/>
    <w:rsid w:val="00812E67"/>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12E67"/>
    <w:pPr>
      <w:spacing w:after="0"/>
      <w:ind w:firstLine="360"/>
    </w:pPr>
  </w:style>
  <w:style w:type="character" w:customStyle="1" w:styleId="BodyTextFirstIndent2Char">
    <w:name w:val="Body Text First Indent 2 Char"/>
    <w:basedOn w:val="BodyTextIndentChar"/>
    <w:link w:val="BodyTextFirstIndent2"/>
    <w:uiPriority w:val="99"/>
    <w:semiHidden/>
    <w:rsid w:val="00812E67"/>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12E67"/>
    <w:pPr>
      <w:spacing w:after="120" w:line="480" w:lineRule="auto"/>
      <w:ind w:left="360"/>
    </w:pPr>
  </w:style>
  <w:style w:type="character" w:customStyle="1" w:styleId="BodyTextIndent2Char">
    <w:name w:val="Body Text Indent 2 Char"/>
    <w:basedOn w:val="DefaultParagraphFont"/>
    <w:link w:val="BodyTextIndent2"/>
    <w:uiPriority w:val="99"/>
    <w:semiHidden/>
    <w:rsid w:val="00812E67"/>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12E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2E67"/>
    <w:rPr>
      <w:rFonts w:ascii="Times New Roman" w:hAnsi="Times New Roman" w:cs="Times New Roman"/>
      <w:sz w:val="16"/>
      <w:szCs w:val="16"/>
      <w:lang w:val="en-GB" w:eastAsia="ja-JP"/>
    </w:rPr>
  </w:style>
  <w:style w:type="character" w:styleId="BookTitle">
    <w:name w:val="Book Title"/>
    <w:basedOn w:val="DefaultParagraphFont"/>
    <w:uiPriority w:val="33"/>
    <w:rsid w:val="00812E67"/>
    <w:rPr>
      <w:b/>
      <w:bCs/>
      <w:i/>
      <w:iCs/>
      <w:spacing w:val="5"/>
    </w:rPr>
  </w:style>
  <w:style w:type="paragraph" w:styleId="Closing">
    <w:name w:val="Closing"/>
    <w:basedOn w:val="Normal"/>
    <w:link w:val="ClosingChar"/>
    <w:uiPriority w:val="99"/>
    <w:semiHidden/>
    <w:unhideWhenUsed/>
    <w:rsid w:val="00812E67"/>
    <w:pPr>
      <w:spacing w:before="0"/>
      <w:ind w:left="4320"/>
    </w:pPr>
  </w:style>
  <w:style w:type="character" w:customStyle="1" w:styleId="ClosingChar">
    <w:name w:val="Closing Char"/>
    <w:basedOn w:val="DefaultParagraphFont"/>
    <w:link w:val="Closing"/>
    <w:uiPriority w:val="99"/>
    <w:semiHidden/>
    <w:rsid w:val="00812E67"/>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12E67"/>
  </w:style>
  <w:style w:type="character" w:customStyle="1" w:styleId="DateChar">
    <w:name w:val="Date Char"/>
    <w:basedOn w:val="DefaultParagraphFont"/>
    <w:link w:val="Date"/>
    <w:uiPriority w:val="99"/>
    <w:semiHidden/>
    <w:rsid w:val="00812E67"/>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12E67"/>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2E67"/>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12E67"/>
    <w:pPr>
      <w:spacing w:before="0"/>
    </w:pPr>
  </w:style>
  <w:style w:type="character" w:customStyle="1" w:styleId="E-mailSignatureChar">
    <w:name w:val="E-mail Signature Char"/>
    <w:basedOn w:val="DefaultParagraphFont"/>
    <w:link w:val="E-mailSignature"/>
    <w:uiPriority w:val="99"/>
    <w:semiHidden/>
    <w:rsid w:val="00812E67"/>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12E67"/>
    <w:rPr>
      <w:vertAlign w:val="superscript"/>
    </w:rPr>
  </w:style>
  <w:style w:type="paragraph" w:styleId="EndnoteText">
    <w:name w:val="endnote text"/>
    <w:basedOn w:val="Normal"/>
    <w:link w:val="EndnoteTextChar"/>
    <w:uiPriority w:val="99"/>
    <w:semiHidden/>
    <w:unhideWhenUsed/>
    <w:rsid w:val="00812E67"/>
    <w:pPr>
      <w:spacing w:before="0"/>
    </w:pPr>
    <w:rPr>
      <w:sz w:val="20"/>
      <w:szCs w:val="20"/>
    </w:rPr>
  </w:style>
  <w:style w:type="character" w:customStyle="1" w:styleId="EndnoteTextChar">
    <w:name w:val="Endnote Text Char"/>
    <w:basedOn w:val="DefaultParagraphFont"/>
    <w:link w:val="EndnoteText"/>
    <w:uiPriority w:val="99"/>
    <w:semiHidden/>
    <w:rsid w:val="00812E67"/>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12E67"/>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12E67"/>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12E67"/>
    <w:rPr>
      <w:color w:val="954F72" w:themeColor="followedHyperlink"/>
      <w:u w:val="single"/>
    </w:rPr>
  </w:style>
  <w:style w:type="character" w:customStyle="1" w:styleId="Hashtag1">
    <w:name w:val="Hashtag1"/>
    <w:basedOn w:val="DefaultParagraphFont"/>
    <w:uiPriority w:val="99"/>
    <w:semiHidden/>
    <w:unhideWhenUsed/>
    <w:rsid w:val="00812E67"/>
    <w:rPr>
      <w:color w:val="2B579A"/>
      <w:shd w:val="clear" w:color="auto" w:fill="E1DFDD"/>
    </w:rPr>
  </w:style>
  <w:style w:type="character" w:styleId="HTMLAcronym">
    <w:name w:val="HTML Acronym"/>
    <w:basedOn w:val="DefaultParagraphFont"/>
    <w:uiPriority w:val="99"/>
    <w:semiHidden/>
    <w:unhideWhenUsed/>
    <w:rsid w:val="00812E67"/>
  </w:style>
  <w:style w:type="paragraph" w:styleId="HTMLAddress">
    <w:name w:val="HTML Address"/>
    <w:basedOn w:val="Normal"/>
    <w:link w:val="HTMLAddressChar"/>
    <w:uiPriority w:val="99"/>
    <w:semiHidden/>
    <w:unhideWhenUsed/>
    <w:rsid w:val="00812E67"/>
    <w:pPr>
      <w:spacing w:before="0"/>
    </w:pPr>
    <w:rPr>
      <w:i/>
      <w:iCs/>
    </w:rPr>
  </w:style>
  <w:style w:type="character" w:customStyle="1" w:styleId="HTMLAddressChar">
    <w:name w:val="HTML Address Char"/>
    <w:basedOn w:val="DefaultParagraphFont"/>
    <w:link w:val="HTMLAddress"/>
    <w:uiPriority w:val="99"/>
    <w:semiHidden/>
    <w:rsid w:val="00812E67"/>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12E67"/>
    <w:rPr>
      <w:i/>
      <w:iCs/>
    </w:rPr>
  </w:style>
  <w:style w:type="character" w:styleId="HTMLCode">
    <w:name w:val="HTML Code"/>
    <w:basedOn w:val="DefaultParagraphFont"/>
    <w:uiPriority w:val="99"/>
    <w:semiHidden/>
    <w:unhideWhenUsed/>
    <w:rsid w:val="00812E67"/>
    <w:rPr>
      <w:rFonts w:ascii="Consolas" w:hAnsi="Consolas"/>
      <w:sz w:val="20"/>
      <w:szCs w:val="20"/>
    </w:rPr>
  </w:style>
  <w:style w:type="character" w:styleId="HTMLDefinition">
    <w:name w:val="HTML Definition"/>
    <w:basedOn w:val="DefaultParagraphFont"/>
    <w:uiPriority w:val="99"/>
    <w:semiHidden/>
    <w:unhideWhenUsed/>
    <w:rsid w:val="00812E67"/>
    <w:rPr>
      <w:i/>
      <w:iCs/>
    </w:rPr>
  </w:style>
  <w:style w:type="character" w:styleId="HTMLKeyboard">
    <w:name w:val="HTML Keyboard"/>
    <w:basedOn w:val="DefaultParagraphFont"/>
    <w:uiPriority w:val="99"/>
    <w:semiHidden/>
    <w:unhideWhenUsed/>
    <w:rsid w:val="00812E67"/>
    <w:rPr>
      <w:rFonts w:ascii="Consolas" w:hAnsi="Consolas"/>
      <w:sz w:val="20"/>
      <w:szCs w:val="20"/>
    </w:rPr>
  </w:style>
  <w:style w:type="paragraph" w:styleId="HTMLPreformatted">
    <w:name w:val="HTML Preformatted"/>
    <w:basedOn w:val="Normal"/>
    <w:link w:val="HTMLPreformattedChar"/>
    <w:uiPriority w:val="99"/>
    <w:semiHidden/>
    <w:unhideWhenUsed/>
    <w:rsid w:val="00812E67"/>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2E67"/>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12E67"/>
    <w:rPr>
      <w:rFonts w:ascii="Consolas" w:hAnsi="Consolas"/>
      <w:sz w:val="24"/>
      <w:szCs w:val="24"/>
    </w:rPr>
  </w:style>
  <w:style w:type="character" w:styleId="HTMLTypewriter">
    <w:name w:val="HTML Typewriter"/>
    <w:basedOn w:val="DefaultParagraphFont"/>
    <w:uiPriority w:val="99"/>
    <w:semiHidden/>
    <w:unhideWhenUsed/>
    <w:rsid w:val="00812E67"/>
    <w:rPr>
      <w:rFonts w:ascii="Consolas" w:hAnsi="Consolas"/>
      <w:sz w:val="20"/>
      <w:szCs w:val="20"/>
    </w:rPr>
  </w:style>
  <w:style w:type="character" w:styleId="HTMLVariable">
    <w:name w:val="HTML Variable"/>
    <w:basedOn w:val="DefaultParagraphFont"/>
    <w:uiPriority w:val="99"/>
    <w:semiHidden/>
    <w:unhideWhenUsed/>
    <w:rsid w:val="00812E67"/>
    <w:rPr>
      <w:i/>
      <w:iCs/>
    </w:rPr>
  </w:style>
  <w:style w:type="paragraph" w:styleId="Index1">
    <w:name w:val="index 1"/>
    <w:basedOn w:val="Normal"/>
    <w:next w:val="Normal"/>
    <w:autoRedefine/>
    <w:uiPriority w:val="99"/>
    <w:semiHidden/>
    <w:unhideWhenUsed/>
    <w:rsid w:val="00812E67"/>
    <w:pPr>
      <w:spacing w:before="0"/>
      <w:ind w:left="240" w:hanging="240"/>
    </w:pPr>
  </w:style>
  <w:style w:type="paragraph" w:styleId="Index2">
    <w:name w:val="index 2"/>
    <w:basedOn w:val="Normal"/>
    <w:next w:val="Normal"/>
    <w:autoRedefine/>
    <w:uiPriority w:val="99"/>
    <w:semiHidden/>
    <w:unhideWhenUsed/>
    <w:rsid w:val="00812E67"/>
    <w:pPr>
      <w:spacing w:before="0"/>
      <w:ind w:left="480" w:hanging="240"/>
    </w:pPr>
  </w:style>
  <w:style w:type="paragraph" w:styleId="Index3">
    <w:name w:val="index 3"/>
    <w:basedOn w:val="Normal"/>
    <w:next w:val="Normal"/>
    <w:autoRedefine/>
    <w:uiPriority w:val="99"/>
    <w:semiHidden/>
    <w:unhideWhenUsed/>
    <w:rsid w:val="00812E67"/>
    <w:pPr>
      <w:spacing w:before="0"/>
      <w:ind w:left="720" w:hanging="240"/>
    </w:pPr>
  </w:style>
  <w:style w:type="paragraph" w:styleId="Index4">
    <w:name w:val="index 4"/>
    <w:basedOn w:val="Normal"/>
    <w:next w:val="Normal"/>
    <w:autoRedefine/>
    <w:uiPriority w:val="99"/>
    <w:semiHidden/>
    <w:unhideWhenUsed/>
    <w:rsid w:val="00812E67"/>
    <w:pPr>
      <w:spacing w:before="0"/>
      <w:ind w:left="960" w:hanging="240"/>
    </w:pPr>
  </w:style>
  <w:style w:type="paragraph" w:styleId="Index5">
    <w:name w:val="index 5"/>
    <w:basedOn w:val="Normal"/>
    <w:next w:val="Normal"/>
    <w:autoRedefine/>
    <w:uiPriority w:val="99"/>
    <w:semiHidden/>
    <w:unhideWhenUsed/>
    <w:rsid w:val="00812E67"/>
    <w:pPr>
      <w:spacing w:before="0"/>
      <w:ind w:left="1200" w:hanging="240"/>
    </w:pPr>
  </w:style>
  <w:style w:type="paragraph" w:styleId="Index6">
    <w:name w:val="index 6"/>
    <w:basedOn w:val="Normal"/>
    <w:next w:val="Normal"/>
    <w:autoRedefine/>
    <w:uiPriority w:val="99"/>
    <w:semiHidden/>
    <w:unhideWhenUsed/>
    <w:rsid w:val="00812E67"/>
    <w:pPr>
      <w:spacing w:before="0"/>
      <w:ind w:left="1440" w:hanging="240"/>
    </w:pPr>
  </w:style>
  <w:style w:type="paragraph" w:styleId="Index7">
    <w:name w:val="index 7"/>
    <w:basedOn w:val="Normal"/>
    <w:next w:val="Normal"/>
    <w:autoRedefine/>
    <w:uiPriority w:val="99"/>
    <w:semiHidden/>
    <w:unhideWhenUsed/>
    <w:rsid w:val="00812E67"/>
    <w:pPr>
      <w:spacing w:before="0"/>
      <w:ind w:left="1680" w:hanging="240"/>
    </w:pPr>
  </w:style>
  <w:style w:type="paragraph" w:styleId="Index8">
    <w:name w:val="index 8"/>
    <w:basedOn w:val="Normal"/>
    <w:next w:val="Normal"/>
    <w:autoRedefine/>
    <w:uiPriority w:val="99"/>
    <w:semiHidden/>
    <w:unhideWhenUsed/>
    <w:rsid w:val="00812E67"/>
    <w:pPr>
      <w:spacing w:before="0"/>
      <w:ind w:left="1920" w:hanging="240"/>
    </w:pPr>
  </w:style>
  <w:style w:type="paragraph" w:styleId="Index9">
    <w:name w:val="index 9"/>
    <w:basedOn w:val="Normal"/>
    <w:next w:val="Normal"/>
    <w:autoRedefine/>
    <w:uiPriority w:val="99"/>
    <w:semiHidden/>
    <w:unhideWhenUsed/>
    <w:rsid w:val="00812E67"/>
    <w:pPr>
      <w:spacing w:before="0"/>
      <w:ind w:left="2160" w:hanging="240"/>
    </w:pPr>
  </w:style>
  <w:style w:type="paragraph" w:styleId="IndexHeading">
    <w:name w:val="index heading"/>
    <w:basedOn w:val="Normal"/>
    <w:next w:val="Index1"/>
    <w:uiPriority w:val="99"/>
    <w:semiHidden/>
    <w:unhideWhenUsed/>
    <w:rsid w:val="00812E67"/>
    <w:rPr>
      <w:rFonts w:asciiTheme="majorHAnsi" w:eastAsiaTheme="majorEastAsia" w:hAnsiTheme="majorHAnsi" w:cstheme="majorBidi"/>
      <w:b/>
      <w:bCs/>
    </w:rPr>
  </w:style>
  <w:style w:type="character" w:styleId="IntenseEmphasis">
    <w:name w:val="Intense Emphasis"/>
    <w:basedOn w:val="DefaultParagraphFont"/>
    <w:uiPriority w:val="21"/>
    <w:rsid w:val="00812E67"/>
    <w:rPr>
      <w:i/>
      <w:iCs/>
      <w:color w:val="5B9BD5" w:themeColor="accent1"/>
    </w:rPr>
  </w:style>
  <w:style w:type="paragraph" w:styleId="IntenseQuote">
    <w:name w:val="Intense Quote"/>
    <w:basedOn w:val="Normal"/>
    <w:next w:val="Normal"/>
    <w:link w:val="IntenseQuoteChar"/>
    <w:uiPriority w:val="30"/>
    <w:rsid w:val="00812E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12E67"/>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12E67"/>
    <w:rPr>
      <w:b/>
      <w:bCs/>
      <w:smallCaps/>
      <w:color w:val="5B9BD5" w:themeColor="accent1"/>
      <w:spacing w:val="5"/>
    </w:rPr>
  </w:style>
  <w:style w:type="character" w:styleId="LineNumber">
    <w:name w:val="line number"/>
    <w:basedOn w:val="DefaultParagraphFont"/>
    <w:uiPriority w:val="99"/>
    <w:semiHidden/>
    <w:unhideWhenUsed/>
    <w:rsid w:val="00812E67"/>
  </w:style>
  <w:style w:type="paragraph" w:styleId="List">
    <w:name w:val="List"/>
    <w:basedOn w:val="Normal"/>
    <w:uiPriority w:val="99"/>
    <w:semiHidden/>
    <w:unhideWhenUsed/>
    <w:rsid w:val="00812E67"/>
    <w:pPr>
      <w:ind w:left="360" w:hanging="360"/>
      <w:contextualSpacing/>
    </w:pPr>
  </w:style>
  <w:style w:type="paragraph" w:styleId="List2">
    <w:name w:val="List 2"/>
    <w:basedOn w:val="Normal"/>
    <w:uiPriority w:val="99"/>
    <w:semiHidden/>
    <w:unhideWhenUsed/>
    <w:rsid w:val="00812E67"/>
    <w:pPr>
      <w:ind w:left="720" w:hanging="360"/>
      <w:contextualSpacing/>
    </w:pPr>
  </w:style>
  <w:style w:type="paragraph" w:styleId="List3">
    <w:name w:val="List 3"/>
    <w:basedOn w:val="Normal"/>
    <w:uiPriority w:val="99"/>
    <w:semiHidden/>
    <w:unhideWhenUsed/>
    <w:rsid w:val="00812E67"/>
    <w:pPr>
      <w:ind w:left="1080" w:hanging="360"/>
      <w:contextualSpacing/>
    </w:pPr>
  </w:style>
  <w:style w:type="paragraph" w:styleId="List4">
    <w:name w:val="List 4"/>
    <w:basedOn w:val="Normal"/>
    <w:uiPriority w:val="99"/>
    <w:semiHidden/>
    <w:unhideWhenUsed/>
    <w:rsid w:val="00812E67"/>
    <w:pPr>
      <w:ind w:left="1440" w:hanging="360"/>
      <w:contextualSpacing/>
    </w:pPr>
  </w:style>
  <w:style w:type="paragraph" w:styleId="List5">
    <w:name w:val="List 5"/>
    <w:basedOn w:val="Normal"/>
    <w:uiPriority w:val="99"/>
    <w:semiHidden/>
    <w:unhideWhenUsed/>
    <w:rsid w:val="00812E67"/>
    <w:pPr>
      <w:ind w:left="1800" w:hanging="360"/>
      <w:contextualSpacing/>
    </w:pPr>
  </w:style>
  <w:style w:type="paragraph" w:styleId="ListBullet">
    <w:name w:val="List Bullet"/>
    <w:basedOn w:val="Normal"/>
    <w:uiPriority w:val="99"/>
    <w:semiHidden/>
    <w:unhideWhenUsed/>
    <w:rsid w:val="00812E67"/>
    <w:pPr>
      <w:numPr>
        <w:numId w:val="1"/>
      </w:numPr>
      <w:contextualSpacing/>
    </w:pPr>
  </w:style>
  <w:style w:type="paragraph" w:styleId="ListBullet2">
    <w:name w:val="List Bullet 2"/>
    <w:basedOn w:val="Normal"/>
    <w:uiPriority w:val="99"/>
    <w:semiHidden/>
    <w:unhideWhenUsed/>
    <w:rsid w:val="00812E67"/>
    <w:pPr>
      <w:numPr>
        <w:numId w:val="2"/>
      </w:numPr>
      <w:contextualSpacing/>
    </w:pPr>
  </w:style>
  <w:style w:type="paragraph" w:styleId="ListBullet3">
    <w:name w:val="List Bullet 3"/>
    <w:basedOn w:val="Normal"/>
    <w:uiPriority w:val="99"/>
    <w:semiHidden/>
    <w:unhideWhenUsed/>
    <w:rsid w:val="00812E67"/>
    <w:pPr>
      <w:numPr>
        <w:numId w:val="3"/>
      </w:numPr>
      <w:contextualSpacing/>
    </w:pPr>
  </w:style>
  <w:style w:type="paragraph" w:styleId="ListBullet4">
    <w:name w:val="List Bullet 4"/>
    <w:basedOn w:val="Normal"/>
    <w:uiPriority w:val="99"/>
    <w:semiHidden/>
    <w:unhideWhenUsed/>
    <w:rsid w:val="00812E67"/>
    <w:pPr>
      <w:numPr>
        <w:numId w:val="4"/>
      </w:numPr>
      <w:contextualSpacing/>
    </w:pPr>
  </w:style>
  <w:style w:type="paragraph" w:styleId="ListBullet5">
    <w:name w:val="List Bullet 5"/>
    <w:basedOn w:val="Normal"/>
    <w:uiPriority w:val="99"/>
    <w:semiHidden/>
    <w:unhideWhenUsed/>
    <w:rsid w:val="00812E67"/>
    <w:pPr>
      <w:numPr>
        <w:numId w:val="5"/>
      </w:numPr>
      <w:contextualSpacing/>
    </w:pPr>
  </w:style>
  <w:style w:type="paragraph" w:styleId="ListContinue">
    <w:name w:val="List Continue"/>
    <w:basedOn w:val="Normal"/>
    <w:uiPriority w:val="99"/>
    <w:semiHidden/>
    <w:unhideWhenUsed/>
    <w:rsid w:val="00812E67"/>
    <w:pPr>
      <w:spacing w:after="120"/>
      <w:ind w:left="360"/>
      <w:contextualSpacing/>
    </w:pPr>
  </w:style>
  <w:style w:type="paragraph" w:styleId="ListContinue2">
    <w:name w:val="List Continue 2"/>
    <w:basedOn w:val="Normal"/>
    <w:uiPriority w:val="99"/>
    <w:semiHidden/>
    <w:unhideWhenUsed/>
    <w:rsid w:val="00812E67"/>
    <w:pPr>
      <w:spacing w:after="120"/>
      <w:ind w:left="720"/>
      <w:contextualSpacing/>
    </w:pPr>
  </w:style>
  <w:style w:type="paragraph" w:styleId="ListContinue3">
    <w:name w:val="List Continue 3"/>
    <w:basedOn w:val="Normal"/>
    <w:uiPriority w:val="99"/>
    <w:semiHidden/>
    <w:unhideWhenUsed/>
    <w:rsid w:val="00812E67"/>
    <w:pPr>
      <w:spacing w:after="120"/>
      <w:ind w:left="1080"/>
      <w:contextualSpacing/>
    </w:pPr>
  </w:style>
  <w:style w:type="paragraph" w:styleId="ListContinue4">
    <w:name w:val="List Continue 4"/>
    <w:basedOn w:val="Normal"/>
    <w:uiPriority w:val="99"/>
    <w:semiHidden/>
    <w:unhideWhenUsed/>
    <w:rsid w:val="00812E67"/>
    <w:pPr>
      <w:spacing w:after="120"/>
      <w:ind w:left="1440"/>
      <w:contextualSpacing/>
    </w:pPr>
  </w:style>
  <w:style w:type="paragraph" w:styleId="ListContinue5">
    <w:name w:val="List Continue 5"/>
    <w:basedOn w:val="Normal"/>
    <w:uiPriority w:val="99"/>
    <w:semiHidden/>
    <w:unhideWhenUsed/>
    <w:rsid w:val="00812E67"/>
    <w:pPr>
      <w:spacing w:after="120"/>
      <w:ind w:left="1800"/>
      <w:contextualSpacing/>
    </w:pPr>
  </w:style>
  <w:style w:type="paragraph" w:styleId="ListNumber">
    <w:name w:val="List Number"/>
    <w:basedOn w:val="Normal"/>
    <w:uiPriority w:val="99"/>
    <w:semiHidden/>
    <w:unhideWhenUsed/>
    <w:rsid w:val="00812E67"/>
    <w:pPr>
      <w:numPr>
        <w:numId w:val="6"/>
      </w:numPr>
      <w:contextualSpacing/>
    </w:pPr>
  </w:style>
  <w:style w:type="paragraph" w:styleId="ListNumber2">
    <w:name w:val="List Number 2"/>
    <w:basedOn w:val="Normal"/>
    <w:uiPriority w:val="99"/>
    <w:semiHidden/>
    <w:unhideWhenUsed/>
    <w:rsid w:val="00812E67"/>
    <w:pPr>
      <w:numPr>
        <w:numId w:val="7"/>
      </w:numPr>
      <w:contextualSpacing/>
    </w:pPr>
  </w:style>
  <w:style w:type="paragraph" w:styleId="ListNumber3">
    <w:name w:val="List Number 3"/>
    <w:basedOn w:val="Normal"/>
    <w:uiPriority w:val="99"/>
    <w:semiHidden/>
    <w:unhideWhenUsed/>
    <w:rsid w:val="00812E67"/>
    <w:pPr>
      <w:numPr>
        <w:numId w:val="8"/>
      </w:numPr>
      <w:contextualSpacing/>
    </w:pPr>
  </w:style>
  <w:style w:type="paragraph" w:styleId="ListNumber4">
    <w:name w:val="List Number 4"/>
    <w:basedOn w:val="Normal"/>
    <w:uiPriority w:val="99"/>
    <w:semiHidden/>
    <w:unhideWhenUsed/>
    <w:rsid w:val="00812E67"/>
    <w:pPr>
      <w:numPr>
        <w:numId w:val="9"/>
      </w:numPr>
      <w:contextualSpacing/>
    </w:pPr>
  </w:style>
  <w:style w:type="paragraph" w:styleId="ListNumber5">
    <w:name w:val="List Number 5"/>
    <w:basedOn w:val="Normal"/>
    <w:uiPriority w:val="99"/>
    <w:semiHidden/>
    <w:unhideWhenUsed/>
    <w:rsid w:val="00812E67"/>
    <w:pPr>
      <w:numPr>
        <w:numId w:val="10"/>
      </w:numPr>
      <w:contextualSpacing/>
    </w:pPr>
  </w:style>
  <w:style w:type="paragraph" w:styleId="ListParagraph">
    <w:name w:val="List Paragraph"/>
    <w:basedOn w:val="Normal"/>
    <w:uiPriority w:val="34"/>
    <w:qFormat/>
    <w:rsid w:val="00812E67"/>
    <w:pPr>
      <w:ind w:left="720"/>
      <w:contextualSpacing/>
    </w:pPr>
  </w:style>
  <w:style w:type="paragraph" w:styleId="MacroText">
    <w:name w:val="macro"/>
    <w:link w:val="MacroTextChar"/>
    <w:uiPriority w:val="99"/>
    <w:semiHidden/>
    <w:unhideWhenUsed/>
    <w:rsid w:val="00812E67"/>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12E67"/>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812E6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12E67"/>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12E67"/>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12E67"/>
  </w:style>
  <w:style w:type="paragraph" w:styleId="NormalIndent">
    <w:name w:val="Normal Indent"/>
    <w:basedOn w:val="Normal"/>
    <w:uiPriority w:val="99"/>
    <w:semiHidden/>
    <w:unhideWhenUsed/>
    <w:rsid w:val="00812E67"/>
    <w:pPr>
      <w:ind w:left="720"/>
    </w:pPr>
  </w:style>
  <w:style w:type="paragraph" w:styleId="NoteHeading">
    <w:name w:val="Note Heading"/>
    <w:basedOn w:val="Normal"/>
    <w:next w:val="Normal"/>
    <w:link w:val="NoteHeadingChar"/>
    <w:uiPriority w:val="99"/>
    <w:semiHidden/>
    <w:unhideWhenUsed/>
    <w:rsid w:val="00812E67"/>
    <w:pPr>
      <w:spacing w:before="0"/>
    </w:pPr>
  </w:style>
  <w:style w:type="character" w:customStyle="1" w:styleId="NoteHeadingChar">
    <w:name w:val="Note Heading Char"/>
    <w:basedOn w:val="DefaultParagraphFont"/>
    <w:link w:val="NoteHeading"/>
    <w:uiPriority w:val="99"/>
    <w:semiHidden/>
    <w:rsid w:val="00812E67"/>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12E67"/>
  </w:style>
  <w:style w:type="paragraph" w:styleId="PlainText">
    <w:name w:val="Plain Text"/>
    <w:basedOn w:val="Normal"/>
    <w:link w:val="PlainTextChar"/>
    <w:uiPriority w:val="99"/>
    <w:semiHidden/>
    <w:unhideWhenUsed/>
    <w:rsid w:val="00812E67"/>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12E67"/>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12E67"/>
  </w:style>
  <w:style w:type="character" w:customStyle="1" w:styleId="SalutationChar">
    <w:name w:val="Salutation Char"/>
    <w:basedOn w:val="DefaultParagraphFont"/>
    <w:link w:val="Salutation"/>
    <w:uiPriority w:val="99"/>
    <w:semiHidden/>
    <w:rsid w:val="00812E67"/>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12E67"/>
    <w:pPr>
      <w:spacing w:before="0"/>
      <w:ind w:left="4320"/>
    </w:pPr>
  </w:style>
  <w:style w:type="character" w:customStyle="1" w:styleId="SignatureChar">
    <w:name w:val="Signature Char"/>
    <w:basedOn w:val="DefaultParagraphFont"/>
    <w:link w:val="Signature"/>
    <w:uiPriority w:val="99"/>
    <w:semiHidden/>
    <w:rsid w:val="00812E67"/>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rsid w:val="00812E67"/>
    <w:rPr>
      <w:u w:val="dotted"/>
    </w:rPr>
  </w:style>
  <w:style w:type="character" w:customStyle="1" w:styleId="SmartLink1">
    <w:name w:val="SmartLink1"/>
    <w:basedOn w:val="DefaultParagraphFont"/>
    <w:uiPriority w:val="99"/>
    <w:semiHidden/>
    <w:unhideWhenUsed/>
    <w:rsid w:val="00812E67"/>
    <w:rPr>
      <w:color w:val="0000FF"/>
      <w:u w:val="single"/>
      <w:shd w:val="clear" w:color="auto" w:fill="F3F2F1"/>
    </w:rPr>
  </w:style>
  <w:style w:type="character" w:styleId="SubtleEmphasis">
    <w:name w:val="Subtle Emphasis"/>
    <w:basedOn w:val="DefaultParagraphFont"/>
    <w:uiPriority w:val="19"/>
    <w:rsid w:val="00812E67"/>
    <w:rPr>
      <w:i/>
      <w:iCs/>
      <w:color w:val="404040" w:themeColor="text1" w:themeTint="BF"/>
    </w:rPr>
  </w:style>
  <w:style w:type="character" w:styleId="SubtleReference">
    <w:name w:val="Subtle Reference"/>
    <w:basedOn w:val="DefaultParagraphFont"/>
    <w:uiPriority w:val="31"/>
    <w:rsid w:val="00812E67"/>
    <w:rPr>
      <w:smallCaps/>
      <w:color w:val="5A5A5A" w:themeColor="text1" w:themeTint="A5"/>
    </w:rPr>
  </w:style>
  <w:style w:type="paragraph" w:styleId="TableofAuthorities">
    <w:name w:val="table of authorities"/>
    <w:basedOn w:val="Normal"/>
    <w:next w:val="Normal"/>
    <w:uiPriority w:val="99"/>
    <w:semiHidden/>
    <w:unhideWhenUsed/>
    <w:rsid w:val="00812E67"/>
    <w:pPr>
      <w:ind w:left="240" w:hanging="240"/>
    </w:pPr>
  </w:style>
  <w:style w:type="paragraph" w:styleId="Title">
    <w:name w:val="Title"/>
    <w:basedOn w:val="Normal"/>
    <w:next w:val="Normal"/>
    <w:link w:val="TitleChar"/>
    <w:uiPriority w:val="10"/>
    <w:rsid w:val="00812E6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E67"/>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12E67"/>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12E67"/>
    <w:pPr>
      <w:spacing w:after="100"/>
      <w:ind w:left="720"/>
    </w:pPr>
  </w:style>
  <w:style w:type="paragraph" w:styleId="TOC5">
    <w:name w:val="toc 5"/>
    <w:basedOn w:val="Normal"/>
    <w:next w:val="Normal"/>
    <w:autoRedefine/>
    <w:uiPriority w:val="39"/>
    <w:semiHidden/>
    <w:unhideWhenUsed/>
    <w:rsid w:val="00812E67"/>
    <w:pPr>
      <w:spacing w:after="100"/>
      <w:ind w:left="960"/>
    </w:pPr>
  </w:style>
  <w:style w:type="paragraph" w:styleId="TOC6">
    <w:name w:val="toc 6"/>
    <w:basedOn w:val="Normal"/>
    <w:next w:val="Normal"/>
    <w:autoRedefine/>
    <w:uiPriority w:val="39"/>
    <w:semiHidden/>
    <w:unhideWhenUsed/>
    <w:rsid w:val="00812E67"/>
    <w:pPr>
      <w:spacing w:after="100"/>
      <w:ind w:left="1200"/>
    </w:pPr>
  </w:style>
  <w:style w:type="paragraph" w:styleId="TOC7">
    <w:name w:val="toc 7"/>
    <w:basedOn w:val="Normal"/>
    <w:next w:val="Normal"/>
    <w:autoRedefine/>
    <w:uiPriority w:val="39"/>
    <w:semiHidden/>
    <w:unhideWhenUsed/>
    <w:rsid w:val="00812E67"/>
    <w:pPr>
      <w:spacing w:after="100"/>
      <w:ind w:left="1440"/>
    </w:pPr>
  </w:style>
  <w:style w:type="paragraph" w:styleId="TOC8">
    <w:name w:val="toc 8"/>
    <w:basedOn w:val="Normal"/>
    <w:next w:val="Normal"/>
    <w:autoRedefine/>
    <w:uiPriority w:val="39"/>
    <w:semiHidden/>
    <w:unhideWhenUsed/>
    <w:rsid w:val="00812E67"/>
    <w:pPr>
      <w:spacing w:after="100"/>
      <w:ind w:left="1680"/>
    </w:pPr>
  </w:style>
  <w:style w:type="paragraph" w:styleId="TOC9">
    <w:name w:val="toc 9"/>
    <w:basedOn w:val="Normal"/>
    <w:next w:val="Normal"/>
    <w:autoRedefine/>
    <w:uiPriority w:val="39"/>
    <w:semiHidden/>
    <w:unhideWhenUsed/>
    <w:rsid w:val="00812E67"/>
    <w:pPr>
      <w:spacing w:after="100"/>
      <w:ind w:left="1920"/>
    </w:pPr>
  </w:style>
  <w:style w:type="paragraph" w:styleId="TOCHeading">
    <w:name w:val="TOC Heading"/>
    <w:basedOn w:val="Heading1"/>
    <w:next w:val="Normal"/>
    <w:uiPriority w:val="39"/>
    <w:semiHidden/>
    <w:unhideWhenUsed/>
    <w:rsid w:val="00812E67"/>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qFormat/>
    <w:rsid w:val="00900EF1"/>
  </w:style>
  <w:style w:type="paragraph" w:customStyle="1" w:styleId="TSBHeaderSource">
    <w:name w:val="TSBHeaderSource"/>
    <w:basedOn w:val="Normal"/>
    <w:qFormat/>
    <w:rsid w:val="00900EF1"/>
  </w:style>
  <w:style w:type="paragraph" w:customStyle="1" w:styleId="TSBHeaderTitle">
    <w:name w:val="TSBHeaderTitle"/>
    <w:basedOn w:val="Normal"/>
    <w:qFormat/>
    <w:rsid w:val="00900EF1"/>
  </w:style>
  <w:style w:type="paragraph" w:customStyle="1" w:styleId="TSBHeaderSummary">
    <w:name w:val="TSBHeaderSummary"/>
    <w:basedOn w:val="Normal"/>
    <w:rsid w:val="00900EF1"/>
  </w:style>
  <w:style w:type="paragraph" w:customStyle="1" w:styleId="LSApproval">
    <w:name w:val="LSApproval"/>
    <w:basedOn w:val="Normal"/>
    <w:rsid w:val="00695FC2"/>
    <w:rPr>
      <w:b/>
      <w:bCs/>
    </w:rPr>
  </w:style>
  <w:style w:type="character" w:styleId="UnresolvedMention">
    <w:name w:val="Unresolved Mention"/>
    <w:basedOn w:val="DefaultParagraphFont"/>
    <w:uiPriority w:val="99"/>
    <w:semiHidden/>
    <w:unhideWhenUsed/>
    <w:rsid w:val="00F4785B"/>
    <w:rPr>
      <w:color w:val="605E5C"/>
      <w:shd w:val="clear" w:color="auto" w:fill="E1DFDD"/>
    </w:rPr>
  </w:style>
  <w:style w:type="paragraph" w:customStyle="1" w:styleId="TSBHeaderRight14">
    <w:name w:val="TSBHeaderRight14"/>
    <w:basedOn w:val="Normal"/>
    <w:qFormat/>
    <w:rsid w:val="005E24AF"/>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28"/>
      <w:szCs w:val="28"/>
      <w:lang w:eastAsia="en-US"/>
    </w:rPr>
  </w:style>
  <w:style w:type="character" w:customStyle="1" w:styleId="js-issue-title">
    <w:name w:val="js-issue-title"/>
    <w:basedOn w:val="DefaultParagraphFont"/>
    <w:rsid w:val="003F6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85452">
      <w:bodyDiv w:val="1"/>
      <w:marLeft w:val="0"/>
      <w:marRight w:val="0"/>
      <w:marTop w:val="0"/>
      <w:marBottom w:val="0"/>
      <w:divBdr>
        <w:top w:val="none" w:sz="0" w:space="0" w:color="auto"/>
        <w:left w:val="none" w:sz="0" w:space="0" w:color="auto"/>
        <w:bottom w:val="none" w:sz="0" w:space="0" w:color="auto"/>
        <w:right w:val="none" w:sz="0" w:space="0" w:color="auto"/>
      </w:divBdr>
    </w:div>
    <w:div w:id="72457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ithub.com/openitu/STL/pull/156/fil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github.com/openitu/STL/pull/152/fil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github.com/openitu/STL" TargetMode="External"/><Relationship Id="rId5" Type="http://schemas.openxmlformats.org/officeDocument/2006/relationships/styles" Target="styles.xml"/><Relationship Id="rId15" Type="http://schemas.openxmlformats.org/officeDocument/2006/relationships/hyperlink" Target="https://github.com/openitu/STL"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rec/T-REC-G.19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Liaison_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3" ma:contentTypeDescription="Create a new document." ma:contentTypeScope="" ma:versionID="e830e95c80d01d3c77f9c8d76986a6e8">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80e8854e3f0d6c79f468e007b42a617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Comment" ma:index="20" nillable="true" ma:displayName="Comment" ma:description="A comment on the item"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 xmlns="1238c2fb-f919-419c-a17c-617fee3c8b80" xsi:nil="true"/>
  </documentManagement>
</p:properties>
</file>

<file path=customXml/itemProps1.xml><?xml version="1.0" encoding="utf-8"?>
<ds:datastoreItem xmlns:ds="http://schemas.openxmlformats.org/officeDocument/2006/customXml" ds:itemID="{A02A634D-8C1C-48E0-8DF5-C16C9F285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docProps/app.xml><?xml version="1.0" encoding="utf-8"?>
<Properties xmlns="http://schemas.openxmlformats.org/officeDocument/2006/extended-properties" xmlns:vt="http://schemas.openxmlformats.org/officeDocument/2006/docPropsVTypes">
  <Template>Basic_Liaison_Statement.dotx</Template>
  <TotalTime>16</TotalTime>
  <Pages>2</Pages>
  <Words>432</Words>
  <Characters>2601</Characters>
  <Application>Microsoft Office Word</Application>
  <DocSecurity>0</DocSecurity>
  <Lines>75</Lines>
  <Paragraphs>41</Paragraphs>
  <ScaleCrop>false</ScaleCrop>
  <HeadingPairs>
    <vt:vector size="2" baseType="variant">
      <vt:variant>
        <vt:lpstr>Title</vt:lpstr>
      </vt:variant>
      <vt:variant>
        <vt:i4>1</vt:i4>
      </vt:variant>
    </vt:vector>
  </HeadingPairs>
  <TitlesOfParts>
    <vt:vector size="1" baseType="lpstr">
      <vt:lpstr>LS/o on draft new Recommendation ITU-T P.1320 (ex P.QXM): QoE assessment of extended reality (XR) meetings</vt:lpstr>
    </vt:vector>
  </TitlesOfParts>
  <Manager>ITU-T</Manager>
  <Company>International Telecommunication Union (ITU)</Company>
  <LinksUpToDate>false</LinksUpToDate>
  <CharactersWithSpaces>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draft revised Recommendation ITU-T G.191: Software tools for speech and audio coding standardization</dc:title>
  <dc:subject/>
  <dc:creator>ITU-T Study Group 12</dc:creator>
  <cp:keywords/>
  <dc:description>SG12-LS23  For: Geneva, 18-26 January 2023_x000d_Document date: _x000d_Saved by ITU51014243 at 16:16:29 on 01/02/2023</dc:description>
  <cp:lastModifiedBy>Adolph, Martin</cp:lastModifiedBy>
  <cp:revision>5</cp:revision>
  <cp:lastPrinted>2016-12-23T12:52:00Z</cp:lastPrinted>
  <dcterms:created xsi:type="dcterms:W3CDTF">2023-01-30T16:05:00Z</dcterms:created>
  <dcterms:modified xsi:type="dcterms:W3CDTF">2023-02-01T15:16:00Z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SG12-LS23</vt:lpwstr>
  </property>
  <property fmtid="{D5CDD505-2E9C-101B-9397-08002B2CF9AE}" pid="4" name="Docdate">
    <vt:lpwstr/>
  </property>
  <property fmtid="{D5CDD505-2E9C-101B-9397-08002B2CF9AE}" pid="5" name="Docorlang">
    <vt:lpwstr/>
  </property>
  <property fmtid="{D5CDD505-2E9C-101B-9397-08002B2CF9AE}" pid="6" name="Docbluepink">
    <vt:lpwstr>2/12</vt:lpwstr>
  </property>
  <property fmtid="{D5CDD505-2E9C-101B-9397-08002B2CF9AE}" pid="7" name="Docdest">
    <vt:lpwstr>Geneva, 18-26 January 2023</vt:lpwstr>
  </property>
  <property fmtid="{D5CDD505-2E9C-101B-9397-08002B2CF9AE}" pid="8" name="Docauthor">
    <vt:lpwstr>ITU-T Study Group 12</vt:lpwstr>
  </property>
</Properties>
</file>