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4A0" w:firstRow="1" w:lastRow="0" w:firstColumn="1" w:lastColumn="0" w:noHBand="0" w:noVBand="1"/>
      </w:tblPr>
      <w:tblGrid>
        <w:gridCol w:w="1134"/>
        <w:gridCol w:w="284"/>
        <w:gridCol w:w="3685"/>
        <w:gridCol w:w="142"/>
        <w:gridCol w:w="284"/>
        <w:gridCol w:w="4111"/>
      </w:tblGrid>
      <w:tr w:rsidR="003E3650">
        <w:trPr>
          <w:cantSplit/>
          <w:jc w:val="center"/>
        </w:trPr>
        <w:tc>
          <w:tcPr>
            <w:tcW w:w="1134" w:type="dxa"/>
            <w:vMerge w:val="restart"/>
            <w:vAlign w:val="center"/>
          </w:tcPr>
          <w:p w:rsidR="003E3650" w:rsidRDefault="001D4715">
            <w:pPr>
              <w:spacing w:before="0"/>
              <w:jc w:val="center"/>
              <w:rPr>
                <w:sz w:val="20"/>
                <w:szCs w:val="20"/>
              </w:rPr>
            </w:pPr>
            <w:bookmarkStart w:id="0" w:name="dtitle1" w:colFirst="1" w:colLast="1"/>
            <w:r>
              <w:rPr>
                <w:noProof/>
                <w:lang w:val="en-US" w:eastAsia="zh-CN"/>
              </w:rPr>
              <w:drawing>
                <wp:inline distT="0" distB="0" distL="0" distR="0" wp14:anchorId="3E3B34C7" wp14:editId="006495FB">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47700" cy="704850"/>
                          </a:xfrm>
                          <a:prstGeom prst="rect">
                            <a:avLst/>
                          </a:prstGeom>
                          <a:noFill/>
                          <a:ln>
                            <a:noFill/>
                          </a:ln>
                        </pic:spPr>
                      </pic:pic>
                    </a:graphicData>
                  </a:graphic>
                </wp:inline>
              </w:drawing>
            </w:r>
          </w:p>
        </w:tc>
        <w:tc>
          <w:tcPr>
            <w:tcW w:w="3969" w:type="dxa"/>
            <w:gridSpan w:val="2"/>
            <w:vMerge w:val="restart"/>
          </w:tcPr>
          <w:p w:rsidR="003E3650" w:rsidRDefault="001D4715">
            <w:pPr>
              <w:rPr>
                <w:sz w:val="16"/>
                <w:szCs w:val="16"/>
              </w:rPr>
            </w:pPr>
            <w:r>
              <w:rPr>
                <w:sz w:val="16"/>
                <w:szCs w:val="16"/>
              </w:rPr>
              <w:t>INTERNATIONAL TELECOMMUNICATION UNION</w:t>
            </w:r>
          </w:p>
          <w:p w:rsidR="003E3650" w:rsidRDefault="001D4715">
            <w:pPr>
              <w:rPr>
                <w:b/>
                <w:bCs/>
                <w:sz w:val="26"/>
                <w:szCs w:val="26"/>
              </w:rPr>
            </w:pPr>
            <w:r>
              <w:rPr>
                <w:b/>
                <w:bCs/>
                <w:sz w:val="26"/>
                <w:szCs w:val="26"/>
              </w:rPr>
              <w:t>TELECOMMUNICATION</w:t>
            </w:r>
            <w:r>
              <w:rPr>
                <w:b/>
                <w:bCs/>
                <w:sz w:val="26"/>
                <w:szCs w:val="26"/>
              </w:rPr>
              <w:br/>
              <w:t>STANDARDIZATION SECTOR</w:t>
            </w:r>
          </w:p>
          <w:p w:rsidR="003E3650" w:rsidRDefault="001D4715">
            <w:pPr>
              <w:rPr>
                <w:sz w:val="20"/>
                <w:szCs w:val="20"/>
              </w:rPr>
            </w:pPr>
            <w:r>
              <w:rPr>
                <w:sz w:val="20"/>
                <w:szCs w:val="20"/>
              </w:rPr>
              <w:t>STUDY PERIOD 2022-2024</w:t>
            </w:r>
          </w:p>
        </w:tc>
        <w:tc>
          <w:tcPr>
            <w:tcW w:w="4537" w:type="dxa"/>
            <w:gridSpan w:val="3"/>
            <w:vAlign w:val="center"/>
          </w:tcPr>
          <w:p w:rsidR="003E3650" w:rsidRDefault="003D29ED">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1D4715">
                  <w:rPr>
                    <w:rFonts w:hint="eastAsia"/>
                    <w:lang w:eastAsia="zh-CN"/>
                  </w:rPr>
                  <w:t>20305-DOC81</w:t>
                </w:r>
                <w:r w:rsidR="003D016D">
                  <w:rPr>
                    <w:lang w:eastAsia="zh-CN"/>
                  </w:rPr>
                  <w:t xml:space="preserve"> R1</w:t>
                </w:r>
                <w:r w:rsidR="001D4715">
                  <w:rPr>
                    <w:rFonts w:hint="eastAsia"/>
                    <w:lang w:eastAsia="zh-CN"/>
                  </w:rPr>
                  <w:t xml:space="preserve"> (221128)</w:t>
                </w:r>
              </w:sdtContent>
            </w:sdt>
          </w:p>
        </w:tc>
      </w:tr>
      <w:tr w:rsidR="003E3650">
        <w:trPr>
          <w:cantSplit/>
          <w:jc w:val="center"/>
        </w:trPr>
        <w:tc>
          <w:tcPr>
            <w:tcW w:w="1134" w:type="dxa"/>
            <w:vMerge/>
          </w:tcPr>
          <w:p w:rsidR="003E3650" w:rsidRDefault="003E3650">
            <w:pPr>
              <w:rPr>
                <w:smallCaps/>
                <w:sz w:val="20"/>
              </w:rPr>
            </w:pPr>
          </w:p>
        </w:tc>
        <w:tc>
          <w:tcPr>
            <w:tcW w:w="3969" w:type="dxa"/>
            <w:gridSpan w:val="2"/>
            <w:vMerge/>
          </w:tcPr>
          <w:p w:rsidR="003E3650" w:rsidRDefault="003E3650">
            <w:pPr>
              <w:rPr>
                <w:smallCaps/>
                <w:sz w:val="20"/>
              </w:rPr>
            </w:pPr>
          </w:p>
        </w:tc>
        <w:sdt>
          <w:sdt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rsidR="003E3650" w:rsidRDefault="001D4715">
                <w:pPr>
                  <w:pStyle w:val="TSBHeaderRight14"/>
                </w:pPr>
                <w:r>
                  <w:rPr>
                    <w:rFonts w:hint="eastAsia"/>
                    <w:lang w:eastAsia="zh-CN"/>
                  </w:rPr>
                  <w:t>Study Group 11</w:t>
                </w:r>
              </w:p>
            </w:tc>
          </w:sdtContent>
        </w:sdt>
      </w:tr>
      <w:tr w:rsidR="003E3650">
        <w:trPr>
          <w:cantSplit/>
          <w:jc w:val="center"/>
        </w:trPr>
        <w:tc>
          <w:tcPr>
            <w:tcW w:w="1134" w:type="dxa"/>
            <w:vMerge/>
            <w:tcBorders>
              <w:bottom w:val="single" w:sz="12" w:space="0" w:color="auto"/>
            </w:tcBorders>
          </w:tcPr>
          <w:p w:rsidR="003E3650" w:rsidRDefault="003E3650">
            <w:pPr>
              <w:rPr>
                <w:b/>
                <w:bCs/>
                <w:sz w:val="26"/>
              </w:rPr>
            </w:pPr>
          </w:p>
        </w:tc>
        <w:tc>
          <w:tcPr>
            <w:tcW w:w="3969" w:type="dxa"/>
            <w:gridSpan w:val="2"/>
            <w:vMerge/>
            <w:tcBorders>
              <w:bottom w:val="single" w:sz="12" w:space="0" w:color="auto"/>
            </w:tcBorders>
          </w:tcPr>
          <w:p w:rsidR="003E3650" w:rsidRDefault="003E3650">
            <w:pPr>
              <w:rPr>
                <w:b/>
                <w:bCs/>
                <w:sz w:val="26"/>
              </w:rPr>
            </w:pPr>
          </w:p>
        </w:tc>
        <w:tc>
          <w:tcPr>
            <w:tcW w:w="4537" w:type="dxa"/>
            <w:gridSpan w:val="3"/>
            <w:tcBorders>
              <w:bottom w:val="single" w:sz="12" w:space="0" w:color="auto"/>
            </w:tcBorders>
            <w:vAlign w:val="center"/>
          </w:tcPr>
          <w:p w:rsidR="003E3650" w:rsidRDefault="001D4715">
            <w:pPr>
              <w:pStyle w:val="TSBHeaderRight14"/>
              <w:rPr>
                <w:b w:val="0"/>
                <w:bCs w:val="0"/>
              </w:rPr>
            </w:pPr>
            <w:r>
              <w:t>English only</w:t>
            </w:r>
          </w:p>
        </w:tc>
      </w:tr>
      <w:tr w:rsidR="003E3650">
        <w:trPr>
          <w:cantSplit/>
          <w:jc w:val="center"/>
        </w:trPr>
        <w:tc>
          <w:tcPr>
            <w:tcW w:w="1418" w:type="dxa"/>
            <w:gridSpan w:val="2"/>
          </w:tcPr>
          <w:p w:rsidR="003E3650" w:rsidRDefault="001D4715">
            <w:pPr>
              <w:rPr>
                <w:b/>
                <w:bCs/>
              </w:rPr>
            </w:pPr>
            <w:bookmarkStart w:id="1" w:name="InsertLogo"/>
            <w:bookmarkStart w:id="2" w:name="dbluepink" w:colFirst="1" w:colLast="1"/>
            <w:bookmarkEnd w:id="1"/>
            <w:r>
              <w:rPr>
                <w:b/>
                <w:bCs/>
              </w:rPr>
              <w:t>Question(s):</w:t>
            </w:r>
          </w:p>
        </w:tc>
        <w:tc>
          <w:tcPr>
            <w:tcW w:w="3827" w:type="dxa"/>
            <w:gridSpan w:val="2"/>
          </w:tcPr>
          <w:p w:rsidR="003E3650" w:rsidRDefault="003D29ED">
            <w:pPr>
              <w:pStyle w:val="TSBHeaderQuestion"/>
            </w:pPr>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r w:rsidR="001D4715">
                  <w:rPr>
                    <w:rFonts w:hint="eastAsia"/>
                    <w:lang w:eastAsia="zh-CN"/>
                  </w:rPr>
                  <w:t>Q3/11</w:t>
                </w:r>
              </w:sdtContent>
            </w:sdt>
          </w:p>
        </w:tc>
        <w:tc>
          <w:tcPr>
            <w:tcW w:w="4395" w:type="dxa"/>
            <w:gridSpan w:val="2"/>
          </w:tcPr>
          <w:p w:rsidR="003E3650" w:rsidRDefault="003D29ED">
            <w:pPr>
              <w:pStyle w:val="VenueDate"/>
            </w:pPr>
            <w:sdt>
              <w:sdtPr>
                <w:alias w:val="Place"/>
                <w:tag w:val="Place"/>
                <w:id w:val="1384682072"/>
                <w:placeholder>
                  <w:docPart w:val="1920AC5718254C20B1A0FE025B238E4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1D4715">
                  <w:rPr>
                    <w:rFonts w:hint="eastAsia"/>
                    <w:lang w:eastAsia="zh-CN"/>
                  </w:rPr>
                  <w:t>Switzerland [Geneva]</w:t>
                </w:r>
              </w:sdtContent>
            </w:sdt>
            <w:r w:rsidR="001D4715">
              <w:t xml:space="preserve">, </w:t>
            </w:r>
            <w:sdt>
              <w:sdt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1D4715">
                  <w:rPr>
                    <w:rFonts w:hint="eastAsia"/>
                    <w:lang w:eastAsia="zh-CN"/>
                  </w:rPr>
                  <w:t>2022-11-28/12-07</w:t>
                </w:r>
              </w:sdtContent>
            </w:sdt>
          </w:p>
        </w:tc>
      </w:tr>
      <w:bookmarkEnd w:id="2"/>
      <w:tr w:rsidR="003E3650">
        <w:trPr>
          <w:cantSplit/>
          <w:jc w:val="center"/>
        </w:trPr>
        <w:tc>
          <w:tcPr>
            <w:tcW w:w="9640" w:type="dxa"/>
            <w:gridSpan w:val="6"/>
          </w:tcPr>
          <w:p w:rsidR="003E3650" w:rsidRDefault="001D4715">
            <w:pPr>
              <w:jc w:val="center"/>
              <w:rPr>
                <w:b/>
                <w:bCs/>
              </w:rPr>
            </w:pPr>
            <w:r>
              <w:rPr>
                <w:b/>
                <w:bCs/>
              </w:rPr>
              <w:t xml:space="preserve">RAPPORTEUR GROUP MEETING − </w:t>
            </w:r>
            <w:sdt>
              <w:sdtPr>
                <w:rPr>
                  <w:b/>
                  <w:bCs/>
                </w:rPr>
                <w:alias w:val="DocTypeText"/>
                <w:tag w:val="DocTypeText"/>
                <w:id w:val="365648318"/>
                <w:placeholder>
                  <w:docPart w:val="C8AE9254D6BD4BBFB42BD61284010B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Pr>
                    <w:rFonts w:hint="eastAsia"/>
                    <w:b/>
                    <w:bCs/>
                    <w:lang w:eastAsia="zh-CN"/>
                  </w:rPr>
                  <w:t>DOC</w:t>
                </w:r>
              </w:sdtContent>
            </w:sdt>
          </w:p>
        </w:tc>
      </w:tr>
      <w:tr w:rsidR="003E3650">
        <w:trPr>
          <w:cantSplit/>
          <w:jc w:val="center"/>
        </w:trPr>
        <w:tc>
          <w:tcPr>
            <w:tcW w:w="1418" w:type="dxa"/>
            <w:gridSpan w:val="2"/>
          </w:tcPr>
          <w:p w:rsidR="003E3650" w:rsidRDefault="001D4715">
            <w:pPr>
              <w:rPr>
                <w:b/>
                <w:bCs/>
              </w:rPr>
            </w:pPr>
            <w:r>
              <w:rPr>
                <w:b/>
                <w:bCs/>
              </w:rPr>
              <w:t>Source:</w:t>
            </w:r>
          </w:p>
        </w:tc>
        <w:tc>
          <w:tcPr>
            <w:tcW w:w="8222" w:type="dxa"/>
            <w:gridSpan w:val="4"/>
          </w:tcPr>
          <w:p w:rsidR="003E3650" w:rsidRDefault="003D29ED">
            <w:pPr>
              <w:pStyle w:val="TSBHeaderSource"/>
            </w:pPr>
            <w:sdt>
              <w:sdt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r w:rsidR="001D4715">
                  <w:rPr>
                    <w:rFonts w:hint="eastAsia"/>
                    <w:lang w:eastAsia="zh-CN"/>
                  </w:rPr>
                  <w:t>China Unicom; China Telecommunications Corporation</w:t>
                </w:r>
              </w:sdtContent>
            </w:sdt>
          </w:p>
        </w:tc>
      </w:tr>
      <w:tr w:rsidR="003E3650">
        <w:trPr>
          <w:cantSplit/>
          <w:jc w:val="center"/>
        </w:trPr>
        <w:tc>
          <w:tcPr>
            <w:tcW w:w="1418" w:type="dxa"/>
            <w:gridSpan w:val="2"/>
          </w:tcPr>
          <w:p w:rsidR="003E3650" w:rsidRDefault="001D4715">
            <w:r>
              <w:rPr>
                <w:b/>
                <w:bCs/>
              </w:rPr>
              <w:t>Title:</w:t>
            </w:r>
          </w:p>
        </w:tc>
        <w:tc>
          <w:tcPr>
            <w:tcW w:w="8222" w:type="dxa"/>
            <w:gridSpan w:val="4"/>
          </w:tcPr>
          <w:p w:rsidR="003E3650" w:rsidRDefault="003D29ED">
            <w:pPr>
              <w:pStyle w:val="TSBHeaderTitle"/>
            </w:pPr>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1D4715">
                  <w:rPr>
                    <w:rFonts w:hint="eastAsia"/>
                    <w:lang w:eastAsia="zh-CN"/>
                  </w:rPr>
                  <w:t>New Proposal for initiating a new work item on requirements and framework of disaster mitigation and personnel rescue for sudden natural disasters in network</w:t>
                </w:r>
              </w:sdtContent>
            </w:sdt>
          </w:p>
        </w:tc>
      </w:tr>
      <w:tr w:rsidR="003E3650">
        <w:trPr>
          <w:cantSplit/>
          <w:jc w:val="center"/>
        </w:trPr>
        <w:tc>
          <w:tcPr>
            <w:tcW w:w="1418" w:type="dxa"/>
            <w:gridSpan w:val="2"/>
            <w:tcBorders>
              <w:top w:val="single" w:sz="6" w:space="0" w:color="auto"/>
              <w:bottom w:val="single" w:sz="6" w:space="0" w:color="auto"/>
            </w:tcBorders>
          </w:tcPr>
          <w:p w:rsidR="003E3650" w:rsidRDefault="001D4715">
            <w:pPr>
              <w:rPr>
                <w:b/>
                <w:bCs/>
              </w:rPr>
            </w:pPr>
            <w:r>
              <w:rPr>
                <w:b/>
                <w:bCs/>
              </w:rPr>
              <w:t>Contact:</w:t>
            </w:r>
          </w:p>
        </w:tc>
        <w:tc>
          <w:tcPr>
            <w:tcW w:w="4111" w:type="dxa"/>
            <w:gridSpan w:val="3"/>
            <w:tcBorders>
              <w:top w:val="single" w:sz="6" w:space="0" w:color="auto"/>
              <w:bottom w:val="single" w:sz="6" w:space="0" w:color="auto"/>
            </w:tcBorders>
          </w:tcPr>
          <w:p w:rsidR="003E3650" w:rsidRDefault="003D29ED">
            <w:sdt>
              <w:sdtPr>
                <w:alias w:val="ContactNameOrgCountry"/>
                <w:tag w:val="ContactNameOrgCountry"/>
                <w:id w:val="-22015140"/>
                <w:placeholder>
                  <w:docPart w:val="BBD7238ACF8E4E4EB068086D1738F5A7"/>
                </w:placeholder>
                <w:text w:multiLine="1"/>
              </w:sdtPr>
              <w:sdtEndPr/>
              <w:sdtContent>
                <w:proofErr w:type="spellStart"/>
                <w:r w:rsidR="001D4715">
                  <w:rPr>
                    <w:rFonts w:hint="eastAsia"/>
                    <w:lang w:val="en-US" w:eastAsia="zh-CN"/>
                  </w:rPr>
                  <w:t>Rui</w:t>
                </w:r>
                <w:proofErr w:type="spellEnd"/>
                <w:r w:rsidR="001D4715">
                  <w:rPr>
                    <w:rFonts w:hint="eastAsia"/>
                    <w:lang w:val="en-US" w:eastAsia="zh-CN"/>
                  </w:rPr>
                  <w:t xml:space="preserve"> Xia</w:t>
                </w:r>
                <w:r w:rsidR="001D4715">
                  <w:br/>
                </w:r>
                <w:r w:rsidR="001D4715">
                  <w:rPr>
                    <w:rFonts w:hint="eastAsia"/>
                    <w:lang w:val="en-US" w:eastAsia="zh-CN"/>
                  </w:rPr>
                  <w:t>China Unicom</w:t>
                </w:r>
                <w:r w:rsidR="001D4715">
                  <w:br/>
                </w:r>
                <w:r w:rsidR="001D4715">
                  <w:rPr>
                    <w:rFonts w:hint="eastAsia"/>
                    <w:lang w:val="en-US" w:eastAsia="zh-CN"/>
                  </w:rPr>
                  <w:t>P.R.</w:t>
                </w:r>
                <w:r w:rsidR="001D4715">
                  <w:t>C</w:t>
                </w:r>
                <w:proofErr w:type="spellStart"/>
                <w:r w:rsidR="001D4715">
                  <w:rPr>
                    <w:rFonts w:hint="eastAsia"/>
                    <w:lang w:val="en-US" w:eastAsia="zh-CN"/>
                  </w:rPr>
                  <w:t>hina</w:t>
                </w:r>
                <w:proofErr w:type="spellEnd"/>
              </w:sdtContent>
            </w:sdt>
          </w:p>
        </w:tc>
        <w:tc>
          <w:tcPr>
            <w:tcW w:w="4111" w:type="dxa"/>
            <w:tcBorders>
              <w:top w:val="single" w:sz="6" w:space="0" w:color="auto"/>
              <w:bottom w:val="single" w:sz="6" w:space="0" w:color="auto"/>
            </w:tcBorders>
          </w:tcPr>
          <w:p w:rsidR="003E3650" w:rsidRDefault="003D29ED">
            <w:pPr>
              <w:tabs>
                <w:tab w:val="left" w:pos="794"/>
              </w:tabs>
              <w:rPr>
                <w:lang w:val="en-US" w:eastAsia="zh-CN"/>
              </w:rPr>
            </w:pPr>
            <w:sdt>
              <w:sdtPr>
                <w:alias w:val="ContactTelFaxEmail"/>
                <w:tag w:val="ContactTelFaxEmail"/>
                <w:id w:val="-263381078"/>
                <w:placeholder>
                  <w:docPart w:val="DF201A1C15C243E09FF5B866C4F50C93"/>
                </w:placeholder>
              </w:sdtPr>
              <w:sdtEndPr/>
              <w:sdtContent>
                <w:r w:rsidR="001D4715">
                  <w:t xml:space="preserve">Tel: </w:t>
                </w:r>
                <w:r w:rsidR="001D4715">
                  <w:tab/>
                  <w:t>+</w:t>
                </w:r>
                <w:r w:rsidR="001D4715">
                  <w:rPr>
                    <w:rFonts w:hint="eastAsia"/>
                    <w:lang w:val="en-US" w:eastAsia="zh-CN"/>
                  </w:rPr>
                  <w:t>86-18611183803</w:t>
                </w:r>
                <w:r w:rsidR="001D4715">
                  <w:br/>
                  <w:t>E-mail:</w:t>
                </w:r>
                <w:r w:rsidR="001D4715">
                  <w:tab/>
                </w:r>
              </w:sdtContent>
            </w:sdt>
            <w:r w:rsidR="001D4715">
              <w:rPr>
                <w:rFonts w:hint="eastAsia"/>
                <w:lang w:val="en-US" w:eastAsia="zh-CN"/>
              </w:rPr>
              <w:t>xiar3@chinaunicom.cn</w:t>
            </w:r>
          </w:p>
        </w:tc>
      </w:tr>
      <w:tr w:rsidR="003E3650">
        <w:trPr>
          <w:cantSplit/>
          <w:jc w:val="center"/>
        </w:trPr>
        <w:tc>
          <w:tcPr>
            <w:tcW w:w="1418" w:type="dxa"/>
            <w:gridSpan w:val="2"/>
            <w:tcBorders>
              <w:top w:val="single" w:sz="6" w:space="0" w:color="auto"/>
              <w:bottom w:val="single" w:sz="6" w:space="0" w:color="auto"/>
            </w:tcBorders>
          </w:tcPr>
          <w:p w:rsidR="003E3650" w:rsidRDefault="001D4715">
            <w:pPr>
              <w:rPr>
                <w:b/>
                <w:bCs/>
              </w:rPr>
            </w:pPr>
            <w:r>
              <w:rPr>
                <w:b/>
                <w:bCs/>
              </w:rPr>
              <w:t>Contact:</w:t>
            </w:r>
          </w:p>
        </w:tc>
        <w:tc>
          <w:tcPr>
            <w:tcW w:w="4111" w:type="dxa"/>
            <w:gridSpan w:val="3"/>
            <w:tcBorders>
              <w:top w:val="single" w:sz="6" w:space="0" w:color="auto"/>
              <w:bottom w:val="single" w:sz="6" w:space="0" w:color="auto"/>
            </w:tcBorders>
          </w:tcPr>
          <w:p w:rsidR="003E3650" w:rsidRDefault="003D29ED">
            <w:sdt>
              <w:sdtPr>
                <w:alias w:val="ContactNameOrgCountry"/>
                <w:tag w:val="ContactNameOrgCountry"/>
                <w:id w:val="370574230"/>
                <w:placeholder>
                  <w:docPart w:val="AE7CECF5C491422982B98CD50F024EBA"/>
                </w:placeholder>
                <w:text w:multiLine="1"/>
              </w:sdtPr>
              <w:sdtEndPr/>
              <w:sdtContent>
                <w:proofErr w:type="spellStart"/>
                <w:r w:rsidR="001D4715">
                  <w:rPr>
                    <w:rFonts w:hint="eastAsia"/>
                    <w:lang w:val="en-US" w:eastAsia="zh-CN"/>
                  </w:rPr>
                  <w:t>Chuntao</w:t>
                </w:r>
                <w:proofErr w:type="spellEnd"/>
                <w:r w:rsidR="001D4715">
                  <w:rPr>
                    <w:rFonts w:hint="eastAsia"/>
                    <w:lang w:val="en-US" w:eastAsia="zh-CN"/>
                  </w:rPr>
                  <w:t xml:space="preserve"> Song</w:t>
                </w:r>
                <w:r w:rsidR="001D4715">
                  <w:br/>
                </w:r>
                <w:r w:rsidR="001D4715">
                  <w:rPr>
                    <w:rFonts w:hint="eastAsia"/>
                    <w:lang w:val="en-US" w:eastAsia="zh-CN"/>
                  </w:rPr>
                  <w:t>China Unicom</w:t>
                </w:r>
                <w:r w:rsidR="001D4715">
                  <w:br/>
                </w:r>
                <w:r w:rsidR="001D4715">
                  <w:rPr>
                    <w:rFonts w:hint="eastAsia"/>
                    <w:lang w:val="en-US" w:eastAsia="zh-CN"/>
                  </w:rPr>
                  <w:t>P.R.</w:t>
                </w:r>
                <w:r w:rsidR="001D4715">
                  <w:t>C</w:t>
                </w:r>
                <w:proofErr w:type="spellStart"/>
                <w:r w:rsidR="001D4715">
                  <w:rPr>
                    <w:rFonts w:hint="eastAsia"/>
                    <w:lang w:val="en-US" w:eastAsia="zh-CN"/>
                  </w:rPr>
                  <w:t>hina</w:t>
                </w:r>
                <w:proofErr w:type="spellEnd"/>
              </w:sdtContent>
            </w:sdt>
          </w:p>
        </w:tc>
        <w:sdt>
          <w:sdtPr>
            <w:alias w:val="ContactTelFaxEmail"/>
            <w:tag w:val="ContactTelFaxEmail"/>
            <w:id w:val="1872259258"/>
            <w:placeholder>
              <w:docPart w:val="EE3B0E7C57D241A7B0C519A185B0CEBB"/>
            </w:placeholder>
          </w:sdtPr>
          <w:sdtEndPr/>
          <w:sdtContent>
            <w:tc>
              <w:tcPr>
                <w:tcW w:w="4111" w:type="dxa"/>
                <w:tcBorders>
                  <w:top w:val="single" w:sz="6" w:space="0" w:color="auto"/>
                  <w:bottom w:val="single" w:sz="6" w:space="0" w:color="auto"/>
                </w:tcBorders>
              </w:tcPr>
              <w:p w:rsidR="003E3650" w:rsidRDefault="001D4715">
                <w:pPr>
                  <w:tabs>
                    <w:tab w:val="left" w:pos="794"/>
                  </w:tabs>
                </w:pPr>
                <w:r>
                  <w:t>Tel:</w:t>
                </w:r>
                <w:r>
                  <w:tab/>
                  <w:t>+</w:t>
                </w:r>
                <w:r>
                  <w:rPr>
                    <w:rFonts w:hint="eastAsia"/>
                    <w:lang w:val="en-US" w:eastAsia="zh-CN"/>
                  </w:rPr>
                  <w:t>86-18601108576</w:t>
                </w:r>
                <w:r>
                  <w:br/>
                  <w:t>E-mail:</w:t>
                </w:r>
                <w:r>
                  <w:tab/>
                </w:r>
                <w:r>
                  <w:rPr>
                    <w:rFonts w:hint="eastAsia"/>
                    <w:lang w:val="en-US" w:eastAsia="zh-CN"/>
                  </w:rPr>
                  <w:t>songct2@chinaunicom.cn</w:t>
                </w:r>
              </w:p>
            </w:tc>
          </w:sdtContent>
        </w:sdt>
      </w:tr>
      <w:tr w:rsidR="003E3650">
        <w:trPr>
          <w:cantSplit/>
          <w:jc w:val="center"/>
        </w:trPr>
        <w:tc>
          <w:tcPr>
            <w:tcW w:w="1418" w:type="dxa"/>
            <w:gridSpan w:val="2"/>
            <w:tcBorders>
              <w:top w:val="single" w:sz="6" w:space="0" w:color="auto"/>
              <w:bottom w:val="single" w:sz="6" w:space="0" w:color="auto"/>
            </w:tcBorders>
          </w:tcPr>
          <w:p w:rsidR="003E3650" w:rsidRDefault="001D4715">
            <w:pPr>
              <w:rPr>
                <w:b/>
                <w:bCs/>
              </w:rPr>
            </w:pPr>
            <w:r>
              <w:rPr>
                <w:b/>
                <w:bCs/>
              </w:rPr>
              <w:t>Contact:</w:t>
            </w:r>
          </w:p>
        </w:tc>
        <w:tc>
          <w:tcPr>
            <w:tcW w:w="4111" w:type="dxa"/>
            <w:gridSpan w:val="3"/>
            <w:tcBorders>
              <w:top w:val="single" w:sz="6" w:space="0" w:color="auto"/>
              <w:bottom w:val="single" w:sz="6" w:space="0" w:color="auto"/>
            </w:tcBorders>
          </w:tcPr>
          <w:p w:rsidR="003E3650" w:rsidRDefault="003D29ED">
            <w:sdt>
              <w:sdtPr>
                <w:alias w:val="ContactNameOrgCountry"/>
                <w:tag w:val="ContactNameOrgCountry"/>
                <w:id w:val="1704217195"/>
                <w:placeholder>
                  <w:docPart w:val="{3d9cf294-7486-4f8b-b27f-29d902b0938d}"/>
                </w:placeholder>
                <w:text w:multiLine="1"/>
              </w:sdtPr>
              <w:sdtEndPr/>
              <w:sdtContent>
                <w:proofErr w:type="spellStart"/>
                <w:r w:rsidR="001D4715">
                  <w:rPr>
                    <w:rFonts w:hint="eastAsia"/>
                    <w:lang w:val="en-US" w:eastAsia="zh-CN"/>
                  </w:rPr>
                  <w:t>Jinlan</w:t>
                </w:r>
                <w:proofErr w:type="spellEnd"/>
                <w:r w:rsidR="001D4715">
                  <w:rPr>
                    <w:rFonts w:hint="eastAsia"/>
                    <w:lang w:val="en-US" w:eastAsia="zh-CN"/>
                  </w:rPr>
                  <w:t xml:space="preserve"> Ma</w:t>
                </w:r>
                <w:r w:rsidR="001D4715">
                  <w:br/>
                </w:r>
                <w:r w:rsidR="001D4715">
                  <w:rPr>
                    <w:rFonts w:hint="eastAsia"/>
                    <w:lang w:val="en-US" w:eastAsia="zh-CN"/>
                  </w:rPr>
                  <w:t>China Telecom</w:t>
                </w:r>
                <w:r w:rsidR="001D4715">
                  <w:br/>
                </w:r>
                <w:r w:rsidR="001D4715">
                  <w:rPr>
                    <w:rFonts w:hint="eastAsia"/>
                    <w:lang w:val="en-US" w:eastAsia="zh-CN"/>
                  </w:rPr>
                  <w:t>P.R.</w:t>
                </w:r>
                <w:r w:rsidR="001D4715">
                  <w:t>C</w:t>
                </w:r>
                <w:proofErr w:type="spellStart"/>
                <w:r w:rsidR="001D4715">
                  <w:rPr>
                    <w:rFonts w:hint="eastAsia"/>
                    <w:lang w:val="en-US" w:eastAsia="zh-CN"/>
                  </w:rPr>
                  <w:t>hina</w:t>
                </w:r>
                <w:proofErr w:type="spellEnd"/>
              </w:sdtContent>
            </w:sdt>
          </w:p>
        </w:tc>
        <w:tc>
          <w:tcPr>
            <w:tcW w:w="4111" w:type="dxa"/>
            <w:tcBorders>
              <w:top w:val="single" w:sz="6" w:space="0" w:color="auto"/>
              <w:bottom w:val="single" w:sz="6" w:space="0" w:color="auto"/>
            </w:tcBorders>
          </w:tcPr>
          <w:sdt>
            <w:sdtPr>
              <w:alias w:val="ContactTelFaxEmail"/>
              <w:tag w:val="ContactTelFaxEmail"/>
              <w:id w:val="1304659526"/>
              <w:placeholder>
                <w:docPart w:val="{321b9562-9704-4ed2-a37a-47f8bb4bf349}"/>
              </w:placeholder>
            </w:sdtPr>
            <w:sdtEndPr/>
            <w:sdtContent>
              <w:p w:rsidR="003E3650" w:rsidRDefault="001D4715">
                <w:pPr>
                  <w:tabs>
                    <w:tab w:val="left" w:pos="794"/>
                  </w:tabs>
                </w:pPr>
                <w:r>
                  <w:t>Tel:</w:t>
                </w:r>
                <w:r>
                  <w:tab/>
                </w:r>
                <w:r>
                  <w:rPr>
                    <w:rFonts w:hint="eastAsia"/>
                  </w:rPr>
                  <w:t>+8620 38639726</w:t>
                </w:r>
                <w:r>
                  <w:br/>
                  <w:t>E-mail:</w:t>
                </w:r>
                <w:r>
                  <w:tab/>
                </w:r>
                <w:r>
                  <w:rPr>
                    <w:rFonts w:hint="eastAsia"/>
                    <w:lang w:val="en-US" w:eastAsia="zh-CN"/>
                  </w:rPr>
                  <w:t>majl6@chinatelecom.cn</w:t>
                </w:r>
              </w:p>
            </w:sdtContent>
          </w:sdt>
          <w:p w:rsidR="003E3650" w:rsidRDefault="003E3650">
            <w:pPr>
              <w:tabs>
                <w:tab w:val="left" w:pos="794"/>
              </w:tabs>
            </w:pPr>
          </w:p>
        </w:tc>
      </w:tr>
      <w:tr w:rsidR="003E3650">
        <w:trPr>
          <w:cantSplit/>
          <w:jc w:val="center"/>
        </w:trPr>
        <w:tc>
          <w:tcPr>
            <w:tcW w:w="1418" w:type="dxa"/>
            <w:gridSpan w:val="2"/>
            <w:tcBorders>
              <w:top w:val="single" w:sz="6" w:space="0" w:color="auto"/>
              <w:bottom w:val="single" w:sz="6" w:space="0" w:color="auto"/>
            </w:tcBorders>
          </w:tcPr>
          <w:p w:rsidR="003E3650" w:rsidRDefault="001D4715">
            <w:pPr>
              <w:rPr>
                <w:b/>
                <w:bCs/>
              </w:rPr>
            </w:pPr>
            <w:r>
              <w:rPr>
                <w:b/>
                <w:bCs/>
              </w:rPr>
              <w:t>Contact:</w:t>
            </w:r>
          </w:p>
        </w:tc>
        <w:tc>
          <w:tcPr>
            <w:tcW w:w="4111" w:type="dxa"/>
            <w:gridSpan w:val="3"/>
            <w:tcBorders>
              <w:top w:val="single" w:sz="6" w:space="0" w:color="auto"/>
              <w:bottom w:val="single" w:sz="6" w:space="0" w:color="auto"/>
            </w:tcBorders>
          </w:tcPr>
          <w:p w:rsidR="003E3650" w:rsidRDefault="003D29ED">
            <w:sdt>
              <w:sdtPr>
                <w:alias w:val="ContactNameOrgCountry"/>
                <w:tag w:val="ContactNameOrgCountry"/>
                <w:id w:val="-1951547957"/>
                <w:placeholder>
                  <w:docPart w:val="{f13c798d-515d-4d6b-93ac-8749603cfd17}"/>
                </w:placeholder>
                <w:text w:multiLine="1"/>
              </w:sdtPr>
              <w:sdtEndPr/>
              <w:sdtContent>
                <w:proofErr w:type="spellStart"/>
                <w:r w:rsidR="001D4715">
                  <w:rPr>
                    <w:rFonts w:hint="eastAsia"/>
                    <w:lang w:val="en-US" w:eastAsia="zh-CN"/>
                  </w:rPr>
                  <w:t>Xinzhou</w:t>
                </w:r>
                <w:proofErr w:type="spellEnd"/>
                <w:r w:rsidR="001D4715">
                  <w:rPr>
                    <w:rFonts w:hint="eastAsia"/>
                    <w:lang w:val="en-US" w:eastAsia="zh-CN"/>
                  </w:rPr>
                  <w:t xml:space="preserve"> Cheng</w:t>
                </w:r>
                <w:r w:rsidR="001D4715">
                  <w:br/>
                </w:r>
                <w:r w:rsidR="001D4715">
                  <w:rPr>
                    <w:rFonts w:hint="eastAsia"/>
                    <w:lang w:val="en-US" w:eastAsia="zh-CN"/>
                  </w:rPr>
                  <w:t>China Unicom</w:t>
                </w:r>
                <w:r w:rsidR="001D4715">
                  <w:br/>
                </w:r>
                <w:r w:rsidR="001D4715">
                  <w:rPr>
                    <w:rFonts w:hint="eastAsia"/>
                    <w:lang w:val="en-US" w:eastAsia="zh-CN"/>
                  </w:rPr>
                  <w:t>P.R.</w:t>
                </w:r>
                <w:r w:rsidR="001D4715">
                  <w:t>C</w:t>
                </w:r>
                <w:proofErr w:type="spellStart"/>
                <w:r w:rsidR="001D4715">
                  <w:rPr>
                    <w:rFonts w:hint="eastAsia"/>
                    <w:lang w:val="en-US" w:eastAsia="zh-CN"/>
                  </w:rPr>
                  <w:t>hina</w:t>
                </w:r>
                <w:proofErr w:type="spellEnd"/>
              </w:sdtContent>
            </w:sdt>
          </w:p>
        </w:tc>
        <w:tc>
          <w:tcPr>
            <w:tcW w:w="4111" w:type="dxa"/>
            <w:tcBorders>
              <w:top w:val="single" w:sz="6" w:space="0" w:color="auto"/>
              <w:bottom w:val="single" w:sz="6" w:space="0" w:color="auto"/>
            </w:tcBorders>
          </w:tcPr>
          <w:sdt>
            <w:sdtPr>
              <w:alias w:val="ContactTelFaxEmail"/>
              <w:tag w:val="ContactTelFaxEmail"/>
              <w:id w:val="2034141328"/>
              <w:placeholder>
                <w:docPart w:val="{bee3b086-2887-4646-907e-6e83c1f003cf}"/>
              </w:placeholder>
            </w:sdtPr>
            <w:sdtEndPr/>
            <w:sdtContent>
              <w:p w:rsidR="003E3650" w:rsidRDefault="001D4715">
                <w:pPr>
                  <w:tabs>
                    <w:tab w:val="left" w:pos="794"/>
                  </w:tabs>
                </w:pPr>
                <w:r>
                  <w:t>Tel:</w:t>
                </w:r>
                <w:r>
                  <w:tab/>
                  <w:t>+</w:t>
                </w:r>
                <w:r>
                  <w:rPr>
                    <w:rFonts w:hint="eastAsia"/>
                    <w:lang w:val="en-US" w:eastAsia="zh-CN"/>
                  </w:rPr>
                  <w:t>86 18601309626</w:t>
                </w:r>
                <w:r>
                  <w:br/>
                  <w:t>E-mail:</w:t>
                </w:r>
                <w:r>
                  <w:tab/>
                </w:r>
                <w:r>
                  <w:rPr>
                    <w:rFonts w:hint="eastAsia"/>
                    <w:lang w:val="en-US" w:eastAsia="zh-CN"/>
                  </w:rPr>
                  <w:t>chengxz11@chinaunicom.cn</w:t>
                </w:r>
              </w:p>
            </w:sdtContent>
          </w:sdt>
          <w:p w:rsidR="003E3650" w:rsidRDefault="003E3650">
            <w:pPr>
              <w:tabs>
                <w:tab w:val="left" w:pos="794"/>
              </w:tabs>
            </w:pPr>
          </w:p>
        </w:tc>
      </w:tr>
    </w:tbl>
    <w:p w:rsidR="003E3650" w:rsidRDefault="003E3650"/>
    <w:tbl>
      <w:tblPr>
        <w:tblW w:w="9639" w:type="dxa"/>
        <w:jc w:val="center"/>
        <w:tblLayout w:type="fixed"/>
        <w:tblCellMar>
          <w:left w:w="57" w:type="dxa"/>
          <w:right w:w="57" w:type="dxa"/>
        </w:tblCellMar>
        <w:tblLook w:val="04A0" w:firstRow="1" w:lastRow="0" w:firstColumn="1" w:lastColumn="0" w:noHBand="0" w:noVBand="1"/>
      </w:tblPr>
      <w:tblGrid>
        <w:gridCol w:w="1418"/>
        <w:gridCol w:w="8221"/>
      </w:tblGrid>
      <w:tr w:rsidR="003E3650">
        <w:trPr>
          <w:cantSplit/>
          <w:jc w:val="center"/>
        </w:trPr>
        <w:tc>
          <w:tcPr>
            <w:tcW w:w="1418" w:type="dxa"/>
          </w:tcPr>
          <w:p w:rsidR="003E3650" w:rsidRDefault="001D4715">
            <w:pPr>
              <w:rPr>
                <w:b/>
                <w:bCs/>
              </w:rPr>
            </w:pPr>
            <w:r>
              <w:rPr>
                <w:b/>
                <w:bCs/>
              </w:rPr>
              <w:t>Abstract:</w:t>
            </w:r>
          </w:p>
        </w:tc>
        <w:tc>
          <w:tcPr>
            <w:tcW w:w="8221" w:type="dxa"/>
          </w:tcPr>
          <w:p w:rsidR="003E3650" w:rsidRDefault="003D29ED" w:rsidP="003D016D">
            <w:pPr>
              <w:pStyle w:val="TSBHeaderSummary"/>
              <w:jc w:val="both"/>
            </w:pPr>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r w:rsidR="001D4715">
                  <w:rPr>
                    <w:rFonts w:hint="eastAsia"/>
                    <w:lang w:eastAsia="zh-CN"/>
                  </w:rPr>
                  <w:t>This document proposes to initial a new work item on requirements and framework of disaster mitigation and personnel rescue for sudden natural disasters in network. The motivation, scope, relationship with other related projects, and the proposed skeleton are given in this document.</w:t>
                </w:r>
              </w:sdtContent>
            </w:sdt>
          </w:p>
        </w:tc>
      </w:tr>
      <w:bookmarkEnd w:id="0"/>
    </w:tbl>
    <w:p w:rsidR="003E3650" w:rsidRDefault="003E3650"/>
    <w:p w:rsidR="003E3650" w:rsidRDefault="001D4715">
      <w:pPr>
        <w:pStyle w:val="1"/>
        <w:numPr>
          <w:ilvl w:val="0"/>
          <w:numId w:val="11"/>
        </w:numPr>
        <w:rPr>
          <w:lang w:val="en-US" w:eastAsia="zh-CN"/>
        </w:rPr>
      </w:pPr>
      <w:bookmarkStart w:id="3" w:name="_Toc10902"/>
      <w:bookmarkStart w:id="4" w:name="_Toc121155644"/>
      <w:r>
        <w:rPr>
          <w:rFonts w:hint="eastAsia"/>
          <w:lang w:val="en-US" w:eastAsia="zh-CN"/>
        </w:rPr>
        <w:t>Overview</w:t>
      </w:r>
      <w:bookmarkEnd w:id="3"/>
      <w:bookmarkEnd w:id="4"/>
    </w:p>
    <w:p w:rsidR="003E3650" w:rsidRDefault="001D4715">
      <w:pPr>
        <w:rPr>
          <w:lang w:val="en-US" w:eastAsia="zh-CN"/>
        </w:rPr>
      </w:pPr>
      <w:r>
        <w:rPr>
          <w:rFonts w:hint="eastAsia"/>
          <w:lang w:val="en-US" w:eastAsia="zh-CN"/>
        </w:rPr>
        <w:t xml:space="preserve">This contribution is aiming to initiate a new work item on requirements and framework of disaster mitigation and personnel rescue for sudden natural disasters in future network. </w:t>
      </w:r>
    </w:p>
    <w:p w:rsidR="003E3650" w:rsidRDefault="001D4715">
      <w:pPr>
        <w:pStyle w:val="1"/>
        <w:numPr>
          <w:ilvl w:val="0"/>
          <w:numId w:val="11"/>
        </w:numPr>
        <w:rPr>
          <w:lang w:val="en-US" w:eastAsia="zh-CN"/>
        </w:rPr>
      </w:pPr>
      <w:bookmarkStart w:id="5" w:name="_Toc18919"/>
      <w:bookmarkStart w:id="6" w:name="_Toc121155645"/>
      <w:r>
        <w:rPr>
          <w:rFonts w:hint="eastAsia"/>
          <w:lang w:val="en-US" w:eastAsia="zh-CN"/>
        </w:rPr>
        <w:t>Discussion</w:t>
      </w:r>
      <w:bookmarkEnd w:id="5"/>
      <w:bookmarkEnd w:id="6"/>
    </w:p>
    <w:p w:rsidR="003E3650" w:rsidRDefault="001D4715">
      <w:pPr>
        <w:jc w:val="both"/>
        <w:rPr>
          <w:lang w:val="en-US" w:eastAsia="zh-CN"/>
        </w:rPr>
      </w:pPr>
      <w:r>
        <w:rPr>
          <w:lang w:val="en-US" w:eastAsia="zh-CN"/>
        </w:rPr>
        <w:t xml:space="preserve">With the development of the information age, the mobile network will become the information infrastructure of the </w:t>
      </w:r>
      <w:r>
        <w:rPr>
          <w:rFonts w:hint="eastAsia"/>
          <w:lang w:val="en-US" w:eastAsia="zh-CN"/>
        </w:rPr>
        <w:t>entire</w:t>
      </w:r>
      <w:r>
        <w:rPr>
          <w:lang w:val="en-US" w:eastAsia="zh-CN"/>
        </w:rPr>
        <w:t xml:space="preserve"> society, become an enabler of thousands of industries through its intelligent operation capability, and will continue to expand the scope of its social responsibility-related applications.</w:t>
      </w:r>
    </w:p>
    <w:p w:rsidR="003E3650" w:rsidRDefault="001D4715">
      <w:pPr>
        <w:jc w:val="both"/>
        <w:rPr>
          <w:lang w:val="en-US" w:eastAsia="zh-CN"/>
        </w:rPr>
      </w:pPr>
      <w:r>
        <w:rPr>
          <w:lang w:val="en-US" w:eastAsia="zh-CN"/>
        </w:rPr>
        <w:t xml:space="preserve">At this stage, </w:t>
      </w:r>
      <w:r>
        <w:rPr>
          <w:rFonts w:hint="eastAsia"/>
          <w:lang w:val="en-US" w:eastAsia="zh-CN"/>
        </w:rPr>
        <w:t xml:space="preserve">the network need to explore more on top of </w:t>
      </w:r>
      <w:r>
        <w:rPr>
          <w:lang w:val="en-US" w:eastAsia="zh-CN"/>
        </w:rPr>
        <w:t>non-commercial, non-routine and non-scale scenarios</w:t>
      </w:r>
      <w:r>
        <w:rPr>
          <w:rFonts w:hint="eastAsia"/>
          <w:lang w:val="en-US" w:eastAsia="zh-CN"/>
        </w:rPr>
        <w:t>.</w:t>
      </w:r>
      <w:r>
        <w:rPr>
          <w:lang w:val="en-US" w:eastAsia="zh-CN"/>
        </w:rPr>
        <w:t xml:space="preserve"> Especially for disaster mitigation and rescue support in the face of sudden natural disaster scenarios, there </w:t>
      </w:r>
      <w:r>
        <w:rPr>
          <w:rFonts w:hint="eastAsia"/>
          <w:lang w:val="en-US" w:eastAsia="zh-CN"/>
        </w:rPr>
        <w:t>is</w:t>
      </w:r>
      <w:r>
        <w:rPr>
          <w:lang w:val="en-US" w:eastAsia="zh-CN"/>
        </w:rPr>
        <w:t xml:space="preserve"> no common scenario-based solutions, models and functional integration at the</w:t>
      </w:r>
      <w:r>
        <w:rPr>
          <w:rFonts w:hint="eastAsia"/>
          <w:lang w:val="en-US" w:eastAsia="zh-CN"/>
        </w:rPr>
        <w:t xml:space="preserve"> </w:t>
      </w:r>
      <w:r>
        <w:rPr>
          <w:lang w:val="en-US" w:eastAsia="zh-CN"/>
        </w:rPr>
        <w:t>network</w:t>
      </w:r>
      <w:r>
        <w:rPr>
          <w:rFonts w:hint="eastAsia"/>
          <w:lang w:val="en-US" w:eastAsia="zh-CN"/>
        </w:rPr>
        <w:t xml:space="preserve"> plane</w:t>
      </w:r>
      <w:r>
        <w:rPr>
          <w:lang w:val="en-US" w:eastAsia="zh-CN"/>
        </w:rPr>
        <w:t xml:space="preserve">, resulting in no effective emergency analysis and support </w:t>
      </w:r>
      <w:r>
        <w:rPr>
          <w:rFonts w:hint="eastAsia"/>
          <w:lang w:val="en-US" w:eastAsia="zh-CN"/>
        </w:rPr>
        <w:t>in the event of a disaster</w:t>
      </w:r>
      <w:r>
        <w:rPr>
          <w:lang w:val="en-US" w:eastAsia="zh-CN"/>
        </w:rPr>
        <w:t xml:space="preserve">. In the event of a disaster, there are many limitations that </w:t>
      </w:r>
      <w:r>
        <w:rPr>
          <w:rFonts w:hint="eastAsia"/>
          <w:lang w:val="en-US" w:eastAsia="zh-CN"/>
        </w:rPr>
        <w:t xml:space="preserve">rescue team could not find trapped victims, </w:t>
      </w:r>
      <w:r>
        <w:rPr>
          <w:rFonts w:hint="eastAsia"/>
          <w:lang w:val="en-US" w:eastAsia="zh-CN"/>
        </w:rPr>
        <w:lastRenderedPageBreak/>
        <w:t xml:space="preserve">which </w:t>
      </w:r>
      <w:r>
        <w:rPr>
          <w:lang w:val="en-US" w:eastAsia="zh-CN"/>
        </w:rPr>
        <w:t>lead</w:t>
      </w:r>
      <w:r>
        <w:rPr>
          <w:rFonts w:hint="eastAsia"/>
          <w:lang w:val="en-US" w:eastAsia="zh-CN"/>
        </w:rPr>
        <w:t>s</w:t>
      </w:r>
      <w:r>
        <w:rPr>
          <w:lang w:val="en-US" w:eastAsia="zh-CN"/>
        </w:rPr>
        <w:t xml:space="preserve"> to missing the best time for rescue and thus failing to further reduce the impact of the disaster. </w:t>
      </w:r>
    </w:p>
    <w:p w:rsidR="003E3650" w:rsidRDefault="001D4715">
      <w:pPr>
        <w:jc w:val="both"/>
        <w:rPr>
          <w:highlight w:val="yellow"/>
          <w:lang w:val="en-US" w:eastAsia="zh-CN"/>
        </w:rPr>
      </w:pPr>
      <w:r>
        <w:rPr>
          <w:lang w:val="en-US" w:eastAsia="zh-CN"/>
        </w:rPr>
        <w:t xml:space="preserve">Existing networks and rescue approaches have four main limitations leading to the inability to effectively carry out </w:t>
      </w:r>
      <w:r>
        <w:rPr>
          <w:rFonts w:hint="eastAsia"/>
          <w:lang w:val="en-US" w:eastAsia="zh-CN"/>
        </w:rPr>
        <w:t xml:space="preserve">network </w:t>
      </w:r>
      <w:r>
        <w:rPr>
          <w:lang w:val="en-US" w:eastAsia="zh-CN"/>
        </w:rPr>
        <w:t>data analysis and rescue support: 1. limited temporary data collection, unable to quickly carry out effective data analysis. 2. no emergency analysis model applicable to the scene. 3. unable to quickly convene professional technical analysts. 4. complex implementation of rescue methods</w:t>
      </w:r>
      <w:r>
        <w:rPr>
          <w:rFonts w:hint="eastAsia"/>
          <w:lang w:val="en-US" w:eastAsia="zh-CN"/>
        </w:rPr>
        <w:t>.</w:t>
      </w:r>
    </w:p>
    <w:p w:rsidR="003E3650" w:rsidRDefault="001D4715">
      <w:pPr>
        <w:jc w:val="both"/>
        <w:rPr>
          <w:lang w:val="en-US" w:eastAsia="zh-CN"/>
        </w:rPr>
      </w:pPr>
      <w:r>
        <w:rPr>
          <w:lang w:val="en-US" w:eastAsia="zh-CN"/>
        </w:rPr>
        <w:t xml:space="preserve">Therefore, it is necessary to </w:t>
      </w:r>
      <w:r>
        <w:rPr>
          <w:rFonts w:hint="eastAsia"/>
          <w:lang w:val="en-US" w:eastAsia="zh-CN"/>
        </w:rPr>
        <w:t>operates intelligent network with</w:t>
      </w:r>
      <w:r w:rsidR="003D016D">
        <w:rPr>
          <w:lang w:val="en-US" w:eastAsia="zh-CN"/>
        </w:rPr>
        <w:t xml:space="preserve"> </w:t>
      </w:r>
      <w:r>
        <w:rPr>
          <w:lang w:val="en-US" w:eastAsia="zh-CN"/>
        </w:rPr>
        <w:t>technologies such as big data and artificial intelligence</w:t>
      </w:r>
      <w:r>
        <w:rPr>
          <w:rFonts w:hint="eastAsia"/>
          <w:lang w:val="en-US" w:eastAsia="zh-CN"/>
        </w:rPr>
        <w:t xml:space="preserve"> </w:t>
      </w:r>
      <w:r>
        <w:rPr>
          <w:lang w:val="en-US" w:eastAsia="zh-CN"/>
        </w:rPr>
        <w:t xml:space="preserve">to build a disaster </w:t>
      </w:r>
      <w:r>
        <w:rPr>
          <w:rFonts w:hint="eastAsia"/>
          <w:lang w:val="en-US" w:eastAsia="zh-CN"/>
        </w:rPr>
        <w:t xml:space="preserve">mitigation and personnel rescue system </w:t>
      </w:r>
      <w:r>
        <w:rPr>
          <w:lang w:val="en-US" w:eastAsia="zh-CN"/>
        </w:rPr>
        <w:t xml:space="preserve">for the emergency scene of </w:t>
      </w:r>
      <w:r>
        <w:rPr>
          <w:rFonts w:hint="eastAsia"/>
          <w:lang w:val="en-US" w:eastAsia="zh-CN"/>
        </w:rPr>
        <w:t xml:space="preserve">sudden </w:t>
      </w:r>
      <w:r>
        <w:rPr>
          <w:lang w:val="en-US" w:eastAsia="zh-CN"/>
        </w:rPr>
        <w:t xml:space="preserve">natural disasters, </w:t>
      </w:r>
      <w:r>
        <w:rPr>
          <w:rFonts w:hint="eastAsia"/>
          <w:lang w:val="en-US" w:eastAsia="zh-CN"/>
        </w:rPr>
        <w:t xml:space="preserve">which could be deployed on the network globally, </w:t>
      </w:r>
      <w:r>
        <w:rPr>
          <w:lang w:val="en-US" w:eastAsia="zh-CN"/>
        </w:rPr>
        <w:t xml:space="preserve">so that </w:t>
      </w:r>
      <w:r>
        <w:rPr>
          <w:rFonts w:hint="eastAsia"/>
          <w:lang w:val="en-US" w:eastAsia="zh-CN"/>
        </w:rPr>
        <w:t>personnel rescue</w:t>
      </w:r>
      <w:r>
        <w:rPr>
          <w:lang w:val="en-US" w:eastAsia="zh-CN"/>
        </w:rPr>
        <w:t xml:space="preserve"> can be quickly achieved within the best rescue time</w:t>
      </w:r>
      <w:r>
        <w:rPr>
          <w:rFonts w:hint="eastAsia"/>
          <w:lang w:val="en-US" w:eastAsia="zh-CN"/>
        </w:rPr>
        <w:t>. In addition, functions such as d</w:t>
      </w:r>
      <w:r>
        <w:rPr>
          <w:lang w:val="en-US" w:eastAsia="zh-CN"/>
        </w:rPr>
        <w:t>isaster warning</w:t>
      </w:r>
      <w:r>
        <w:rPr>
          <w:rFonts w:hint="eastAsia"/>
          <w:lang w:val="en-US" w:eastAsia="zh-CN"/>
        </w:rPr>
        <w:t>,</w:t>
      </w:r>
      <w:r w:rsidR="003D016D">
        <w:rPr>
          <w:lang w:val="en-US" w:eastAsia="zh-CN"/>
        </w:rPr>
        <w:t xml:space="preserve"> </w:t>
      </w:r>
      <w:r>
        <w:rPr>
          <w:lang w:val="en-US" w:eastAsia="zh-CN"/>
        </w:rPr>
        <w:t>affected people</w:t>
      </w:r>
      <w:r>
        <w:rPr>
          <w:rFonts w:hint="eastAsia"/>
          <w:lang w:val="en-US" w:eastAsia="zh-CN"/>
        </w:rPr>
        <w:t xml:space="preserve"> detection and buffer zone warning should be included.</w:t>
      </w:r>
    </w:p>
    <w:p w:rsidR="003E3650" w:rsidRDefault="001D4715">
      <w:pPr>
        <w:pStyle w:val="1"/>
        <w:numPr>
          <w:ilvl w:val="0"/>
          <w:numId w:val="11"/>
        </w:numPr>
        <w:rPr>
          <w:lang w:val="en-US" w:eastAsia="zh-CN"/>
        </w:rPr>
      </w:pPr>
      <w:bookmarkStart w:id="7" w:name="_Toc21781"/>
      <w:bookmarkStart w:id="8" w:name="_Toc121155646"/>
      <w:r>
        <w:rPr>
          <w:rFonts w:hint="eastAsia"/>
          <w:lang w:val="en-US" w:eastAsia="zh-CN"/>
        </w:rPr>
        <w:t>Proposal</w:t>
      </w:r>
      <w:bookmarkEnd w:id="7"/>
      <w:bookmarkEnd w:id="8"/>
    </w:p>
    <w:p w:rsidR="003E3650" w:rsidRDefault="001D4715">
      <w:pPr>
        <w:rPr>
          <w:lang w:val="en-US" w:eastAsia="zh-CN"/>
        </w:rPr>
      </w:pPr>
      <w:r>
        <w:rPr>
          <w:lang w:val="en-US" w:eastAsia="zh-CN"/>
        </w:rPr>
        <w:t>Thus, it is necessary to propose a new work item to clarify the requirement and framework for the disaster mitigation and personnel rescue for</w:t>
      </w:r>
      <w:r w:rsidR="003D016D">
        <w:rPr>
          <w:lang w:val="en-US" w:eastAsia="zh-CN"/>
        </w:rPr>
        <w:t xml:space="preserve"> </w:t>
      </w:r>
      <w:r>
        <w:rPr>
          <w:lang w:val="en-US" w:eastAsia="zh-CN"/>
        </w:rPr>
        <w:t>sudden natural disasters, which can be</w:t>
      </w:r>
      <w:r>
        <w:rPr>
          <w:rFonts w:hint="eastAsia"/>
          <w:lang w:val="en-US" w:eastAsia="zh-CN"/>
        </w:rPr>
        <w:t xml:space="preserve"> conducted</w:t>
      </w:r>
      <w:r>
        <w:rPr>
          <w:lang w:val="en-US" w:eastAsia="zh-CN"/>
        </w:rPr>
        <w:t xml:space="preserve"> based on </w:t>
      </w:r>
      <w:r>
        <w:rPr>
          <w:rFonts w:hint="eastAsia"/>
          <w:lang w:val="en-US" w:eastAsia="zh-CN"/>
        </w:rPr>
        <w:t xml:space="preserve">real-time data collection and </w:t>
      </w:r>
      <w:r>
        <w:rPr>
          <w:lang w:val="en-US" w:eastAsia="zh-CN"/>
        </w:rPr>
        <w:t>preset disaster scenario</w:t>
      </w:r>
      <w:r>
        <w:rPr>
          <w:rFonts w:hint="eastAsia"/>
          <w:lang w:val="en-US" w:eastAsia="zh-CN"/>
        </w:rPr>
        <w:t xml:space="preserve"> models</w:t>
      </w:r>
      <w:r>
        <w:rPr>
          <w:lang w:val="en-US" w:eastAsia="zh-CN"/>
        </w:rPr>
        <w:t xml:space="preserve"> (</w:t>
      </w:r>
      <w:r>
        <w:rPr>
          <w:rFonts w:hint="eastAsia"/>
          <w:lang w:val="en-US" w:eastAsia="zh-CN"/>
        </w:rPr>
        <w:t>settled</w:t>
      </w:r>
      <w:r>
        <w:rPr>
          <w:lang w:val="en-US" w:eastAsia="zh-CN"/>
        </w:rPr>
        <w:t xml:space="preserve"> or customized),</w:t>
      </w:r>
      <w:r>
        <w:rPr>
          <w:rFonts w:hint="eastAsia"/>
          <w:lang w:val="en-US" w:eastAsia="zh-CN"/>
        </w:rPr>
        <w:t xml:space="preserve"> and deploys in the network globally, to realize the functions includes but not limited to</w:t>
      </w:r>
      <w:r>
        <w:rPr>
          <w:lang w:val="en-US" w:eastAsia="zh-CN"/>
        </w:rPr>
        <w:t xml:space="preserve"> delineate</w:t>
      </w:r>
      <w:r>
        <w:rPr>
          <w:rFonts w:hint="eastAsia"/>
          <w:lang w:val="en-US" w:eastAsia="zh-CN"/>
        </w:rPr>
        <w:t>s</w:t>
      </w:r>
      <w:r>
        <w:rPr>
          <w:lang w:val="en-US" w:eastAsia="zh-CN"/>
        </w:rPr>
        <w:t xml:space="preserve"> the disaster area according to the spatial scope involved in the accident, and quickly retrieve related network operat</w:t>
      </w:r>
      <w:r>
        <w:rPr>
          <w:rFonts w:hint="eastAsia"/>
          <w:lang w:val="en-US" w:eastAsia="zh-CN"/>
        </w:rPr>
        <w:t>e data</w:t>
      </w:r>
      <w:r>
        <w:rPr>
          <w:lang w:val="en-US" w:eastAsia="zh-CN"/>
        </w:rPr>
        <w:t xml:space="preserve"> according to the preset model. </w:t>
      </w:r>
      <w:r>
        <w:rPr>
          <w:rFonts w:hint="eastAsia"/>
          <w:lang w:val="en-US" w:eastAsia="zh-CN"/>
        </w:rPr>
        <w:t>D</w:t>
      </w:r>
      <w:r>
        <w:rPr>
          <w:lang w:val="en-US" w:eastAsia="zh-CN"/>
        </w:rPr>
        <w:t>etect potential disaster victims, and then based on the big data model and all types of data to achieve accurate positioning of potential disaster victims, and quickly deliver to the rescue team for rescue.</w:t>
      </w:r>
    </w:p>
    <w:p w:rsidR="003E3650" w:rsidRDefault="001D4715">
      <w:pPr>
        <w:rPr>
          <w:lang w:val="en-US" w:eastAsia="zh-CN"/>
        </w:rPr>
      </w:pPr>
      <w:r>
        <w:rPr>
          <w:lang w:val="en-US" w:eastAsia="zh-CN"/>
        </w:rPr>
        <w:t xml:space="preserve">The scope includes two aspects: </w:t>
      </w:r>
    </w:p>
    <w:p w:rsidR="003E3650" w:rsidRDefault="001D4715">
      <w:pPr>
        <w:rPr>
          <w:lang w:val="en-US" w:eastAsia="zh-CN"/>
        </w:rPr>
      </w:pPr>
      <w:r>
        <w:rPr>
          <w:lang w:val="en-US" w:eastAsia="zh-CN"/>
        </w:rPr>
        <w:t>1</w:t>
      </w:r>
      <w:r>
        <w:rPr>
          <w:lang w:val="en-US" w:eastAsia="zh-CN"/>
        </w:rPr>
        <w:t>）</w:t>
      </w:r>
      <w:r>
        <w:rPr>
          <w:lang w:val="en-US" w:eastAsia="zh-CN"/>
        </w:rPr>
        <w:t>The requirements for the network capability to realize disaster mitigation and personnel secure for sudden</w:t>
      </w:r>
      <w:r>
        <w:rPr>
          <w:rFonts w:hint="eastAsia"/>
          <w:lang w:val="en-US" w:eastAsia="zh-CN"/>
        </w:rPr>
        <w:t xml:space="preserve"> natural</w:t>
      </w:r>
      <w:r>
        <w:rPr>
          <w:lang w:val="en-US" w:eastAsia="zh-CN"/>
        </w:rPr>
        <w:t xml:space="preserve"> disasters, which enhance the intelligent operation of future network.</w:t>
      </w:r>
    </w:p>
    <w:p w:rsidR="003E3650" w:rsidRDefault="001D4715">
      <w:pPr>
        <w:rPr>
          <w:lang w:val="en-US" w:eastAsia="zh-CN"/>
        </w:rPr>
      </w:pPr>
      <w:r>
        <w:rPr>
          <w:lang w:val="en-US" w:eastAsia="zh-CN"/>
        </w:rPr>
        <w:t>2</w:t>
      </w:r>
      <w:r>
        <w:rPr>
          <w:lang w:val="en-US" w:eastAsia="zh-CN"/>
        </w:rPr>
        <w:t>）</w:t>
      </w:r>
      <w:r>
        <w:rPr>
          <w:lang w:val="en-US" w:eastAsia="zh-CN"/>
        </w:rPr>
        <w:t xml:space="preserve">The framework and interface </w:t>
      </w:r>
      <w:r>
        <w:rPr>
          <w:rFonts w:hint="eastAsia"/>
          <w:lang w:val="en-US" w:eastAsia="zh-CN"/>
        </w:rPr>
        <w:t xml:space="preserve">of </w:t>
      </w:r>
      <w:r>
        <w:rPr>
          <w:lang w:val="en-US" w:eastAsia="zh-CN"/>
        </w:rPr>
        <w:t>disaster mitigation and personnel secure</w:t>
      </w:r>
      <w:r>
        <w:rPr>
          <w:rFonts w:hint="eastAsia"/>
          <w:lang w:val="en-US" w:eastAsia="zh-CN"/>
        </w:rPr>
        <w:t xml:space="preserve"> system </w:t>
      </w:r>
      <w:r>
        <w:rPr>
          <w:lang w:val="en-US" w:eastAsia="zh-CN"/>
        </w:rPr>
        <w:t>to achieve a series of functions</w:t>
      </w:r>
      <w:r>
        <w:rPr>
          <w:rFonts w:hint="eastAsia"/>
          <w:lang w:val="en-US" w:eastAsia="zh-CN"/>
        </w:rPr>
        <w:t>.</w:t>
      </w:r>
      <w:r>
        <w:rPr>
          <w:lang w:val="en-US" w:eastAsia="zh-CN"/>
        </w:rPr>
        <w:t>.</w:t>
      </w:r>
    </w:p>
    <w:p w:rsidR="003E3650" w:rsidRDefault="001D4715">
      <w:pPr>
        <w:jc w:val="both"/>
        <w:rPr>
          <w:rFonts w:eastAsia="宋体"/>
          <w:lang w:val="en-US" w:eastAsia="zh-CN"/>
        </w:rPr>
      </w:pPr>
      <w:r>
        <w:rPr>
          <w:rFonts w:eastAsia="宋体" w:hint="eastAsia"/>
          <w:lang w:val="en-US" w:eastAsia="zh-CN"/>
        </w:rPr>
        <w:t>Some related research activities and corresponding gap analysis about requirements and framework of disaster mitigation and personnel rescue for sudden natural disasters are summarized</w:t>
      </w:r>
      <w:r>
        <w:rPr>
          <w:rFonts w:eastAsia="宋体"/>
          <w:lang w:val="en-US" w:eastAsia="zh-CN"/>
        </w:rPr>
        <w:t xml:space="preserve"> as below</w:t>
      </w:r>
      <w:r>
        <w:rPr>
          <w:rFonts w:eastAsia="宋体" w:hint="eastAsia"/>
          <w:lang w:val="en-US" w:eastAsia="zh-CN"/>
        </w:rPr>
        <w:t>.</w:t>
      </w:r>
    </w:p>
    <w:tbl>
      <w:tblPr>
        <w:tblStyle w:val="afffd"/>
        <w:tblW w:w="0" w:type="auto"/>
        <w:jc w:val="center"/>
        <w:tblLayout w:type="fixed"/>
        <w:tblLook w:val="04A0" w:firstRow="1" w:lastRow="0" w:firstColumn="1" w:lastColumn="0" w:noHBand="0" w:noVBand="1"/>
      </w:tblPr>
      <w:tblGrid>
        <w:gridCol w:w="1363"/>
        <w:gridCol w:w="4106"/>
        <w:gridCol w:w="4114"/>
      </w:tblGrid>
      <w:tr w:rsidR="003E3650">
        <w:trPr>
          <w:jc w:val="center"/>
        </w:trPr>
        <w:tc>
          <w:tcPr>
            <w:tcW w:w="1363" w:type="dxa"/>
            <w:vAlign w:val="center"/>
          </w:tcPr>
          <w:p w:rsidR="003E3650" w:rsidRDefault="001D4715">
            <w:pPr>
              <w:tabs>
                <w:tab w:val="left" w:pos="794"/>
                <w:tab w:val="left" w:pos="1191"/>
                <w:tab w:val="left" w:pos="1588"/>
                <w:tab w:val="left" w:pos="1985"/>
              </w:tabs>
              <w:overflowPunct w:val="0"/>
              <w:autoSpaceDE w:val="0"/>
              <w:autoSpaceDN w:val="0"/>
              <w:adjustRightInd w:val="0"/>
              <w:jc w:val="both"/>
              <w:textAlignment w:val="baseline"/>
              <w:rPr>
                <w:sz w:val="16"/>
                <w:szCs w:val="16"/>
                <w:lang w:val="en-US" w:eastAsia="zh-CN"/>
              </w:rPr>
            </w:pPr>
            <w:r>
              <w:rPr>
                <w:rFonts w:hint="eastAsia"/>
                <w:sz w:val="16"/>
                <w:szCs w:val="16"/>
                <w:lang w:val="en-US" w:eastAsia="zh-CN"/>
              </w:rPr>
              <w:t>Organizations and projects</w:t>
            </w:r>
          </w:p>
        </w:tc>
        <w:tc>
          <w:tcPr>
            <w:tcW w:w="4106" w:type="dxa"/>
            <w:vAlign w:val="center"/>
          </w:tcPr>
          <w:p w:rsidR="003E3650" w:rsidRDefault="001D4715">
            <w:pPr>
              <w:tabs>
                <w:tab w:val="left" w:pos="794"/>
                <w:tab w:val="left" w:pos="1191"/>
                <w:tab w:val="left" w:pos="1588"/>
                <w:tab w:val="left" w:pos="1985"/>
              </w:tabs>
              <w:overflowPunct w:val="0"/>
              <w:autoSpaceDE w:val="0"/>
              <w:autoSpaceDN w:val="0"/>
              <w:adjustRightInd w:val="0"/>
              <w:jc w:val="both"/>
              <w:textAlignment w:val="baseline"/>
              <w:rPr>
                <w:sz w:val="16"/>
                <w:szCs w:val="16"/>
                <w:lang w:val="en-US" w:eastAsia="zh-CN"/>
              </w:rPr>
            </w:pPr>
            <w:r>
              <w:rPr>
                <w:rFonts w:hint="eastAsia"/>
                <w:sz w:val="16"/>
                <w:szCs w:val="16"/>
                <w:lang w:val="en-US" w:eastAsia="zh-CN"/>
              </w:rPr>
              <w:t xml:space="preserve">Description and </w:t>
            </w:r>
            <w:r>
              <w:rPr>
                <w:sz w:val="16"/>
                <w:szCs w:val="16"/>
                <w:lang w:val="en-US" w:eastAsia="zh-CN"/>
              </w:rPr>
              <w:t>applicability</w:t>
            </w:r>
          </w:p>
        </w:tc>
        <w:tc>
          <w:tcPr>
            <w:tcW w:w="4114" w:type="dxa"/>
            <w:vAlign w:val="center"/>
          </w:tcPr>
          <w:p w:rsidR="003E3650" w:rsidRDefault="001D4715">
            <w:pPr>
              <w:tabs>
                <w:tab w:val="left" w:pos="794"/>
                <w:tab w:val="left" w:pos="1191"/>
                <w:tab w:val="left" w:pos="1588"/>
                <w:tab w:val="left" w:pos="1985"/>
              </w:tabs>
              <w:overflowPunct w:val="0"/>
              <w:autoSpaceDE w:val="0"/>
              <w:autoSpaceDN w:val="0"/>
              <w:adjustRightInd w:val="0"/>
              <w:jc w:val="both"/>
              <w:textAlignment w:val="baseline"/>
              <w:rPr>
                <w:sz w:val="16"/>
                <w:szCs w:val="16"/>
                <w:lang w:val="en-US" w:eastAsia="zh-CN"/>
              </w:rPr>
            </w:pPr>
            <w:r>
              <w:rPr>
                <w:rFonts w:hint="eastAsia"/>
                <w:sz w:val="16"/>
                <w:szCs w:val="16"/>
                <w:lang w:val="en-US" w:eastAsia="zh-CN"/>
              </w:rPr>
              <w:t>Gap Analysis</w:t>
            </w:r>
          </w:p>
        </w:tc>
      </w:tr>
      <w:tr w:rsidR="003E3650">
        <w:trPr>
          <w:trHeight w:val="274"/>
          <w:jc w:val="center"/>
        </w:trPr>
        <w:tc>
          <w:tcPr>
            <w:tcW w:w="1363" w:type="dxa"/>
          </w:tcPr>
          <w:p w:rsidR="003E3650" w:rsidRDefault="001D4715">
            <w:pPr>
              <w:tabs>
                <w:tab w:val="left" w:pos="794"/>
                <w:tab w:val="left" w:pos="1191"/>
                <w:tab w:val="left" w:pos="1588"/>
                <w:tab w:val="left" w:pos="1985"/>
              </w:tabs>
              <w:overflowPunct w:val="0"/>
              <w:autoSpaceDE w:val="0"/>
              <w:autoSpaceDN w:val="0"/>
              <w:adjustRightInd w:val="0"/>
              <w:textAlignment w:val="baseline"/>
              <w:rPr>
                <w:sz w:val="16"/>
                <w:szCs w:val="16"/>
                <w:lang w:val="en-US" w:eastAsia="zh-CN"/>
              </w:rPr>
            </w:pPr>
            <w:r>
              <w:rPr>
                <w:rFonts w:hint="eastAsia"/>
                <w:sz w:val="16"/>
                <w:szCs w:val="16"/>
                <w:lang w:val="en-US" w:eastAsia="zh-CN"/>
              </w:rPr>
              <w:t>ITU-T SG11</w:t>
            </w:r>
          </w:p>
          <w:p w:rsidR="003E3650" w:rsidRDefault="001D4715">
            <w:pPr>
              <w:tabs>
                <w:tab w:val="left" w:pos="794"/>
                <w:tab w:val="left" w:pos="1191"/>
                <w:tab w:val="left" w:pos="1588"/>
                <w:tab w:val="left" w:pos="1985"/>
              </w:tabs>
              <w:overflowPunct w:val="0"/>
              <w:autoSpaceDE w:val="0"/>
              <w:autoSpaceDN w:val="0"/>
              <w:adjustRightInd w:val="0"/>
              <w:textAlignment w:val="baseline"/>
              <w:rPr>
                <w:sz w:val="16"/>
                <w:szCs w:val="16"/>
                <w:lang w:val="en-US" w:eastAsia="zh-CN"/>
              </w:rPr>
            </w:pPr>
            <w:r>
              <w:rPr>
                <w:sz w:val="16"/>
                <w:szCs w:val="16"/>
                <w:lang w:val="en-US" w:eastAsia="zh-CN"/>
              </w:rPr>
              <w:t xml:space="preserve"> </w:t>
            </w:r>
          </w:p>
        </w:tc>
        <w:tc>
          <w:tcPr>
            <w:tcW w:w="4106" w:type="dxa"/>
          </w:tcPr>
          <w:p w:rsidR="003E3650" w:rsidRDefault="001D4715">
            <w:pPr>
              <w:overflowPunct w:val="0"/>
              <w:autoSpaceDE w:val="0"/>
              <w:autoSpaceDN w:val="0"/>
              <w:adjustRightInd w:val="0"/>
              <w:textAlignment w:val="baseline"/>
              <w:rPr>
                <w:b/>
                <w:szCs w:val="20"/>
                <w:lang w:val="en-US" w:eastAsia="zh-CN"/>
              </w:rPr>
            </w:pPr>
            <w:r>
              <w:rPr>
                <w:rFonts w:hint="eastAsia"/>
                <w:sz w:val="16"/>
                <w:szCs w:val="16"/>
                <w:lang w:eastAsia="zh-CN"/>
              </w:rPr>
              <w:t>ITU-T Q.3060</w:t>
            </w:r>
            <w:proofErr w:type="gramStart"/>
            <w:r>
              <w:rPr>
                <w:rFonts w:hint="eastAsia"/>
                <w:sz w:val="16"/>
                <w:szCs w:val="16"/>
                <w:lang w:val="en-US" w:eastAsia="zh-CN"/>
              </w:rPr>
              <w:t>,</w:t>
            </w:r>
            <w:r>
              <w:rPr>
                <w:sz w:val="16"/>
                <w:szCs w:val="16"/>
                <w:lang w:val="en-US" w:eastAsia="zh-CN"/>
              </w:rPr>
              <w:t>”</w:t>
            </w:r>
            <w:r>
              <w:rPr>
                <w:rFonts w:hint="eastAsia"/>
                <w:sz w:val="16"/>
                <w:szCs w:val="16"/>
                <w:lang w:eastAsia="zh-CN"/>
              </w:rPr>
              <w:t>Signalling</w:t>
            </w:r>
            <w:proofErr w:type="gramEnd"/>
            <w:r>
              <w:rPr>
                <w:rFonts w:hint="eastAsia"/>
                <w:sz w:val="16"/>
                <w:szCs w:val="16"/>
                <w:lang w:eastAsia="zh-CN"/>
              </w:rPr>
              <w:t xml:space="preserve"> architecture of fast deployment emergency telecommunication networks to be used in a natural disaster</w:t>
            </w:r>
            <w:r>
              <w:rPr>
                <w:sz w:val="16"/>
                <w:szCs w:val="16"/>
                <w:lang w:val="en-US" w:eastAsia="zh-CN"/>
              </w:rPr>
              <w:t>”</w:t>
            </w:r>
            <w:r>
              <w:rPr>
                <w:rFonts w:hint="eastAsia"/>
                <w:sz w:val="16"/>
                <w:szCs w:val="16"/>
                <w:lang w:val="en-US" w:eastAsia="zh-CN"/>
              </w:rPr>
              <w:t xml:space="preserve">, describe the functional elements, services and signaling architecture of emergency telecommunication network. </w:t>
            </w:r>
          </w:p>
        </w:tc>
        <w:tc>
          <w:tcPr>
            <w:tcW w:w="4114" w:type="dxa"/>
          </w:tcPr>
          <w:p w:rsidR="003E3650" w:rsidRDefault="001D4715">
            <w:pPr>
              <w:tabs>
                <w:tab w:val="left" w:pos="794"/>
                <w:tab w:val="left" w:pos="1191"/>
                <w:tab w:val="left" w:pos="1588"/>
                <w:tab w:val="left" w:pos="1985"/>
              </w:tabs>
              <w:overflowPunct w:val="0"/>
              <w:autoSpaceDE w:val="0"/>
              <w:autoSpaceDN w:val="0"/>
              <w:adjustRightInd w:val="0"/>
              <w:jc w:val="both"/>
              <w:textAlignment w:val="baseline"/>
              <w:rPr>
                <w:sz w:val="16"/>
                <w:szCs w:val="16"/>
                <w:lang w:val="en-US" w:eastAsia="zh-CN"/>
              </w:rPr>
            </w:pPr>
            <w:r>
              <w:rPr>
                <w:rFonts w:hint="eastAsia"/>
                <w:sz w:val="16"/>
                <w:szCs w:val="16"/>
                <w:lang w:eastAsia="zh-CN"/>
              </w:rPr>
              <w:t>ITU-T Q.3060</w:t>
            </w:r>
            <w:r>
              <w:rPr>
                <w:rFonts w:hint="eastAsia"/>
                <w:sz w:val="16"/>
                <w:szCs w:val="16"/>
                <w:lang w:val="en-US" w:eastAsia="zh-CN"/>
              </w:rPr>
              <w:t xml:space="preserve"> describe the functional elements, services and signaling architecture of emergency telecommunication network which can be rapidly deployed in a country affected by a natural disaster.</w:t>
            </w:r>
          </w:p>
          <w:p w:rsidR="003E3650" w:rsidRDefault="001D4715">
            <w:pPr>
              <w:tabs>
                <w:tab w:val="left" w:pos="794"/>
                <w:tab w:val="left" w:pos="1191"/>
                <w:tab w:val="left" w:pos="1588"/>
                <w:tab w:val="left" w:pos="1985"/>
              </w:tabs>
              <w:overflowPunct w:val="0"/>
              <w:autoSpaceDE w:val="0"/>
              <w:autoSpaceDN w:val="0"/>
              <w:adjustRightInd w:val="0"/>
              <w:jc w:val="both"/>
              <w:textAlignment w:val="baseline"/>
              <w:rPr>
                <w:sz w:val="16"/>
                <w:szCs w:val="16"/>
                <w:lang w:val="en-US" w:eastAsia="zh-CN"/>
              </w:rPr>
            </w:pPr>
            <w:r>
              <w:rPr>
                <w:rFonts w:hint="eastAsia"/>
                <w:sz w:val="16"/>
                <w:szCs w:val="16"/>
                <w:lang w:val="en-US" w:eastAsia="zh-CN"/>
              </w:rPr>
              <w:t>The proposed framework leverages multi-source data fusion, machine learning, data modeling and analysis to form new network elements in the network which support systems for disaster mitigation and personnel rescue. Differentiate from the deployment of emergency telecommunication network that described in ITU-T Q.3060</w:t>
            </w:r>
          </w:p>
          <w:p w:rsidR="003E3650" w:rsidRDefault="001D4715">
            <w:pPr>
              <w:tabs>
                <w:tab w:val="left" w:pos="794"/>
                <w:tab w:val="left" w:pos="1191"/>
                <w:tab w:val="left" w:pos="1588"/>
                <w:tab w:val="left" w:pos="1985"/>
              </w:tabs>
              <w:overflowPunct w:val="0"/>
              <w:autoSpaceDE w:val="0"/>
              <w:autoSpaceDN w:val="0"/>
              <w:adjustRightInd w:val="0"/>
              <w:jc w:val="both"/>
              <w:textAlignment w:val="baseline"/>
              <w:rPr>
                <w:sz w:val="16"/>
                <w:szCs w:val="16"/>
                <w:lang w:val="en-US" w:eastAsia="zh-CN"/>
              </w:rPr>
            </w:pPr>
            <w:r>
              <w:rPr>
                <w:sz w:val="16"/>
                <w:szCs w:val="16"/>
                <w:lang w:val="en-US" w:eastAsia="zh-CN"/>
              </w:rPr>
              <w:t xml:space="preserve">There is no overlap between </w:t>
            </w:r>
            <w:r>
              <w:rPr>
                <w:rFonts w:hint="eastAsia"/>
                <w:sz w:val="16"/>
                <w:szCs w:val="16"/>
                <w:lang w:val="en-US" w:eastAsia="zh-CN"/>
              </w:rPr>
              <w:t>ITU.T Q.3060</w:t>
            </w:r>
            <w:r>
              <w:rPr>
                <w:sz w:val="16"/>
                <w:szCs w:val="16"/>
                <w:lang w:val="en-US" w:eastAsia="zh-CN"/>
              </w:rPr>
              <w:t xml:space="preserve"> and the proposed new work item"</w:t>
            </w:r>
          </w:p>
        </w:tc>
      </w:tr>
      <w:tr w:rsidR="003E3650">
        <w:trPr>
          <w:trHeight w:val="274"/>
          <w:jc w:val="center"/>
        </w:trPr>
        <w:tc>
          <w:tcPr>
            <w:tcW w:w="1363" w:type="dxa"/>
          </w:tcPr>
          <w:p w:rsidR="003E3650" w:rsidRDefault="001D4715">
            <w:pPr>
              <w:tabs>
                <w:tab w:val="left" w:pos="794"/>
                <w:tab w:val="left" w:pos="1191"/>
                <w:tab w:val="left" w:pos="1588"/>
                <w:tab w:val="left" w:pos="1985"/>
              </w:tabs>
              <w:overflowPunct w:val="0"/>
              <w:autoSpaceDE w:val="0"/>
              <w:autoSpaceDN w:val="0"/>
              <w:adjustRightInd w:val="0"/>
              <w:textAlignment w:val="baseline"/>
              <w:rPr>
                <w:sz w:val="16"/>
                <w:szCs w:val="16"/>
                <w:lang w:val="en-US" w:eastAsia="zh-CN"/>
              </w:rPr>
            </w:pPr>
            <w:r>
              <w:rPr>
                <w:rFonts w:hint="eastAsia"/>
                <w:sz w:val="16"/>
                <w:szCs w:val="16"/>
                <w:lang w:val="en-US" w:eastAsia="zh-CN"/>
              </w:rPr>
              <w:t>ITU-T SG16</w:t>
            </w:r>
          </w:p>
        </w:tc>
        <w:tc>
          <w:tcPr>
            <w:tcW w:w="4106" w:type="dxa"/>
          </w:tcPr>
          <w:p w:rsidR="003E3650" w:rsidRDefault="001D4715">
            <w:pPr>
              <w:overflowPunct w:val="0"/>
              <w:autoSpaceDE w:val="0"/>
              <w:autoSpaceDN w:val="0"/>
              <w:adjustRightInd w:val="0"/>
              <w:textAlignment w:val="baseline"/>
              <w:rPr>
                <w:sz w:val="16"/>
                <w:szCs w:val="16"/>
                <w:lang w:val="en-US" w:eastAsia="zh-CN"/>
              </w:rPr>
            </w:pPr>
            <w:r w:rsidRPr="003D016D">
              <w:rPr>
                <w:sz w:val="16"/>
                <w:szCs w:val="16"/>
                <w:lang w:eastAsia="zh-CN"/>
              </w:rPr>
              <w:t>ITU-T F.760.1</w:t>
            </w:r>
            <w:r>
              <w:rPr>
                <w:rFonts w:hint="eastAsia"/>
                <w:sz w:val="16"/>
                <w:szCs w:val="16"/>
                <w:lang w:val="en-US" w:eastAsia="zh-CN"/>
              </w:rPr>
              <w:t xml:space="preserve">, </w:t>
            </w:r>
            <w:r>
              <w:rPr>
                <w:sz w:val="16"/>
                <w:szCs w:val="16"/>
                <w:lang w:val="en-US" w:eastAsia="zh-CN"/>
              </w:rPr>
              <w:t>“</w:t>
            </w:r>
            <w:r w:rsidRPr="003D016D">
              <w:rPr>
                <w:sz w:val="16"/>
                <w:szCs w:val="16"/>
                <w:lang w:val="en-US" w:eastAsia="zh-CN"/>
              </w:rPr>
              <w:t>Requirements and reference framework for emergency rescue systems</w:t>
            </w:r>
            <w:r>
              <w:rPr>
                <w:sz w:val="16"/>
                <w:szCs w:val="16"/>
                <w:lang w:val="en-US" w:eastAsia="zh-CN"/>
              </w:rPr>
              <w:t>”</w:t>
            </w:r>
            <w:r>
              <w:rPr>
                <w:rFonts w:hint="eastAsia"/>
                <w:sz w:val="16"/>
                <w:szCs w:val="16"/>
                <w:lang w:val="en-US" w:eastAsia="zh-CN"/>
              </w:rPr>
              <w:t xml:space="preserve"> </w:t>
            </w:r>
            <w:r w:rsidRPr="003D016D">
              <w:rPr>
                <w:sz w:val="16"/>
                <w:szCs w:val="16"/>
                <w:lang w:val="en-US" w:eastAsia="zh-CN"/>
              </w:rPr>
              <w:t xml:space="preserve">describes the application scenarios, functional requirements, and reference architecture of pre-hospital emergency rescue and applies to the planning and designing emergency rescue systems in emergency </w:t>
            </w:r>
            <w:proofErr w:type="spellStart"/>
            <w:r w:rsidRPr="003D016D">
              <w:rPr>
                <w:sz w:val="16"/>
                <w:szCs w:val="16"/>
                <w:lang w:val="en-US" w:eastAsia="zh-CN"/>
              </w:rPr>
              <w:t>centres</w:t>
            </w:r>
            <w:proofErr w:type="spellEnd"/>
            <w:r w:rsidRPr="003D016D">
              <w:rPr>
                <w:sz w:val="16"/>
                <w:szCs w:val="16"/>
                <w:lang w:val="en-US" w:eastAsia="zh-CN"/>
              </w:rPr>
              <w:t>, hospitals and other medical institutions.</w:t>
            </w:r>
          </w:p>
        </w:tc>
        <w:tc>
          <w:tcPr>
            <w:tcW w:w="4114" w:type="dxa"/>
          </w:tcPr>
          <w:p w:rsidR="003E3650" w:rsidRDefault="001D4715">
            <w:pPr>
              <w:tabs>
                <w:tab w:val="left" w:pos="794"/>
                <w:tab w:val="left" w:pos="1191"/>
                <w:tab w:val="left" w:pos="1588"/>
                <w:tab w:val="left" w:pos="1985"/>
              </w:tabs>
              <w:overflowPunct w:val="0"/>
              <w:autoSpaceDE w:val="0"/>
              <w:autoSpaceDN w:val="0"/>
              <w:adjustRightInd w:val="0"/>
              <w:jc w:val="both"/>
              <w:textAlignment w:val="baseline"/>
              <w:rPr>
                <w:sz w:val="16"/>
                <w:szCs w:val="16"/>
                <w:lang w:val="en-US" w:eastAsia="zh-CN"/>
              </w:rPr>
            </w:pPr>
            <w:r w:rsidRPr="003D016D">
              <w:rPr>
                <w:sz w:val="16"/>
                <w:szCs w:val="16"/>
                <w:lang w:val="en-US" w:eastAsia="zh-CN"/>
              </w:rPr>
              <w:t>ITU-T F.760.1</w:t>
            </w:r>
            <w:r>
              <w:rPr>
                <w:rFonts w:hint="eastAsia"/>
                <w:sz w:val="16"/>
                <w:szCs w:val="16"/>
                <w:lang w:val="en-US" w:eastAsia="zh-CN"/>
              </w:rPr>
              <w:t xml:space="preserve"> </w:t>
            </w:r>
            <w:r w:rsidRPr="003D016D">
              <w:rPr>
                <w:sz w:val="16"/>
                <w:szCs w:val="16"/>
                <w:lang w:val="en-US" w:eastAsia="zh-CN"/>
              </w:rPr>
              <w:t xml:space="preserve">describes the application scenarios, functional requirements, and reference architecture of pre-hospital emergency rescue and applies to the planning and designing emergency rescue systems in emergency </w:t>
            </w:r>
            <w:proofErr w:type="spellStart"/>
            <w:r w:rsidRPr="003D016D">
              <w:rPr>
                <w:sz w:val="16"/>
                <w:szCs w:val="16"/>
                <w:lang w:val="en-US" w:eastAsia="zh-CN"/>
              </w:rPr>
              <w:t>centres</w:t>
            </w:r>
            <w:proofErr w:type="spellEnd"/>
            <w:r w:rsidRPr="003D016D">
              <w:rPr>
                <w:sz w:val="16"/>
                <w:szCs w:val="16"/>
                <w:lang w:val="en-US" w:eastAsia="zh-CN"/>
              </w:rPr>
              <w:t>, hospitals and other medical institutions.</w:t>
            </w:r>
          </w:p>
          <w:p w:rsidR="003E3650" w:rsidRDefault="001D4715">
            <w:pPr>
              <w:tabs>
                <w:tab w:val="left" w:pos="794"/>
                <w:tab w:val="left" w:pos="1191"/>
                <w:tab w:val="left" w:pos="1588"/>
                <w:tab w:val="left" w:pos="1985"/>
              </w:tabs>
              <w:overflowPunct w:val="0"/>
              <w:autoSpaceDE w:val="0"/>
              <w:autoSpaceDN w:val="0"/>
              <w:adjustRightInd w:val="0"/>
              <w:jc w:val="both"/>
              <w:textAlignment w:val="baseline"/>
              <w:rPr>
                <w:sz w:val="16"/>
                <w:szCs w:val="16"/>
                <w:lang w:val="en-US" w:eastAsia="zh-CN"/>
              </w:rPr>
            </w:pPr>
            <w:r>
              <w:rPr>
                <w:rFonts w:hint="eastAsia"/>
                <w:sz w:val="16"/>
                <w:szCs w:val="16"/>
                <w:lang w:val="en-US" w:eastAsia="zh-CN"/>
              </w:rPr>
              <w:t xml:space="preserve">The emergency rescue system in ITU F.760.1 is focuses on </w:t>
            </w:r>
            <w:r w:rsidRPr="003D016D">
              <w:rPr>
                <w:sz w:val="16"/>
                <w:szCs w:val="16"/>
                <w:lang w:val="en-US" w:eastAsia="zh-CN"/>
              </w:rPr>
              <w:t xml:space="preserve">optimize the emergency service procedure and realize the smooth flow of information in the procedure, </w:t>
            </w:r>
            <w:r>
              <w:rPr>
                <w:rFonts w:hint="eastAsia"/>
                <w:sz w:val="16"/>
                <w:szCs w:val="16"/>
                <w:lang w:val="en-US" w:eastAsia="zh-CN"/>
              </w:rPr>
              <w:t xml:space="preserve">to </w:t>
            </w:r>
            <w:r w:rsidRPr="003D016D">
              <w:rPr>
                <w:sz w:val="16"/>
                <w:szCs w:val="16"/>
                <w:lang w:val="en-US" w:eastAsia="zh-CN"/>
              </w:rPr>
              <w:t>increase the utilization rate of medical resources, and comprehensively guarantee the efficient development of all emergency rescue services.</w:t>
            </w:r>
            <w:r>
              <w:rPr>
                <w:rFonts w:hint="eastAsia"/>
                <w:sz w:val="16"/>
                <w:szCs w:val="16"/>
                <w:lang w:val="en-US" w:eastAsia="zh-CN"/>
              </w:rPr>
              <w:t xml:space="preserve"> </w:t>
            </w:r>
          </w:p>
          <w:p w:rsidR="003E3650" w:rsidRDefault="001D4715">
            <w:pPr>
              <w:tabs>
                <w:tab w:val="left" w:pos="794"/>
                <w:tab w:val="left" w:pos="1191"/>
                <w:tab w:val="left" w:pos="1588"/>
                <w:tab w:val="left" w:pos="1985"/>
              </w:tabs>
              <w:overflowPunct w:val="0"/>
              <w:autoSpaceDE w:val="0"/>
              <w:autoSpaceDN w:val="0"/>
              <w:adjustRightInd w:val="0"/>
              <w:jc w:val="both"/>
              <w:textAlignment w:val="baseline"/>
              <w:rPr>
                <w:sz w:val="16"/>
                <w:szCs w:val="16"/>
                <w:lang w:val="en-US" w:eastAsia="zh-CN"/>
              </w:rPr>
            </w:pPr>
            <w:r>
              <w:rPr>
                <w:rFonts w:hint="eastAsia"/>
                <w:sz w:val="16"/>
                <w:szCs w:val="16"/>
                <w:lang w:val="en-US" w:eastAsia="zh-CN"/>
              </w:rPr>
              <w:lastRenderedPageBreak/>
              <w:t>This draft new work item is focus on locating the victims in a short time after disaster by utilizing the data collected before disaster, further to support the medical actions.</w:t>
            </w:r>
          </w:p>
          <w:p w:rsidR="003E3650" w:rsidRDefault="001D4715">
            <w:pPr>
              <w:tabs>
                <w:tab w:val="left" w:pos="794"/>
                <w:tab w:val="left" w:pos="1191"/>
                <w:tab w:val="left" w:pos="1588"/>
                <w:tab w:val="left" w:pos="1985"/>
              </w:tabs>
              <w:overflowPunct w:val="0"/>
              <w:autoSpaceDE w:val="0"/>
              <w:autoSpaceDN w:val="0"/>
              <w:adjustRightInd w:val="0"/>
              <w:jc w:val="both"/>
              <w:textAlignment w:val="baseline"/>
              <w:rPr>
                <w:sz w:val="16"/>
                <w:szCs w:val="16"/>
                <w:lang w:val="en-US" w:eastAsia="zh-CN"/>
              </w:rPr>
            </w:pPr>
            <w:r w:rsidRPr="003D016D">
              <w:rPr>
                <w:sz w:val="16"/>
                <w:szCs w:val="16"/>
                <w:lang w:val="en-US" w:eastAsia="zh-CN"/>
              </w:rPr>
              <w:t xml:space="preserve">There is no overlap between </w:t>
            </w:r>
            <w:r>
              <w:rPr>
                <w:rFonts w:hint="eastAsia"/>
                <w:sz w:val="16"/>
                <w:szCs w:val="16"/>
                <w:lang w:val="en-US" w:eastAsia="zh-CN"/>
              </w:rPr>
              <w:t>ITU.T F.760.1</w:t>
            </w:r>
            <w:r w:rsidRPr="003D016D">
              <w:rPr>
                <w:sz w:val="16"/>
                <w:szCs w:val="16"/>
                <w:lang w:val="en-US" w:eastAsia="zh-CN"/>
              </w:rPr>
              <w:t xml:space="preserve"> and the proposed new work item</w:t>
            </w:r>
            <w:r>
              <w:rPr>
                <w:rFonts w:hint="eastAsia"/>
                <w:sz w:val="16"/>
                <w:szCs w:val="16"/>
                <w:lang w:val="en-US" w:eastAsia="zh-CN"/>
              </w:rPr>
              <w:t>.</w:t>
            </w:r>
          </w:p>
        </w:tc>
      </w:tr>
      <w:tr w:rsidR="003E3650">
        <w:trPr>
          <w:trHeight w:val="274"/>
          <w:jc w:val="center"/>
        </w:trPr>
        <w:tc>
          <w:tcPr>
            <w:tcW w:w="1363" w:type="dxa"/>
          </w:tcPr>
          <w:p w:rsidR="003E3650" w:rsidRDefault="001D4715">
            <w:pPr>
              <w:tabs>
                <w:tab w:val="left" w:pos="794"/>
                <w:tab w:val="left" w:pos="1191"/>
                <w:tab w:val="left" w:pos="1588"/>
                <w:tab w:val="left" w:pos="1985"/>
              </w:tabs>
              <w:overflowPunct w:val="0"/>
              <w:autoSpaceDE w:val="0"/>
              <w:autoSpaceDN w:val="0"/>
              <w:adjustRightInd w:val="0"/>
              <w:textAlignment w:val="baseline"/>
              <w:rPr>
                <w:sz w:val="16"/>
                <w:szCs w:val="16"/>
                <w:lang w:val="en-US" w:eastAsia="zh-CN"/>
              </w:rPr>
            </w:pPr>
            <w:r>
              <w:rPr>
                <w:rFonts w:hint="eastAsia"/>
                <w:sz w:val="16"/>
                <w:szCs w:val="16"/>
                <w:lang w:val="en-US" w:eastAsia="zh-CN"/>
              </w:rPr>
              <w:lastRenderedPageBreak/>
              <w:t>ITU-T SG16</w:t>
            </w:r>
          </w:p>
        </w:tc>
        <w:tc>
          <w:tcPr>
            <w:tcW w:w="4106" w:type="dxa"/>
          </w:tcPr>
          <w:p w:rsidR="003E3650" w:rsidRDefault="001D4715">
            <w:pPr>
              <w:overflowPunct w:val="0"/>
              <w:autoSpaceDE w:val="0"/>
              <w:autoSpaceDN w:val="0"/>
              <w:adjustRightInd w:val="0"/>
              <w:textAlignment w:val="baseline"/>
              <w:rPr>
                <w:sz w:val="16"/>
                <w:szCs w:val="16"/>
                <w:lang w:val="en-US" w:eastAsia="zh-CN"/>
              </w:rPr>
            </w:pPr>
            <w:r>
              <w:rPr>
                <w:rFonts w:hint="eastAsia"/>
                <w:sz w:val="16"/>
                <w:szCs w:val="16"/>
                <w:lang w:val="en-US" w:eastAsia="zh-CN"/>
              </w:rPr>
              <w:t>ITU-T F.</w:t>
            </w:r>
            <w:r w:rsidRPr="003D016D">
              <w:rPr>
                <w:sz w:val="16"/>
                <w:szCs w:val="16"/>
                <w:lang w:eastAsia="zh-CN"/>
              </w:rPr>
              <w:t>FR-ERSS "Requirements for user interface of first responders in emergency support systems"</w:t>
            </w:r>
            <w:r>
              <w:rPr>
                <w:rFonts w:hint="eastAsia"/>
                <w:sz w:val="16"/>
                <w:szCs w:val="16"/>
                <w:lang w:val="en-US" w:eastAsia="zh-CN"/>
              </w:rPr>
              <w:t>, t</w:t>
            </w:r>
            <w:r w:rsidRPr="003D016D">
              <w:rPr>
                <w:sz w:val="16"/>
                <w:szCs w:val="16"/>
                <w:lang w:val="en-US" w:eastAsia="zh-CN"/>
              </w:rPr>
              <w:t xml:space="preserve">he Recommendation specifies the requirements and reference framework for emergency rescue systems. </w:t>
            </w:r>
          </w:p>
          <w:p w:rsidR="003E3650" w:rsidRPr="003D016D" w:rsidRDefault="001D4715">
            <w:pPr>
              <w:overflowPunct w:val="0"/>
              <w:autoSpaceDE w:val="0"/>
              <w:autoSpaceDN w:val="0"/>
              <w:adjustRightInd w:val="0"/>
              <w:textAlignment w:val="baseline"/>
              <w:rPr>
                <w:sz w:val="16"/>
                <w:szCs w:val="16"/>
                <w:lang w:val="en-US" w:eastAsia="zh-CN"/>
              </w:rPr>
            </w:pPr>
            <w:r w:rsidRPr="003D016D">
              <w:rPr>
                <w:sz w:val="16"/>
                <w:szCs w:val="16"/>
                <w:lang w:val="en-US" w:eastAsia="zh-CN"/>
              </w:rPr>
              <w:t>The scope of this Recommendation includes:</w:t>
            </w:r>
          </w:p>
          <w:p w:rsidR="003E3650" w:rsidRPr="003D016D" w:rsidRDefault="001D4715">
            <w:pPr>
              <w:overflowPunct w:val="0"/>
              <w:autoSpaceDE w:val="0"/>
              <w:autoSpaceDN w:val="0"/>
              <w:adjustRightInd w:val="0"/>
              <w:textAlignment w:val="baseline"/>
              <w:rPr>
                <w:sz w:val="16"/>
                <w:szCs w:val="16"/>
                <w:lang w:val="en-US" w:eastAsia="zh-CN"/>
              </w:rPr>
            </w:pPr>
            <w:r w:rsidRPr="003D016D">
              <w:rPr>
                <w:rFonts w:hint="eastAsia"/>
                <w:sz w:val="16"/>
                <w:szCs w:val="16"/>
                <w:lang w:val="en-US" w:eastAsia="zh-CN"/>
              </w:rPr>
              <w:t>–</w:t>
            </w:r>
            <w:r w:rsidRPr="003D016D">
              <w:rPr>
                <w:sz w:val="16"/>
                <w:szCs w:val="16"/>
                <w:lang w:val="en-US" w:eastAsia="zh-CN"/>
              </w:rPr>
              <w:t>Requirements for the emergency rescue system.</w:t>
            </w:r>
          </w:p>
          <w:p w:rsidR="003E3650" w:rsidRPr="003D016D" w:rsidRDefault="001D4715">
            <w:pPr>
              <w:overflowPunct w:val="0"/>
              <w:autoSpaceDE w:val="0"/>
              <w:autoSpaceDN w:val="0"/>
              <w:adjustRightInd w:val="0"/>
              <w:textAlignment w:val="baseline"/>
              <w:rPr>
                <w:sz w:val="16"/>
                <w:szCs w:val="16"/>
                <w:lang w:val="en-US" w:eastAsia="zh-CN"/>
              </w:rPr>
            </w:pPr>
            <w:r w:rsidRPr="003D016D">
              <w:rPr>
                <w:rFonts w:hint="eastAsia"/>
                <w:sz w:val="16"/>
                <w:szCs w:val="16"/>
                <w:lang w:val="en-US" w:eastAsia="zh-CN"/>
              </w:rPr>
              <w:t>–</w:t>
            </w:r>
            <w:r w:rsidRPr="003D016D">
              <w:rPr>
                <w:sz w:val="16"/>
                <w:szCs w:val="16"/>
                <w:lang w:val="en-US" w:eastAsia="zh-CN"/>
              </w:rPr>
              <w:t>Reference framework for the emergency rescue system.</w:t>
            </w:r>
          </w:p>
          <w:p w:rsidR="003E3650" w:rsidRDefault="001D4715">
            <w:pPr>
              <w:overflowPunct w:val="0"/>
              <w:autoSpaceDE w:val="0"/>
              <w:autoSpaceDN w:val="0"/>
              <w:adjustRightInd w:val="0"/>
              <w:textAlignment w:val="baseline"/>
              <w:rPr>
                <w:sz w:val="16"/>
                <w:szCs w:val="16"/>
                <w:lang w:val="en-US" w:eastAsia="zh-CN"/>
              </w:rPr>
            </w:pPr>
            <w:r w:rsidRPr="003D016D">
              <w:rPr>
                <w:rFonts w:hint="eastAsia"/>
                <w:sz w:val="16"/>
                <w:szCs w:val="16"/>
                <w:lang w:val="en-US" w:eastAsia="zh-CN"/>
              </w:rPr>
              <w:t>–</w:t>
            </w:r>
            <w:r w:rsidRPr="003D016D">
              <w:rPr>
                <w:sz w:val="16"/>
                <w:szCs w:val="16"/>
                <w:lang w:val="en-US" w:eastAsia="zh-CN"/>
              </w:rPr>
              <w:t>Use cases for the emergency rescue system.</w:t>
            </w:r>
          </w:p>
        </w:tc>
        <w:tc>
          <w:tcPr>
            <w:tcW w:w="4114" w:type="dxa"/>
          </w:tcPr>
          <w:p w:rsidR="003E3650" w:rsidRDefault="001D4715">
            <w:pPr>
              <w:tabs>
                <w:tab w:val="left" w:pos="794"/>
                <w:tab w:val="left" w:pos="1191"/>
                <w:tab w:val="left" w:pos="1588"/>
                <w:tab w:val="left" w:pos="1985"/>
              </w:tabs>
              <w:overflowPunct w:val="0"/>
              <w:autoSpaceDE w:val="0"/>
              <w:autoSpaceDN w:val="0"/>
              <w:adjustRightInd w:val="0"/>
              <w:jc w:val="both"/>
              <w:textAlignment w:val="baseline"/>
              <w:rPr>
                <w:sz w:val="16"/>
                <w:szCs w:val="16"/>
                <w:lang w:val="en-US" w:eastAsia="zh-CN"/>
              </w:rPr>
            </w:pPr>
            <w:r>
              <w:rPr>
                <w:rFonts w:hint="eastAsia"/>
                <w:sz w:val="16"/>
                <w:szCs w:val="16"/>
                <w:lang w:val="en-US" w:eastAsia="zh-CN"/>
              </w:rPr>
              <w:t xml:space="preserve">ITU-T F.FR-ERSS addresses the emergency rescue system(ERS), which focuses on medical devices connection, private network for emergency rescue, cloud-network management and functionalities </w:t>
            </w:r>
            <w:r w:rsidRPr="003D016D">
              <w:rPr>
                <w:sz w:val="16"/>
                <w:szCs w:val="16"/>
                <w:lang w:val="en-US" w:eastAsia="zh-CN"/>
              </w:rPr>
              <w:t>includ</w:t>
            </w:r>
            <w:r>
              <w:rPr>
                <w:rFonts w:hint="eastAsia"/>
                <w:sz w:val="16"/>
                <w:szCs w:val="16"/>
                <w:lang w:val="en-US" w:eastAsia="zh-CN"/>
              </w:rPr>
              <w:t>ing</w:t>
            </w:r>
            <w:r w:rsidRPr="003D016D">
              <w:rPr>
                <w:sz w:val="16"/>
                <w:szCs w:val="16"/>
                <w:lang w:val="en-US" w:eastAsia="zh-CN"/>
              </w:rPr>
              <w:t xml:space="preserve"> patient information synchronization, remote medical consultation, and emergency resources scheduling</w:t>
            </w:r>
            <w:r>
              <w:rPr>
                <w:rFonts w:hint="eastAsia"/>
                <w:sz w:val="16"/>
                <w:szCs w:val="16"/>
                <w:lang w:val="en-US" w:eastAsia="zh-CN"/>
              </w:rPr>
              <w:t>.</w:t>
            </w:r>
          </w:p>
          <w:p w:rsidR="003E3650" w:rsidRDefault="001D4715">
            <w:pPr>
              <w:tabs>
                <w:tab w:val="left" w:pos="794"/>
                <w:tab w:val="left" w:pos="1191"/>
                <w:tab w:val="left" w:pos="1588"/>
                <w:tab w:val="left" w:pos="1985"/>
              </w:tabs>
              <w:overflowPunct w:val="0"/>
              <w:autoSpaceDE w:val="0"/>
              <w:autoSpaceDN w:val="0"/>
              <w:adjustRightInd w:val="0"/>
              <w:jc w:val="both"/>
              <w:textAlignment w:val="baseline"/>
              <w:rPr>
                <w:sz w:val="16"/>
                <w:szCs w:val="16"/>
                <w:lang w:val="en-US" w:eastAsia="zh-CN"/>
              </w:rPr>
            </w:pPr>
            <w:r>
              <w:rPr>
                <w:rFonts w:hint="eastAsia"/>
                <w:sz w:val="16"/>
                <w:szCs w:val="16"/>
                <w:lang w:val="en-US" w:eastAsia="zh-CN"/>
              </w:rPr>
              <w:t>This proposal is not involving the medical aspects, it focuses on locating the victims, evaluating the situation of victims and supports to implement the rescue program.</w:t>
            </w:r>
          </w:p>
          <w:p w:rsidR="003E3650" w:rsidRDefault="001D4715">
            <w:pPr>
              <w:tabs>
                <w:tab w:val="left" w:pos="794"/>
                <w:tab w:val="left" w:pos="1191"/>
                <w:tab w:val="left" w:pos="1588"/>
                <w:tab w:val="left" w:pos="1985"/>
              </w:tabs>
              <w:overflowPunct w:val="0"/>
              <w:autoSpaceDE w:val="0"/>
              <w:autoSpaceDN w:val="0"/>
              <w:adjustRightInd w:val="0"/>
              <w:jc w:val="both"/>
              <w:textAlignment w:val="baseline"/>
              <w:rPr>
                <w:sz w:val="16"/>
                <w:szCs w:val="16"/>
                <w:lang w:val="en-US" w:eastAsia="zh-CN"/>
              </w:rPr>
            </w:pPr>
            <w:r w:rsidRPr="003D016D">
              <w:rPr>
                <w:sz w:val="16"/>
                <w:szCs w:val="16"/>
                <w:lang w:val="en-US" w:eastAsia="zh-CN"/>
              </w:rPr>
              <w:t xml:space="preserve">There is no overlap between </w:t>
            </w:r>
            <w:r>
              <w:rPr>
                <w:rFonts w:hint="eastAsia"/>
                <w:sz w:val="16"/>
                <w:szCs w:val="16"/>
                <w:lang w:val="en-US" w:eastAsia="zh-CN"/>
              </w:rPr>
              <w:t>ITU-T F.FR-ERSS</w:t>
            </w:r>
            <w:r w:rsidRPr="003D016D">
              <w:rPr>
                <w:sz w:val="16"/>
                <w:szCs w:val="16"/>
                <w:lang w:val="en-US" w:eastAsia="zh-CN"/>
              </w:rPr>
              <w:t xml:space="preserve"> and the proposed new work item</w:t>
            </w:r>
            <w:r>
              <w:rPr>
                <w:rFonts w:hint="eastAsia"/>
                <w:sz w:val="16"/>
                <w:szCs w:val="16"/>
                <w:lang w:val="en-US" w:eastAsia="zh-CN"/>
              </w:rPr>
              <w:t>.</w:t>
            </w:r>
          </w:p>
        </w:tc>
      </w:tr>
      <w:tr w:rsidR="003E3650">
        <w:trPr>
          <w:trHeight w:val="274"/>
          <w:jc w:val="center"/>
        </w:trPr>
        <w:tc>
          <w:tcPr>
            <w:tcW w:w="1363" w:type="dxa"/>
          </w:tcPr>
          <w:p w:rsidR="003E3650" w:rsidRDefault="001D4715">
            <w:pPr>
              <w:tabs>
                <w:tab w:val="left" w:pos="794"/>
                <w:tab w:val="left" w:pos="1191"/>
                <w:tab w:val="left" w:pos="1588"/>
                <w:tab w:val="left" w:pos="1985"/>
              </w:tabs>
              <w:overflowPunct w:val="0"/>
              <w:autoSpaceDE w:val="0"/>
              <w:autoSpaceDN w:val="0"/>
              <w:adjustRightInd w:val="0"/>
              <w:textAlignment w:val="baseline"/>
              <w:rPr>
                <w:sz w:val="16"/>
                <w:szCs w:val="16"/>
                <w:lang w:val="en-US" w:eastAsia="zh-CN"/>
              </w:rPr>
            </w:pPr>
            <w:r>
              <w:rPr>
                <w:rFonts w:hint="eastAsia"/>
                <w:sz w:val="16"/>
                <w:szCs w:val="16"/>
                <w:lang w:val="en-US" w:eastAsia="zh-CN"/>
              </w:rPr>
              <w:t>ITU-T FG-AI4NDM</w:t>
            </w:r>
          </w:p>
        </w:tc>
        <w:tc>
          <w:tcPr>
            <w:tcW w:w="4106" w:type="dxa"/>
          </w:tcPr>
          <w:p w:rsidR="003E3650" w:rsidRDefault="001D4715">
            <w:pPr>
              <w:overflowPunct w:val="0"/>
              <w:autoSpaceDE w:val="0"/>
              <w:autoSpaceDN w:val="0"/>
              <w:adjustRightInd w:val="0"/>
              <w:textAlignment w:val="baseline"/>
              <w:rPr>
                <w:sz w:val="16"/>
                <w:szCs w:val="16"/>
                <w:lang w:val="en-US" w:eastAsia="zh-CN"/>
              </w:rPr>
            </w:pPr>
            <w:r w:rsidRPr="003D016D">
              <w:rPr>
                <w:sz w:val="16"/>
                <w:szCs w:val="16"/>
                <w:lang w:val="en-US" w:eastAsia="zh-CN"/>
              </w:rPr>
              <w:t xml:space="preserve">Topic Group on </w:t>
            </w:r>
            <w:r w:rsidRPr="003D016D">
              <w:rPr>
                <w:rFonts w:hint="eastAsia"/>
                <w:sz w:val="16"/>
                <w:szCs w:val="16"/>
                <w:lang w:val="en-US" w:eastAsia="zh-CN"/>
              </w:rPr>
              <w:t>“</w:t>
            </w:r>
            <w:r w:rsidRPr="003D016D">
              <w:rPr>
                <w:sz w:val="16"/>
                <w:szCs w:val="16"/>
                <w:lang w:val="en-US" w:eastAsia="zh-CN"/>
              </w:rPr>
              <w:t>AI for Volcanic Eruption Forecasting”</w:t>
            </w:r>
          </w:p>
          <w:p w:rsidR="003E3650" w:rsidRDefault="001D4715">
            <w:pPr>
              <w:overflowPunct w:val="0"/>
              <w:autoSpaceDE w:val="0"/>
              <w:autoSpaceDN w:val="0"/>
              <w:adjustRightInd w:val="0"/>
              <w:textAlignment w:val="baseline"/>
              <w:rPr>
                <w:sz w:val="16"/>
                <w:szCs w:val="16"/>
                <w:lang w:val="en-US" w:eastAsia="zh-CN"/>
              </w:rPr>
            </w:pPr>
            <w:r w:rsidRPr="003D016D">
              <w:rPr>
                <w:sz w:val="16"/>
                <w:szCs w:val="16"/>
                <w:lang w:val="en-US" w:eastAsia="zh-CN"/>
              </w:rPr>
              <w:t xml:space="preserve">Topic Group on </w:t>
            </w:r>
            <w:r w:rsidRPr="003D016D">
              <w:rPr>
                <w:rFonts w:hint="eastAsia"/>
                <w:sz w:val="16"/>
                <w:szCs w:val="16"/>
                <w:lang w:val="en-US" w:eastAsia="zh-CN"/>
              </w:rPr>
              <w:t>“</w:t>
            </w:r>
            <w:r w:rsidRPr="003D016D">
              <w:rPr>
                <w:sz w:val="16"/>
                <w:szCs w:val="16"/>
                <w:lang w:val="en-US" w:eastAsia="zh-CN"/>
              </w:rPr>
              <w:t>AI for Insect Plague Monitoring and Detection”</w:t>
            </w:r>
          </w:p>
          <w:p w:rsidR="003E3650" w:rsidRDefault="001D4715">
            <w:pPr>
              <w:overflowPunct w:val="0"/>
              <w:autoSpaceDE w:val="0"/>
              <w:autoSpaceDN w:val="0"/>
              <w:adjustRightInd w:val="0"/>
              <w:textAlignment w:val="baseline"/>
              <w:rPr>
                <w:sz w:val="16"/>
                <w:szCs w:val="16"/>
                <w:lang w:val="en-US" w:eastAsia="zh-CN"/>
              </w:rPr>
            </w:pPr>
            <w:r w:rsidRPr="003D016D">
              <w:rPr>
                <w:sz w:val="16"/>
                <w:szCs w:val="16"/>
                <w:lang w:val="en-US" w:eastAsia="zh-CN"/>
              </w:rPr>
              <w:t xml:space="preserve">Topic Group on </w:t>
            </w:r>
            <w:r w:rsidRPr="003D016D">
              <w:rPr>
                <w:rFonts w:hint="eastAsia"/>
                <w:sz w:val="16"/>
                <w:szCs w:val="16"/>
                <w:lang w:val="en-US" w:eastAsia="zh-CN"/>
              </w:rPr>
              <w:t>“</w:t>
            </w:r>
            <w:r w:rsidRPr="003D016D">
              <w:rPr>
                <w:sz w:val="16"/>
                <w:szCs w:val="16"/>
                <w:lang w:val="en-US" w:eastAsia="zh-CN"/>
              </w:rPr>
              <w:t>AI for Wildfire Monitoring and Detection”</w:t>
            </w:r>
          </w:p>
          <w:p w:rsidR="003E3650" w:rsidRDefault="001D4715">
            <w:pPr>
              <w:overflowPunct w:val="0"/>
              <w:autoSpaceDE w:val="0"/>
              <w:autoSpaceDN w:val="0"/>
              <w:adjustRightInd w:val="0"/>
              <w:textAlignment w:val="baseline"/>
              <w:rPr>
                <w:sz w:val="16"/>
                <w:szCs w:val="16"/>
                <w:lang w:val="en-US" w:eastAsia="zh-CN"/>
              </w:rPr>
            </w:pPr>
            <w:r w:rsidRPr="003D016D">
              <w:rPr>
                <w:sz w:val="16"/>
                <w:szCs w:val="16"/>
                <w:lang w:val="en-US" w:eastAsia="zh-CN"/>
              </w:rPr>
              <w:t xml:space="preserve">Topic Group on </w:t>
            </w:r>
            <w:r w:rsidRPr="003D016D">
              <w:rPr>
                <w:rFonts w:hint="eastAsia"/>
                <w:sz w:val="16"/>
                <w:szCs w:val="16"/>
                <w:lang w:val="en-US" w:eastAsia="zh-CN"/>
              </w:rPr>
              <w:t>“</w:t>
            </w:r>
            <w:r w:rsidRPr="003D016D">
              <w:rPr>
                <w:sz w:val="16"/>
                <w:szCs w:val="16"/>
                <w:lang w:val="en-US" w:eastAsia="zh-CN"/>
              </w:rPr>
              <w:t>AI for Landslide Monitoring and Detection</w:t>
            </w:r>
          </w:p>
          <w:p w:rsidR="003E3650" w:rsidRDefault="001D4715">
            <w:pPr>
              <w:overflowPunct w:val="0"/>
              <w:autoSpaceDE w:val="0"/>
              <w:autoSpaceDN w:val="0"/>
              <w:adjustRightInd w:val="0"/>
              <w:textAlignment w:val="baseline"/>
              <w:rPr>
                <w:sz w:val="16"/>
                <w:szCs w:val="16"/>
                <w:lang w:val="en-US" w:eastAsia="zh-CN"/>
              </w:rPr>
            </w:pPr>
            <w:r w:rsidRPr="003D016D">
              <w:rPr>
                <w:sz w:val="16"/>
                <w:szCs w:val="16"/>
                <w:lang w:val="en-US" w:eastAsia="zh-CN"/>
              </w:rPr>
              <w:t xml:space="preserve">Topic Group on </w:t>
            </w:r>
            <w:r w:rsidRPr="003D016D">
              <w:rPr>
                <w:rFonts w:hint="eastAsia"/>
                <w:sz w:val="16"/>
                <w:szCs w:val="16"/>
                <w:lang w:val="en-US" w:eastAsia="zh-CN"/>
              </w:rPr>
              <w:t>“</w:t>
            </w:r>
            <w:r w:rsidRPr="003D016D">
              <w:rPr>
                <w:sz w:val="16"/>
                <w:szCs w:val="16"/>
                <w:lang w:val="en-US" w:eastAsia="zh-CN"/>
              </w:rPr>
              <w:t>AI for Geodetic Enhancements to Tsunami Monitoring and Detection”</w:t>
            </w:r>
          </w:p>
          <w:p w:rsidR="003E3650" w:rsidRDefault="001D4715">
            <w:pPr>
              <w:overflowPunct w:val="0"/>
              <w:autoSpaceDE w:val="0"/>
              <w:autoSpaceDN w:val="0"/>
              <w:adjustRightInd w:val="0"/>
              <w:textAlignment w:val="baseline"/>
              <w:rPr>
                <w:sz w:val="16"/>
                <w:szCs w:val="16"/>
                <w:lang w:val="en-US" w:eastAsia="zh-CN"/>
              </w:rPr>
            </w:pPr>
            <w:r w:rsidRPr="003D016D">
              <w:rPr>
                <w:sz w:val="16"/>
                <w:szCs w:val="16"/>
                <w:lang w:val="en-US" w:eastAsia="zh-CN"/>
              </w:rPr>
              <w:t xml:space="preserve">Topic Group on </w:t>
            </w:r>
            <w:r>
              <w:rPr>
                <w:sz w:val="16"/>
                <w:szCs w:val="16"/>
                <w:lang w:val="en-US" w:eastAsia="zh-CN"/>
              </w:rPr>
              <w:t>“</w:t>
            </w:r>
            <w:r w:rsidRPr="003D016D">
              <w:rPr>
                <w:sz w:val="16"/>
                <w:szCs w:val="16"/>
                <w:lang w:val="en-US" w:eastAsia="zh-CN"/>
              </w:rPr>
              <w:t>AI for flood data monitoring</w:t>
            </w:r>
            <w:r>
              <w:rPr>
                <w:sz w:val="16"/>
                <w:szCs w:val="16"/>
                <w:lang w:val="en-US" w:eastAsia="zh-CN"/>
              </w:rPr>
              <w:t>”</w:t>
            </w:r>
          </w:p>
          <w:p w:rsidR="003E3650" w:rsidRDefault="001D4715">
            <w:pPr>
              <w:overflowPunct w:val="0"/>
              <w:autoSpaceDE w:val="0"/>
              <w:autoSpaceDN w:val="0"/>
              <w:adjustRightInd w:val="0"/>
              <w:textAlignment w:val="baseline"/>
              <w:rPr>
                <w:sz w:val="16"/>
                <w:szCs w:val="16"/>
                <w:lang w:val="en-US" w:eastAsia="zh-CN"/>
              </w:rPr>
            </w:pPr>
            <w:r w:rsidRPr="003D016D">
              <w:rPr>
                <w:sz w:val="16"/>
                <w:szCs w:val="16"/>
                <w:lang w:val="en-US" w:eastAsia="zh-CN"/>
              </w:rPr>
              <w:t xml:space="preserve">Topic Group on AI for </w:t>
            </w:r>
            <w:r>
              <w:rPr>
                <w:sz w:val="16"/>
                <w:szCs w:val="16"/>
                <w:lang w:val="en-US" w:eastAsia="zh-CN"/>
              </w:rPr>
              <w:t>“</w:t>
            </w:r>
            <w:r w:rsidRPr="003D016D">
              <w:rPr>
                <w:sz w:val="16"/>
                <w:szCs w:val="16"/>
                <w:lang w:val="en-US" w:eastAsia="zh-CN"/>
              </w:rPr>
              <w:t>landslide data monitoring</w:t>
            </w:r>
            <w:r>
              <w:rPr>
                <w:sz w:val="16"/>
                <w:szCs w:val="16"/>
                <w:lang w:val="en-US" w:eastAsia="zh-CN"/>
              </w:rPr>
              <w:t>”</w:t>
            </w:r>
          </w:p>
          <w:p w:rsidR="003E3650" w:rsidRDefault="001D4715">
            <w:pPr>
              <w:overflowPunct w:val="0"/>
              <w:autoSpaceDE w:val="0"/>
              <w:autoSpaceDN w:val="0"/>
              <w:adjustRightInd w:val="0"/>
              <w:textAlignment w:val="baseline"/>
              <w:rPr>
                <w:sz w:val="16"/>
                <w:szCs w:val="16"/>
                <w:lang w:val="en-US" w:eastAsia="zh-CN"/>
              </w:rPr>
            </w:pPr>
            <w:r w:rsidRPr="003D016D">
              <w:rPr>
                <w:sz w:val="16"/>
                <w:szCs w:val="16"/>
                <w:lang w:val="en-US" w:eastAsia="zh-CN"/>
              </w:rPr>
              <w:t xml:space="preserve">Topic Group on </w:t>
            </w:r>
            <w:r w:rsidRPr="003D016D">
              <w:rPr>
                <w:rFonts w:hint="eastAsia"/>
                <w:sz w:val="16"/>
                <w:szCs w:val="16"/>
                <w:lang w:val="en-US" w:eastAsia="zh-CN"/>
              </w:rPr>
              <w:t>“</w:t>
            </w:r>
            <w:r w:rsidRPr="003D016D">
              <w:rPr>
                <w:sz w:val="16"/>
                <w:szCs w:val="16"/>
                <w:lang w:val="en-US" w:eastAsia="zh-CN"/>
              </w:rPr>
              <w:t>AI for Hail- and Windstorm Hazard Mapping”</w:t>
            </w:r>
          </w:p>
          <w:p w:rsidR="003E3650" w:rsidRDefault="001D4715">
            <w:pPr>
              <w:overflowPunct w:val="0"/>
              <w:autoSpaceDE w:val="0"/>
              <w:autoSpaceDN w:val="0"/>
              <w:adjustRightInd w:val="0"/>
              <w:textAlignment w:val="baseline"/>
              <w:rPr>
                <w:sz w:val="16"/>
                <w:szCs w:val="16"/>
                <w:lang w:val="en-US" w:eastAsia="zh-CN"/>
              </w:rPr>
            </w:pPr>
            <w:r w:rsidRPr="003D016D">
              <w:rPr>
                <w:sz w:val="16"/>
                <w:szCs w:val="16"/>
                <w:lang w:val="en-US" w:eastAsia="zh-CN"/>
              </w:rPr>
              <w:t xml:space="preserve">Topic Group on </w:t>
            </w:r>
            <w:r w:rsidRPr="003D016D">
              <w:rPr>
                <w:rFonts w:hint="eastAsia"/>
                <w:sz w:val="16"/>
                <w:szCs w:val="16"/>
                <w:lang w:val="en-US" w:eastAsia="zh-CN"/>
              </w:rPr>
              <w:t>“</w:t>
            </w:r>
            <w:r w:rsidRPr="003D016D">
              <w:rPr>
                <w:sz w:val="16"/>
                <w:szCs w:val="16"/>
                <w:lang w:val="en-US" w:eastAsia="zh-CN"/>
              </w:rPr>
              <w:t>AI for Earthquake Monitoring, Detection, and Forecasting”</w:t>
            </w:r>
          </w:p>
          <w:p w:rsidR="003E3650" w:rsidRDefault="001D4715">
            <w:pPr>
              <w:overflowPunct w:val="0"/>
              <w:autoSpaceDE w:val="0"/>
              <w:autoSpaceDN w:val="0"/>
              <w:adjustRightInd w:val="0"/>
              <w:textAlignment w:val="baseline"/>
              <w:rPr>
                <w:sz w:val="16"/>
                <w:szCs w:val="16"/>
                <w:lang w:val="en-US" w:eastAsia="zh-CN"/>
              </w:rPr>
            </w:pPr>
            <w:r w:rsidRPr="003D016D">
              <w:rPr>
                <w:sz w:val="16"/>
                <w:szCs w:val="16"/>
                <w:lang w:val="en-US" w:eastAsia="zh-CN"/>
              </w:rPr>
              <w:t xml:space="preserve">Topic Group on </w:t>
            </w:r>
            <w:r w:rsidRPr="003D016D">
              <w:rPr>
                <w:rFonts w:hint="eastAsia"/>
                <w:sz w:val="16"/>
                <w:szCs w:val="16"/>
                <w:lang w:val="en-US" w:eastAsia="zh-CN"/>
              </w:rPr>
              <w:t>“</w:t>
            </w:r>
            <w:r w:rsidRPr="003D016D">
              <w:rPr>
                <w:sz w:val="16"/>
                <w:szCs w:val="16"/>
                <w:lang w:val="en-US" w:eastAsia="zh-CN"/>
              </w:rPr>
              <w:t>AI for Multi</w:t>
            </w:r>
            <w:r w:rsidR="003D016D">
              <w:rPr>
                <w:sz w:val="16"/>
                <w:szCs w:val="16"/>
                <w:lang w:val="en-US" w:eastAsia="zh-CN"/>
              </w:rPr>
              <w:t>-</w:t>
            </w:r>
            <w:r w:rsidRPr="003D016D">
              <w:rPr>
                <w:sz w:val="16"/>
                <w:szCs w:val="16"/>
                <w:lang w:val="en-US" w:eastAsia="zh-CN"/>
              </w:rPr>
              <w:t>hazard Communications Technologies”</w:t>
            </w:r>
          </w:p>
        </w:tc>
        <w:tc>
          <w:tcPr>
            <w:tcW w:w="4114" w:type="dxa"/>
          </w:tcPr>
          <w:p w:rsidR="003E3650" w:rsidRDefault="001D4715">
            <w:pPr>
              <w:tabs>
                <w:tab w:val="left" w:pos="794"/>
                <w:tab w:val="left" w:pos="1191"/>
                <w:tab w:val="left" w:pos="1588"/>
                <w:tab w:val="left" w:pos="1985"/>
              </w:tabs>
              <w:overflowPunct w:val="0"/>
              <w:autoSpaceDE w:val="0"/>
              <w:autoSpaceDN w:val="0"/>
              <w:adjustRightInd w:val="0"/>
              <w:jc w:val="both"/>
              <w:textAlignment w:val="baseline"/>
              <w:rPr>
                <w:sz w:val="16"/>
                <w:szCs w:val="16"/>
                <w:lang w:val="en-US" w:eastAsia="zh-CN"/>
              </w:rPr>
            </w:pPr>
            <w:r w:rsidRPr="003D016D">
              <w:rPr>
                <w:sz w:val="16"/>
                <w:szCs w:val="16"/>
                <w:lang w:val="en-US" w:eastAsia="zh-CN"/>
              </w:rPr>
              <w:t xml:space="preserve">ITU-T FG-AI4NDM created a series of topic groups. The main tasks of the topic groups are still in the use cases study stage. </w:t>
            </w:r>
            <w:r>
              <w:rPr>
                <w:rFonts w:hint="eastAsia"/>
                <w:sz w:val="16"/>
                <w:szCs w:val="16"/>
                <w:lang w:val="en-US" w:eastAsia="zh-CN"/>
              </w:rPr>
              <w:t>The use cases in these topic group are focus on the monitoring and detection of natural disaster.</w:t>
            </w:r>
          </w:p>
          <w:p w:rsidR="003E3650" w:rsidRDefault="001D4715">
            <w:pPr>
              <w:tabs>
                <w:tab w:val="left" w:pos="794"/>
                <w:tab w:val="left" w:pos="1191"/>
                <w:tab w:val="left" w:pos="1588"/>
                <w:tab w:val="left" w:pos="1985"/>
              </w:tabs>
              <w:overflowPunct w:val="0"/>
              <w:autoSpaceDE w:val="0"/>
              <w:autoSpaceDN w:val="0"/>
              <w:adjustRightInd w:val="0"/>
              <w:jc w:val="both"/>
              <w:textAlignment w:val="baseline"/>
              <w:rPr>
                <w:sz w:val="16"/>
                <w:szCs w:val="16"/>
                <w:lang w:val="en-US" w:eastAsia="zh-CN"/>
              </w:rPr>
            </w:pPr>
            <w:r w:rsidRPr="003D016D">
              <w:rPr>
                <w:sz w:val="16"/>
                <w:szCs w:val="16"/>
                <w:lang w:val="en-US" w:eastAsia="zh-CN"/>
              </w:rPr>
              <w:t>There is no overlap between the</w:t>
            </w:r>
            <w:r>
              <w:rPr>
                <w:rFonts w:hint="eastAsia"/>
                <w:sz w:val="16"/>
                <w:szCs w:val="16"/>
                <w:lang w:val="en-US" w:eastAsia="zh-CN"/>
              </w:rPr>
              <w:t xml:space="preserve"> scope of FG-AI4NDM</w:t>
            </w:r>
            <w:r w:rsidRPr="003D016D">
              <w:rPr>
                <w:sz w:val="16"/>
                <w:szCs w:val="16"/>
                <w:lang w:val="en-US" w:eastAsia="zh-CN"/>
              </w:rPr>
              <w:t xml:space="preserve"> and the proposed new work item</w:t>
            </w:r>
            <w:r>
              <w:rPr>
                <w:rFonts w:hint="eastAsia"/>
                <w:sz w:val="16"/>
                <w:szCs w:val="16"/>
                <w:lang w:val="en-US" w:eastAsia="zh-CN"/>
              </w:rPr>
              <w:t>.</w:t>
            </w:r>
          </w:p>
        </w:tc>
      </w:tr>
    </w:tbl>
    <w:p w:rsidR="003E3650" w:rsidRDefault="003E3650">
      <w:pPr>
        <w:rPr>
          <w:lang w:val="en-US" w:eastAsia="zh-CN"/>
        </w:rPr>
      </w:pPr>
    </w:p>
    <w:p w:rsidR="003E3650" w:rsidRDefault="003E3650">
      <w:pPr>
        <w:rPr>
          <w:lang w:val="en-US" w:eastAsia="zh-CN"/>
        </w:rPr>
      </w:pPr>
    </w:p>
    <w:p w:rsidR="003E3650" w:rsidRDefault="003E3650">
      <w:pPr>
        <w:rPr>
          <w:lang w:val="en-US" w:eastAsia="zh-CN"/>
        </w:rPr>
      </w:pPr>
    </w:p>
    <w:p w:rsidR="003E3650" w:rsidRDefault="003E3650">
      <w:pPr>
        <w:rPr>
          <w:lang w:val="en-US" w:eastAsia="zh-CN"/>
        </w:rPr>
      </w:pPr>
    </w:p>
    <w:p w:rsidR="003E3650" w:rsidRDefault="003E3650">
      <w:pPr>
        <w:rPr>
          <w:lang w:val="en-US" w:eastAsia="zh-CN"/>
        </w:rPr>
      </w:pPr>
    </w:p>
    <w:p w:rsidR="003E3650" w:rsidRDefault="003E3650">
      <w:pPr>
        <w:rPr>
          <w:lang w:val="en-US" w:eastAsia="zh-CN"/>
        </w:rPr>
      </w:pPr>
    </w:p>
    <w:p w:rsidR="003E3650" w:rsidRDefault="003E3650">
      <w:pPr>
        <w:rPr>
          <w:lang w:val="en-US" w:eastAsia="zh-CN"/>
        </w:rPr>
      </w:pPr>
    </w:p>
    <w:p w:rsidR="00685842" w:rsidRDefault="00685842">
      <w:pPr>
        <w:spacing w:before="0"/>
        <w:rPr>
          <w:lang w:val="en-US" w:eastAsia="zh-CN"/>
        </w:rPr>
      </w:pPr>
      <w:r>
        <w:rPr>
          <w:lang w:val="en-US" w:eastAsia="zh-CN"/>
        </w:rPr>
        <w:br w:type="page"/>
      </w:r>
    </w:p>
    <w:p w:rsidR="003E3650" w:rsidRDefault="003E3650">
      <w:pPr>
        <w:rPr>
          <w:lang w:val="en-US" w:eastAsia="zh-CN"/>
        </w:rPr>
      </w:pPr>
    </w:p>
    <w:tbl>
      <w:tblPr>
        <w:tblW w:w="9889" w:type="dxa"/>
        <w:tblLayout w:type="fixed"/>
        <w:tblLook w:val="04A0" w:firstRow="1" w:lastRow="0" w:firstColumn="1" w:lastColumn="0" w:noHBand="0" w:noVBand="1"/>
      </w:tblPr>
      <w:tblGrid>
        <w:gridCol w:w="9889"/>
      </w:tblGrid>
      <w:tr w:rsidR="003E3650">
        <w:trPr>
          <w:tblHeader/>
        </w:trPr>
        <w:tc>
          <w:tcPr>
            <w:tcW w:w="9889" w:type="dxa"/>
          </w:tcPr>
          <w:p w:rsidR="003E3650" w:rsidRDefault="001D4715">
            <w:pPr>
              <w:spacing w:before="0"/>
              <w:jc w:val="center"/>
              <w:rPr>
                <w:rFonts w:eastAsia="宋体"/>
                <w:b/>
                <w:color w:val="000000"/>
                <w:sz w:val="28"/>
                <w:szCs w:val="28"/>
                <w:lang w:eastAsia="ko-KR"/>
              </w:rPr>
            </w:pPr>
            <w:r>
              <w:rPr>
                <w:rFonts w:eastAsia="宋体"/>
                <w:b/>
                <w:color w:val="000000"/>
                <w:sz w:val="28"/>
                <w:szCs w:val="28"/>
                <w:lang w:eastAsia="ko-KR"/>
              </w:rPr>
              <w:t>Table of Contents</w:t>
            </w:r>
          </w:p>
          <w:p w:rsidR="003E3650" w:rsidRDefault="001D4715">
            <w:pPr>
              <w:pStyle w:val="toc0"/>
            </w:pPr>
            <w:r>
              <w:tab/>
              <w:t>Page</w:t>
            </w:r>
          </w:p>
        </w:tc>
      </w:tr>
      <w:tr w:rsidR="003E3650">
        <w:tc>
          <w:tcPr>
            <w:tcW w:w="9889" w:type="dxa"/>
          </w:tcPr>
          <w:p w:rsidR="00923692" w:rsidRDefault="001D4715">
            <w:pPr>
              <w:pStyle w:val="11"/>
              <w:rPr>
                <w:rFonts w:asciiTheme="minorHAnsi" w:eastAsiaTheme="minorEastAsia" w:hAnsiTheme="minorHAnsi" w:cstheme="minorBidi"/>
                <w:noProof/>
                <w:kern w:val="2"/>
                <w:sz w:val="21"/>
                <w:szCs w:val="22"/>
                <w:lang w:val="en-US" w:eastAsia="zh-CN"/>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121155647" w:history="1">
              <w:r w:rsidR="00923692" w:rsidRPr="00F13F46">
                <w:rPr>
                  <w:rStyle w:val="affff4"/>
                  <w:noProof/>
                  <w:lang w:val="en-US"/>
                </w:rPr>
                <w:t>1</w:t>
              </w:r>
              <w:r w:rsidR="00923692">
                <w:rPr>
                  <w:rFonts w:asciiTheme="minorHAnsi" w:eastAsiaTheme="minorEastAsia" w:hAnsiTheme="minorHAnsi" w:cstheme="minorBidi"/>
                  <w:noProof/>
                  <w:kern w:val="2"/>
                  <w:sz w:val="21"/>
                  <w:szCs w:val="22"/>
                  <w:lang w:val="en-US" w:eastAsia="zh-CN"/>
                </w:rPr>
                <w:tab/>
              </w:r>
              <w:r w:rsidR="00923692" w:rsidRPr="00F13F46">
                <w:rPr>
                  <w:rStyle w:val="affff4"/>
                  <w:noProof/>
                </w:rPr>
                <w:t>Scope</w:t>
              </w:r>
              <w:r w:rsidR="00923692">
                <w:rPr>
                  <w:noProof/>
                  <w:webHidden/>
                </w:rPr>
                <w:tab/>
              </w:r>
              <w:r w:rsidR="00923692">
                <w:rPr>
                  <w:noProof/>
                  <w:webHidden/>
                </w:rPr>
                <w:fldChar w:fldCharType="begin"/>
              </w:r>
              <w:r w:rsidR="00923692">
                <w:rPr>
                  <w:noProof/>
                  <w:webHidden/>
                </w:rPr>
                <w:instrText xml:space="preserve"> PAGEREF _Toc121155647 \h </w:instrText>
              </w:r>
              <w:r w:rsidR="00923692">
                <w:rPr>
                  <w:noProof/>
                  <w:webHidden/>
                </w:rPr>
              </w:r>
              <w:r w:rsidR="00923692">
                <w:rPr>
                  <w:noProof/>
                  <w:webHidden/>
                </w:rPr>
                <w:fldChar w:fldCharType="separate"/>
              </w:r>
              <w:r w:rsidR="00923692">
                <w:rPr>
                  <w:noProof/>
                  <w:webHidden/>
                </w:rPr>
                <w:t>5</w:t>
              </w:r>
              <w:r w:rsidR="00923692">
                <w:rPr>
                  <w:noProof/>
                  <w:webHidden/>
                </w:rPr>
                <w:fldChar w:fldCharType="end"/>
              </w:r>
            </w:hyperlink>
          </w:p>
          <w:p w:rsidR="00923692" w:rsidRDefault="00923692">
            <w:pPr>
              <w:pStyle w:val="11"/>
              <w:rPr>
                <w:rFonts w:asciiTheme="minorHAnsi" w:eastAsiaTheme="minorEastAsia" w:hAnsiTheme="minorHAnsi" w:cstheme="minorBidi"/>
                <w:noProof/>
                <w:kern w:val="2"/>
                <w:sz w:val="21"/>
                <w:szCs w:val="22"/>
                <w:lang w:val="en-US" w:eastAsia="zh-CN"/>
              </w:rPr>
            </w:pPr>
            <w:hyperlink w:anchor="_Toc121155648" w:history="1">
              <w:r w:rsidRPr="00F13F46">
                <w:rPr>
                  <w:rStyle w:val="affff4"/>
                  <w:noProof/>
                  <w:lang w:val="en-US"/>
                </w:rPr>
                <w:t>2</w:t>
              </w:r>
              <w:r>
                <w:rPr>
                  <w:rFonts w:asciiTheme="minorHAnsi" w:eastAsiaTheme="minorEastAsia" w:hAnsiTheme="minorHAnsi" w:cstheme="minorBidi"/>
                  <w:noProof/>
                  <w:kern w:val="2"/>
                  <w:sz w:val="21"/>
                  <w:szCs w:val="22"/>
                  <w:lang w:val="en-US" w:eastAsia="zh-CN"/>
                </w:rPr>
                <w:tab/>
              </w:r>
              <w:r w:rsidRPr="00F13F46">
                <w:rPr>
                  <w:rStyle w:val="affff4"/>
                  <w:noProof/>
                </w:rPr>
                <w:t>References</w:t>
              </w:r>
              <w:r>
                <w:rPr>
                  <w:noProof/>
                  <w:webHidden/>
                </w:rPr>
                <w:tab/>
              </w:r>
              <w:r>
                <w:rPr>
                  <w:noProof/>
                  <w:webHidden/>
                </w:rPr>
                <w:fldChar w:fldCharType="begin"/>
              </w:r>
              <w:r>
                <w:rPr>
                  <w:noProof/>
                  <w:webHidden/>
                </w:rPr>
                <w:instrText xml:space="preserve"> PAGEREF _Toc121155648 \h </w:instrText>
              </w:r>
              <w:r>
                <w:rPr>
                  <w:noProof/>
                  <w:webHidden/>
                </w:rPr>
              </w:r>
              <w:r>
                <w:rPr>
                  <w:noProof/>
                  <w:webHidden/>
                </w:rPr>
                <w:fldChar w:fldCharType="separate"/>
              </w:r>
              <w:r>
                <w:rPr>
                  <w:noProof/>
                  <w:webHidden/>
                </w:rPr>
                <w:t>5</w:t>
              </w:r>
              <w:r>
                <w:rPr>
                  <w:noProof/>
                  <w:webHidden/>
                </w:rPr>
                <w:fldChar w:fldCharType="end"/>
              </w:r>
            </w:hyperlink>
          </w:p>
          <w:p w:rsidR="00923692" w:rsidRDefault="00923692">
            <w:pPr>
              <w:pStyle w:val="11"/>
              <w:rPr>
                <w:rFonts w:asciiTheme="minorHAnsi" w:eastAsiaTheme="minorEastAsia" w:hAnsiTheme="minorHAnsi" w:cstheme="minorBidi"/>
                <w:noProof/>
                <w:kern w:val="2"/>
                <w:sz w:val="21"/>
                <w:szCs w:val="22"/>
                <w:lang w:val="en-US" w:eastAsia="zh-CN"/>
              </w:rPr>
            </w:pPr>
            <w:hyperlink w:anchor="_Toc121155649" w:history="1">
              <w:r w:rsidRPr="00F13F46">
                <w:rPr>
                  <w:rStyle w:val="affff4"/>
                  <w:noProof/>
                  <w:lang w:val="en-US"/>
                </w:rPr>
                <w:t>3</w:t>
              </w:r>
              <w:r>
                <w:rPr>
                  <w:rFonts w:asciiTheme="minorHAnsi" w:eastAsiaTheme="minorEastAsia" w:hAnsiTheme="minorHAnsi" w:cstheme="minorBidi"/>
                  <w:noProof/>
                  <w:kern w:val="2"/>
                  <w:sz w:val="21"/>
                  <w:szCs w:val="22"/>
                  <w:lang w:val="en-US" w:eastAsia="zh-CN"/>
                </w:rPr>
                <w:tab/>
              </w:r>
              <w:r w:rsidRPr="00F13F46">
                <w:rPr>
                  <w:rStyle w:val="affff4"/>
                  <w:noProof/>
                </w:rPr>
                <w:t>Definitions</w:t>
              </w:r>
              <w:r>
                <w:rPr>
                  <w:noProof/>
                  <w:webHidden/>
                </w:rPr>
                <w:tab/>
              </w:r>
              <w:r>
                <w:rPr>
                  <w:noProof/>
                  <w:webHidden/>
                </w:rPr>
                <w:fldChar w:fldCharType="begin"/>
              </w:r>
              <w:r>
                <w:rPr>
                  <w:noProof/>
                  <w:webHidden/>
                </w:rPr>
                <w:instrText xml:space="preserve"> PAGEREF _Toc121155649 \h </w:instrText>
              </w:r>
              <w:r>
                <w:rPr>
                  <w:noProof/>
                  <w:webHidden/>
                </w:rPr>
              </w:r>
              <w:r>
                <w:rPr>
                  <w:noProof/>
                  <w:webHidden/>
                </w:rPr>
                <w:fldChar w:fldCharType="separate"/>
              </w:r>
              <w:r>
                <w:rPr>
                  <w:noProof/>
                  <w:webHidden/>
                </w:rPr>
                <w:t>5</w:t>
              </w:r>
              <w:r>
                <w:rPr>
                  <w:noProof/>
                  <w:webHidden/>
                </w:rPr>
                <w:fldChar w:fldCharType="end"/>
              </w:r>
            </w:hyperlink>
          </w:p>
          <w:p w:rsidR="00923692" w:rsidRDefault="00923692">
            <w:pPr>
              <w:pStyle w:val="24"/>
              <w:rPr>
                <w:rFonts w:asciiTheme="minorHAnsi" w:eastAsiaTheme="minorEastAsia" w:hAnsiTheme="minorHAnsi" w:cstheme="minorBidi"/>
                <w:noProof/>
                <w:kern w:val="2"/>
                <w:sz w:val="21"/>
                <w:szCs w:val="22"/>
                <w:lang w:val="en-US" w:eastAsia="zh-CN"/>
              </w:rPr>
            </w:pPr>
            <w:hyperlink w:anchor="_Toc121155650" w:history="1">
              <w:r w:rsidRPr="00F13F46">
                <w:rPr>
                  <w:rStyle w:val="affff4"/>
                  <w:noProof/>
                  <w:lang w:val="en-US" w:eastAsia="zh-CN"/>
                </w:rPr>
                <w:t xml:space="preserve">3.1 </w:t>
              </w:r>
              <w:r w:rsidRPr="00F13F46">
                <w:rPr>
                  <w:rStyle w:val="affff4"/>
                  <w:noProof/>
                </w:rPr>
                <w:t>Terms defined elsewhere</w:t>
              </w:r>
              <w:r>
                <w:rPr>
                  <w:noProof/>
                  <w:webHidden/>
                </w:rPr>
                <w:tab/>
              </w:r>
              <w:r>
                <w:rPr>
                  <w:noProof/>
                  <w:webHidden/>
                </w:rPr>
                <w:fldChar w:fldCharType="begin"/>
              </w:r>
              <w:r>
                <w:rPr>
                  <w:noProof/>
                  <w:webHidden/>
                </w:rPr>
                <w:instrText xml:space="preserve"> PAGEREF _Toc121155650 \h </w:instrText>
              </w:r>
              <w:r>
                <w:rPr>
                  <w:noProof/>
                  <w:webHidden/>
                </w:rPr>
              </w:r>
              <w:r>
                <w:rPr>
                  <w:noProof/>
                  <w:webHidden/>
                </w:rPr>
                <w:fldChar w:fldCharType="separate"/>
              </w:r>
              <w:r>
                <w:rPr>
                  <w:noProof/>
                  <w:webHidden/>
                </w:rPr>
                <w:t>5</w:t>
              </w:r>
              <w:r>
                <w:rPr>
                  <w:noProof/>
                  <w:webHidden/>
                </w:rPr>
                <w:fldChar w:fldCharType="end"/>
              </w:r>
            </w:hyperlink>
          </w:p>
          <w:p w:rsidR="00923692" w:rsidRDefault="00923692">
            <w:pPr>
              <w:pStyle w:val="24"/>
              <w:rPr>
                <w:rFonts w:asciiTheme="minorHAnsi" w:eastAsiaTheme="minorEastAsia" w:hAnsiTheme="minorHAnsi" w:cstheme="minorBidi"/>
                <w:noProof/>
                <w:kern w:val="2"/>
                <w:sz w:val="21"/>
                <w:szCs w:val="22"/>
                <w:lang w:val="en-US" w:eastAsia="zh-CN"/>
              </w:rPr>
            </w:pPr>
            <w:hyperlink w:anchor="_Toc121155651" w:history="1">
              <w:r w:rsidRPr="00F13F46">
                <w:rPr>
                  <w:rStyle w:val="affff4"/>
                  <w:noProof/>
                  <w:lang w:val="en-US" w:eastAsia="zh-CN"/>
                </w:rPr>
                <w:t>3.2 Terms defined in this Recommendation</w:t>
              </w:r>
              <w:r>
                <w:rPr>
                  <w:noProof/>
                  <w:webHidden/>
                </w:rPr>
                <w:tab/>
              </w:r>
              <w:r>
                <w:rPr>
                  <w:noProof/>
                  <w:webHidden/>
                </w:rPr>
                <w:fldChar w:fldCharType="begin"/>
              </w:r>
              <w:r>
                <w:rPr>
                  <w:noProof/>
                  <w:webHidden/>
                </w:rPr>
                <w:instrText xml:space="preserve"> PAGEREF _Toc121155651 \h </w:instrText>
              </w:r>
              <w:r>
                <w:rPr>
                  <w:noProof/>
                  <w:webHidden/>
                </w:rPr>
              </w:r>
              <w:r>
                <w:rPr>
                  <w:noProof/>
                  <w:webHidden/>
                </w:rPr>
                <w:fldChar w:fldCharType="separate"/>
              </w:r>
              <w:r>
                <w:rPr>
                  <w:noProof/>
                  <w:webHidden/>
                </w:rPr>
                <w:t>6</w:t>
              </w:r>
              <w:r>
                <w:rPr>
                  <w:noProof/>
                  <w:webHidden/>
                </w:rPr>
                <w:fldChar w:fldCharType="end"/>
              </w:r>
            </w:hyperlink>
          </w:p>
          <w:p w:rsidR="00923692" w:rsidRDefault="00923692">
            <w:pPr>
              <w:pStyle w:val="11"/>
              <w:rPr>
                <w:rFonts w:asciiTheme="minorHAnsi" w:eastAsiaTheme="minorEastAsia" w:hAnsiTheme="minorHAnsi" w:cstheme="minorBidi"/>
                <w:noProof/>
                <w:kern w:val="2"/>
                <w:sz w:val="21"/>
                <w:szCs w:val="22"/>
                <w:lang w:val="en-US" w:eastAsia="zh-CN"/>
              </w:rPr>
            </w:pPr>
            <w:hyperlink w:anchor="_Toc121155652" w:history="1">
              <w:r w:rsidRPr="00F13F46">
                <w:rPr>
                  <w:rStyle w:val="affff4"/>
                  <w:noProof/>
                  <w:lang w:val="en-US"/>
                </w:rPr>
                <w:t>4</w:t>
              </w:r>
              <w:r>
                <w:rPr>
                  <w:rFonts w:asciiTheme="minorHAnsi" w:eastAsiaTheme="minorEastAsia" w:hAnsiTheme="minorHAnsi" w:cstheme="minorBidi"/>
                  <w:noProof/>
                  <w:kern w:val="2"/>
                  <w:sz w:val="21"/>
                  <w:szCs w:val="22"/>
                  <w:lang w:val="en-US" w:eastAsia="zh-CN"/>
                </w:rPr>
                <w:tab/>
              </w:r>
              <w:r w:rsidRPr="00F13F46">
                <w:rPr>
                  <w:rStyle w:val="affff4"/>
                  <w:noProof/>
                </w:rPr>
                <w:t>Abbreviations</w:t>
              </w:r>
              <w:r>
                <w:rPr>
                  <w:noProof/>
                  <w:webHidden/>
                </w:rPr>
                <w:tab/>
              </w:r>
              <w:r>
                <w:rPr>
                  <w:noProof/>
                  <w:webHidden/>
                </w:rPr>
                <w:fldChar w:fldCharType="begin"/>
              </w:r>
              <w:r>
                <w:rPr>
                  <w:noProof/>
                  <w:webHidden/>
                </w:rPr>
                <w:instrText xml:space="preserve"> PAGEREF _Toc121155652 \h </w:instrText>
              </w:r>
              <w:r>
                <w:rPr>
                  <w:noProof/>
                  <w:webHidden/>
                </w:rPr>
              </w:r>
              <w:r>
                <w:rPr>
                  <w:noProof/>
                  <w:webHidden/>
                </w:rPr>
                <w:fldChar w:fldCharType="separate"/>
              </w:r>
              <w:r>
                <w:rPr>
                  <w:noProof/>
                  <w:webHidden/>
                </w:rPr>
                <w:t>6</w:t>
              </w:r>
              <w:r>
                <w:rPr>
                  <w:noProof/>
                  <w:webHidden/>
                </w:rPr>
                <w:fldChar w:fldCharType="end"/>
              </w:r>
            </w:hyperlink>
          </w:p>
          <w:p w:rsidR="00923692" w:rsidRDefault="00923692">
            <w:pPr>
              <w:pStyle w:val="11"/>
              <w:rPr>
                <w:rFonts w:asciiTheme="minorHAnsi" w:eastAsiaTheme="minorEastAsia" w:hAnsiTheme="minorHAnsi" w:cstheme="minorBidi"/>
                <w:noProof/>
                <w:kern w:val="2"/>
                <w:sz w:val="21"/>
                <w:szCs w:val="22"/>
                <w:lang w:val="en-US" w:eastAsia="zh-CN"/>
              </w:rPr>
            </w:pPr>
            <w:hyperlink w:anchor="_Toc121155653" w:history="1">
              <w:r w:rsidRPr="00F13F46">
                <w:rPr>
                  <w:rStyle w:val="affff4"/>
                  <w:noProof/>
                  <w:lang w:val="en-US"/>
                </w:rPr>
                <w:t>5</w:t>
              </w:r>
              <w:r>
                <w:rPr>
                  <w:rFonts w:asciiTheme="minorHAnsi" w:eastAsiaTheme="minorEastAsia" w:hAnsiTheme="minorHAnsi" w:cstheme="minorBidi"/>
                  <w:noProof/>
                  <w:kern w:val="2"/>
                  <w:sz w:val="21"/>
                  <w:szCs w:val="22"/>
                  <w:lang w:val="en-US" w:eastAsia="zh-CN"/>
                </w:rPr>
                <w:tab/>
              </w:r>
              <w:r w:rsidRPr="00F13F46">
                <w:rPr>
                  <w:rStyle w:val="affff4"/>
                  <w:noProof/>
                </w:rPr>
                <w:t>Conventions</w:t>
              </w:r>
              <w:r>
                <w:rPr>
                  <w:noProof/>
                  <w:webHidden/>
                </w:rPr>
                <w:tab/>
              </w:r>
              <w:r>
                <w:rPr>
                  <w:noProof/>
                  <w:webHidden/>
                </w:rPr>
                <w:fldChar w:fldCharType="begin"/>
              </w:r>
              <w:r>
                <w:rPr>
                  <w:noProof/>
                  <w:webHidden/>
                </w:rPr>
                <w:instrText xml:space="preserve"> PAGEREF _Toc121155653 \h </w:instrText>
              </w:r>
              <w:r>
                <w:rPr>
                  <w:noProof/>
                  <w:webHidden/>
                </w:rPr>
              </w:r>
              <w:r>
                <w:rPr>
                  <w:noProof/>
                  <w:webHidden/>
                </w:rPr>
                <w:fldChar w:fldCharType="separate"/>
              </w:r>
              <w:r>
                <w:rPr>
                  <w:noProof/>
                  <w:webHidden/>
                </w:rPr>
                <w:t>6</w:t>
              </w:r>
              <w:r>
                <w:rPr>
                  <w:noProof/>
                  <w:webHidden/>
                </w:rPr>
                <w:fldChar w:fldCharType="end"/>
              </w:r>
            </w:hyperlink>
          </w:p>
          <w:p w:rsidR="00923692" w:rsidRDefault="00923692">
            <w:pPr>
              <w:pStyle w:val="11"/>
              <w:rPr>
                <w:rFonts w:asciiTheme="minorHAnsi" w:eastAsiaTheme="minorEastAsia" w:hAnsiTheme="minorHAnsi" w:cstheme="minorBidi"/>
                <w:noProof/>
                <w:kern w:val="2"/>
                <w:sz w:val="21"/>
                <w:szCs w:val="22"/>
                <w:lang w:val="en-US" w:eastAsia="zh-CN"/>
              </w:rPr>
            </w:pPr>
            <w:hyperlink w:anchor="_Toc121155654" w:history="1">
              <w:r w:rsidRPr="00F13F46">
                <w:rPr>
                  <w:rStyle w:val="affff4"/>
                  <w:noProof/>
                  <w:lang w:val="en-US"/>
                </w:rPr>
                <w:t>6</w:t>
              </w:r>
              <w:r>
                <w:rPr>
                  <w:rFonts w:asciiTheme="minorHAnsi" w:eastAsiaTheme="minorEastAsia" w:hAnsiTheme="minorHAnsi" w:cstheme="minorBidi"/>
                  <w:noProof/>
                  <w:kern w:val="2"/>
                  <w:sz w:val="21"/>
                  <w:szCs w:val="22"/>
                  <w:lang w:val="en-US" w:eastAsia="zh-CN"/>
                </w:rPr>
                <w:tab/>
              </w:r>
              <w:r w:rsidRPr="00F13F46">
                <w:rPr>
                  <w:rStyle w:val="affff4"/>
                  <w:noProof/>
                </w:rPr>
                <w:t>Overview</w:t>
              </w:r>
              <w:r>
                <w:rPr>
                  <w:noProof/>
                  <w:webHidden/>
                </w:rPr>
                <w:tab/>
              </w:r>
              <w:r>
                <w:rPr>
                  <w:noProof/>
                  <w:webHidden/>
                </w:rPr>
                <w:fldChar w:fldCharType="begin"/>
              </w:r>
              <w:r>
                <w:rPr>
                  <w:noProof/>
                  <w:webHidden/>
                </w:rPr>
                <w:instrText xml:space="preserve"> PAGEREF _Toc121155654 \h </w:instrText>
              </w:r>
              <w:r>
                <w:rPr>
                  <w:noProof/>
                  <w:webHidden/>
                </w:rPr>
              </w:r>
              <w:r>
                <w:rPr>
                  <w:noProof/>
                  <w:webHidden/>
                </w:rPr>
                <w:fldChar w:fldCharType="separate"/>
              </w:r>
              <w:r>
                <w:rPr>
                  <w:noProof/>
                  <w:webHidden/>
                </w:rPr>
                <w:t>6</w:t>
              </w:r>
              <w:r>
                <w:rPr>
                  <w:noProof/>
                  <w:webHidden/>
                </w:rPr>
                <w:fldChar w:fldCharType="end"/>
              </w:r>
            </w:hyperlink>
          </w:p>
          <w:p w:rsidR="00923692" w:rsidRDefault="00923692">
            <w:pPr>
              <w:pStyle w:val="11"/>
              <w:rPr>
                <w:rFonts w:asciiTheme="minorHAnsi" w:eastAsiaTheme="minorEastAsia" w:hAnsiTheme="minorHAnsi" w:cstheme="minorBidi"/>
                <w:noProof/>
                <w:kern w:val="2"/>
                <w:sz w:val="21"/>
                <w:szCs w:val="22"/>
                <w:lang w:val="en-US" w:eastAsia="zh-CN"/>
              </w:rPr>
            </w:pPr>
            <w:hyperlink w:anchor="_Toc121155655" w:history="1">
              <w:r w:rsidRPr="00F13F46">
                <w:rPr>
                  <w:rStyle w:val="affff4"/>
                  <w:noProof/>
                  <w:lang w:val="en-US"/>
                </w:rPr>
                <w:t>7</w:t>
              </w:r>
              <w:r>
                <w:rPr>
                  <w:rFonts w:asciiTheme="minorHAnsi" w:eastAsiaTheme="minorEastAsia" w:hAnsiTheme="minorHAnsi" w:cstheme="minorBidi"/>
                  <w:noProof/>
                  <w:kern w:val="2"/>
                  <w:sz w:val="21"/>
                  <w:szCs w:val="22"/>
                  <w:lang w:val="en-US" w:eastAsia="zh-CN"/>
                </w:rPr>
                <w:tab/>
              </w:r>
              <w:r w:rsidRPr="00F13F46">
                <w:rPr>
                  <w:rStyle w:val="affff4"/>
                  <w:noProof/>
                </w:rPr>
                <w:t>Functional Requirements</w:t>
              </w:r>
              <w:r>
                <w:rPr>
                  <w:noProof/>
                  <w:webHidden/>
                </w:rPr>
                <w:tab/>
              </w:r>
              <w:r>
                <w:rPr>
                  <w:noProof/>
                  <w:webHidden/>
                </w:rPr>
                <w:fldChar w:fldCharType="begin"/>
              </w:r>
              <w:r>
                <w:rPr>
                  <w:noProof/>
                  <w:webHidden/>
                </w:rPr>
                <w:instrText xml:space="preserve"> PAGEREF _Toc121155655 \h </w:instrText>
              </w:r>
              <w:r>
                <w:rPr>
                  <w:noProof/>
                  <w:webHidden/>
                </w:rPr>
              </w:r>
              <w:r>
                <w:rPr>
                  <w:noProof/>
                  <w:webHidden/>
                </w:rPr>
                <w:fldChar w:fldCharType="separate"/>
              </w:r>
              <w:r>
                <w:rPr>
                  <w:noProof/>
                  <w:webHidden/>
                </w:rPr>
                <w:t>7</w:t>
              </w:r>
              <w:r>
                <w:rPr>
                  <w:noProof/>
                  <w:webHidden/>
                </w:rPr>
                <w:fldChar w:fldCharType="end"/>
              </w:r>
            </w:hyperlink>
          </w:p>
          <w:p w:rsidR="00923692" w:rsidRDefault="00923692">
            <w:pPr>
              <w:pStyle w:val="24"/>
              <w:rPr>
                <w:rFonts w:asciiTheme="minorHAnsi" w:eastAsiaTheme="minorEastAsia" w:hAnsiTheme="minorHAnsi" w:cstheme="minorBidi"/>
                <w:noProof/>
                <w:kern w:val="2"/>
                <w:sz w:val="21"/>
                <w:szCs w:val="22"/>
                <w:lang w:val="en-US" w:eastAsia="zh-CN"/>
              </w:rPr>
            </w:pPr>
            <w:hyperlink w:anchor="_Toc121155656" w:history="1">
              <w:r w:rsidRPr="00F13F46">
                <w:rPr>
                  <w:rStyle w:val="affff4"/>
                  <w:noProof/>
                  <w:lang w:val="en-US" w:eastAsia="zh-CN"/>
                </w:rPr>
                <w:t>7.1 Rapid acquisition of real-time data and data processing</w:t>
              </w:r>
              <w:r>
                <w:rPr>
                  <w:noProof/>
                  <w:webHidden/>
                </w:rPr>
                <w:tab/>
              </w:r>
              <w:r>
                <w:rPr>
                  <w:noProof/>
                  <w:webHidden/>
                </w:rPr>
                <w:fldChar w:fldCharType="begin"/>
              </w:r>
              <w:r>
                <w:rPr>
                  <w:noProof/>
                  <w:webHidden/>
                </w:rPr>
                <w:instrText xml:space="preserve"> PAGEREF _Toc121155656 \h </w:instrText>
              </w:r>
              <w:r>
                <w:rPr>
                  <w:noProof/>
                  <w:webHidden/>
                </w:rPr>
              </w:r>
              <w:r>
                <w:rPr>
                  <w:noProof/>
                  <w:webHidden/>
                </w:rPr>
                <w:fldChar w:fldCharType="separate"/>
              </w:r>
              <w:r>
                <w:rPr>
                  <w:noProof/>
                  <w:webHidden/>
                </w:rPr>
                <w:t>7</w:t>
              </w:r>
              <w:r>
                <w:rPr>
                  <w:noProof/>
                  <w:webHidden/>
                </w:rPr>
                <w:fldChar w:fldCharType="end"/>
              </w:r>
            </w:hyperlink>
          </w:p>
          <w:p w:rsidR="00923692" w:rsidRDefault="00923692">
            <w:pPr>
              <w:pStyle w:val="24"/>
              <w:rPr>
                <w:rFonts w:asciiTheme="minorHAnsi" w:eastAsiaTheme="minorEastAsia" w:hAnsiTheme="minorHAnsi" w:cstheme="minorBidi"/>
                <w:noProof/>
                <w:kern w:val="2"/>
                <w:sz w:val="21"/>
                <w:szCs w:val="22"/>
                <w:lang w:val="en-US" w:eastAsia="zh-CN"/>
              </w:rPr>
            </w:pPr>
            <w:hyperlink w:anchor="_Toc121155657" w:history="1">
              <w:r w:rsidRPr="00F13F46">
                <w:rPr>
                  <w:rStyle w:val="affff4"/>
                  <w:noProof/>
                  <w:lang w:val="en-US" w:eastAsia="zh-CN"/>
                </w:rPr>
                <w:t>7.2 Respo</w:t>
              </w:r>
              <w:r>
                <w:rPr>
                  <w:rStyle w:val="affff4"/>
                  <w:rFonts w:asciiTheme="minorEastAsia" w:eastAsiaTheme="minorEastAsia" w:hAnsiTheme="minorEastAsia" w:hint="eastAsia"/>
                  <w:noProof/>
                  <w:lang w:val="en-US" w:eastAsia="zh-CN"/>
                </w:rPr>
                <w:t>n</w:t>
              </w:r>
              <w:r w:rsidRPr="00F13F46">
                <w:rPr>
                  <w:rStyle w:val="affff4"/>
                  <w:noProof/>
                  <w:lang w:val="en-US" w:eastAsia="zh-CN"/>
                </w:rPr>
                <w:t>se to mobile network destruction</w:t>
              </w:r>
              <w:r>
                <w:rPr>
                  <w:noProof/>
                  <w:webHidden/>
                </w:rPr>
                <w:tab/>
              </w:r>
              <w:r>
                <w:rPr>
                  <w:noProof/>
                  <w:webHidden/>
                </w:rPr>
                <w:fldChar w:fldCharType="begin"/>
              </w:r>
              <w:r>
                <w:rPr>
                  <w:noProof/>
                  <w:webHidden/>
                </w:rPr>
                <w:instrText xml:space="preserve"> PAGEREF _Toc121155657 \h </w:instrText>
              </w:r>
              <w:r>
                <w:rPr>
                  <w:noProof/>
                  <w:webHidden/>
                </w:rPr>
              </w:r>
              <w:r>
                <w:rPr>
                  <w:noProof/>
                  <w:webHidden/>
                </w:rPr>
                <w:fldChar w:fldCharType="separate"/>
              </w:r>
              <w:r>
                <w:rPr>
                  <w:noProof/>
                  <w:webHidden/>
                </w:rPr>
                <w:t>7</w:t>
              </w:r>
              <w:r>
                <w:rPr>
                  <w:noProof/>
                  <w:webHidden/>
                </w:rPr>
                <w:fldChar w:fldCharType="end"/>
              </w:r>
            </w:hyperlink>
          </w:p>
          <w:p w:rsidR="00923692" w:rsidRDefault="00923692">
            <w:pPr>
              <w:pStyle w:val="24"/>
              <w:rPr>
                <w:rFonts w:asciiTheme="minorHAnsi" w:eastAsiaTheme="minorEastAsia" w:hAnsiTheme="minorHAnsi" w:cstheme="minorBidi"/>
                <w:noProof/>
                <w:kern w:val="2"/>
                <w:sz w:val="21"/>
                <w:szCs w:val="22"/>
                <w:lang w:val="en-US" w:eastAsia="zh-CN"/>
              </w:rPr>
            </w:pPr>
            <w:hyperlink w:anchor="_Toc121155658" w:history="1">
              <w:r w:rsidRPr="00F13F46">
                <w:rPr>
                  <w:rStyle w:val="affff4"/>
                  <w:noProof/>
                  <w:lang w:val="en-US" w:eastAsia="zh-CN"/>
                </w:rPr>
                <w:t>7.3 Exclusion of non-anthropocentric terminals/non-disaster trapped people in the affected area</w:t>
              </w:r>
              <w:r>
                <w:rPr>
                  <w:noProof/>
                  <w:webHidden/>
                </w:rPr>
                <w:tab/>
              </w:r>
              <w:r>
                <w:rPr>
                  <w:noProof/>
                  <w:webHidden/>
                </w:rPr>
                <w:fldChar w:fldCharType="begin"/>
              </w:r>
              <w:r>
                <w:rPr>
                  <w:noProof/>
                  <w:webHidden/>
                </w:rPr>
                <w:instrText xml:space="preserve"> PAGEREF _Toc121155658 \h </w:instrText>
              </w:r>
              <w:r>
                <w:rPr>
                  <w:noProof/>
                  <w:webHidden/>
                </w:rPr>
              </w:r>
              <w:r>
                <w:rPr>
                  <w:noProof/>
                  <w:webHidden/>
                </w:rPr>
                <w:fldChar w:fldCharType="separate"/>
              </w:r>
              <w:r>
                <w:rPr>
                  <w:noProof/>
                  <w:webHidden/>
                </w:rPr>
                <w:t>7</w:t>
              </w:r>
              <w:r>
                <w:rPr>
                  <w:noProof/>
                  <w:webHidden/>
                </w:rPr>
                <w:fldChar w:fldCharType="end"/>
              </w:r>
            </w:hyperlink>
          </w:p>
          <w:p w:rsidR="00923692" w:rsidRDefault="00923692">
            <w:pPr>
              <w:pStyle w:val="24"/>
              <w:rPr>
                <w:rFonts w:asciiTheme="minorHAnsi" w:eastAsiaTheme="minorEastAsia" w:hAnsiTheme="minorHAnsi" w:cstheme="minorBidi"/>
                <w:noProof/>
                <w:kern w:val="2"/>
                <w:sz w:val="21"/>
                <w:szCs w:val="22"/>
                <w:lang w:val="en-US" w:eastAsia="zh-CN"/>
              </w:rPr>
            </w:pPr>
            <w:hyperlink w:anchor="_Toc121155659" w:history="1">
              <w:r w:rsidRPr="00F13F46">
                <w:rPr>
                  <w:rStyle w:val="affff4"/>
                  <w:noProof/>
                  <w:lang w:val="en-US" w:eastAsia="zh-CN"/>
                </w:rPr>
                <w:t>7.4 Multiple analysis models for different disaster sources and scenarios</w:t>
              </w:r>
              <w:r>
                <w:rPr>
                  <w:noProof/>
                  <w:webHidden/>
                </w:rPr>
                <w:tab/>
              </w:r>
              <w:r>
                <w:rPr>
                  <w:noProof/>
                  <w:webHidden/>
                </w:rPr>
                <w:fldChar w:fldCharType="begin"/>
              </w:r>
              <w:r>
                <w:rPr>
                  <w:noProof/>
                  <w:webHidden/>
                </w:rPr>
                <w:instrText xml:space="preserve"> PAGEREF _Toc121155659 \h </w:instrText>
              </w:r>
              <w:r>
                <w:rPr>
                  <w:noProof/>
                  <w:webHidden/>
                </w:rPr>
              </w:r>
              <w:r>
                <w:rPr>
                  <w:noProof/>
                  <w:webHidden/>
                </w:rPr>
                <w:fldChar w:fldCharType="separate"/>
              </w:r>
              <w:r>
                <w:rPr>
                  <w:noProof/>
                  <w:webHidden/>
                </w:rPr>
                <w:t>7</w:t>
              </w:r>
              <w:r>
                <w:rPr>
                  <w:noProof/>
                  <w:webHidden/>
                </w:rPr>
                <w:fldChar w:fldCharType="end"/>
              </w:r>
            </w:hyperlink>
          </w:p>
          <w:p w:rsidR="00923692" w:rsidRDefault="00923692">
            <w:pPr>
              <w:pStyle w:val="11"/>
              <w:rPr>
                <w:rFonts w:asciiTheme="minorHAnsi" w:eastAsiaTheme="minorEastAsia" w:hAnsiTheme="minorHAnsi" w:cstheme="minorBidi"/>
                <w:noProof/>
                <w:kern w:val="2"/>
                <w:sz w:val="21"/>
                <w:szCs w:val="22"/>
                <w:lang w:val="en-US" w:eastAsia="zh-CN"/>
              </w:rPr>
            </w:pPr>
            <w:hyperlink w:anchor="_Toc121155660" w:history="1">
              <w:r w:rsidRPr="00F13F46">
                <w:rPr>
                  <w:rStyle w:val="affff4"/>
                  <w:noProof/>
                  <w:lang w:val="en-US"/>
                </w:rPr>
                <w:t>8</w:t>
              </w:r>
              <w:r>
                <w:rPr>
                  <w:rFonts w:asciiTheme="minorHAnsi" w:eastAsiaTheme="minorEastAsia" w:hAnsiTheme="minorHAnsi" w:cstheme="minorBidi"/>
                  <w:noProof/>
                  <w:kern w:val="2"/>
                  <w:sz w:val="21"/>
                  <w:szCs w:val="22"/>
                  <w:lang w:val="en-US" w:eastAsia="zh-CN"/>
                </w:rPr>
                <w:tab/>
              </w:r>
              <w:r w:rsidRPr="00F13F46">
                <w:rPr>
                  <w:rStyle w:val="affff4"/>
                  <w:noProof/>
                </w:rPr>
                <w:t>Framework</w:t>
              </w:r>
              <w:r>
                <w:rPr>
                  <w:noProof/>
                  <w:webHidden/>
                </w:rPr>
                <w:tab/>
              </w:r>
              <w:r>
                <w:rPr>
                  <w:noProof/>
                  <w:webHidden/>
                </w:rPr>
                <w:fldChar w:fldCharType="begin"/>
              </w:r>
              <w:r>
                <w:rPr>
                  <w:noProof/>
                  <w:webHidden/>
                </w:rPr>
                <w:instrText xml:space="preserve"> PAGEREF _Toc121155660 \h </w:instrText>
              </w:r>
              <w:r>
                <w:rPr>
                  <w:noProof/>
                  <w:webHidden/>
                </w:rPr>
              </w:r>
              <w:r>
                <w:rPr>
                  <w:noProof/>
                  <w:webHidden/>
                </w:rPr>
                <w:fldChar w:fldCharType="separate"/>
              </w:r>
              <w:r>
                <w:rPr>
                  <w:noProof/>
                  <w:webHidden/>
                </w:rPr>
                <w:t>8</w:t>
              </w:r>
              <w:r>
                <w:rPr>
                  <w:noProof/>
                  <w:webHidden/>
                </w:rPr>
                <w:fldChar w:fldCharType="end"/>
              </w:r>
            </w:hyperlink>
          </w:p>
          <w:p w:rsidR="00923692" w:rsidRDefault="00923692">
            <w:pPr>
              <w:pStyle w:val="11"/>
              <w:rPr>
                <w:rFonts w:asciiTheme="minorHAnsi" w:eastAsiaTheme="minorEastAsia" w:hAnsiTheme="minorHAnsi" w:cstheme="minorBidi"/>
                <w:noProof/>
                <w:kern w:val="2"/>
                <w:sz w:val="21"/>
                <w:szCs w:val="22"/>
                <w:lang w:val="en-US" w:eastAsia="zh-CN"/>
              </w:rPr>
            </w:pPr>
            <w:hyperlink w:anchor="_Toc121155661" w:history="1">
              <w:r w:rsidRPr="00F13F46">
                <w:rPr>
                  <w:rStyle w:val="affff4"/>
                  <w:noProof/>
                  <w:lang w:val="en-US" w:eastAsia="zh-CN"/>
                </w:rPr>
                <w:t>9</w:t>
              </w:r>
              <w:r>
                <w:rPr>
                  <w:rFonts w:asciiTheme="minorHAnsi" w:eastAsiaTheme="minorEastAsia" w:hAnsiTheme="minorHAnsi" w:cstheme="minorBidi"/>
                  <w:noProof/>
                  <w:kern w:val="2"/>
                  <w:sz w:val="21"/>
                  <w:szCs w:val="22"/>
                  <w:lang w:val="en-US" w:eastAsia="zh-CN"/>
                </w:rPr>
                <w:tab/>
              </w:r>
              <w:r w:rsidRPr="00F13F46">
                <w:rPr>
                  <w:rStyle w:val="affff4"/>
                  <w:noProof/>
                  <w:lang w:val="en-US"/>
                </w:rPr>
                <w:t>Security Considerations</w:t>
              </w:r>
              <w:r>
                <w:rPr>
                  <w:noProof/>
                  <w:webHidden/>
                </w:rPr>
                <w:tab/>
              </w:r>
              <w:r>
                <w:rPr>
                  <w:noProof/>
                  <w:webHidden/>
                </w:rPr>
                <w:fldChar w:fldCharType="begin"/>
              </w:r>
              <w:r>
                <w:rPr>
                  <w:noProof/>
                  <w:webHidden/>
                </w:rPr>
                <w:instrText xml:space="preserve"> PAGEREF _Toc121155661 \h </w:instrText>
              </w:r>
              <w:r>
                <w:rPr>
                  <w:noProof/>
                  <w:webHidden/>
                </w:rPr>
              </w:r>
              <w:r>
                <w:rPr>
                  <w:noProof/>
                  <w:webHidden/>
                </w:rPr>
                <w:fldChar w:fldCharType="separate"/>
              </w:r>
              <w:r>
                <w:rPr>
                  <w:noProof/>
                  <w:webHidden/>
                </w:rPr>
                <w:t>8</w:t>
              </w:r>
              <w:r>
                <w:rPr>
                  <w:noProof/>
                  <w:webHidden/>
                </w:rPr>
                <w:fldChar w:fldCharType="end"/>
              </w:r>
            </w:hyperlink>
          </w:p>
          <w:p w:rsidR="003E3650" w:rsidRDefault="001D4715">
            <w:pPr>
              <w:pStyle w:val="afff3"/>
              <w:rPr>
                <w:rFonts w:eastAsia="Batang"/>
              </w:rPr>
            </w:pPr>
            <w:r>
              <w:rPr>
                <w:rFonts w:eastAsia="Batang"/>
              </w:rPr>
              <w:fldChar w:fldCharType="end"/>
            </w:r>
          </w:p>
          <w:p w:rsidR="003E3650" w:rsidRDefault="003E3650">
            <w:pPr>
              <w:rPr>
                <w:rFonts w:eastAsia="MS Mincho"/>
              </w:rPr>
            </w:pPr>
          </w:p>
          <w:p w:rsidR="003E3650" w:rsidRDefault="003E3650">
            <w:pPr>
              <w:rPr>
                <w:rFonts w:eastAsia="MS Mincho"/>
              </w:rPr>
            </w:pPr>
          </w:p>
          <w:p w:rsidR="003E3650" w:rsidRDefault="003E3650">
            <w:pPr>
              <w:rPr>
                <w:rFonts w:eastAsia="MS Mincho"/>
              </w:rPr>
            </w:pPr>
          </w:p>
          <w:p w:rsidR="003E3650" w:rsidRDefault="003E3650">
            <w:pPr>
              <w:rPr>
                <w:rFonts w:eastAsia="MS Mincho"/>
              </w:rPr>
            </w:pPr>
          </w:p>
          <w:p w:rsidR="003E3650" w:rsidRDefault="003E3650">
            <w:pPr>
              <w:rPr>
                <w:rFonts w:eastAsia="MS Mincho"/>
              </w:rPr>
            </w:pPr>
          </w:p>
        </w:tc>
      </w:tr>
    </w:tbl>
    <w:p w:rsidR="003E3650" w:rsidRDefault="003E3650">
      <w:pPr>
        <w:rPr>
          <w:lang w:val="en-US" w:eastAsia="zh-CN"/>
        </w:rPr>
      </w:pPr>
    </w:p>
    <w:p w:rsidR="003E3650" w:rsidRDefault="003E3650">
      <w:pPr>
        <w:rPr>
          <w:lang w:val="en-US" w:eastAsia="zh-CN"/>
        </w:rPr>
      </w:pPr>
    </w:p>
    <w:p w:rsidR="008353F3" w:rsidRDefault="008353F3">
      <w:pPr>
        <w:spacing w:before="0"/>
        <w:rPr>
          <w:lang w:val="en-US" w:eastAsia="zh-CN"/>
        </w:rPr>
      </w:pPr>
      <w:r>
        <w:rPr>
          <w:lang w:val="en-US" w:eastAsia="zh-CN"/>
        </w:rPr>
        <w:br w:type="page"/>
      </w:r>
    </w:p>
    <w:p w:rsidR="003E3650" w:rsidRDefault="001D4715">
      <w:pPr>
        <w:pStyle w:val="Rectitle"/>
        <w:rPr>
          <w:rFonts w:eastAsia="Malgun Gothic"/>
          <w:lang w:val="en-US" w:eastAsia="ko-KR"/>
        </w:rPr>
      </w:pPr>
      <w:bookmarkStart w:id="9" w:name="_Hlk104304054"/>
      <w:r>
        <w:rPr>
          <w:rFonts w:hint="eastAsia"/>
        </w:rPr>
        <w:lastRenderedPageBreak/>
        <w:t>Requirements and framework of disaster mitigation and personnel rescue for sudden</w:t>
      </w:r>
      <w:r>
        <w:rPr>
          <w:rFonts w:hint="eastAsia"/>
          <w:lang w:val="en-US" w:eastAsia="zh-CN"/>
        </w:rPr>
        <w:t xml:space="preserve"> natural</w:t>
      </w:r>
      <w:r>
        <w:rPr>
          <w:rFonts w:hint="eastAsia"/>
        </w:rPr>
        <w:t xml:space="preserve"> disasters in future network</w:t>
      </w:r>
    </w:p>
    <w:p w:rsidR="003E3650" w:rsidRDefault="001D4715">
      <w:pPr>
        <w:pStyle w:val="Headingb"/>
      </w:pPr>
      <w:bookmarkStart w:id="10" w:name="_Toc503769988"/>
      <w:bookmarkEnd w:id="9"/>
      <w:r>
        <w:t>AAP Summary</w:t>
      </w:r>
      <w:bookmarkEnd w:id="10"/>
    </w:p>
    <w:p w:rsidR="003E3650" w:rsidRDefault="001D4715">
      <w:pPr>
        <w:pStyle w:val="Headingb"/>
      </w:pPr>
      <w:bookmarkStart w:id="11" w:name="_Toc503769989"/>
      <w:r>
        <w:t>Summary</w:t>
      </w:r>
      <w:bookmarkEnd w:id="11"/>
    </w:p>
    <w:p w:rsidR="003E3650" w:rsidRDefault="001D4715">
      <w:pPr>
        <w:jc w:val="both"/>
        <w:rPr>
          <w:lang w:val="en-US" w:eastAsia="zh-CN"/>
        </w:rPr>
      </w:pPr>
      <w:bookmarkStart w:id="12" w:name="_Toc503769990"/>
      <w:r>
        <w:t xml:space="preserve">This draft recommendation </w:t>
      </w:r>
      <w:r>
        <w:rPr>
          <w:lang w:val="en-US" w:eastAsia="zh-CN"/>
        </w:rPr>
        <w:t>focuses on</w:t>
      </w:r>
      <w:r>
        <w:t xml:space="preserve"> </w:t>
      </w:r>
      <w:r>
        <w:rPr>
          <w:rFonts w:hint="eastAsia"/>
          <w:lang w:val="en-US" w:eastAsia="zh-CN"/>
        </w:rPr>
        <w:t>network that enable precise disaster mitigation and personnel rescue</w:t>
      </w:r>
      <w:r>
        <w:rPr>
          <w:rFonts w:eastAsia="宋体"/>
          <w:lang w:eastAsia="zh-CN"/>
        </w:rPr>
        <w:t>.</w:t>
      </w:r>
      <w:r>
        <w:t xml:space="preserve"> </w:t>
      </w:r>
      <w:r>
        <w:rPr>
          <w:lang w:val="en-US" w:eastAsia="zh-CN"/>
        </w:rPr>
        <w:t xml:space="preserve">This Recommendation provides the network capability requirement, interface frameworks and typical scenario for </w:t>
      </w:r>
      <w:r>
        <w:rPr>
          <w:rFonts w:hint="eastAsia"/>
          <w:lang w:val="en-US" w:eastAsia="zh-CN"/>
        </w:rPr>
        <w:t>sudden natural disasters.</w:t>
      </w:r>
    </w:p>
    <w:p w:rsidR="003E3650" w:rsidRDefault="001D4715">
      <w:pPr>
        <w:pStyle w:val="Headingb"/>
      </w:pPr>
      <w:r>
        <w:t>Keyword</w:t>
      </w:r>
      <w:bookmarkEnd w:id="12"/>
    </w:p>
    <w:p w:rsidR="003E3650" w:rsidRDefault="003D29ED">
      <w:pPr>
        <w:jc w:val="both"/>
      </w:pPr>
      <w:sdt>
        <w:sdtPr>
          <w:alias w:val="Keywords"/>
          <w:id w:val="36941727"/>
          <w:placeholder>
            <w:docPart w:val="{3e7c52c5-427d-42c2-8702-e0b84b04f495}"/>
          </w:placeholder>
          <w:dataBinding w:prefixMappings="xmlns:ns0='http://purl.org/dc/elements/1.1/' xmlns:ns1='http://schemas.openxmlformats.org/package/2006/metadata/core-properties' " w:xpath="/ns1:coreProperties[1]/ns1:keywords[1]" w:storeItemID="{6C3C8BC8-F283-45AE-878A-BAB7291924A1}"/>
          <w:text/>
        </w:sdtPr>
        <w:sdtEndPr/>
        <w:sdtContent>
          <w:r w:rsidR="001D4715">
            <w:rPr>
              <w:rFonts w:hint="eastAsia"/>
              <w:lang w:eastAsia="zh-CN"/>
            </w:rPr>
            <w:t>natural disaster, disaster mitigation, personnel rescue</w:t>
          </w:r>
        </w:sdtContent>
      </w:sdt>
    </w:p>
    <w:p w:rsidR="003E3650" w:rsidRDefault="001D4715">
      <w:pPr>
        <w:pStyle w:val="1"/>
        <w:numPr>
          <w:ilvl w:val="0"/>
          <w:numId w:val="12"/>
        </w:numPr>
      </w:pPr>
      <w:bookmarkStart w:id="13" w:name="_Toc503769991"/>
      <w:bookmarkStart w:id="14" w:name="_Toc66609328"/>
      <w:bookmarkStart w:id="15" w:name="_Toc121155647"/>
      <w:r>
        <w:t>Scope</w:t>
      </w:r>
      <w:bookmarkEnd w:id="13"/>
      <w:bookmarkEnd w:id="14"/>
      <w:bookmarkEnd w:id="15"/>
    </w:p>
    <w:p w:rsidR="003E3650" w:rsidRDefault="001D4715">
      <w:pPr>
        <w:tabs>
          <w:tab w:val="left" w:pos="284"/>
          <w:tab w:val="left" w:pos="567"/>
          <w:tab w:val="left" w:pos="851"/>
          <w:tab w:val="left" w:pos="1418"/>
          <w:tab w:val="left" w:pos="1702"/>
          <w:tab w:val="left" w:pos="1871"/>
          <w:tab w:val="left" w:pos="1985"/>
          <w:tab w:val="left" w:pos="2552"/>
          <w:tab w:val="left" w:pos="2837"/>
          <w:tab w:val="left" w:pos="3119"/>
          <w:tab w:val="left" w:pos="3404"/>
          <w:tab w:val="left" w:pos="3686"/>
          <w:tab w:val="left" w:pos="3972"/>
        </w:tabs>
        <w:spacing w:before="40" w:after="40"/>
        <w:jc w:val="both"/>
        <w:rPr>
          <w:lang w:val="en-US" w:eastAsia="zh-CN"/>
        </w:rPr>
      </w:pPr>
      <w:r>
        <w:t xml:space="preserve">This draft recommendation specifies the requirements and </w:t>
      </w:r>
      <w:r>
        <w:rPr>
          <w:lang w:eastAsia="zh-CN"/>
        </w:rPr>
        <w:t xml:space="preserve">framework of </w:t>
      </w:r>
      <w:r>
        <w:rPr>
          <w:rFonts w:hint="eastAsia"/>
          <w:lang w:val="en-US" w:eastAsia="zh-CN"/>
        </w:rPr>
        <w:t>disasters mitigation and personnel rescue for sudden natural disasters</w:t>
      </w:r>
      <w:r>
        <w:rPr>
          <w:lang w:eastAsia="zh-CN"/>
        </w:rPr>
        <w:t>.</w:t>
      </w:r>
      <w:r>
        <w:rPr>
          <w:rFonts w:hint="eastAsia"/>
          <w:lang w:val="en-US" w:eastAsia="zh-CN"/>
        </w:rPr>
        <w:t xml:space="preserve"> </w:t>
      </w:r>
      <w:r>
        <w:rPr>
          <w:rFonts w:eastAsia="宋体"/>
          <w:lang w:eastAsia="zh-CN"/>
        </w:rPr>
        <w:t xml:space="preserve">The scope of the </w:t>
      </w:r>
      <w:r>
        <w:t>draft Recommendation</w:t>
      </w:r>
      <w:r>
        <w:rPr>
          <w:lang w:val="en-US" w:eastAsia="zh-CN"/>
        </w:rPr>
        <w:t xml:space="preserve"> includes:</w:t>
      </w:r>
    </w:p>
    <w:p w:rsidR="003E3650" w:rsidRDefault="001D4715">
      <w:pPr>
        <w:numPr>
          <w:ilvl w:val="0"/>
          <w:numId w:val="13"/>
        </w:numPr>
        <w:overflowPunct w:val="0"/>
        <w:autoSpaceDE w:val="0"/>
        <w:autoSpaceDN w:val="0"/>
        <w:adjustRightInd w:val="0"/>
        <w:jc w:val="both"/>
        <w:textAlignment w:val="baseline"/>
        <w:rPr>
          <w:rFonts w:eastAsia="宋体"/>
          <w:lang w:val="en-US" w:eastAsia="zh-CN"/>
        </w:rPr>
      </w:pPr>
      <w:r>
        <w:rPr>
          <w:rFonts w:eastAsia="宋体" w:hint="eastAsia"/>
          <w:lang w:val="en-US" w:eastAsia="zh-CN"/>
        </w:rPr>
        <w:t>The requirements for the network capability to realize disaster mitigation and personnel secure for sudden natural disasters, which enhance the intelligent operation of future network and expand the scope of its social responsibility.</w:t>
      </w:r>
    </w:p>
    <w:p w:rsidR="003E3650" w:rsidRDefault="001D4715">
      <w:pPr>
        <w:numPr>
          <w:ilvl w:val="0"/>
          <w:numId w:val="13"/>
        </w:numPr>
        <w:overflowPunct w:val="0"/>
        <w:autoSpaceDE w:val="0"/>
        <w:autoSpaceDN w:val="0"/>
        <w:adjustRightInd w:val="0"/>
        <w:jc w:val="both"/>
        <w:textAlignment w:val="baseline"/>
        <w:rPr>
          <w:rFonts w:eastAsia="宋体"/>
          <w:lang w:val="en-US" w:eastAsia="zh-CN"/>
        </w:rPr>
      </w:pPr>
      <w:r>
        <w:rPr>
          <w:rFonts w:eastAsia="宋体" w:hint="eastAsia"/>
          <w:lang w:val="en-US" w:eastAsia="zh-CN"/>
        </w:rPr>
        <w:t xml:space="preserve">The framework and interface to achieve a series of functions such as identification of the area, warning of the affected exclusion zone, identification and quick location of the trapped </w:t>
      </w:r>
      <w:proofErr w:type="spellStart"/>
      <w:proofErr w:type="gramStart"/>
      <w:r>
        <w:rPr>
          <w:rFonts w:eastAsia="宋体" w:hint="eastAsia"/>
          <w:lang w:val="en-US" w:eastAsia="zh-CN"/>
        </w:rPr>
        <w:t>person,etc</w:t>
      </w:r>
      <w:proofErr w:type="spellEnd"/>
      <w:r>
        <w:rPr>
          <w:rFonts w:eastAsia="宋体" w:hint="eastAsia"/>
          <w:lang w:val="en-US" w:eastAsia="zh-CN"/>
        </w:rPr>
        <w:t>.</w:t>
      </w:r>
      <w:proofErr w:type="gramEnd"/>
    </w:p>
    <w:p w:rsidR="003E3650" w:rsidRDefault="001D4715">
      <w:pPr>
        <w:pStyle w:val="1"/>
        <w:numPr>
          <w:ilvl w:val="0"/>
          <w:numId w:val="12"/>
        </w:numPr>
      </w:pPr>
      <w:bookmarkStart w:id="16" w:name="_Toc121155648"/>
      <w:r>
        <w:t>References</w:t>
      </w:r>
      <w:bookmarkEnd w:id="16"/>
      <w:r>
        <w:t xml:space="preserve"> </w:t>
      </w:r>
    </w:p>
    <w:p w:rsidR="003E3650" w:rsidRDefault="001D4715" w:rsidP="003D016D">
      <w:pPr>
        <w:tabs>
          <w:tab w:val="left" w:pos="794"/>
          <w:tab w:val="left" w:pos="1191"/>
          <w:tab w:val="left" w:pos="1588"/>
          <w:tab w:val="left" w:pos="1985"/>
        </w:tabs>
        <w:jc w:val="both"/>
      </w:pPr>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3E3650" w:rsidRDefault="001D4715">
      <w:pPr>
        <w:overflowPunct w:val="0"/>
        <w:autoSpaceDE w:val="0"/>
        <w:autoSpaceDN w:val="0"/>
        <w:adjustRightInd w:val="0"/>
        <w:ind w:left="1985" w:hanging="1985"/>
        <w:textAlignment w:val="baseline"/>
        <w:rPr>
          <w:rFonts w:eastAsia="宋体"/>
          <w:i/>
          <w:iCs/>
          <w:lang w:val="en-US" w:eastAsia="zh-CN"/>
        </w:rPr>
      </w:pPr>
      <w:r>
        <w:rPr>
          <w:rFonts w:eastAsia="宋体" w:hint="eastAsia"/>
          <w:lang w:val="en-US" w:eastAsia="zh-CN"/>
        </w:rPr>
        <w:t>[ITU-T Y.1271]</w:t>
      </w:r>
      <w:r w:rsidR="003D016D">
        <w:rPr>
          <w:rFonts w:eastAsia="宋体"/>
          <w:lang w:val="en-US" w:eastAsia="zh-CN"/>
        </w:rPr>
        <w:t xml:space="preserve"> </w:t>
      </w:r>
      <w:r>
        <w:rPr>
          <w:rFonts w:eastAsia="宋体" w:hint="eastAsia"/>
          <w:lang w:val="en-US" w:eastAsia="zh-CN"/>
        </w:rPr>
        <w:t xml:space="preserve">ITU-T Recommendation Y.1271R1, </w:t>
      </w:r>
      <w:r w:rsidRPr="003D016D">
        <w:rPr>
          <w:rFonts w:eastAsia="宋体"/>
          <w:i/>
          <w:iCs/>
          <w:lang w:val="en-US" w:eastAsia="zh-CN"/>
        </w:rPr>
        <w:t>Framework(s) on network requirements and capabilities to support emergency telecommunications over evolving circuit-switched and packet-switched networks</w:t>
      </w:r>
    </w:p>
    <w:p w:rsidR="003E3650" w:rsidRPr="003D016D" w:rsidRDefault="001D4715">
      <w:pPr>
        <w:overflowPunct w:val="0"/>
        <w:autoSpaceDE w:val="0"/>
        <w:autoSpaceDN w:val="0"/>
        <w:adjustRightInd w:val="0"/>
        <w:ind w:left="1985" w:hanging="1985"/>
        <w:textAlignment w:val="baseline"/>
        <w:rPr>
          <w:rFonts w:eastAsia="宋体"/>
          <w:i/>
          <w:iCs/>
          <w:lang w:val="en-US" w:eastAsia="zh-CN"/>
        </w:rPr>
      </w:pPr>
      <w:r w:rsidRPr="003D016D">
        <w:rPr>
          <w:rFonts w:eastAsia="宋体"/>
          <w:lang w:val="en-US" w:eastAsia="zh-CN"/>
        </w:rPr>
        <w:t>[ITU-T E.108]</w:t>
      </w:r>
      <w:r w:rsidR="003D016D">
        <w:rPr>
          <w:rFonts w:eastAsia="宋体"/>
          <w:lang w:val="en-US" w:eastAsia="zh-CN"/>
        </w:rPr>
        <w:t xml:space="preserve"> </w:t>
      </w:r>
      <w:r w:rsidRPr="003D016D">
        <w:rPr>
          <w:rFonts w:eastAsia="宋体"/>
          <w:lang w:val="en-US" w:eastAsia="zh-CN"/>
        </w:rPr>
        <w:t xml:space="preserve">ITU-T Recommendation E.108, </w:t>
      </w:r>
      <w:r w:rsidRPr="003D016D">
        <w:rPr>
          <w:rFonts w:eastAsia="宋体"/>
          <w:i/>
          <w:iCs/>
          <w:lang w:val="en-US" w:eastAsia="zh-CN"/>
        </w:rPr>
        <w:t>Requirements for a disaster relief mobile message service</w:t>
      </w:r>
    </w:p>
    <w:p w:rsidR="003E3650" w:rsidRDefault="001D4715">
      <w:r>
        <w:t>[</w:t>
      </w:r>
      <w:r>
        <w:rPr>
          <w:i/>
          <w:iCs/>
          <w:color w:val="7F7F7F" w:themeColor="text1" w:themeTint="80"/>
        </w:rPr>
        <w:t>To be refined later</w:t>
      </w:r>
      <w:r>
        <w:t>]</w:t>
      </w:r>
    </w:p>
    <w:p w:rsidR="003E3650" w:rsidRDefault="001D4715">
      <w:pPr>
        <w:pStyle w:val="1"/>
        <w:numPr>
          <w:ilvl w:val="0"/>
          <w:numId w:val="12"/>
        </w:numPr>
      </w:pPr>
      <w:bookmarkStart w:id="17" w:name="_Toc22048361"/>
      <w:bookmarkStart w:id="18" w:name="_Toc41469121"/>
      <w:bookmarkStart w:id="19" w:name="OLE_LINK30"/>
      <w:bookmarkStart w:id="20" w:name="OLE_LINK29"/>
      <w:bookmarkStart w:id="21" w:name="_Toc121155649"/>
      <w:r>
        <w:t>Definitions</w:t>
      </w:r>
      <w:bookmarkEnd w:id="17"/>
      <w:bookmarkEnd w:id="18"/>
      <w:bookmarkEnd w:id="21"/>
    </w:p>
    <w:p w:rsidR="003E3650" w:rsidRDefault="001D4715">
      <w:pPr>
        <w:pStyle w:val="21"/>
      </w:pPr>
      <w:bookmarkStart w:id="22" w:name="_Toc47946546"/>
      <w:bookmarkStart w:id="23" w:name="_Toc64935691"/>
      <w:bookmarkStart w:id="24" w:name="OLE_LINK35"/>
      <w:bookmarkStart w:id="25" w:name="OLE_LINK41"/>
      <w:bookmarkStart w:id="26" w:name="OLE_LINK36"/>
      <w:bookmarkStart w:id="27" w:name="_Toc121155650"/>
      <w:bookmarkEnd w:id="19"/>
      <w:bookmarkEnd w:id="20"/>
      <w:r>
        <w:rPr>
          <w:lang w:val="en-US" w:eastAsia="zh-CN"/>
        </w:rPr>
        <w:t xml:space="preserve">3.1 </w:t>
      </w:r>
      <w:r>
        <w:t>Terms defined elsewhere</w:t>
      </w:r>
      <w:bookmarkEnd w:id="22"/>
      <w:bookmarkEnd w:id="23"/>
      <w:bookmarkEnd w:id="27"/>
    </w:p>
    <w:bookmarkEnd w:id="24"/>
    <w:bookmarkEnd w:id="25"/>
    <w:bookmarkEnd w:id="26"/>
    <w:p w:rsidR="003E3650" w:rsidRDefault="001D4715">
      <w:pPr>
        <w:pStyle w:val="Default"/>
        <w:spacing w:before="120"/>
        <w:rPr>
          <w:rFonts w:asciiTheme="majorBidi" w:hAnsiTheme="majorBidi" w:cstheme="majorBidi"/>
          <w:lang w:val="en-GB"/>
        </w:rPr>
      </w:pPr>
      <w:r>
        <w:rPr>
          <w:rFonts w:eastAsia="宋体"/>
          <w:b/>
          <w:bCs/>
        </w:rPr>
        <w:t xml:space="preserve">3.1.1 </w:t>
      </w:r>
      <w:r>
        <w:rPr>
          <w:rFonts w:hint="eastAsia"/>
          <w:b/>
          <w:bCs/>
        </w:rPr>
        <w:t>Disaster Relief [</w:t>
      </w:r>
      <w:r>
        <w:rPr>
          <w:rFonts w:asciiTheme="majorBidi" w:eastAsia="MS Mincho" w:hAnsiTheme="majorBidi" w:cstheme="majorBidi"/>
          <w:b/>
          <w:bCs/>
          <w:lang w:eastAsia="ja-JP"/>
        </w:rPr>
        <w:t>b-ITU-T E.108</w:t>
      </w:r>
      <w:r>
        <w:rPr>
          <w:rFonts w:hint="eastAsia"/>
          <w:b/>
          <w:bCs/>
        </w:rPr>
        <w:t>]:</w:t>
      </w:r>
      <w:r>
        <w:rPr>
          <w:rFonts w:hint="eastAsia"/>
        </w:rPr>
        <w:t xml:space="preserve"> </w:t>
      </w:r>
      <w:r>
        <w:rPr>
          <w:rFonts w:asciiTheme="majorBidi" w:hAnsiTheme="majorBidi" w:cstheme="majorBidi"/>
          <w:lang w:val="en-GB"/>
        </w:rPr>
        <w:t xml:space="preserve">Information or action to be effective for </w:t>
      </w:r>
      <w:r>
        <w:rPr>
          <w:rFonts w:asciiTheme="majorBidi" w:eastAsia="MS Mincho" w:hAnsiTheme="majorBidi" w:cstheme="majorBidi"/>
          <w:lang w:val="en-GB" w:eastAsia="ja-JP"/>
        </w:rPr>
        <w:t xml:space="preserve">reduction and suppression of a serious disruption of the functioning society. </w:t>
      </w:r>
      <w:r>
        <w:rPr>
          <w:rFonts w:asciiTheme="majorBidi" w:hAnsiTheme="majorBidi" w:cstheme="majorBidi"/>
          <w:lang w:val="en-GB"/>
        </w:rPr>
        <w:t xml:space="preserve">The disruption may be caused by accidents, natural phenomena or human activity, and results in a significant widespread threat to human life, health, property or the environment. </w:t>
      </w:r>
    </w:p>
    <w:p w:rsidR="003E3650" w:rsidRDefault="001D4715">
      <w:pPr>
        <w:pStyle w:val="Default"/>
        <w:spacing w:before="120"/>
        <w:rPr>
          <w:rFonts w:asciiTheme="majorBidi" w:hAnsiTheme="majorBidi" w:cstheme="majorBidi"/>
          <w:lang w:val="en-GB"/>
        </w:rPr>
      </w:pPr>
      <w:r>
        <w:rPr>
          <w:rFonts w:asciiTheme="majorBidi" w:hAnsiTheme="majorBidi" w:cstheme="majorBidi" w:hint="eastAsia"/>
          <w:b/>
          <w:bCs/>
        </w:rPr>
        <w:t xml:space="preserve">3.1.2 Disaster </w:t>
      </w:r>
      <w:r w:rsidR="003D016D">
        <w:rPr>
          <w:rFonts w:asciiTheme="majorBidi" w:hAnsiTheme="majorBidi" w:cstheme="majorBidi"/>
          <w:b/>
          <w:bCs/>
        </w:rPr>
        <w:t>R</w:t>
      </w:r>
      <w:r>
        <w:rPr>
          <w:rFonts w:asciiTheme="majorBidi" w:hAnsiTheme="majorBidi" w:cstheme="majorBidi" w:hint="eastAsia"/>
          <w:b/>
          <w:bCs/>
        </w:rPr>
        <w:t>elief System [</w:t>
      </w:r>
      <w:r>
        <w:rPr>
          <w:rFonts w:asciiTheme="majorBidi" w:eastAsia="MS Mincho" w:hAnsiTheme="majorBidi" w:cstheme="majorBidi"/>
          <w:b/>
          <w:bCs/>
          <w:lang w:eastAsia="ja-JP"/>
        </w:rPr>
        <w:t>b-ITU-T E.108</w:t>
      </w:r>
      <w:r>
        <w:rPr>
          <w:rFonts w:asciiTheme="majorBidi" w:hAnsiTheme="majorBidi" w:cstheme="majorBidi" w:hint="eastAsia"/>
          <w:b/>
          <w:bCs/>
        </w:rPr>
        <w:t>]:</w:t>
      </w:r>
      <w:r>
        <w:rPr>
          <w:rFonts w:asciiTheme="majorBidi" w:hAnsiTheme="majorBidi" w:cstheme="majorBidi" w:hint="eastAsia"/>
        </w:rPr>
        <w:t xml:space="preserve"> </w:t>
      </w:r>
      <w:r>
        <w:rPr>
          <w:rFonts w:asciiTheme="majorBidi" w:hAnsiTheme="majorBidi" w:cstheme="majorBidi"/>
          <w:lang w:val="en-GB"/>
        </w:rPr>
        <w:t xml:space="preserve">A system that </w:t>
      </w:r>
      <w:r>
        <w:rPr>
          <w:rFonts w:asciiTheme="majorBidi" w:eastAsia="MS Mincho" w:hAnsiTheme="majorBidi" w:cstheme="majorBidi"/>
          <w:lang w:val="en-GB" w:eastAsia="ja-JP"/>
        </w:rPr>
        <w:t>provides disaster relief (response) services to</w:t>
      </w:r>
      <w:r>
        <w:rPr>
          <w:rFonts w:asciiTheme="majorBidi" w:hAnsiTheme="majorBidi" w:cstheme="majorBidi"/>
          <w:lang w:val="en-GB"/>
        </w:rPr>
        <w:t xml:space="preserve"> related parties</w:t>
      </w:r>
      <w:r>
        <w:rPr>
          <w:rFonts w:asciiTheme="majorBidi" w:eastAsia="MS Mincho" w:hAnsiTheme="majorBidi" w:cstheme="majorBidi"/>
          <w:lang w:val="en-GB" w:eastAsia="ja-JP"/>
        </w:rPr>
        <w:t>, which include affected</w:t>
      </w:r>
      <w:r>
        <w:rPr>
          <w:rFonts w:asciiTheme="majorBidi" w:hAnsiTheme="majorBidi" w:cstheme="majorBidi"/>
          <w:lang w:val="en-GB"/>
        </w:rPr>
        <w:t xml:space="preserve"> victims, rescue workers</w:t>
      </w:r>
      <w:r>
        <w:rPr>
          <w:rFonts w:asciiTheme="majorBidi" w:eastAsia="MS Mincho" w:hAnsiTheme="majorBidi" w:cstheme="majorBidi"/>
          <w:lang w:val="en-GB" w:eastAsia="ja-JP"/>
        </w:rPr>
        <w:t xml:space="preserve"> and systems</w:t>
      </w:r>
      <w:r>
        <w:rPr>
          <w:rFonts w:asciiTheme="majorBidi" w:hAnsiTheme="majorBidi" w:cstheme="majorBidi"/>
          <w:lang w:val="en-GB"/>
        </w:rPr>
        <w:t xml:space="preserve">. </w:t>
      </w:r>
    </w:p>
    <w:p w:rsidR="003E3650" w:rsidRDefault="001D4715">
      <w:pPr>
        <w:pStyle w:val="Default"/>
        <w:spacing w:before="120"/>
        <w:rPr>
          <w:rFonts w:asciiTheme="majorBidi" w:hAnsiTheme="majorBidi" w:cstheme="majorBidi"/>
          <w:lang w:val="en-GB"/>
        </w:rPr>
      </w:pPr>
      <w:r>
        <w:rPr>
          <w:rFonts w:asciiTheme="majorBidi" w:eastAsia="MS Mincho" w:hAnsiTheme="majorBidi" w:cstheme="majorBidi"/>
          <w:b/>
          <w:bCs/>
          <w:lang w:val="en-GB" w:eastAsia="ja-JP"/>
        </w:rPr>
        <w:t>3.1.</w:t>
      </w:r>
      <w:r>
        <w:rPr>
          <w:rFonts w:asciiTheme="majorBidi" w:eastAsia="宋体" w:hAnsiTheme="majorBidi" w:cstheme="majorBidi" w:hint="eastAsia"/>
          <w:b/>
          <w:bCs/>
        </w:rPr>
        <w:t xml:space="preserve">3 </w:t>
      </w:r>
      <w:r w:rsidR="003D016D">
        <w:rPr>
          <w:rFonts w:asciiTheme="majorBidi" w:eastAsia="宋体" w:hAnsiTheme="majorBidi" w:cstheme="majorBidi"/>
          <w:b/>
          <w:bCs/>
        </w:rPr>
        <w:t>N</w:t>
      </w:r>
      <w:r w:rsidR="003D016D">
        <w:rPr>
          <w:rFonts w:asciiTheme="majorBidi" w:eastAsia="宋体" w:hAnsiTheme="majorBidi" w:cstheme="majorBidi" w:hint="eastAsia"/>
          <w:b/>
          <w:bCs/>
        </w:rPr>
        <w:t>e</w:t>
      </w:r>
      <w:r w:rsidR="003D016D">
        <w:rPr>
          <w:rFonts w:asciiTheme="majorBidi" w:eastAsia="宋体" w:hAnsiTheme="majorBidi" w:cstheme="majorBidi"/>
          <w:b/>
          <w:bCs/>
        </w:rPr>
        <w:t>twork</w:t>
      </w:r>
      <w:r>
        <w:rPr>
          <w:rFonts w:asciiTheme="majorBidi" w:hAnsiTheme="majorBidi" w:cstheme="majorBidi"/>
          <w:b/>
          <w:bCs/>
          <w:lang w:val="en-GB"/>
        </w:rPr>
        <w:t xml:space="preserve"> </w:t>
      </w:r>
      <w:r w:rsidR="003D016D">
        <w:rPr>
          <w:rFonts w:asciiTheme="majorBidi" w:hAnsiTheme="majorBidi" w:cstheme="majorBidi"/>
          <w:b/>
          <w:bCs/>
          <w:lang w:val="en-GB"/>
        </w:rPr>
        <w:t>Recovery</w:t>
      </w:r>
      <w:r>
        <w:rPr>
          <w:rFonts w:asciiTheme="majorBidi" w:eastAsia="MS Mincho" w:hAnsiTheme="majorBidi" w:cstheme="majorBidi"/>
          <w:b/>
          <w:bCs/>
          <w:lang w:val="en-GB" w:eastAsia="ja-JP"/>
        </w:rPr>
        <w:t xml:space="preserve"> [b-ITU-T L-Sup.35]:</w:t>
      </w:r>
      <w:r>
        <w:rPr>
          <w:rFonts w:asciiTheme="majorBidi" w:eastAsia="MS Mincho" w:hAnsiTheme="majorBidi" w:cstheme="majorBidi"/>
          <w:lang w:val="en-GB" w:eastAsia="ja-JP"/>
        </w:rPr>
        <w:t xml:space="preserve"> </w:t>
      </w:r>
      <w:r>
        <w:rPr>
          <w:rFonts w:asciiTheme="majorBidi" w:hAnsiTheme="majorBidi" w:cstheme="majorBidi"/>
          <w:lang w:val="en-GB"/>
        </w:rPr>
        <w:t xml:space="preserve">The process of recovering the </w:t>
      </w:r>
      <w:r>
        <w:rPr>
          <w:rFonts w:asciiTheme="majorBidi" w:eastAsia="MS Mincho" w:hAnsiTheme="majorBidi" w:cstheme="majorBidi"/>
          <w:lang w:val="en-GB" w:eastAsia="ja-JP"/>
        </w:rPr>
        <w:t xml:space="preserve">service </w:t>
      </w:r>
      <w:r>
        <w:rPr>
          <w:rFonts w:asciiTheme="majorBidi" w:hAnsiTheme="majorBidi" w:cstheme="majorBidi"/>
          <w:lang w:val="en-GB"/>
        </w:rPr>
        <w:t xml:space="preserve">level of a </w:t>
      </w:r>
      <w:r>
        <w:rPr>
          <w:rFonts w:asciiTheme="majorBidi" w:hAnsiTheme="majorBidi" w:cstheme="majorBidi"/>
          <w:lang w:val="en-GB"/>
        </w:rPr>
        <w:lastRenderedPageBreak/>
        <w:t xml:space="preserve">given communication network after a disaster. </w:t>
      </w:r>
    </w:p>
    <w:p w:rsidR="003E3650" w:rsidRDefault="001D4715">
      <w:pPr>
        <w:tabs>
          <w:tab w:val="left" w:pos="794"/>
          <w:tab w:val="left" w:pos="1191"/>
          <w:tab w:val="left" w:pos="1588"/>
          <w:tab w:val="left" w:pos="1985"/>
        </w:tabs>
        <w:rPr>
          <w:rFonts w:asciiTheme="majorBidi" w:hAnsiTheme="majorBidi" w:cstheme="majorBidi"/>
          <w:lang w:val="en-US" w:eastAsia="zh-CN"/>
        </w:rPr>
      </w:pPr>
      <w:r>
        <w:rPr>
          <w:rFonts w:asciiTheme="majorBidi" w:eastAsia="MS Mincho" w:hAnsiTheme="majorBidi" w:cstheme="majorBidi"/>
          <w:b/>
          <w:bCs/>
        </w:rPr>
        <w:t>3.1.</w:t>
      </w:r>
      <w:r>
        <w:rPr>
          <w:rFonts w:asciiTheme="majorBidi" w:eastAsia="宋体" w:hAnsiTheme="majorBidi" w:cstheme="majorBidi" w:hint="eastAsia"/>
          <w:b/>
          <w:bCs/>
          <w:lang w:val="en-US" w:eastAsia="zh-CN"/>
        </w:rPr>
        <w:t xml:space="preserve">4 </w:t>
      </w:r>
      <w:r w:rsidR="003D016D">
        <w:rPr>
          <w:rFonts w:asciiTheme="majorBidi" w:eastAsia="宋体" w:hAnsiTheme="majorBidi" w:cstheme="majorBidi"/>
          <w:b/>
          <w:bCs/>
        </w:rPr>
        <w:t>N</w:t>
      </w:r>
      <w:r w:rsidR="003D016D">
        <w:rPr>
          <w:rFonts w:asciiTheme="majorBidi" w:eastAsia="宋体" w:hAnsiTheme="majorBidi" w:cstheme="majorBidi" w:hint="eastAsia"/>
          <w:b/>
          <w:bCs/>
          <w:lang w:eastAsia="zh-CN"/>
        </w:rPr>
        <w:t>e</w:t>
      </w:r>
      <w:r w:rsidR="003D016D">
        <w:rPr>
          <w:rFonts w:asciiTheme="majorBidi" w:eastAsia="宋体" w:hAnsiTheme="majorBidi" w:cstheme="majorBidi"/>
          <w:b/>
          <w:bCs/>
        </w:rPr>
        <w:t>twork</w:t>
      </w:r>
      <w:r>
        <w:rPr>
          <w:rFonts w:asciiTheme="majorBidi" w:hAnsiTheme="majorBidi" w:cstheme="majorBidi"/>
          <w:b/>
          <w:bCs/>
        </w:rPr>
        <w:t xml:space="preserve"> </w:t>
      </w:r>
      <w:r w:rsidR="003D016D">
        <w:rPr>
          <w:rFonts w:asciiTheme="majorBidi" w:hAnsiTheme="majorBidi" w:cstheme="majorBidi"/>
          <w:b/>
          <w:bCs/>
        </w:rPr>
        <w:t>Resilience</w:t>
      </w:r>
      <w:r>
        <w:rPr>
          <w:rFonts w:asciiTheme="majorBidi" w:eastAsia="MS Mincho" w:hAnsiTheme="majorBidi" w:cstheme="majorBidi"/>
        </w:rPr>
        <w:t xml:space="preserve"> [b-ITU-T L-Sup.35]: </w:t>
      </w:r>
      <w:r>
        <w:rPr>
          <w:rFonts w:asciiTheme="majorBidi" w:hAnsiTheme="majorBidi" w:cstheme="majorBidi"/>
        </w:rPr>
        <w:t>The ability to provide and maintain an acceptable level of service in the face of faults and challenges to normal operation of a given communication network, based on prepared facilities.</w:t>
      </w:r>
    </w:p>
    <w:p w:rsidR="003E3650" w:rsidRDefault="001D4715">
      <w:pPr>
        <w:pStyle w:val="Default"/>
        <w:spacing w:before="120"/>
      </w:pPr>
      <w:r>
        <w:rPr>
          <w:rFonts w:hint="eastAsia"/>
          <w:b/>
          <w:bCs/>
        </w:rPr>
        <w:t xml:space="preserve">3.1.5 </w:t>
      </w:r>
      <w:r>
        <w:rPr>
          <w:rFonts w:eastAsia="宋体"/>
          <w:b/>
          <w:bCs/>
        </w:rPr>
        <w:t>Artificial Intelligence (AI) [ISO/IEC 2382-28]</w:t>
      </w:r>
      <w:r>
        <w:t>: An interdisciplinary field, usually regarded as a branch of computer science, dealing with models and systems for the performance of functions generally associated with human intelligence, such as reasoning and learning.</w:t>
      </w:r>
    </w:p>
    <w:p w:rsidR="003E3650" w:rsidRDefault="001D4715">
      <w:pPr>
        <w:tabs>
          <w:tab w:val="left" w:pos="735"/>
          <w:tab w:val="left" w:pos="794"/>
          <w:tab w:val="left" w:pos="1191"/>
          <w:tab w:val="left" w:pos="1588"/>
          <w:tab w:val="left" w:pos="1985"/>
        </w:tabs>
        <w:rPr>
          <w:lang w:eastAsia="zh-CN"/>
        </w:rPr>
      </w:pPr>
      <w:r>
        <w:rPr>
          <w:rFonts w:asciiTheme="majorBidi" w:eastAsia="MS Mincho" w:hAnsiTheme="majorBidi" w:cstheme="majorBidi"/>
          <w:b/>
        </w:rPr>
        <w:t>3.1.</w:t>
      </w:r>
      <w:r>
        <w:rPr>
          <w:rFonts w:asciiTheme="majorBidi" w:eastAsia="宋体" w:hAnsiTheme="majorBidi" w:cstheme="majorBidi" w:hint="eastAsia"/>
          <w:b/>
          <w:lang w:val="en-US" w:eastAsia="zh-CN"/>
        </w:rPr>
        <w:t xml:space="preserve">6 </w:t>
      </w:r>
      <w:r w:rsidR="003D016D">
        <w:rPr>
          <w:rFonts w:asciiTheme="majorBidi" w:eastAsia="宋体" w:hAnsiTheme="majorBidi" w:cstheme="majorBidi"/>
          <w:b/>
          <w:lang w:val="en-US" w:eastAsia="zh-CN"/>
        </w:rPr>
        <w:t xml:space="preserve">Victim </w:t>
      </w:r>
      <w:r>
        <w:rPr>
          <w:rFonts w:asciiTheme="majorBidi" w:eastAsia="MS Mincho" w:hAnsiTheme="majorBidi" w:cstheme="majorBidi"/>
        </w:rPr>
        <w:t>[b-ITU-T E.119]: A person affected by a disaster.</w:t>
      </w:r>
    </w:p>
    <w:p w:rsidR="003E3650" w:rsidRDefault="001D4715">
      <w:r>
        <w:t>TBD]</w:t>
      </w:r>
    </w:p>
    <w:p w:rsidR="003E3650" w:rsidRDefault="001D4715">
      <w:pPr>
        <w:pStyle w:val="21"/>
      </w:pPr>
      <w:bookmarkStart w:id="28" w:name="_Toc89888116"/>
      <w:bookmarkStart w:id="29" w:name="_Toc85575521"/>
      <w:bookmarkStart w:id="30" w:name="_Toc121155651"/>
      <w:r>
        <w:rPr>
          <w:lang w:val="en-US" w:eastAsia="zh-CN"/>
        </w:rPr>
        <w:t>3.2 Terms defined in this Recommendation</w:t>
      </w:r>
      <w:bookmarkEnd w:id="28"/>
      <w:bookmarkEnd w:id="29"/>
      <w:bookmarkEnd w:id="30"/>
    </w:p>
    <w:p w:rsidR="003E3650" w:rsidRDefault="001D4715">
      <w:r>
        <w:t>[TBD]</w:t>
      </w:r>
    </w:p>
    <w:p w:rsidR="003E3650" w:rsidRDefault="001D4715">
      <w:pPr>
        <w:pStyle w:val="1"/>
        <w:numPr>
          <w:ilvl w:val="0"/>
          <w:numId w:val="12"/>
        </w:numPr>
      </w:pPr>
      <w:bookmarkStart w:id="31" w:name="_Toc41469122"/>
      <w:bookmarkStart w:id="32" w:name="_Toc22048362"/>
      <w:bookmarkStart w:id="33" w:name="_Toc121155652"/>
      <w:r>
        <w:t>Abbreviations</w:t>
      </w:r>
      <w:bookmarkEnd w:id="31"/>
      <w:bookmarkEnd w:id="32"/>
      <w:bookmarkEnd w:id="33"/>
    </w:p>
    <w:p w:rsidR="003E3650" w:rsidRDefault="001D4715">
      <w:pPr>
        <w:jc w:val="both"/>
        <w:rPr>
          <w:lang w:val="en-US" w:eastAsia="zh-CN"/>
        </w:rPr>
      </w:pPr>
      <w:r>
        <w:rPr>
          <w:lang w:eastAsia="zh-CN"/>
        </w:rPr>
        <w:t>This Recommendation uses the following abbreviations and acronyms:</w:t>
      </w:r>
    </w:p>
    <w:p w:rsidR="003E3650" w:rsidRDefault="001D4715">
      <w:pPr>
        <w:tabs>
          <w:tab w:val="left" w:pos="794"/>
          <w:tab w:val="left" w:pos="1191"/>
          <w:tab w:val="left" w:pos="1588"/>
          <w:tab w:val="left" w:pos="1904"/>
        </w:tabs>
        <w:overflowPunct w:val="0"/>
        <w:autoSpaceDE w:val="0"/>
        <w:autoSpaceDN w:val="0"/>
        <w:adjustRightInd w:val="0"/>
        <w:jc w:val="both"/>
        <w:textAlignment w:val="baseline"/>
        <w:rPr>
          <w:rFonts w:eastAsia="Malgun Gothic"/>
          <w:szCs w:val="20"/>
          <w:lang w:eastAsia="en-US"/>
        </w:rPr>
      </w:pPr>
      <w:r>
        <w:rPr>
          <w:szCs w:val="20"/>
          <w:lang w:eastAsia="zh-CN"/>
        </w:rPr>
        <w:t xml:space="preserve">AI                    </w:t>
      </w:r>
      <w:r>
        <w:rPr>
          <w:szCs w:val="20"/>
          <w:lang w:val="fr-FR" w:eastAsia="en-US"/>
        </w:rPr>
        <w:t>Artificial Intelligence</w:t>
      </w:r>
    </w:p>
    <w:p w:rsidR="003E3650" w:rsidRDefault="001D4715">
      <w:pPr>
        <w:tabs>
          <w:tab w:val="left" w:pos="794"/>
          <w:tab w:val="left" w:pos="1191"/>
          <w:tab w:val="left" w:pos="1588"/>
          <w:tab w:val="left" w:pos="1904"/>
        </w:tabs>
        <w:overflowPunct w:val="0"/>
        <w:autoSpaceDE w:val="0"/>
        <w:autoSpaceDN w:val="0"/>
        <w:adjustRightInd w:val="0"/>
        <w:jc w:val="both"/>
        <w:textAlignment w:val="baseline"/>
        <w:rPr>
          <w:szCs w:val="20"/>
          <w:lang w:eastAsia="zh-CN"/>
        </w:rPr>
      </w:pPr>
      <w:r>
        <w:rPr>
          <w:rFonts w:hint="eastAsia"/>
          <w:szCs w:val="20"/>
          <w:lang w:eastAsia="zh-CN"/>
        </w:rPr>
        <w:t>BSS</w:t>
      </w:r>
      <w:r>
        <w:rPr>
          <w:szCs w:val="20"/>
          <w:lang w:eastAsia="zh-CN"/>
        </w:rPr>
        <w:t xml:space="preserve">                 </w:t>
      </w:r>
      <w:r>
        <w:rPr>
          <w:rFonts w:eastAsia="Malgun Gothic"/>
          <w:szCs w:val="20"/>
          <w:lang w:eastAsia="en-US"/>
        </w:rPr>
        <w:t>Business Support System</w:t>
      </w:r>
    </w:p>
    <w:p w:rsidR="003E3650" w:rsidRDefault="001D4715">
      <w:pPr>
        <w:overflowPunct w:val="0"/>
        <w:autoSpaceDE w:val="0"/>
        <w:autoSpaceDN w:val="0"/>
        <w:adjustRightInd w:val="0"/>
        <w:jc w:val="both"/>
        <w:textAlignment w:val="baseline"/>
        <w:rPr>
          <w:szCs w:val="20"/>
          <w:lang w:eastAsia="en-US"/>
        </w:rPr>
      </w:pPr>
      <w:r>
        <w:rPr>
          <w:szCs w:val="20"/>
          <w:lang w:eastAsia="en-US"/>
        </w:rPr>
        <w:t>ML</w:t>
      </w:r>
      <w:r>
        <w:rPr>
          <w:szCs w:val="20"/>
          <w:lang w:eastAsia="en-US"/>
        </w:rPr>
        <w:tab/>
        <w:t xml:space="preserve">            Machine Learning</w:t>
      </w:r>
    </w:p>
    <w:p w:rsidR="003E3650" w:rsidRDefault="001D4715">
      <w:pPr>
        <w:overflowPunct w:val="0"/>
        <w:autoSpaceDE w:val="0"/>
        <w:autoSpaceDN w:val="0"/>
        <w:adjustRightInd w:val="0"/>
        <w:jc w:val="both"/>
        <w:textAlignment w:val="baseline"/>
        <w:rPr>
          <w:szCs w:val="20"/>
          <w:lang w:val="en-US" w:eastAsia="zh-CN"/>
        </w:rPr>
      </w:pPr>
      <w:r>
        <w:rPr>
          <w:rFonts w:hint="eastAsia"/>
          <w:szCs w:val="20"/>
          <w:lang w:val="en-US" w:eastAsia="zh-CN"/>
        </w:rPr>
        <w:t>OS</w:t>
      </w:r>
      <w:r>
        <w:rPr>
          <w:szCs w:val="20"/>
          <w:lang w:eastAsia="en-US"/>
        </w:rPr>
        <w:t>S</w:t>
      </w:r>
      <w:r>
        <w:rPr>
          <w:szCs w:val="20"/>
          <w:lang w:eastAsia="en-US"/>
        </w:rPr>
        <w:tab/>
      </w:r>
      <w:r>
        <w:rPr>
          <w:szCs w:val="20"/>
          <w:lang w:eastAsia="en-US"/>
        </w:rPr>
        <w:tab/>
      </w:r>
      <w:r>
        <w:rPr>
          <w:rFonts w:hint="eastAsia"/>
          <w:szCs w:val="20"/>
          <w:lang w:val="en-US" w:eastAsia="zh-CN"/>
        </w:rPr>
        <w:t>Operator Support System</w:t>
      </w:r>
    </w:p>
    <w:p w:rsidR="003E3650" w:rsidRDefault="001D4715">
      <w:pPr>
        <w:pStyle w:val="1"/>
        <w:numPr>
          <w:ilvl w:val="0"/>
          <w:numId w:val="12"/>
        </w:numPr>
      </w:pPr>
      <w:bookmarkStart w:id="34" w:name="_Toc89888118"/>
      <w:bookmarkStart w:id="35" w:name="_Toc85575523"/>
      <w:bookmarkStart w:id="36" w:name="_Toc121155653"/>
      <w:r>
        <w:t>Conventions</w:t>
      </w:r>
      <w:bookmarkEnd w:id="34"/>
      <w:bookmarkEnd w:id="35"/>
      <w:bookmarkEnd w:id="36"/>
    </w:p>
    <w:p w:rsidR="003E3650" w:rsidRDefault="001D4715">
      <w:pPr>
        <w:jc w:val="both"/>
        <w:rPr>
          <w:lang w:val="en-US"/>
        </w:rPr>
      </w:pPr>
      <w:r>
        <w:rPr>
          <w:lang w:val="en-US"/>
        </w:rPr>
        <w:t>In this Recommendation:</w:t>
      </w:r>
    </w:p>
    <w:p w:rsidR="003E3650" w:rsidRDefault="001D4715">
      <w:pPr>
        <w:jc w:val="both"/>
        <w:rPr>
          <w:lang w:val="en-US"/>
        </w:rPr>
      </w:pPr>
      <w:r>
        <w:rPr>
          <w:lang w:val="en-US"/>
        </w:rPr>
        <w:t>The keywords "</w:t>
      </w:r>
      <w:r>
        <w:rPr>
          <w:b/>
          <w:bCs/>
          <w:lang w:val="en-US"/>
        </w:rPr>
        <w:t>is required to</w:t>
      </w:r>
      <w:r>
        <w:rPr>
          <w:lang w:val="en-US"/>
        </w:rPr>
        <w:t>" indicate a requirement which must be strictly followed and from which no deviation is permitted, if conformance to this Recommendation is to be claimed.</w:t>
      </w:r>
    </w:p>
    <w:p w:rsidR="003E3650" w:rsidRDefault="001D4715">
      <w:pPr>
        <w:jc w:val="both"/>
        <w:rPr>
          <w:lang w:val="en-US"/>
        </w:rPr>
      </w:pPr>
      <w:r>
        <w:rPr>
          <w:lang w:val="en-US"/>
        </w:rPr>
        <w:t>The keywords "</w:t>
      </w:r>
      <w:r>
        <w:rPr>
          <w:b/>
          <w:bCs/>
          <w:lang w:val="en-US"/>
        </w:rPr>
        <w:t>is recommended</w:t>
      </w:r>
      <w:r>
        <w:rPr>
          <w:lang w:val="en-US"/>
        </w:rPr>
        <w:t>" indicate a requirement which is recommended but which is not absolutely required. Thus, this requirement need not be present to claim conformance.</w:t>
      </w:r>
    </w:p>
    <w:p w:rsidR="003E3650" w:rsidRDefault="001D4715">
      <w:pPr>
        <w:jc w:val="both"/>
        <w:rPr>
          <w:lang w:val="en-US"/>
        </w:rPr>
      </w:pPr>
      <w:r>
        <w:rPr>
          <w:lang w:val="en-US"/>
        </w:rPr>
        <w:t>The keywords "</w:t>
      </w:r>
      <w:r>
        <w:rPr>
          <w:b/>
          <w:bCs/>
          <w:lang w:val="en-US"/>
        </w:rPr>
        <w:t>can optionally</w:t>
      </w:r>
      <w:r>
        <w:rPr>
          <w:lang w:val="en-US"/>
        </w:rPr>
        <w:t>"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this Recommendation.</w:t>
      </w:r>
    </w:p>
    <w:p w:rsidR="003E3650" w:rsidRDefault="001D4715">
      <w:pPr>
        <w:pStyle w:val="1"/>
        <w:numPr>
          <w:ilvl w:val="0"/>
          <w:numId w:val="12"/>
        </w:numPr>
      </w:pPr>
      <w:bookmarkStart w:id="37" w:name="_Toc89888119"/>
      <w:bookmarkStart w:id="38" w:name="_Toc121155654"/>
      <w:r>
        <w:t>Overview</w:t>
      </w:r>
      <w:bookmarkEnd w:id="37"/>
      <w:bookmarkEnd w:id="38"/>
    </w:p>
    <w:p w:rsidR="003E3650" w:rsidRDefault="001D4715">
      <w:pPr>
        <w:jc w:val="both"/>
        <w:rPr>
          <w:lang w:val="en-US" w:eastAsia="zh-CN"/>
        </w:rPr>
      </w:pPr>
      <w:r>
        <w:rPr>
          <w:lang w:val="en-US" w:eastAsia="zh-CN"/>
        </w:rPr>
        <w:t xml:space="preserve">With the development of the information age, the mobile network will become the information infrastructure of the </w:t>
      </w:r>
      <w:r>
        <w:rPr>
          <w:rFonts w:hint="eastAsia"/>
          <w:lang w:val="en-US" w:eastAsia="zh-CN"/>
        </w:rPr>
        <w:t>entire</w:t>
      </w:r>
      <w:r>
        <w:rPr>
          <w:lang w:val="en-US" w:eastAsia="zh-CN"/>
        </w:rPr>
        <w:t xml:space="preserve"> society, become an enabler of thousands of industries through its intelligent operation capability, and will continue to expand the scope of its social responsibility-related applications.</w:t>
      </w:r>
    </w:p>
    <w:p w:rsidR="003E3650" w:rsidRDefault="001D4715">
      <w:pPr>
        <w:jc w:val="both"/>
        <w:rPr>
          <w:lang w:val="en-US" w:eastAsia="zh-CN"/>
        </w:rPr>
      </w:pPr>
      <w:r>
        <w:rPr>
          <w:lang w:val="en-US" w:eastAsia="zh-CN"/>
        </w:rPr>
        <w:t xml:space="preserve">At this stage, </w:t>
      </w:r>
      <w:r>
        <w:rPr>
          <w:rFonts w:hint="eastAsia"/>
          <w:lang w:val="en-US" w:eastAsia="zh-CN"/>
        </w:rPr>
        <w:t xml:space="preserve">the network need to explore more on top of </w:t>
      </w:r>
      <w:r>
        <w:rPr>
          <w:lang w:val="en-US" w:eastAsia="zh-CN"/>
        </w:rPr>
        <w:t>non-commercial, non-routine and non-scale scenarios</w:t>
      </w:r>
      <w:r>
        <w:rPr>
          <w:rFonts w:hint="eastAsia"/>
          <w:lang w:val="en-US" w:eastAsia="zh-CN"/>
        </w:rPr>
        <w:t>.</w:t>
      </w:r>
      <w:r>
        <w:rPr>
          <w:lang w:val="en-US" w:eastAsia="zh-CN"/>
        </w:rPr>
        <w:t xml:space="preserve"> Especially for disaster mitigation and rescue support in the face of sudden natural disaster scenarios, there </w:t>
      </w:r>
      <w:r>
        <w:rPr>
          <w:rFonts w:hint="eastAsia"/>
          <w:lang w:val="en-US" w:eastAsia="zh-CN"/>
        </w:rPr>
        <w:t>is</w:t>
      </w:r>
      <w:r>
        <w:rPr>
          <w:lang w:val="en-US" w:eastAsia="zh-CN"/>
        </w:rPr>
        <w:t xml:space="preserve"> no common scenario-based solutions, models and functional integration at the</w:t>
      </w:r>
      <w:r>
        <w:rPr>
          <w:rFonts w:hint="eastAsia"/>
          <w:lang w:val="en-US" w:eastAsia="zh-CN"/>
        </w:rPr>
        <w:t xml:space="preserve"> </w:t>
      </w:r>
      <w:r>
        <w:rPr>
          <w:lang w:val="en-US" w:eastAsia="zh-CN"/>
        </w:rPr>
        <w:t>network</w:t>
      </w:r>
      <w:r>
        <w:rPr>
          <w:rFonts w:hint="eastAsia"/>
          <w:lang w:val="en-US" w:eastAsia="zh-CN"/>
        </w:rPr>
        <w:t xml:space="preserve"> plane</w:t>
      </w:r>
      <w:r>
        <w:rPr>
          <w:lang w:val="en-US" w:eastAsia="zh-CN"/>
        </w:rPr>
        <w:t xml:space="preserve">, resulting in no effective emergency analysis and support </w:t>
      </w:r>
      <w:r>
        <w:rPr>
          <w:rFonts w:hint="eastAsia"/>
          <w:lang w:val="en-US" w:eastAsia="zh-CN"/>
        </w:rPr>
        <w:t>in the event of a disaster</w:t>
      </w:r>
      <w:r>
        <w:rPr>
          <w:lang w:val="en-US" w:eastAsia="zh-CN"/>
        </w:rPr>
        <w:t xml:space="preserve">. In the event of a disaster, there are many limitations that </w:t>
      </w:r>
      <w:r>
        <w:rPr>
          <w:rFonts w:hint="eastAsia"/>
          <w:lang w:val="en-US" w:eastAsia="zh-CN"/>
        </w:rPr>
        <w:t xml:space="preserve">rescue team could not find trapped victims, which </w:t>
      </w:r>
      <w:r>
        <w:rPr>
          <w:lang w:val="en-US" w:eastAsia="zh-CN"/>
        </w:rPr>
        <w:t>lead</w:t>
      </w:r>
      <w:r>
        <w:rPr>
          <w:rFonts w:hint="eastAsia"/>
          <w:lang w:val="en-US" w:eastAsia="zh-CN"/>
        </w:rPr>
        <w:t>s</w:t>
      </w:r>
      <w:r>
        <w:rPr>
          <w:lang w:val="en-US" w:eastAsia="zh-CN"/>
        </w:rPr>
        <w:t xml:space="preserve"> to missing the best time for rescue and thus failing to further reduce the impact of the disaster. </w:t>
      </w:r>
    </w:p>
    <w:p w:rsidR="003E3650" w:rsidRDefault="001D4715">
      <w:pPr>
        <w:jc w:val="both"/>
        <w:rPr>
          <w:highlight w:val="yellow"/>
          <w:lang w:val="en-US" w:eastAsia="zh-CN"/>
        </w:rPr>
      </w:pPr>
      <w:r>
        <w:rPr>
          <w:lang w:val="en-US" w:eastAsia="zh-CN"/>
        </w:rPr>
        <w:lastRenderedPageBreak/>
        <w:t xml:space="preserve">Existing networks and rescue approaches have four main limitations leading to the inability to effectively carry out </w:t>
      </w:r>
      <w:r>
        <w:rPr>
          <w:rFonts w:hint="eastAsia"/>
          <w:lang w:val="en-US" w:eastAsia="zh-CN"/>
        </w:rPr>
        <w:t xml:space="preserve">network </w:t>
      </w:r>
      <w:r>
        <w:rPr>
          <w:lang w:val="en-US" w:eastAsia="zh-CN"/>
        </w:rPr>
        <w:t>data analysis and rescue support: 1. limited temporary data collection, unable to quickly carry out effective data analysis. 2. no emergency analysis model applicable to the scene. 3. unable to quickly convene professional technical analysts. 4. complex implementation of rescue methods</w:t>
      </w:r>
      <w:r>
        <w:rPr>
          <w:rFonts w:hint="eastAsia"/>
          <w:lang w:val="en-US" w:eastAsia="zh-CN"/>
        </w:rPr>
        <w:t>.</w:t>
      </w:r>
    </w:p>
    <w:p w:rsidR="003E3650" w:rsidRDefault="001D4715" w:rsidP="003D016D">
      <w:pPr>
        <w:numPr>
          <w:ilvl w:val="255"/>
          <w:numId w:val="0"/>
        </w:numPr>
        <w:jc w:val="both"/>
        <w:rPr>
          <w:rFonts w:eastAsia="宋体"/>
          <w:lang w:val="en-US" w:eastAsia="zh-CN"/>
        </w:rPr>
      </w:pPr>
      <w:r>
        <w:rPr>
          <w:rFonts w:eastAsia="宋体"/>
          <w:lang w:val="en-US" w:eastAsia="zh-CN"/>
        </w:rPr>
        <w:t xml:space="preserve">Therefore, </w:t>
      </w:r>
      <w:r>
        <w:rPr>
          <w:rFonts w:eastAsia="宋体" w:hint="eastAsia"/>
          <w:lang w:val="en-US" w:eastAsia="zh-CN"/>
        </w:rPr>
        <w:t>this draft Recommendation is</w:t>
      </w:r>
      <w:r>
        <w:rPr>
          <w:rFonts w:eastAsia="宋体"/>
          <w:lang w:val="en-US" w:eastAsia="zh-CN"/>
        </w:rPr>
        <w:t xml:space="preserve"> to clarify the requirement and framework for the disaster mitigation and personnel rescue for</w:t>
      </w:r>
      <w:r w:rsidR="003D016D">
        <w:rPr>
          <w:rFonts w:eastAsia="宋体"/>
          <w:lang w:val="en-US" w:eastAsia="zh-CN"/>
        </w:rPr>
        <w:t xml:space="preserve"> </w:t>
      </w:r>
      <w:r>
        <w:rPr>
          <w:rFonts w:eastAsia="宋体"/>
          <w:lang w:val="en-US" w:eastAsia="zh-CN"/>
        </w:rPr>
        <w:t xml:space="preserve">sudden natural disasters, which can be conducted based on real-time data collection and preset disaster scenario </w:t>
      </w:r>
      <w:r>
        <w:rPr>
          <w:rFonts w:eastAsia="宋体" w:hint="eastAsia"/>
          <w:lang w:val="en-US" w:eastAsia="zh-CN"/>
        </w:rPr>
        <w:t xml:space="preserve">models </w:t>
      </w:r>
      <w:r>
        <w:rPr>
          <w:rFonts w:eastAsia="宋体"/>
          <w:lang w:val="en-US" w:eastAsia="zh-CN"/>
        </w:rPr>
        <w:t>(settled or customized), and deploys in the network globally</w:t>
      </w:r>
      <w:r>
        <w:rPr>
          <w:rFonts w:eastAsia="宋体" w:hint="eastAsia"/>
          <w:lang w:val="en-US" w:eastAsia="zh-CN"/>
        </w:rPr>
        <w:t>. However,</w:t>
      </w:r>
      <w:r>
        <w:rPr>
          <w:rFonts w:eastAsia="宋体"/>
          <w:lang w:val="en-US" w:eastAsia="zh-CN"/>
        </w:rPr>
        <w:t xml:space="preserve"> personnel rescue can be quickly achieved within the best rescue time. In addition, functions such as disaster warning,</w:t>
      </w:r>
      <w:r>
        <w:rPr>
          <w:rFonts w:eastAsia="宋体" w:hint="eastAsia"/>
          <w:lang w:val="en-US" w:eastAsia="zh-CN"/>
        </w:rPr>
        <w:t xml:space="preserve"> </w:t>
      </w:r>
      <w:r>
        <w:rPr>
          <w:rFonts w:eastAsia="宋体"/>
          <w:lang w:val="en-US" w:eastAsia="zh-CN"/>
        </w:rPr>
        <w:t>affected people detection and buffer zone warning</w:t>
      </w:r>
      <w:r>
        <w:rPr>
          <w:rFonts w:eastAsia="宋体" w:hint="eastAsia"/>
          <w:lang w:val="en-US" w:eastAsia="zh-CN"/>
        </w:rPr>
        <w:t xml:space="preserve"> </w:t>
      </w:r>
      <w:r>
        <w:rPr>
          <w:rFonts w:eastAsia="宋体"/>
          <w:lang w:val="en-US" w:eastAsia="zh-CN"/>
        </w:rPr>
        <w:t>should be included.</w:t>
      </w:r>
    </w:p>
    <w:p w:rsidR="003E3650" w:rsidRDefault="001D4715">
      <w:pPr>
        <w:pStyle w:val="1"/>
        <w:numPr>
          <w:ilvl w:val="0"/>
          <w:numId w:val="12"/>
        </w:numPr>
      </w:pPr>
      <w:bookmarkStart w:id="39" w:name="_Toc121155655"/>
      <w:r>
        <w:t>Functional Requirements</w:t>
      </w:r>
      <w:bookmarkEnd w:id="39"/>
    </w:p>
    <w:p w:rsidR="003E3650" w:rsidRDefault="001D4715">
      <w:pPr>
        <w:pStyle w:val="21"/>
        <w:rPr>
          <w:lang w:val="en-US" w:eastAsia="zh-CN"/>
        </w:rPr>
      </w:pPr>
      <w:bookmarkStart w:id="40" w:name="_Toc121155656"/>
      <w:r>
        <w:rPr>
          <w:rFonts w:hint="eastAsia"/>
          <w:lang w:val="en-US" w:eastAsia="zh-CN"/>
        </w:rPr>
        <w:t>7.1 Rapid acquisition of real-time data and data processing</w:t>
      </w:r>
      <w:bookmarkEnd w:id="40"/>
    </w:p>
    <w:p w:rsidR="003E3650" w:rsidRDefault="001D4715">
      <w:pPr>
        <w:pStyle w:val="affffc"/>
        <w:numPr>
          <w:ilvl w:val="0"/>
          <w:numId w:val="14"/>
        </w:numPr>
        <w:overflowPunct w:val="0"/>
        <w:autoSpaceDE w:val="0"/>
        <w:autoSpaceDN w:val="0"/>
        <w:adjustRightInd w:val="0"/>
        <w:jc w:val="both"/>
        <w:textAlignment w:val="baseline"/>
        <w:rPr>
          <w:lang w:val="en-US" w:eastAsia="zh-CN"/>
        </w:rPr>
      </w:pPr>
      <w:r>
        <w:rPr>
          <w:lang w:val="en-US" w:eastAsia="zh-CN"/>
        </w:rPr>
        <w:t xml:space="preserve">It is required that the data source is </w:t>
      </w:r>
      <w:r>
        <w:rPr>
          <w:rFonts w:hint="eastAsia"/>
          <w:lang w:val="en-US" w:eastAsia="zh-CN"/>
        </w:rPr>
        <w:t>from the user side and network side of the operation data.</w:t>
      </w:r>
    </w:p>
    <w:p w:rsidR="003E3650" w:rsidRDefault="001D4715">
      <w:pPr>
        <w:pStyle w:val="affffc"/>
        <w:numPr>
          <w:ilvl w:val="0"/>
          <w:numId w:val="14"/>
        </w:numPr>
        <w:overflowPunct w:val="0"/>
        <w:autoSpaceDE w:val="0"/>
        <w:autoSpaceDN w:val="0"/>
        <w:adjustRightInd w:val="0"/>
        <w:jc w:val="both"/>
        <w:textAlignment w:val="baseline"/>
        <w:rPr>
          <w:b/>
          <w:szCs w:val="20"/>
          <w:lang w:eastAsia="zh-CN"/>
        </w:rPr>
      </w:pPr>
      <w:r>
        <w:rPr>
          <w:rFonts w:hint="eastAsia"/>
          <w:lang w:val="en-US" w:eastAsia="zh-CN"/>
        </w:rPr>
        <w:t xml:space="preserve">It is required to realize the acquisition of data in real time, which includes but </w:t>
      </w:r>
      <w:proofErr w:type="spellStart"/>
      <w:r>
        <w:rPr>
          <w:rFonts w:hint="eastAsia"/>
          <w:lang w:val="en-US" w:eastAsia="zh-CN"/>
        </w:rPr>
        <w:t>bot</w:t>
      </w:r>
      <w:proofErr w:type="spellEnd"/>
      <w:r>
        <w:rPr>
          <w:rFonts w:hint="eastAsia"/>
          <w:lang w:val="en-US" w:eastAsia="zh-CN"/>
        </w:rPr>
        <w:t xml:space="preserve"> limited to BSS data, OSS data and the wireless network data. </w:t>
      </w:r>
    </w:p>
    <w:p w:rsidR="003E3650" w:rsidRDefault="001D4715">
      <w:pPr>
        <w:pStyle w:val="affffc"/>
        <w:numPr>
          <w:ilvl w:val="0"/>
          <w:numId w:val="14"/>
        </w:numPr>
        <w:overflowPunct w:val="0"/>
        <w:autoSpaceDE w:val="0"/>
        <w:autoSpaceDN w:val="0"/>
        <w:adjustRightInd w:val="0"/>
        <w:jc w:val="both"/>
        <w:textAlignment w:val="baseline"/>
        <w:rPr>
          <w:b/>
          <w:szCs w:val="20"/>
          <w:lang w:eastAsia="zh-CN"/>
        </w:rPr>
      </w:pPr>
      <w:r>
        <w:rPr>
          <w:lang w:eastAsia="zh-CN"/>
        </w:rPr>
        <w:t xml:space="preserve">It is recommended to </w:t>
      </w:r>
      <w:r>
        <w:rPr>
          <w:rFonts w:hint="eastAsia"/>
          <w:lang w:val="en-US" w:eastAsia="zh-CN"/>
        </w:rPr>
        <w:t>specify</w:t>
      </w:r>
      <w:r>
        <w:rPr>
          <w:lang w:eastAsia="zh-CN"/>
        </w:rPr>
        <w:t xml:space="preserve"> </w:t>
      </w:r>
      <w:r>
        <w:rPr>
          <w:rFonts w:hint="eastAsia"/>
          <w:lang w:val="en-US" w:eastAsia="zh-CN"/>
        </w:rPr>
        <w:t xml:space="preserve">information includes phone number, IMSI, Date, Time, Cell location, GPS records, MR, CR, </w:t>
      </w:r>
      <w:r w:rsidR="003D016D">
        <w:rPr>
          <w:lang w:val="en-US" w:eastAsia="zh-CN"/>
        </w:rPr>
        <w:t>etc.</w:t>
      </w:r>
      <w:r>
        <w:rPr>
          <w:rFonts w:hint="eastAsia"/>
          <w:lang w:val="en-US" w:eastAsia="zh-CN"/>
        </w:rPr>
        <w:t xml:space="preserve"> The above data needs to be fused and used for analysis by means of machine learning, distributed computing, differential privacy, etc., which can avoid user privacy leakage.</w:t>
      </w:r>
    </w:p>
    <w:p w:rsidR="003E3650" w:rsidRPr="003D016D" w:rsidRDefault="001D4715" w:rsidP="003D016D">
      <w:pPr>
        <w:pStyle w:val="affffc"/>
        <w:numPr>
          <w:ilvl w:val="255"/>
          <w:numId w:val="0"/>
        </w:numPr>
        <w:overflowPunct w:val="0"/>
        <w:autoSpaceDE w:val="0"/>
        <w:autoSpaceDN w:val="0"/>
        <w:adjustRightInd w:val="0"/>
        <w:jc w:val="both"/>
        <w:textAlignment w:val="baseline"/>
        <w:rPr>
          <w:i/>
          <w:iCs/>
          <w:color w:val="767171" w:themeColor="background2" w:themeShade="80"/>
          <w:lang w:eastAsia="zh-CN"/>
        </w:rPr>
      </w:pPr>
      <w:r w:rsidRPr="003D016D">
        <w:rPr>
          <w:i/>
          <w:iCs/>
          <w:color w:val="767171" w:themeColor="background2" w:themeShade="80"/>
          <w:lang w:eastAsia="zh-CN"/>
        </w:rPr>
        <w:t>[Contributor’s note: detailed features will be added and refined.]</w:t>
      </w:r>
    </w:p>
    <w:p w:rsidR="003E3650" w:rsidRDefault="001D4715">
      <w:pPr>
        <w:pStyle w:val="21"/>
        <w:rPr>
          <w:lang w:val="en-US" w:eastAsia="zh-CN"/>
        </w:rPr>
      </w:pPr>
      <w:bookmarkStart w:id="41" w:name="_Toc121155657"/>
      <w:r>
        <w:rPr>
          <w:rFonts w:hint="eastAsia"/>
          <w:lang w:val="en-US" w:eastAsia="zh-CN"/>
        </w:rPr>
        <w:t>7.2 Respo</w:t>
      </w:r>
      <w:r w:rsidR="008353F3">
        <w:rPr>
          <w:lang w:val="en-US" w:eastAsia="zh-CN"/>
        </w:rPr>
        <w:t>n</w:t>
      </w:r>
      <w:r>
        <w:rPr>
          <w:rFonts w:hint="eastAsia"/>
          <w:lang w:val="en-US" w:eastAsia="zh-CN"/>
        </w:rPr>
        <w:t>se to mobile network destruction</w:t>
      </w:r>
      <w:bookmarkEnd w:id="41"/>
    </w:p>
    <w:p w:rsidR="003E3650" w:rsidRDefault="001D4715">
      <w:pPr>
        <w:pStyle w:val="affffc"/>
        <w:numPr>
          <w:ilvl w:val="0"/>
          <w:numId w:val="14"/>
        </w:numPr>
        <w:overflowPunct w:val="0"/>
        <w:autoSpaceDE w:val="0"/>
        <w:autoSpaceDN w:val="0"/>
        <w:adjustRightInd w:val="0"/>
        <w:jc w:val="both"/>
        <w:textAlignment w:val="baseline"/>
        <w:rPr>
          <w:lang w:val="en-US" w:eastAsia="zh-CN"/>
        </w:rPr>
      </w:pPr>
      <w:r>
        <w:rPr>
          <w:lang w:val="en-US" w:eastAsia="zh-CN"/>
        </w:rPr>
        <w:t>It is required that th</w:t>
      </w:r>
      <w:bookmarkStart w:id="42" w:name="_GoBack"/>
      <w:bookmarkEnd w:id="42"/>
      <w:r>
        <w:rPr>
          <w:lang w:val="en-US" w:eastAsia="zh-CN"/>
        </w:rPr>
        <w:t xml:space="preserve">e </w:t>
      </w:r>
      <w:r>
        <w:rPr>
          <w:rFonts w:hint="eastAsia"/>
          <w:lang w:val="en-US" w:eastAsia="zh-CN"/>
        </w:rPr>
        <w:t>network can quickly identify the source of the destruction.</w:t>
      </w:r>
    </w:p>
    <w:p w:rsidR="003E3650" w:rsidRDefault="001D4715">
      <w:pPr>
        <w:pStyle w:val="affffc"/>
        <w:numPr>
          <w:ilvl w:val="0"/>
          <w:numId w:val="14"/>
        </w:numPr>
        <w:overflowPunct w:val="0"/>
        <w:autoSpaceDE w:val="0"/>
        <w:autoSpaceDN w:val="0"/>
        <w:adjustRightInd w:val="0"/>
        <w:jc w:val="both"/>
        <w:textAlignment w:val="baseline"/>
        <w:rPr>
          <w:lang w:val="en-US" w:eastAsia="zh-CN"/>
        </w:rPr>
      </w:pPr>
      <w:r>
        <w:rPr>
          <w:rFonts w:hint="eastAsia"/>
          <w:lang w:val="en-US" w:eastAsia="zh-CN"/>
        </w:rPr>
        <w:t>It is required that the network have the capability quickly responding to the destruction through multi-dimensional approach.</w:t>
      </w:r>
    </w:p>
    <w:p w:rsidR="003E3650" w:rsidRDefault="001D4715">
      <w:pPr>
        <w:pStyle w:val="affffc"/>
        <w:numPr>
          <w:ilvl w:val="0"/>
          <w:numId w:val="14"/>
        </w:numPr>
        <w:overflowPunct w:val="0"/>
        <w:autoSpaceDE w:val="0"/>
        <w:autoSpaceDN w:val="0"/>
        <w:adjustRightInd w:val="0"/>
        <w:jc w:val="both"/>
        <w:textAlignment w:val="baseline"/>
        <w:rPr>
          <w:lang w:val="en-US" w:eastAsia="zh-CN"/>
        </w:rPr>
      </w:pPr>
      <w:r>
        <w:rPr>
          <w:rFonts w:hint="eastAsia"/>
          <w:lang w:val="en-US" w:eastAsia="zh-CN"/>
        </w:rPr>
        <w:t xml:space="preserve">It is recommended that communication carriers cooperate in the network architecture construction or realize the data interoperability. </w:t>
      </w:r>
    </w:p>
    <w:p w:rsidR="003E3650" w:rsidRDefault="001D4715" w:rsidP="003D016D">
      <w:pPr>
        <w:pStyle w:val="affffc"/>
        <w:numPr>
          <w:ilvl w:val="255"/>
          <w:numId w:val="0"/>
        </w:numPr>
        <w:overflowPunct w:val="0"/>
        <w:autoSpaceDE w:val="0"/>
        <w:autoSpaceDN w:val="0"/>
        <w:adjustRightInd w:val="0"/>
        <w:jc w:val="both"/>
        <w:textAlignment w:val="baseline"/>
        <w:rPr>
          <w:i/>
          <w:iCs/>
          <w:color w:val="767171" w:themeColor="background2" w:themeShade="80"/>
          <w:lang w:eastAsia="zh-CN"/>
        </w:rPr>
      </w:pPr>
      <w:r>
        <w:rPr>
          <w:i/>
          <w:iCs/>
          <w:color w:val="767171" w:themeColor="background2" w:themeShade="80"/>
          <w:lang w:eastAsia="zh-CN"/>
        </w:rPr>
        <w:t>[Contributor’s note: detailed features will be added and refined.]</w:t>
      </w:r>
    </w:p>
    <w:p w:rsidR="003E3650" w:rsidRDefault="001D4715">
      <w:pPr>
        <w:pStyle w:val="21"/>
        <w:rPr>
          <w:lang w:val="en-US" w:eastAsia="zh-CN"/>
        </w:rPr>
      </w:pPr>
      <w:bookmarkStart w:id="43" w:name="_Toc121155658"/>
      <w:r>
        <w:rPr>
          <w:rFonts w:hint="eastAsia"/>
          <w:lang w:val="en-US" w:eastAsia="zh-CN"/>
        </w:rPr>
        <w:t>7.3 Exclusion of non-anthropocentric terminals/non-disaster trapped people in the affected area</w:t>
      </w:r>
      <w:bookmarkEnd w:id="43"/>
    </w:p>
    <w:p w:rsidR="003E3650" w:rsidRDefault="001D4715">
      <w:pPr>
        <w:pStyle w:val="affffc"/>
        <w:numPr>
          <w:ilvl w:val="0"/>
          <w:numId w:val="15"/>
        </w:numPr>
        <w:overflowPunct w:val="0"/>
        <w:autoSpaceDE w:val="0"/>
        <w:autoSpaceDN w:val="0"/>
        <w:adjustRightInd w:val="0"/>
        <w:jc w:val="both"/>
        <w:textAlignment w:val="baseline"/>
        <w:rPr>
          <w:lang w:val="en-US" w:eastAsia="zh-CN"/>
        </w:rPr>
      </w:pPr>
      <w:r>
        <w:rPr>
          <w:rFonts w:hint="eastAsia"/>
          <w:lang w:val="en-US" w:eastAsia="zh-CN"/>
        </w:rPr>
        <w:t>It is required that the ability to identify trapped persons within the delineated disaster area, but excludes non-disaster trapped persons within the area such as rescue personnel.</w:t>
      </w:r>
    </w:p>
    <w:p w:rsidR="003E3650" w:rsidRDefault="001D4715">
      <w:pPr>
        <w:pStyle w:val="affffc"/>
        <w:numPr>
          <w:ilvl w:val="0"/>
          <w:numId w:val="15"/>
        </w:numPr>
        <w:overflowPunct w:val="0"/>
        <w:autoSpaceDE w:val="0"/>
        <w:autoSpaceDN w:val="0"/>
        <w:adjustRightInd w:val="0"/>
        <w:jc w:val="both"/>
        <w:textAlignment w:val="baseline"/>
        <w:rPr>
          <w:lang w:val="en-US" w:eastAsia="zh-CN"/>
        </w:rPr>
      </w:pPr>
      <w:r>
        <w:rPr>
          <w:rFonts w:hint="eastAsia"/>
          <w:lang w:val="en-US" w:eastAsia="zh-CN"/>
        </w:rPr>
        <w:t>It is required that the network to be able to identify persons active in the area prior to the outbreak, excluding persons active in the post-disaster time identification zone and disaster buffer zone.</w:t>
      </w:r>
    </w:p>
    <w:p w:rsidR="003E3650" w:rsidRDefault="001D4715">
      <w:pPr>
        <w:pStyle w:val="affffc"/>
        <w:numPr>
          <w:ilvl w:val="0"/>
          <w:numId w:val="15"/>
        </w:numPr>
        <w:overflowPunct w:val="0"/>
        <w:autoSpaceDE w:val="0"/>
        <w:autoSpaceDN w:val="0"/>
        <w:adjustRightInd w:val="0"/>
        <w:jc w:val="both"/>
        <w:textAlignment w:val="baseline"/>
        <w:rPr>
          <w:lang w:eastAsia="zh-CN"/>
        </w:rPr>
      </w:pPr>
      <w:r>
        <w:rPr>
          <w:rFonts w:hint="eastAsia"/>
          <w:lang w:val="en-US" w:eastAsia="zh-CN"/>
        </w:rPr>
        <w:t>It is required that the network can exclude the non-anthropocentric terminals in the period of disaster.</w:t>
      </w:r>
    </w:p>
    <w:p w:rsidR="003E3650" w:rsidRDefault="001D4715" w:rsidP="003D016D">
      <w:pPr>
        <w:pStyle w:val="affffc"/>
        <w:numPr>
          <w:ilvl w:val="255"/>
          <w:numId w:val="0"/>
        </w:numPr>
        <w:overflowPunct w:val="0"/>
        <w:autoSpaceDE w:val="0"/>
        <w:autoSpaceDN w:val="0"/>
        <w:adjustRightInd w:val="0"/>
        <w:jc w:val="both"/>
        <w:textAlignment w:val="baseline"/>
        <w:rPr>
          <w:lang w:eastAsia="zh-CN"/>
        </w:rPr>
      </w:pPr>
      <w:r>
        <w:rPr>
          <w:i/>
          <w:iCs/>
          <w:color w:val="767171" w:themeColor="background2" w:themeShade="80"/>
          <w:lang w:eastAsia="zh-CN"/>
        </w:rPr>
        <w:t>[Contributor’s note: detailed features will be added and refined.]</w:t>
      </w:r>
    </w:p>
    <w:p w:rsidR="003E3650" w:rsidRDefault="001D4715">
      <w:pPr>
        <w:pStyle w:val="21"/>
        <w:rPr>
          <w:lang w:val="en-US" w:eastAsia="zh-CN"/>
        </w:rPr>
      </w:pPr>
      <w:bookmarkStart w:id="44" w:name="_Toc121155659"/>
      <w:r>
        <w:rPr>
          <w:rFonts w:hint="eastAsia"/>
          <w:lang w:val="en-US" w:eastAsia="zh-CN"/>
        </w:rPr>
        <w:t>7.4 Multiple analysis models for different disaster sources and scenarios</w:t>
      </w:r>
      <w:bookmarkEnd w:id="44"/>
    </w:p>
    <w:p w:rsidR="003E3650" w:rsidRDefault="001D4715">
      <w:pPr>
        <w:pStyle w:val="affffc"/>
        <w:numPr>
          <w:ilvl w:val="0"/>
          <w:numId w:val="15"/>
        </w:numPr>
        <w:overflowPunct w:val="0"/>
        <w:autoSpaceDE w:val="0"/>
        <w:autoSpaceDN w:val="0"/>
        <w:adjustRightInd w:val="0"/>
        <w:jc w:val="both"/>
        <w:textAlignment w:val="baseline"/>
        <w:rPr>
          <w:lang w:eastAsia="zh-CN"/>
        </w:rPr>
      </w:pPr>
      <w:r>
        <w:rPr>
          <w:rFonts w:hint="eastAsia"/>
          <w:lang w:val="en-US" w:eastAsia="zh-CN"/>
        </w:rPr>
        <w:t>It is required that the network can quickly identify disaster area and surrounding disaster buffer areas.</w:t>
      </w:r>
    </w:p>
    <w:p w:rsidR="003E3650" w:rsidRDefault="001D4715">
      <w:pPr>
        <w:pStyle w:val="affffc"/>
        <w:numPr>
          <w:ilvl w:val="0"/>
          <w:numId w:val="15"/>
        </w:numPr>
        <w:overflowPunct w:val="0"/>
        <w:autoSpaceDE w:val="0"/>
        <w:autoSpaceDN w:val="0"/>
        <w:adjustRightInd w:val="0"/>
        <w:jc w:val="both"/>
        <w:textAlignment w:val="baseline"/>
        <w:rPr>
          <w:lang w:eastAsia="zh-CN"/>
        </w:rPr>
      </w:pPr>
      <w:r>
        <w:rPr>
          <w:rFonts w:hint="eastAsia"/>
          <w:lang w:val="en-US" w:eastAsia="zh-CN"/>
        </w:rPr>
        <w:t>It is required that the network to be able to obtain the GPS of trapped person, and tracking them.</w:t>
      </w:r>
    </w:p>
    <w:p w:rsidR="003E3650" w:rsidRDefault="001D4715">
      <w:pPr>
        <w:pStyle w:val="affffc"/>
        <w:numPr>
          <w:ilvl w:val="0"/>
          <w:numId w:val="15"/>
        </w:numPr>
        <w:overflowPunct w:val="0"/>
        <w:autoSpaceDE w:val="0"/>
        <w:autoSpaceDN w:val="0"/>
        <w:adjustRightInd w:val="0"/>
        <w:jc w:val="both"/>
        <w:textAlignment w:val="baseline"/>
        <w:rPr>
          <w:lang w:eastAsia="zh-CN"/>
        </w:rPr>
      </w:pPr>
      <w:r>
        <w:rPr>
          <w:rFonts w:hint="eastAsia"/>
          <w:lang w:val="en-US" w:eastAsia="zh-CN"/>
        </w:rPr>
        <w:t>It is recommended to cluster analysis the trapped people, assess the situation to enable the maximum rescuers in the shortest possible time.</w:t>
      </w:r>
    </w:p>
    <w:p w:rsidR="003E3650" w:rsidRDefault="001D4715">
      <w:pPr>
        <w:pStyle w:val="affffc"/>
        <w:numPr>
          <w:ilvl w:val="0"/>
          <w:numId w:val="15"/>
        </w:numPr>
        <w:overflowPunct w:val="0"/>
        <w:autoSpaceDE w:val="0"/>
        <w:autoSpaceDN w:val="0"/>
        <w:adjustRightInd w:val="0"/>
        <w:jc w:val="both"/>
        <w:textAlignment w:val="baseline"/>
        <w:rPr>
          <w:lang w:val="en-US" w:eastAsia="zh-CN"/>
        </w:rPr>
      </w:pPr>
      <w:r>
        <w:rPr>
          <w:rFonts w:hint="eastAsia"/>
          <w:lang w:val="en-US" w:eastAsia="zh-CN"/>
        </w:rPr>
        <w:t>It is recommended to use other technological approach such as AI to assist disaster relief.</w:t>
      </w:r>
    </w:p>
    <w:p w:rsidR="003E3650" w:rsidRDefault="001D4715" w:rsidP="003D016D">
      <w:pPr>
        <w:pStyle w:val="affffc"/>
        <w:numPr>
          <w:ilvl w:val="255"/>
          <w:numId w:val="0"/>
        </w:numPr>
        <w:overflowPunct w:val="0"/>
        <w:autoSpaceDE w:val="0"/>
        <w:autoSpaceDN w:val="0"/>
        <w:adjustRightInd w:val="0"/>
        <w:jc w:val="both"/>
        <w:textAlignment w:val="baseline"/>
        <w:rPr>
          <w:i/>
          <w:iCs/>
          <w:color w:val="767171" w:themeColor="background2" w:themeShade="80"/>
          <w:lang w:eastAsia="zh-CN"/>
        </w:rPr>
      </w:pPr>
      <w:r>
        <w:rPr>
          <w:i/>
          <w:iCs/>
          <w:color w:val="767171" w:themeColor="background2" w:themeShade="80"/>
          <w:lang w:eastAsia="zh-CN"/>
        </w:rPr>
        <w:t>[Contributor’s note: detailed features will be added and refined.]</w:t>
      </w:r>
    </w:p>
    <w:p w:rsidR="003E3650" w:rsidRDefault="003E3650">
      <w:pPr>
        <w:pStyle w:val="affffc"/>
        <w:overflowPunct w:val="0"/>
        <w:autoSpaceDE w:val="0"/>
        <w:autoSpaceDN w:val="0"/>
        <w:adjustRightInd w:val="0"/>
        <w:ind w:left="0"/>
        <w:jc w:val="both"/>
        <w:textAlignment w:val="baseline"/>
        <w:rPr>
          <w:lang w:val="en-US" w:eastAsia="zh-CN"/>
        </w:rPr>
      </w:pPr>
    </w:p>
    <w:p w:rsidR="003E3650" w:rsidRDefault="001D4715">
      <w:pPr>
        <w:pStyle w:val="1"/>
        <w:numPr>
          <w:ilvl w:val="0"/>
          <w:numId w:val="12"/>
        </w:numPr>
      </w:pPr>
      <w:bookmarkStart w:id="45" w:name="_Toc121155660"/>
      <w:r>
        <w:t>Framework</w:t>
      </w:r>
      <w:bookmarkEnd w:id="45"/>
    </w:p>
    <w:p w:rsidR="003E3650" w:rsidRDefault="001D4715">
      <w:pPr>
        <w:pStyle w:val="affffc"/>
        <w:overflowPunct w:val="0"/>
        <w:autoSpaceDE w:val="0"/>
        <w:autoSpaceDN w:val="0"/>
        <w:adjustRightInd w:val="0"/>
        <w:ind w:left="0"/>
        <w:jc w:val="both"/>
        <w:textAlignment w:val="baseline"/>
        <w:rPr>
          <w:lang w:val="en-US" w:eastAsia="zh-CN"/>
        </w:rPr>
      </w:pPr>
      <w:r>
        <w:rPr>
          <w:rFonts w:hint="eastAsia"/>
          <w:lang w:val="en-US" w:eastAsia="zh-CN"/>
        </w:rPr>
        <w:t xml:space="preserve">The framework is built over a future network with disaster mitigation and personnel rescue related capabilities. The access network consists of future mobile access network and fixed access network. The </w:t>
      </w:r>
      <w:r>
        <w:rPr>
          <w:lang w:val="en-US" w:eastAsia="zh-CN"/>
        </w:rPr>
        <w:t>disaster mitigation and personnel rescue service system(DMPRs)</w:t>
      </w:r>
      <w:r>
        <w:rPr>
          <w:rFonts w:hint="eastAsia"/>
          <w:lang w:val="en-US" w:eastAsia="zh-CN"/>
        </w:rPr>
        <w:t xml:space="preserve"> supports different scenarios for pre-disaster and post-disaster application, which distributed among UEs,</w:t>
      </w:r>
      <w:r w:rsidR="003D016D">
        <w:rPr>
          <w:lang w:val="en-US" w:eastAsia="zh-CN"/>
        </w:rPr>
        <w:t xml:space="preserve"> </w:t>
      </w:r>
      <w:r>
        <w:rPr>
          <w:rFonts w:hint="eastAsia"/>
          <w:lang w:val="en-US" w:eastAsia="zh-CN"/>
        </w:rPr>
        <w:t>access networks,</w:t>
      </w:r>
      <w:r w:rsidR="003D016D">
        <w:rPr>
          <w:lang w:val="en-US" w:eastAsia="zh-CN"/>
        </w:rPr>
        <w:t xml:space="preserve"> </w:t>
      </w:r>
      <w:r>
        <w:rPr>
          <w:rFonts w:hint="eastAsia"/>
          <w:lang w:val="en-US" w:eastAsia="zh-CN"/>
        </w:rPr>
        <w:t>core network and DMPRs.</w:t>
      </w:r>
    </w:p>
    <w:p w:rsidR="003E3650" w:rsidRDefault="001D4715">
      <w:pPr>
        <w:rPr>
          <w:lang w:eastAsia="zh-CN"/>
        </w:rPr>
      </w:pPr>
      <w:r>
        <w:rPr>
          <w:noProof/>
          <w:lang w:val="en-US" w:eastAsia="zh-CN"/>
        </w:rPr>
        <w:drawing>
          <wp:inline distT="0" distB="0" distL="114300" distR="114300" wp14:anchorId="750FD0FD" wp14:editId="7AD160C9">
            <wp:extent cx="6117590" cy="2827020"/>
            <wp:effectExtent l="0" t="0" r="8890" b="762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6117590" cy="2827020"/>
                    </a:xfrm>
                    <a:prstGeom prst="rect">
                      <a:avLst/>
                    </a:prstGeom>
                    <a:noFill/>
                    <a:ln>
                      <a:noFill/>
                    </a:ln>
                  </pic:spPr>
                </pic:pic>
              </a:graphicData>
            </a:graphic>
          </wp:inline>
        </w:drawing>
      </w:r>
      <w:r>
        <w:rPr>
          <w:lang w:eastAsia="zh-CN"/>
        </w:rPr>
        <w:t>The description of the role of each component is as follows.</w:t>
      </w:r>
    </w:p>
    <w:p w:rsidR="003E3650" w:rsidRDefault="001D4715">
      <w:pPr>
        <w:pStyle w:val="affffc"/>
        <w:numPr>
          <w:ilvl w:val="0"/>
          <w:numId w:val="15"/>
        </w:numPr>
        <w:overflowPunct w:val="0"/>
        <w:autoSpaceDE w:val="0"/>
        <w:autoSpaceDN w:val="0"/>
        <w:adjustRightInd w:val="0"/>
        <w:jc w:val="both"/>
        <w:textAlignment w:val="baseline"/>
        <w:rPr>
          <w:lang w:val="en-US" w:eastAsia="zh-CN"/>
        </w:rPr>
      </w:pPr>
      <w:r>
        <w:rPr>
          <w:lang w:val="en-US" w:eastAsia="zh-CN"/>
        </w:rPr>
        <w:t>DMPRs</w:t>
      </w:r>
      <w:r>
        <w:rPr>
          <w:rFonts w:hint="eastAsia"/>
          <w:lang w:val="en-US" w:eastAsia="zh-CN"/>
        </w:rPr>
        <w:t xml:space="preserve"> can be seen as an application function(AF) in future network, which can interact AF through service-based interfaces. It can also influence the disaster monitoring module by returning disaster data.</w:t>
      </w:r>
    </w:p>
    <w:p w:rsidR="003E3650" w:rsidRDefault="001D4715">
      <w:pPr>
        <w:pStyle w:val="affffc"/>
        <w:numPr>
          <w:ilvl w:val="0"/>
          <w:numId w:val="15"/>
        </w:numPr>
        <w:overflowPunct w:val="0"/>
        <w:autoSpaceDE w:val="0"/>
        <w:autoSpaceDN w:val="0"/>
        <w:adjustRightInd w:val="0"/>
        <w:jc w:val="both"/>
        <w:textAlignment w:val="baseline"/>
        <w:rPr>
          <w:lang w:val="en-US" w:eastAsia="zh-CN"/>
        </w:rPr>
      </w:pPr>
      <w:r>
        <w:rPr>
          <w:rFonts w:hint="eastAsia"/>
          <w:lang w:val="en-US" w:eastAsia="zh-CN"/>
        </w:rPr>
        <w:t>Disaster Monitoring Function(DMF) is a component of the future core network(CN), interacts with both control plane(CP) and user plane(UP). The network self-recovery is included in the DMF to deal with network destruction caused by disaster. The machine learning cased AI technologies can be used for the rapid data modeling in DMF.</w:t>
      </w:r>
    </w:p>
    <w:p w:rsidR="003E3650" w:rsidRDefault="001D4715">
      <w:pPr>
        <w:pStyle w:val="affffc"/>
        <w:numPr>
          <w:ilvl w:val="0"/>
          <w:numId w:val="15"/>
        </w:numPr>
        <w:overflowPunct w:val="0"/>
        <w:autoSpaceDE w:val="0"/>
        <w:autoSpaceDN w:val="0"/>
        <w:adjustRightInd w:val="0"/>
        <w:jc w:val="both"/>
        <w:textAlignment w:val="baseline"/>
        <w:rPr>
          <w:lang w:val="en-US" w:eastAsia="zh-CN"/>
        </w:rPr>
      </w:pPr>
      <w:r>
        <w:rPr>
          <w:rFonts w:hint="eastAsia"/>
          <w:lang w:val="en-US" w:eastAsia="zh-CN"/>
        </w:rPr>
        <w:t>The future access network is able to support DMPRs with the requirements of real time data, real-time data acquisition and data analysis is supported in the future network.</w:t>
      </w:r>
    </w:p>
    <w:p w:rsidR="003E3650" w:rsidRDefault="001D4715">
      <w:pPr>
        <w:pStyle w:val="affffc"/>
        <w:numPr>
          <w:ilvl w:val="0"/>
          <w:numId w:val="15"/>
        </w:numPr>
        <w:overflowPunct w:val="0"/>
        <w:autoSpaceDE w:val="0"/>
        <w:autoSpaceDN w:val="0"/>
        <w:adjustRightInd w:val="0"/>
        <w:jc w:val="both"/>
        <w:textAlignment w:val="baseline"/>
        <w:rPr>
          <w:lang w:val="en-US" w:eastAsia="zh-CN"/>
        </w:rPr>
      </w:pPr>
      <w:r>
        <w:rPr>
          <w:rFonts w:hint="eastAsia"/>
          <w:lang w:val="en-US" w:eastAsia="zh-CN"/>
        </w:rPr>
        <w:t>The DMPRs Edge is located near to the UEs, it is responsible for interaction with CN and DMPRs for personnel tracking and disaster relief. Thanks to the local access, computing, storage and bandwidth provided by the DMPRs Edge, an immediate and efficient data processing process is available for disaster monitoring. Consequently, when a disaster occurs, DMPRs can respond quickly to achieve disaster warning and personnel rescue.</w:t>
      </w:r>
    </w:p>
    <w:p w:rsidR="003E3650" w:rsidRDefault="001D4715">
      <w:pPr>
        <w:pStyle w:val="affffc"/>
        <w:numPr>
          <w:ilvl w:val="0"/>
          <w:numId w:val="15"/>
        </w:numPr>
        <w:overflowPunct w:val="0"/>
        <w:autoSpaceDE w:val="0"/>
        <w:autoSpaceDN w:val="0"/>
        <w:adjustRightInd w:val="0"/>
        <w:jc w:val="both"/>
        <w:textAlignment w:val="baseline"/>
        <w:rPr>
          <w:lang w:val="en-US" w:eastAsia="zh-CN"/>
        </w:rPr>
      </w:pPr>
      <w:r>
        <w:rPr>
          <w:rFonts w:hint="eastAsia"/>
          <w:lang w:val="en-US" w:eastAsia="zh-CN"/>
        </w:rPr>
        <w:t>There are many different types of UEs with mobile access capabilities, the UE that is non-anthropocentric should be excluded from the network,</w:t>
      </w:r>
      <w:r w:rsidR="003D016D">
        <w:rPr>
          <w:lang w:val="en-US" w:eastAsia="zh-CN"/>
        </w:rPr>
        <w:t xml:space="preserve"> </w:t>
      </w:r>
      <w:r>
        <w:rPr>
          <w:rFonts w:hint="eastAsia"/>
          <w:lang w:val="en-US" w:eastAsia="zh-CN"/>
        </w:rPr>
        <w:t>such as PC.</w:t>
      </w:r>
    </w:p>
    <w:p w:rsidR="003E3650" w:rsidRDefault="001D4715">
      <w:pPr>
        <w:pStyle w:val="affffc"/>
        <w:numPr>
          <w:ilvl w:val="255"/>
          <w:numId w:val="0"/>
        </w:numPr>
        <w:overflowPunct w:val="0"/>
        <w:autoSpaceDE w:val="0"/>
        <w:autoSpaceDN w:val="0"/>
        <w:adjustRightInd w:val="0"/>
        <w:jc w:val="both"/>
        <w:textAlignment w:val="baseline"/>
        <w:rPr>
          <w:i/>
          <w:iCs/>
          <w:color w:val="767171" w:themeColor="background2" w:themeShade="80"/>
          <w:lang w:eastAsia="zh-CN"/>
        </w:rPr>
      </w:pPr>
      <w:r>
        <w:rPr>
          <w:i/>
          <w:iCs/>
          <w:color w:val="767171" w:themeColor="background2" w:themeShade="80"/>
          <w:lang w:eastAsia="zh-CN"/>
        </w:rPr>
        <w:t>[Contributor’s note: detailed features will be added and refined.]</w:t>
      </w:r>
    </w:p>
    <w:p w:rsidR="003E3650" w:rsidRDefault="001D4715">
      <w:pPr>
        <w:pStyle w:val="1"/>
        <w:numPr>
          <w:ilvl w:val="0"/>
          <w:numId w:val="12"/>
        </w:numPr>
        <w:tabs>
          <w:tab w:val="clear" w:pos="432"/>
          <w:tab w:val="left" w:pos="360"/>
        </w:tabs>
        <w:ind w:left="794" w:hanging="794"/>
        <w:jc w:val="both"/>
        <w:rPr>
          <w:lang w:eastAsia="zh-CN"/>
        </w:rPr>
      </w:pPr>
      <w:bookmarkStart w:id="46" w:name="_Toc108201018"/>
      <w:bookmarkStart w:id="47" w:name="_Toc121155661"/>
      <w:r>
        <w:rPr>
          <w:lang w:val="en-US"/>
        </w:rPr>
        <w:t>Security Considerations</w:t>
      </w:r>
      <w:bookmarkEnd w:id="46"/>
      <w:bookmarkEnd w:id="47"/>
    </w:p>
    <w:p w:rsidR="003E3650" w:rsidRDefault="001D4715">
      <w:pPr>
        <w:rPr>
          <w:lang w:eastAsia="zh-CN"/>
        </w:rPr>
      </w:pPr>
      <w:r>
        <w:rPr>
          <w:rFonts w:hint="eastAsia"/>
          <w:lang w:eastAsia="zh-CN"/>
        </w:rPr>
        <w:t xml:space="preserve">The </w:t>
      </w:r>
      <w:r>
        <w:rPr>
          <w:rFonts w:hint="eastAsia"/>
          <w:lang w:val="en-US" w:eastAsia="zh-CN"/>
        </w:rPr>
        <w:t>disaster mitigation and personnel rescue service system</w:t>
      </w:r>
      <w:r>
        <w:rPr>
          <w:rFonts w:hint="eastAsia"/>
          <w:lang w:eastAsia="zh-CN"/>
        </w:rPr>
        <w:t xml:space="preserve"> includes user equipment, access networks, and core network that are subject to security and privacy measures. Sensitive information should be protected as a high priority in order to avoid leaking and unauthorized access. Security and privacy concerns should be aligned with the requirements specified in [b-ITU-T Y.2701] and [b-ITU-T Y.3101].</w:t>
      </w:r>
    </w:p>
    <w:p w:rsidR="003E3650" w:rsidRPr="003D016D" w:rsidRDefault="001D4715" w:rsidP="003D016D">
      <w:pPr>
        <w:tabs>
          <w:tab w:val="left" w:pos="567"/>
          <w:tab w:val="left" w:pos="1134"/>
          <w:tab w:val="left" w:pos="1701"/>
          <w:tab w:val="left" w:pos="2268"/>
          <w:tab w:val="left" w:pos="2835"/>
        </w:tabs>
        <w:jc w:val="center"/>
        <w:rPr>
          <w:bCs/>
        </w:rPr>
      </w:pPr>
      <w:r>
        <w:rPr>
          <w:rFonts w:hint="eastAsia"/>
          <w:lang w:val="en-US" w:eastAsia="zh-CN"/>
        </w:rPr>
        <w:lastRenderedPageBreak/>
        <w:t xml:space="preserve">Appendix </w:t>
      </w:r>
      <w:r>
        <w:rPr>
          <w:rFonts w:hint="eastAsia"/>
          <w:lang w:val="en-US" w:eastAsia="zh-CN"/>
        </w:rPr>
        <w:t>Ⅰ</w:t>
      </w:r>
      <w:bookmarkStart w:id="48" w:name="_Toc66609327"/>
      <w:r w:rsidRPr="003D016D">
        <w:rPr>
          <w:b/>
          <w:bCs/>
        </w:rPr>
        <w:t>A.1 justification for proposed draft new Recommendation</w:t>
      </w:r>
      <w:bookmarkEnd w:id="48"/>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06"/>
        <w:gridCol w:w="3926"/>
        <w:gridCol w:w="2254"/>
        <w:gridCol w:w="1842"/>
      </w:tblGrid>
      <w:tr w:rsidR="003E3650">
        <w:tc>
          <w:tcPr>
            <w:tcW w:w="1242" w:type="dxa"/>
            <w:tcBorders>
              <w:top w:val="single" w:sz="4" w:space="0" w:color="000000"/>
              <w:left w:val="single" w:sz="4" w:space="0" w:color="000000"/>
              <w:bottom w:val="single" w:sz="4" w:space="0" w:color="auto"/>
              <w:right w:val="single" w:sz="4" w:space="0" w:color="000000"/>
            </w:tcBorders>
          </w:tcPr>
          <w:p w:rsidR="003E3650" w:rsidRDefault="001D4715">
            <w:pPr>
              <w:pStyle w:val="Tabletext"/>
              <w:rPr>
                <w:b/>
              </w:rPr>
            </w:pPr>
            <w:r>
              <w:rPr>
                <w:b/>
              </w:rPr>
              <w:t>Question:</w:t>
            </w:r>
          </w:p>
        </w:tc>
        <w:tc>
          <w:tcPr>
            <w:tcW w:w="906" w:type="dxa"/>
            <w:tcBorders>
              <w:top w:val="single" w:sz="4" w:space="0" w:color="000000"/>
              <w:left w:val="single" w:sz="4" w:space="0" w:color="000000"/>
              <w:bottom w:val="single" w:sz="4" w:space="0" w:color="auto"/>
              <w:right w:val="single" w:sz="4" w:space="0" w:color="000000"/>
            </w:tcBorders>
            <w:shd w:val="clear" w:color="auto" w:fill="auto"/>
          </w:tcPr>
          <w:p w:rsidR="003E3650" w:rsidRDefault="001D4715">
            <w:pPr>
              <w:pStyle w:val="Tabletext"/>
              <w:rPr>
                <w:lang w:val="en-US"/>
              </w:rPr>
            </w:pPr>
            <w:r>
              <w:rPr>
                <w:rFonts w:eastAsia="宋体" w:hint="eastAsia"/>
                <w:lang w:val="en-US" w:eastAsia="zh-CN"/>
              </w:rPr>
              <w:t>3/</w:t>
            </w:r>
            <w:r>
              <w:rPr>
                <w:rFonts w:eastAsia="宋体"/>
                <w:lang w:val="en-US" w:eastAsia="zh-CN"/>
              </w:rPr>
              <w:t>1</w:t>
            </w:r>
            <w:r>
              <w:rPr>
                <w:rFonts w:eastAsia="宋体" w:hint="eastAsia"/>
                <w:lang w:val="en-US" w:eastAsia="zh-CN"/>
              </w:rPr>
              <w:t>1</w:t>
            </w:r>
          </w:p>
        </w:tc>
        <w:tc>
          <w:tcPr>
            <w:tcW w:w="3926" w:type="dxa"/>
            <w:tcBorders>
              <w:top w:val="single" w:sz="4" w:space="0" w:color="000000"/>
              <w:left w:val="single" w:sz="4" w:space="0" w:color="000000"/>
              <w:bottom w:val="single" w:sz="4" w:space="0" w:color="auto"/>
              <w:right w:val="single" w:sz="4" w:space="0" w:color="000000"/>
            </w:tcBorders>
            <w:shd w:val="clear" w:color="auto" w:fill="auto"/>
          </w:tcPr>
          <w:p w:rsidR="003E3650" w:rsidRDefault="001D4715">
            <w:pPr>
              <w:pStyle w:val="Tabletext"/>
              <w:rPr>
                <w:b/>
              </w:rPr>
            </w:pPr>
            <w:r>
              <w:rPr>
                <w:b/>
              </w:rPr>
              <w:t>Proposed new ITU-T Recommendation</w:t>
            </w:r>
          </w:p>
        </w:tc>
        <w:tc>
          <w:tcPr>
            <w:tcW w:w="4096" w:type="dxa"/>
            <w:gridSpan w:val="2"/>
            <w:tcBorders>
              <w:top w:val="single" w:sz="4" w:space="0" w:color="000000"/>
              <w:left w:val="single" w:sz="4" w:space="0" w:color="000000"/>
              <w:bottom w:val="single" w:sz="4" w:space="0" w:color="auto"/>
              <w:right w:val="single" w:sz="4" w:space="0" w:color="auto"/>
            </w:tcBorders>
            <w:shd w:val="clear" w:color="auto" w:fill="auto"/>
          </w:tcPr>
          <w:p w:rsidR="003E3650" w:rsidRDefault="001D4715">
            <w:pPr>
              <w:pStyle w:val="Tabletext"/>
              <w:rPr>
                <w:rFonts w:eastAsia="宋体"/>
                <w:lang w:val="en-US" w:eastAsia="zh-CN"/>
              </w:rPr>
            </w:pPr>
            <w:r>
              <w:rPr>
                <w:rFonts w:eastAsia="宋体" w:hint="eastAsia"/>
                <w:lang w:val="en-US" w:eastAsia="zh-CN"/>
              </w:rPr>
              <w:t>Geneva</w:t>
            </w:r>
            <w:r>
              <w:t xml:space="preserve">, </w:t>
            </w:r>
            <w:r>
              <w:rPr>
                <w:rFonts w:eastAsia="宋体" w:hint="eastAsia"/>
                <w:lang w:val="en-US" w:eastAsia="zh-CN"/>
              </w:rPr>
              <w:t>25</w:t>
            </w:r>
            <w:r>
              <w:t xml:space="preserve"> </w:t>
            </w:r>
            <w:r>
              <w:rPr>
                <w:rFonts w:eastAsia="宋体" w:hint="eastAsia"/>
                <w:lang w:val="en-US" w:eastAsia="zh-CN"/>
              </w:rPr>
              <w:t>November</w:t>
            </w:r>
            <w:r>
              <w:t xml:space="preserve"> 20</w:t>
            </w:r>
            <w:r>
              <w:rPr>
                <w:rFonts w:eastAsia="宋体" w:hint="eastAsia"/>
                <w:lang w:val="en-US" w:eastAsia="zh-CN"/>
              </w:rPr>
              <w:t>2</w:t>
            </w:r>
            <w:r>
              <w:rPr>
                <w:rFonts w:eastAsia="宋体"/>
                <w:lang w:val="en-US" w:eastAsia="zh-CN"/>
              </w:rPr>
              <w:t>2</w:t>
            </w:r>
            <w:r>
              <w:rPr>
                <w:rFonts w:eastAsia="宋体" w:hint="eastAsia"/>
                <w:lang w:val="en-US" w:eastAsia="zh-CN"/>
              </w:rPr>
              <w:t>-7 December 2022</w:t>
            </w:r>
          </w:p>
        </w:tc>
      </w:tr>
      <w:tr w:rsidR="003E3650">
        <w:tc>
          <w:tcPr>
            <w:tcW w:w="1242" w:type="dxa"/>
            <w:tcBorders>
              <w:top w:val="single" w:sz="4" w:space="0" w:color="000000"/>
              <w:left w:val="single" w:sz="4" w:space="0" w:color="000000"/>
              <w:bottom w:val="single" w:sz="4" w:space="0" w:color="000000"/>
              <w:right w:val="single" w:sz="4" w:space="0" w:color="000000"/>
            </w:tcBorders>
          </w:tcPr>
          <w:p w:rsidR="003E3650" w:rsidRDefault="001D4715">
            <w:pPr>
              <w:pStyle w:val="Tabletext"/>
              <w:rPr>
                <w:b/>
              </w:rPr>
            </w:pPr>
            <w:r>
              <w:rPr>
                <w:b/>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shd w:val="clear" w:color="auto" w:fill="auto"/>
          </w:tcPr>
          <w:p w:rsidR="003E3650" w:rsidRDefault="003D29ED">
            <w:pPr>
              <w:pStyle w:val="Tabletext"/>
              <w:rPr>
                <w:lang w:val="en-US"/>
              </w:rPr>
            </w:pPr>
            <w:sdt>
              <w:sdtPr>
                <w:rPr>
                  <w:rFonts w:eastAsia="宋体" w:hint="eastAsia"/>
                  <w:lang w:val="en-US" w:eastAsia="zh-CN"/>
                </w:rPr>
                <w:alias w:val="Title"/>
                <w:tag w:val="Title"/>
                <w:id w:val="-244414606"/>
                <w:placeholder>
                  <w:docPart w:val="{bc19924a-4a32-4f00-8960-004347418ad9}"/>
                </w:placeholder>
                <w:text/>
              </w:sdtPr>
              <w:sdtEndPr/>
              <w:sdtContent>
                <w:r w:rsidR="001D4715">
                  <w:rPr>
                    <w:rFonts w:eastAsia="宋体" w:hint="eastAsia"/>
                    <w:lang w:val="en-US" w:eastAsia="zh-CN"/>
                  </w:rPr>
                  <w:t>New Proposal for a new work item</w:t>
                </w:r>
                <w:r w:rsidR="001D4715">
                  <w:rPr>
                    <w:rFonts w:eastAsia="宋体"/>
                    <w:lang w:val="en-US" w:eastAsia="zh-CN"/>
                  </w:rPr>
                  <w:t xml:space="preserve"> “</w:t>
                </w:r>
                <w:r w:rsidR="001D4715">
                  <w:rPr>
                    <w:rFonts w:eastAsia="宋体" w:hint="eastAsia"/>
                    <w:lang w:val="en-US" w:eastAsia="zh-CN"/>
                  </w:rPr>
                  <w:t xml:space="preserve"> Requirements and Framework of disaster mitigation and personnel rescue for sudden natural disasters in future network</w:t>
                </w:r>
                <w:r w:rsidR="001D4715">
                  <w:rPr>
                    <w:rFonts w:eastAsia="宋体"/>
                    <w:lang w:val="en-US" w:eastAsia="zh-CN"/>
                  </w:rPr>
                  <w:t>”</w:t>
                </w:r>
              </w:sdtContent>
            </w:sdt>
          </w:p>
        </w:tc>
      </w:tr>
      <w:tr w:rsidR="003E3650">
        <w:tc>
          <w:tcPr>
            <w:tcW w:w="1242" w:type="dxa"/>
            <w:tcBorders>
              <w:top w:val="single" w:sz="4" w:space="0" w:color="000000"/>
              <w:left w:val="single" w:sz="4" w:space="0" w:color="000000"/>
              <w:bottom w:val="single" w:sz="4" w:space="0" w:color="auto"/>
              <w:right w:val="single" w:sz="4" w:space="0" w:color="000000"/>
            </w:tcBorders>
          </w:tcPr>
          <w:p w:rsidR="003E3650" w:rsidRDefault="001D4715">
            <w:pPr>
              <w:pStyle w:val="Tabletext"/>
              <w:rPr>
                <w:b/>
              </w:rPr>
            </w:pPr>
            <w:r>
              <w:rPr>
                <w:b/>
              </w:rPr>
              <w:t>Base text:</w:t>
            </w:r>
          </w:p>
        </w:tc>
        <w:tc>
          <w:tcPr>
            <w:tcW w:w="4832" w:type="dxa"/>
            <w:gridSpan w:val="2"/>
            <w:tcBorders>
              <w:top w:val="single" w:sz="4" w:space="0" w:color="000000"/>
              <w:left w:val="single" w:sz="4" w:space="0" w:color="000000"/>
              <w:bottom w:val="single" w:sz="4" w:space="0" w:color="auto"/>
              <w:right w:val="single" w:sz="4" w:space="0" w:color="000000"/>
            </w:tcBorders>
            <w:shd w:val="clear" w:color="auto" w:fill="auto"/>
          </w:tcPr>
          <w:p w:rsidR="003E3650" w:rsidRDefault="003E3650">
            <w:pPr>
              <w:pStyle w:val="Tabletext"/>
              <w:rPr>
                <w:rFonts w:eastAsiaTheme="minorEastAsia"/>
                <w:lang w:eastAsia="zh-CN"/>
              </w:rPr>
            </w:pPr>
          </w:p>
        </w:tc>
        <w:tc>
          <w:tcPr>
            <w:tcW w:w="2254" w:type="dxa"/>
            <w:tcBorders>
              <w:top w:val="single" w:sz="4" w:space="0" w:color="000000"/>
              <w:left w:val="single" w:sz="4" w:space="0" w:color="000000"/>
              <w:bottom w:val="single" w:sz="4" w:space="0" w:color="auto"/>
              <w:right w:val="single" w:sz="4" w:space="0" w:color="000000"/>
            </w:tcBorders>
            <w:shd w:val="clear" w:color="auto" w:fill="auto"/>
          </w:tcPr>
          <w:p w:rsidR="003E3650" w:rsidRDefault="001D4715">
            <w:pPr>
              <w:pStyle w:val="Tabletext"/>
              <w:rPr>
                <w:b/>
              </w:rPr>
            </w:pPr>
            <w:r>
              <w:rPr>
                <w:b/>
              </w:rPr>
              <w:t>Timing:</w:t>
            </w:r>
          </w:p>
        </w:tc>
        <w:tc>
          <w:tcPr>
            <w:tcW w:w="1842" w:type="dxa"/>
            <w:tcBorders>
              <w:top w:val="single" w:sz="4" w:space="0" w:color="000000"/>
              <w:left w:val="single" w:sz="4" w:space="0" w:color="000000"/>
              <w:bottom w:val="single" w:sz="4" w:space="0" w:color="auto"/>
              <w:right w:val="single" w:sz="4" w:space="0" w:color="auto"/>
            </w:tcBorders>
            <w:shd w:val="clear" w:color="auto" w:fill="auto"/>
          </w:tcPr>
          <w:p w:rsidR="003E3650" w:rsidRDefault="001D4715">
            <w:pPr>
              <w:pStyle w:val="Tabletext"/>
              <w:rPr>
                <w:rFonts w:eastAsia="宋体"/>
                <w:lang w:val="en-US" w:eastAsia="zh-CN"/>
              </w:rPr>
            </w:pPr>
            <w:r>
              <w:rPr>
                <w:rFonts w:eastAsia="宋体" w:hint="eastAsia"/>
                <w:lang w:val="en-US" w:eastAsia="zh-CN"/>
              </w:rPr>
              <w:t>Q4,2024</w:t>
            </w:r>
          </w:p>
        </w:tc>
      </w:tr>
      <w:tr w:rsidR="003E3650">
        <w:tc>
          <w:tcPr>
            <w:tcW w:w="1242" w:type="dxa"/>
            <w:tcBorders>
              <w:top w:val="single" w:sz="4" w:space="0" w:color="000000"/>
              <w:left w:val="single" w:sz="4" w:space="0" w:color="000000"/>
              <w:bottom w:val="single" w:sz="4" w:space="0" w:color="000000"/>
              <w:right w:val="single" w:sz="4" w:space="0" w:color="000000"/>
            </w:tcBorders>
          </w:tcPr>
          <w:p w:rsidR="003E3650" w:rsidRDefault="001D4715">
            <w:pPr>
              <w:pStyle w:val="Tabletext"/>
              <w:rPr>
                <w:lang w:val="fr-CH"/>
              </w:rPr>
            </w:pPr>
            <w:r>
              <w:rPr>
                <w:lang w:val="fr-CH"/>
              </w:rPr>
              <w:t>Editor(s):</w:t>
            </w:r>
          </w:p>
        </w:tc>
        <w:tc>
          <w:tcPr>
            <w:tcW w:w="4832" w:type="dxa"/>
            <w:gridSpan w:val="2"/>
            <w:tcBorders>
              <w:top w:val="single" w:sz="4" w:space="0" w:color="000000"/>
              <w:left w:val="single" w:sz="4" w:space="0" w:color="000000"/>
              <w:bottom w:val="single" w:sz="4" w:space="0" w:color="000000"/>
              <w:right w:val="single" w:sz="4" w:space="0" w:color="auto"/>
            </w:tcBorders>
            <w:shd w:val="clear" w:color="auto" w:fill="auto"/>
          </w:tcPr>
          <w:p w:rsidR="003E3650" w:rsidRDefault="001D4715">
            <w:pPr>
              <w:pStyle w:val="Tabletext"/>
            </w:pPr>
            <w:proofErr w:type="spellStart"/>
            <w:r>
              <w:rPr>
                <w:rFonts w:eastAsia="宋体" w:hint="eastAsia"/>
                <w:lang w:val="en-US" w:eastAsia="zh-CN"/>
              </w:rPr>
              <w:t>Rui</w:t>
            </w:r>
            <w:proofErr w:type="spellEnd"/>
            <w:r>
              <w:rPr>
                <w:rFonts w:eastAsia="宋体" w:hint="eastAsia"/>
                <w:lang w:val="en-US" w:eastAsia="zh-CN"/>
              </w:rPr>
              <w:t xml:space="preserve"> Xia</w:t>
            </w:r>
            <w:r>
              <w:rPr>
                <w:rFonts w:hint="eastAsia"/>
              </w:rPr>
              <w:t xml:space="preserve">, China </w:t>
            </w:r>
            <w:r>
              <w:t>Unicom</w:t>
            </w:r>
          </w:p>
          <w:p w:rsidR="003E3650" w:rsidRDefault="001D4715">
            <w:pPr>
              <w:pStyle w:val="Tabletext"/>
            </w:pPr>
            <w:r>
              <w:rPr>
                <w:rFonts w:eastAsia="宋体" w:hint="eastAsia"/>
                <w:lang w:val="en-US" w:eastAsia="zh-CN"/>
              </w:rPr>
              <w:t xml:space="preserve">Email: </w:t>
            </w:r>
            <w:hyperlink r:id="rId12" w:history="1">
              <w:r>
                <w:rPr>
                  <w:rFonts w:eastAsia="宋体" w:hint="eastAsia"/>
                  <w:lang w:val="en-US" w:eastAsia="zh-CN"/>
                </w:rPr>
                <w:t>xiar</w:t>
              </w:r>
              <w:r>
                <w:t>3</w:t>
              </w:r>
              <w:r>
                <w:rPr>
                  <w:rFonts w:hint="eastAsia"/>
                </w:rPr>
                <w:t>@</w:t>
              </w:r>
              <w:r>
                <w:t>chinaunicom.cn</w:t>
              </w:r>
              <w:r>
                <w:rPr>
                  <w:rFonts w:hint="eastAsia"/>
                </w:rPr>
                <w:t>;</w:t>
              </w:r>
            </w:hyperlink>
          </w:p>
          <w:p w:rsidR="003E3650" w:rsidRDefault="001D4715">
            <w:pPr>
              <w:pStyle w:val="Tabletext"/>
            </w:pPr>
            <w:proofErr w:type="spellStart"/>
            <w:r>
              <w:rPr>
                <w:rFonts w:eastAsia="宋体" w:hint="eastAsia"/>
                <w:lang w:val="en-US" w:eastAsia="zh-CN"/>
              </w:rPr>
              <w:t>Chuntao</w:t>
            </w:r>
            <w:proofErr w:type="spellEnd"/>
            <w:r>
              <w:rPr>
                <w:rFonts w:eastAsia="宋体" w:hint="eastAsia"/>
                <w:lang w:val="en-US" w:eastAsia="zh-CN"/>
              </w:rPr>
              <w:t xml:space="preserve"> Song</w:t>
            </w:r>
            <w:r>
              <w:rPr>
                <w:rFonts w:hint="eastAsia"/>
              </w:rPr>
              <w:t xml:space="preserve">, China </w:t>
            </w:r>
            <w:r>
              <w:t>Unicom</w:t>
            </w:r>
          </w:p>
          <w:p w:rsidR="003E3650" w:rsidRDefault="001D4715">
            <w:pPr>
              <w:pStyle w:val="Tabletext"/>
            </w:pPr>
            <w:r>
              <w:rPr>
                <w:rFonts w:eastAsia="宋体" w:hint="eastAsia"/>
                <w:lang w:val="en-US" w:eastAsia="zh-CN"/>
              </w:rPr>
              <w:t xml:space="preserve">Email: </w:t>
            </w:r>
            <w:hyperlink r:id="rId13" w:history="1">
              <w:r>
                <w:rPr>
                  <w:rFonts w:eastAsia="宋体" w:hint="eastAsia"/>
                  <w:lang w:val="en-US" w:eastAsia="zh-CN"/>
                </w:rPr>
                <w:t>songct2</w:t>
              </w:r>
              <w:r>
                <w:rPr>
                  <w:rFonts w:hint="eastAsia"/>
                </w:rPr>
                <w:t>@</w:t>
              </w:r>
              <w:r>
                <w:t>chinaunicom.cn</w:t>
              </w:r>
              <w:r>
                <w:rPr>
                  <w:rFonts w:hint="eastAsia"/>
                </w:rPr>
                <w:t>;</w:t>
              </w:r>
            </w:hyperlink>
          </w:p>
          <w:p w:rsidR="003E3650" w:rsidRDefault="001D4715">
            <w:pPr>
              <w:pStyle w:val="Tabletext"/>
              <w:rPr>
                <w:rFonts w:eastAsia="宋体"/>
                <w:lang w:val="en-US" w:eastAsia="zh-CN"/>
              </w:rPr>
            </w:pPr>
            <w:proofErr w:type="spellStart"/>
            <w:r>
              <w:rPr>
                <w:rFonts w:eastAsia="宋体" w:hint="eastAsia"/>
                <w:lang w:val="en-US" w:eastAsia="zh-CN"/>
              </w:rPr>
              <w:t>Jinlan</w:t>
            </w:r>
            <w:proofErr w:type="spellEnd"/>
            <w:r>
              <w:rPr>
                <w:rFonts w:eastAsia="宋体" w:hint="eastAsia"/>
                <w:lang w:val="en-US" w:eastAsia="zh-CN"/>
              </w:rPr>
              <w:t xml:space="preserve"> Ma, China Telecom</w:t>
            </w:r>
          </w:p>
          <w:p w:rsidR="003E3650" w:rsidRDefault="001D4715">
            <w:pPr>
              <w:pStyle w:val="Tabletext"/>
              <w:rPr>
                <w:rFonts w:eastAsia="宋体"/>
                <w:lang w:val="en-US" w:eastAsia="zh-CN"/>
              </w:rPr>
            </w:pPr>
            <w:r>
              <w:rPr>
                <w:rFonts w:eastAsia="宋体" w:hint="eastAsia"/>
                <w:lang w:val="en-US" w:eastAsia="zh-CN"/>
              </w:rPr>
              <w:t xml:space="preserve">Email: </w:t>
            </w:r>
            <w:hyperlink r:id="rId14" w:history="1">
              <w:r>
                <w:rPr>
                  <w:rStyle w:val="affff4"/>
                  <w:rFonts w:eastAsia="宋体" w:hint="eastAsia"/>
                  <w:lang w:val="en-US" w:eastAsia="zh-CN"/>
                </w:rPr>
                <w:t>majl6@chinatelecom.cn;</w:t>
              </w:r>
            </w:hyperlink>
          </w:p>
          <w:p w:rsidR="003E3650" w:rsidRDefault="001D4715">
            <w:pPr>
              <w:pStyle w:val="Tabletext"/>
              <w:rPr>
                <w:rFonts w:eastAsia="宋体"/>
                <w:lang w:val="en-US" w:eastAsia="zh-CN"/>
              </w:rPr>
            </w:pPr>
            <w:proofErr w:type="spellStart"/>
            <w:r>
              <w:rPr>
                <w:rFonts w:eastAsia="宋体" w:hint="eastAsia"/>
                <w:lang w:val="en-US" w:eastAsia="zh-CN"/>
              </w:rPr>
              <w:t>Xinzhou</w:t>
            </w:r>
            <w:proofErr w:type="spellEnd"/>
            <w:r>
              <w:rPr>
                <w:rFonts w:eastAsia="宋体" w:hint="eastAsia"/>
                <w:lang w:val="en-US" w:eastAsia="zh-CN"/>
              </w:rPr>
              <w:t xml:space="preserve"> Cheng, China Unicom</w:t>
            </w:r>
          </w:p>
          <w:p w:rsidR="003E3650" w:rsidRDefault="001D4715">
            <w:pPr>
              <w:pStyle w:val="Tabletext"/>
              <w:rPr>
                <w:rFonts w:eastAsia="宋体"/>
                <w:lang w:val="en-US" w:eastAsia="zh-CN"/>
              </w:rPr>
            </w:pPr>
            <w:r>
              <w:rPr>
                <w:rFonts w:eastAsia="宋体" w:hint="eastAsia"/>
                <w:lang w:val="en-US" w:eastAsia="zh-CN"/>
              </w:rPr>
              <w:t>Email: chengxz11@chinaunicom.cn</w:t>
            </w:r>
          </w:p>
        </w:tc>
        <w:tc>
          <w:tcPr>
            <w:tcW w:w="2254" w:type="dxa"/>
            <w:tcBorders>
              <w:top w:val="single" w:sz="4" w:space="0" w:color="000000"/>
              <w:left w:val="single" w:sz="4" w:space="0" w:color="000000"/>
              <w:bottom w:val="single" w:sz="4" w:space="0" w:color="000000"/>
              <w:right w:val="single" w:sz="4" w:space="0" w:color="auto"/>
            </w:tcBorders>
            <w:shd w:val="clear" w:color="auto" w:fill="auto"/>
          </w:tcPr>
          <w:p w:rsidR="003E3650" w:rsidRDefault="001D4715">
            <w:pPr>
              <w:pStyle w:val="Tabletext"/>
              <w:rPr>
                <w:rFonts w:eastAsiaTheme="minorEastAsia"/>
                <w:b/>
                <w:lang w:val="en-US" w:eastAsia="zh-CN"/>
              </w:rPr>
            </w:pPr>
            <w:r>
              <w:rPr>
                <w:rFonts w:eastAsiaTheme="minorEastAsia" w:hint="eastAsia"/>
                <w:b/>
                <w:lang w:val="en-US" w:eastAsia="zh-CN"/>
              </w:rPr>
              <w:t>Approval process:</w:t>
            </w:r>
          </w:p>
        </w:tc>
        <w:tc>
          <w:tcPr>
            <w:tcW w:w="1842" w:type="dxa"/>
            <w:tcBorders>
              <w:top w:val="single" w:sz="4" w:space="0" w:color="000000"/>
              <w:left w:val="single" w:sz="4" w:space="0" w:color="000000"/>
              <w:bottom w:val="single" w:sz="4" w:space="0" w:color="000000"/>
              <w:right w:val="single" w:sz="4" w:space="0" w:color="auto"/>
            </w:tcBorders>
            <w:shd w:val="clear" w:color="auto" w:fill="auto"/>
          </w:tcPr>
          <w:p w:rsidR="003E3650" w:rsidRDefault="001D4715">
            <w:pPr>
              <w:pStyle w:val="Tabletext"/>
            </w:pPr>
            <w:r>
              <w:t xml:space="preserve">AAP </w:t>
            </w:r>
          </w:p>
        </w:tc>
      </w:tr>
      <w:tr w:rsidR="003E3650">
        <w:tc>
          <w:tcPr>
            <w:tcW w:w="10170" w:type="dxa"/>
            <w:gridSpan w:val="5"/>
            <w:tcBorders>
              <w:top w:val="single" w:sz="4" w:space="0" w:color="000000"/>
              <w:left w:val="single" w:sz="4" w:space="0" w:color="000000"/>
              <w:bottom w:val="nil"/>
              <w:right w:val="single" w:sz="4" w:space="0" w:color="auto"/>
            </w:tcBorders>
          </w:tcPr>
          <w:p w:rsidR="003E3650" w:rsidRDefault="001D4715">
            <w:pPr>
              <w:pStyle w:val="Tabletext"/>
            </w:pPr>
            <w:r>
              <w:rPr>
                <w:b/>
              </w:rPr>
              <w:t>Scope</w:t>
            </w:r>
            <w:r>
              <w:t xml:space="preserve"> (defines the intent or object of the Recommendation and the aspects covered, thereby indicating the limits of its applicability):</w:t>
            </w:r>
          </w:p>
        </w:tc>
      </w:tr>
      <w:tr w:rsidR="003E3650">
        <w:tc>
          <w:tcPr>
            <w:tcW w:w="10170" w:type="dxa"/>
            <w:gridSpan w:val="5"/>
            <w:tcBorders>
              <w:top w:val="nil"/>
              <w:left w:val="single" w:sz="4" w:space="0" w:color="000000"/>
              <w:bottom w:val="single" w:sz="4" w:space="0" w:color="auto"/>
              <w:right w:val="single" w:sz="4" w:space="0" w:color="auto"/>
            </w:tcBorders>
          </w:tcPr>
          <w:p w:rsidR="003E3650" w:rsidRDefault="001D4715">
            <w:pPr>
              <w:pStyle w:val="affffc"/>
              <w:tabs>
                <w:tab w:val="left" w:pos="284"/>
                <w:tab w:val="left" w:pos="567"/>
                <w:tab w:val="left" w:pos="851"/>
                <w:tab w:val="left" w:pos="1134"/>
                <w:tab w:val="left" w:pos="1135"/>
                <w:tab w:val="left" w:pos="1418"/>
                <w:tab w:val="left" w:pos="1702"/>
                <w:tab w:val="left" w:pos="1871"/>
                <w:tab w:val="left" w:pos="1985"/>
                <w:tab w:val="left" w:pos="2268"/>
                <w:tab w:val="left" w:pos="2270"/>
                <w:tab w:val="left" w:pos="2552"/>
                <w:tab w:val="left" w:pos="2837"/>
                <w:tab w:val="left" w:pos="3119"/>
                <w:tab w:val="left" w:pos="3404"/>
                <w:tab w:val="left" w:pos="3686"/>
                <w:tab w:val="left" w:pos="3972"/>
              </w:tabs>
              <w:spacing w:before="40" w:after="40"/>
              <w:ind w:left="0"/>
              <w:jc w:val="both"/>
            </w:pPr>
            <w:r>
              <w:rPr>
                <w:rFonts w:hint="eastAsia"/>
              </w:rPr>
              <w:t>This draft recommendation specifies the requirements and framework of disasters mitigation and personnel rescue for sudden</w:t>
            </w:r>
            <w:r>
              <w:rPr>
                <w:rFonts w:hint="eastAsia"/>
                <w:lang w:val="en-US" w:eastAsia="zh-CN"/>
              </w:rPr>
              <w:t xml:space="preserve"> </w:t>
            </w:r>
            <w:r w:rsidR="003D016D">
              <w:rPr>
                <w:lang w:val="en-US" w:eastAsia="zh-CN"/>
              </w:rPr>
              <w:t>natural</w:t>
            </w:r>
            <w:r w:rsidR="003D016D">
              <w:rPr>
                <w:rFonts w:hint="eastAsia"/>
              </w:rPr>
              <w:t xml:space="preserve"> </w:t>
            </w:r>
            <w:r>
              <w:rPr>
                <w:rFonts w:hint="eastAsia"/>
              </w:rPr>
              <w:t>disasters. The scope of the draft Recommendation includes:</w:t>
            </w:r>
          </w:p>
          <w:p w:rsidR="003E3650" w:rsidRDefault="001D4715">
            <w:pPr>
              <w:pStyle w:val="affffc"/>
              <w:tabs>
                <w:tab w:val="left" w:pos="284"/>
                <w:tab w:val="left" w:pos="567"/>
                <w:tab w:val="left" w:pos="851"/>
                <w:tab w:val="left" w:pos="1134"/>
                <w:tab w:val="left" w:pos="1135"/>
                <w:tab w:val="left" w:pos="1418"/>
                <w:tab w:val="left" w:pos="1702"/>
                <w:tab w:val="left" w:pos="1871"/>
                <w:tab w:val="left" w:pos="1985"/>
                <w:tab w:val="left" w:pos="2268"/>
                <w:tab w:val="left" w:pos="2270"/>
                <w:tab w:val="left" w:pos="2552"/>
                <w:tab w:val="left" w:pos="2837"/>
                <w:tab w:val="left" w:pos="3119"/>
                <w:tab w:val="left" w:pos="3404"/>
                <w:tab w:val="left" w:pos="3686"/>
                <w:tab w:val="left" w:pos="3972"/>
              </w:tabs>
              <w:spacing w:before="40" w:after="40"/>
              <w:ind w:left="0"/>
              <w:jc w:val="both"/>
            </w:pPr>
            <w:r>
              <w:rPr>
                <w:rFonts w:hint="eastAsia"/>
              </w:rPr>
              <w:t>1</w:t>
            </w:r>
            <w:r>
              <w:rPr>
                <w:rFonts w:hint="eastAsia"/>
              </w:rPr>
              <w:t>）</w:t>
            </w:r>
            <w:r>
              <w:rPr>
                <w:rFonts w:hint="eastAsia"/>
              </w:rPr>
              <w:t>The requirements for the network capability to realize disaster mitigation and personnel secure for sudden</w:t>
            </w:r>
            <w:r>
              <w:rPr>
                <w:rFonts w:hint="eastAsia"/>
                <w:lang w:val="en-US" w:eastAsia="zh-CN"/>
              </w:rPr>
              <w:t xml:space="preserve"> natural</w:t>
            </w:r>
            <w:r>
              <w:rPr>
                <w:rFonts w:hint="eastAsia"/>
              </w:rPr>
              <w:t xml:space="preserve"> disasters, which enhance the intelligent operation of future network and expand the scope of its social responsibility.</w:t>
            </w:r>
          </w:p>
          <w:p w:rsidR="003E3650" w:rsidRDefault="001D4715">
            <w:pPr>
              <w:pStyle w:val="affffc"/>
              <w:tabs>
                <w:tab w:val="left" w:pos="284"/>
                <w:tab w:val="left" w:pos="567"/>
                <w:tab w:val="left" w:pos="851"/>
                <w:tab w:val="left" w:pos="1134"/>
                <w:tab w:val="left" w:pos="1135"/>
                <w:tab w:val="left" w:pos="1418"/>
                <w:tab w:val="left" w:pos="1702"/>
                <w:tab w:val="left" w:pos="1871"/>
                <w:tab w:val="left" w:pos="1985"/>
                <w:tab w:val="left" w:pos="2268"/>
                <w:tab w:val="left" w:pos="2270"/>
                <w:tab w:val="left" w:pos="2552"/>
                <w:tab w:val="left" w:pos="2837"/>
                <w:tab w:val="left" w:pos="3119"/>
                <w:tab w:val="left" w:pos="3404"/>
                <w:tab w:val="left" w:pos="3686"/>
                <w:tab w:val="left" w:pos="3972"/>
              </w:tabs>
              <w:spacing w:before="40" w:after="40"/>
              <w:ind w:left="0"/>
              <w:jc w:val="both"/>
              <w:rPr>
                <w:lang w:val="en-US" w:eastAsia="zh-CN"/>
              </w:rPr>
            </w:pPr>
            <w:r>
              <w:rPr>
                <w:rFonts w:hint="eastAsia"/>
              </w:rPr>
              <w:t>2</w:t>
            </w:r>
            <w:r>
              <w:rPr>
                <w:rFonts w:hint="eastAsia"/>
              </w:rPr>
              <w:t>）</w:t>
            </w:r>
            <w:r>
              <w:rPr>
                <w:rFonts w:hint="eastAsia"/>
              </w:rPr>
              <w:t>The framework and interface to achieve a series of functions such as identification of the area, warning of the affected exclusion zone, identification and quick location of the trapped person,</w:t>
            </w:r>
            <w:r w:rsidR="003D016D">
              <w:t xml:space="preserve"> </w:t>
            </w:r>
            <w:r>
              <w:rPr>
                <w:rFonts w:hint="eastAsia"/>
              </w:rPr>
              <w:t>etc.</w:t>
            </w:r>
          </w:p>
        </w:tc>
      </w:tr>
      <w:tr w:rsidR="003E3650">
        <w:tc>
          <w:tcPr>
            <w:tcW w:w="10170" w:type="dxa"/>
            <w:gridSpan w:val="5"/>
            <w:tcBorders>
              <w:top w:val="single" w:sz="4" w:space="0" w:color="000000"/>
              <w:left w:val="single" w:sz="4" w:space="0" w:color="000000"/>
              <w:bottom w:val="nil"/>
              <w:right w:val="single" w:sz="4" w:space="0" w:color="auto"/>
            </w:tcBorders>
          </w:tcPr>
          <w:p w:rsidR="003E3650" w:rsidRDefault="001D4715">
            <w:pPr>
              <w:pStyle w:val="Tabletext"/>
              <w:rPr>
                <w:lang w:val="en-US" w:eastAsia="zh-CN"/>
              </w:rPr>
            </w:pPr>
            <w:r>
              <w:rPr>
                <w:b/>
              </w:rPr>
              <w:t>Summary</w:t>
            </w:r>
            <w:r>
              <w:t xml:space="preserve"> (provides a brief overview of the purpose and contents of the Recommendation, thus permitting readers to judge its usefulness for their work):</w:t>
            </w:r>
          </w:p>
        </w:tc>
      </w:tr>
      <w:tr w:rsidR="003E3650">
        <w:tc>
          <w:tcPr>
            <w:tcW w:w="10170" w:type="dxa"/>
            <w:gridSpan w:val="5"/>
            <w:tcBorders>
              <w:top w:val="nil"/>
              <w:left w:val="single" w:sz="4" w:space="0" w:color="000000"/>
              <w:bottom w:val="single" w:sz="4" w:space="0" w:color="auto"/>
              <w:right w:val="single" w:sz="4" w:space="0" w:color="auto"/>
            </w:tcBorders>
          </w:tcPr>
          <w:p w:rsidR="003E3650" w:rsidRPr="003D016D" w:rsidRDefault="001D4715" w:rsidP="003D016D">
            <w:pPr>
              <w:pStyle w:val="Tabletext"/>
              <w:jc w:val="both"/>
              <w:rPr>
                <w:rFonts w:eastAsia="宋体"/>
                <w:lang w:val="en-US" w:eastAsia="zh-CN"/>
              </w:rPr>
            </w:pPr>
            <w:r w:rsidRPr="003D016D">
              <w:rPr>
                <w:rFonts w:eastAsia="宋体"/>
                <w:lang w:val="en-US" w:eastAsia="zh-CN"/>
              </w:rPr>
              <w:t>With the development of the information age, the mobile network will become the information infrastructure of the entire society, become an enabler of thousands of industries through its intelligent operation capability, and will continue to expand the scope of its social responsibility-related applications.</w:t>
            </w:r>
          </w:p>
          <w:p w:rsidR="003E3650" w:rsidRPr="003D016D" w:rsidRDefault="001D4715" w:rsidP="003D016D">
            <w:pPr>
              <w:pStyle w:val="Tabletext"/>
              <w:jc w:val="both"/>
              <w:rPr>
                <w:rFonts w:eastAsia="宋体"/>
                <w:lang w:val="en-US" w:eastAsia="zh-CN"/>
              </w:rPr>
            </w:pPr>
            <w:r w:rsidRPr="003D016D">
              <w:rPr>
                <w:rFonts w:eastAsia="宋体"/>
                <w:lang w:val="en-US" w:eastAsia="zh-CN"/>
              </w:rPr>
              <w:t xml:space="preserve">At this stage, the network need to explore more on top of non-commercial, non-routine and non-scale scenarios. Especially for disaster mitigation and rescue support in the face of sudden natural disaster scenarios, there is no common scenario-based solutions, models and functional integration at the network plane, resulting in no effective emergency analysis and support in the event of a disaster. In the event of a disaster, there are many limitations that rescue team could not find trapped victims, which leads to missing the best time for rescue and thus failing to further reduce the impact of the disaster. </w:t>
            </w:r>
          </w:p>
          <w:p w:rsidR="003E3650" w:rsidRPr="003D016D" w:rsidRDefault="001D4715" w:rsidP="003D016D">
            <w:pPr>
              <w:pStyle w:val="Tabletext"/>
              <w:jc w:val="both"/>
              <w:rPr>
                <w:rFonts w:eastAsia="宋体"/>
                <w:lang w:val="en-US" w:eastAsia="zh-CN"/>
              </w:rPr>
            </w:pPr>
            <w:r w:rsidRPr="003D016D">
              <w:rPr>
                <w:rFonts w:eastAsia="宋体"/>
                <w:lang w:val="en-US" w:eastAsia="zh-CN"/>
              </w:rPr>
              <w:t>Existing networks and rescue approaches have four main limitations leading to the inability to effectively carry out network data analysis and rescue support: 1. limited temporary data collection, unable to quickly carry out effective data analysis. 2. no emergency analysis model applicable to the scene. 3. unable to quickly convene professional technical analysts. 4. complex implementation of rescue methods.</w:t>
            </w:r>
          </w:p>
          <w:p w:rsidR="003E3650" w:rsidRDefault="001D4715" w:rsidP="003D016D">
            <w:pPr>
              <w:pStyle w:val="Tabletext"/>
              <w:jc w:val="both"/>
              <w:rPr>
                <w:rFonts w:eastAsia="宋体"/>
                <w:lang w:val="en-US" w:eastAsia="zh-CN"/>
              </w:rPr>
            </w:pPr>
            <w:r w:rsidRPr="003D016D">
              <w:rPr>
                <w:rFonts w:eastAsia="宋体"/>
                <w:lang w:val="en-US" w:eastAsia="zh-CN"/>
              </w:rPr>
              <w:t xml:space="preserve">Therefore, </w:t>
            </w:r>
            <w:r>
              <w:rPr>
                <w:rFonts w:eastAsia="宋体" w:hint="eastAsia"/>
                <w:lang w:val="en-US" w:eastAsia="zh-CN"/>
              </w:rPr>
              <w:t>this</w:t>
            </w:r>
            <w:r w:rsidRPr="003D016D">
              <w:rPr>
                <w:rFonts w:eastAsia="宋体"/>
                <w:lang w:val="en-US" w:eastAsia="zh-CN"/>
              </w:rPr>
              <w:t xml:space="preserve"> new work item </w:t>
            </w:r>
            <w:r>
              <w:rPr>
                <w:rFonts w:eastAsia="宋体" w:hint="eastAsia"/>
                <w:lang w:val="en-US" w:eastAsia="zh-CN"/>
              </w:rPr>
              <w:t xml:space="preserve">is </w:t>
            </w:r>
            <w:r w:rsidRPr="003D016D">
              <w:rPr>
                <w:rFonts w:eastAsia="宋体"/>
                <w:lang w:val="en-US" w:eastAsia="zh-CN"/>
              </w:rPr>
              <w:t>to clarify the requirement and framework for the disaster mitigation and personnel rescue for</w:t>
            </w:r>
            <w:r w:rsidR="003D016D">
              <w:rPr>
                <w:rFonts w:eastAsia="宋体"/>
                <w:lang w:val="en-US" w:eastAsia="zh-CN"/>
              </w:rPr>
              <w:t xml:space="preserve"> </w:t>
            </w:r>
            <w:r w:rsidRPr="003D016D">
              <w:rPr>
                <w:rFonts w:eastAsia="宋体"/>
                <w:lang w:val="en-US" w:eastAsia="zh-CN"/>
              </w:rPr>
              <w:t xml:space="preserve">sudden natural disasters, which can be conducted based on real-time data collection and preset disaster scenario </w:t>
            </w:r>
            <w:proofErr w:type="gramStart"/>
            <w:r>
              <w:rPr>
                <w:rFonts w:eastAsia="宋体" w:hint="eastAsia"/>
                <w:lang w:val="en-US" w:eastAsia="zh-CN"/>
              </w:rPr>
              <w:t>models</w:t>
            </w:r>
            <w:r w:rsidRPr="003D016D">
              <w:rPr>
                <w:rFonts w:eastAsia="宋体"/>
                <w:lang w:val="en-US" w:eastAsia="zh-CN"/>
              </w:rPr>
              <w:t>(</w:t>
            </w:r>
            <w:proofErr w:type="gramEnd"/>
            <w:r w:rsidRPr="003D016D">
              <w:rPr>
                <w:rFonts w:eastAsia="宋体"/>
                <w:lang w:val="en-US" w:eastAsia="zh-CN"/>
              </w:rPr>
              <w:t>settled or customized), and deploys in the network globally</w:t>
            </w:r>
            <w:r>
              <w:rPr>
                <w:rFonts w:eastAsia="宋体" w:hint="eastAsia"/>
                <w:lang w:val="en-US" w:eastAsia="zh-CN"/>
              </w:rPr>
              <w:t>. However,</w:t>
            </w:r>
            <w:r w:rsidRPr="003D016D">
              <w:rPr>
                <w:rFonts w:eastAsia="宋体"/>
                <w:lang w:val="en-US" w:eastAsia="zh-CN"/>
              </w:rPr>
              <w:t xml:space="preserve"> personnel rescue can be quickly achieved within the best rescue time. In addition, functions such as disaster warning,</w:t>
            </w:r>
            <w:r w:rsidR="003D016D">
              <w:rPr>
                <w:rFonts w:eastAsia="宋体"/>
                <w:lang w:val="en-US" w:eastAsia="zh-CN"/>
              </w:rPr>
              <w:t xml:space="preserve"> </w:t>
            </w:r>
            <w:r w:rsidRPr="003D016D">
              <w:rPr>
                <w:rFonts w:eastAsia="宋体"/>
                <w:lang w:val="en-US" w:eastAsia="zh-CN"/>
              </w:rPr>
              <w:t>affected people detection and buffer zone warning</w:t>
            </w:r>
            <w:r>
              <w:rPr>
                <w:rFonts w:eastAsia="宋体" w:hint="eastAsia"/>
                <w:lang w:val="en-US" w:eastAsia="zh-CN"/>
              </w:rPr>
              <w:t xml:space="preserve"> </w:t>
            </w:r>
            <w:r w:rsidRPr="003D016D">
              <w:rPr>
                <w:rFonts w:eastAsia="宋体"/>
                <w:lang w:val="en-US" w:eastAsia="zh-CN"/>
              </w:rPr>
              <w:t>should be included.</w:t>
            </w:r>
          </w:p>
        </w:tc>
      </w:tr>
      <w:tr w:rsidR="003E3650">
        <w:tc>
          <w:tcPr>
            <w:tcW w:w="10170" w:type="dxa"/>
            <w:gridSpan w:val="5"/>
            <w:tcBorders>
              <w:top w:val="single" w:sz="4" w:space="0" w:color="auto"/>
              <w:left w:val="single" w:sz="4" w:space="0" w:color="auto"/>
              <w:bottom w:val="nil"/>
              <w:right w:val="single" w:sz="4" w:space="0" w:color="auto"/>
            </w:tcBorders>
          </w:tcPr>
          <w:p w:rsidR="003E3650" w:rsidRDefault="001D4715">
            <w:pPr>
              <w:pStyle w:val="Tabletext"/>
              <w:rPr>
                <w:b/>
              </w:rPr>
            </w:pPr>
            <w:r>
              <w:rPr>
                <w:b/>
              </w:rPr>
              <w:t>Relations to ITU-T Recommendations or to other standards (approved or under development):</w:t>
            </w:r>
          </w:p>
        </w:tc>
      </w:tr>
      <w:tr w:rsidR="003E3650">
        <w:tc>
          <w:tcPr>
            <w:tcW w:w="10170" w:type="dxa"/>
            <w:gridSpan w:val="5"/>
            <w:tcBorders>
              <w:top w:val="nil"/>
              <w:left w:val="single" w:sz="4" w:space="0" w:color="auto"/>
              <w:bottom w:val="single" w:sz="4" w:space="0" w:color="auto"/>
              <w:right w:val="single" w:sz="4" w:space="0" w:color="auto"/>
            </w:tcBorders>
          </w:tcPr>
          <w:p w:rsidR="003E3650" w:rsidRDefault="001D4715">
            <w:pPr>
              <w:pStyle w:val="Tabletext"/>
              <w:rPr>
                <w:rFonts w:eastAsiaTheme="minorEastAsia"/>
                <w:lang w:val="en-US" w:eastAsia="zh-CN"/>
              </w:rPr>
            </w:pPr>
            <w:r>
              <w:rPr>
                <w:rFonts w:eastAsiaTheme="minorEastAsia" w:hint="eastAsia"/>
                <w:lang w:val="en-US" w:eastAsia="zh-CN"/>
              </w:rPr>
              <w:t>none</w:t>
            </w:r>
          </w:p>
        </w:tc>
      </w:tr>
      <w:tr w:rsidR="003E3650">
        <w:tc>
          <w:tcPr>
            <w:tcW w:w="10170" w:type="dxa"/>
            <w:gridSpan w:val="5"/>
            <w:tcBorders>
              <w:top w:val="single" w:sz="4" w:space="0" w:color="000000"/>
              <w:left w:val="single" w:sz="4" w:space="0" w:color="auto"/>
              <w:bottom w:val="nil"/>
              <w:right w:val="single" w:sz="4" w:space="0" w:color="auto"/>
            </w:tcBorders>
          </w:tcPr>
          <w:p w:rsidR="003E3650" w:rsidRDefault="001D4715">
            <w:pPr>
              <w:pStyle w:val="Tabletext"/>
              <w:rPr>
                <w:b/>
              </w:rPr>
            </w:pPr>
            <w:r>
              <w:rPr>
                <w:b/>
              </w:rPr>
              <w:t>Liaisons with other study groups or with other standards bodies:</w:t>
            </w:r>
          </w:p>
        </w:tc>
      </w:tr>
      <w:tr w:rsidR="003E3650">
        <w:tc>
          <w:tcPr>
            <w:tcW w:w="10170" w:type="dxa"/>
            <w:gridSpan w:val="5"/>
            <w:tcBorders>
              <w:top w:val="nil"/>
              <w:left w:val="single" w:sz="4" w:space="0" w:color="auto"/>
              <w:bottom w:val="nil"/>
              <w:right w:val="single" w:sz="4" w:space="0" w:color="auto"/>
            </w:tcBorders>
          </w:tcPr>
          <w:p w:rsidR="003E3650" w:rsidRDefault="001D4715">
            <w:pPr>
              <w:pStyle w:val="Tabletext"/>
              <w:rPr>
                <w:lang w:val="en-US" w:eastAsia="zh-CN"/>
              </w:rPr>
            </w:pPr>
            <w:r>
              <w:rPr>
                <w:rFonts w:hint="eastAsia"/>
                <w:lang w:val="en-US" w:eastAsia="zh-CN"/>
              </w:rPr>
              <w:t>SG2,SG16,3GPP,GSMA</w:t>
            </w:r>
          </w:p>
        </w:tc>
      </w:tr>
      <w:tr w:rsidR="003E3650">
        <w:tc>
          <w:tcPr>
            <w:tcW w:w="10170" w:type="dxa"/>
            <w:gridSpan w:val="5"/>
            <w:tcBorders>
              <w:top w:val="single" w:sz="4" w:space="0" w:color="000000"/>
              <w:left w:val="single" w:sz="4" w:space="0" w:color="auto"/>
              <w:bottom w:val="nil"/>
              <w:right w:val="single" w:sz="4" w:space="0" w:color="auto"/>
            </w:tcBorders>
          </w:tcPr>
          <w:p w:rsidR="003E3650" w:rsidRDefault="001D4715">
            <w:pPr>
              <w:pStyle w:val="Tabletext"/>
              <w:rPr>
                <w:b/>
              </w:rPr>
            </w:pPr>
            <w:r>
              <w:rPr>
                <w:b/>
              </w:rPr>
              <w:t>Supporting members that are committing to contributing actively to the work item:</w:t>
            </w:r>
          </w:p>
        </w:tc>
      </w:tr>
      <w:tr w:rsidR="003E3650">
        <w:tc>
          <w:tcPr>
            <w:tcW w:w="10170" w:type="dxa"/>
            <w:gridSpan w:val="5"/>
            <w:tcBorders>
              <w:top w:val="nil"/>
              <w:left w:val="single" w:sz="4" w:space="0" w:color="000000"/>
              <w:bottom w:val="single" w:sz="4" w:space="0" w:color="auto"/>
              <w:right w:val="single" w:sz="4" w:space="0" w:color="auto"/>
            </w:tcBorders>
          </w:tcPr>
          <w:p w:rsidR="003E3650" w:rsidRDefault="001D4715">
            <w:pPr>
              <w:pStyle w:val="Tabletext"/>
              <w:rPr>
                <w:rFonts w:eastAsiaTheme="minorEastAsia"/>
                <w:lang w:val="en-US" w:eastAsia="zh-CN"/>
              </w:rPr>
            </w:pPr>
            <w:r>
              <w:rPr>
                <w:rFonts w:eastAsiaTheme="minorEastAsia" w:hint="eastAsia"/>
                <w:lang w:val="en-US" w:eastAsia="zh-CN"/>
              </w:rPr>
              <w:t xml:space="preserve"> </w:t>
            </w:r>
            <w:r>
              <w:rPr>
                <w:rFonts w:eastAsiaTheme="minorEastAsia"/>
                <w:lang w:val="en-US" w:eastAsia="zh-CN"/>
              </w:rPr>
              <w:t>China Unicom</w:t>
            </w:r>
            <w:r>
              <w:rPr>
                <w:rFonts w:eastAsiaTheme="minorEastAsia" w:hint="eastAsia"/>
                <w:lang w:val="en-US" w:eastAsia="zh-CN"/>
              </w:rPr>
              <w:t>, China Telecom</w:t>
            </w:r>
          </w:p>
        </w:tc>
      </w:tr>
    </w:tbl>
    <w:p w:rsidR="003E3650" w:rsidRPr="003D016D" w:rsidRDefault="003E3650" w:rsidP="003D016D">
      <w:pPr>
        <w:rPr>
          <w:rFonts w:eastAsia="MS Mincho"/>
        </w:rPr>
      </w:pPr>
    </w:p>
    <w:p w:rsidR="003E3650" w:rsidRDefault="001D4715">
      <w:pPr>
        <w:jc w:val="center"/>
      </w:pPr>
      <w:r>
        <w:t>_______________________</w:t>
      </w:r>
    </w:p>
    <w:p w:rsidR="003E3650" w:rsidRDefault="003E3650"/>
    <w:sectPr w:rsidR="003E3650">
      <w:headerReference w:type="default" r:id="rId15"/>
      <w:pgSz w:w="11907" w:h="16840"/>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29ED" w:rsidRDefault="003D29ED">
      <w:r>
        <w:separator/>
      </w:r>
    </w:p>
  </w:endnote>
  <w:endnote w:type="continuationSeparator" w:id="0">
    <w:p w:rsidR="003D29ED" w:rsidRDefault="003D2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default"/>
    <w:sig w:usb0="00000000" w:usb1="00000000"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29ED" w:rsidRDefault="003D29ED">
      <w:pPr>
        <w:spacing w:before="0"/>
      </w:pPr>
      <w:r>
        <w:separator/>
      </w:r>
    </w:p>
  </w:footnote>
  <w:footnote w:type="continuationSeparator" w:id="0">
    <w:p w:rsidR="003D29ED" w:rsidRDefault="003D29ED">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3650" w:rsidRDefault="001D4715">
    <w:pPr>
      <w:pStyle w:val="aff9"/>
    </w:pPr>
    <w:r>
      <w:t xml:space="preserve">- </w:t>
    </w:r>
    <w:r>
      <w:fldChar w:fldCharType="begin"/>
    </w:r>
    <w:r>
      <w:instrText xml:space="preserve"> PAGE  \* MERGEFORMAT </w:instrText>
    </w:r>
    <w:r>
      <w:fldChar w:fldCharType="separate"/>
    </w:r>
    <w:r w:rsidR="008353F3">
      <w:rPr>
        <w:noProof/>
      </w:rPr>
      <w:t>8</w:t>
    </w:r>
    <w:r>
      <w:fldChar w:fldCharType="end"/>
    </w:r>
    <w:r>
      <w:t xml:space="preserve"> -</w:t>
    </w:r>
  </w:p>
  <w:p w:rsidR="003E3650" w:rsidRDefault="001D4715">
    <w:pPr>
      <w:pStyle w:val="aff9"/>
      <w:spacing w:after="240"/>
    </w:pPr>
    <w:r>
      <w:fldChar w:fldCharType="begin"/>
    </w:r>
    <w:r>
      <w:instrText xml:space="preserve"> STYLEREF  Docnumber  </w:instrText>
    </w:r>
    <w:r>
      <w:fldChar w:fldCharType="separate"/>
    </w:r>
    <w:r w:rsidR="008353F3">
      <w:rPr>
        <w:noProof/>
      </w:rPr>
      <w:t>20305-DOC81 R1 (221128)</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A4C57C6"/>
    <w:multiLevelType w:val="singleLevel"/>
    <w:tmpl w:val="9A4C57C6"/>
    <w:lvl w:ilvl="0">
      <w:start w:val="1"/>
      <w:numFmt w:val="decimal"/>
      <w:suff w:val="nothing"/>
      <w:lvlText w:val="%1）"/>
      <w:lvlJc w:val="left"/>
    </w:lvl>
  </w:abstractNum>
  <w:abstractNum w:abstractNumId="1" w15:restartNumberingAfterBreak="0">
    <w:nsid w:val="AD5D4B4F"/>
    <w:multiLevelType w:val="singleLevel"/>
    <w:tmpl w:val="AD5D4B4F"/>
    <w:lvl w:ilvl="0">
      <w:start w:val="1"/>
      <w:numFmt w:val="decimal"/>
      <w:lvlText w:val="%1."/>
      <w:lvlJc w:val="left"/>
      <w:pPr>
        <w:tabs>
          <w:tab w:val="left" w:pos="312"/>
        </w:tabs>
      </w:pPr>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2" w15:restartNumberingAfterBreak="0">
    <w:nsid w:val="1C54678F"/>
    <w:multiLevelType w:val="multilevel"/>
    <w:tmpl w:val="1C54678F"/>
    <w:lvl w:ilvl="0">
      <w:start w:val="12"/>
      <w:numFmt w:val="bullet"/>
      <w:lvlText w:val="-"/>
      <w:lvlJc w:val="left"/>
      <w:pPr>
        <w:ind w:left="420" w:hanging="420"/>
      </w:pPr>
      <w:rPr>
        <w:rFonts w:ascii="Times New Roman" w:eastAsia="Batang" w:hAnsi="Times New Roman" w:cs="Times New Roman" w:hint="default"/>
        <w:b/>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058123E"/>
    <w:multiLevelType w:val="multilevel"/>
    <w:tmpl w:val="5058123E"/>
    <w:lvl w:ilvl="0">
      <w:start w:val="12"/>
      <w:numFmt w:val="bullet"/>
      <w:lvlText w:val="-"/>
      <w:lvlJc w:val="left"/>
      <w:pPr>
        <w:ind w:left="420" w:hanging="420"/>
      </w:pPr>
      <w:rPr>
        <w:rFonts w:ascii="Times New Roman" w:eastAsia="Batang"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F013ABE"/>
    <w:multiLevelType w:val="multilevel"/>
    <w:tmpl w:val="6F013ABE"/>
    <w:lvl w:ilvl="0">
      <w:start w:val="1"/>
      <w:numFmt w:val="decimal"/>
      <w:lvlText w:val="%1"/>
      <w:lvlJc w:val="left"/>
      <w:pPr>
        <w:tabs>
          <w:tab w:val="left" w:pos="432"/>
        </w:tabs>
        <w:ind w:left="432" w:hanging="432"/>
      </w:pPr>
      <w:rPr>
        <w:rFonts w:hint="default"/>
        <w:lang w:val="en-US"/>
      </w:rPr>
    </w:lvl>
    <w:lvl w:ilvl="1">
      <w:start w:val="2"/>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9"/>
  </w:num>
  <w:num w:numId="8">
    <w:abstractNumId w:val="6"/>
  </w:num>
  <w:num w:numId="9">
    <w:abstractNumId w:val="3"/>
  </w:num>
  <w:num w:numId="10">
    <w:abstractNumId w:val="2"/>
  </w:num>
  <w:num w:numId="11">
    <w:abstractNumId w:val="1"/>
  </w:num>
  <w:num w:numId="12">
    <w:abstractNumId w:val="14"/>
  </w:num>
  <w:num w:numId="13">
    <w:abstractNumId w:val="0"/>
  </w:num>
  <w:num w:numId="14">
    <w:abstractNumId w:val="13"/>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23D9A"/>
    <w:rsid w:val="00036034"/>
    <w:rsid w:val="00057000"/>
    <w:rsid w:val="000640E0"/>
    <w:rsid w:val="000A3367"/>
    <w:rsid w:val="000A5CA2"/>
    <w:rsid w:val="000C722F"/>
    <w:rsid w:val="000E6A3A"/>
    <w:rsid w:val="00101257"/>
    <w:rsid w:val="001074D3"/>
    <w:rsid w:val="00125432"/>
    <w:rsid w:val="00137F40"/>
    <w:rsid w:val="001871EC"/>
    <w:rsid w:val="001A670F"/>
    <w:rsid w:val="001B5FB0"/>
    <w:rsid w:val="001B66BD"/>
    <w:rsid w:val="001C62B8"/>
    <w:rsid w:val="001D4715"/>
    <w:rsid w:val="001E7B0E"/>
    <w:rsid w:val="001F141D"/>
    <w:rsid w:val="00200A06"/>
    <w:rsid w:val="002622FA"/>
    <w:rsid w:val="00263518"/>
    <w:rsid w:val="00277326"/>
    <w:rsid w:val="002A401B"/>
    <w:rsid w:val="002B3C3D"/>
    <w:rsid w:val="002C26C0"/>
    <w:rsid w:val="002E79CB"/>
    <w:rsid w:val="002F7879"/>
    <w:rsid w:val="002F7F55"/>
    <w:rsid w:val="0030745F"/>
    <w:rsid w:val="00314630"/>
    <w:rsid w:val="0032090A"/>
    <w:rsid w:val="00321CDE"/>
    <w:rsid w:val="00323C20"/>
    <w:rsid w:val="00333E15"/>
    <w:rsid w:val="0036651C"/>
    <w:rsid w:val="0038715D"/>
    <w:rsid w:val="00394DBF"/>
    <w:rsid w:val="003A43EF"/>
    <w:rsid w:val="003D016D"/>
    <w:rsid w:val="003D29ED"/>
    <w:rsid w:val="003E3650"/>
    <w:rsid w:val="003F2BED"/>
    <w:rsid w:val="00443878"/>
    <w:rsid w:val="004712CA"/>
    <w:rsid w:val="0047422E"/>
    <w:rsid w:val="0049280A"/>
    <w:rsid w:val="004C0673"/>
    <w:rsid w:val="004F3816"/>
    <w:rsid w:val="00510920"/>
    <w:rsid w:val="0051199B"/>
    <w:rsid w:val="0056481F"/>
    <w:rsid w:val="00566EDA"/>
    <w:rsid w:val="00572654"/>
    <w:rsid w:val="005B1E57"/>
    <w:rsid w:val="005B5629"/>
    <w:rsid w:val="005C0300"/>
    <w:rsid w:val="005F4B6A"/>
    <w:rsid w:val="00615A0A"/>
    <w:rsid w:val="00621A25"/>
    <w:rsid w:val="006333D4"/>
    <w:rsid w:val="006369B2"/>
    <w:rsid w:val="00652C03"/>
    <w:rsid w:val="006570B0"/>
    <w:rsid w:val="00685842"/>
    <w:rsid w:val="0069210B"/>
    <w:rsid w:val="006A4055"/>
    <w:rsid w:val="006C5641"/>
    <w:rsid w:val="006D1089"/>
    <w:rsid w:val="006D7355"/>
    <w:rsid w:val="006F5F5C"/>
    <w:rsid w:val="00731135"/>
    <w:rsid w:val="007324AF"/>
    <w:rsid w:val="007409B4"/>
    <w:rsid w:val="0075525E"/>
    <w:rsid w:val="007903F8"/>
    <w:rsid w:val="00794F4F"/>
    <w:rsid w:val="007974BE"/>
    <w:rsid w:val="007A0916"/>
    <w:rsid w:val="007A0DFD"/>
    <w:rsid w:val="007C7122"/>
    <w:rsid w:val="007D3F11"/>
    <w:rsid w:val="007F1869"/>
    <w:rsid w:val="007F664D"/>
    <w:rsid w:val="008353F3"/>
    <w:rsid w:val="00842137"/>
    <w:rsid w:val="0089088E"/>
    <w:rsid w:val="00892297"/>
    <w:rsid w:val="008D599B"/>
    <w:rsid w:val="008E0172"/>
    <w:rsid w:val="00923692"/>
    <w:rsid w:val="00930F6B"/>
    <w:rsid w:val="009406B5"/>
    <w:rsid w:val="00946166"/>
    <w:rsid w:val="00983164"/>
    <w:rsid w:val="009972EF"/>
    <w:rsid w:val="009E6045"/>
    <w:rsid w:val="009E766E"/>
    <w:rsid w:val="009F715E"/>
    <w:rsid w:val="00A10DBB"/>
    <w:rsid w:val="00A25503"/>
    <w:rsid w:val="00A4013E"/>
    <w:rsid w:val="00A427CD"/>
    <w:rsid w:val="00A4600B"/>
    <w:rsid w:val="00A679D3"/>
    <w:rsid w:val="00A67A81"/>
    <w:rsid w:val="00A728A3"/>
    <w:rsid w:val="00A730A6"/>
    <w:rsid w:val="00A971A0"/>
    <w:rsid w:val="00AA1F22"/>
    <w:rsid w:val="00AE443D"/>
    <w:rsid w:val="00B05821"/>
    <w:rsid w:val="00B26C28"/>
    <w:rsid w:val="00B453F5"/>
    <w:rsid w:val="00B53D1B"/>
    <w:rsid w:val="00B718A5"/>
    <w:rsid w:val="00C42125"/>
    <w:rsid w:val="00C62814"/>
    <w:rsid w:val="00C707AC"/>
    <w:rsid w:val="00C74937"/>
    <w:rsid w:val="00C9460E"/>
    <w:rsid w:val="00DE3062"/>
    <w:rsid w:val="00E1406C"/>
    <w:rsid w:val="00E204DD"/>
    <w:rsid w:val="00E53C24"/>
    <w:rsid w:val="00EB444D"/>
    <w:rsid w:val="00F00EFD"/>
    <w:rsid w:val="00F02294"/>
    <w:rsid w:val="00F075D9"/>
    <w:rsid w:val="00F11CD1"/>
    <w:rsid w:val="00F35F57"/>
    <w:rsid w:val="00F50467"/>
    <w:rsid w:val="00FC65C7"/>
    <w:rsid w:val="00FF4546"/>
    <w:rsid w:val="012C4B46"/>
    <w:rsid w:val="098E5DEB"/>
    <w:rsid w:val="10D620FE"/>
    <w:rsid w:val="1B8A05DE"/>
    <w:rsid w:val="1E8A47E1"/>
    <w:rsid w:val="1FED0A0F"/>
    <w:rsid w:val="2121430B"/>
    <w:rsid w:val="325D6A79"/>
    <w:rsid w:val="3397757F"/>
    <w:rsid w:val="3BCF2B27"/>
    <w:rsid w:val="4028362B"/>
    <w:rsid w:val="45B8421E"/>
    <w:rsid w:val="50FA4085"/>
    <w:rsid w:val="59051376"/>
    <w:rsid w:val="5BB95F0A"/>
    <w:rsid w:val="710245F7"/>
    <w:rsid w:val="758D5C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941C8"/>
  <w15:docId w15:val="{BBC86893-AA1C-4E7F-80C3-480874870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before="120"/>
    </w:pPr>
    <w:rPr>
      <w:rFonts w:eastAsiaTheme="minorEastAsia"/>
      <w:sz w:val="24"/>
      <w:szCs w:val="24"/>
      <w:lang w:val="en-GB" w:eastAsia="ja-JP"/>
    </w:rPr>
  </w:style>
  <w:style w:type="paragraph" w:styleId="1">
    <w:name w:val="heading 1"/>
    <w:basedOn w:val="a1"/>
    <w:next w:val="a1"/>
    <w:link w:val="10"/>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1">
    <w:name w:val="heading 2"/>
    <w:basedOn w:val="1"/>
    <w:next w:val="a1"/>
    <w:link w:val="22"/>
    <w:qFormat/>
    <w:pPr>
      <w:spacing w:before="240"/>
      <w:outlineLvl w:val="1"/>
    </w:pPr>
  </w:style>
  <w:style w:type="paragraph" w:styleId="31">
    <w:name w:val="heading 3"/>
    <w:basedOn w:val="1"/>
    <w:next w:val="a1"/>
    <w:link w:val="32"/>
    <w:qFormat/>
    <w:pPr>
      <w:spacing w:before="160"/>
      <w:outlineLvl w:val="2"/>
    </w:pPr>
  </w:style>
  <w:style w:type="paragraph" w:styleId="41">
    <w:name w:val="heading 4"/>
    <w:basedOn w:val="31"/>
    <w:next w:val="a1"/>
    <w:link w:val="42"/>
    <w:qFormat/>
    <w:pPr>
      <w:tabs>
        <w:tab w:val="clear" w:pos="794"/>
        <w:tab w:val="left" w:pos="1021"/>
      </w:tabs>
      <w:ind w:left="1021" w:hanging="1021"/>
      <w:outlineLvl w:val="3"/>
    </w:pPr>
  </w:style>
  <w:style w:type="paragraph" w:styleId="51">
    <w:name w:val="heading 5"/>
    <w:basedOn w:val="41"/>
    <w:next w:val="a1"/>
    <w:link w:val="52"/>
    <w:qFormat/>
    <w:pPr>
      <w:outlineLvl w:val="4"/>
    </w:pPr>
  </w:style>
  <w:style w:type="paragraph" w:styleId="6">
    <w:name w:val="heading 6"/>
    <w:basedOn w:val="41"/>
    <w:next w:val="a1"/>
    <w:link w:val="60"/>
    <w:qFormat/>
    <w:pPr>
      <w:tabs>
        <w:tab w:val="clear" w:pos="1021"/>
        <w:tab w:val="clear" w:pos="1191"/>
      </w:tabs>
      <w:ind w:left="1588" w:hanging="1588"/>
      <w:outlineLvl w:val="5"/>
    </w:pPr>
  </w:style>
  <w:style w:type="paragraph" w:styleId="7">
    <w:name w:val="heading 7"/>
    <w:basedOn w:val="6"/>
    <w:next w:val="a1"/>
    <w:link w:val="70"/>
    <w:qFormat/>
    <w:pPr>
      <w:outlineLvl w:val="6"/>
    </w:pPr>
  </w:style>
  <w:style w:type="paragraph" w:styleId="8">
    <w:name w:val="heading 8"/>
    <w:basedOn w:val="6"/>
    <w:next w:val="a1"/>
    <w:link w:val="80"/>
    <w:qFormat/>
    <w:pPr>
      <w:outlineLvl w:val="7"/>
    </w:pPr>
  </w:style>
  <w:style w:type="paragraph" w:styleId="9">
    <w:name w:val="heading 9"/>
    <w:basedOn w:val="6"/>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EastAsia" w:hAnsi="Consolas"/>
      <w:lang w:val="en-GB" w:eastAsia="ja-JP"/>
    </w:rPr>
  </w:style>
  <w:style w:type="paragraph" w:styleId="33">
    <w:name w:val="List 3"/>
    <w:basedOn w:val="a1"/>
    <w:uiPriority w:val="99"/>
    <w:semiHidden/>
    <w:unhideWhenUsed/>
    <w:qFormat/>
    <w:pPr>
      <w:ind w:left="1080" w:hanging="360"/>
      <w:contextualSpacing/>
    </w:pPr>
  </w:style>
  <w:style w:type="paragraph" w:styleId="71">
    <w:name w:val="toc 7"/>
    <w:basedOn w:val="a1"/>
    <w:next w:val="a1"/>
    <w:uiPriority w:val="39"/>
    <w:semiHidden/>
    <w:unhideWhenUsed/>
    <w:qFormat/>
    <w:pPr>
      <w:spacing w:after="100"/>
      <w:ind w:left="1440"/>
    </w:pPr>
  </w:style>
  <w:style w:type="paragraph" w:styleId="2">
    <w:name w:val="List Number 2"/>
    <w:basedOn w:val="a1"/>
    <w:uiPriority w:val="99"/>
    <w:semiHidden/>
    <w:unhideWhenUsed/>
    <w:qFormat/>
    <w:pPr>
      <w:numPr>
        <w:numId w:val="1"/>
      </w:numPr>
      <w:contextualSpacing/>
    </w:pPr>
  </w:style>
  <w:style w:type="paragraph" w:styleId="a7">
    <w:name w:val="table of authorities"/>
    <w:basedOn w:val="a1"/>
    <w:next w:val="a1"/>
    <w:uiPriority w:val="99"/>
    <w:semiHidden/>
    <w:unhideWhenUsed/>
    <w:qFormat/>
    <w:pPr>
      <w:ind w:left="240" w:hanging="240"/>
    </w:pPr>
  </w:style>
  <w:style w:type="paragraph" w:styleId="a8">
    <w:name w:val="Note Heading"/>
    <w:basedOn w:val="a1"/>
    <w:next w:val="a1"/>
    <w:link w:val="a9"/>
    <w:uiPriority w:val="99"/>
    <w:semiHidden/>
    <w:unhideWhenUsed/>
    <w:qFormat/>
    <w:pPr>
      <w:spacing w:before="0"/>
    </w:pPr>
  </w:style>
  <w:style w:type="paragraph" w:styleId="40">
    <w:name w:val="List Bullet 4"/>
    <w:basedOn w:val="a1"/>
    <w:uiPriority w:val="99"/>
    <w:semiHidden/>
    <w:unhideWhenUsed/>
    <w:qFormat/>
    <w:pPr>
      <w:numPr>
        <w:numId w:val="2"/>
      </w:numPr>
      <w:contextualSpacing/>
    </w:pPr>
  </w:style>
  <w:style w:type="paragraph" w:styleId="81">
    <w:name w:val="index 8"/>
    <w:basedOn w:val="a1"/>
    <w:next w:val="a1"/>
    <w:uiPriority w:val="99"/>
    <w:semiHidden/>
    <w:unhideWhenUsed/>
    <w:qFormat/>
    <w:pPr>
      <w:spacing w:before="0"/>
      <w:ind w:left="1920" w:hanging="240"/>
    </w:pPr>
  </w:style>
  <w:style w:type="paragraph" w:styleId="aa">
    <w:name w:val="E-mail Signature"/>
    <w:basedOn w:val="a1"/>
    <w:link w:val="ab"/>
    <w:uiPriority w:val="99"/>
    <w:semiHidden/>
    <w:unhideWhenUsed/>
    <w:qFormat/>
    <w:pPr>
      <w:spacing w:before="0"/>
    </w:pPr>
  </w:style>
  <w:style w:type="paragraph" w:styleId="a">
    <w:name w:val="List Number"/>
    <w:basedOn w:val="a1"/>
    <w:uiPriority w:val="99"/>
    <w:semiHidden/>
    <w:unhideWhenUsed/>
    <w:qFormat/>
    <w:pPr>
      <w:numPr>
        <w:numId w:val="3"/>
      </w:numPr>
      <w:contextualSpacing/>
    </w:pPr>
  </w:style>
  <w:style w:type="paragraph" w:styleId="ac">
    <w:name w:val="Normal Indent"/>
    <w:basedOn w:val="a1"/>
    <w:uiPriority w:val="99"/>
    <w:semiHidden/>
    <w:unhideWhenUsed/>
    <w:qFormat/>
    <w:pPr>
      <w:ind w:left="720"/>
    </w:pPr>
  </w:style>
  <w:style w:type="paragraph" w:styleId="ad">
    <w:name w:val="caption"/>
    <w:basedOn w:val="a1"/>
    <w:next w:val="a1"/>
    <w:uiPriority w:val="35"/>
    <w:semiHidden/>
    <w:unhideWhenUsed/>
    <w:qFormat/>
    <w:pPr>
      <w:spacing w:before="0" w:after="200"/>
    </w:pPr>
    <w:rPr>
      <w:i/>
      <w:iCs/>
      <w:color w:val="44546A" w:themeColor="text2"/>
      <w:sz w:val="18"/>
      <w:szCs w:val="18"/>
    </w:rPr>
  </w:style>
  <w:style w:type="paragraph" w:styleId="53">
    <w:name w:val="index 5"/>
    <w:basedOn w:val="a1"/>
    <w:next w:val="a1"/>
    <w:uiPriority w:val="99"/>
    <w:semiHidden/>
    <w:unhideWhenUsed/>
    <w:qFormat/>
    <w:pPr>
      <w:spacing w:before="0"/>
      <w:ind w:left="1200" w:hanging="240"/>
    </w:pPr>
  </w:style>
  <w:style w:type="paragraph" w:styleId="a0">
    <w:name w:val="List Bullet"/>
    <w:basedOn w:val="a1"/>
    <w:uiPriority w:val="99"/>
    <w:semiHidden/>
    <w:unhideWhenUsed/>
    <w:qFormat/>
    <w:pPr>
      <w:numPr>
        <w:numId w:val="4"/>
      </w:numPr>
      <w:contextualSpacing/>
    </w:pPr>
  </w:style>
  <w:style w:type="paragraph" w:styleId="ae">
    <w:name w:val="envelope address"/>
    <w:basedOn w:val="a1"/>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af">
    <w:name w:val="Document Map"/>
    <w:basedOn w:val="a1"/>
    <w:link w:val="af0"/>
    <w:uiPriority w:val="99"/>
    <w:semiHidden/>
    <w:unhideWhenUsed/>
    <w:qFormat/>
    <w:pPr>
      <w:spacing w:before="0"/>
    </w:pPr>
    <w:rPr>
      <w:rFonts w:ascii="Segoe UI" w:hAnsi="Segoe UI" w:cs="Segoe UI"/>
      <w:sz w:val="16"/>
      <w:szCs w:val="16"/>
    </w:rPr>
  </w:style>
  <w:style w:type="paragraph" w:styleId="af1">
    <w:name w:val="toa heading"/>
    <w:basedOn w:val="a1"/>
    <w:next w:val="a1"/>
    <w:uiPriority w:val="99"/>
    <w:semiHidden/>
    <w:unhideWhenUsed/>
    <w:qFormat/>
    <w:rPr>
      <w:rFonts w:asciiTheme="majorHAnsi" w:eastAsiaTheme="majorEastAsia" w:hAnsiTheme="majorHAnsi" w:cstheme="majorBidi"/>
      <w:b/>
      <w:bCs/>
    </w:rPr>
  </w:style>
  <w:style w:type="paragraph" w:styleId="af2">
    <w:name w:val="annotation text"/>
    <w:basedOn w:val="a1"/>
    <w:link w:val="af3"/>
    <w:uiPriority w:val="99"/>
    <w:semiHidden/>
    <w:unhideWhenUsed/>
    <w:qFormat/>
    <w:rPr>
      <w:sz w:val="20"/>
      <w:szCs w:val="20"/>
    </w:rPr>
  </w:style>
  <w:style w:type="paragraph" w:styleId="61">
    <w:name w:val="index 6"/>
    <w:basedOn w:val="a1"/>
    <w:next w:val="a1"/>
    <w:uiPriority w:val="99"/>
    <w:semiHidden/>
    <w:unhideWhenUsed/>
    <w:qFormat/>
    <w:pPr>
      <w:spacing w:before="0"/>
      <w:ind w:left="1440" w:hanging="240"/>
    </w:pPr>
  </w:style>
  <w:style w:type="paragraph" w:styleId="af4">
    <w:name w:val="Salutation"/>
    <w:basedOn w:val="a1"/>
    <w:next w:val="a1"/>
    <w:link w:val="af5"/>
    <w:uiPriority w:val="99"/>
    <w:semiHidden/>
    <w:unhideWhenUsed/>
    <w:qFormat/>
  </w:style>
  <w:style w:type="paragraph" w:styleId="34">
    <w:name w:val="Body Text 3"/>
    <w:basedOn w:val="a1"/>
    <w:link w:val="35"/>
    <w:uiPriority w:val="99"/>
    <w:semiHidden/>
    <w:unhideWhenUsed/>
    <w:qFormat/>
    <w:pPr>
      <w:spacing w:after="120"/>
    </w:pPr>
    <w:rPr>
      <w:sz w:val="16"/>
      <w:szCs w:val="16"/>
    </w:rPr>
  </w:style>
  <w:style w:type="paragraph" w:styleId="af6">
    <w:name w:val="Closing"/>
    <w:basedOn w:val="a1"/>
    <w:link w:val="af7"/>
    <w:uiPriority w:val="99"/>
    <w:semiHidden/>
    <w:unhideWhenUsed/>
    <w:qFormat/>
    <w:pPr>
      <w:spacing w:before="0"/>
      <w:ind w:left="4320"/>
    </w:pPr>
  </w:style>
  <w:style w:type="paragraph" w:styleId="30">
    <w:name w:val="List Bullet 3"/>
    <w:basedOn w:val="a1"/>
    <w:uiPriority w:val="99"/>
    <w:semiHidden/>
    <w:unhideWhenUsed/>
    <w:qFormat/>
    <w:pPr>
      <w:numPr>
        <w:numId w:val="5"/>
      </w:numPr>
      <w:contextualSpacing/>
    </w:pPr>
  </w:style>
  <w:style w:type="paragraph" w:styleId="af8">
    <w:name w:val="Body Text"/>
    <w:basedOn w:val="a1"/>
    <w:link w:val="af9"/>
    <w:uiPriority w:val="99"/>
    <w:semiHidden/>
    <w:unhideWhenUsed/>
    <w:qFormat/>
    <w:pPr>
      <w:spacing w:after="120"/>
    </w:pPr>
  </w:style>
  <w:style w:type="paragraph" w:styleId="afa">
    <w:name w:val="Body Text Indent"/>
    <w:basedOn w:val="a1"/>
    <w:link w:val="afb"/>
    <w:uiPriority w:val="99"/>
    <w:semiHidden/>
    <w:unhideWhenUsed/>
    <w:qFormat/>
    <w:pPr>
      <w:spacing w:after="120"/>
      <w:ind w:left="360"/>
    </w:pPr>
  </w:style>
  <w:style w:type="paragraph" w:styleId="3">
    <w:name w:val="List Number 3"/>
    <w:basedOn w:val="a1"/>
    <w:uiPriority w:val="99"/>
    <w:semiHidden/>
    <w:unhideWhenUsed/>
    <w:qFormat/>
    <w:pPr>
      <w:numPr>
        <w:numId w:val="6"/>
      </w:numPr>
      <w:contextualSpacing/>
    </w:pPr>
  </w:style>
  <w:style w:type="paragraph" w:styleId="23">
    <w:name w:val="List 2"/>
    <w:basedOn w:val="a1"/>
    <w:uiPriority w:val="99"/>
    <w:semiHidden/>
    <w:unhideWhenUsed/>
    <w:qFormat/>
    <w:pPr>
      <w:ind w:left="720" w:hanging="360"/>
      <w:contextualSpacing/>
    </w:pPr>
  </w:style>
  <w:style w:type="paragraph" w:styleId="afc">
    <w:name w:val="List Continue"/>
    <w:basedOn w:val="a1"/>
    <w:uiPriority w:val="99"/>
    <w:semiHidden/>
    <w:unhideWhenUsed/>
    <w:qFormat/>
    <w:pPr>
      <w:spacing w:after="120"/>
      <w:ind w:left="360"/>
      <w:contextualSpacing/>
    </w:pPr>
  </w:style>
  <w:style w:type="paragraph" w:styleId="afd">
    <w:name w:val="Block Text"/>
    <w:basedOn w:val="a1"/>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20">
    <w:name w:val="List Bullet 2"/>
    <w:basedOn w:val="a1"/>
    <w:uiPriority w:val="99"/>
    <w:semiHidden/>
    <w:unhideWhenUsed/>
    <w:qFormat/>
    <w:pPr>
      <w:numPr>
        <w:numId w:val="7"/>
      </w:numPr>
      <w:contextualSpacing/>
    </w:pPr>
  </w:style>
  <w:style w:type="paragraph" w:styleId="HTML">
    <w:name w:val="HTML Address"/>
    <w:basedOn w:val="a1"/>
    <w:link w:val="HTML0"/>
    <w:uiPriority w:val="99"/>
    <w:semiHidden/>
    <w:unhideWhenUsed/>
    <w:qFormat/>
    <w:pPr>
      <w:spacing w:before="0"/>
    </w:pPr>
    <w:rPr>
      <w:i/>
      <w:iCs/>
    </w:rPr>
  </w:style>
  <w:style w:type="paragraph" w:styleId="43">
    <w:name w:val="index 4"/>
    <w:basedOn w:val="a1"/>
    <w:next w:val="a1"/>
    <w:uiPriority w:val="99"/>
    <w:semiHidden/>
    <w:unhideWhenUsed/>
    <w:qFormat/>
    <w:pPr>
      <w:spacing w:before="0"/>
      <w:ind w:left="960" w:hanging="240"/>
    </w:pPr>
  </w:style>
  <w:style w:type="paragraph" w:styleId="54">
    <w:name w:val="toc 5"/>
    <w:basedOn w:val="a1"/>
    <w:next w:val="a1"/>
    <w:uiPriority w:val="39"/>
    <w:semiHidden/>
    <w:unhideWhenUsed/>
    <w:qFormat/>
    <w:pPr>
      <w:spacing w:after="100"/>
      <w:ind w:left="960"/>
    </w:pPr>
  </w:style>
  <w:style w:type="paragraph" w:styleId="36">
    <w:name w:val="toc 3"/>
    <w:basedOn w:val="24"/>
    <w:next w:val="a1"/>
    <w:qFormat/>
    <w:pPr>
      <w:ind w:left="2269"/>
    </w:pPr>
  </w:style>
  <w:style w:type="paragraph" w:styleId="24">
    <w:name w:val="toc 2"/>
    <w:basedOn w:val="11"/>
    <w:next w:val="a1"/>
    <w:uiPriority w:val="39"/>
    <w:qFormat/>
    <w:pPr>
      <w:spacing w:before="80"/>
      <w:ind w:left="1531" w:hanging="851"/>
    </w:pPr>
  </w:style>
  <w:style w:type="paragraph" w:styleId="11">
    <w:name w:val="toc 1"/>
    <w:basedOn w:val="a1"/>
    <w:next w:val="a1"/>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afe">
    <w:name w:val="Plain Text"/>
    <w:basedOn w:val="a1"/>
    <w:link w:val="aff"/>
    <w:uiPriority w:val="99"/>
    <w:semiHidden/>
    <w:unhideWhenUsed/>
    <w:qFormat/>
    <w:pPr>
      <w:spacing w:before="0"/>
    </w:pPr>
    <w:rPr>
      <w:rFonts w:ascii="Consolas" w:hAnsi="Consolas"/>
      <w:sz w:val="21"/>
      <w:szCs w:val="21"/>
    </w:rPr>
  </w:style>
  <w:style w:type="paragraph" w:styleId="50">
    <w:name w:val="List Bullet 5"/>
    <w:basedOn w:val="a1"/>
    <w:uiPriority w:val="99"/>
    <w:semiHidden/>
    <w:unhideWhenUsed/>
    <w:qFormat/>
    <w:pPr>
      <w:numPr>
        <w:numId w:val="8"/>
      </w:numPr>
      <w:contextualSpacing/>
    </w:pPr>
  </w:style>
  <w:style w:type="paragraph" w:styleId="4">
    <w:name w:val="List Number 4"/>
    <w:basedOn w:val="a1"/>
    <w:uiPriority w:val="99"/>
    <w:semiHidden/>
    <w:unhideWhenUsed/>
    <w:qFormat/>
    <w:pPr>
      <w:numPr>
        <w:numId w:val="9"/>
      </w:numPr>
      <w:contextualSpacing/>
    </w:pPr>
  </w:style>
  <w:style w:type="paragraph" w:styleId="82">
    <w:name w:val="toc 8"/>
    <w:basedOn w:val="a1"/>
    <w:next w:val="a1"/>
    <w:uiPriority w:val="39"/>
    <w:semiHidden/>
    <w:unhideWhenUsed/>
    <w:qFormat/>
    <w:pPr>
      <w:spacing w:after="100"/>
      <w:ind w:left="1680"/>
    </w:pPr>
  </w:style>
  <w:style w:type="paragraph" w:styleId="37">
    <w:name w:val="index 3"/>
    <w:basedOn w:val="a1"/>
    <w:next w:val="a1"/>
    <w:uiPriority w:val="99"/>
    <w:semiHidden/>
    <w:unhideWhenUsed/>
    <w:qFormat/>
    <w:pPr>
      <w:spacing w:before="0"/>
      <w:ind w:left="720" w:hanging="240"/>
    </w:pPr>
  </w:style>
  <w:style w:type="paragraph" w:styleId="aff0">
    <w:name w:val="Date"/>
    <w:basedOn w:val="a1"/>
    <w:next w:val="a1"/>
    <w:link w:val="aff1"/>
    <w:uiPriority w:val="99"/>
    <w:semiHidden/>
    <w:unhideWhenUsed/>
    <w:qFormat/>
  </w:style>
  <w:style w:type="paragraph" w:styleId="25">
    <w:name w:val="Body Text Indent 2"/>
    <w:basedOn w:val="a1"/>
    <w:link w:val="26"/>
    <w:uiPriority w:val="99"/>
    <w:semiHidden/>
    <w:unhideWhenUsed/>
    <w:qFormat/>
    <w:pPr>
      <w:spacing w:after="120" w:line="480" w:lineRule="auto"/>
      <w:ind w:left="360"/>
    </w:pPr>
  </w:style>
  <w:style w:type="paragraph" w:styleId="aff2">
    <w:name w:val="endnote text"/>
    <w:basedOn w:val="a1"/>
    <w:link w:val="aff3"/>
    <w:uiPriority w:val="99"/>
    <w:semiHidden/>
    <w:unhideWhenUsed/>
    <w:qFormat/>
    <w:pPr>
      <w:spacing w:before="0"/>
    </w:pPr>
    <w:rPr>
      <w:sz w:val="20"/>
      <w:szCs w:val="20"/>
    </w:rPr>
  </w:style>
  <w:style w:type="paragraph" w:styleId="55">
    <w:name w:val="List Continue 5"/>
    <w:basedOn w:val="a1"/>
    <w:uiPriority w:val="99"/>
    <w:semiHidden/>
    <w:unhideWhenUsed/>
    <w:qFormat/>
    <w:pPr>
      <w:spacing w:after="120"/>
      <w:ind w:left="1800"/>
      <w:contextualSpacing/>
    </w:pPr>
  </w:style>
  <w:style w:type="paragraph" w:styleId="aff4">
    <w:name w:val="Balloon Text"/>
    <w:basedOn w:val="a1"/>
    <w:link w:val="aff5"/>
    <w:uiPriority w:val="99"/>
    <w:semiHidden/>
    <w:unhideWhenUsed/>
    <w:qFormat/>
    <w:pPr>
      <w:spacing w:before="0"/>
    </w:pPr>
    <w:rPr>
      <w:rFonts w:ascii="Segoe UI" w:hAnsi="Segoe UI" w:cs="Segoe UI"/>
      <w:sz w:val="18"/>
      <w:szCs w:val="18"/>
    </w:rPr>
  </w:style>
  <w:style w:type="paragraph" w:styleId="aff6">
    <w:name w:val="footer"/>
    <w:basedOn w:val="a1"/>
    <w:link w:val="aff7"/>
    <w:uiPriority w:val="99"/>
    <w:unhideWhenUsed/>
    <w:qFormat/>
    <w:pPr>
      <w:tabs>
        <w:tab w:val="center" w:pos="4680"/>
        <w:tab w:val="right" w:pos="9360"/>
      </w:tabs>
      <w:spacing w:before="0"/>
    </w:pPr>
    <w:rPr>
      <w:sz w:val="20"/>
    </w:rPr>
  </w:style>
  <w:style w:type="paragraph" w:styleId="aff8">
    <w:name w:val="envelope return"/>
    <w:basedOn w:val="a1"/>
    <w:uiPriority w:val="99"/>
    <w:semiHidden/>
    <w:unhideWhenUsed/>
    <w:qFormat/>
    <w:pPr>
      <w:spacing w:before="0"/>
    </w:pPr>
    <w:rPr>
      <w:rFonts w:asciiTheme="majorHAnsi" w:eastAsiaTheme="majorEastAsia" w:hAnsiTheme="majorHAnsi" w:cstheme="majorBidi"/>
      <w:sz w:val="20"/>
      <w:szCs w:val="20"/>
    </w:rPr>
  </w:style>
  <w:style w:type="paragraph" w:styleId="aff9">
    <w:name w:val="header"/>
    <w:basedOn w:val="a1"/>
    <w:link w:val="affa"/>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affb">
    <w:name w:val="Signature"/>
    <w:basedOn w:val="a1"/>
    <w:link w:val="affc"/>
    <w:uiPriority w:val="99"/>
    <w:semiHidden/>
    <w:unhideWhenUsed/>
    <w:qFormat/>
    <w:pPr>
      <w:spacing w:before="0"/>
      <w:ind w:left="4320"/>
    </w:pPr>
  </w:style>
  <w:style w:type="paragraph" w:styleId="44">
    <w:name w:val="List Continue 4"/>
    <w:basedOn w:val="a1"/>
    <w:uiPriority w:val="99"/>
    <w:semiHidden/>
    <w:unhideWhenUsed/>
    <w:qFormat/>
    <w:pPr>
      <w:spacing w:after="120"/>
      <w:ind w:left="1440"/>
      <w:contextualSpacing/>
    </w:pPr>
  </w:style>
  <w:style w:type="paragraph" w:styleId="45">
    <w:name w:val="toc 4"/>
    <w:basedOn w:val="a1"/>
    <w:next w:val="a1"/>
    <w:uiPriority w:val="39"/>
    <w:semiHidden/>
    <w:unhideWhenUsed/>
    <w:qFormat/>
    <w:pPr>
      <w:spacing w:after="100"/>
      <w:ind w:left="720"/>
    </w:pPr>
  </w:style>
  <w:style w:type="paragraph" w:styleId="affd">
    <w:name w:val="index heading"/>
    <w:basedOn w:val="a1"/>
    <w:next w:val="12"/>
    <w:uiPriority w:val="99"/>
    <w:semiHidden/>
    <w:unhideWhenUsed/>
    <w:qFormat/>
    <w:rPr>
      <w:rFonts w:asciiTheme="majorHAnsi" w:eastAsiaTheme="majorEastAsia" w:hAnsiTheme="majorHAnsi" w:cstheme="majorBidi"/>
      <w:b/>
      <w:bCs/>
    </w:rPr>
  </w:style>
  <w:style w:type="paragraph" w:styleId="12">
    <w:name w:val="index 1"/>
    <w:basedOn w:val="a1"/>
    <w:next w:val="a1"/>
    <w:uiPriority w:val="99"/>
    <w:semiHidden/>
    <w:unhideWhenUsed/>
    <w:qFormat/>
    <w:pPr>
      <w:spacing w:before="0"/>
      <w:ind w:left="240" w:hanging="240"/>
    </w:pPr>
  </w:style>
  <w:style w:type="paragraph" w:styleId="affe">
    <w:name w:val="Subtitle"/>
    <w:basedOn w:val="a1"/>
    <w:next w:val="a1"/>
    <w:link w:val="afff"/>
    <w:uiPriority w:val="11"/>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1"/>
    <w:uiPriority w:val="99"/>
    <w:semiHidden/>
    <w:unhideWhenUsed/>
    <w:qFormat/>
    <w:pPr>
      <w:numPr>
        <w:numId w:val="10"/>
      </w:numPr>
      <w:contextualSpacing/>
    </w:pPr>
  </w:style>
  <w:style w:type="paragraph" w:styleId="afff0">
    <w:name w:val="List"/>
    <w:basedOn w:val="a1"/>
    <w:uiPriority w:val="99"/>
    <w:semiHidden/>
    <w:unhideWhenUsed/>
    <w:qFormat/>
    <w:pPr>
      <w:ind w:left="360" w:hanging="360"/>
      <w:contextualSpacing/>
    </w:pPr>
  </w:style>
  <w:style w:type="paragraph" w:styleId="afff1">
    <w:name w:val="footnote text"/>
    <w:basedOn w:val="a1"/>
    <w:link w:val="afff2"/>
    <w:uiPriority w:val="99"/>
    <w:semiHidden/>
    <w:unhideWhenUsed/>
    <w:qFormat/>
    <w:pPr>
      <w:spacing w:before="0"/>
    </w:pPr>
    <w:rPr>
      <w:sz w:val="20"/>
      <w:szCs w:val="20"/>
    </w:rPr>
  </w:style>
  <w:style w:type="paragraph" w:styleId="62">
    <w:name w:val="toc 6"/>
    <w:basedOn w:val="a1"/>
    <w:next w:val="a1"/>
    <w:uiPriority w:val="39"/>
    <w:semiHidden/>
    <w:unhideWhenUsed/>
    <w:qFormat/>
    <w:pPr>
      <w:spacing w:after="100"/>
      <w:ind w:left="1200"/>
    </w:pPr>
  </w:style>
  <w:style w:type="paragraph" w:styleId="56">
    <w:name w:val="List 5"/>
    <w:basedOn w:val="a1"/>
    <w:uiPriority w:val="99"/>
    <w:semiHidden/>
    <w:unhideWhenUsed/>
    <w:qFormat/>
    <w:pPr>
      <w:ind w:left="1800" w:hanging="360"/>
      <w:contextualSpacing/>
    </w:pPr>
  </w:style>
  <w:style w:type="paragraph" w:styleId="38">
    <w:name w:val="Body Text Indent 3"/>
    <w:basedOn w:val="a1"/>
    <w:link w:val="39"/>
    <w:uiPriority w:val="99"/>
    <w:semiHidden/>
    <w:unhideWhenUsed/>
    <w:qFormat/>
    <w:pPr>
      <w:spacing w:after="120"/>
      <w:ind w:left="360"/>
    </w:pPr>
    <w:rPr>
      <w:sz w:val="16"/>
      <w:szCs w:val="16"/>
    </w:rPr>
  </w:style>
  <w:style w:type="paragraph" w:styleId="72">
    <w:name w:val="index 7"/>
    <w:basedOn w:val="a1"/>
    <w:next w:val="a1"/>
    <w:uiPriority w:val="99"/>
    <w:semiHidden/>
    <w:unhideWhenUsed/>
    <w:qFormat/>
    <w:pPr>
      <w:spacing w:before="0"/>
      <w:ind w:left="1680" w:hanging="240"/>
    </w:pPr>
  </w:style>
  <w:style w:type="paragraph" w:styleId="91">
    <w:name w:val="index 9"/>
    <w:basedOn w:val="a1"/>
    <w:next w:val="a1"/>
    <w:uiPriority w:val="99"/>
    <w:semiHidden/>
    <w:unhideWhenUsed/>
    <w:qFormat/>
    <w:pPr>
      <w:spacing w:before="0"/>
      <w:ind w:left="2160" w:hanging="240"/>
    </w:pPr>
  </w:style>
  <w:style w:type="paragraph" w:styleId="afff3">
    <w:name w:val="table of figures"/>
    <w:basedOn w:val="a1"/>
    <w:next w:val="a1"/>
    <w:uiPriority w:val="99"/>
    <w:qFormat/>
    <w:pPr>
      <w:tabs>
        <w:tab w:val="right" w:leader="dot" w:pos="9639"/>
      </w:tabs>
    </w:pPr>
    <w:rPr>
      <w:rFonts w:eastAsia="MS Mincho"/>
    </w:rPr>
  </w:style>
  <w:style w:type="paragraph" w:styleId="92">
    <w:name w:val="toc 9"/>
    <w:basedOn w:val="a1"/>
    <w:next w:val="a1"/>
    <w:uiPriority w:val="39"/>
    <w:semiHidden/>
    <w:unhideWhenUsed/>
    <w:qFormat/>
    <w:pPr>
      <w:spacing w:after="100"/>
      <w:ind w:left="1920"/>
    </w:pPr>
  </w:style>
  <w:style w:type="paragraph" w:styleId="27">
    <w:name w:val="Body Text 2"/>
    <w:basedOn w:val="a1"/>
    <w:link w:val="28"/>
    <w:uiPriority w:val="99"/>
    <w:semiHidden/>
    <w:unhideWhenUsed/>
    <w:qFormat/>
    <w:pPr>
      <w:spacing w:after="120" w:line="480" w:lineRule="auto"/>
    </w:pPr>
  </w:style>
  <w:style w:type="paragraph" w:styleId="46">
    <w:name w:val="List 4"/>
    <w:basedOn w:val="a1"/>
    <w:uiPriority w:val="99"/>
    <w:semiHidden/>
    <w:unhideWhenUsed/>
    <w:qFormat/>
    <w:pPr>
      <w:ind w:left="1440" w:hanging="360"/>
      <w:contextualSpacing/>
    </w:pPr>
  </w:style>
  <w:style w:type="paragraph" w:styleId="29">
    <w:name w:val="List Continue 2"/>
    <w:basedOn w:val="a1"/>
    <w:uiPriority w:val="99"/>
    <w:semiHidden/>
    <w:unhideWhenUsed/>
    <w:qFormat/>
    <w:pPr>
      <w:spacing w:after="120"/>
      <w:ind w:left="720"/>
      <w:contextualSpacing/>
    </w:pPr>
  </w:style>
  <w:style w:type="paragraph" w:styleId="afff4">
    <w:name w:val="Message Header"/>
    <w:basedOn w:val="a1"/>
    <w:link w:val="afff5"/>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1">
    <w:name w:val="HTML Preformatted"/>
    <w:basedOn w:val="a1"/>
    <w:link w:val="HTML2"/>
    <w:uiPriority w:val="99"/>
    <w:semiHidden/>
    <w:unhideWhenUsed/>
    <w:qFormat/>
    <w:pPr>
      <w:spacing w:before="0"/>
    </w:pPr>
    <w:rPr>
      <w:rFonts w:ascii="Consolas" w:hAnsi="Consolas"/>
      <w:sz w:val="20"/>
      <w:szCs w:val="20"/>
    </w:rPr>
  </w:style>
  <w:style w:type="paragraph" w:styleId="afff6">
    <w:name w:val="Normal (Web)"/>
    <w:basedOn w:val="a1"/>
    <w:uiPriority w:val="99"/>
    <w:semiHidden/>
    <w:unhideWhenUsed/>
    <w:qFormat/>
  </w:style>
  <w:style w:type="paragraph" w:styleId="3a">
    <w:name w:val="List Continue 3"/>
    <w:basedOn w:val="a1"/>
    <w:uiPriority w:val="99"/>
    <w:semiHidden/>
    <w:unhideWhenUsed/>
    <w:qFormat/>
    <w:pPr>
      <w:spacing w:after="120"/>
      <w:ind w:left="1080"/>
      <w:contextualSpacing/>
    </w:pPr>
  </w:style>
  <w:style w:type="paragraph" w:styleId="2a">
    <w:name w:val="index 2"/>
    <w:basedOn w:val="a1"/>
    <w:next w:val="a1"/>
    <w:uiPriority w:val="99"/>
    <w:semiHidden/>
    <w:unhideWhenUsed/>
    <w:qFormat/>
    <w:pPr>
      <w:spacing w:before="0"/>
      <w:ind w:left="480" w:hanging="240"/>
    </w:pPr>
  </w:style>
  <w:style w:type="paragraph" w:styleId="afff7">
    <w:name w:val="Title"/>
    <w:basedOn w:val="a1"/>
    <w:next w:val="a1"/>
    <w:link w:val="afff8"/>
    <w:uiPriority w:val="10"/>
    <w:qFormat/>
    <w:pPr>
      <w:spacing w:before="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uiPriority w:val="99"/>
    <w:semiHidden/>
    <w:unhideWhenUsed/>
    <w:qFormat/>
    <w:rPr>
      <w:b/>
      <w:bCs/>
    </w:rPr>
  </w:style>
  <w:style w:type="paragraph" w:styleId="afffb">
    <w:name w:val="Body Text First Indent"/>
    <w:basedOn w:val="af8"/>
    <w:link w:val="afffc"/>
    <w:uiPriority w:val="99"/>
    <w:semiHidden/>
    <w:unhideWhenUsed/>
    <w:qFormat/>
    <w:pPr>
      <w:spacing w:after="0"/>
      <w:ind w:firstLine="360"/>
    </w:pPr>
  </w:style>
  <w:style w:type="paragraph" w:styleId="2b">
    <w:name w:val="Body Text First Indent 2"/>
    <w:basedOn w:val="afa"/>
    <w:link w:val="2c"/>
    <w:uiPriority w:val="99"/>
    <w:semiHidden/>
    <w:unhideWhenUsed/>
    <w:qFormat/>
    <w:pPr>
      <w:spacing w:after="0"/>
      <w:ind w:firstLine="360"/>
    </w:pPr>
  </w:style>
  <w:style w:type="table" w:styleId="afffd">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basedOn w:val="a2"/>
    <w:uiPriority w:val="22"/>
    <w:qFormat/>
    <w:rPr>
      <w:b/>
      <w:bCs/>
    </w:rPr>
  </w:style>
  <w:style w:type="character" w:styleId="affff">
    <w:name w:val="endnote reference"/>
    <w:basedOn w:val="a2"/>
    <w:uiPriority w:val="99"/>
    <w:semiHidden/>
    <w:unhideWhenUsed/>
    <w:qFormat/>
    <w:rPr>
      <w:vertAlign w:val="superscript"/>
    </w:rPr>
  </w:style>
  <w:style w:type="character" w:styleId="affff0">
    <w:name w:val="page number"/>
    <w:basedOn w:val="a2"/>
    <w:uiPriority w:val="99"/>
    <w:semiHidden/>
    <w:unhideWhenUsed/>
    <w:qFormat/>
  </w:style>
  <w:style w:type="character" w:styleId="affff1">
    <w:name w:val="FollowedHyperlink"/>
    <w:basedOn w:val="a2"/>
    <w:uiPriority w:val="99"/>
    <w:semiHidden/>
    <w:unhideWhenUsed/>
    <w:qFormat/>
    <w:rPr>
      <w:color w:val="954F72" w:themeColor="followedHyperlink"/>
      <w:u w:val="single"/>
    </w:rPr>
  </w:style>
  <w:style w:type="character" w:styleId="affff2">
    <w:name w:val="Emphasis"/>
    <w:basedOn w:val="a2"/>
    <w:uiPriority w:val="20"/>
    <w:qFormat/>
    <w:rPr>
      <w:i/>
      <w:iCs/>
    </w:rPr>
  </w:style>
  <w:style w:type="character" w:styleId="affff3">
    <w:name w:val="line number"/>
    <w:basedOn w:val="a2"/>
    <w:uiPriority w:val="99"/>
    <w:semiHidden/>
    <w:unhideWhenUsed/>
    <w:qFormat/>
  </w:style>
  <w:style w:type="character" w:styleId="HTML3">
    <w:name w:val="HTML Definition"/>
    <w:basedOn w:val="a2"/>
    <w:uiPriority w:val="99"/>
    <w:semiHidden/>
    <w:unhideWhenUsed/>
    <w:qFormat/>
    <w:rPr>
      <w:i/>
      <w:iCs/>
    </w:rPr>
  </w:style>
  <w:style w:type="character" w:styleId="HTML4">
    <w:name w:val="HTML Typewriter"/>
    <w:basedOn w:val="a2"/>
    <w:uiPriority w:val="99"/>
    <w:semiHidden/>
    <w:unhideWhenUsed/>
    <w:qFormat/>
    <w:rPr>
      <w:rFonts w:ascii="Consolas" w:hAnsi="Consolas"/>
      <w:sz w:val="20"/>
      <w:szCs w:val="20"/>
    </w:rPr>
  </w:style>
  <w:style w:type="character" w:styleId="HTML5">
    <w:name w:val="HTML Acronym"/>
    <w:basedOn w:val="a2"/>
    <w:uiPriority w:val="99"/>
    <w:semiHidden/>
    <w:unhideWhenUsed/>
    <w:qFormat/>
  </w:style>
  <w:style w:type="character" w:styleId="HTML6">
    <w:name w:val="HTML Variable"/>
    <w:basedOn w:val="a2"/>
    <w:uiPriority w:val="99"/>
    <w:semiHidden/>
    <w:unhideWhenUsed/>
    <w:qFormat/>
    <w:rPr>
      <w:i/>
      <w:iCs/>
    </w:rPr>
  </w:style>
  <w:style w:type="character" w:styleId="affff4">
    <w:name w:val="Hyperlink"/>
    <w:basedOn w:val="a2"/>
    <w:uiPriority w:val="99"/>
    <w:qFormat/>
    <w:rPr>
      <w:color w:val="0000FF"/>
      <w:u w:val="single"/>
    </w:rPr>
  </w:style>
  <w:style w:type="character" w:styleId="HTML7">
    <w:name w:val="HTML Code"/>
    <w:basedOn w:val="a2"/>
    <w:uiPriority w:val="99"/>
    <w:semiHidden/>
    <w:unhideWhenUsed/>
    <w:qFormat/>
    <w:rPr>
      <w:rFonts w:ascii="Consolas" w:hAnsi="Consolas"/>
      <w:sz w:val="20"/>
      <w:szCs w:val="20"/>
    </w:rPr>
  </w:style>
  <w:style w:type="character" w:styleId="affff5">
    <w:name w:val="annotation reference"/>
    <w:basedOn w:val="a2"/>
    <w:uiPriority w:val="99"/>
    <w:semiHidden/>
    <w:unhideWhenUsed/>
    <w:qFormat/>
    <w:rPr>
      <w:sz w:val="16"/>
      <w:szCs w:val="16"/>
    </w:rPr>
  </w:style>
  <w:style w:type="character" w:styleId="HTML8">
    <w:name w:val="HTML Cite"/>
    <w:basedOn w:val="a2"/>
    <w:uiPriority w:val="99"/>
    <w:semiHidden/>
    <w:unhideWhenUsed/>
    <w:qFormat/>
    <w:rPr>
      <w:i/>
      <w:iCs/>
    </w:rPr>
  </w:style>
  <w:style w:type="character" w:styleId="affff6">
    <w:name w:val="footnote reference"/>
    <w:basedOn w:val="a2"/>
    <w:uiPriority w:val="99"/>
    <w:semiHidden/>
    <w:unhideWhenUsed/>
    <w:qFormat/>
    <w:rPr>
      <w:vertAlign w:val="superscript"/>
    </w:rPr>
  </w:style>
  <w:style w:type="character" w:styleId="HTML9">
    <w:name w:val="HTML Keyboard"/>
    <w:basedOn w:val="a2"/>
    <w:uiPriority w:val="99"/>
    <w:semiHidden/>
    <w:unhideWhenUsed/>
    <w:qFormat/>
    <w:rPr>
      <w:rFonts w:ascii="Consolas" w:hAnsi="Consolas"/>
      <w:sz w:val="20"/>
      <w:szCs w:val="20"/>
    </w:rPr>
  </w:style>
  <w:style w:type="character" w:styleId="HTMLa">
    <w:name w:val="HTML Sample"/>
    <w:basedOn w:val="a2"/>
    <w:uiPriority w:val="99"/>
    <w:semiHidden/>
    <w:unhideWhenUsed/>
    <w:qFormat/>
    <w:rPr>
      <w:rFonts w:ascii="Consolas" w:hAnsi="Consolas"/>
      <w:sz w:val="24"/>
      <w:szCs w:val="24"/>
    </w:rPr>
  </w:style>
  <w:style w:type="character" w:styleId="affff7">
    <w:name w:val="Placeholder Text"/>
    <w:basedOn w:val="a2"/>
    <w:uiPriority w:val="99"/>
    <w:semiHidden/>
    <w:qFormat/>
    <w:rPr>
      <w:rFonts w:ascii="Times New Roman" w:hAnsi="Times New Roman"/>
      <w:color w:val="808080"/>
    </w:rPr>
  </w:style>
  <w:style w:type="paragraph" w:customStyle="1" w:styleId="Docnumber">
    <w:name w:val="Docnumber"/>
    <w:basedOn w:val="a1"/>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qFormat/>
    <w:rPr>
      <w:rFonts w:ascii="Times New Roman" w:eastAsia="宋体" w:hAnsi="Times New Roman" w:cs="Times New Roman"/>
      <w:b/>
      <w:sz w:val="32"/>
      <w:szCs w:val="20"/>
      <w:lang w:val="en-GB" w:eastAsia="en-US"/>
    </w:rPr>
  </w:style>
  <w:style w:type="paragraph" w:customStyle="1" w:styleId="AnnexNotitle">
    <w:name w:val="Annex_No &amp; title"/>
    <w:basedOn w:val="a1"/>
    <w:next w:val="a1"/>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a1"/>
    <w:qFormat/>
  </w:style>
  <w:style w:type="paragraph" w:customStyle="1" w:styleId="CorrectionSeparatorBegin">
    <w:name w:val="Correction Separator Begin"/>
    <w:basedOn w:val="a1"/>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1"/>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1"/>
    <w:next w:val="a1"/>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1"/>
    <w:next w:val="a1"/>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1"/>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sz w:val="20"/>
      <w:szCs w:val="20"/>
      <w:lang w:val="en-US" w:eastAsia="en-US"/>
    </w:rPr>
  </w:style>
  <w:style w:type="paragraph" w:customStyle="1" w:styleId="Headingb">
    <w:name w:val="Heading_b"/>
    <w:basedOn w:val="a1"/>
    <w:next w:val="a1"/>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a1"/>
    <w:next w:val="a1"/>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a1"/>
    <w:qFormat/>
    <w:rPr>
      <w:b/>
      <w:bCs/>
    </w:rPr>
  </w:style>
  <w:style w:type="paragraph" w:customStyle="1" w:styleId="Normalbeforetable">
    <w:name w:val="Normal before table"/>
    <w:basedOn w:val="a1"/>
    <w:qFormat/>
    <w:pPr>
      <w:keepNext/>
      <w:spacing w:after="120"/>
    </w:pPr>
    <w:rPr>
      <w:rFonts w:eastAsia="????"/>
      <w:lang w:eastAsia="en-US"/>
    </w:rPr>
  </w:style>
  <w:style w:type="paragraph" w:customStyle="1" w:styleId="RecNo">
    <w:name w:val="Rec_No"/>
    <w:basedOn w:val="a1"/>
    <w:next w:val="a1"/>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1"/>
    <w:next w:val="a1"/>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1"/>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1"/>
    <w:next w:val="a1"/>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1"/>
    <w:next w:val="a1"/>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10">
    <w:name w:val="标题 1 字符"/>
    <w:basedOn w:val="a2"/>
    <w:link w:val="1"/>
    <w:qFormat/>
    <w:rPr>
      <w:rFonts w:ascii="Times New Roman" w:eastAsia="Times New Roman" w:hAnsi="Times New Roman" w:cs="Times New Roman"/>
      <w:b/>
      <w:sz w:val="24"/>
      <w:szCs w:val="20"/>
      <w:lang w:val="en-GB" w:eastAsia="en-US"/>
    </w:rPr>
  </w:style>
  <w:style w:type="character" w:customStyle="1" w:styleId="22">
    <w:name w:val="标题 2 字符"/>
    <w:basedOn w:val="a2"/>
    <w:link w:val="21"/>
    <w:qFormat/>
    <w:rPr>
      <w:rFonts w:ascii="Times New Roman" w:eastAsia="Times New Roman" w:hAnsi="Times New Roman" w:cs="Times New Roman"/>
      <w:b/>
      <w:sz w:val="24"/>
      <w:szCs w:val="20"/>
      <w:lang w:val="en-GB" w:eastAsia="en-US"/>
    </w:rPr>
  </w:style>
  <w:style w:type="character" w:customStyle="1" w:styleId="32">
    <w:name w:val="标题 3 字符"/>
    <w:basedOn w:val="a2"/>
    <w:link w:val="31"/>
    <w:qFormat/>
    <w:rPr>
      <w:rFonts w:ascii="Times New Roman" w:eastAsia="Times New Roman" w:hAnsi="Times New Roman" w:cs="Times New Roman"/>
      <w:b/>
      <w:sz w:val="24"/>
      <w:szCs w:val="20"/>
      <w:lang w:val="en-GB" w:eastAsia="en-US"/>
    </w:rPr>
  </w:style>
  <w:style w:type="character" w:customStyle="1" w:styleId="42">
    <w:name w:val="标题 4 字符"/>
    <w:basedOn w:val="a2"/>
    <w:link w:val="41"/>
    <w:qFormat/>
    <w:rPr>
      <w:rFonts w:ascii="Times New Roman" w:eastAsia="Times New Roman" w:hAnsi="Times New Roman" w:cs="Times New Roman"/>
      <w:b/>
      <w:sz w:val="24"/>
      <w:szCs w:val="20"/>
      <w:lang w:val="en-GB" w:eastAsia="en-US"/>
    </w:rPr>
  </w:style>
  <w:style w:type="character" w:customStyle="1" w:styleId="52">
    <w:name w:val="标题 5 字符"/>
    <w:basedOn w:val="a2"/>
    <w:link w:val="51"/>
    <w:qFormat/>
    <w:rPr>
      <w:rFonts w:ascii="Times New Roman" w:eastAsia="Times New Roman" w:hAnsi="Times New Roman" w:cs="Times New Roman"/>
      <w:b/>
      <w:sz w:val="24"/>
      <w:szCs w:val="20"/>
      <w:lang w:val="en-GB" w:eastAsia="en-US"/>
    </w:rPr>
  </w:style>
  <w:style w:type="character" w:customStyle="1" w:styleId="60">
    <w:name w:val="标题 6 字符"/>
    <w:basedOn w:val="a2"/>
    <w:link w:val="6"/>
    <w:qFormat/>
    <w:rPr>
      <w:rFonts w:ascii="Times New Roman" w:eastAsia="Times New Roman" w:hAnsi="Times New Roman" w:cs="Times New Roman"/>
      <w:b/>
      <w:sz w:val="24"/>
      <w:szCs w:val="20"/>
      <w:lang w:val="en-GB" w:eastAsia="en-US"/>
    </w:rPr>
  </w:style>
  <w:style w:type="character" w:customStyle="1" w:styleId="70">
    <w:name w:val="标题 7 字符"/>
    <w:basedOn w:val="a2"/>
    <w:link w:val="7"/>
    <w:qFormat/>
    <w:rPr>
      <w:rFonts w:ascii="Times New Roman" w:eastAsia="Times New Roman" w:hAnsi="Times New Roman" w:cs="Times New Roman"/>
      <w:b/>
      <w:sz w:val="24"/>
      <w:szCs w:val="20"/>
      <w:lang w:val="en-GB" w:eastAsia="en-US"/>
    </w:rPr>
  </w:style>
  <w:style w:type="character" w:customStyle="1" w:styleId="80">
    <w:name w:val="标题 8 字符"/>
    <w:basedOn w:val="a2"/>
    <w:link w:val="8"/>
    <w:qFormat/>
    <w:rPr>
      <w:rFonts w:ascii="Times New Roman" w:eastAsia="Times New Roman" w:hAnsi="Times New Roman" w:cs="Times New Roman"/>
      <w:b/>
      <w:sz w:val="24"/>
      <w:szCs w:val="20"/>
      <w:lang w:val="en-GB" w:eastAsia="en-US"/>
    </w:rPr>
  </w:style>
  <w:style w:type="character" w:customStyle="1" w:styleId="90">
    <w:name w:val="标题 9 字符"/>
    <w:basedOn w:val="a2"/>
    <w:link w:val="9"/>
    <w:qFormat/>
    <w:rPr>
      <w:rFonts w:ascii="Times New Roman" w:eastAsia="Times New Roman" w:hAnsi="Times New Roman" w:cs="Times New Roman"/>
      <w:b/>
      <w:sz w:val="24"/>
      <w:szCs w:val="20"/>
      <w:lang w:val="en-GB" w:eastAsia="en-US"/>
    </w:rPr>
  </w:style>
  <w:style w:type="character" w:customStyle="1" w:styleId="affa">
    <w:name w:val="页眉 字符"/>
    <w:basedOn w:val="a2"/>
    <w:link w:val="aff9"/>
    <w:qFormat/>
    <w:rPr>
      <w:rFonts w:ascii="Times New Roman" w:eastAsia="Times New Roman" w:hAnsi="Times New Roman" w:cs="Times New Roman"/>
      <w:sz w:val="18"/>
      <w:szCs w:val="20"/>
      <w:lang w:val="en-GB" w:eastAsia="en-US"/>
    </w:rPr>
  </w:style>
  <w:style w:type="character" w:customStyle="1" w:styleId="aff7">
    <w:name w:val="页脚 字符"/>
    <w:basedOn w:val="a2"/>
    <w:link w:val="aff6"/>
    <w:uiPriority w:val="99"/>
    <w:qFormat/>
    <w:rPr>
      <w:rFonts w:ascii="Times New Roman" w:hAnsi="Times New Roman" w:cs="Times New Roman"/>
      <w:sz w:val="20"/>
      <w:szCs w:val="24"/>
      <w:lang w:val="en-GB" w:eastAsia="ja-JP"/>
    </w:rPr>
  </w:style>
  <w:style w:type="paragraph" w:styleId="affff8">
    <w:name w:val="Quote"/>
    <w:basedOn w:val="a1"/>
    <w:next w:val="a1"/>
    <w:link w:val="affff9"/>
    <w:uiPriority w:val="29"/>
    <w:qFormat/>
    <w:pPr>
      <w:spacing w:before="200" w:after="160"/>
      <w:ind w:left="864" w:right="864"/>
      <w:jc w:val="center"/>
    </w:pPr>
    <w:rPr>
      <w:i/>
      <w:iCs/>
      <w:color w:val="404040" w:themeColor="text1" w:themeTint="BF"/>
    </w:rPr>
  </w:style>
  <w:style w:type="character" w:customStyle="1" w:styleId="affff9">
    <w:name w:val="引用 字符"/>
    <w:basedOn w:val="a2"/>
    <w:link w:val="affff8"/>
    <w:uiPriority w:val="29"/>
    <w:qFormat/>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1"/>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TSBHeaderRight14">
    <w:name w:val="TSBHeaderRight14"/>
    <w:basedOn w:val="a1"/>
    <w:qFormat/>
    <w:pPr>
      <w:jc w:val="right"/>
    </w:pPr>
    <w:rPr>
      <w:b/>
      <w:bCs/>
      <w:sz w:val="28"/>
      <w:szCs w:val="28"/>
    </w:rPr>
  </w:style>
  <w:style w:type="paragraph" w:customStyle="1" w:styleId="VenueDate">
    <w:name w:val="VenueDate"/>
    <w:basedOn w:val="a1"/>
    <w:qFormat/>
    <w:pPr>
      <w:jc w:val="right"/>
    </w:pPr>
  </w:style>
  <w:style w:type="paragraph" w:customStyle="1" w:styleId="TSBHeaderQuestion">
    <w:name w:val="TSBHeaderQuestion"/>
    <w:basedOn w:val="a1"/>
    <w:qFormat/>
  </w:style>
  <w:style w:type="paragraph" w:customStyle="1" w:styleId="TSBHeaderSource">
    <w:name w:val="TSBHeaderSource"/>
    <w:basedOn w:val="a1"/>
    <w:qFormat/>
  </w:style>
  <w:style w:type="paragraph" w:customStyle="1" w:styleId="TSBHeaderTitle">
    <w:name w:val="TSBHeaderTitle"/>
    <w:basedOn w:val="a1"/>
    <w:qFormat/>
  </w:style>
  <w:style w:type="paragraph" w:customStyle="1" w:styleId="TSBHeaderSummary">
    <w:name w:val="TSBHeaderSummary"/>
    <w:basedOn w:val="a1"/>
    <w:qFormat/>
  </w:style>
  <w:style w:type="character" w:customStyle="1" w:styleId="ReftextArial9pt">
    <w:name w:val="Ref_text Arial 9 pt"/>
    <w:qFormat/>
    <w:rPr>
      <w:rFonts w:ascii="Arial" w:hAnsi="Arial" w:cs="Arial"/>
      <w:sz w:val="18"/>
      <w:szCs w:val="18"/>
    </w:rPr>
  </w:style>
  <w:style w:type="paragraph" w:customStyle="1" w:styleId="Title4">
    <w:name w:val="Title 4"/>
    <w:basedOn w:val="a1"/>
    <w:next w:val="1"/>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a1"/>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afff2">
    <w:name w:val="脚注文本 字符"/>
    <w:basedOn w:val="a2"/>
    <w:link w:val="afff1"/>
    <w:uiPriority w:val="99"/>
    <w:semiHidden/>
    <w:qFormat/>
    <w:rPr>
      <w:rFonts w:ascii="Times New Roman" w:hAnsi="Times New Roman" w:cs="Times New Roman"/>
      <w:sz w:val="20"/>
      <w:szCs w:val="20"/>
      <w:lang w:val="en-GB" w:eastAsia="ja-JP"/>
    </w:rPr>
  </w:style>
  <w:style w:type="character" w:customStyle="1" w:styleId="aff5">
    <w:name w:val="批注框文本 字符"/>
    <w:basedOn w:val="a2"/>
    <w:link w:val="aff4"/>
    <w:uiPriority w:val="99"/>
    <w:semiHidden/>
    <w:qFormat/>
    <w:rPr>
      <w:rFonts w:ascii="Segoe UI" w:hAnsi="Segoe UI" w:cs="Segoe UI"/>
      <w:sz w:val="18"/>
      <w:szCs w:val="18"/>
      <w:lang w:val="en-GB" w:eastAsia="ja-JP"/>
    </w:rPr>
  </w:style>
  <w:style w:type="paragraph" w:customStyle="1" w:styleId="13">
    <w:name w:val="书目1"/>
    <w:basedOn w:val="a1"/>
    <w:next w:val="a1"/>
    <w:uiPriority w:val="37"/>
    <w:semiHidden/>
    <w:unhideWhenUsed/>
    <w:qFormat/>
  </w:style>
  <w:style w:type="character" w:customStyle="1" w:styleId="af9">
    <w:name w:val="正文文本 字符"/>
    <w:basedOn w:val="a2"/>
    <w:link w:val="af8"/>
    <w:uiPriority w:val="99"/>
    <w:semiHidden/>
    <w:qFormat/>
    <w:rPr>
      <w:rFonts w:ascii="Times New Roman" w:hAnsi="Times New Roman" w:cs="Times New Roman"/>
      <w:sz w:val="24"/>
      <w:szCs w:val="24"/>
      <w:lang w:val="en-GB" w:eastAsia="ja-JP"/>
    </w:rPr>
  </w:style>
  <w:style w:type="character" w:customStyle="1" w:styleId="28">
    <w:name w:val="正文文本 2 字符"/>
    <w:basedOn w:val="a2"/>
    <w:link w:val="27"/>
    <w:uiPriority w:val="99"/>
    <w:semiHidden/>
    <w:qFormat/>
    <w:rPr>
      <w:rFonts w:ascii="Times New Roman" w:hAnsi="Times New Roman" w:cs="Times New Roman"/>
      <w:sz w:val="24"/>
      <w:szCs w:val="24"/>
      <w:lang w:val="en-GB" w:eastAsia="ja-JP"/>
    </w:rPr>
  </w:style>
  <w:style w:type="character" w:customStyle="1" w:styleId="35">
    <w:name w:val="正文文本 3 字符"/>
    <w:basedOn w:val="a2"/>
    <w:link w:val="34"/>
    <w:uiPriority w:val="99"/>
    <w:semiHidden/>
    <w:qFormat/>
    <w:rPr>
      <w:rFonts w:ascii="Times New Roman" w:hAnsi="Times New Roman" w:cs="Times New Roman"/>
      <w:sz w:val="16"/>
      <w:szCs w:val="16"/>
      <w:lang w:val="en-GB" w:eastAsia="ja-JP"/>
    </w:rPr>
  </w:style>
  <w:style w:type="character" w:customStyle="1" w:styleId="afffc">
    <w:name w:val="正文首行缩进 字符"/>
    <w:basedOn w:val="af9"/>
    <w:link w:val="afffb"/>
    <w:uiPriority w:val="99"/>
    <w:semiHidden/>
    <w:qFormat/>
    <w:rPr>
      <w:rFonts w:ascii="Times New Roman" w:hAnsi="Times New Roman" w:cs="Times New Roman"/>
      <w:sz w:val="24"/>
      <w:szCs w:val="24"/>
      <w:lang w:val="en-GB" w:eastAsia="ja-JP"/>
    </w:rPr>
  </w:style>
  <w:style w:type="character" w:customStyle="1" w:styleId="afb">
    <w:name w:val="正文文本缩进 字符"/>
    <w:basedOn w:val="a2"/>
    <w:link w:val="afa"/>
    <w:uiPriority w:val="99"/>
    <w:semiHidden/>
    <w:qFormat/>
    <w:rPr>
      <w:rFonts w:ascii="Times New Roman" w:hAnsi="Times New Roman" w:cs="Times New Roman"/>
      <w:sz w:val="24"/>
      <w:szCs w:val="24"/>
      <w:lang w:val="en-GB" w:eastAsia="ja-JP"/>
    </w:rPr>
  </w:style>
  <w:style w:type="character" w:customStyle="1" w:styleId="2c">
    <w:name w:val="正文首行缩进 2 字符"/>
    <w:basedOn w:val="afb"/>
    <w:link w:val="2b"/>
    <w:uiPriority w:val="99"/>
    <w:semiHidden/>
    <w:qFormat/>
    <w:rPr>
      <w:rFonts w:ascii="Times New Roman" w:hAnsi="Times New Roman" w:cs="Times New Roman"/>
      <w:sz w:val="24"/>
      <w:szCs w:val="24"/>
      <w:lang w:val="en-GB" w:eastAsia="ja-JP"/>
    </w:rPr>
  </w:style>
  <w:style w:type="character" w:customStyle="1" w:styleId="26">
    <w:name w:val="正文文本缩进 2 字符"/>
    <w:basedOn w:val="a2"/>
    <w:link w:val="25"/>
    <w:uiPriority w:val="99"/>
    <w:semiHidden/>
    <w:qFormat/>
    <w:rPr>
      <w:rFonts w:ascii="Times New Roman" w:hAnsi="Times New Roman" w:cs="Times New Roman"/>
      <w:sz w:val="24"/>
      <w:szCs w:val="24"/>
      <w:lang w:val="en-GB" w:eastAsia="ja-JP"/>
    </w:rPr>
  </w:style>
  <w:style w:type="character" w:customStyle="1" w:styleId="39">
    <w:name w:val="正文文本缩进 3 字符"/>
    <w:basedOn w:val="a2"/>
    <w:link w:val="38"/>
    <w:uiPriority w:val="99"/>
    <w:semiHidden/>
    <w:qFormat/>
    <w:rPr>
      <w:rFonts w:ascii="Times New Roman" w:hAnsi="Times New Roman" w:cs="Times New Roman"/>
      <w:sz w:val="16"/>
      <w:szCs w:val="16"/>
      <w:lang w:val="en-GB" w:eastAsia="ja-JP"/>
    </w:rPr>
  </w:style>
  <w:style w:type="character" w:customStyle="1" w:styleId="14">
    <w:name w:val="书籍标题1"/>
    <w:basedOn w:val="a2"/>
    <w:uiPriority w:val="33"/>
    <w:qFormat/>
    <w:rPr>
      <w:b/>
      <w:bCs/>
      <w:i/>
      <w:iCs/>
      <w:spacing w:val="5"/>
    </w:rPr>
  </w:style>
  <w:style w:type="character" w:customStyle="1" w:styleId="af7">
    <w:name w:val="结束语 字符"/>
    <w:basedOn w:val="a2"/>
    <w:link w:val="af6"/>
    <w:uiPriority w:val="99"/>
    <w:semiHidden/>
    <w:qFormat/>
    <w:rPr>
      <w:rFonts w:ascii="Times New Roman" w:hAnsi="Times New Roman" w:cs="Times New Roman"/>
      <w:sz w:val="24"/>
      <w:szCs w:val="24"/>
      <w:lang w:val="en-GB" w:eastAsia="ja-JP"/>
    </w:rPr>
  </w:style>
  <w:style w:type="character" w:customStyle="1" w:styleId="af3">
    <w:name w:val="批注文字 字符"/>
    <w:basedOn w:val="a2"/>
    <w:link w:val="af2"/>
    <w:uiPriority w:val="99"/>
    <w:semiHidden/>
    <w:qFormat/>
    <w:rPr>
      <w:rFonts w:ascii="Times New Roman" w:hAnsi="Times New Roman" w:cs="Times New Roman"/>
      <w:sz w:val="20"/>
      <w:szCs w:val="20"/>
      <w:lang w:val="en-GB" w:eastAsia="ja-JP"/>
    </w:rPr>
  </w:style>
  <w:style w:type="character" w:customStyle="1" w:styleId="afffa">
    <w:name w:val="批注主题 字符"/>
    <w:basedOn w:val="af3"/>
    <w:link w:val="afff9"/>
    <w:uiPriority w:val="99"/>
    <w:semiHidden/>
    <w:qFormat/>
    <w:rPr>
      <w:rFonts w:ascii="Times New Roman" w:hAnsi="Times New Roman" w:cs="Times New Roman"/>
      <w:b/>
      <w:bCs/>
      <w:sz w:val="20"/>
      <w:szCs w:val="20"/>
      <w:lang w:val="en-GB" w:eastAsia="ja-JP"/>
    </w:rPr>
  </w:style>
  <w:style w:type="character" w:customStyle="1" w:styleId="aff1">
    <w:name w:val="日期 字符"/>
    <w:basedOn w:val="a2"/>
    <w:link w:val="aff0"/>
    <w:uiPriority w:val="99"/>
    <w:semiHidden/>
    <w:qFormat/>
    <w:rPr>
      <w:rFonts w:ascii="Times New Roman" w:hAnsi="Times New Roman" w:cs="Times New Roman"/>
      <w:sz w:val="24"/>
      <w:szCs w:val="24"/>
      <w:lang w:val="en-GB" w:eastAsia="ja-JP"/>
    </w:rPr>
  </w:style>
  <w:style w:type="character" w:customStyle="1" w:styleId="af0">
    <w:name w:val="文档结构图 字符"/>
    <w:basedOn w:val="a2"/>
    <w:link w:val="af"/>
    <w:uiPriority w:val="99"/>
    <w:semiHidden/>
    <w:qFormat/>
    <w:rPr>
      <w:rFonts w:ascii="Segoe UI" w:hAnsi="Segoe UI" w:cs="Segoe UI"/>
      <w:sz w:val="16"/>
      <w:szCs w:val="16"/>
      <w:lang w:val="en-GB" w:eastAsia="ja-JP"/>
    </w:rPr>
  </w:style>
  <w:style w:type="character" w:customStyle="1" w:styleId="ab">
    <w:name w:val="电子邮件签名 字符"/>
    <w:basedOn w:val="a2"/>
    <w:link w:val="aa"/>
    <w:uiPriority w:val="99"/>
    <w:semiHidden/>
    <w:qFormat/>
    <w:rPr>
      <w:rFonts w:ascii="Times New Roman" w:hAnsi="Times New Roman" w:cs="Times New Roman"/>
      <w:sz w:val="24"/>
      <w:szCs w:val="24"/>
      <w:lang w:val="en-GB" w:eastAsia="ja-JP"/>
    </w:rPr>
  </w:style>
  <w:style w:type="character" w:customStyle="1" w:styleId="aff3">
    <w:name w:val="尾注文本 字符"/>
    <w:basedOn w:val="a2"/>
    <w:link w:val="aff2"/>
    <w:uiPriority w:val="99"/>
    <w:semiHidden/>
    <w:qFormat/>
    <w:rPr>
      <w:rFonts w:ascii="Times New Roman" w:hAnsi="Times New Roman" w:cs="Times New Roman"/>
      <w:sz w:val="20"/>
      <w:szCs w:val="20"/>
      <w:lang w:val="en-GB" w:eastAsia="ja-JP"/>
    </w:rPr>
  </w:style>
  <w:style w:type="character" w:customStyle="1" w:styleId="Hashtag">
    <w:name w:val="Hashtag"/>
    <w:basedOn w:val="a2"/>
    <w:uiPriority w:val="99"/>
    <w:semiHidden/>
    <w:unhideWhenUsed/>
    <w:qFormat/>
    <w:rPr>
      <w:color w:val="2B579A"/>
      <w:shd w:val="clear" w:color="auto" w:fill="E1DFDD"/>
    </w:rPr>
  </w:style>
  <w:style w:type="character" w:customStyle="1" w:styleId="HTML0">
    <w:name w:val="HTML 地址 字符"/>
    <w:basedOn w:val="a2"/>
    <w:link w:val="HTML"/>
    <w:uiPriority w:val="99"/>
    <w:semiHidden/>
    <w:qFormat/>
    <w:rPr>
      <w:rFonts w:ascii="Times New Roman" w:hAnsi="Times New Roman" w:cs="Times New Roman"/>
      <w:i/>
      <w:iCs/>
      <w:sz w:val="24"/>
      <w:szCs w:val="24"/>
      <w:lang w:val="en-GB" w:eastAsia="ja-JP"/>
    </w:rPr>
  </w:style>
  <w:style w:type="character" w:customStyle="1" w:styleId="HTML2">
    <w:name w:val="HTML 预设格式 字符"/>
    <w:basedOn w:val="a2"/>
    <w:link w:val="HTML1"/>
    <w:uiPriority w:val="99"/>
    <w:semiHidden/>
    <w:qFormat/>
    <w:rPr>
      <w:rFonts w:ascii="Consolas" w:hAnsi="Consolas" w:cs="Times New Roman"/>
      <w:sz w:val="20"/>
      <w:szCs w:val="20"/>
      <w:lang w:val="en-GB" w:eastAsia="ja-JP"/>
    </w:rPr>
  </w:style>
  <w:style w:type="character" w:customStyle="1" w:styleId="15">
    <w:name w:val="明显强调1"/>
    <w:basedOn w:val="a2"/>
    <w:uiPriority w:val="21"/>
    <w:qFormat/>
    <w:rPr>
      <w:i/>
      <w:iCs/>
      <w:color w:val="5B9BD5" w:themeColor="accent1"/>
    </w:rPr>
  </w:style>
  <w:style w:type="paragraph" w:styleId="affffa">
    <w:name w:val="Intense Quote"/>
    <w:basedOn w:val="a1"/>
    <w:next w:val="a1"/>
    <w:link w:val="affffb"/>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b">
    <w:name w:val="明显引用 字符"/>
    <w:basedOn w:val="a2"/>
    <w:link w:val="affffa"/>
    <w:uiPriority w:val="30"/>
    <w:qFormat/>
    <w:rPr>
      <w:rFonts w:ascii="Times New Roman" w:hAnsi="Times New Roman" w:cs="Times New Roman"/>
      <w:i/>
      <w:iCs/>
      <w:color w:val="5B9BD5" w:themeColor="accent1"/>
      <w:sz w:val="24"/>
      <w:szCs w:val="24"/>
      <w:lang w:val="en-GB" w:eastAsia="ja-JP"/>
    </w:rPr>
  </w:style>
  <w:style w:type="character" w:customStyle="1" w:styleId="16">
    <w:name w:val="明显参考1"/>
    <w:basedOn w:val="a2"/>
    <w:uiPriority w:val="32"/>
    <w:qFormat/>
    <w:rPr>
      <w:b/>
      <w:bCs/>
      <w:smallCaps/>
      <w:color w:val="5B9BD5" w:themeColor="accent1"/>
      <w:spacing w:val="5"/>
    </w:rPr>
  </w:style>
  <w:style w:type="paragraph" w:styleId="affffc">
    <w:name w:val="List Paragraph"/>
    <w:basedOn w:val="a1"/>
    <w:uiPriority w:val="34"/>
    <w:qFormat/>
    <w:pPr>
      <w:ind w:left="720"/>
      <w:contextualSpacing/>
    </w:pPr>
  </w:style>
  <w:style w:type="character" w:customStyle="1" w:styleId="a6">
    <w:name w:val="宏文本 字符"/>
    <w:basedOn w:val="a2"/>
    <w:link w:val="a5"/>
    <w:uiPriority w:val="99"/>
    <w:semiHidden/>
    <w:qFormat/>
    <w:rPr>
      <w:rFonts w:ascii="Consolas" w:hAnsi="Consolas" w:cs="Times New Roman"/>
      <w:sz w:val="20"/>
      <w:szCs w:val="20"/>
      <w:lang w:val="en-GB" w:eastAsia="ja-JP"/>
    </w:rPr>
  </w:style>
  <w:style w:type="character" w:customStyle="1" w:styleId="Mention">
    <w:name w:val="Mention"/>
    <w:basedOn w:val="a2"/>
    <w:uiPriority w:val="99"/>
    <w:semiHidden/>
    <w:unhideWhenUsed/>
    <w:qFormat/>
    <w:rPr>
      <w:color w:val="2B579A"/>
      <w:shd w:val="clear" w:color="auto" w:fill="E1DFDD"/>
    </w:rPr>
  </w:style>
  <w:style w:type="character" w:customStyle="1" w:styleId="afff5">
    <w:name w:val="信息标题 字符"/>
    <w:basedOn w:val="a2"/>
    <w:link w:val="afff4"/>
    <w:uiPriority w:val="99"/>
    <w:semiHidden/>
    <w:qFormat/>
    <w:rPr>
      <w:rFonts w:asciiTheme="majorHAnsi" w:eastAsiaTheme="majorEastAsia" w:hAnsiTheme="majorHAnsi" w:cstheme="majorBidi"/>
      <w:sz w:val="24"/>
      <w:szCs w:val="24"/>
      <w:shd w:val="pct20" w:color="auto" w:fill="auto"/>
      <w:lang w:val="en-GB" w:eastAsia="ja-JP"/>
    </w:rPr>
  </w:style>
  <w:style w:type="paragraph" w:styleId="affffd">
    <w:name w:val="No Spacing"/>
    <w:uiPriority w:val="1"/>
    <w:qFormat/>
    <w:rPr>
      <w:rFonts w:eastAsiaTheme="minorEastAsia"/>
      <w:sz w:val="24"/>
      <w:szCs w:val="24"/>
      <w:lang w:val="en-GB" w:eastAsia="ja-JP"/>
    </w:rPr>
  </w:style>
  <w:style w:type="character" w:customStyle="1" w:styleId="a9">
    <w:name w:val="注释标题 字符"/>
    <w:basedOn w:val="a2"/>
    <w:link w:val="a8"/>
    <w:uiPriority w:val="99"/>
    <w:semiHidden/>
    <w:qFormat/>
    <w:rPr>
      <w:rFonts w:ascii="Times New Roman" w:hAnsi="Times New Roman" w:cs="Times New Roman"/>
      <w:sz w:val="24"/>
      <w:szCs w:val="24"/>
      <w:lang w:val="en-GB" w:eastAsia="ja-JP"/>
    </w:rPr>
  </w:style>
  <w:style w:type="character" w:customStyle="1" w:styleId="aff">
    <w:name w:val="纯文本 字符"/>
    <w:basedOn w:val="a2"/>
    <w:link w:val="afe"/>
    <w:uiPriority w:val="99"/>
    <w:semiHidden/>
    <w:qFormat/>
    <w:rPr>
      <w:rFonts w:ascii="Consolas" w:hAnsi="Consolas" w:cs="Times New Roman"/>
      <w:sz w:val="21"/>
      <w:szCs w:val="21"/>
      <w:lang w:val="en-GB" w:eastAsia="ja-JP"/>
    </w:rPr>
  </w:style>
  <w:style w:type="character" w:customStyle="1" w:styleId="af5">
    <w:name w:val="称呼 字符"/>
    <w:basedOn w:val="a2"/>
    <w:link w:val="af4"/>
    <w:uiPriority w:val="99"/>
    <w:semiHidden/>
    <w:qFormat/>
    <w:rPr>
      <w:rFonts w:ascii="Times New Roman" w:hAnsi="Times New Roman" w:cs="Times New Roman"/>
      <w:sz w:val="24"/>
      <w:szCs w:val="24"/>
      <w:lang w:val="en-GB" w:eastAsia="ja-JP"/>
    </w:rPr>
  </w:style>
  <w:style w:type="character" w:customStyle="1" w:styleId="affc">
    <w:name w:val="签名 字符"/>
    <w:basedOn w:val="a2"/>
    <w:link w:val="affb"/>
    <w:uiPriority w:val="99"/>
    <w:semiHidden/>
    <w:qFormat/>
    <w:rPr>
      <w:rFonts w:ascii="Times New Roman" w:hAnsi="Times New Roman" w:cs="Times New Roman"/>
      <w:sz w:val="24"/>
      <w:szCs w:val="24"/>
      <w:lang w:val="en-GB" w:eastAsia="ja-JP"/>
    </w:rPr>
  </w:style>
  <w:style w:type="character" w:customStyle="1" w:styleId="SmartHyperlink">
    <w:name w:val="Smart Hyperlink"/>
    <w:basedOn w:val="a2"/>
    <w:uiPriority w:val="99"/>
    <w:semiHidden/>
    <w:unhideWhenUsed/>
    <w:qFormat/>
    <w:rPr>
      <w:u w:val="dotted"/>
    </w:rPr>
  </w:style>
  <w:style w:type="character" w:customStyle="1" w:styleId="SmartLink">
    <w:name w:val="Smart Link"/>
    <w:basedOn w:val="a2"/>
    <w:uiPriority w:val="99"/>
    <w:semiHidden/>
    <w:unhideWhenUsed/>
    <w:qFormat/>
    <w:rPr>
      <w:color w:val="0000FF"/>
      <w:u w:val="single"/>
      <w:shd w:val="clear" w:color="auto" w:fill="F3F2F1"/>
    </w:rPr>
  </w:style>
  <w:style w:type="character" w:customStyle="1" w:styleId="afff">
    <w:name w:val="副标题 字符"/>
    <w:basedOn w:val="a2"/>
    <w:link w:val="affe"/>
    <w:uiPriority w:val="11"/>
    <w:qFormat/>
    <w:rPr>
      <w:color w:val="595959" w:themeColor="text1" w:themeTint="A6"/>
      <w:spacing w:val="15"/>
      <w:lang w:val="en-GB" w:eastAsia="ja-JP"/>
    </w:rPr>
  </w:style>
  <w:style w:type="character" w:customStyle="1" w:styleId="17">
    <w:name w:val="不明显强调1"/>
    <w:basedOn w:val="a2"/>
    <w:uiPriority w:val="19"/>
    <w:qFormat/>
    <w:rPr>
      <w:i/>
      <w:iCs/>
      <w:color w:val="404040" w:themeColor="text1" w:themeTint="BF"/>
    </w:rPr>
  </w:style>
  <w:style w:type="character" w:customStyle="1" w:styleId="18">
    <w:name w:val="不明显参考1"/>
    <w:basedOn w:val="a2"/>
    <w:uiPriority w:val="31"/>
    <w:qFormat/>
    <w:rPr>
      <w:smallCaps/>
      <w:color w:val="595959" w:themeColor="text1" w:themeTint="A6"/>
    </w:rPr>
  </w:style>
  <w:style w:type="character" w:customStyle="1" w:styleId="afff8">
    <w:name w:val="标题 字符"/>
    <w:basedOn w:val="a2"/>
    <w:link w:val="afff7"/>
    <w:uiPriority w:val="10"/>
    <w:qFormat/>
    <w:rPr>
      <w:rFonts w:asciiTheme="majorHAnsi" w:eastAsiaTheme="majorEastAsia" w:hAnsiTheme="majorHAnsi" w:cstheme="majorBidi"/>
      <w:spacing w:val="-10"/>
      <w:kern w:val="28"/>
      <w:sz w:val="56"/>
      <w:szCs w:val="56"/>
      <w:lang w:val="en-GB" w:eastAsia="ja-JP"/>
    </w:rPr>
  </w:style>
  <w:style w:type="paragraph" w:customStyle="1" w:styleId="TOC1">
    <w:name w:val="TOC 标题1"/>
    <w:basedOn w:val="1"/>
    <w:next w:val="a1"/>
    <w:uiPriority w:val="39"/>
    <w:semiHidden/>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customStyle="1" w:styleId="UnresolvedMention">
    <w:name w:val="Unresolved Mention"/>
    <w:basedOn w:val="a2"/>
    <w:uiPriority w:val="99"/>
    <w:semiHidden/>
    <w:unhideWhenUsed/>
    <w:qFormat/>
    <w:rPr>
      <w:color w:val="605E5C"/>
      <w:shd w:val="clear" w:color="auto" w:fill="E1DFDD"/>
    </w:rPr>
  </w:style>
  <w:style w:type="paragraph" w:customStyle="1" w:styleId="toc0">
    <w:name w:val="toc 0"/>
    <w:basedOn w:val="a1"/>
    <w:next w:val="11"/>
    <w:qFormat/>
    <w:pPr>
      <w:keepNext/>
      <w:tabs>
        <w:tab w:val="right" w:pos="9639"/>
      </w:tabs>
      <w:jc w:val="right"/>
    </w:pPr>
    <w:rPr>
      <w:rFonts w:eastAsia="Calibri"/>
      <w:b/>
      <w:bCs/>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wangxin349@chinaunicom.c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wangxin349@chinaunicom.cn;"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majl6@chinatelecom.c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215370" w:rsidRDefault="005E5547">
          <w:pPr>
            <w:pStyle w:val="AC14B36049EE4F7F9B8ACAEB3B0ACAED"/>
          </w:pPr>
          <w:r>
            <w:rPr>
              <w:rStyle w:val="a3"/>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215370" w:rsidRDefault="005E5547">
          <w:pPr>
            <w:pStyle w:val="95F1A332F76E4B38A2F7D51E222701E6"/>
          </w:pPr>
          <w:r>
            <w:rPr>
              <w:rStyle w:val="a3"/>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215370" w:rsidRDefault="005E5547">
          <w:pPr>
            <w:pStyle w:val="1920AC5718254C20B1A0FE025B238E47"/>
          </w:pPr>
          <w:r>
            <w:rPr>
              <w:rStyle w:val="a3"/>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215370" w:rsidRDefault="005E5547">
          <w:pPr>
            <w:pStyle w:val="A88B4D77D10F458B8C3E71803F6D95CA"/>
          </w:pPr>
          <w:r>
            <w:rPr>
              <w:rStyle w:val="a3"/>
            </w:rPr>
            <w:t>[When]</w:t>
          </w:r>
        </w:p>
      </w:docPartBody>
    </w:docPart>
    <w:docPart>
      <w:docPartPr>
        <w:name w:val="C8AE9254D6BD4BBFB42BD61284010BB1"/>
        <w:category>
          <w:name w:val="General"/>
          <w:gallery w:val="placeholder"/>
        </w:category>
        <w:types>
          <w:type w:val="bbPlcHdr"/>
        </w:types>
        <w:behaviors>
          <w:behavior w:val="content"/>
        </w:behaviors>
        <w:guid w:val="{9BFD4F36-BE23-4D33-BFF8-6CCDFC72B969}"/>
      </w:docPartPr>
      <w:docPartBody>
        <w:p w:rsidR="00215370" w:rsidRDefault="005E5547">
          <w:pPr>
            <w:pStyle w:val="C8AE9254D6BD4BBFB42BD61284010BB1"/>
          </w:pPr>
          <w:r>
            <w:rPr>
              <w:rStyle w:val="a3"/>
            </w:rPr>
            <w:t>[DocTypeText]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215370" w:rsidRDefault="005E5547">
          <w:pPr>
            <w:pStyle w:val="3C154BE8703341D380C5699E430DEAA0"/>
          </w:pPr>
          <w:r>
            <w:rPr>
              <w:rStyle w:val="a3"/>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215370" w:rsidRDefault="005E5547">
          <w:pPr>
            <w:pStyle w:val="152233752A36430594637639465F6C2D"/>
          </w:pPr>
          <w:r>
            <w:rPr>
              <w:rStyle w:val="a3"/>
            </w:rPr>
            <w:t>[Title]</w:t>
          </w:r>
        </w:p>
      </w:docPartBody>
    </w:docPart>
    <w:docPart>
      <w:docPartPr>
        <w:name w:val="BBD7238ACF8E4E4EB068086D1738F5A7"/>
        <w:category>
          <w:name w:val="General"/>
          <w:gallery w:val="placeholder"/>
        </w:category>
        <w:types>
          <w:type w:val="bbPlcHdr"/>
        </w:types>
        <w:behaviors>
          <w:behavior w:val="content"/>
        </w:behaviors>
        <w:guid w:val="{C9990E3E-33BA-4C8C-ABDA-6372A3CD174C}"/>
      </w:docPartPr>
      <w:docPartBody>
        <w:p w:rsidR="00215370" w:rsidRDefault="005E5547">
          <w:pPr>
            <w:pStyle w:val="BBD7238ACF8E4E4EB068086D1738F5A7"/>
          </w:pPr>
          <w:r>
            <w:rPr>
              <w:rStyle w:val="a3"/>
            </w:rPr>
            <w:t>Click here to enter text.</w:t>
          </w:r>
        </w:p>
      </w:docPartBody>
    </w:docPart>
    <w:docPart>
      <w:docPartPr>
        <w:name w:val="DF201A1C15C243E09FF5B866C4F50C93"/>
        <w:category>
          <w:name w:val="General"/>
          <w:gallery w:val="placeholder"/>
        </w:category>
        <w:types>
          <w:type w:val="bbPlcHdr"/>
        </w:types>
        <w:behaviors>
          <w:behavior w:val="content"/>
        </w:behaviors>
        <w:guid w:val="{B5F56E49-7970-4992-8246-D4F8BB878DEA}"/>
      </w:docPartPr>
      <w:docPartBody>
        <w:p w:rsidR="00215370" w:rsidRDefault="005E5547">
          <w:pPr>
            <w:pStyle w:val="DF201A1C15C243E09FF5B866C4F50C93"/>
          </w:pPr>
          <w:r>
            <w:rPr>
              <w:rStyle w:val="a3"/>
            </w:rPr>
            <w:t>Click here to enter text.</w:t>
          </w:r>
        </w:p>
      </w:docPartBody>
    </w:docPart>
    <w:docPart>
      <w:docPartPr>
        <w:name w:val="AE7CECF5C491422982B98CD50F024EBA"/>
        <w:category>
          <w:name w:val="General"/>
          <w:gallery w:val="placeholder"/>
        </w:category>
        <w:types>
          <w:type w:val="bbPlcHdr"/>
        </w:types>
        <w:behaviors>
          <w:behavior w:val="content"/>
        </w:behaviors>
        <w:guid w:val="{4D575713-19E4-4844-8041-6A11564AC36F}"/>
      </w:docPartPr>
      <w:docPartBody>
        <w:p w:rsidR="00215370" w:rsidRDefault="005E5547">
          <w:pPr>
            <w:pStyle w:val="AE7CECF5C491422982B98CD50F024EBA"/>
          </w:pPr>
          <w:r>
            <w:rPr>
              <w:rStyle w:val="a3"/>
            </w:rPr>
            <w:t>Click here to enter text.</w:t>
          </w:r>
        </w:p>
      </w:docPartBody>
    </w:docPart>
    <w:docPart>
      <w:docPartPr>
        <w:name w:val="EE3B0E7C57D241A7B0C519A185B0CEBB"/>
        <w:category>
          <w:name w:val="General"/>
          <w:gallery w:val="placeholder"/>
        </w:category>
        <w:types>
          <w:type w:val="bbPlcHdr"/>
        </w:types>
        <w:behaviors>
          <w:behavior w:val="content"/>
        </w:behaviors>
        <w:guid w:val="{17EC3D90-5A93-44C4-8DCB-C455AD54E326}"/>
      </w:docPartPr>
      <w:docPartBody>
        <w:p w:rsidR="00215370" w:rsidRDefault="005E5547">
          <w:pPr>
            <w:pStyle w:val="EE3B0E7C57D241A7B0C519A185B0CEBB"/>
          </w:pPr>
          <w:r>
            <w:rPr>
              <w:rStyle w:val="a3"/>
            </w:rPr>
            <w:t>Click here to enter text.</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215370" w:rsidRDefault="005E5547">
          <w:pPr>
            <w:pStyle w:val="F756095C86D64B738C4F79EE02F633A3"/>
          </w:pPr>
          <w:r>
            <w:rPr>
              <w:rStyle w:val="a3"/>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215370" w:rsidRDefault="005E5547">
          <w:pPr>
            <w:pStyle w:val="1162172B23334A17B0691963370B5CA0"/>
          </w:pPr>
          <w:r>
            <w:rPr>
              <w:rStyle w:val="a3"/>
            </w:rPr>
            <w:t>[SgText]</w:t>
          </w:r>
        </w:p>
      </w:docPartBody>
    </w:docPart>
    <w:docPart>
      <w:docPartPr>
        <w:name w:val="{3e7c52c5-427d-42c2-8702-e0b84b04f495}"/>
        <w:category>
          <w:name w:val="常规"/>
          <w:gallery w:val="placeholder"/>
        </w:category>
        <w:types>
          <w:type w:val="bbPlcHdr"/>
        </w:types>
        <w:behaviors>
          <w:behavior w:val="content"/>
        </w:behaviors>
        <w:guid w:val="{3E7C52C5-427D-42C2-8702-E0B84B04F495}"/>
      </w:docPartPr>
      <w:docPartBody>
        <w:p w:rsidR="00215370" w:rsidRDefault="005E5547">
          <w:pPr>
            <w:pStyle w:val="BE198115FD844927840E5F69335DD2E4"/>
          </w:pPr>
          <w:r>
            <w:rPr>
              <w:rStyle w:val="a3"/>
            </w:rPr>
            <w:t>[Keywords]</w:t>
          </w:r>
        </w:p>
      </w:docPartBody>
    </w:docPart>
    <w:docPart>
      <w:docPartPr>
        <w:name w:val="{bc19924a-4a32-4f00-8960-004347418ad9}"/>
        <w:category>
          <w:name w:val="常规"/>
          <w:gallery w:val="placeholder"/>
        </w:category>
        <w:types>
          <w:type w:val="bbPlcHdr"/>
        </w:types>
        <w:behaviors>
          <w:behavior w:val="content"/>
        </w:behaviors>
        <w:guid w:val="{BC19924A-4A32-4F00-8960-004347418AD9}"/>
      </w:docPartPr>
      <w:docPartBody>
        <w:p w:rsidR="00215370" w:rsidRDefault="005E5547">
          <w:pPr>
            <w:pStyle w:val="11D823C3D918407F91DB9869AAAABF47"/>
          </w:pPr>
          <w:r>
            <w:rPr>
              <w:rStyle w:val="1"/>
              <w:highlight w:val="yellow"/>
            </w:rPr>
            <w:t>Insert title (always in ENGLISH)</w:t>
          </w:r>
        </w:p>
      </w:docPartBody>
    </w:docPart>
    <w:docPart>
      <w:docPartPr>
        <w:name w:val="{3d9cf294-7486-4f8b-b27f-29d902b0938d}"/>
        <w:category>
          <w:name w:val="General"/>
          <w:gallery w:val="placeholder"/>
        </w:category>
        <w:types>
          <w:type w:val="bbPlcHdr"/>
        </w:types>
        <w:behaviors>
          <w:behavior w:val="content"/>
        </w:behaviors>
        <w:guid w:val="{3D9CF294-7486-4F8B-B27F-29D902B0938D}"/>
      </w:docPartPr>
      <w:docPartBody>
        <w:p w:rsidR="00215370" w:rsidRDefault="005E5547">
          <w:pPr>
            <w:pStyle w:val="AE7CECF5C491422982B98CD50F024EBA"/>
          </w:pPr>
          <w:r>
            <w:rPr>
              <w:rStyle w:val="a3"/>
            </w:rPr>
            <w:t>Click here to enter text.</w:t>
          </w:r>
        </w:p>
      </w:docPartBody>
    </w:docPart>
    <w:docPart>
      <w:docPartPr>
        <w:name w:val="{321b9562-9704-4ed2-a37a-47f8bb4bf349}"/>
        <w:category>
          <w:name w:val="General"/>
          <w:gallery w:val="placeholder"/>
        </w:category>
        <w:types>
          <w:type w:val="bbPlcHdr"/>
        </w:types>
        <w:behaviors>
          <w:behavior w:val="content"/>
        </w:behaviors>
        <w:guid w:val="{321B9562-9704-4ED2-A37A-47F8BB4BF349}"/>
      </w:docPartPr>
      <w:docPartBody>
        <w:p w:rsidR="00215370" w:rsidRDefault="005E5547">
          <w:pPr>
            <w:pStyle w:val="EE3B0E7C57D241A7B0C519A185B0CEBB"/>
          </w:pPr>
          <w:r>
            <w:rPr>
              <w:rStyle w:val="a3"/>
            </w:rPr>
            <w:t>Click here to enter text.</w:t>
          </w:r>
        </w:p>
      </w:docPartBody>
    </w:docPart>
    <w:docPart>
      <w:docPartPr>
        <w:name w:val="{f13c798d-515d-4d6b-93ac-8749603cfd17}"/>
        <w:category>
          <w:name w:val="General"/>
          <w:gallery w:val="placeholder"/>
        </w:category>
        <w:types>
          <w:type w:val="bbPlcHdr"/>
        </w:types>
        <w:behaviors>
          <w:behavior w:val="content"/>
        </w:behaviors>
        <w:guid w:val="{F13C798D-515D-4D6B-93AC-8749603CFD17}"/>
      </w:docPartPr>
      <w:docPartBody>
        <w:p w:rsidR="00215370" w:rsidRDefault="005E5547">
          <w:pPr>
            <w:pStyle w:val="AE7CECF5C491422982B98CD50F024EBA"/>
          </w:pPr>
          <w:r>
            <w:rPr>
              <w:rStyle w:val="a3"/>
            </w:rPr>
            <w:t>Click here to enter text.</w:t>
          </w:r>
        </w:p>
      </w:docPartBody>
    </w:docPart>
    <w:docPart>
      <w:docPartPr>
        <w:name w:val="{bee3b086-2887-4646-907e-6e83c1f003cf}"/>
        <w:category>
          <w:name w:val="General"/>
          <w:gallery w:val="placeholder"/>
        </w:category>
        <w:types>
          <w:type w:val="bbPlcHdr"/>
        </w:types>
        <w:behaviors>
          <w:behavior w:val="content"/>
        </w:behaviors>
        <w:guid w:val="{BEE3B086-2887-4646-907E-6E83C1F003CF}"/>
      </w:docPartPr>
      <w:docPartBody>
        <w:p w:rsidR="00215370" w:rsidRDefault="005E5547">
          <w:pPr>
            <w:pStyle w:val="EE3B0E7C57D241A7B0C519A185B0CEBB"/>
          </w:pPr>
          <w:r>
            <w:rPr>
              <w:rStyle w:val="a3"/>
            </w:rPr>
            <w:t>Click here to enter text.</w:t>
          </w:r>
        </w:p>
      </w:docPartBody>
    </w:docPart>
  </w:docParts>
</w:glossaryDocument>
</file>

<file path=word/glossary/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1684" w:rsidRDefault="005E1684">
      <w:pPr>
        <w:spacing w:line="240" w:lineRule="auto"/>
      </w:pPr>
      <w:r>
        <w:separator/>
      </w:r>
    </w:p>
  </w:endnote>
  <w:endnote w:type="continuationSeparator" w:id="0">
    <w:p w:rsidR="005E1684" w:rsidRDefault="005E1684">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default"/>
    <w:sig w:usb0="00000000" w:usb1="00000000"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1684" w:rsidRDefault="005E1684">
      <w:pPr>
        <w:spacing w:after="0"/>
      </w:pPr>
      <w:r>
        <w:separator/>
      </w:r>
    </w:p>
  </w:footnote>
  <w:footnote w:type="continuationSeparator" w:id="0">
    <w:p w:rsidR="005E1684" w:rsidRDefault="005E1684">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1878F0"/>
    <w:rsid w:val="00215370"/>
    <w:rsid w:val="00390E6F"/>
    <w:rsid w:val="005E1684"/>
    <w:rsid w:val="005E5547"/>
    <w:rsid w:val="005E55FD"/>
    <w:rsid w:val="006431B1"/>
    <w:rsid w:val="007428AF"/>
    <w:rsid w:val="008C0BD2"/>
    <w:rsid w:val="008E6F4D"/>
    <w:rsid w:val="00960CC3"/>
    <w:rsid w:val="00A5137C"/>
    <w:rsid w:val="00A67AF2"/>
    <w:rsid w:val="00B56DA3"/>
    <w:rsid w:val="00BE619E"/>
    <w:rsid w:val="00F96566"/>
    <w:rsid w:val="00FE0F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C14B36049EE4F7F9B8ACAEB3B0ACAED">
    <w:name w:val="AC14B36049EE4F7F9B8ACAEB3B0ACAED"/>
    <w:qFormat/>
    <w:pPr>
      <w:spacing w:after="160" w:line="259" w:lineRule="auto"/>
    </w:pPr>
    <w:rPr>
      <w:sz w:val="22"/>
      <w:szCs w:val="22"/>
    </w:rPr>
  </w:style>
  <w:style w:type="paragraph" w:customStyle="1" w:styleId="95F1A332F76E4B38A2F7D51E222701E6">
    <w:name w:val="95F1A332F76E4B38A2F7D51E222701E6"/>
    <w:qFormat/>
    <w:pPr>
      <w:spacing w:after="160" w:line="259" w:lineRule="auto"/>
    </w:pPr>
    <w:rPr>
      <w:sz w:val="22"/>
      <w:szCs w:val="22"/>
      <w:lang w:eastAsia="en-US"/>
    </w:rPr>
  </w:style>
  <w:style w:type="paragraph" w:customStyle="1" w:styleId="1920AC5718254C20B1A0FE025B238E47">
    <w:name w:val="1920AC5718254C20B1A0FE025B238E47"/>
    <w:qFormat/>
    <w:pPr>
      <w:spacing w:after="160" w:line="259" w:lineRule="auto"/>
    </w:pPr>
    <w:rPr>
      <w:sz w:val="22"/>
      <w:szCs w:val="22"/>
      <w:lang w:eastAsia="en-US"/>
    </w:rPr>
  </w:style>
  <w:style w:type="paragraph" w:customStyle="1" w:styleId="A88B4D77D10F458B8C3E71803F6D95CA">
    <w:name w:val="A88B4D77D10F458B8C3E71803F6D95CA"/>
    <w:qFormat/>
    <w:pPr>
      <w:spacing w:after="160" w:line="259" w:lineRule="auto"/>
    </w:pPr>
    <w:rPr>
      <w:sz w:val="22"/>
      <w:szCs w:val="22"/>
      <w:lang w:eastAsia="en-US"/>
    </w:rPr>
  </w:style>
  <w:style w:type="paragraph" w:customStyle="1" w:styleId="C8AE9254D6BD4BBFB42BD61284010BB1">
    <w:name w:val="C8AE9254D6BD4BBFB42BD61284010BB1"/>
    <w:qFormat/>
    <w:pPr>
      <w:spacing w:after="160" w:line="259" w:lineRule="auto"/>
    </w:pPr>
    <w:rPr>
      <w:sz w:val="22"/>
      <w:szCs w:val="22"/>
      <w:lang w:eastAsia="en-US"/>
    </w:rPr>
  </w:style>
  <w:style w:type="paragraph" w:customStyle="1" w:styleId="3C154BE8703341D380C5699E430DEAA0">
    <w:name w:val="3C154BE8703341D380C5699E430DEAA0"/>
    <w:qFormat/>
    <w:pPr>
      <w:spacing w:after="160" w:line="259" w:lineRule="auto"/>
    </w:pPr>
    <w:rPr>
      <w:sz w:val="22"/>
      <w:szCs w:val="22"/>
      <w:lang w:eastAsia="en-US"/>
    </w:rPr>
  </w:style>
  <w:style w:type="paragraph" w:customStyle="1" w:styleId="152233752A36430594637639465F6C2D">
    <w:name w:val="152233752A36430594637639465F6C2D"/>
    <w:qFormat/>
    <w:pPr>
      <w:spacing w:after="160" w:line="259" w:lineRule="auto"/>
    </w:pPr>
    <w:rPr>
      <w:sz w:val="22"/>
      <w:szCs w:val="22"/>
      <w:lang w:eastAsia="en-US"/>
    </w:rPr>
  </w:style>
  <w:style w:type="paragraph" w:customStyle="1" w:styleId="BBD7238ACF8E4E4EB068086D1738F5A7">
    <w:name w:val="BBD7238ACF8E4E4EB068086D1738F5A7"/>
    <w:qFormat/>
    <w:pPr>
      <w:spacing w:after="160" w:line="259" w:lineRule="auto"/>
    </w:pPr>
    <w:rPr>
      <w:sz w:val="22"/>
      <w:szCs w:val="22"/>
      <w:lang w:eastAsia="en-US"/>
    </w:rPr>
  </w:style>
  <w:style w:type="paragraph" w:customStyle="1" w:styleId="DF201A1C15C243E09FF5B866C4F50C93">
    <w:name w:val="DF201A1C15C243E09FF5B866C4F50C93"/>
    <w:qFormat/>
    <w:pPr>
      <w:spacing w:after="160" w:line="259" w:lineRule="auto"/>
    </w:pPr>
    <w:rPr>
      <w:sz w:val="22"/>
      <w:szCs w:val="22"/>
      <w:lang w:eastAsia="en-US"/>
    </w:rPr>
  </w:style>
  <w:style w:type="paragraph" w:customStyle="1" w:styleId="AE7CECF5C491422982B98CD50F024EBA">
    <w:name w:val="AE7CECF5C491422982B98CD50F024EBA"/>
    <w:qFormat/>
    <w:pPr>
      <w:spacing w:after="160" w:line="259" w:lineRule="auto"/>
    </w:pPr>
    <w:rPr>
      <w:sz w:val="22"/>
      <w:szCs w:val="22"/>
      <w:lang w:eastAsia="en-US"/>
    </w:rPr>
  </w:style>
  <w:style w:type="paragraph" w:customStyle="1" w:styleId="EE3B0E7C57D241A7B0C519A185B0CEBB">
    <w:name w:val="EE3B0E7C57D241A7B0C519A185B0CEBB"/>
    <w:qFormat/>
    <w:pPr>
      <w:spacing w:after="160" w:line="259" w:lineRule="auto"/>
    </w:pPr>
    <w:rPr>
      <w:sz w:val="22"/>
      <w:szCs w:val="22"/>
      <w:lang w:eastAsia="en-US"/>
    </w:rPr>
  </w:style>
  <w:style w:type="paragraph" w:customStyle="1" w:styleId="F756095C86D64B738C4F79EE02F633A3">
    <w:name w:val="F756095C86D64B738C4F79EE02F633A3"/>
    <w:qFormat/>
    <w:pPr>
      <w:spacing w:after="160" w:line="259" w:lineRule="auto"/>
    </w:pPr>
    <w:rPr>
      <w:sz w:val="22"/>
      <w:szCs w:val="22"/>
      <w:lang w:eastAsia="en-US"/>
    </w:rPr>
  </w:style>
  <w:style w:type="paragraph" w:customStyle="1" w:styleId="1162172B23334A17B0691963370B5CA0">
    <w:name w:val="1162172B23334A17B0691963370B5CA0"/>
    <w:qFormat/>
    <w:pPr>
      <w:spacing w:after="160" w:line="259" w:lineRule="auto"/>
    </w:pPr>
    <w:rPr>
      <w:sz w:val="22"/>
      <w:szCs w:val="22"/>
      <w:lang w:eastAsia="en-US"/>
    </w:rPr>
  </w:style>
  <w:style w:type="paragraph" w:customStyle="1" w:styleId="BE198115FD844927840E5F69335DD2E4">
    <w:name w:val="BE198115FD844927840E5F69335DD2E4"/>
    <w:qFormat/>
    <w:pPr>
      <w:widowControl w:val="0"/>
      <w:jc w:val="both"/>
    </w:pPr>
    <w:rPr>
      <w:kern w:val="2"/>
      <w:sz w:val="21"/>
      <w:szCs w:val="22"/>
    </w:rPr>
  </w:style>
  <w:style w:type="paragraph" w:customStyle="1" w:styleId="11D823C3D918407F91DB9869AAAABF47">
    <w:name w:val="11D823C3D918407F91DB9869AAAABF47"/>
    <w:qFormat/>
    <w:pPr>
      <w:widowControl w:val="0"/>
      <w:jc w:val="both"/>
    </w:pPr>
    <w:rPr>
      <w:kern w:val="2"/>
      <w:sz w:val="21"/>
      <w:szCs w:val="22"/>
    </w:rPr>
  </w:style>
  <w:style w:type="character" w:customStyle="1" w:styleId="1">
    <w:name w:val="占位符文本1"/>
    <w:basedOn w:val="a0"/>
    <w:uiPriority w:val="99"/>
    <w:semiHidden/>
    <w:qFormat/>
    <w:rPr>
      <w:rFonts w:ascii="Times New Roman" w:hAnsi="Times New Roman"/>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2022-11-28/12-07</When>
    <Meeting xmlns="3f6fad35-1f81-480e-a4e5-6e5474dcfb96">641</Meeting>
    <IsReservedDoc xmlns="3f6fad35-1f81-480e-a4e5-6e5474dcfb96">false</IsReservedDoc>
    <SgText xmlns="3f6fad35-1f81-480e-a4e5-6e5474dcfb96">Study Group 11</SgText>
    <IsRevision xmlns="3f6fad35-1f81-480e-a4e5-6e5474dcfb96">false</IsRevision>
    <Purpose1 xmlns="3f6fad35-1f81-480e-a4e5-6e5474dcfb96">Proposal</Purpose1>
    <Abstract xmlns="3f6fad35-1f81-480e-a4e5-6e5474dcfb96">This document proposes to initial a new work item on requirements and framework of disaster mitigation and personnel rescue for sudden natural disasters in network. The motivation, scope, relationship with other related projects, and the proposed skeleton are given in this document.</Abstract>
    <SourceRGM xmlns="3f6fad35-1f81-480e-a4e5-6e5474dcfb96">China Unicom; China Telecommunications Corporation</SourceRGM>
    <DocStatus xmlns="3f6fad35-1f81-480e-a4e5-6e5474dcfb96">accepted</DocStatus>
    <IsAttachment xmlns="3f6fad35-1f81-480e-a4e5-6e5474dcfb96">false</IsAttachment>
    <StudyGroup xmlns="3f6fad35-1f81-480e-a4e5-6e5474dcfb96">12</StudyGroup>
    <DocType xmlns="3f6fad35-1f81-480e-a4e5-6e5474dcfb96">DOC</DocType>
    <QuestionText xmlns="3f6fad35-1f81-480e-a4e5-6e5474dcfb96">Q3/11</QuestionText>
    <DocTypeText xmlns="3f6fad35-1f81-480e-a4e5-6e5474dcfb96">DOC</DocTypeText>
    <CategoryDescription xmlns="http://schemas.microsoft.com/sharepoint.v3">Interim Rapporteur Group Meetings of SG11</CategoryDescription>
    <ShortName xmlns="3f6fad35-1f81-480e-a4e5-6e5474dcfb96">20305-DOC81 R1 (221128)</ShortName>
    <Place xmlns="3f6fad35-1f81-480e-a4e5-6e5474dcfb96">Switzerland [Geneva]</Place>
    <IsTooLateSubmitted xmlns="3f6fad35-1f81-480e-a4e5-6e5474dcfb96">false</IsTooLateSubmitted>
    <Observations xmlns="3f6fad35-1f81-480e-a4e5-6e5474dcfb96" xsi:nil="true"/>
    <DocumentSource xmlns="3f6fad35-1f81-480e-a4e5-6e5474dcfb96">China Unicom; China Telecommunications Corporation</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Q3/11</TermName>
          <TermId xmlns="http://schemas.microsoft.com/office/infopath/2007/PartnerControls">2e59246e-508e-4753-9a04-f42687450210</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1155</Value>
    </TaxCatchAll>
    <IsLastVersion xmlns="3f6fad35-1f81-480e-a4e5-6e5474dcfb96">true</IsLastVersion>
    <Area xmlns="3f6fad35-1f81-480e-a4e5-6e5474dcfb96" xsi:nil="true"/>
    <DocStatusText xmlns="3f6fad35-1f81-480e-a4e5-6e5474dcfb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tgdoc" ma:contentTypeID="0x01010072A901B997EC694AA911983CD90730E70068C8225EE4986843A173A08D9A5434BB" ma:contentTypeVersion="0" ma:contentTypeDescription="" ma:contentTypeScope="" ma:versionID="7dc43b2bfd549972cd07c7d7a65da156">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e646c1f7117cf0a88fe59a6721224632"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9AEE6D32-C80A-46B6-9D15-8BB5D6044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3723</Words>
  <Characters>21223</Characters>
  <Application>Microsoft Office Word</Application>
  <DocSecurity>0</DocSecurity>
  <Lines>176</Lines>
  <Paragraphs>49</Paragraphs>
  <ScaleCrop>false</ScaleCrop>
  <Company>HP Inc.</Company>
  <LinksUpToDate>false</LinksUpToDate>
  <CharactersWithSpaces>24897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Proposal for initiating a new work item on requirements and framework of disaster mitigation and personnel rescue for sudden natural disasters in network</dc:title>
  <dc:creator>TSB</dc:creator>
  <cp:keywords>natural disaster, disaster mitigation, personnel rescue</cp:keywords>
  <dc:description>Updated 2022-03-23. Do NOT store in Teams, or the content type properties will be wiped out.</dc:description>
  <cp:lastModifiedBy>ZHU Xiaojie4</cp:lastModifiedBy>
  <cp:revision>4</cp:revision>
  <dcterms:created xsi:type="dcterms:W3CDTF">2022-12-05T09:59:00Z</dcterms:created>
  <dcterms:modified xsi:type="dcterms:W3CDTF">2022-12-05T10:04:00Z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0x01010072A901B997EC694AA911983CD90730E70068C8225EE4986843A173A08D9A5434BB</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1155;#Q3/11|2e59246e-508e-4753-9a04-f42687450210</vt:lpwstr>
  </property>
  <property fmtid="{D5CDD505-2E9C-101B-9397-08002B2CF9AE}" pid="10" name="KSOProductBuildVer">
    <vt:lpwstr>2052-11.8.2.11716</vt:lpwstr>
  </property>
  <property fmtid="{D5CDD505-2E9C-101B-9397-08002B2CF9AE}" pid="11" name="ICV">
    <vt:lpwstr>49E82F7BBEC9480FACD6CE8444CB6105</vt:lpwstr>
  </property>
</Properties>
</file>