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57" w:type="dxa"/>
          <w:right w:w="57" w:type="dxa"/>
        </w:tblCellMar>
        <w:tblLook w:val="0000" w:firstRow="0" w:lastRow="0" w:firstColumn="0" w:lastColumn="0" w:noHBand="0" w:noVBand="0"/>
      </w:tblPr>
      <w:tblGrid>
        <w:gridCol w:w="1204"/>
        <w:gridCol w:w="550"/>
        <w:gridCol w:w="466"/>
        <w:gridCol w:w="2943"/>
        <w:gridCol w:w="888"/>
        <w:gridCol w:w="3702"/>
      </w:tblGrid>
      <w:tr w:rsidR="006125EE" w:rsidRPr="0014466B" w14:paraId="154046AB" w14:textId="77777777" w:rsidTr="00FC381C">
        <w:trPr>
          <w:cantSplit/>
          <w:jc w:val="center"/>
        </w:trPr>
        <w:tc>
          <w:tcPr>
            <w:tcW w:w="617" w:type="pct"/>
            <w:vMerge w:val="restart"/>
            <w:vAlign w:val="center"/>
          </w:tcPr>
          <w:p w14:paraId="0FF81613" w14:textId="44A1EF8E" w:rsidR="006125EE" w:rsidRPr="0014466B" w:rsidRDefault="006125EE" w:rsidP="006125EE">
            <w:pPr>
              <w:jc w:val="center"/>
              <w:rPr>
                <w:sz w:val="20"/>
                <w:szCs w:val="20"/>
              </w:rPr>
            </w:pPr>
            <w:bookmarkStart w:id="0" w:name="dtitle1" w:colFirst="1" w:colLast="1"/>
            <w:r w:rsidRPr="0014466B">
              <w:rPr>
                <w:noProof/>
                <w:lang w:val="fr-CH" w:eastAsia="fr-CH"/>
              </w:rPr>
              <w:drawing>
                <wp:inline distT="0" distB="0" distL="0" distR="0" wp14:anchorId="13700151" wp14:editId="4AEF4C07">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35E0090A" w14:textId="77777777" w:rsidR="006125EE" w:rsidRPr="0014466B" w:rsidRDefault="006125EE" w:rsidP="006125EE">
            <w:pPr>
              <w:rPr>
                <w:sz w:val="16"/>
                <w:szCs w:val="16"/>
              </w:rPr>
            </w:pPr>
            <w:r w:rsidRPr="0014466B">
              <w:rPr>
                <w:sz w:val="16"/>
                <w:szCs w:val="16"/>
              </w:rPr>
              <w:t>INTERNATIONAL TELECOMMUNICATION UNION</w:t>
            </w:r>
          </w:p>
          <w:p w14:paraId="6EC79866" w14:textId="77777777" w:rsidR="006125EE" w:rsidRPr="0014466B" w:rsidRDefault="006125EE" w:rsidP="006125EE">
            <w:pPr>
              <w:rPr>
                <w:b/>
                <w:bCs/>
                <w:sz w:val="26"/>
                <w:szCs w:val="26"/>
              </w:rPr>
            </w:pPr>
            <w:r w:rsidRPr="0014466B">
              <w:rPr>
                <w:b/>
                <w:bCs/>
                <w:sz w:val="26"/>
                <w:szCs w:val="26"/>
              </w:rPr>
              <w:t>TELECOMMUNICATION</w:t>
            </w:r>
            <w:r w:rsidRPr="0014466B">
              <w:rPr>
                <w:b/>
                <w:bCs/>
                <w:sz w:val="26"/>
                <w:szCs w:val="26"/>
              </w:rPr>
              <w:br/>
              <w:t>STANDARDIZATION SECTOR</w:t>
            </w:r>
          </w:p>
          <w:p w14:paraId="2F3478C5" w14:textId="7A2E841A" w:rsidR="006125EE" w:rsidRPr="0014466B" w:rsidRDefault="006125EE" w:rsidP="006125EE">
            <w:pPr>
              <w:rPr>
                <w:sz w:val="20"/>
                <w:szCs w:val="20"/>
              </w:rPr>
            </w:pPr>
            <w:r w:rsidRPr="0014466B">
              <w:rPr>
                <w:sz w:val="20"/>
                <w:szCs w:val="20"/>
              </w:rPr>
              <w:t>STUDY PERIOD 2022-2024</w:t>
            </w:r>
          </w:p>
        </w:tc>
        <w:tc>
          <w:tcPr>
            <w:tcW w:w="2353" w:type="pct"/>
            <w:gridSpan w:val="2"/>
            <w:vAlign w:val="center"/>
          </w:tcPr>
          <w:p w14:paraId="0B09E26E" w14:textId="2BC83B02" w:rsidR="006125EE" w:rsidRPr="0014466B" w:rsidRDefault="006125EE" w:rsidP="006125EE">
            <w:pPr>
              <w:pStyle w:val="Docnumber"/>
            </w:pPr>
            <w:r w:rsidRPr="0014466B">
              <w:t>FG-MV-</w:t>
            </w:r>
            <w:r>
              <w:t>LS1</w:t>
            </w:r>
            <w:r>
              <w:t>5</w:t>
            </w:r>
          </w:p>
        </w:tc>
      </w:tr>
      <w:tr w:rsidR="006125EE" w:rsidRPr="0014466B" w14:paraId="481D327B" w14:textId="77777777" w:rsidTr="00FC381C">
        <w:trPr>
          <w:cantSplit/>
          <w:jc w:val="center"/>
        </w:trPr>
        <w:tc>
          <w:tcPr>
            <w:tcW w:w="617" w:type="pct"/>
            <w:vMerge/>
          </w:tcPr>
          <w:p w14:paraId="5DE3C425" w14:textId="77777777" w:rsidR="006125EE" w:rsidRPr="0014466B" w:rsidRDefault="006125EE" w:rsidP="006125EE">
            <w:pPr>
              <w:rPr>
                <w:smallCaps/>
                <w:sz w:val="20"/>
              </w:rPr>
            </w:pPr>
          </w:p>
        </w:tc>
        <w:tc>
          <w:tcPr>
            <w:tcW w:w="2030" w:type="pct"/>
            <w:gridSpan w:val="3"/>
            <w:vMerge/>
          </w:tcPr>
          <w:p w14:paraId="05E897DC" w14:textId="77777777" w:rsidR="006125EE" w:rsidRPr="0014466B" w:rsidRDefault="006125EE" w:rsidP="006125EE">
            <w:pPr>
              <w:rPr>
                <w:smallCaps/>
                <w:sz w:val="20"/>
              </w:rPr>
            </w:pPr>
          </w:p>
        </w:tc>
        <w:tc>
          <w:tcPr>
            <w:tcW w:w="2353" w:type="pct"/>
            <w:gridSpan w:val="2"/>
          </w:tcPr>
          <w:p w14:paraId="47169349" w14:textId="79EC4884" w:rsidR="006125EE" w:rsidRPr="0014466B" w:rsidRDefault="006125EE" w:rsidP="006125EE">
            <w:pPr>
              <w:jc w:val="right"/>
              <w:rPr>
                <w:b/>
                <w:bCs/>
                <w:sz w:val="28"/>
                <w:szCs w:val="28"/>
              </w:rPr>
            </w:pPr>
            <w:r w:rsidRPr="0014466B">
              <w:rPr>
                <w:b/>
                <w:bCs/>
                <w:sz w:val="28"/>
                <w:szCs w:val="28"/>
              </w:rPr>
              <w:t>Focus Group on metaverse</w:t>
            </w:r>
          </w:p>
        </w:tc>
      </w:tr>
      <w:tr w:rsidR="006125EE" w:rsidRPr="0014466B" w14:paraId="1BF23D58" w14:textId="77777777" w:rsidTr="00FC381C">
        <w:trPr>
          <w:cantSplit/>
          <w:jc w:val="center"/>
        </w:trPr>
        <w:tc>
          <w:tcPr>
            <w:tcW w:w="617" w:type="pct"/>
            <w:vMerge/>
            <w:tcBorders>
              <w:bottom w:val="single" w:sz="12" w:space="0" w:color="auto"/>
            </w:tcBorders>
          </w:tcPr>
          <w:p w14:paraId="23268628" w14:textId="77777777" w:rsidR="006125EE" w:rsidRPr="0014466B" w:rsidRDefault="006125EE" w:rsidP="006125EE">
            <w:pPr>
              <w:rPr>
                <w:b/>
                <w:bCs/>
                <w:sz w:val="26"/>
              </w:rPr>
            </w:pPr>
          </w:p>
        </w:tc>
        <w:tc>
          <w:tcPr>
            <w:tcW w:w="2030" w:type="pct"/>
            <w:gridSpan w:val="3"/>
            <w:vMerge/>
            <w:tcBorders>
              <w:bottom w:val="single" w:sz="12" w:space="0" w:color="auto"/>
            </w:tcBorders>
          </w:tcPr>
          <w:p w14:paraId="17F56E79" w14:textId="77777777" w:rsidR="006125EE" w:rsidRPr="0014466B" w:rsidRDefault="006125EE" w:rsidP="006125EE">
            <w:pPr>
              <w:rPr>
                <w:b/>
                <w:bCs/>
                <w:sz w:val="26"/>
              </w:rPr>
            </w:pPr>
          </w:p>
        </w:tc>
        <w:tc>
          <w:tcPr>
            <w:tcW w:w="2353" w:type="pct"/>
            <w:gridSpan w:val="2"/>
            <w:tcBorders>
              <w:bottom w:val="single" w:sz="12" w:space="0" w:color="auto"/>
            </w:tcBorders>
            <w:vAlign w:val="center"/>
          </w:tcPr>
          <w:p w14:paraId="3D9BC570" w14:textId="3604CF8A" w:rsidR="006125EE" w:rsidRPr="0014466B" w:rsidRDefault="006125EE" w:rsidP="006125EE">
            <w:pPr>
              <w:jc w:val="right"/>
              <w:rPr>
                <w:b/>
                <w:bCs/>
                <w:sz w:val="28"/>
                <w:szCs w:val="28"/>
              </w:rPr>
            </w:pPr>
            <w:r w:rsidRPr="0014466B">
              <w:rPr>
                <w:b/>
                <w:bCs/>
                <w:sz w:val="28"/>
                <w:szCs w:val="28"/>
              </w:rPr>
              <w:t>Original: English</w:t>
            </w:r>
          </w:p>
        </w:tc>
      </w:tr>
      <w:tr w:rsidR="006125EE" w:rsidRPr="007F20F3" w14:paraId="2479E641" w14:textId="77777777" w:rsidTr="00FC381C">
        <w:trPr>
          <w:cantSplit/>
          <w:jc w:val="center"/>
        </w:trPr>
        <w:tc>
          <w:tcPr>
            <w:tcW w:w="899" w:type="pct"/>
            <w:gridSpan w:val="2"/>
          </w:tcPr>
          <w:p w14:paraId="372822C6" w14:textId="77777777" w:rsidR="006125EE" w:rsidRPr="007F20F3" w:rsidRDefault="006125EE" w:rsidP="006125EE">
            <w:pPr>
              <w:rPr>
                <w:b/>
                <w:bCs/>
              </w:rPr>
            </w:pPr>
            <w:r w:rsidRPr="007F20F3">
              <w:rPr>
                <w:b/>
                <w:bCs/>
              </w:rPr>
              <w:t>WG(s):</w:t>
            </w:r>
          </w:p>
        </w:tc>
        <w:tc>
          <w:tcPr>
            <w:tcW w:w="1748" w:type="pct"/>
            <w:gridSpan w:val="2"/>
            <w:vAlign w:val="center"/>
          </w:tcPr>
          <w:p w14:paraId="19CADC8D" w14:textId="16537162" w:rsidR="006125EE" w:rsidRPr="007F20F3" w:rsidRDefault="006125EE" w:rsidP="006125EE">
            <w:r w:rsidRPr="007F20F3">
              <w:t>PLEN</w:t>
            </w:r>
          </w:p>
        </w:tc>
        <w:tc>
          <w:tcPr>
            <w:tcW w:w="2353" w:type="pct"/>
            <w:gridSpan w:val="2"/>
            <w:vAlign w:val="center"/>
          </w:tcPr>
          <w:p w14:paraId="167BBFCD" w14:textId="57237E37" w:rsidR="006125EE" w:rsidRPr="007F20F3" w:rsidRDefault="006125EE" w:rsidP="006125EE">
            <w:pPr>
              <w:jc w:val="right"/>
            </w:pPr>
            <w:r w:rsidRPr="002327F8">
              <w:t>Shanghai, 4–6 July 2023</w:t>
            </w:r>
          </w:p>
        </w:tc>
      </w:tr>
      <w:tr w:rsidR="002A3B85" w:rsidRPr="007F20F3" w14:paraId="051914AB" w14:textId="77777777" w:rsidTr="00FC381C">
        <w:trPr>
          <w:cantSplit/>
          <w:jc w:val="center"/>
        </w:trPr>
        <w:tc>
          <w:tcPr>
            <w:tcW w:w="5000" w:type="pct"/>
            <w:gridSpan w:val="6"/>
          </w:tcPr>
          <w:p w14:paraId="738309BA" w14:textId="4C11F0ED" w:rsidR="002A3B85" w:rsidRPr="007F20F3" w:rsidRDefault="006125EE" w:rsidP="007F20F3">
            <w:pPr>
              <w:jc w:val="center"/>
              <w:rPr>
                <w:b/>
                <w:bCs/>
              </w:rPr>
            </w:pPr>
            <w:r>
              <w:rPr>
                <w:b/>
                <w:bCs/>
              </w:rPr>
              <w:t xml:space="preserve">Ref.: </w:t>
            </w:r>
            <w:r w:rsidRPr="006125EE">
              <w:rPr>
                <w:b/>
                <w:bCs/>
              </w:rPr>
              <w:t>FG-MV-O-072</w:t>
            </w:r>
          </w:p>
        </w:tc>
      </w:tr>
      <w:tr w:rsidR="002A3B85" w:rsidRPr="007F20F3" w14:paraId="668047DF" w14:textId="77777777" w:rsidTr="00FC381C">
        <w:trPr>
          <w:cantSplit/>
          <w:jc w:val="center"/>
        </w:trPr>
        <w:tc>
          <w:tcPr>
            <w:tcW w:w="899" w:type="pct"/>
            <w:gridSpan w:val="2"/>
          </w:tcPr>
          <w:p w14:paraId="2E3A8D68" w14:textId="77777777" w:rsidR="002A3B85" w:rsidRPr="007F20F3" w:rsidRDefault="002A3B85" w:rsidP="007F20F3">
            <w:pPr>
              <w:rPr>
                <w:b/>
                <w:bCs/>
              </w:rPr>
            </w:pPr>
            <w:r w:rsidRPr="007F20F3">
              <w:rPr>
                <w:b/>
                <w:bCs/>
              </w:rPr>
              <w:t>Source:</w:t>
            </w:r>
          </w:p>
        </w:tc>
        <w:tc>
          <w:tcPr>
            <w:tcW w:w="4101" w:type="pct"/>
            <w:gridSpan w:val="4"/>
            <w:vAlign w:val="center"/>
          </w:tcPr>
          <w:p w14:paraId="174FABD8" w14:textId="27B4D63D" w:rsidR="002A3B85" w:rsidRPr="007F20F3" w:rsidRDefault="00704C1F" w:rsidP="007F20F3">
            <w:pPr>
              <w:pStyle w:val="LSSource"/>
              <w:rPr>
                <w:szCs w:val="24"/>
              </w:rPr>
            </w:pPr>
            <w:r w:rsidRPr="007F20F3">
              <w:rPr>
                <w:szCs w:val="24"/>
              </w:rPr>
              <w:t>FG-MV</w:t>
            </w:r>
          </w:p>
        </w:tc>
      </w:tr>
      <w:tr w:rsidR="002A3B85" w:rsidRPr="007F20F3" w14:paraId="1D991E60" w14:textId="77777777" w:rsidTr="00FC381C">
        <w:trPr>
          <w:cantSplit/>
          <w:jc w:val="center"/>
        </w:trPr>
        <w:tc>
          <w:tcPr>
            <w:tcW w:w="899" w:type="pct"/>
            <w:gridSpan w:val="2"/>
          </w:tcPr>
          <w:p w14:paraId="62521E03" w14:textId="77777777" w:rsidR="002A3B85" w:rsidRPr="007F20F3" w:rsidRDefault="002A3B85" w:rsidP="007F20F3">
            <w:r w:rsidRPr="007F20F3">
              <w:rPr>
                <w:b/>
                <w:bCs/>
              </w:rPr>
              <w:t>Title:</w:t>
            </w:r>
          </w:p>
        </w:tc>
        <w:tc>
          <w:tcPr>
            <w:tcW w:w="4101" w:type="pct"/>
            <w:gridSpan w:val="4"/>
            <w:vAlign w:val="center"/>
          </w:tcPr>
          <w:p w14:paraId="0356376E" w14:textId="7F47E1AF" w:rsidR="002A3B85" w:rsidRPr="007F20F3" w:rsidRDefault="00704C1F" w:rsidP="007F20F3">
            <w:pPr>
              <w:pStyle w:val="LSTitle"/>
              <w:rPr>
                <w:szCs w:val="24"/>
              </w:rPr>
            </w:pPr>
            <w:r w:rsidRPr="007F20F3">
              <w:rPr>
                <w:szCs w:val="24"/>
              </w:rPr>
              <w:t>LS</w:t>
            </w:r>
            <w:r w:rsidR="00AD3463" w:rsidRPr="007F20F3">
              <w:rPr>
                <w:szCs w:val="24"/>
              </w:rPr>
              <w:t xml:space="preserve"> on </w:t>
            </w:r>
            <w:r w:rsidR="0014466B" w:rsidRPr="007F20F3">
              <w:rPr>
                <w:rStyle w:val="ui-provider"/>
                <w:szCs w:val="24"/>
              </w:rPr>
              <w:t>Results of the second meeting of the FG-MV and approval of its first deliverable </w:t>
            </w:r>
          </w:p>
        </w:tc>
      </w:tr>
      <w:tr w:rsidR="002A3B85" w:rsidRPr="007F20F3" w14:paraId="7F226AC0" w14:textId="77777777" w:rsidTr="00FC381C">
        <w:tblPrEx>
          <w:jc w:val="left"/>
        </w:tblPrEx>
        <w:trPr>
          <w:cantSplit/>
          <w:trHeight w:val="357"/>
        </w:trPr>
        <w:tc>
          <w:tcPr>
            <w:tcW w:w="5000" w:type="pct"/>
            <w:gridSpan w:val="6"/>
            <w:tcBorders>
              <w:top w:val="single" w:sz="12" w:space="0" w:color="auto"/>
            </w:tcBorders>
          </w:tcPr>
          <w:p w14:paraId="454B91BA" w14:textId="77777777" w:rsidR="002A3B85" w:rsidRPr="007F20F3" w:rsidRDefault="002A3B85" w:rsidP="007F20F3">
            <w:pPr>
              <w:jc w:val="center"/>
              <w:rPr>
                <w:b/>
                <w:bCs/>
              </w:rPr>
            </w:pPr>
            <w:r w:rsidRPr="007F20F3">
              <w:rPr>
                <w:b/>
                <w:bCs/>
              </w:rPr>
              <w:t>LIAISON STATEMENT</w:t>
            </w:r>
          </w:p>
        </w:tc>
      </w:tr>
      <w:tr w:rsidR="002A3B85" w:rsidRPr="007F20F3" w14:paraId="45B06F69" w14:textId="77777777" w:rsidTr="00FC381C">
        <w:tblPrEx>
          <w:jc w:val="left"/>
        </w:tblPrEx>
        <w:trPr>
          <w:cantSplit/>
          <w:trHeight w:val="357"/>
        </w:trPr>
        <w:tc>
          <w:tcPr>
            <w:tcW w:w="1138" w:type="pct"/>
            <w:gridSpan w:val="3"/>
          </w:tcPr>
          <w:p w14:paraId="66665450" w14:textId="77777777" w:rsidR="002A3B85" w:rsidRPr="007F20F3" w:rsidRDefault="002A3B85" w:rsidP="007F20F3">
            <w:pPr>
              <w:rPr>
                <w:b/>
                <w:bCs/>
              </w:rPr>
            </w:pPr>
            <w:r w:rsidRPr="007F20F3">
              <w:rPr>
                <w:b/>
                <w:bCs/>
              </w:rPr>
              <w:t>For action to:</w:t>
            </w:r>
          </w:p>
        </w:tc>
        <w:tc>
          <w:tcPr>
            <w:tcW w:w="3862" w:type="pct"/>
            <w:gridSpan w:val="3"/>
          </w:tcPr>
          <w:p w14:paraId="7EBD77F8" w14:textId="042D5BDC" w:rsidR="002A3B85" w:rsidRPr="007F20F3" w:rsidRDefault="00CD6CD0" w:rsidP="007F20F3">
            <w:pPr>
              <w:pStyle w:val="LSForAction"/>
              <w:rPr>
                <w:b/>
                <w:szCs w:val="24"/>
              </w:rPr>
            </w:pPr>
            <w:r w:rsidRPr="007F20F3">
              <w:rPr>
                <w:b/>
                <w:szCs w:val="24"/>
              </w:rPr>
              <w:t>-</w:t>
            </w:r>
          </w:p>
        </w:tc>
      </w:tr>
      <w:tr w:rsidR="002A3B85" w:rsidRPr="007F20F3" w14:paraId="63DAF139" w14:textId="77777777" w:rsidTr="00FC381C">
        <w:tblPrEx>
          <w:jc w:val="left"/>
        </w:tblPrEx>
        <w:trPr>
          <w:cantSplit/>
          <w:trHeight w:val="357"/>
        </w:trPr>
        <w:tc>
          <w:tcPr>
            <w:tcW w:w="1138" w:type="pct"/>
            <w:gridSpan w:val="3"/>
          </w:tcPr>
          <w:p w14:paraId="7302C909" w14:textId="77777777" w:rsidR="002A3B85" w:rsidRPr="007F20F3" w:rsidRDefault="002A3B85" w:rsidP="007F20F3">
            <w:pPr>
              <w:rPr>
                <w:b/>
                <w:bCs/>
              </w:rPr>
            </w:pPr>
            <w:r w:rsidRPr="007F20F3">
              <w:rPr>
                <w:b/>
                <w:bCs/>
              </w:rPr>
              <w:t>For information to:</w:t>
            </w:r>
          </w:p>
        </w:tc>
        <w:tc>
          <w:tcPr>
            <w:tcW w:w="3862" w:type="pct"/>
            <w:gridSpan w:val="3"/>
          </w:tcPr>
          <w:p w14:paraId="4CE76357" w14:textId="60B8796D" w:rsidR="002A3B85" w:rsidRPr="007F20F3" w:rsidRDefault="00CD6CD0" w:rsidP="007F20F3">
            <w:pPr>
              <w:pStyle w:val="LSForInfo"/>
              <w:rPr>
                <w:b/>
                <w:szCs w:val="24"/>
              </w:rPr>
            </w:pPr>
            <w:r w:rsidRPr="007F20F3">
              <w:rPr>
                <w:szCs w:val="24"/>
              </w:rPr>
              <w:t xml:space="preserve">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7F20F3">
              <w:rPr>
                <w:szCs w:val="24"/>
              </w:rPr>
              <w:t>TMForum</w:t>
            </w:r>
            <w:proofErr w:type="spellEnd"/>
            <w:r w:rsidRPr="007F20F3">
              <w:rPr>
                <w:szCs w:val="24"/>
              </w:rPr>
              <w:t>, ISO/IEC JTC 1 SC42, INATBA, ITU IRG AVA, ETSI TC Cyber, ISO/IEC JTC1 SC35, World Metaverse Council, Metaverse Standards Forum, Open Metaverse Foundation, Digital Twin Consortium, VRM consortium, and IOWN Global Forum; ITU-D SGs 1, 2; ITU-R SG6</w:t>
            </w:r>
          </w:p>
        </w:tc>
      </w:tr>
      <w:tr w:rsidR="002A3B85" w:rsidRPr="007F20F3" w14:paraId="12B1CD79" w14:textId="77777777" w:rsidTr="00FC381C">
        <w:tblPrEx>
          <w:jc w:val="left"/>
        </w:tblPrEx>
        <w:trPr>
          <w:cantSplit/>
          <w:trHeight w:val="357"/>
        </w:trPr>
        <w:tc>
          <w:tcPr>
            <w:tcW w:w="1138" w:type="pct"/>
            <w:gridSpan w:val="3"/>
          </w:tcPr>
          <w:p w14:paraId="6164F1C5" w14:textId="77777777" w:rsidR="002A3B85" w:rsidRPr="007F20F3" w:rsidRDefault="002A3B85" w:rsidP="007F20F3">
            <w:pPr>
              <w:rPr>
                <w:b/>
                <w:bCs/>
              </w:rPr>
            </w:pPr>
            <w:r w:rsidRPr="007F20F3">
              <w:rPr>
                <w:b/>
                <w:bCs/>
              </w:rPr>
              <w:t>Approval:</w:t>
            </w:r>
          </w:p>
        </w:tc>
        <w:tc>
          <w:tcPr>
            <w:tcW w:w="3862" w:type="pct"/>
            <w:gridSpan w:val="3"/>
          </w:tcPr>
          <w:p w14:paraId="789BF924" w14:textId="5096D96F" w:rsidR="002A3B85" w:rsidRPr="007F20F3" w:rsidRDefault="002A3B85" w:rsidP="007F20F3">
            <w:pPr>
              <w:rPr>
                <w:bCs/>
              </w:rPr>
            </w:pPr>
            <w:r w:rsidRPr="007F20F3">
              <w:rPr>
                <w:bCs/>
              </w:rPr>
              <w:t>FG</w:t>
            </w:r>
            <w:r w:rsidR="00B1601F" w:rsidRPr="007F20F3">
              <w:rPr>
                <w:bCs/>
              </w:rPr>
              <w:t>-</w:t>
            </w:r>
            <w:r w:rsidR="00DD3801" w:rsidRPr="007F20F3">
              <w:rPr>
                <w:bCs/>
              </w:rPr>
              <w:t>MV</w:t>
            </w:r>
            <w:r w:rsidRPr="007F20F3">
              <w:rPr>
                <w:bCs/>
              </w:rPr>
              <w:t xml:space="preserve"> meeting (</w:t>
            </w:r>
            <w:r w:rsidR="00AD3463" w:rsidRPr="007F20F3">
              <w:t>Shanghai, 6 July 2023</w:t>
            </w:r>
            <w:r w:rsidRPr="007F20F3">
              <w:rPr>
                <w:bCs/>
              </w:rPr>
              <w:t>)</w:t>
            </w:r>
          </w:p>
        </w:tc>
      </w:tr>
      <w:tr w:rsidR="002A3B85" w:rsidRPr="007F20F3" w14:paraId="3B8D2C55" w14:textId="77777777" w:rsidTr="00FC381C">
        <w:tblPrEx>
          <w:jc w:val="left"/>
        </w:tblPrEx>
        <w:trPr>
          <w:cantSplit/>
          <w:trHeight w:val="357"/>
        </w:trPr>
        <w:tc>
          <w:tcPr>
            <w:tcW w:w="1138" w:type="pct"/>
            <w:gridSpan w:val="3"/>
          </w:tcPr>
          <w:p w14:paraId="4A2443F1" w14:textId="77777777" w:rsidR="002A3B85" w:rsidRPr="007F20F3" w:rsidRDefault="002A3B85" w:rsidP="007F20F3">
            <w:pPr>
              <w:rPr>
                <w:b/>
                <w:bCs/>
              </w:rPr>
            </w:pPr>
            <w:r w:rsidRPr="007F20F3">
              <w:rPr>
                <w:b/>
                <w:bCs/>
              </w:rPr>
              <w:t>Deadline:</w:t>
            </w:r>
          </w:p>
        </w:tc>
        <w:tc>
          <w:tcPr>
            <w:tcW w:w="3862" w:type="pct"/>
            <w:gridSpan w:val="3"/>
          </w:tcPr>
          <w:p w14:paraId="6C4F5C19" w14:textId="339718B3" w:rsidR="002A3B85" w:rsidRPr="007F20F3" w:rsidRDefault="002A3B85" w:rsidP="007F20F3">
            <w:pPr>
              <w:pStyle w:val="LSDeadline"/>
              <w:rPr>
                <w:b/>
                <w:szCs w:val="24"/>
              </w:rPr>
            </w:pPr>
            <w:r w:rsidRPr="007F20F3">
              <w:rPr>
                <w:szCs w:val="24"/>
              </w:rPr>
              <w:t>N/A</w:t>
            </w:r>
          </w:p>
        </w:tc>
      </w:tr>
      <w:tr w:rsidR="00704C1F" w:rsidRPr="007F20F3" w14:paraId="50B71BAA" w14:textId="77777777" w:rsidTr="0078767E">
        <w:trPr>
          <w:cantSplit/>
          <w:jc w:val="center"/>
        </w:trPr>
        <w:tc>
          <w:tcPr>
            <w:tcW w:w="899" w:type="pct"/>
            <w:gridSpan w:val="2"/>
            <w:tcBorders>
              <w:top w:val="single" w:sz="6" w:space="0" w:color="auto"/>
              <w:bottom w:val="single" w:sz="6" w:space="0" w:color="auto"/>
            </w:tcBorders>
          </w:tcPr>
          <w:p w14:paraId="31EA9F75" w14:textId="77777777" w:rsidR="00704C1F" w:rsidRPr="007F20F3" w:rsidRDefault="00704C1F" w:rsidP="007F20F3">
            <w:pPr>
              <w:rPr>
                <w:b/>
                <w:bCs/>
              </w:rPr>
            </w:pPr>
            <w:r w:rsidRPr="007F20F3">
              <w:rPr>
                <w:b/>
                <w:bCs/>
              </w:rPr>
              <w:t>Contact:</w:t>
            </w:r>
          </w:p>
        </w:tc>
        <w:tc>
          <w:tcPr>
            <w:tcW w:w="2203" w:type="pct"/>
            <w:gridSpan w:val="3"/>
            <w:tcBorders>
              <w:top w:val="single" w:sz="6" w:space="0" w:color="auto"/>
              <w:bottom w:val="single" w:sz="6" w:space="0" w:color="auto"/>
            </w:tcBorders>
            <w:vAlign w:val="center"/>
          </w:tcPr>
          <w:p w14:paraId="5B5FEDAB" w14:textId="77777777" w:rsidR="00704C1F" w:rsidRPr="007F20F3" w:rsidRDefault="00704C1F" w:rsidP="007F20F3">
            <w:pPr>
              <w:rPr>
                <w:lang w:val="en-US"/>
              </w:rPr>
            </w:pPr>
            <w:r w:rsidRPr="007F20F3">
              <w:rPr>
                <w:lang w:val="en-US"/>
              </w:rPr>
              <w:t xml:space="preserve">Shin-Gak Kang </w:t>
            </w:r>
          </w:p>
          <w:p w14:paraId="0A2DA94B" w14:textId="77777777" w:rsidR="00704C1F" w:rsidRPr="007F20F3" w:rsidRDefault="00704C1F" w:rsidP="007F20F3">
            <w:pPr>
              <w:rPr>
                <w:lang w:val="en-US"/>
              </w:rPr>
            </w:pPr>
            <w:r w:rsidRPr="007F20F3">
              <w:rPr>
                <w:lang w:val="en-US"/>
              </w:rPr>
              <w:t>ETRI</w:t>
            </w:r>
          </w:p>
          <w:p w14:paraId="10F41889" w14:textId="14C45281" w:rsidR="00704C1F" w:rsidRPr="007F20F3" w:rsidRDefault="00704C1F" w:rsidP="007F20F3">
            <w:r w:rsidRPr="007F20F3">
              <w:rPr>
                <w:lang w:val="en-US"/>
              </w:rPr>
              <w:t>Rep. of Korea</w:t>
            </w:r>
          </w:p>
        </w:tc>
        <w:tc>
          <w:tcPr>
            <w:tcW w:w="1898" w:type="pct"/>
            <w:tcBorders>
              <w:top w:val="single" w:sz="6" w:space="0" w:color="auto"/>
              <w:bottom w:val="single" w:sz="6" w:space="0" w:color="auto"/>
            </w:tcBorders>
          </w:tcPr>
          <w:p w14:paraId="7F5DE8C0" w14:textId="2378A6D5" w:rsidR="00704C1F" w:rsidRPr="007F20F3" w:rsidRDefault="00704C1F" w:rsidP="007F20F3">
            <w:r w:rsidRPr="007F20F3">
              <w:rPr>
                <w:lang w:val="en-US"/>
              </w:rPr>
              <w:t>E-mail:</w:t>
            </w:r>
            <w:r w:rsidRPr="007F20F3">
              <w:rPr>
                <w:lang w:val="en-US"/>
              </w:rPr>
              <w:tab/>
            </w:r>
            <w:hyperlink r:id="rId11" w:history="1">
              <w:r w:rsidRPr="007F20F3">
                <w:rPr>
                  <w:rStyle w:val="Hyperlink"/>
                  <w:lang w:val="en-US"/>
                </w:rPr>
                <w:t>sgkang@etri.re.kr</w:t>
              </w:r>
            </w:hyperlink>
            <w:r w:rsidRPr="007F20F3">
              <w:rPr>
                <w:lang w:val="en-US"/>
              </w:rPr>
              <w:t xml:space="preserve"> </w:t>
            </w:r>
          </w:p>
        </w:tc>
      </w:tr>
    </w:tbl>
    <w:p w14:paraId="43469283" w14:textId="77777777" w:rsidR="002A3B85" w:rsidRPr="007F20F3" w:rsidRDefault="002A3B85" w:rsidP="007F20F3"/>
    <w:tbl>
      <w:tblPr>
        <w:tblW w:w="5000" w:type="pct"/>
        <w:jc w:val="center"/>
        <w:tblCellMar>
          <w:left w:w="57" w:type="dxa"/>
          <w:right w:w="57" w:type="dxa"/>
        </w:tblCellMar>
        <w:tblLook w:val="0000" w:firstRow="0" w:lastRow="0" w:firstColumn="0" w:lastColumn="0" w:noHBand="0" w:noVBand="0"/>
      </w:tblPr>
      <w:tblGrid>
        <w:gridCol w:w="1697"/>
        <w:gridCol w:w="8056"/>
      </w:tblGrid>
      <w:tr w:rsidR="00E16960" w:rsidRPr="007F20F3" w14:paraId="2AB05E6E" w14:textId="77777777" w:rsidTr="00FC381C">
        <w:trPr>
          <w:cantSplit/>
          <w:jc w:val="center"/>
        </w:trPr>
        <w:tc>
          <w:tcPr>
            <w:tcW w:w="870" w:type="pct"/>
          </w:tcPr>
          <w:p w14:paraId="0265114A" w14:textId="77777777" w:rsidR="00E16960" w:rsidRPr="007F20F3" w:rsidRDefault="00E16960" w:rsidP="007F20F3">
            <w:pPr>
              <w:rPr>
                <w:b/>
                <w:bCs/>
              </w:rPr>
            </w:pPr>
            <w:r w:rsidRPr="007F20F3">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30" w:type="pct"/>
              </w:tcPr>
              <w:p w14:paraId="7A550511" w14:textId="78654934" w:rsidR="00E16960" w:rsidRPr="007F20F3" w:rsidRDefault="0014466B" w:rsidP="007F20F3">
                <w:r w:rsidRPr="007F20F3">
                  <w:t>This document contains information on the results of the second meeting of the FG-MV and the approval of its first deliverable, Technical Report D.WG1-01 - Exploring the metaverse: opportunities and challenges.</w:t>
                </w:r>
              </w:p>
            </w:tc>
          </w:sdtContent>
        </w:sdt>
      </w:tr>
    </w:tbl>
    <w:bookmarkEnd w:id="0"/>
    <w:p w14:paraId="76B9B914" w14:textId="77777777" w:rsidR="009F7E97" w:rsidRPr="007F20F3" w:rsidRDefault="009F7E97" w:rsidP="007F20F3">
      <w:pPr>
        <w:spacing w:before="240"/>
        <w:jc w:val="both"/>
      </w:pPr>
      <w:r w:rsidRPr="007F20F3">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p>
    <w:p w14:paraId="7344AB9F" w14:textId="77777777" w:rsidR="009F7E97" w:rsidRPr="007F20F3" w:rsidRDefault="009F7E97" w:rsidP="007F20F3">
      <w:pPr>
        <w:pStyle w:val="Heading1"/>
        <w:numPr>
          <w:ilvl w:val="0"/>
          <w:numId w:val="0"/>
        </w:numPr>
        <w:spacing w:before="120" w:after="0"/>
        <w:ind w:left="432" w:hanging="432"/>
        <w:rPr>
          <w:rFonts w:cs="Times New Roman"/>
          <w:szCs w:val="24"/>
        </w:rPr>
      </w:pPr>
      <w:r w:rsidRPr="007F20F3">
        <w:rPr>
          <w:rFonts w:eastAsiaTheme="minorEastAsia" w:cs="Times New Roman"/>
          <w:szCs w:val="24"/>
        </w:rPr>
        <w:lastRenderedPageBreak/>
        <w:t>M</w:t>
      </w:r>
      <w:r w:rsidRPr="007F20F3">
        <w:rPr>
          <w:rFonts w:cs="Times New Roman"/>
          <w:szCs w:val="24"/>
        </w:rPr>
        <w:t>eetings</w:t>
      </w:r>
    </w:p>
    <w:p w14:paraId="67BA86CD" w14:textId="32D74F33" w:rsidR="0004183E" w:rsidRPr="007F20F3" w:rsidRDefault="009F7E97" w:rsidP="00AC1CD0">
      <w:pPr>
        <w:keepNext/>
        <w:keepLines/>
      </w:pPr>
      <w:r w:rsidRPr="007F20F3">
        <w:t xml:space="preserve">FG-MV held two meetings since its establishment, as summarized in </w:t>
      </w:r>
      <w:r w:rsidR="00170595" w:rsidRPr="007F20F3">
        <w:t>the t</w:t>
      </w:r>
      <w:r w:rsidRPr="007F20F3">
        <w:t>able below.</w:t>
      </w:r>
    </w:p>
    <w:tbl>
      <w:tblPr>
        <w:tblStyle w:val="TableGrid"/>
        <w:tblW w:w="0" w:type="auto"/>
        <w:jc w:val="center"/>
        <w:tblLayout w:type="fixed"/>
        <w:tblLook w:val="04A0" w:firstRow="1" w:lastRow="0" w:firstColumn="1" w:lastColumn="0" w:noHBand="0" w:noVBand="1"/>
      </w:tblPr>
      <w:tblGrid>
        <w:gridCol w:w="3235"/>
        <w:gridCol w:w="2816"/>
        <w:gridCol w:w="3524"/>
      </w:tblGrid>
      <w:tr w:rsidR="009F7E97" w:rsidRPr="007F20F3" w14:paraId="44918E12" w14:textId="77777777" w:rsidTr="00AC1CD0">
        <w:trPr>
          <w:cantSplit/>
          <w:jc w:val="center"/>
        </w:trPr>
        <w:tc>
          <w:tcPr>
            <w:tcW w:w="3235" w:type="dxa"/>
          </w:tcPr>
          <w:p w14:paraId="3F684394" w14:textId="77777777" w:rsidR="009F7E97" w:rsidRPr="007F20F3" w:rsidRDefault="009F7E97" w:rsidP="00AC1CD0">
            <w:pPr>
              <w:keepNext/>
              <w:keepLines/>
              <w:rPr>
                <w:rFonts w:ascii="Times New Roman" w:hAnsi="Times New Roman" w:cs="Times New Roman"/>
                <w:b/>
                <w:bCs/>
                <w:lang w:val="en-US"/>
              </w:rPr>
            </w:pPr>
          </w:p>
        </w:tc>
        <w:tc>
          <w:tcPr>
            <w:tcW w:w="2816" w:type="dxa"/>
          </w:tcPr>
          <w:p w14:paraId="40A25A13" w14:textId="7B854BAA"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1st meeting</w:t>
            </w:r>
          </w:p>
          <w:p w14:paraId="1DF5576A" w14:textId="687160C0"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Riyadh, 8</w:t>
            </w:r>
            <w:r w:rsidR="00970A59" w:rsidRPr="007F20F3">
              <w:rPr>
                <w:rFonts w:ascii="Times New Roman" w:hAnsi="Times New Roman" w:cs="Times New Roman"/>
              </w:rPr>
              <w:t>–</w:t>
            </w:r>
            <w:r w:rsidRPr="007F20F3">
              <w:rPr>
                <w:rFonts w:ascii="Times New Roman" w:hAnsi="Times New Roman" w:cs="Times New Roman"/>
                <w:b/>
                <w:bCs/>
                <w:lang w:val="en-US"/>
              </w:rPr>
              <w:t>9 March 2023</w:t>
            </w:r>
          </w:p>
        </w:tc>
        <w:tc>
          <w:tcPr>
            <w:tcW w:w="3524" w:type="dxa"/>
            <w:shd w:val="clear" w:color="auto" w:fill="auto"/>
          </w:tcPr>
          <w:p w14:paraId="4B481EAA" w14:textId="7881F831"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2nd meeting</w:t>
            </w:r>
          </w:p>
          <w:p w14:paraId="68273E65" w14:textId="6099A19B"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Shanghai, China, 4</w:t>
            </w:r>
            <w:r w:rsidR="00970A59" w:rsidRPr="007F20F3">
              <w:rPr>
                <w:rFonts w:ascii="Times New Roman" w:hAnsi="Times New Roman" w:cs="Times New Roman"/>
              </w:rPr>
              <w:t>–</w:t>
            </w:r>
            <w:r w:rsidRPr="007F20F3">
              <w:rPr>
                <w:rFonts w:ascii="Times New Roman" w:hAnsi="Times New Roman" w:cs="Times New Roman"/>
                <w:b/>
                <w:bCs/>
                <w:lang w:val="en-US"/>
              </w:rPr>
              <w:t>6 July 2023</w:t>
            </w:r>
          </w:p>
        </w:tc>
      </w:tr>
      <w:tr w:rsidR="009F7E97" w:rsidRPr="007F20F3" w14:paraId="786626B3" w14:textId="77777777" w:rsidTr="00AC1CD0">
        <w:trPr>
          <w:cantSplit/>
          <w:jc w:val="center"/>
        </w:trPr>
        <w:tc>
          <w:tcPr>
            <w:tcW w:w="3235" w:type="dxa"/>
          </w:tcPr>
          <w:p w14:paraId="1F04192A" w14:textId="77777777" w:rsidR="009F7E97" w:rsidRPr="007F20F3" w:rsidRDefault="009F7E97" w:rsidP="00AC1CD0">
            <w:pPr>
              <w:keepNext/>
              <w:keepLines/>
              <w:rPr>
                <w:rFonts w:ascii="Times New Roman" w:hAnsi="Times New Roman" w:cs="Times New Roman"/>
                <w:b/>
                <w:bCs/>
                <w:lang w:val="en-US"/>
              </w:rPr>
            </w:pPr>
            <w:r w:rsidRPr="007F20F3">
              <w:rPr>
                <w:rFonts w:ascii="Times New Roman" w:hAnsi="Times New Roman" w:cs="Times New Roman"/>
                <w:b/>
                <w:bCs/>
                <w:lang w:val="en-US"/>
              </w:rPr>
              <w:t>Input documents</w:t>
            </w:r>
          </w:p>
        </w:tc>
        <w:tc>
          <w:tcPr>
            <w:tcW w:w="2816" w:type="dxa"/>
          </w:tcPr>
          <w:p w14:paraId="7B4624D0" w14:textId="6F8BA79A" w:rsidR="009F7E97" w:rsidRPr="007F20F3" w:rsidRDefault="009F7E97" w:rsidP="00AC1CD0">
            <w:pPr>
              <w:keepNext/>
              <w:keepLines/>
              <w:jc w:val="center"/>
              <w:rPr>
                <w:rFonts w:ascii="Times New Roman" w:hAnsi="Times New Roman" w:cs="Times New Roman"/>
                <w:lang w:val="en-US"/>
              </w:rPr>
            </w:pPr>
            <w:r w:rsidRPr="007F20F3">
              <w:rPr>
                <w:rFonts w:ascii="Times New Roman" w:hAnsi="Times New Roman" w:cs="Times New Roman"/>
                <w:lang w:val="en-US"/>
              </w:rPr>
              <w:t>91</w:t>
            </w:r>
          </w:p>
        </w:tc>
        <w:tc>
          <w:tcPr>
            <w:tcW w:w="3524" w:type="dxa"/>
            <w:shd w:val="clear" w:color="auto" w:fill="auto"/>
          </w:tcPr>
          <w:p w14:paraId="4CFF477B" w14:textId="00D99AD1" w:rsidR="009F7E97" w:rsidRPr="007F20F3" w:rsidRDefault="009F7E97" w:rsidP="00AC1CD0">
            <w:pPr>
              <w:keepNext/>
              <w:keepLines/>
              <w:jc w:val="center"/>
              <w:rPr>
                <w:rFonts w:ascii="Times New Roman" w:hAnsi="Times New Roman" w:cs="Times New Roman"/>
                <w:lang w:val="en-US"/>
              </w:rPr>
            </w:pPr>
            <w:r w:rsidRPr="007F20F3">
              <w:rPr>
                <w:rFonts w:ascii="Times New Roman" w:hAnsi="Times New Roman" w:cs="Times New Roman"/>
                <w:lang w:val="en-US"/>
              </w:rPr>
              <w:t>17</w:t>
            </w:r>
            <w:r w:rsidR="00D70C12" w:rsidRPr="007F20F3">
              <w:rPr>
                <w:rFonts w:ascii="Times New Roman" w:hAnsi="Times New Roman" w:cs="Times New Roman"/>
                <w:lang w:val="en-US"/>
              </w:rPr>
              <w:t>2</w:t>
            </w:r>
          </w:p>
        </w:tc>
      </w:tr>
      <w:tr w:rsidR="009F7E97" w:rsidRPr="007F20F3" w14:paraId="3EA97258" w14:textId="77777777" w:rsidTr="00AC1CD0">
        <w:trPr>
          <w:cantSplit/>
          <w:jc w:val="center"/>
        </w:trPr>
        <w:tc>
          <w:tcPr>
            <w:tcW w:w="3235" w:type="dxa"/>
          </w:tcPr>
          <w:p w14:paraId="01E7AC40" w14:textId="77777777" w:rsidR="009F7E97" w:rsidRPr="007F20F3" w:rsidRDefault="009F7E97" w:rsidP="007F20F3">
            <w:pPr>
              <w:rPr>
                <w:rFonts w:ascii="Times New Roman" w:hAnsi="Times New Roman" w:cs="Times New Roman"/>
                <w:b/>
                <w:bCs/>
                <w:lang w:val="en-US"/>
              </w:rPr>
            </w:pPr>
            <w:r w:rsidRPr="007F20F3">
              <w:rPr>
                <w:rFonts w:ascii="Times New Roman" w:hAnsi="Times New Roman" w:cs="Times New Roman"/>
                <w:b/>
                <w:bCs/>
                <w:lang w:val="en-US"/>
              </w:rPr>
              <w:t>Output documents</w:t>
            </w:r>
          </w:p>
        </w:tc>
        <w:tc>
          <w:tcPr>
            <w:tcW w:w="2816" w:type="dxa"/>
          </w:tcPr>
          <w:p w14:paraId="2FC7B33F" w14:textId="5BA9B196"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7</w:t>
            </w:r>
          </w:p>
        </w:tc>
        <w:tc>
          <w:tcPr>
            <w:tcW w:w="3524" w:type="dxa"/>
            <w:shd w:val="clear" w:color="auto" w:fill="auto"/>
          </w:tcPr>
          <w:p w14:paraId="1B3440DF" w14:textId="3714FFCB"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6</w:t>
            </w:r>
            <w:r w:rsidR="00781C1F" w:rsidRPr="007F20F3">
              <w:rPr>
                <w:rFonts w:ascii="Times New Roman" w:hAnsi="Times New Roman" w:cs="Times New Roman"/>
                <w:lang w:val="en-US"/>
              </w:rPr>
              <w:t>6</w:t>
            </w:r>
          </w:p>
        </w:tc>
      </w:tr>
      <w:tr w:rsidR="009F7E97" w:rsidRPr="007F20F3" w14:paraId="103DAE89" w14:textId="77777777" w:rsidTr="00AC1CD0">
        <w:trPr>
          <w:cantSplit/>
          <w:jc w:val="center"/>
        </w:trPr>
        <w:tc>
          <w:tcPr>
            <w:tcW w:w="3235" w:type="dxa"/>
          </w:tcPr>
          <w:p w14:paraId="059470D1" w14:textId="77777777" w:rsidR="009F7E97" w:rsidRPr="007F20F3" w:rsidRDefault="009F7E97" w:rsidP="007F20F3">
            <w:pPr>
              <w:rPr>
                <w:rFonts w:ascii="Times New Roman" w:hAnsi="Times New Roman" w:cs="Times New Roman"/>
                <w:b/>
                <w:bCs/>
                <w:lang w:val="en-US"/>
              </w:rPr>
            </w:pPr>
            <w:r w:rsidRPr="007F20F3">
              <w:rPr>
                <w:rFonts w:ascii="Times New Roman" w:hAnsi="Times New Roman" w:cs="Times New Roman"/>
                <w:b/>
                <w:bCs/>
                <w:lang w:val="en-US"/>
              </w:rPr>
              <w:t>Meeting report</w:t>
            </w:r>
          </w:p>
        </w:tc>
        <w:tc>
          <w:tcPr>
            <w:tcW w:w="2816" w:type="dxa"/>
          </w:tcPr>
          <w:p w14:paraId="2AB8A30C" w14:textId="7A6CF4C7" w:rsidR="009F7E97" w:rsidRPr="007F20F3" w:rsidRDefault="00AC1CD0" w:rsidP="007F20F3">
            <w:pPr>
              <w:jc w:val="center"/>
              <w:rPr>
                <w:rFonts w:ascii="Times New Roman" w:hAnsi="Times New Roman" w:cs="Times New Roman"/>
                <w:lang w:val="en-US"/>
              </w:rPr>
            </w:pPr>
            <w:hyperlink r:id="rId12" w:history="1">
              <w:r w:rsidR="009F7E97" w:rsidRPr="007F20F3">
                <w:rPr>
                  <w:rStyle w:val="Hyperlink"/>
                  <w:rFonts w:ascii="Times New Roman" w:hAnsi="Times New Roman" w:cs="Times New Roman"/>
                  <w:lang w:val="en-US"/>
                </w:rPr>
                <w:t>FGMV-O-006</w:t>
              </w:r>
              <w:r w:rsidR="009F7E97" w:rsidRPr="007F20F3">
                <w:rPr>
                  <w:rStyle w:val="Hyperlink"/>
                  <w:rFonts w:ascii="Times New Roman" w:hAnsi="Times New Roman" w:cs="Times New Roman"/>
                </w:rPr>
                <w:t>-R2</w:t>
              </w:r>
            </w:hyperlink>
          </w:p>
        </w:tc>
        <w:tc>
          <w:tcPr>
            <w:tcW w:w="3524" w:type="dxa"/>
            <w:shd w:val="clear" w:color="auto" w:fill="auto"/>
          </w:tcPr>
          <w:p w14:paraId="0853C1C7" w14:textId="2E8D0E9B" w:rsidR="009F7E97" w:rsidRPr="007F20F3" w:rsidRDefault="00AC1CD0" w:rsidP="007F20F3">
            <w:pPr>
              <w:jc w:val="center"/>
              <w:rPr>
                <w:rFonts w:ascii="Times New Roman" w:hAnsi="Times New Roman" w:cs="Times New Roman"/>
                <w:lang w:val="en-US"/>
              </w:rPr>
            </w:pPr>
            <w:hyperlink r:id="rId13" w:history="1">
              <w:r w:rsidR="009F7E97" w:rsidRPr="007F20F3">
                <w:rPr>
                  <w:rStyle w:val="Hyperlink"/>
                  <w:rFonts w:ascii="Times New Roman" w:hAnsi="Times New Roman" w:cs="Times New Roman"/>
                </w:rPr>
                <w:t>FGMV-O-068</w:t>
              </w:r>
              <w:r w:rsidR="00D70C12" w:rsidRPr="007F20F3">
                <w:rPr>
                  <w:rStyle w:val="Hyperlink"/>
                  <w:rFonts w:ascii="Times New Roman" w:hAnsi="Times New Roman" w:cs="Times New Roman"/>
                </w:rPr>
                <w:t>-R1</w:t>
              </w:r>
            </w:hyperlink>
          </w:p>
        </w:tc>
      </w:tr>
      <w:tr w:rsidR="009F7E97" w:rsidRPr="007F20F3" w14:paraId="59AB4A9B" w14:textId="77777777" w:rsidTr="00AC1CD0">
        <w:trPr>
          <w:cantSplit/>
          <w:jc w:val="center"/>
        </w:trPr>
        <w:tc>
          <w:tcPr>
            <w:tcW w:w="3235" w:type="dxa"/>
          </w:tcPr>
          <w:p w14:paraId="379170B3" w14:textId="3BA5ED9B" w:rsidR="00D70C12" w:rsidRPr="007F20F3" w:rsidRDefault="008921BF" w:rsidP="007F20F3">
            <w:pPr>
              <w:rPr>
                <w:rFonts w:ascii="Times New Roman" w:hAnsi="Times New Roman" w:cs="Times New Roman"/>
                <w:b/>
                <w:bCs/>
                <w:lang w:val="en-US"/>
              </w:rPr>
            </w:pPr>
            <w:r w:rsidRPr="007F20F3">
              <w:rPr>
                <w:rFonts w:ascii="Times New Roman" w:hAnsi="Times New Roman" w:cs="Times New Roman"/>
                <w:b/>
                <w:bCs/>
                <w:lang w:val="en-US"/>
              </w:rPr>
              <w:t xml:space="preserve">Number of </w:t>
            </w:r>
            <w:r w:rsidR="009F7E97" w:rsidRPr="007F20F3">
              <w:rPr>
                <w:rFonts w:ascii="Times New Roman" w:hAnsi="Times New Roman" w:cs="Times New Roman"/>
                <w:b/>
                <w:bCs/>
                <w:lang w:val="en-US"/>
              </w:rPr>
              <w:t>participants</w:t>
            </w:r>
            <w:r w:rsidRPr="007F20F3">
              <w:rPr>
                <w:rFonts w:ascii="Times New Roman" w:hAnsi="Times New Roman" w:cs="Times New Roman"/>
                <w:b/>
                <w:bCs/>
                <w:lang w:val="en-US"/>
              </w:rPr>
              <w:t xml:space="preserve"> (on-site and remote)</w:t>
            </w:r>
          </w:p>
        </w:tc>
        <w:tc>
          <w:tcPr>
            <w:tcW w:w="2816" w:type="dxa"/>
          </w:tcPr>
          <w:p w14:paraId="619D4E2E" w14:textId="52CF011E"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650</w:t>
            </w:r>
          </w:p>
        </w:tc>
        <w:tc>
          <w:tcPr>
            <w:tcW w:w="3524" w:type="dxa"/>
            <w:shd w:val="clear" w:color="auto" w:fill="auto"/>
          </w:tcPr>
          <w:p w14:paraId="6ACD1BAA" w14:textId="679936F6" w:rsidR="009F7E97" w:rsidRPr="007F20F3" w:rsidRDefault="008921BF" w:rsidP="007F20F3">
            <w:pPr>
              <w:jc w:val="center"/>
              <w:rPr>
                <w:rFonts w:ascii="Times New Roman" w:hAnsi="Times New Roman" w:cs="Times New Roman"/>
                <w:lang w:val="en-US"/>
              </w:rPr>
            </w:pPr>
            <w:r w:rsidRPr="007F20F3">
              <w:rPr>
                <w:rFonts w:ascii="Times New Roman" w:hAnsi="Times New Roman" w:cs="Times New Roman"/>
                <w:lang w:val="en-US"/>
              </w:rPr>
              <w:t>1276</w:t>
            </w:r>
          </w:p>
        </w:tc>
      </w:tr>
      <w:tr w:rsidR="008921BF" w:rsidRPr="007F20F3" w14:paraId="0A2C032B" w14:textId="77777777" w:rsidTr="00AC1CD0">
        <w:trPr>
          <w:cantSplit/>
          <w:jc w:val="center"/>
        </w:trPr>
        <w:tc>
          <w:tcPr>
            <w:tcW w:w="3235" w:type="dxa"/>
          </w:tcPr>
          <w:p w14:paraId="3C73EA09" w14:textId="68BB63E8" w:rsidR="008921BF" w:rsidRPr="007F20F3" w:rsidDel="008921BF" w:rsidRDefault="008921BF" w:rsidP="007F20F3">
            <w:pPr>
              <w:rPr>
                <w:rFonts w:ascii="Times New Roman" w:hAnsi="Times New Roman" w:cs="Times New Roman"/>
                <w:b/>
                <w:bCs/>
                <w:lang w:val="en-US"/>
              </w:rPr>
            </w:pPr>
            <w:r w:rsidRPr="007F20F3">
              <w:rPr>
                <w:rFonts w:ascii="Times New Roman" w:hAnsi="Times New Roman" w:cs="Times New Roman"/>
                <w:b/>
                <w:bCs/>
                <w:lang w:val="en-US"/>
              </w:rPr>
              <w:t>Number of participants (webcast)</w:t>
            </w:r>
          </w:p>
        </w:tc>
        <w:tc>
          <w:tcPr>
            <w:tcW w:w="2816" w:type="dxa"/>
          </w:tcPr>
          <w:p w14:paraId="45E62A9E" w14:textId="1479F641" w:rsidR="008921BF" w:rsidRPr="007F20F3" w:rsidRDefault="008921BF" w:rsidP="007F20F3">
            <w:pPr>
              <w:jc w:val="center"/>
              <w:rPr>
                <w:rFonts w:ascii="Times New Roman" w:hAnsi="Times New Roman" w:cs="Times New Roman"/>
                <w:lang w:val="en-US"/>
              </w:rPr>
            </w:pPr>
            <w:r w:rsidRPr="007F20F3">
              <w:rPr>
                <w:rFonts w:ascii="Times New Roman" w:hAnsi="Times New Roman" w:cs="Times New Roman"/>
                <w:lang w:val="en-US"/>
              </w:rPr>
              <w:t>N/A</w:t>
            </w:r>
          </w:p>
        </w:tc>
        <w:tc>
          <w:tcPr>
            <w:tcW w:w="3524" w:type="dxa"/>
            <w:shd w:val="clear" w:color="auto" w:fill="auto"/>
          </w:tcPr>
          <w:p w14:paraId="29FDD6F3" w14:textId="3B45D6D0" w:rsidR="008921BF" w:rsidRPr="007F20F3" w:rsidDel="00D70C12" w:rsidRDefault="008921BF" w:rsidP="007F20F3">
            <w:pPr>
              <w:jc w:val="center"/>
              <w:rPr>
                <w:rFonts w:ascii="Times New Roman" w:hAnsi="Times New Roman" w:cs="Times New Roman"/>
                <w:highlight w:val="yellow"/>
                <w:lang w:val="en-US"/>
              </w:rPr>
            </w:pPr>
            <w:r w:rsidRPr="007F20F3">
              <w:rPr>
                <w:rFonts w:ascii="Times New Roman" w:hAnsi="Times New Roman" w:cs="Times New Roman"/>
                <w:lang w:val="en-US"/>
              </w:rPr>
              <w:t>859</w:t>
            </w:r>
          </w:p>
        </w:tc>
      </w:tr>
    </w:tbl>
    <w:p w14:paraId="461E5D11" w14:textId="1ED03D64" w:rsidR="00F34EAC" w:rsidRPr="007F20F3" w:rsidRDefault="00F34EAC" w:rsidP="00AC1CD0">
      <w:pPr>
        <w:spacing w:after="120"/>
      </w:pPr>
      <w:r w:rsidRPr="007F20F3">
        <w:rPr>
          <w:color w:val="000000" w:themeColor="text1"/>
        </w:rPr>
        <w:t>The planned meetings of the FG-MV are shown in the table below.</w:t>
      </w:r>
    </w:p>
    <w:tbl>
      <w:tblPr>
        <w:tblStyle w:val="TableGrid"/>
        <w:tblW w:w="0" w:type="auto"/>
        <w:jc w:val="center"/>
        <w:tblLook w:val="04A0" w:firstRow="1" w:lastRow="0" w:firstColumn="1" w:lastColumn="0" w:noHBand="0" w:noVBand="1"/>
      </w:tblPr>
      <w:tblGrid>
        <w:gridCol w:w="1696"/>
        <w:gridCol w:w="1971"/>
        <w:gridCol w:w="2343"/>
        <w:gridCol w:w="3504"/>
      </w:tblGrid>
      <w:tr w:rsidR="00F34EAC" w:rsidRPr="007F20F3" w14:paraId="3275C346" w14:textId="77777777" w:rsidTr="00AC1CD0">
        <w:trPr>
          <w:trHeight w:val="379"/>
          <w:jc w:val="center"/>
        </w:trPr>
        <w:tc>
          <w:tcPr>
            <w:tcW w:w="9514" w:type="dxa"/>
            <w:gridSpan w:val="4"/>
          </w:tcPr>
          <w:p w14:paraId="0475B38C"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List of planned meetings of the FG-MV</w:t>
            </w:r>
          </w:p>
        </w:tc>
      </w:tr>
      <w:tr w:rsidR="00F34EAC" w:rsidRPr="007F20F3" w14:paraId="2489E3FC" w14:textId="77777777" w:rsidTr="00AC1CD0">
        <w:trPr>
          <w:trHeight w:val="379"/>
          <w:jc w:val="center"/>
        </w:trPr>
        <w:tc>
          <w:tcPr>
            <w:tcW w:w="1696" w:type="dxa"/>
          </w:tcPr>
          <w:p w14:paraId="6AD11DDB"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Date</w:t>
            </w:r>
          </w:p>
        </w:tc>
        <w:tc>
          <w:tcPr>
            <w:tcW w:w="1971" w:type="dxa"/>
          </w:tcPr>
          <w:p w14:paraId="73735B0F"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Meetings</w:t>
            </w:r>
          </w:p>
        </w:tc>
        <w:tc>
          <w:tcPr>
            <w:tcW w:w="2343" w:type="dxa"/>
          </w:tcPr>
          <w:p w14:paraId="2B793C12"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Location</w:t>
            </w:r>
          </w:p>
        </w:tc>
        <w:tc>
          <w:tcPr>
            <w:tcW w:w="3504" w:type="dxa"/>
          </w:tcPr>
          <w:p w14:paraId="65024E7C"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SGs, Events</w:t>
            </w:r>
          </w:p>
        </w:tc>
      </w:tr>
      <w:tr w:rsidR="00F34EAC" w:rsidRPr="007F20F3" w14:paraId="308E657B" w14:textId="77777777" w:rsidTr="00AC1CD0">
        <w:trPr>
          <w:trHeight w:val="1196"/>
          <w:jc w:val="center"/>
        </w:trPr>
        <w:tc>
          <w:tcPr>
            <w:tcW w:w="1696" w:type="dxa"/>
          </w:tcPr>
          <w:p w14:paraId="58FBF47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12 September 2023</w:t>
            </w:r>
          </w:p>
        </w:tc>
        <w:tc>
          <w:tcPr>
            <w:tcW w:w="1971" w:type="dxa"/>
          </w:tcPr>
          <w:p w14:paraId="54DE62BB"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Special Session on FG-MV</w:t>
            </w:r>
          </w:p>
        </w:tc>
        <w:tc>
          <w:tcPr>
            <w:tcW w:w="2343" w:type="dxa"/>
          </w:tcPr>
          <w:p w14:paraId="727E702E"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Arusha, Tanzania</w:t>
            </w:r>
          </w:p>
        </w:tc>
        <w:tc>
          <w:tcPr>
            <w:tcW w:w="3504" w:type="dxa"/>
          </w:tcPr>
          <w:p w14:paraId="77A28327"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Special Session will be held on 12 September 2023 followed by a Forum on “Cities and the metaverse: shaping a </w:t>
            </w:r>
            <w:proofErr w:type="spellStart"/>
            <w:r w:rsidRPr="007F20F3">
              <w:rPr>
                <w:rFonts w:ascii="Times New Roman" w:eastAsia="Malgun Gothic" w:hAnsi="Times New Roman" w:cs="Times New Roman"/>
                <w:lang w:eastAsia="ko-KR"/>
              </w:rPr>
              <w:t>citiverse</w:t>
            </w:r>
            <w:proofErr w:type="spellEnd"/>
            <w:r w:rsidRPr="007F20F3">
              <w:rPr>
                <w:rFonts w:ascii="Times New Roman" w:eastAsia="Malgun Gothic" w:hAnsi="Times New Roman" w:cs="Times New Roman"/>
                <w:lang w:eastAsia="ko-KR"/>
              </w:rPr>
              <w:t xml:space="preserve"> for all” on 13 September 2023 and the ITU-T Study Group 20, 13–22 September 2023, Arusha, Tanzania</w:t>
            </w:r>
          </w:p>
        </w:tc>
      </w:tr>
      <w:tr w:rsidR="00F34EAC" w:rsidRPr="007F20F3" w14:paraId="6E7B2BAC" w14:textId="77777777" w:rsidTr="00AC1CD0">
        <w:trPr>
          <w:trHeight w:val="1196"/>
          <w:jc w:val="center"/>
        </w:trPr>
        <w:tc>
          <w:tcPr>
            <w:tcW w:w="1696" w:type="dxa"/>
          </w:tcPr>
          <w:p w14:paraId="61D7F254"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3</w:t>
            </w:r>
            <w:r w:rsidRPr="007F20F3">
              <w:rPr>
                <w:rFonts w:ascii="Times New Roman" w:hAnsi="Times New Roman" w:cs="Times New Roman"/>
              </w:rPr>
              <w:t>–</w:t>
            </w:r>
            <w:r w:rsidRPr="007F20F3">
              <w:rPr>
                <w:rFonts w:ascii="Times New Roman" w:eastAsia="Malgun Gothic" w:hAnsi="Times New Roman" w:cs="Times New Roman"/>
                <w:lang w:eastAsia="ko-KR"/>
              </w:rPr>
              <w:t>5 October 2023</w:t>
            </w:r>
          </w:p>
        </w:tc>
        <w:tc>
          <w:tcPr>
            <w:tcW w:w="1971" w:type="dxa"/>
          </w:tcPr>
          <w:p w14:paraId="347867C5"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3rd FG-MV Meeting</w:t>
            </w:r>
          </w:p>
        </w:tc>
        <w:tc>
          <w:tcPr>
            <w:tcW w:w="2343" w:type="dxa"/>
          </w:tcPr>
          <w:p w14:paraId="0A31AF96"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Geneva</w:t>
            </w:r>
          </w:p>
        </w:tc>
        <w:tc>
          <w:tcPr>
            <w:tcW w:w="3504" w:type="dxa"/>
          </w:tcPr>
          <w:p w14:paraId="2F29B7C1" w14:textId="77777777" w:rsidR="00F34EAC" w:rsidRPr="007F20F3" w:rsidRDefault="00F34EAC" w:rsidP="007F20F3">
            <w:pPr>
              <w:rPr>
                <w:rFonts w:ascii="Times New Roman" w:eastAsia="Malgun Gothic" w:hAnsi="Times New Roman" w:cs="Times New Roman"/>
                <w:lang w:eastAsia="ko-KR"/>
              </w:rPr>
            </w:pPr>
          </w:p>
        </w:tc>
      </w:tr>
      <w:tr w:rsidR="00F34EAC" w:rsidRPr="007F20F3" w14:paraId="782E6D9C" w14:textId="77777777" w:rsidTr="00AC1CD0">
        <w:trPr>
          <w:trHeight w:val="1239"/>
          <w:jc w:val="center"/>
        </w:trPr>
        <w:tc>
          <w:tcPr>
            <w:tcW w:w="1696" w:type="dxa"/>
          </w:tcPr>
          <w:p w14:paraId="0647470B"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18 October 2023</w:t>
            </w:r>
          </w:p>
        </w:tc>
        <w:tc>
          <w:tcPr>
            <w:tcW w:w="1971" w:type="dxa"/>
          </w:tcPr>
          <w:p w14:paraId="777D37A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Special Session on FG-MV</w:t>
            </w:r>
          </w:p>
        </w:tc>
        <w:tc>
          <w:tcPr>
            <w:tcW w:w="2343" w:type="dxa"/>
          </w:tcPr>
          <w:p w14:paraId="19CCE686"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Riga, Latvia</w:t>
            </w:r>
          </w:p>
        </w:tc>
        <w:tc>
          <w:tcPr>
            <w:tcW w:w="3504" w:type="dxa"/>
          </w:tcPr>
          <w:p w14:paraId="64B46909"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To be held during the annual 5G </w:t>
            </w:r>
            <w:proofErr w:type="spellStart"/>
            <w:r w:rsidRPr="007F20F3">
              <w:rPr>
                <w:rFonts w:ascii="Times New Roman" w:eastAsia="Malgun Gothic" w:hAnsi="Times New Roman" w:cs="Times New Roman"/>
                <w:lang w:eastAsia="ko-KR"/>
              </w:rPr>
              <w:t>Techritory</w:t>
            </w:r>
            <w:proofErr w:type="spellEnd"/>
            <w:r w:rsidRPr="007F20F3">
              <w:rPr>
                <w:rFonts w:ascii="Times New Roman" w:eastAsia="Malgun Gothic" w:hAnsi="Times New Roman" w:cs="Times New Roman"/>
                <w:lang w:eastAsia="ko-KR"/>
              </w:rPr>
              <w:t xml:space="preserve"> Ecosystem forum</w:t>
            </w:r>
          </w:p>
        </w:tc>
      </w:tr>
      <w:tr w:rsidR="00F34EAC" w:rsidRPr="007F20F3" w14:paraId="55F16947" w14:textId="77777777" w:rsidTr="00AC1CD0">
        <w:trPr>
          <w:trHeight w:val="1239"/>
          <w:jc w:val="center"/>
        </w:trPr>
        <w:tc>
          <w:tcPr>
            <w:tcW w:w="1696" w:type="dxa"/>
          </w:tcPr>
          <w:p w14:paraId="282FF6BB" w14:textId="1C4640FA" w:rsidR="00F34EAC" w:rsidRPr="007F20F3" w:rsidRDefault="002E60B5" w:rsidP="007F20F3">
            <w:pPr>
              <w:jc w:val="center"/>
              <w:rPr>
                <w:rFonts w:ascii="Times New Roman" w:eastAsia="Malgun Gothic" w:hAnsi="Times New Roman" w:cs="Times New Roman"/>
                <w:lang w:eastAsia="ko-KR"/>
              </w:rPr>
            </w:pPr>
            <w:r w:rsidRPr="007F20F3">
              <w:rPr>
                <w:rFonts w:ascii="Times New Roman" w:hAnsi="Times New Roman" w:cs="Times New Roman"/>
              </w:rPr>
              <w:t>4</w:t>
            </w:r>
            <w:r w:rsidR="00F34EAC" w:rsidRPr="007F20F3">
              <w:rPr>
                <w:rFonts w:ascii="Times New Roman" w:hAnsi="Times New Roman" w:cs="Times New Roman"/>
              </w:rPr>
              <w:t>–</w:t>
            </w:r>
            <w:r w:rsidR="00F34EAC" w:rsidRPr="007F20F3">
              <w:rPr>
                <w:rFonts w:ascii="Times New Roman" w:eastAsia="Malgun Gothic" w:hAnsi="Times New Roman" w:cs="Times New Roman"/>
                <w:lang w:eastAsia="ko-KR"/>
              </w:rPr>
              <w:t>7 December 2023</w:t>
            </w:r>
          </w:p>
        </w:tc>
        <w:tc>
          <w:tcPr>
            <w:tcW w:w="1971" w:type="dxa"/>
          </w:tcPr>
          <w:p w14:paraId="53191D8D"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4th FG-MV Meeting</w:t>
            </w:r>
          </w:p>
        </w:tc>
        <w:tc>
          <w:tcPr>
            <w:tcW w:w="2343" w:type="dxa"/>
          </w:tcPr>
          <w:p w14:paraId="058F9E3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Geneva </w:t>
            </w:r>
          </w:p>
        </w:tc>
        <w:tc>
          <w:tcPr>
            <w:tcW w:w="3504" w:type="dxa"/>
          </w:tcPr>
          <w:p w14:paraId="71B55E59" w14:textId="77777777" w:rsidR="00F34EAC" w:rsidRPr="007F20F3" w:rsidRDefault="00F34EAC" w:rsidP="007F20F3">
            <w:pPr>
              <w:rPr>
                <w:rFonts w:ascii="Times New Roman" w:eastAsia="Malgun Gothic" w:hAnsi="Times New Roman" w:cs="Times New Roman"/>
                <w:lang w:eastAsia="ko-KR"/>
              </w:rPr>
            </w:pPr>
          </w:p>
        </w:tc>
      </w:tr>
      <w:tr w:rsidR="00F34EAC" w:rsidRPr="007F20F3" w14:paraId="140289A3" w14:textId="77777777" w:rsidTr="00AC1CD0">
        <w:trPr>
          <w:trHeight w:val="904"/>
          <w:jc w:val="center"/>
        </w:trPr>
        <w:tc>
          <w:tcPr>
            <w:tcW w:w="1696" w:type="dxa"/>
          </w:tcPr>
          <w:p w14:paraId="2960A6D4" w14:textId="35CFD7E8"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26 February –</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1 March 2024</w:t>
            </w:r>
          </w:p>
          <w:p w14:paraId="7BECEB47" w14:textId="2D4FA316"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(Date</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TBC)</w:t>
            </w:r>
          </w:p>
        </w:tc>
        <w:tc>
          <w:tcPr>
            <w:tcW w:w="1971" w:type="dxa"/>
          </w:tcPr>
          <w:p w14:paraId="4B0B01F2"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TSAG</w:t>
            </w:r>
          </w:p>
        </w:tc>
        <w:tc>
          <w:tcPr>
            <w:tcW w:w="2343" w:type="dxa"/>
          </w:tcPr>
          <w:p w14:paraId="00568433"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Geneva</w:t>
            </w:r>
          </w:p>
        </w:tc>
        <w:tc>
          <w:tcPr>
            <w:tcW w:w="3504" w:type="dxa"/>
          </w:tcPr>
          <w:p w14:paraId="121A3F7E"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Report on FG-MV is expected to be presented. </w:t>
            </w:r>
          </w:p>
        </w:tc>
      </w:tr>
    </w:tbl>
    <w:p w14:paraId="2972E86F" w14:textId="2D819099" w:rsidR="00F34EAC" w:rsidRPr="007F20F3" w:rsidRDefault="00F34EAC" w:rsidP="007F20F3">
      <w:r w:rsidRPr="007F20F3">
        <w:t>Meetings are announced on Focus Group website and mailing list.</w:t>
      </w:r>
    </w:p>
    <w:p w14:paraId="5E94FD0B" w14:textId="1EB85DF9" w:rsidR="00F34EAC" w:rsidRPr="007F20F3" w:rsidRDefault="00F34EAC" w:rsidP="007F20F3">
      <w:pPr>
        <w:rPr>
          <w:b/>
          <w:bCs/>
        </w:rPr>
      </w:pPr>
      <w:r w:rsidRPr="007F20F3">
        <w:rPr>
          <w:b/>
          <w:bCs/>
        </w:rPr>
        <w:t xml:space="preserve">Focus Group leadership, structure and </w:t>
      </w:r>
      <w:proofErr w:type="gramStart"/>
      <w:r w:rsidRPr="007F20F3">
        <w:rPr>
          <w:b/>
          <w:bCs/>
        </w:rPr>
        <w:t>deliverables</w:t>
      </w:r>
      <w:proofErr w:type="gramEnd"/>
    </w:p>
    <w:p w14:paraId="21F9E86F" w14:textId="3FBCD98E" w:rsidR="00F34EAC" w:rsidRPr="007F20F3" w:rsidRDefault="00F34EAC" w:rsidP="007F20F3">
      <w:r w:rsidRPr="007F20F3">
        <w:t>The management team consists of the following:</w:t>
      </w:r>
    </w:p>
    <w:p w14:paraId="1E7A1EC1" w14:textId="0F872389" w:rsidR="00F34EAC" w:rsidRPr="007F20F3" w:rsidRDefault="00F34EAC" w:rsidP="007F20F3">
      <w:r w:rsidRPr="007F20F3">
        <w:rPr>
          <w:b/>
          <w:bCs/>
        </w:rPr>
        <w:t xml:space="preserve">Chairman: </w:t>
      </w:r>
      <w:r w:rsidRPr="007F20F3">
        <w:t>Shin-Gak Kang (ETRI, Rep. of Korea)</w:t>
      </w:r>
    </w:p>
    <w:p w14:paraId="4DFA819E" w14:textId="77777777" w:rsidR="00F34EAC" w:rsidRPr="007F20F3" w:rsidRDefault="00F34EAC" w:rsidP="00AC1CD0">
      <w:pPr>
        <w:keepNext/>
        <w:keepLines/>
        <w:rPr>
          <w:b/>
          <w:bCs/>
        </w:rPr>
      </w:pPr>
      <w:r w:rsidRPr="007F20F3">
        <w:rPr>
          <w:b/>
          <w:bCs/>
        </w:rPr>
        <w:lastRenderedPageBreak/>
        <w:t>Vice-Chairmen:</w:t>
      </w:r>
    </w:p>
    <w:p w14:paraId="1E4B6A62" w14:textId="77777777" w:rsidR="00F34EAC" w:rsidRPr="007F20F3" w:rsidRDefault="00F34EAC" w:rsidP="00AC1CD0">
      <w:pPr>
        <w:pStyle w:val="ListParagraph"/>
        <w:keepNext/>
        <w:keepLines/>
        <w:numPr>
          <w:ilvl w:val="0"/>
          <w:numId w:val="13"/>
        </w:numPr>
      </w:pPr>
      <w:r w:rsidRPr="007F20F3">
        <w:t>Andrey Perez (Brazil)</w:t>
      </w:r>
    </w:p>
    <w:p w14:paraId="4E3CFF3A" w14:textId="77777777" w:rsidR="00F34EAC" w:rsidRPr="007F20F3" w:rsidRDefault="00F34EAC" w:rsidP="007F20F3">
      <w:pPr>
        <w:pStyle w:val="ListParagraph"/>
        <w:numPr>
          <w:ilvl w:val="0"/>
          <w:numId w:val="13"/>
        </w:numPr>
      </w:pPr>
      <w:r w:rsidRPr="007F20F3">
        <w:t xml:space="preserve">Hideo </w:t>
      </w:r>
      <w:proofErr w:type="spellStart"/>
      <w:r w:rsidRPr="007F20F3">
        <w:t>Imanaka</w:t>
      </w:r>
      <w:proofErr w:type="spellEnd"/>
      <w:r w:rsidRPr="007F20F3">
        <w:t xml:space="preserve"> (NICT, Japan)</w:t>
      </w:r>
    </w:p>
    <w:p w14:paraId="151834CE" w14:textId="77777777" w:rsidR="00F34EAC" w:rsidRPr="007F20F3" w:rsidRDefault="00F34EAC" w:rsidP="007F20F3">
      <w:pPr>
        <w:pStyle w:val="ListParagraph"/>
        <w:numPr>
          <w:ilvl w:val="0"/>
          <w:numId w:val="13"/>
        </w:numPr>
      </w:pPr>
      <w:r w:rsidRPr="007F20F3">
        <w:t xml:space="preserve">Per </w:t>
      </w:r>
      <w:proofErr w:type="spellStart"/>
      <w:r w:rsidRPr="007F20F3">
        <w:t>Fröjdh</w:t>
      </w:r>
      <w:proofErr w:type="spellEnd"/>
      <w:r w:rsidRPr="007F20F3">
        <w:t xml:space="preserve"> (Ericsson, Sweden)</w:t>
      </w:r>
    </w:p>
    <w:p w14:paraId="5CAE896B" w14:textId="77777777" w:rsidR="00F34EAC" w:rsidRPr="007F20F3" w:rsidRDefault="00F34EAC" w:rsidP="007F20F3">
      <w:pPr>
        <w:pStyle w:val="ListParagraph"/>
        <w:numPr>
          <w:ilvl w:val="0"/>
          <w:numId w:val="13"/>
        </w:numPr>
      </w:pPr>
      <w:r w:rsidRPr="007F20F3">
        <w:t>Shane He (Nokia, Finland)</w:t>
      </w:r>
    </w:p>
    <w:p w14:paraId="2EDAABC2" w14:textId="77777777" w:rsidR="00F34EAC" w:rsidRPr="007F20F3" w:rsidRDefault="00F34EAC" w:rsidP="007F20F3">
      <w:pPr>
        <w:pStyle w:val="ListParagraph"/>
        <w:numPr>
          <w:ilvl w:val="0"/>
          <w:numId w:val="13"/>
        </w:numPr>
      </w:pPr>
      <w:r w:rsidRPr="007F20F3">
        <w:t>Vincent Affleck (United Kingdom)</w:t>
      </w:r>
    </w:p>
    <w:p w14:paraId="15FBFBCF" w14:textId="77777777" w:rsidR="00F34EAC" w:rsidRPr="007F20F3" w:rsidRDefault="00F34EAC" w:rsidP="007F20F3">
      <w:pPr>
        <w:pStyle w:val="ListParagraph"/>
        <w:numPr>
          <w:ilvl w:val="0"/>
          <w:numId w:val="13"/>
        </w:numPr>
      </w:pPr>
      <w:proofErr w:type="spellStart"/>
      <w:r w:rsidRPr="007F20F3">
        <w:t>Yuntao</w:t>
      </w:r>
      <w:proofErr w:type="spellEnd"/>
      <w:r w:rsidRPr="007F20F3">
        <w:t xml:space="preserve"> Wang (China)</w:t>
      </w:r>
    </w:p>
    <w:p w14:paraId="7EF7EEDD" w14:textId="77777777" w:rsidR="00F34EAC" w:rsidRPr="007F20F3" w:rsidRDefault="00F34EAC" w:rsidP="007F20F3">
      <w:pPr>
        <w:pStyle w:val="ListParagraph"/>
        <w:numPr>
          <w:ilvl w:val="0"/>
          <w:numId w:val="13"/>
        </w:numPr>
      </w:pPr>
      <w:r w:rsidRPr="007F20F3">
        <w:t>Leonidas Anthopoulos (University of Thessaly, Greece​)</w:t>
      </w:r>
    </w:p>
    <w:p w14:paraId="08939D1C" w14:textId="77777777" w:rsidR="00F34EAC" w:rsidRPr="007F20F3" w:rsidRDefault="00F34EAC" w:rsidP="007F20F3">
      <w:pPr>
        <w:pStyle w:val="ListParagraph"/>
        <w:numPr>
          <w:ilvl w:val="0"/>
          <w:numId w:val="13"/>
        </w:numPr>
        <w:rPr>
          <w:lang w:val="pt-BR"/>
        </w:rPr>
      </w:pPr>
      <w:r w:rsidRPr="007F20F3">
        <w:rPr>
          <w:lang w:val="pt-BR"/>
        </w:rPr>
        <w:t>Manuel Barreiro (Aston Group, Mexico)</w:t>
      </w:r>
    </w:p>
    <w:p w14:paraId="21FEE25D" w14:textId="77777777" w:rsidR="00F34EAC" w:rsidRPr="007F20F3" w:rsidRDefault="00F34EAC" w:rsidP="007F20F3">
      <w:pPr>
        <w:pStyle w:val="ListParagraph"/>
        <w:numPr>
          <w:ilvl w:val="0"/>
          <w:numId w:val="13"/>
        </w:numPr>
      </w:pPr>
      <w:r w:rsidRPr="007F20F3">
        <w:t>Cristina Martinez (European Commission)</w:t>
      </w:r>
    </w:p>
    <w:p w14:paraId="4A3EBD30" w14:textId="77777777" w:rsidR="00F34EAC" w:rsidRPr="007F20F3" w:rsidRDefault="00F34EAC" w:rsidP="007F20F3">
      <w:pPr>
        <w:pStyle w:val="ListParagraph"/>
        <w:numPr>
          <w:ilvl w:val="0"/>
          <w:numId w:val="13"/>
        </w:numPr>
      </w:pPr>
      <w:r w:rsidRPr="007F20F3">
        <w:t xml:space="preserve">Stella </w:t>
      </w:r>
      <w:proofErr w:type="spellStart"/>
      <w:r w:rsidRPr="007F20F3">
        <w:t>Kipsaita</w:t>
      </w:r>
      <w:proofErr w:type="spellEnd"/>
      <w:r w:rsidRPr="007F20F3">
        <w:t xml:space="preserve"> (Communications Authority, Kenya)</w:t>
      </w:r>
    </w:p>
    <w:p w14:paraId="4AF2E557" w14:textId="76B2C34A" w:rsidR="00F34EAC" w:rsidRPr="007F20F3" w:rsidRDefault="00F34EAC" w:rsidP="007F20F3">
      <w:pPr>
        <w:pStyle w:val="ListParagraph"/>
        <w:numPr>
          <w:ilvl w:val="0"/>
          <w:numId w:val="13"/>
        </w:numPr>
      </w:pPr>
      <w:r w:rsidRPr="007F20F3">
        <w:t>Natalia Bayona (World Tourism Organization (UNWTO))</w:t>
      </w:r>
    </w:p>
    <w:p w14:paraId="0EB432E3" w14:textId="53752E18" w:rsidR="00F34EAC" w:rsidRPr="007F20F3" w:rsidRDefault="00F34EAC" w:rsidP="007F20F3">
      <w:r w:rsidRPr="007F20F3">
        <w:t>Please refer to Annex A for the list of FG-MV Workplan, Structure, and list of deliverables (Shanghai, 4–6 July 2023) for more details.</w:t>
      </w:r>
    </w:p>
    <w:p w14:paraId="51763B21" w14:textId="7718DF8B" w:rsidR="0054616D" w:rsidRPr="007F20F3" w:rsidRDefault="0054616D" w:rsidP="007F20F3">
      <w:pPr>
        <w:rPr>
          <w:b/>
          <w:bCs/>
        </w:rPr>
      </w:pPr>
      <w:r w:rsidRPr="007F20F3">
        <w:rPr>
          <w:b/>
          <w:bCs/>
        </w:rPr>
        <w:t xml:space="preserve">Completed </w:t>
      </w:r>
      <w:proofErr w:type="gramStart"/>
      <w:r w:rsidRPr="007F20F3">
        <w:rPr>
          <w:b/>
          <w:bCs/>
        </w:rPr>
        <w:t>deliverable</w:t>
      </w:r>
      <w:proofErr w:type="gramEnd"/>
    </w:p>
    <w:p w14:paraId="4E2523CC" w14:textId="14317B70" w:rsidR="0054616D" w:rsidRPr="007F20F3" w:rsidRDefault="0054616D" w:rsidP="00AC1CD0">
      <w:pPr>
        <w:pStyle w:val="Heading1"/>
        <w:numPr>
          <w:ilvl w:val="0"/>
          <w:numId w:val="0"/>
        </w:numPr>
        <w:spacing w:before="120" w:after="120"/>
        <w:rPr>
          <w:rFonts w:cs="Times New Roman"/>
          <w:b w:val="0"/>
          <w:bCs w:val="0"/>
          <w:szCs w:val="24"/>
        </w:rPr>
      </w:pPr>
      <w:r w:rsidRPr="007F20F3">
        <w:rPr>
          <w:rFonts w:cs="Times New Roman"/>
          <w:b w:val="0"/>
          <w:bCs w:val="0"/>
          <w:szCs w:val="24"/>
        </w:rPr>
        <w:t>ITU-T FG-MV would like to inf</w:t>
      </w:r>
      <w:r w:rsidR="00064CB1" w:rsidRPr="007F20F3">
        <w:rPr>
          <w:rFonts w:cs="Times New Roman"/>
          <w:b w:val="0"/>
          <w:bCs w:val="0"/>
          <w:szCs w:val="24"/>
        </w:rPr>
        <w:t xml:space="preserve">orm your organization </w:t>
      </w:r>
      <w:r w:rsidRPr="007F20F3">
        <w:rPr>
          <w:rFonts w:cs="Times New Roman"/>
          <w:b w:val="0"/>
          <w:bCs w:val="0"/>
          <w:szCs w:val="24"/>
        </w:rPr>
        <w:t>that, during its meeting in July 2023, FG-MV approved its first deliverable:</w:t>
      </w:r>
    </w:p>
    <w:tbl>
      <w:tblPr>
        <w:tblStyle w:val="TableGrid"/>
        <w:tblW w:w="0" w:type="auto"/>
        <w:tblLook w:val="04A0" w:firstRow="1" w:lastRow="0" w:firstColumn="1" w:lastColumn="0" w:noHBand="0" w:noVBand="1"/>
      </w:tblPr>
      <w:tblGrid>
        <w:gridCol w:w="3256"/>
        <w:gridCol w:w="4394"/>
        <w:gridCol w:w="1979"/>
      </w:tblGrid>
      <w:tr w:rsidR="00BD0104" w:rsidRPr="007F20F3" w14:paraId="15EA9440" w14:textId="77777777" w:rsidTr="00E050A5">
        <w:tc>
          <w:tcPr>
            <w:tcW w:w="3256" w:type="dxa"/>
          </w:tcPr>
          <w:p w14:paraId="2135F5BE" w14:textId="2D733C74"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No.</w:t>
            </w:r>
          </w:p>
        </w:tc>
        <w:tc>
          <w:tcPr>
            <w:tcW w:w="4394" w:type="dxa"/>
          </w:tcPr>
          <w:p w14:paraId="2E214900" w14:textId="0D99A39A"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Title</w:t>
            </w:r>
          </w:p>
        </w:tc>
        <w:tc>
          <w:tcPr>
            <w:tcW w:w="1979" w:type="dxa"/>
          </w:tcPr>
          <w:p w14:paraId="4DFA49B5" w14:textId="063C56BE"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Download</w:t>
            </w:r>
          </w:p>
        </w:tc>
      </w:tr>
      <w:tr w:rsidR="00BD0104" w:rsidRPr="007F20F3" w14:paraId="413CCE7E" w14:textId="77777777" w:rsidTr="00E050A5">
        <w:tc>
          <w:tcPr>
            <w:tcW w:w="3256" w:type="dxa"/>
          </w:tcPr>
          <w:p w14:paraId="2EA484DB" w14:textId="7E504B19" w:rsidR="00BD0104" w:rsidRPr="007F20F3" w:rsidRDefault="00BD0104" w:rsidP="007F20F3">
            <w:pPr>
              <w:rPr>
                <w:rFonts w:ascii="Times New Roman" w:hAnsi="Times New Roman" w:cs="Times New Roman"/>
              </w:rPr>
            </w:pPr>
            <w:r w:rsidRPr="007F20F3">
              <w:rPr>
                <w:rFonts w:ascii="Times New Roman" w:hAnsi="Times New Roman" w:cs="Times New Roman"/>
              </w:rPr>
              <w:t>Technical Report D.WG1-01</w:t>
            </w:r>
          </w:p>
        </w:tc>
        <w:tc>
          <w:tcPr>
            <w:tcW w:w="4394" w:type="dxa"/>
          </w:tcPr>
          <w:p w14:paraId="78898F70" w14:textId="3E6D5049" w:rsidR="00BD0104" w:rsidRPr="007F20F3" w:rsidRDefault="00BD0104" w:rsidP="007F20F3">
            <w:pPr>
              <w:rPr>
                <w:rFonts w:ascii="Times New Roman" w:hAnsi="Times New Roman" w:cs="Times New Roman"/>
              </w:rPr>
            </w:pPr>
            <w:r w:rsidRPr="007F20F3">
              <w:rPr>
                <w:rFonts w:ascii="Times New Roman" w:hAnsi="Times New Roman" w:cs="Times New Roman"/>
              </w:rPr>
              <w:t>Exploring the metaverse: opportunities and challenges</w:t>
            </w:r>
          </w:p>
        </w:tc>
        <w:tc>
          <w:tcPr>
            <w:tcW w:w="1979" w:type="dxa"/>
          </w:tcPr>
          <w:p w14:paraId="5050A7A9" w14:textId="63658250" w:rsidR="00BD0104" w:rsidRPr="007F20F3" w:rsidRDefault="006125EE" w:rsidP="007F20F3">
            <w:pPr>
              <w:jc w:val="center"/>
              <w:rPr>
                <w:rFonts w:ascii="Times New Roman" w:hAnsi="Times New Roman" w:cs="Times New Roman"/>
              </w:rPr>
            </w:pPr>
            <w:hyperlink r:id="rId14" w:history="1">
              <w:r w:rsidRPr="00AC65C7">
                <w:rPr>
                  <w:rStyle w:val="Hyperlink"/>
                  <w:rFonts w:ascii="Times New Roman" w:hAnsi="Times New Roman" w:cs="Times New Roman"/>
                </w:rPr>
                <w:t>PDF</w:t>
              </w:r>
            </w:hyperlink>
          </w:p>
        </w:tc>
      </w:tr>
    </w:tbl>
    <w:p w14:paraId="244506E6" w14:textId="5993A400" w:rsidR="002A3397" w:rsidRPr="007F20F3" w:rsidRDefault="002A3397" w:rsidP="007F20F3">
      <w:pPr>
        <w:pStyle w:val="Heading1"/>
        <w:numPr>
          <w:ilvl w:val="0"/>
          <w:numId w:val="0"/>
        </w:numPr>
        <w:spacing w:before="120" w:after="0"/>
        <w:rPr>
          <w:rFonts w:cs="Times New Roman"/>
          <w:szCs w:val="24"/>
        </w:rPr>
      </w:pPr>
      <w:r w:rsidRPr="007F20F3">
        <w:rPr>
          <w:rFonts w:cs="Times New Roman"/>
          <w:szCs w:val="24"/>
        </w:rPr>
        <w:t>Working Group 9 on Collaboration</w:t>
      </w:r>
    </w:p>
    <w:p w14:paraId="45F96140" w14:textId="4B0CA7C3" w:rsidR="002A3397" w:rsidRPr="007F20F3" w:rsidRDefault="002A3397" w:rsidP="007F20F3">
      <w:r w:rsidRPr="007F20F3">
        <w:t xml:space="preserve">FG-MV would also like to inform your that during the 2nd FG-MV meeting, it was agreed to establish a new Working Group 9 on Collaboration </w:t>
      </w:r>
      <w:r w:rsidR="000D27AB" w:rsidRPr="007F20F3">
        <w:t xml:space="preserve">to foster </w:t>
      </w:r>
      <w:r w:rsidRPr="007F20F3">
        <w:t>collaboration with other SDOs and fora.</w:t>
      </w:r>
    </w:p>
    <w:p w14:paraId="1EAFCD16" w14:textId="25AE216D" w:rsidR="00800B15" w:rsidRPr="007F20F3" w:rsidRDefault="00BD0104" w:rsidP="007F20F3">
      <w:pPr>
        <w:pStyle w:val="Heading1"/>
        <w:numPr>
          <w:ilvl w:val="0"/>
          <w:numId w:val="0"/>
        </w:numPr>
        <w:spacing w:before="120" w:after="0"/>
        <w:rPr>
          <w:rFonts w:cs="Times New Roman"/>
          <w:szCs w:val="24"/>
        </w:rPr>
      </w:pPr>
      <w:r w:rsidRPr="007F20F3">
        <w:rPr>
          <w:rFonts w:cs="Times New Roman"/>
          <w:b w:val="0"/>
          <w:bCs w:val="0"/>
          <w:szCs w:val="24"/>
        </w:rPr>
        <w:t xml:space="preserve">ITU-T FG-MV </w:t>
      </w:r>
      <w:r w:rsidR="00064CB1" w:rsidRPr="007F20F3">
        <w:rPr>
          <w:rFonts w:cs="Times New Roman"/>
          <w:b w:val="0"/>
          <w:bCs w:val="0"/>
          <w:szCs w:val="24"/>
        </w:rPr>
        <w:t>looks forward to collaborating with you.</w:t>
      </w:r>
    </w:p>
    <w:p w14:paraId="29294F90" w14:textId="3ABB1552" w:rsidR="00F34EAC" w:rsidRPr="007F20F3" w:rsidRDefault="00F34EAC" w:rsidP="007F20F3"/>
    <w:p w14:paraId="12C454F8" w14:textId="1C5F7AE5" w:rsidR="0054616D" w:rsidRPr="00800B15" w:rsidRDefault="0054616D" w:rsidP="00F34EAC"/>
    <w:p w14:paraId="43A14F31" w14:textId="5F587075" w:rsidR="00F34EAC" w:rsidRPr="00800B15" w:rsidRDefault="00F34EAC" w:rsidP="00F34EAC"/>
    <w:p w14:paraId="5EDF33D6" w14:textId="0387AC6F" w:rsidR="00F34EAC" w:rsidRPr="00F34EAC" w:rsidRDefault="00F34EAC" w:rsidP="00F34EAC"/>
    <w:p w14:paraId="06EEC5D1" w14:textId="767BB1C8" w:rsidR="00F34EAC" w:rsidRDefault="00F34EAC" w:rsidP="00F34EAC"/>
    <w:p w14:paraId="02602DD0" w14:textId="360FE781" w:rsidR="00F34EAC" w:rsidRDefault="00F34EAC" w:rsidP="00F34EAC"/>
    <w:p w14:paraId="0DD20ECE" w14:textId="77777777" w:rsidR="00F34EAC" w:rsidRDefault="00F34EAC" w:rsidP="00F34EAC">
      <w:pPr>
        <w:sectPr w:rsidR="00F34EAC" w:rsidSect="007B7733">
          <w:headerReference w:type="default" r:id="rId15"/>
          <w:headerReference w:type="first" r:id="rId16"/>
          <w:pgSz w:w="11907" w:h="16840" w:code="9"/>
          <w:pgMar w:top="1134" w:right="1134" w:bottom="1134" w:left="1134" w:header="426" w:footer="709" w:gutter="0"/>
          <w:cols w:space="708"/>
          <w:titlePg/>
          <w:docGrid w:linePitch="360"/>
        </w:sectPr>
      </w:pPr>
    </w:p>
    <w:p w14:paraId="558BCD23" w14:textId="77777777" w:rsidR="00F34EAC" w:rsidRPr="00760144" w:rsidRDefault="00F34EAC" w:rsidP="00F34EAC">
      <w:pPr>
        <w:pStyle w:val="Headingb"/>
        <w:pageBreakBefore/>
        <w:spacing w:before="0"/>
        <w:jc w:val="center"/>
      </w:pPr>
      <w:r w:rsidRPr="00760144">
        <w:lastRenderedPageBreak/>
        <w:t>ANNEX 1 – List of FG-MV Workplan, Structure, and list of deliverables (Shanghai, 4–6 July 2023)</w:t>
      </w:r>
    </w:p>
    <w:tbl>
      <w:tblPr>
        <w:tblW w:w="1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7"/>
        <w:gridCol w:w="3244"/>
        <w:gridCol w:w="3226"/>
        <w:gridCol w:w="2391"/>
        <w:gridCol w:w="1397"/>
        <w:gridCol w:w="1714"/>
        <w:gridCol w:w="1937"/>
      </w:tblGrid>
      <w:tr w:rsidR="001E410B" w:rsidRPr="001E410B" w14:paraId="08954586" w14:textId="77777777" w:rsidTr="005F305D">
        <w:trPr>
          <w:trHeight w:val="555"/>
        </w:trPr>
        <w:tc>
          <w:tcPr>
            <w:tcW w:w="628" w:type="dxa"/>
            <w:shd w:val="clear" w:color="auto" w:fill="005594"/>
            <w:tcMar>
              <w:top w:w="105" w:type="dxa"/>
              <w:left w:w="75" w:type="dxa"/>
              <w:bottom w:w="90" w:type="dxa"/>
              <w:right w:w="75" w:type="dxa"/>
            </w:tcMar>
            <w:vAlign w:val="center"/>
            <w:hideMark/>
          </w:tcPr>
          <w:p w14:paraId="0292265E"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FG/ ​​WGs​</w:t>
            </w:r>
          </w:p>
        </w:tc>
        <w:tc>
          <w:tcPr>
            <w:tcW w:w="2728" w:type="dxa"/>
            <w:shd w:val="clear" w:color="auto" w:fill="005594"/>
            <w:tcMar>
              <w:top w:w="105" w:type="dxa"/>
              <w:left w:w="75" w:type="dxa"/>
              <w:bottom w:w="90" w:type="dxa"/>
              <w:right w:w="75" w:type="dxa"/>
            </w:tcMar>
            <w:vAlign w:val="center"/>
            <w:hideMark/>
          </w:tcPr>
          <w:p w14:paraId="3BD68C29"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Subgroup</w:t>
            </w:r>
          </w:p>
        </w:tc>
        <w:tc>
          <w:tcPr>
            <w:tcW w:w="3112" w:type="dxa"/>
            <w:shd w:val="clear" w:color="auto" w:fill="005594"/>
            <w:tcMar>
              <w:top w:w="105" w:type="dxa"/>
              <w:left w:w="75" w:type="dxa"/>
              <w:bottom w:w="90" w:type="dxa"/>
              <w:right w:w="75" w:type="dxa"/>
            </w:tcMar>
            <w:vAlign w:val="center"/>
            <w:hideMark/>
          </w:tcPr>
          <w:p w14:paraId="30CBDA96"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Leadership positions</w:t>
            </w:r>
          </w:p>
        </w:tc>
        <w:tc>
          <w:tcPr>
            <w:tcW w:w="2643" w:type="dxa"/>
            <w:shd w:val="clear" w:color="auto" w:fill="005594"/>
            <w:tcMar>
              <w:top w:w="105" w:type="dxa"/>
              <w:left w:w="75" w:type="dxa"/>
              <w:bottom w:w="90" w:type="dxa"/>
              <w:right w:w="75" w:type="dxa"/>
            </w:tcMar>
            <w:vAlign w:val="center"/>
            <w:hideMark/>
          </w:tcPr>
          <w:p w14:paraId="178D873C" w14:textId="77777777" w:rsidR="001E410B" w:rsidRPr="001E410B" w:rsidRDefault="001E410B" w:rsidP="001E410B">
            <w:pPr>
              <w:jc w:val="center"/>
              <w:rPr>
                <w:rFonts w:eastAsia="SimSun"/>
                <w:color w:val="FFFFFF" w:themeColor="background1"/>
                <w:sz w:val="22"/>
                <w:szCs w:val="22"/>
              </w:rPr>
            </w:pPr>
            <w:proofErr w:type="spellStart"/>
            <w:r w:rsidRPr="001E410B">
              <w:rPr>
                <w:rFonts w:eastAsia="SimSun"/>
                <w:b/>
                <w:bCs/>
                <w:color w:val="FFFFFF" w:themeColor="background1"/>
                <w:sz w:val="22"/>
                <w:szCs w:val="22"/>
                <w:bdr w:val="none" w:sz="0" w:space="0" w:color="auto" w:frame="1"/>
              </w:rPr>
              <w:t>ToR</w:t>
            </w:r>
            <w:proofErr w:type="spellEnd"/>
          </w:p>
        </w:tc>
        <w:tc>
          <w:tcPr>
            <w:tcW w:w="1397" w:type="dxa"/>
            <w:shd w:val="clear" w:color="auto" w:fill="005594"/>
            <w:tcMar>
              <w:top w:w="105" w:type="dxa"/>
              <w:left w:w="75" w:type="dxa"/>
              <w:bottom w:w="90" w:type="dxa"/>
              <w:right w:w="75" w:type="dxa"/>
            </w:tcMar>
            <w:vAlign w:val="center"/>
            <w:hideMark/>
          </w:tcPr>
          <w:p w14:paraId="2B89BB00"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Type</w:t>
            </w:r>
          </w:p>
        </w:tc>
        <w:tc>
          <w:tcPr>
            <w:tcW w:w="1714" w:type="dxa"/>
            <w:shd w:val="clear" w:color="auto" w:fill="005594"/>
            <w:tcMar>
              <w:top w:w="105" w:type="dxa"/>
              <w:left w:w="75" w:type="dxa"/>
              <w:bottom w:w="90" w:type="dxa"/>
              <w:right w:w="75" w:type="dxa"/>
            </w:tcMar>
            <w:vAlign w:val="center"/>
            <w:hideMark/>
          </w:tcPr>
          <w:p w14:paraId="5DD7BD4C"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Title of deliverable</w:t>
            </w:r>
          </w:p>
        </w:tc>
        <w:tc>
          <w:tcPr>
            <w:tcW w:w="2314" w:type="dxa"/>
            <w:shd w:val="clear" w:color="auto" w:fill="005594"/>
            <w:tcMar>
              <w:top w:w="105" w:type="dxa"/>
              <w:left w:w="75" w:type="dxa"/>
              <w:bottom w:w="90" w:type="dxa"/>
              <w:right w:w="75" w:type="dxa"/>
            </w:tcMar>
            <w:vAlign w:val="center"/>
            <w:hideMark/>
          </w:tcPr>
          <w:p w14:paraId="388605B2"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Editors​</w:t>
            </w:r>
          </w:p>
        </w:tc>
      </w:tr>
      <w:tr w:rsidR="001E410B" w:rsidRPr="001E410B" w14:paraId="0939F492" w14:textId="77777777" w:rsidTr="005F305D">
        <w:trPr>
          <w:trHeight w:val="1471"/>
        </w:trPr>
        <w:tc>
          <w:tcPr>
            <w:tcW w:w="628" w:type="dxa"/>
            <w:shd w:val="clear" w:color="auto" w:fill="FFFFFF" w:themeFill="background1"/>
            <w:tcMar>
              <w:top w:w="105" w:type="dxa"/>
              <w:left w:w="75" w:type="dxa"/>
              <w:bottom w:w="90" w:type="dxa"/>
              <w:right w:w="75" w:type="dxa"/>
            </w:tcMar>
            <w:hideMark/>
          </w:tcPr>
          <w:p w14:paraId="6198E092" w14:textId="77777777" w:rsidR="001E410B" w:rsidRPr="001E410B" w:rsidRDefault="001E410B" w:rsidP="001E410B">
            <w:pPr>
              <w:jc w:val="center"/>
              <w:rPr>
                <w:rFonts w:eastAsia="SimSun"/>
                <w:color w:val="000000" w:themeColor="text1"/>
                <w:sz w:val="22"/>
                <w:szCs w:val="22"/>
              </w:rPr>
            </w:pPr>
            <w:r w:rsidRPr="001E410B">
              <w:rPr>
                <w:rFonts w:eastAsia="SimSun"/>
                <w:b/>
                <w:bCs/>
                <w:color w:val="000000" w:themeColor="text1"/>
                <w:sz w:val="22"/>
                <w:szCs w:val="22"/>
                <w:bdr w:val="none" w:sz="0" w:space="0" w:color="auto" w:frame="1"/>
              </w:rPr>
              <w:t>​ FG​​</w:t>
            </w:r>
          </w:p>
        </w:tc>
        <w:tc>
          <w:tcPr>
            <w:tcW w:w="0" w:type="auto"/>
            <w:shd w:val="clear" w:color="auto" w:fill="FFFFFF" w:themeFill="background1"/>
            <w:tcMar>
              <w:top w:w="105" w:type="dxa"/>
              <w:left w:w="75" w:type="dxa"/>
              <w:bottom w:w="90" w:type="dxa"/>
              <w:right w:w="75" w:type="dxa"/>
            </w:tcMar>
            <w:hideMark/>
          </w:tcPr>
          <w:p w14:paraId="40EC3866" w14:textId="77777777" w:rsidR="001E410B" w:rsidRPr="001E410B" w:rsidRDefault="001E410B" w:rsidP="001E410B">
            <w:pPr>
              <w:rPr>
                <w:rFonts w:eastAsia="SimSun"/>
                <w:color w:val="000000" w:themeColor="text1"/>
                <w:sz w:val="22"/>
                <w:szCs w:val="22"/>
              </w:rPr>
            </w:pPr>
            <w:proofErr w:type="spellStart"/>
            <w:r w:rsidRPr="001E410B">
              <w:rPr>
                <w:rFonts w:eastAsia="SimSun"/>
                <w:b/>
                <w:bCs/>
                <w:color w:val="000000" w:themeColor="text1"/>
                <w:sz w:val="22"/>
                <w:szCs w:val="22"/>
                <w:bdr w:val="none" w:sz="0" w:space="0" w:color="auto" w:frame="1"/>
              </w:rPr>
              <w:t>metavers</w:t>
            </w:r>
            <w:proofErr w:type="spellEnd"/>
            <w:r w:rsidRPr="001E410B">
              <w:rPr>
                <w:rFonts w:eastAsia="SimSun"/>
                <w:b/>
                <w:bCs/>
                <w:color w:val="000000" w:themeColor="text1"/>
                <w:sz w:val="22"/>
                <w:szCs w:val="22"/>
                <w:bdr w:val="none" w:sz="0" w:space="0" w:color="auto" w:frame="1"/>
              </w:rPr>
              <w:t>​e</w:t>
            </w:r>
          </w:p>
        </w:tc>
        <w:tc>
          <w:tcPr>
            <w:tcW w:w="3112" w:type="dxa"/>
            <w:shd w:val="clear" w:color="auto" w:fill="FFFFFF" w:themeFill="background1"/>
            <w:tcMar>
              <w:top w:w="105" w:type="dxa"/>
              <w:left w:w="75" w:type="dxa"/>
              <w:bottom w:w="90" w:type="dxa"/>
              <w:right w:w="75" w:type="dxa"/>
            </w:tcMar>
            <w:hideMark/>
          </w:tcPr>
          <w:p w14:paraId="413C887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w:t>
            </w:r>
          </w:p>
        </w:tc>
        <w:tc>
          <w:tcPr>
            <w:tcW w:w="2643" w:type="dxa"/>
            <w:shd w:val="clear" w:color="auto" w:fill="FFFFFF" w:themeFill="background1"/>
            <w:tcMar>
              <w:top w:w="105" w:type="dxa"/>
              <w:left w:w="75" w:type="dxa"/>
              <w:bottom w:w="90" w:type="dxa"/>
              <w:right w:w="75" w:type="dxa"/>
            </w:tcMar>
            <w:hideMark/>
          </w:tcPr>
          <w:p w14:paraId="4A4BBD7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56AFF9E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Template</w:t>
            </w:r>
          </w:p>
          <w:p w14:paraId="38123EC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i/>
                <w:iCs/>
                <w:color w:val="000000" w:themeColor="text1"/>
                <w:sz w:val="22"/>
                <w:szCs w:val="22"/>
              </w:rPr>
              <w:t>Approved at the second FG-MV meeting</w:t>
            </w:r>
            <w:r w:rsidRPr="001E410B">
              <w:rPr>
                <w:rFonts w:eastAsia="SimSun"/>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14:paraId="2EFF0C7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template</w:t>
            </w:r>
          </w:p>
        </w:tc>
        <w:tc>
          <w:tcPr>
            <w:tcW w:w="2314" w:type="dxa"/>
            <w:shd w:val="clear" w:color="auto" w:fill="FFFFFF" w:themeFill="background1"/>
            <w:tcMar>
              <w:top w:w="105" w:type="dxa"/>
              <w:left w:w="75" w:type="dxa"/>
              <w:bottom w:w="90" w:type="dxa"/>
              <w:right w:w="75" w:type="dxa"/>
            </w:tcMar>
            <w:hideMark/>
          </w:tcPr>
          <w:p w14:paraId="098D351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Wook HYUN (ETRI, Korea (Republic of)), FG-</w:t>
            </w:r>
            <w:r w:rsidRPr="001E410B">
              <w:rPr>
                <w:rFonts w:eastAsia="SimSun"/>
                <w:sz w:val="22"/>
                <w:szCs w:val="22"/>
              </w:rPr>
              <w:t>MV</w:t>
            </w:r>
            <w:r w:rsidRPr="001E410B">
              <w:rPr>
                <w:rFonts w:eastAsia="SimSun"/>
                <w:color w:val="000000" w:themeColor="text1"/>
                <w:sz w:val="22"/>
                <w:szCs w:val="22"/>
              </w:rPr>
              <w:t xml:space="preserve"> Chairman and WG Chairmen</w:t>
            </w:r>
          </w:p>
        </w:tc>
      </w:tr>
      <w:tr w:rsidR="001E410B" w:rsidRPr="001E410B" w14:paraId="6A2F1A03" w14:textId="77777777" w:rsidTr="005F305D">
        <w:trPr>
          <w:trHeight w:val="1728"/>
        </w:trPr>
        <w:tc>
          <w:tcPr>
            <w:tcW w:w="628" w:type="dxa"/>
            <w:vMerge w:val="restart"/>
            <w:shd w:val="clear" w:color="auto" w:fill="FFFFFF" w:themeFill="background1"/>
            <w:tcMar>
              <w:top w:w="105" w:type="dxa"/>
              <w:left w:w="75" w:type="dxa"/>
              <w:bottom w:w="90" w:type="dxa"/>
              <w:right w:w="75" w:type="dxa"/>
            </w:tcMar>
            <w:hideMark/>
          </w:tcPr>
          <w:p w14:paraId="0F683047" w14:textId="77777777" w:rsidR="001E410B" w:rsidRPr="001E410B" w:rsidRDefault="001E410B" w:rsidP="001E410B">
            <w:pPr>
              <w:spacing w:after="240"/>
              <w:jc w:val="center"/>
              <w:rPr>
                <w:rFonts w:eastAsia="SimSun"/>
                <w:color w:val="000000" w:themeColor="text1"/>
                <w:sz w:val="22"/>
                <w:szCs w:val="22"/>
              </w:rPr>
            </w:pPr>
            <w:r w:rsidRPr="001E410B">
              <w:rPr>
                <w:rFonts w:eastAsia="SimSun"/>
                <w:b/>
                <w:bCs/>
                <w:color w:val="000000" w:themeColor="text1"/>
                <w:sz w:val="22"/>
                <w:szCs w:val="22"/>
                <w:bdr w:val="none" w:sz="0" w:space="0" w:color="auto" w:frame="1"/>
              </w:rPr>
              <w:t>​​WG 1​​</w:t>
            </w:r>
          </w:p>
        </w:tc>
        <w:tc>
          <w:tcPr>
            <w:tcW w:w="0" w:type="auto"/>
            <w:vMerge w:val="restart"/>
            <w:shd w:val="clear" w:color="auto" w:fill="FFFFFF" w:themeFill="background1"/>
            <w:tcMar>
              <w:top w:w="105" w:type="dxa"/>
              <w:left w:w="75" w:type="dxa"/>
              <w:bottom w:w="90" w:type="dxa"/>
              <w:right w:w="75" w:type="dxa"/>
            </w:tcMar>
            <w:hideMark/>
          </w:tcPr>
          <w:p w14:paraId="2B10BFDA"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General  </w:t>
            </w:r>
          </w:p>
        </w:tc>
        <w:tc>
          <w:tcPr>
            <w:tcW w:w="3112" w:type="dxa"/>
            <w:vMerge w:val="restart"/>
            <w:shd w:val="clear" w:color="auto" w:fill="FFFFFF" w:themeFill="background1"/>
            <w:tcMar>
              <w:top w:w="105" w:type="dxa"/>
              <w:left w:w="75" w:type="dxa"/>
              <w:bottom w:w="90" w:type="dxa"/>
              <w:right w:w="75" w:type="dxa"/>
            </w:tcMar>
            <w:hideMark/>
          </w:tcPr>
          <w:p w14:paraId="3C9CE08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695EFFDF" w14:textId="77777777" w:rsidR="001E410B" w:rsidRPr="001E410B" w:rsidRDefault="001E410B" w:rsidP="001E410B">
            <w:pPr>
              <w:numPr>
                <w:ilvl w:val="0"/>
                <w:numId w:val="1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Leonidas ANTHOPOULOS (University of Thessaly, Greece) </w:t>
            </w:r>
          </w:p>
          <w:p w14:paraId="7C8B03D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7C20777F" w14:textId="77777777" w:rsidR="001E410B" w:rsidRPr="001E410B" w:rsidRDefault="001E410B" w:rsidP="001E410B">
            <w:pPr>
              <w:numPr>
                <w:ilvl w:val="0"/>
                <w:numId w:val="1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t>
            </w:r>
            <w:proofErr w:type="spellStart"/>
            <w:r w:rsidRPr="001E410B">
              <w:rPr>
                <w:rFonts w:eastAsia="SimSun"/>
                <w:color w:val="000000" w:themeColor="text1"/>
                <w:sz w:val="22"/>
                <w:szCs w:val="22"/>
                <w:bdr w:val="none" w:sz="0" w:space="0" w:color="auto" w:frame="1"/>
              </w:rPr>
              <w:t>Younghwan</w:t>
            </w:r>
            <w:proofErr w:type="spellEnd"/>
            <w:r w:rsidRPr="001E410B">
              <w:rPr>
                <w:rFonts w:eastAsia="SimSun"/>
                <w:color w:val="000000" w:themeColor="text1"/>
                <w:sz w:val="22"/>
                <w:szCs w:val="22"/>
                <w:bdr w:val="none" w:sz="0" w:space="0" w:color="auto" w:frame="1"/>
              </w:rPr>
              <w:t xml:space="preserve"> CHOI (ETRI, Korea </w:t>
            </w:r>
            <w:r w:rsidRPr="001E410B">
              <w:rPr>
                <w:rFonts w:eastAsia="SimSun"/>
                <w:sz w:val="22"/>
                <w:szCs w:val="22"/>
              </w:rPr>
              <w:t>(Republic of)</w:t>
            </w:r>
            <w:r w:rsidRPr="001E410B">
              <w:rPr>
                <w:rFonts w:eastAsia="SimSun"/>
                <w:color w:val="000000" w:themeColor="text1"/>
                <w:sz w:val="22"/>
                <w:szCs w:val="22"/>
                <w:bdr w:val="none" w:sz="0" w:space="0" w:color="auto" w:frame="1"/>
              </w:rPr>
              <w:t>)</w:t>
            </w:r>
          </w:p>
          <w:p w14:paraId="04953C26" w14:textId="77777777" w:rsidR="001E410B" w:rsidRPr="001E410B" w:rsidRDefault="001E410B" w:rsidP="001E410B">
            <w:pPr>
              <w:numPr>
                <w:ilvl w:val="0"/>
                <w:numId w:val="18"/>
              </w:numPr>
              <w:contextualSpacing/>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Radia FUNNA (Build n Blaze) </w:t>
            </w:r>
          </w:p>
          <w:p w14:paraId="6C313EC4"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3841D18D"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​​Business ecosystem</w:t>
            </w:r>
          </w:p>
          <w:p w14:paraId="5010DAE0"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Collection of best practices, including a gap analysis</w:t>
            </w:r>
          </w:p>
          <w:p w14:paraId="31A9963F"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Roadmap for setting technical </w:t>
            </w:r>
            <w:proofErr w:type="gramStart"/>
            <w:r w:rsidRPr="001E410B">
              <w:rPr>
                <w:rFonts w:eastAsia="SimSun"/>
                <w:color w:val="000000" w:themeColor="text1"/>
                <w:sz w:val="22"/>
                <w:szCs w:val="22"/>
                <w:bdr w:val="none" w:sz="0" w:space="0" w:color="auto" w:frame="1"/>
              </w:rPr>
              <w:t>standards</w:t>
            </w:r>
            <w:proofErr w:type="gramEnd"/>
          </w:p>
          <w:p w14:paraId="51F5C4AE"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Overall concepts, service model, related technologies of metaverse platforms and services</w:t>
            </w:r>
          </w:p>
          <w:p w14:paraId="5C872039"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Issues outside the scope of other WGs</w:t>
            </w:r>
          </w:p>
        </w:tc>
        <w:tc>
          <w:tcPr>
            <w:tcW w:w="1397" w:type="dxa"/>
            <w:shd w:val="clear" w:color="auto" w:fill="FFFFFF" w:themeFill="background1"/>
            <w:tcMar>
              <w:top w:w="105" w:type="dxa"/>
              <w:left w:w="75" w:type="dxa"/>
              <w:bottom w:w="90" w:type="dxa"/>
              <w:right w:w="75" w:type="dxa"/>
            </w:tcMar>
            <w:hideMark/>
          </w:tcPr>
          <w:p w14:paraId="46EC22D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C008C48"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Overview of metaverse</w:t>
            </w:r>
          </w:p>
          <w:p w14:paraId="6C12969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p>
        </w:tc>
        <w:tc>
          <w:tcPr>
            <w:tcW w:w="2314" w:type="dxa"/>
            <w:shd w:val="clear" w:color="auto" w:fill="FFFFFF" w:themeFill="background1"/>
            <w:tcMar>
              <w:top w:w="105" w:type="dxa"/>
              <w:left w:w="75" w:type="dxa"/>
              <w:bottom w:w="90" w:type="dxa"/>
              <w:right w:w="75" w:type="dxa"/>
            </w:tcMar>
            <w:hideMark/>
          </w:tcPr>
          <w:p w14:paraId="20294454"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Younghwan</w:t>
            </w:r>
            <w:proofErr w:type="spellEnd"/>
            <w:r w:rsidRPr="001E410B">
              <w:rPr>
                <w:rFonts w:eastAsia="SimSun"/>
                <w:color w:val="000000" w:themeColor="text1"/>
                <w:sz w:val="22"/>
                <w:szCs w:val="22"/>
              </w:rPr>
              <w:t xml:space="preserve"> CHOI (ETRI, Korea (Republic of))</w:t>
            </w:r>
          </w:p>
        </w:tc>
      </w:tr>
      <w:tr w:rsidR="001E410B" w:rsidRPr="001E410B" w14:paraId="2E43A94F" w14:textId="77777777" w:rsidTr="005F305D">
        <w:trPr>
          <w:trHeight w:val="2777"/>
        </w:trPr>
        <w:tc>
          <w:tcPr>
            <w:tcW w:w="628" w:type="dxa"/>
            <w:vMerge/>
            <w:tcMar>
              <w:top w:w="105" w:type="dxa"/>
              <w:left w:w="75" w:type="dxa"/>
              <w:bottom w:w="90" w:type="dxa"/>
              <w:right w:w="75" w:type="dxa"/>
            </w:tcMar>
          </w:tcPr>
          <w:p w14:paraId="2C05DA94" w14:textId="77777777" w:rsidR="001E410B" w:rsidRPr="001E410B" w:rsidRDefault="001E410B" w:rsidP="001E410B">
            <w:pPr>
              <w:spacing w:after="240"/>
              <w:jc w:val="cente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779F3269"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15DCD66"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69D8137"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3731FE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p w14:paraId="429BC3C0" w14:textId="77777777" w:rsidR="001E410B" w:rsidRPr="001E410B" w:rsidRDefault="001E410B" w:rsidP="001E410B">
            <w:pPr>
              <w:jc w:val="center"/>
              <w:rPr>
                <w:rFonts w:eastAsia="SimSun"/>
                <w:color w:val="000000" w:themeColor="text1"/>
                <w:sz w:val="22"/>
                <w:szCs w:val="22"/>
              </w:rPr>
            </w:pPr>
          </w:p>
          <w:p w14:paraId="6CB166A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i/>
                <w:iCs/>
                <w:color w:val="000000" w:themeColor="text1"/>
                <w:sz w:val="22"/>
                <w:szCs w:val="22"/>
              </w:rPr>
              <w:t>Approved at the second FG-MV meeting</w:t>
            </w:r>
            <w:r w:rsidRPr="001E410B">
              <w:rPr>
                <w:rFonts w:eastAsia="SimSun"/>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6CBB0C12"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 xml:space="preserve">Exploring the metaverse: opportunities and challenges </w:t>
            </w:r>
          </w:p>
        </w:tc>
        <w:tc>
          <w:tcPr>
            <w:tcW w:w="2314" w:type="dxa"/>
            <w:shd w:val="clear" w:color="auto" w:fill="FFFFFF" w:themeFill="background1"/>
            <w:tcMar>
              <w:top w:w="105" w:type="dxa"/>
              <w:left w:w="75" w:type="dxa"/>
              <w:bottom w:w="90" w:type="dxa"/>
              <w:right w:w="75" w:type="dxa"/>
            </w:tcMar>
          </w:tcPr>
          <w:p w14:paraId="5ECB09C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4A1AF7CA" w14:textId="77777777" w:rsidTr="005F305D">
        <w:trPr>
          <w:trHeight w:val="144"/>
        </w:trPr>
        <w:tc>
          <w:tcPr>
            <w:tcW w:w="0" w:type="auto"/>
            <w:vMerge/>
            <w:vAlign w:val="bottom"/>
            <w:hideMark/>
          </w:tcPr>
          <w:p w14:paraId="74C2F923"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76DCB1D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​TG-terminology &amp; definitions</w:t>
            </w:r>
          </w:p>
        </w:tc>
        <w:tc>
          <w:tcPr>
            <w:tcW w:w="3112" w:type="dxa"/>
            <w:vMerge w:val="restart"/>
            <w:shd w:val="clear" w:color="auto" w:fill="FFFFFF" w:themeFill="background1"/>
            <w:tcMar>
              <w:top w:w="105" w:type="dxa"/>
              <w:left w:w="75" w:type="dxa"/>
              <w:bottom w:w="90" w:type="dxa"/>
              <w:right w:w="75" w:type="dxa"/>
            </w:tcMar>
            <w:hideMark/>
          </w:tcPr>
          <w:p w14:paraId="0B9E93BE"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5D969A64" w14:textId="77777777" w:rsidR="001E410B" w:rsidRPr="001E410B" w:rsidRDefault="001E410B" w:rsidP="001E410B">
            <w:pPr>
              <w:numPr>
                <w:ilvl w:val="0"/>
                <w:numId w:val="2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Xiaomi AN (Renmin University of Ch​</w:t>
            </w:r>
            <w:proofErr w:type="spellStart"/>
            <w:r w:rsidRPr="001E410B">
              <w:rPr>
                <w:rFonts w:eastAsia="SimSun"/>
                <w:color w:val="000000" w:themeColor="text1"/>
                <w:sz w:val="22"/>
                <w:szCs w:val="22"/>
                <w:bdr w:val="none" w:sz="0" w:space="0" w:color="auto" w:frame="1"/>
              </w:rPr>
              <w:t>ina</w:t>
            </w:r>
            <w:proofErr w:type="spellEnd"/>
            <w:r w:rsidRPr="001E410B">
              <w:rPr>
                <w:rFonts w:eastAsia="SimSun"/>
                <w:color w:val="000000" w:themeColor="text1"/>
                <w:sz w:val="22"/>
                <w:szCs w:val="22"/>
                <w:bdr w:val="none" w:sz="0" w:space="0" w:color="auto" w:frame="1"/>
              </w:rPr>
              <w:t>)</w:t>
            </w:r>
          </w:p>
        </w:tc>
        <w:tc>
          <w:tcPr>
            <w:tcW w:w="2643" w:type="dxa"/>
            <w:vMerge w:val="restart"/>
            <w:shd w:val="clear" w:color="auto" w:fill="FFFFFF" w:themeFill="background1"/>
            <w:tcMar>
              <w:top w:w="105" w:type="dxa"/>
              <w:left w:w="75" w:type="dxa"/>
              <w:bottom w:w="90" w:type="dxa"/>
              <w:right w:w="75" w:type="dxa"/>
            </w:tcMar>
            <w:hideMark/>
          </w:tcPr>
          <w:p w14:paraId="75ADDB45" w14:textId="77777777" w:rsidR="001E410B" w:rsidRPr="001E410B" w:rsidRDefault="001E410B" w:rsidP="001E410B">
            <w:pPr>
              <w:spacing w:before="0"/>
              <w:ind w:left="360"/>
              <w:textAlignment w:val="baseline"/>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29C1EA5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0F46EFD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Vocabulary for metaverse</w:t>
            </w:r>
          </w:p>
        </w:tc>
        <w:tc>
          <w:tcPr>
            <w:tcW w:w="2314" w:type="dxa"/>
            <w:shd w:val="clear" w:color="auto" w:fill="FFFFFF" w:themeFill="background1"/>
            <w:tcMar>
              <w:top w:w="105" w:type="dxa"/>
              <w:left w:w="75" w:type="dxa"/>
              <w:bottom w:w="90" w:type="dxa"/>
              <w:right w:w="75" w:type="dxa"/>
            </w:tcMar>
            <w:hideMark/>
          </w:tcPr>
          <w:p w14:paraId="2F6B800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Xiaomi AN (Renmin, University of China) </w:t>
            </w:r>
            <w:r w:rsidRPr="001E410B">
              <w:rPr>
                <w:rFonts w:eastAsia="SimSun"/>
                <w:color w:val="000000" w:themeColor="text1"/>
                <w:sz w:val="22"/>
                <w:szCs w:val="22"/>
              </w:rPr>
              <w:br/>
              <w:t xml:space="preserve">Jie SONG (State Grid Corporation of </w:t>
            </w:r>
            <w:r w:rsidRPr="001E410B">
              <w:rPr>
                <w:rFonts w:eastAsia="SimSun"/>
                <w:color w:val="000000" w:themeColor="text1"/>
                <w:sz w:val="22"/>
                <w:szCs w:val="22"/>
              </w:rPr>
              <w:lastRenderedPageBreak/>
              <w:t>China)</w:t>
            </w:r>
          </w:p>
        </w:tc>
      </w:tr>
      <w:tr w:rsidR="001E410B" w:rsidRPr="001E410B" w14:paraId="261DEA77" w14:textId="77777777" w:rsidTr="005F305D">
        <w:trPr>
          <w:trHeight w:val="144"/>
        </w:trPr>
        <w:tc>
          <w:tcPr>
            <w:tcW w:w="0" w:type="auto"/>
            <w:vMerge/>
            <w:vAlign w:val="bottom"/>
          </w:tcPr>
          <w:p w14:paraId="07A0CE2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F11C333"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277A603C"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CCA9612"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22EBF3D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0F5C3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Principles and Processes for Building Concepts and Definitions Related to metaverse</w:t>
            </w:r>
          </w:p>
        </w:tc>
        <w:tc>
          <w:tcPr>
            <w:tcW w:w="2314" w:type="dxa"/>
            <w:shd w:val="clear" w:color="auto" w:fill="FFFFFF" w:themeFill="background1"/>
            <w:tcMar>
              <w:top w:w="105" w:type="dxa"/>
              <w:left w:w="75" w:type="dxa"/>
              <w:bottom w:w="90" w:type="dxa"/>
              <w:right w:w="75" w:type="dxa"/>
            </w:tcMar>
          </w:tcPr>
          <w:p w14:paraId="7F66CEF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Xiaomi AN (Renmin University of China)</w:t>
            </w:r>
          </w:p>
        </w:tc>
      </w:tr>
      <w:tr w:rsidR="001E410B" w:rsidRPr="001E410B" w14:paraId="47B546CC" w14:textId="77777777" w:rsidTr="005F305D">
        <w:trPr>
          <w:trHeight w:val="144"/>
        </w:trPr>
        <w:tc>
          <w:tcPr>
            <w:tcW w:w="0" w:type="auto"/>
            <w:vMerge/>
            <w:vAlign w:val="bottom"/>
            <w:hideMark/>
          </w:tcPr>
          <w:p w14:paraId="64B894E5"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183501D7"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4494571E" w14:textId="77777777" w:rsidR="001E410B" w:rsidRPr="001E410B" w:rsidRDefault="001E410B" w:rsidP="001E410B">
            <w:pPr>
              <w:rPr>
                <w:rFonts w:eastAsia="SimSun"/>
                <w:color w:val="000000" w:themeColor="text1"/>
                <w:sz w:val="22"/>
                <w:szCs w:val="22"/>
                <w:bdr w:val="none" w:sz="0" w:space="0" w:color="auto" w:frame="1"/>
              </w:rPr>
            </w:pPr>
          </w:p>
        </w:tc>
        <w:tc>
          <w:tcPr>
            <w:tcW w:w="0" w:type="auto"/>
            <w:vMerge/>
            <w:vAlign w:val="bottom"/>
            <w:hideMark/>
          </w:tcPr>
          <w:p w14:paraId="09DEF4B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495EC9A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546AD5D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 analysis of definitions</w:t>
            </w:r>
          </w:p>
        </w:tc>
        <w:tc>
          <w:tcPr>
            <w:tcW w:w="2314" w:type="dxa"/>
            <w:shd w:val="clear" w:color="auto" w:fill="FFFFFF" w:themeFill="background1"/>
            <w:tcMar>
              <w:top w:w="105" w:type="dxa"/>
              <w:left w:w="75" w:type="dxa"/>
              <w:bottom w:w="90" w:type="dxa"/>
              <w:right w:w="75" w:type="dxa"/>
            </w:tcMar>
            <w:hideMark/>
          </w:tcPr>
          <w:p w14:paraId="219AB8E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52CA74A8" w14:textId="77777777" w:rsidTr="005F305D">
        <w:trPr>
          <w:trHeight w:val="144"/>
        </w:trPr>
        <w:tc>
          <w:tcPr>
            <w:tcW w:w="0" w:type="auto"/>
            <w:vMerge/>
            <w:vAlign w:val="bottom"/>
          </w:tcPr>
          <w:p w14:paraId="1069CCC4"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45E127B6"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 xml:space="preserve">TG- pre-standardization for the </w:t>
            </w:r>
            <w:proofErr w:type="spellStart"/>
            <w:r w:rsidRPr="001E410B">
              <w:rPr>
                <w:rFonts w:eastAsia="SimSun"/>
                <w:b/>
                <w:bCs/>
                <w:color w:val="000000" w:themeColor="text1"/>
                <w:sz w:val="22"/>
                <w:szCs w:val="22"/>
                <w:bdr w:val="none" w:sz="0" w:space="0" w:color="auto" w:frame="1"/>
              </w:rPr>
              <w:t>CitiVerse</w:t>
            </w:r>
            <w:proofErr w:type="spellEnd"/>
          </w:p>
        </w:tc>
        <w:tc>
          <w:tcPr>
            <w:tcW w:w="3112" w:type="dxa"/>
            <w:shd w:val="clear" w:color="auto" w:fill="FFFFFF" w:themeFill="background1"/>
            <w:tcMar>
              <w:top w:w="105" w:type="dxa"/>
              <w:left w:w="75" w:type="dxa"/>
              <w:bottom w:w="90" w:type="dxa"/>
              <w:right w:w="75" w:type="dxa"/>
            </w:tcMar>
          </w:tcPr>
          <w:p w14:paraId="69BD46E8"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Co-chairmen:</w:t>
            </w:r>
          </w:p>
          <w:p w14:paraId="1D5631A9" w14:textId="77777777" w:rsidR="001E410B" w:rsidRPr="001E410B" w:rsidRDefault="001E410B" w:rsidP="001E410B">
            <w:pPr>
              <w:numPr>
                <w:ilvl w:val="0"/>
                <w:numId w:val="51"/>
              </w:numPr>
              <w:contextualSpacing/>
              <w:rPr>
                <w:rFonts w:eastAsiaTheme="minorHAnsi"/>
                <w:color w:val="000000" w:themeColor="text1"/>
                <w:sz w:val="22"/>
                <w:szCs w:val="22"/>
                <w:lang w:val="fr-CH"/>
              </w:rPr>
            </w:pPr>
            <w:r w:rsidRPr="001E410B">
              <w:rPr>
                <w:rFonts w:eastAsiaTheme="minorHAnsi"/>
                <w:color w:val="000000" w:themeColor="text1"/>
                <w:sz w:val="22"/>
                <w:szCs w:val="22"/>
                <w:lang w:val="fr-CH"/>
              </w:rPr>
              <w:t>​​Ms Cristina MARTINEZ (</w:t>
            </w:r>
            <w:proofErr w:type="spellStart"/>
            <w:r w:rsidRPr="001E410B">
              <w:rPr>
                <w:rFonts w:eastAsiaTheme="minorHAnsi"/>
                <w:color w:val="000000" w:themeColor="text1"/>
                <w:sz w:val="22"/>
                <w:szCs w:val="22"/>
                <w:lang w:val="fr-CH"/>
              </w:rPr>
              <w:t>European</w:t>
            </w:r>
            <w:proofErr w:type="spellEnd"/>
            <w:r w:rsidRPr="001E410B">
              <w:rPr>
                <w:rFonts w:eastAsiaTheme="minorHAnsi"/>
                <w:color w:val="000000" w:themeColor="text1"/>
                <w:sz w:val="22"/>
                <w:szCs w:val="22"/>
                <w:lang w:val="fr-CH"/>
              </w:rPr>
              <w:t xml:space="preserve"> Commission)</w:t>
            </w:r>
            <w:r w:rsidRPr="001E410B">
              <w:rPr>
                <w:rFonts w:eastAsiaTheme="minorHAnsi"/>
                <w:sz w:val="22"/>
                <w:szCs w:val="22"/>
                <w:lang w:val="fr-CH"/>
              </w:rPr>
              <w:t xml:space="preserve"> </w:t>
            </w:r>
          </w:p>
          <w:p w14:paraId="0EBBF225" w14:textId="77777777" w:rsidR="001E410B" w:rsidRPr="001E410B" w:rsidRDefault="001E410B" w:rsidP="001E410B">
            <w:pPr>
              <w:numPr>
                <w:ilvl w:val="0"/>
                <w:numId w:val="51"/>
              </w:numPr>
              <w:contextualSpacing/>
              <w:rPr>
                <w:rFonts w:eastAsiaTheme="minorHAnsi"/>
                <w:color w:val="000000" w:themeColor="text1"/>
                <w:sz w:val="22"/>
                <w:szCs w:val="22"/>
              </w:rPr>
            </w:pPr>
            <w:r w:rsidRPr="001E410B">
              <w:rPr>
                <w:rFonts w:eastAsiaTheme="minorHAnsi"/>
                <w:color w:val="000000" w:themeColor="text1"/>
                <w:sz w:val="22"/>
                <w:szCs w:val="22"/>
              </w:rPr>
              <w:t>Ms Christina Yan ZHANG (The Metaverse Institute)</w:t>
            </w:r>
            <w:r w:rsidRPr="001E410B">
              <w:rPr>
                <w:rFonts w:eastAsiaTheme="minorHAnsi"/>
                <w:sz w:val="22"/>
                <w:szCs w:val="22"/>
                <w:lang w:val="en-US"/>
              </w:rPr>
              <w:t xml:space="preserve"> </w:t>
            </w:r>
          </w:p>
        </w:tc>
        <w:tc>
          <w:tcPr>
            <w:tcW w:w="2643" w:type="dxa"/>
            <w:shd w:val="clear" w:color="auto" w:fill="FFFFFF" w:themeFill="background1"/>
            <w:tcMar>
              <w:top w:w="105" w:type="dxa"/>
              <w:left w:w="75" w:type="dxa"/>
              <w:bottom w:w="90" w:type="dxa"/>
              <w:right w:w="75" w:type="dxa"/>
            </w:tcMar>
          </w:tcPr>
          <w:p w14:paraId="5B452F6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0839A5C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69A28E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Pre-standardisation roadmap for an inclusive and sustainable </w:t>
            </w:r>
            <w:proofErr w:type="spellStart"/>
            <w:r w:rsidRPr="001E410B">
              <w:rPr>
                <w:rFonts w:eastAsia="SimSun"/>
                <w:color w:val="000000" w:themeColor="text1"/>
                <w:sz w:val="22"/>
                <w:szCs w:val="22"/>
              </w:rPr>
              <w:t>CitiVerse</w:t>
            </w:r>
            <w:proofErr w:type="spellEnd"/>
          </w:p>
        </w:tc>
        <w:tc>
          <w:tcPr>
            <w:tcW w:w="2314" w:type="dxa"/>
            <w:shd w:val="clear" w:color="auto" w:fill="FFFFFF" w:themeFill="background1"/>
            <w:tcMar>
              <w:top w:w="105" w:type="dxa"/>
              <w:left w:w="75" w:type="dxa"/>
              <w:bottom w:w="90" w:type="dxa"/>
              <w:right w:w="75" w:type="dxa"/>
            </w:tcMar>
          </w:tcPr>
          <w:p w14:paraId="031EE1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lang w:val="pt-BR"/>
              </w:rPr>
              <w:t>Cristina MARTINEZ and Miguel Alvarez RODRIGUEZ (European Commission)</w:t>
            </w:r>
          </w:p>
        </w:tc>
      </w:tr>
      <w:tr w:rsidR="001E410B" w:rsidRPr="001E410B" w14:paraId="41373548" w14:textId="77777777" w:rsidTr="005F305D">
        <w:trPr>
          <w:trHeight w:val="144"/>
        </w:trPr>
        <w:tc>
          <w:tcPr>
            <w:tcW w:w="0" w:type="auto"/>
            <w:vMerge/>
            <w:vAlign w:val="bottom"/>
            <w:hideMark/>
          </w:tcPr>
          <w:p w14:paraId="3BEA276D"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20F75BA3"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TG-​implications for people in the metaverse</w:t>
            </w:r>
          </w:p>
        </w:tc>
        <w:tc>
          <w:tcPr>
            <w:tcW w:w="3112" w:type="dxa"/>
            <w:shd w:val="clear" w:color="auto" w:fill="FFFFFF" w:themeFill="background1"/>
            <w:tcMar>
              <w:top w:w="105" w:type="dxa"/>
              <w:left w:w="75" w:type="dxa"/>
              <w:bottom w:w="90" w:type="dxa"/>
              <w:right w:w="75" w:type="dxa"/>
            </w:tcMar>
            <w:hideMark/>
          </w:tcPr>
          <w:p w14:paraId="4C834A4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63C5DD0F" w14:textId="77777777" w:rsidR="001E410B" w:rsidRPr="001E410B" w:rsidRDefault="001E410B" w:rsidP="001E410B">
            <w:pPr>
              <w:numPr>
                <w:ilvl w:val="0"/>
                <w:numId w:val="2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r w:rsidRPr="001E410B">
              <w:rPr>
                <w:rFonts w:eastAsia="SimSun"/>
                <w:sz w:val="22"/>
                <w:szCs w:val="22"/>
                <w:lang w:val="en-US"/>
              </w:rPr>
              <w:t xml:space="preserve"> </w:t>
            </w:r>
          </w:p>
          <w:p w14:paraId="38BE8308"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7FB5AA09"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77491D3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4AF1DFC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sz w:val="22"/>
                <w:szCs w:val="22"/>
              </w:rPr>
              <w:t xml:space="preserve"> </w:t>
            </w:r>
            <w:r w:rsidRPr="001E410B">
              <w:rPr>
                <w:rFonts w:eastAsia="SimSun"/>
                <w:color w:val="000000" w:themeColor="text1"/>
                <w:sz w:val="22"/>
                <w:szCs w:val="22"/>
              </w:rPr>
              <w:t>Near-term and Long-term Implications of People in the metaverse</w:t>
            </w:r>
          </w:p>
        </w:tc>
        <w:tc>
          <w:tcPr>
            <w:tcW w:w="2314" w:type="dxa"/>
            <w:shd w:val="clear" w:color="auto" w:fill="FFFFFF" w:themeFill="background1"/>
            <w:tcMar>
              <w:top w:w="105" w:type="dxa"/>
              <w:left w:w="75" w:type="dxa"/>
              <w:bottom w:w="90" w:type="dxa"/>
              <w:right w:w="75" w:type="dxa"/>
            </w:tcMar>
            <w:hideMark/>
          </w:tcPr>
          <w:p w14:paraId="3C23B72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color w:val="000000" w:themeColor="text1"/>
                <w:sz w:val="22"/>
                <w:szCs w:val="22"/>
                <w:bdr w:val="none" w:sz="0" w:space="0" w:color="auto" w:frame="1"/>
              </w:rPr>
              <w:t xml:space="preserve"> Radia FUNNA (Build n Blaze)</w:t>
            </w:r>
          </w:p>
        </w:tc>
      </w:tr>
      <w:tr w:rsidR="001E410B" w:rsidRPr="001E410B" w14:paraId="20BD1B76" w14:textId="77777777" w:rsidTr="005F305D">
        <w:trPr>
          <w:trHeight w:val="144"/>
        </w:trPr>
        <w:tc>
          <w:tcPr>
            <w:tcW w:w="0" w:type="auto"/>
            <w:vMerge w:val="restart"/>
            <w:shd w:val="clear" w:color="auto" w:fill="FFFFFF" w:themeFill="background1"/>
          </w:tcPr>
          <w:p w14:paraId="7E03CF43" w14:textId="77777777" w:rsidR="001E410B" w:rsidRPr="001E410B" w:rsidRDefault="001E410B" w:rsidP="001E410B">
            <w:pPr>
              <w:jc w:val="center"/>
              <w:rPr>
                <w:rFonts w:eastAsia="SimSun"/>
                <w:color w:val="000000" w:themeColor="text1"/>
                <w:sz w:val="22"/>
                <w:szCs w:val="22"/>
              </w:rPr>
            </w:pPr>
            <w:r w:rsidRPr="001E410B">
              <w:rPr>
                <w:rFonts w:eastAsia="SimSun"/>
                <w:b/>
                <w:bCs/>
                <w:color w:val="000000" w:themeColor="text1"/>
                <w:sz w:val="22"/>
                <w:szCs w:val="22"/>
              </w:rPr>
              <w:t>WG2</w:t>
            </w:r>
          </w:p>
        </w:tc>
        <w:tc>
          <w:tcPr>
            <w:tcW w:w="0" w:type="auto"/>
            <w:shd w:val="clear" w:color="auto" w:fill="FFFFFF" w:themeFill="background1"/>
            <w:tcMar>
              <w:top w:w="105" w:type="dxa"/>
              <w:left w:w="75" w:type="dxa"/>
              <w:bottom w:w="90" w:type="dxa"/>
              <w:right w:w="75" w:type="dxa"/>
            </w:tcMar>
          </w:tcPr>
          <w:p w14:paraId="733341CF"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A</w:t>
            </w:r>
            <w:r w:rsidRPr="001E410B">
              <w:rPr>
                <w:rFonts w:eastAsia="SimSun"/>
                <w:b/>
                <w:bCs/>
                <w:sz w:val="22"/>
                <w:szCs w:val="22"/>
              </w:rPr>
              <w:t>pplications &amp; Services</w:t>
            </w:r>
          </w:p>
        </w:tc>
        <w:tc>
          <w:tcPr>
            <w:tcW w:w="3112" w:type="dxa"/>
            <w:shd w:val="clear" w:color="auto" w:fill="FFFFFF" w:themeFill="background1"/>
            <w:tcMar>
              <w:top w:w="105" w:type="dxa"/>
              <w:left w:w="75" w:type="dxa"/>
              <w:bottom w:w="90" w:type="dxa"/>
              <w:right w:w="75" w:type="dxa"/>
            </w:tcMar>
          </w:tcPr>
          <w:p w14:paraId="1070A7CD"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CE211DA" w14:textId="77777777" w:rsidR="001E410B" w:rsidRPr="001E410B" w:rsidRDefault="001E410B" w:rsidP="001E410B">
            <w:pPr>
              <w:numPr>
                <w:ilvl w:val="0"/>
                <w:numId w:val="2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t>
            </w:r>
            <w:proofErr w:type="spellStart"/>
            <w:r w:rsidRPr="001E410B">
              <w:rPr>
                <w:rFonts w:eastAsia="SimSun"/>
                <w:color w:val="000000" w:themeColor="text1"/>
                <w:sz w:val="22"/>
                <w:szCs w:val="22"/>
                <w:bdr w:val="none" w:sz="0" w:space="0" w:color="auto" w:frame="1"/>
              </w:rPr>
              <w:t>Yuntao</w:t>
            </w:r>
            <w:proofErr w:type="spellEnd"/>
            <w:r w:rsidRPr="001E410B">
              <w:rPr>
                <w:rFonts w:eastAsia="SimSun"/>
                <w:color w:val="000000" w:themeColor="text1"/>
                <w:sz w:val="22"/>
                <w:szCs w:val="22"/>
                <w:bdr w:val="none" w:sz="0" w:space="0" w:color="auto" w:frame="1"/>
              </w:rPr>
              <w:t xml:space="preserve"> WANG (CAICT, China) </w:t>
            </w:r>
          </w:p>
          <w:p w14:paraId="17D3C2B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 ​</w:t>
            </w:r>
          </w:p>
          <w:p w14:paraId="31E2D81A" w14:textId="77777777" w:rsidR="001E410B" w:rsidRPr="001E410B" w:rsidRDefault="001E410B" w:rsidP="001E410B">
            <w:pPr>
              <w:numPr>
                <w:ilvl w:val="0"/>
                <w:numId w:val="2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Ismael ARRIBAS (Spain)</w:t>
            </w:r>
          </w:p>
          <w:p w14:paraId="6689388E" w14:textId="77777777" w:rsidR="001E410B" w:rsidRPr="001E410B" w:rsidRDefault="001E410B" w:rsidP="001E410B">
            <w:pPr>
              <w:numPr>
                <w:ilvl w:val="0"/>
                <w:numId w:val="2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James Kunle </w:t>
            </w:r>
            <w:r w:rsidRPr="001E410B">
              <w:rPr>
                <w:rFonts w:eastAsia="SimSun"/>
                <w:color w:val="000000" w:themeColor="text1"/>
                <w:sz w:val="22"/>
                <w:szCs w:val="22"/>
                <w:bdr w:val="none" w:sz="0" w:space="0" w:color="auto" w:frame="1"/>
              </w:rPr>
              <w:lastRenderedPageBreak/>
              <w:t>OLORUNDARE (Nigeria)</w:t>
            </w:r>
          </w:p>
          <w:p w14:paraId="394B9AFE"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tcPr>
          <w:p w14:paraId="2485E255"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lastRenderedPageBreak/>
              <w:t xml:space="preserve">Use cases for relevant applications and services required by interested parties in each domain, including vertical industries (e.g., Gaming and </w:t>
            </w:r>
            <w:r w:rsidRPr="001E410B">
              <w:rPr>
                <w:rFonts w:eastAsia="SimSun"/>
                <w:color w:val="000000" w:themeColor="text1"/>
                <w:sz w:val="22"/>
                <w:szCs w:val="22"/>
                <w:bdr w:val="none" w:sz="0" w:space="0" w:color="auto" w:frame="1"/>
              </w:rPr>
              <w:lastRenderedPageBreak/>
              <w:t xml:space="preserve">entertainment, remote work and collaboration, education and training, commerce, real estate, social interactions, health care, tourism, </w:t>
            </w:r>
            <w:proofErr w:type="gramStart"/>
            <w:r w:rsidRPr="001E410B">
              <w:rPr>
                <w:rFonts w:eastAsia="SimSun"/>
                <w:color w:val="000000" w:themeColor="text1"/>
                <w:sz w:val="22"/>
                <w:szCs w:val="22"/>
                <w:bdr w:val="none" w:sz="0" w:space="0" w:color="auto" w:frame="1"/>
              </w:rPr>
              <w:t>art</w:t>
            </w:r>
            <w:proofErr w:type="gramEnd"/>
            <w:r w:rsidRPr="001E410B">
              <w:rPr>
                <w:rFonts w:eastAsia="SimSun"/>
                <w:color w:val="000000" w:themeColor="text1"/>
                <w:sz w:val="22"/>
                <w:szCs w:val="22"/>
                <w:bdr w:val="none" w:sz="0" w:space="0" w:color="auto" w:frame="1"/>
              </w:rPr>
              <w:t xml:space="preserve"> and culture, etc.)</w:t>
            </w:r>
          </w:p>
          <w:p w14:paraId="3F48AB79"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High-level requirements for supporting related use cases for specific applications and services</w:t>
            </w:r>
          </w:p>
        </w:tc>
        <w:tc>
          <w:tcPr>
            <w:tcW w:w="1397" w:type="dxa"/>
            <w:shd w:val="clear" w:color="auto" w:fill="FFFFFF" w:themeFill="background1"/>
            <w:tcMar>
              <w:top w:w="105" w:type="dxa"/>
              <w:left w:w="75" w:type="dxa"/>
              <w:bottom w:w="90" w:type="dxa"/>
              <w:right w:w="75" w:type="dxa"/>
            </w:tcMar>
          </w:tcPr>
          <w:p w14:paraId="61E71D91" w14:textId="77777777" w:rsidR="001E410B" w:rsidRPr="001E410B" w:rsidRDefault="001E410B" w:rsidP="001E410B">
            <w:pPr>
              <w:jc w:val="center"/>
              <w:rPr>
                <w:rFonts w:eastAsia="SimSun"/>
                <w:color w:val="000000" w:themeColor="text1"/>
                <w:sz w:val="22"/>
                <w:szCs w:val="22"/>
              </w:rPr>
            </w:pPr>
          </w:p>
          <w:p w14:paraId="7A6630F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D728100" w14:textId="77777777" w:rsidR="001E410B" w:rsidRPr="001E410B" w:rsidRDefault="001E410B" w:rsidP="001E410B">
            <w:pPr>
              <w:jc w:val="center"/>
              <w:rPr>
                <w:rFonts w:eastAsia="SimSun"/>
                <w:color w:val="000000" w:themeColor="text1"/>
                <w:sz w:val="22"/>
                <w:szCs w:val="22"/>
              </w:rPr>
            </w:pPr>
          </w:p>
          <w:p w14:paraId="6CCBB93C" w14:textId="77777777" w:rsidR="001E410B" w:rsidRPr="001E410B" w:rsidRDefault="001E410B" w:rsidP="001E410B">
            <w:pPr>
              <w:jc w:val="center"/>
              <w:rPr>
                <w:rFonts w:eastAsia="SimSun"/>
                <w:sz w:val="22"/>
                <w:szCs w:val="22"/>
                <w:lang w:val="en-US"/>
              </w:rPr>
            </w:pPr>
            <w:r w:rsidRPr="001E410B">
              <w:rPr>
                <w:rFonts w:eastAsia="SimSun"/>
                <w:sz w:val="22"/>
                <w:szCs w:val="22"/>
                <w:lang w:val="en-US"/>
              </w:rPr>
              <w:t xml:space="preserve">Overview of the application requirements of metaverse on emergency management in </w:t>
            </w:r>
            <w:r w:rsidRPr="001E410B">
              <w:rPr>
                <w:rFonts w:eastAsia="SimSun"/>
                <w:sz w:val="22"/>
                <w:szCs w:val="22"/>
                <w:lang w:val="en-US"/>
              </w:rPr>
              <w:lastRenderedPageBreak/>
              <w:t>chemical industrial parks</w:t>
            </w:r>
          </w:p>
        </w:tc>
        <w:tc>
          <w:tcPr>
            <w:tcW w:w="2314" w:type="dxa"/>
            <w:shd w:val="clear" w:color="auto" w:fill="FFFFFF" w:themeFill="background1"/>
            <w:tcMar>
              <w:top w:w="105" w:type="dxa"/>
              <w:left w:w="75" w:type="dxa"/>
              <w:bottom w:w="90" w:type="dxa"/>
              <w:right w:w="75" w:type="dxa"/>
            </w:tcMar>
          </w:tcPr>
          <w:p w14:paraId="5E8E23A3" w14:textId="77777777" w:rsidR="001E410B" w:rsidRPr="001E410B" w:rsidRDefault="001E410B" w:rsidP="001E410B">
            <w:pPr>
              <w:jc w:val="center"/>
              <w:rPr>
                <w:rFonts w:eastAsia="SimSun"/>
                <w:color w:val="000000" w:themeColor="text1"/>
                <w:sz w:val="22"/>
                <w:szCs w:val="22"/>
              </w:rPr>
            </w:pPr>
          </w:p>
          <w:p w14:paraId="0DFA135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Ziqin SANG (CICT, China)</w:t>
            </w:r>
          </w:p>
          <w:p w14:paraId="4DC48C07" w14:textId="77777777" w:rsidR="001E410B" w:rsidRPr="001E410B" w:rsidRDefault="001E410B" w:rsidP="001E410B">
            <w:pPr>
              <w:jc w:val="center"/>
              <w:rPr>
                <w:rFonts w:eastAsia="SimSun"/>
                <w:sz w:val="22"/>
                <w:szCs w:val="22"/>
              </w:rPr>
            </w:pPr>
            <w:r w:rsidRPr="001E410B">
              <w:rPr>
                <w:rFonts w:eastAsia="SimSun"/>
                <w:color w:val="000000" w:themeColor="text1"/>
                <w:sz w:val="22"/>
                <w:szCs w:val="22"/>
              </w:rPr>
              <w:t>Keng LI (CICT, China)</w:t>
            </w:r>
          </w:p>
          <w:p w14:paraId="083CD4D1" w14:textId="77777777" w:rsidR="001E410B" w:rsidRPr="001E410B" w:rsidRDefault="001E410B" w:rsidP="001E410B">
            <w:pPr>
              <w:jc w:val="center"/>
              <w:rPr>
                <w:rFonts w:eastAsia="SimSun"/>
                <w:sz w:val="22"/>
                <w:szCs w:val="22"/>
              </w:rPr>
            </w:pPr>
            <w:r w:rsidRPr="001E410B">
              <w:rPr>
                <w:rFonts w:eastAsia="SimSun"/>
                <w:color w:val="000000" w:themeColor="text1"/>
                <w:sz w:val="22"/>
                <w:szCs w:val="22"/>
              </w:rPr>
              <w:t xml:space="preserve">Hao WU (CICT, </w:t>
            </w:r>
            <w:r w:rsidRPr="001E410B">
              <w:rPr>
                <w:rFonts w:eastAsia="SimSun"/>
                <w:color w:val="000000" w:themeColor="text1"/>
                <w:sz w:val="22"/>
                <w:szCs w:val="22"/>
              </w:rPr>
              <w:lastRenderedPageBreak/>
              <w:t>China)</w:t>
            </w:r>
          </w:p>
        </w:tc>
      </w:tr>
      <w:tr w:rsidR="001E410B" w:rsidRPr="001E410B" w14:paraId="52AC75B7" w14:textId="77777777" w:rsidTr="005F305D">
        <w:trPr>
          <w:trHeight w:val="144"/>
        </w:trPr>
        <w:tc>
          <w:tcPr>
            <w:tcW w:w="0" w:type="auto"/>
            <w:vMerge/>
            <w:vAlign w:val="bottom"/>
          </w:tcPr>
          <w:p w14:paraId="11D346ED"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Pr>
          <w:p w14:paraId="7154A964"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T​G-media co​ding</w:t>
            </w:r>
          </w:p>
        </w:tc>
        <w:tc>
          <w:tcPr>
            <w:tcW w:w="0" w:type="auto"/>
            <w:vMerge w:val="restart"/>
            <w:shd w:val="clear" w:color="auto" w:fill="FFFFFF" w:themeFill="background1"/>
          </w:tcPr>
          <w:p w14:paraId="57F3637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2F3C2CCB" w14:textId="77777777" w:rsidR="001E410B" w:rsidRPr="001E410B" w:rsidRDefault="001E410B" w:rsidP="001E410B">
            <w:pPr>
              <w:numPr>
                <w:ilvl w:val="0"/>
                <w:numId w:val="2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Zekun WANG (China Telecom)</w:t>
            </w:r>
          </w:p>
          <w:p w14:paraId="328F29AF" w14:textId="77777777" w:rsidR="001E410B" w:rsidRPr="001E410B" w:rsidRDefault="001E410B" w:rsidP="001E410B">
            <w:pPr>
              <w:numPr>
                <w:ilvl w:val="0"/>
                <w:numId w:val="25"/>
              </w:numPr>
              <w:spacing w:before="0"/>
              <w:textAlignment w:val="baseline"/>
              <w:rPr>
                <w:rFonts w:eastAsia="SimSun"/>
                <w:color w:val="000000" w:themeColor="text1"/>
                <w:sz w:val="22"/>
                <w:szCs w:val="22"/>
                <w:bdr w:val="none" w:sz="0" w:space="0" w:color="auto" w:frame="1"/>
                <w:lang w:val="pt-BR"/>
              </w:rPr>
            </w:pPr>
            <w:r w:rsidRPr="001E410B">
              <w:rPr>
                <w:rFonts w:eastAsia="SimSun"/>
                <w:color w:val="000000" w:themeColor="text1"/>
                <w:sz w:val="22"/>
                <w:szCs w:val="22"/>
                <w:bdr w:val="none" w:sz="0" w:space="0" w:color="auto" w:frame="1"/>
                <w:lang w:val="pt-BR"/>
              </w:rPr>
              <w:t>Mr Marcelo MORENO​ (Fraunhofer IIS, Germany)</w:t>
            </w:r>
          </w:p>
        </w:tc>
        <w:tc>
          <w:tcPr>
            <w:tcW w:w="0" w:type="auto"/>
            <w:vMerge w:val="restart"/>
            <w:shd w:val="clear" w:color="auto" w:fill="FFFFFF" w:themeFill="background1"/>
            <w:vAlign w:val="bottom"/>
          </w:tcPr>
          <w:p w14:paraId="393EF26B" w14:textId="77777777" w:rsidR="001E410B" w:rsidRPr="001E410B" w:rsidRDefault="001E410B" w:rsidP="001E410B">
            <w:pPr>
              <w:rPr>
                <w:rFonts w:eastAsia="SimSun"/>
                <w:color w:val="000000" w:themeColor="text1"/>
                <w:sz w:val="22"/>
                <w:szCs w:val="22"/>
                <w:lang w:val="pt-BR"/>
              </w:rPr>
            </w:pPr>
          </w:p>
        </w:tc>
        <w:tc>
          <w:tcPr>
            <w:tcW w:w="1397" w:type="dxa"/>
            <w:shd w:val="clear" w:color="auto" w:fill="FFFFFF" w:themeFill="background1"/>
            <w:tcMar>
              <w:top w:w="105" w:type="dxa"/>
              <w:left w:w="75" w:type="dxa"/>
              <w:bottom w:w="90" w:type="dxa"/>
              <w:right w:w="75" w:type="dxa"/>
            </w:tcMar>
          </w:tcPr>
          <w:p w14:paraId="3EE6D68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w:t>
            </w:r>
            <w:proofErr w:type="spellStart"/>
            <w:r w:rsidRPr="001E410B">
              <w:rPr>
                <w:rFonts w:eastAsia="SimSun"/>
                <w:color w:val="000000" w:themeColor="text1"/>
                <w:sz w:val="22"/>
                <w:szCs w:val="22"/>
              </w:rPr>
              <w:t>nical</w:t>
            </w:r>
            <w:proofErr w:type="spellEnd"/>
            <w:r w:rsidRPr="001E410B">
              <w:rPr>
                <w:rFonts w:eastAsia="SimSun"/>
                <w:color w:val="000000" w:themeColor="text1"/>
                <w:sz w:val="22"/>
                <w:szCs w:val="22"/>
              </w:rPr>
              <w:t xml:space="preserve"> Specifications</w:t>
            </w:r>
          </w:p>
        </w:tc>
        <w:tc>
          <w:tcPr>
            <w:tcW w:w="1714" w:type="dxa"/>
            <w:shd w:val="clear" w:color="auto" w:fill="FFFFFF" w:themeFill="background1"/>
            <w:tcMar>
              <w:top w:w="105" w:type="dxa"/>
              <w:left w:w="75" w:type="dxa"/>
              <w:bottom w:w="90" w:type="dxa"/>
              <w:right w:w="75" w:type="dxa"/>
            </w:tcMar>
          </w:tcPr>
          <w:p w14:paraId="38C0C2D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and requirements for virtual and real fusion coding in metaverse application</w:t>
            </w:r>
          </w:p>
        </w:tc>
        <w:tc>
          <w:tcPr>
            <w:tcW w:w="2314" w:type="dxa"/>
            <w:shd w:val="clear" w:color="auto" w:fill="FFFFFF" w:themeFill="background1"/>
            <w:tcMar>
              <w:top w:w="105" w:type="dxa"/>
              <w:left w:w="75" w:type="dxa"/>
              <w:bottom w:w="90" w:type="dxa"/>
              <w:right w:w="75" w:type="dxa"/>
            </w:tcMar>
          </w:tcPr>
          <w:p w14:paraId="55FFD57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Zekun WANG (China Telecom)</w:t>
            </w:r>
          </w:p>
        </w:tc>
      </w:tr>
      <w:tr w:rsidR="001E410B" w:rsidRPr="006125EE" w14:paraId="2B29E838" w14:textId="77777777" w:rsidTr="005F305D">
        <w:trPr>
          <w:trHeight w:val="144"/>
        </w:trPr>
        <w:tc>
          <w:tcPr>
            <w:tcW w:w="0" w:type="auto"/>
            <w:vMerge/>
            <w:vAlign w:val="bottom"/>
          </w:tcPr>
          <w:p w14:paraId="3D2CDE9F" w14:textId="77777777" w:rsidR="001E410B" w:rsidRPr="001E410B" w:rsidRDefault="001E410B" w:rsidP="001E410B">
            <w:pPr>
              <w:rPr>
                <w:rFonts w:eastAsia="SimSun"/>
                <w:color w:val="000000" w:themeColor="text1"/>
                <w:sz w:val="22"/>
                <w:szCs w:val="22"/>
              </w:rPr>
            </w:pPr>
          </w:p>
        </w:tc>
        <w:tc>
          <w:tcPr>
            <w:tcW w:w="0" w:type="auto"/>
            <w:vMerge/>
            <w:vAlign w:val="bottom"/>
          </w:tcPr>
          <w:p w14:paraId="7D655E3D" w14:textId="77777777" w:rsidR="001E410B" w:rsidRPr="001E410B" w:rsidRDefault="001E410B" w:rsidP="001E410B">
            <w:pPr>
              <w:rPr>
                <w:rFonts w:eastAsia="SimSun"/>
                <w:color w:val="000000" w:themeColor="text1"/>
                <w:sz w:val="22"/>
                <w:szCs w:val="22"/>
              </w:rPr>
            </w:pPr>
          </w:p>
        </w:tc>
        <w:tc>
          <w:tcPr>
            <w:tcW w:w="0" w:type="auto"/>
            <w:vMerge/>
            <w:vAlign w:val="bottom"/>
          </w:tcPr>
          <w:p w14:paraId="34DD3A41" w14:textId="77777777" w:rsidR="001E410B" w:rsidRPr="001E410B" w:rsidRDefault="001E410B" w:rsidP="001E410B">
            <w:pPr>
              <w:rPr>
                <w:rFonts w:eastAsia="SimSun"/>
                <w:color w:val="000000" w:themeColor="text1"/>
                <w:sz w:val="22"/>
                <w:szCs w:val="22"/>
                <w:bdr w:val="none" w:sz="0" w:space="0" w:color="auto" w:frame="1"/>
              </w:rPr>
            </w:pPr>
          </w:p>
        </w:tc>
        <w:tc>
          <w:tcPr>
            <w:tcW w:w="0" w:type="auto"/>
            <w:vMerge/>
            <w:vAlign w:val="bottom"/>
          </w:tcPr>
          <w:p w14:paraId="26109F44"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66BAAA6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w:t>
            </w:r>
            <w:proofErr w:type="spellStart"/>
            <w:r w:rsidRPr="001E410B">
              <w:rPr>
                <w:rFonts w:eastAsia="SimSun"/>
                <w:color w:val="000000" w:themeColor="text1"/>
                <w:sz w:val="22"/>
                <w:szCs w:val="22"/>
              </w:rPr>
              <w:t>nical</w:t>
            </w:r>
            <w:proofErr w:type="spellEnd"/>
            <w:r w:rsidRPr="001E410B">
              <w:rPr>
                <w:rFonts w:eastAsia="SimSun"/>
                <w:color w:val="000000" w:themeColor="text1"/>
                <w:sz w:val="22"/>
                <w:szCs w:val="22"/>
              </w:rPr>
              <w:t xml:space="preserve"> Specifications</w:t>
            </w:r>
          </w:p>
        </w:tc>
        <w:tc>
          <w:tcPr>
            <w:tcW w:w="1714" w:type="dxa"/>
            <w:shd w:val="clear" w:color="auto" w:fill="FFFFFF" w:themeFill="background1"/>
            <w:tcMar>
              <w:top w:w="105" w:type="dxa"/>
              <w:left w:w="75" w:type="dxa"/>
              <w:bottom w:w="90" w:type="dxa"/>
              <w:right w:w="75" w:type="dxa"/>
            </w:tcMar>
          </w:tcPr>
          <w:p w14:paraId="2227FBD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on immersive audio coding for metaverse applications and services</w:t>
            </w:r>
          </w:p>
        </w:tc>
        <w:tc>
          <w:tcPr>
            <w:tcW w:w="2314" w:type="dxa"/>
            <w:shd w:val="clear" w:color="auto" w:fill="FFFFFF" w:themeFill="background1"/>
            <w:tcMar>
              <w:top w:w="105" w:type="dxa"/>
              <w:left w:w="75" w:type="dxa"/>
              <w:bottom w:w="90" w:type="dxa"/>
              <w:right w:w="75" w:type="dxa"/>
            </w:tcMar>
          </w:tcPr>
          <w:p w14:paraId="72F48F49" w14:textId="77777777" w:rsidR="001E410B" w:rsidRPr="001E410B" w:rsidRDefault="001E410B" w:rsidP="001E410B">
            <w:pPr>
              <w:jc w:val="center"/>
              <w:rPr>
                <w:rFonts w:eastAsia="SimSun"/>
                <w:color w:val="000000" w:themeColor="text1"/>
                <w:sz w:val="22"/>
                <w:szCs w:val="22"/>
                <w:lang w:val="pt-BR"/>
              </w:rPr>
            </w:pPr>
            <w:r w:rsidRPr="001E410B">
              <w:rPr>
                <w:rFonts w:eastAsia="SimSun"/>
                <w:color w:val="000000" w:themeColor="text1"/>
                <w:sz w:val="22"/>
                <w:szCs w:val="22"/>
                <w:lang w:val="pt-BR"/>
              </w:rPr>
              <w:t>Marcelo MORENO (Fraunhofer IIS, Germany)</w:t>
            </w:r>
          </w:p>
        </w:tc>
      </w:tr>
      <w:tr w:rsidR="001E410B" w:rsidRPr="001E410B" w14:paraId="76683ACB" w14:textId="77777777" w:rsidTr="005F305D">
        <w:trPr>
          <w:trHeight w:val="144"/>
        </w:trPr>
        <w:tc>
          <w:tcPr>
            <w:tcW w:w="0" w:type="auto"/>
            <w:vMerge/>
            <w:vAlign w:val="bottom"/>
            <w:hideMark/>
          </w:tcPr>
          <w:p w14:paraId="01BE7A33" w14:textId="77777777" w:rsidR="001E410B" w:rsidRPr="001E410B" w:rsidRDefault="001E410B" w:rsidP="001E410B">
            <w:pPr>
              <w:rPr>
                <w:rFonts w:eastAsia="SimSun"/>
                <w:color w:val="000000" w:themeColor="text1"/>
                <w:sz w:val="22"/>
                <w:szCs w:val="22"/>
                <w:lang w:val="pt-BR"/>
              </w:rPr>
            </w:pPr>
          </w:p>
        </w:tc>
        <w:tc>
          <w:tcPr>
            <w:tcW w:w="0" w:type="auto"/>
            <w:vMerge w:val="restart"/>
            <w:shd w:val="clear" w:color="auto" w:fill="FFFFFF" w:themeFill="background1"/>
            <w:tcMar>
              <w:top w:w="105" w:type="dxa"/>
              <w:left w:w="75" w:type="dxa"/>
              <w:bottom w:w="90" w:type="dxa"/>
              <w:right w:w="75" w:type="dxa"/>
            </w:tcMar>
            <w:hideMark/>
          </w:tcPr>
          <w:p w14:paraId="03629F7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r w:rsidRPr="001E410B">
              <w:rPr>
                <w:rFonts w:eastAsia="SimSun"/>
                <w:b/>
                <w:bCs/>
                <w:color w:val="000000" w:themeColor="text1"/>
                <w:sz w:val="22"/>
                <w:szCs w:val="22"/>
                <w:bdr w:val="none" w:sz="0" w:space="0" w:color="auto" w:frame="1"/>
              </w:rPr>
              <w:t>TG-Generative Artificial Intelligence in the metaverse</w:t>
            </w:r>
          </w:p>
        </w:tc>
        <w:tc>
          <w:tcPr>
            <w:tcW w:w="3112" w:type="dxa"/>
            <w:vMerge w:val="restart"/>
            <w:shd w:val="clear" w:color="auto" w:fill="FFFFFF" w:themeFill="background1"/>
            <w:tcMar>
              <w:top w:w="105" w:type="dxa"/>
              <w:left w:w="75" w:type="dxa"/>
              <w:bottom w:w="90" w:type="dxa"/>
              <w:right w:w="75" w:type="dxa"/>
            </w:tcMar>
            <w:hideMark/>
          </w:tcPr>
          <w:p w14:paraId="798B6C45"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4C58911"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 xml:space="preserve">Ms </w:t>
            </w:r>
            <w:proofErr w:type="spellStart"/>
            <w:r w:rsidRPr="001E410B">
              <w:rPr>
                <w:rFonts w:eastAsiaTheme="minorHAnsi"/>
                <w:color w:val="000000" w:themeColor="text1"/>
                <w:sz w:val="22"/>
                <w:szCs w:val="22"/>
              </w:rPr>
              <w:t>Qiuhong</w:t>
            </w:r>
            <w:proofErr w:type="spellEnd"/>
            <w:r w:rsidRPr="001E410B">
              <w:rPr>
                <w:rFonts w:eastAsiaTheme="minorHAnsi"/>
                <w:color w:val="000000" w:themeColor="text1"/>
                <w:sz w:val="22"/>
                <w:szCs w:val="22"/>
              </w:rPr>
              <w:t xml:space="preserve"> ZHENG​ (China Telecom)</w:t>
            </w:r>
          </w:p>
        </w:tc>
        <w:tc>
          <w:tcPr>
            <w:tcW w:w="2643" w:type="dxa"/>
            <w:vMerge w:val="restart"/>
            <w:shd w:val="clear" w:color="auto" w:fill="FFFFFF" w:themeFill="background1"/>
            <w:tcMar>
              <w:top w:w="105" w:type="dxa"/>
              <w:left w:w="75" w:type="dxa"/>
              <w:bottom w:w="90" w:type="dxa"/>
              <w:right w:w="75" w:type="dxa"/>
            </w:tcMar>
            <w:hideMark/>
          </w:tcPr>
          <w:p w14:paraId="59284563"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78FADCA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4AF0C06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Framework and requirements for the construction of 3D manual driven digital </w:t>
            </w:r>
            <w:r w:rsidRPr="001E410B">
              <w:rPr>
                <w:rFonts w:eastAsia="SimSun"/>
                <w:color w:val="000000" w:themeColor="text1"/>
                <w:sz w:val="22"/>
                <w:szCs w:val="22"/>
              </w:rPr>
              <w:lastRenderedPageBreak/>
              <w:t>human application system based on image recognition algorithm</w:t>
            </w:r>
          </w:p>
        </w:tc>
        <w:tc>
          <w:tcPr>
            <w:tcW w:w="2314" w:type="dxa"/>
            <w:shd w:val="clear" w:color="auto" w:fill="FFFFFF" w:themeFill="background1"/>
            <w:tcMar>
              <w:top w:w="105" w:type="dxa"/>
              <w:left w:w="75" w:type="dxa"/>
              <w:bottom w:w="90" w:type="dxa"/>
              <w:right w:w="75" w:type="dxa"/>
            </w:tcMar>
            <w:hideMark/>
          </w:tcPr>
          <w:p w14:paraId="1111E419"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lastRenderedPageBreak/>
              <w:t>Qiuhong</w:t>
            </w:r>
            <w:proofErr w:type="spellEnd"/>
            <w:r w:rsidRPr="001E410B">
              <w:rPr>
                <w:rFonts w:eastAsia="SimSun"/>
                <w:color w:val="000000" w:themeColor="text1"/>
                <w:sz w:val="22"/>
                <w:szCs w:val="22"/>
              </w:rPr>
              <w:t xml:space="preserve"> ZHENG (China Telecom)</w:t>
            </w:r>
            <w:r w:rsidRPr="001E410B">
              <w:rPr>
                <w:rFonts w:eastAsia="SimSun"/>
                <w:sz w:val="22"/>
                <w:szCs w:val="22"/>
              </w:rPr>
              <w:br/>
            </w:r>
            <w:r w:rsidRPr="001E410B">
              <w:rPr>
                <w:rFonts w:eastAsia="SimSun"/>
                <w:color w:val="000000" w:themeColor="text1"/>
                <w:sz w:val="22"/>
                <w:szCs w:val="22"/>
              </w:rPr>
              <w:t>Liang WANG (ZTE)</w:t>
            </w:r>
          </w:p>
        </w:tc>
      </w:tr>
      <w:tr w:rsidR="001E410B" w:rsidRPr="001E410B" w14:paraId="474CAE32" w14:textId="77777777" w:rsidTr="005F305D">
        <w:trPr>
          <w:trHeight w:val="144"/>
        </w:trPr>
        <w:tc>
          <w:tcPr>
            <w:tcW w:w="0" w:type="auto"/>
            <w:vMerge/>
            <w:vAlign w:val="bottom"/>
          </w:tcPr>
          <w:p w14:paraId="17A461EE"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184D9565"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7369046D"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1EDBC76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07D935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1C8AFB3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for Generative Artificial Intelligence in metaverse applications and services</w:t>
            </w:r>
          </w:p>
        </w:tc>
        <w:tc>
          <w:tcPr>
            <w:tcW w:w="2314" w:type="dxa"/>
            <w:shd w:val="clear" w:color="auto" w:fill="FFFFFF" w:themeFill="background1"/>
            <w:tcMar>
              <w:top w:w="105" w:type="dxa"/>
              <w:left w:w="75" w:type="dxa"/>
              <w:bottom w:w="90" w:type="dxa"/>
              <w:right w:w="75" w:type="dxa"/>
            </w:tcMar>
          </w:tcPr>
          <w:p w14:paraId="1AD3B829"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Qiuhong</w:t>
            </w:r>
            <w:proofErr w:type="spellEnd"/>
            <w:r w:rsidRPr="001E410B">
              <w:rPr>
                <w:rFonts w:eastAsia="SimSun"/>
                <w:color w:val="000000" w:themeColor="text1"/>
                <w:sz w:val="22"/>
                <w:szCs w:val="22"/>
              </w:rPr>
              <w:t xml:space="preserve"> ZHENG (China Telecom)</w:t>
            </w:r>
            <w:r w:rsidRPr="001E410B">
              <w:rPr>
                <w:rFonts w:eastAsia="SimSun"/>
                <w:sz w:val="22"/>
                <w:szCs w:val="22"/>
              </w:rPr>
              <w:br/>
            </w:r>
            <w:r w:rsidRPr="001E410B">
              <w:rPr>
                <w:rFonts w:eastAsia="SimSun"/>
                <w:color w:val="000000" w:themeColor="text1"/>
                <w:sz w:val="22"/>
                <w:szCs w:val="22"/>
              </w:rPr>
              <w:t>Liang WANG (ZTE)</w:t>
            </w:r>
          </w:p>
        </w:tc>
      </w:tr>
      <w:tr w:rsidR="001E410B" w:rsidRPr="001E410B" w14:paraId="1718B9A0" w14:textId="77777777" w:rsidTr="005F305D">
        <w:trPr>
          <w:trHeight w:val="144"/>
        </w:trPr>
        <w:tc>
          <w:tcPr>
            <w:tcW w:w="0" w:type="auto"/>
            <w:vMerge/>
            <w:vAlign w:val="bottom"/>
          </w:tcPr>
          <w:p w14:paraId="63C3A1EF"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63282BA2"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171ECF94"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140E1F8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CDD6CA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59EAD0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framework for extended reality content creation system based on artificial intelligence</w:t>
            </w:r>
          </w:p>
        </w:tc>
        <w:tc>
          <w:tcPr>
            <w:tcW w:w="2314" w:type="dxa"/>
            <w:shd w:val="clear" w:color="auto" w:fill="FFFFFF" w:themeFill="background1"/>
            <w:tcMar>
              <w:top w:w="105" w:type="dxa"/>
              <w:left w:w="75" w:type="dxa"/>
              <w:bottom w:w="90" w:type="dxa"/>
              <w:right w:w="75" w:type="dxa"/>
            </w:tcMar>
          </w:tcPr>
          <w:p w14:paraId="43615F6E"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Jiaxin</w:t>
            </w:r>
            <w:proofErr w:type="spellEnd"/>
            <w:r w:rsidRPr="001E410B">
              <w:rPr>
                <w:rFonts w:eastAsia="SimSun"/>
                <w:color w:val="000000" w:themeColor="text1"/>
                <w:sz w:val="22"/>
                <w:szCs w:val="22"/>
                <w:lang w:val="es-ES"/>
              </w:rPr>
              <w:t xml:space="preserve"> WEI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p w14:paraId="0996D009"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Liya</w:t>
            </w:r>
            <w:proofErr w:type="spellEnd"/>
            <w:r w:rsidRPr="001E410B">
              <w:rPr>
                <w:rFonts w:eastAsia="SimSun"/>
                <w:color w:val="000000" w:themeColor="text1"/>
                <w:sz w:val="22"/>
                <w:szCs w:val="22"/>
                <w:lang w:val="es-ES"/>
              </w:rPr>
              <w:t xml:space="preserve"> YUAN (ZTE)</w:t>
            </w:r>
          </w:p>
          <w:p w14:paraId="79B7B146" w14:textId="77777777" w:rsidR="001E410B" w:rsidRPr="001E410B" w:rsidRDefault="001E410B" w:rsidP="001E410B">
            <w:pPr>
              <w:jc w:val="center"/>
              <w:rPr>
                <w:rFonts w:eastAsia="SimSun"/>
                <w:color w:val="000000" w:themeColor="text1"/>
                <w:sz w:val="22"/>
                <w:szCs w:val="22"/>
                <w:lang w:val="es-AR"/>
              </w:rPr>
            </w:pPr>
            <w:proofErr w:type="spellStart"/>
            <w:r w:rsidRPr="001E410B">
              <w:rPr>
                <w:rFonts w:eastAsia="SimSun"/>
                <w:color w:val="000000" w:themeColor="text1"/>
                <w:sz w:val="22"/>
                <w:szCs w:val="22"/>
                <w:lang w:val="es-AR"/>
              </w:rPr>
              <w:t>Zehua</w:t>
            </w:r>
            <w:proofErr w:type="spellEnd"/>
            <w:r w:rsidRPr="001E410B">
              <w:rPr>
                <w:rFonts w:eastAsia="SimSun"/>
                <w:color w:val="000000" w:themeColor="text1"/>
                <w:sz w:val="22"/>
                <w:szCs w:val="22"/>
                <w:lang w:val="es-AR"/>
              </w:rPr>
              <w:t xml:space="preserve"> HU (China Telecom)</w:t>
            </w:r>
          </w:p>
        </w:tc>
      </w:tr>
      <w:tr w:rsidR="001E410B" w:rsidRPr="001E410B" w14:paraId="221925DD" w14:textId="77777777" w:rsidTr="005F305D">
        <w:trPr>
          <w:trHeight w:val="144"/>
        </w:trPr>
        <w:tc>
          <w:tcPr>
            <w:tcW w:w="0" w:type="auto"/>
            <w:vMerge/>
            <w:vAlign w:val="bottom"/>
          </w:tcPr>
          <w:p w14:paraId="2A95F7E2" w14:textId="77777777" w:rsidR="001E410B" w:rsidRPr="001E410B" w:rsidRDefault="001E410B" w:rsidP="001E410B">
            <w:pPr>
              <w:rPr>
                <w:rFonts w:eastAsia="SimSun"/>
                <w:color w:val="000000" w:themeColor="text1"/>
                <w:sz w:val="22"/>
                <w:szCs w:val="22"/>
                <w:lang w:val="es-AR"/>
              </w:rPr>
            </w:pPr>
          </w:p>
        </w:tc>
        <w:tc>
          <w:tcPr>
            <w:tcW w:w="0" w:type="auto"/>
            <w:shd w:val="clear" w:color="auto" w:fill="FFFFFF" w:themeFill="background1"/>
            <w:tcMar>
              <w:top w:w="105" w:type="dxa"/>
              <w:left w:w="75" w:type="dxa"/>
              <w:bottom w:w="90" w:type="dxa"/>
              <w:right w:w="75" w:type="dxa"/>
            </w:tcMar>
          </w:tcPr>
          <w:p w14:paraId="56535AE3"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rPr>
              <w:t>TG-</w:t>
            </w:r>
            <w:r w:rsidRPr="001E410B">
              <w:rPr>
                <w:rFonts w:eastAsia="SimSun"/>
                <w:b/>
                <w:bCs/>
                <w:sz w:val="22"/>
                <w:szCs w:val="22"/>
              </w:rPr>
              <w:t xml:space="preserve"> </w:t>
            </w:r>
            <w:r w:rsidRPr="001E410B">
              <w:rPr>
                <w:rFonts w:eastAsia="SimSun"/>
                <w:b/>
                <w:bCs/>
                <w:color w:val="000000" w:themeColor="text1"/>
                <w:sz w:val="22"/>
                <w:szCs w:val="22"/>
              </w:rPr>
              <w:t xml:space="preserve">Embodied </w:t>
            </w:r>
            <w:r w:rsidRPr="001E410B">
              <w:rPr>
                <w:rFonts w:eastAsia="SimSun"/>
                <w:b/>
                <w:bCs/>
                <w:color w:val="000000" w:themeColor="text1"/>
                <w:sz w:val="22"/>
                <w:szCs w:val="22"/>
                <w:bdr w:val="none" w:sz="0" w:space="0" w:color="auto" w:frame="1"/>
              </w:rPr>
              <w:t>Artificial Intelligence for metaverse</w:t>
            </w:r>
          </w:p>
        </w:tc>
        <w:tc>
          <w:tcPr>
            <w:tcW w:w="3112" w:type="dxa"/>
            <w:shd w:val="clear" w:color="auto" w:fill="FFFFFF" w:themeFill="background1"/>
            <w:tcMar>
              <w:top w:w="105" w:type="dxa"/>
              <w:left w:w="75" w:type="dxa"/>
              <w:bottom w:w="90" w:type="dxa"/>
              <w:right w:w="75" w:type="dxa"/>
            </w:tcMar>
          </w:tcPr>
          <w:p w14:paraId="56D2A2BC"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69B9F231"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 xml:space="preserve">Ms </w:t>
            </w:r>
            <w:proofErr w:type="spellStart"/>
            <w:r w:rsidRPr="001E410B">
              <w:rPr>
                <w:rFonts w:eastAsiaTheme="minorHAnsi"/>
                <w:color w:val="000000" w:themeColor="text1"/>
                <w:sz w:val="22"/>
                <w:szCs w:val="22"/>
              </w:rPr>
              <w:t>Xiaoou</w:t>
            </w:r>
            <w:proofErr w:type="spellEnd"/>
            <w:r w:rsidRPr="001E410B">
              <w:rPr>
                <w:rFonts w:eastAsiaTheme="minorHAnsi"/>
                <w:color w:val="000000" w:themeColor="text1"/>
                <w:sz w:val="22"/>
                <w:szCs w:val="22"/>
              </w:rPr>
              <w:t xml:space="preserve"> LIU​ (China Telecom)</w:t>
            </w:r>
          </w:p>
        </w:tc>
        <w:tc>
          <w:tcPr>
            <w:tcW w:w="2643" w:type="dxa"/>
            <w:shd w:val="clear" w:color="auto" w:fill="FFFFFF" w:themeFill="background1"/>
            <w:tcMar>
              <w:top w:w="105" w:type="dxa"/>
              <w:left w:w="75" w:type="dxa"/>
              <w:bottom w:w="90" w:type="dxa"/>
              <w:right w:w="75" w:type="dxa"/>
            </w:tcMar>
          </w:tcPr>
          <w:p w14:paraId="1D8D3139"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CA60F01"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99A7527"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558D2033" w14:textId="77777777" w:rsidR="001E410B" w:rsidRPr="001E410B" w:rsidRDefault="001E410B" w:rsidP="001E410B">
            <w:pPr>
              <w:jc w:val="center"/>
              <w:rPr>
                <w:rFonts w:eastAsia="SimSun"/>
                <w:color w:val="000000" w:themeColor="text1"/>
                <w:sz w:val="22"/>
                <w:szCs w:val="22"/>
              </w:rPr>
            </w:pPr>
          </w:p>
        </w:tc>
      </w:tr>
      <w:tr w:rsidR="001E410B" w:rsidRPr="001E410B" w14:paraId="49687898" w14:textId="77777777" w:rsidTr="005F305D">
        <w:trPr>
          <w:trHeight w:val="144"/>
        </w:trPr>
        <w:tc>
          <w:tcPr>
            <w:tcW w:w="0" w:type="auto"/>
            <w:vMerge/>
            <w:vAlign w:val="bottom"/>
          </w:tcPr>
          <w:p w14:paraId="39CE40E3"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389C27BF"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TG-medical metaverse</w:t>
            </w:r>
          </w:p>
        </w:tc>
        <w:tc>
          <w:tcPr>
            <w:tcW w:w="3112" w:type="dxa"/>
            <w:shd w:val="clear" w:color="auto" w:fill="FFFFFF" w:themeFill="background1"/>
            <w:tcMar>
              <w:top w:w="105" w:type="dxa"/>
              <w:left w:w="75" w:type="dxa"/>
              <w:bottom w:w="90" w:type="dxa"/>
              <w:right w:w="75" w:type="dxa"/>
            </w:tcMar>
          </w:tcPr>
          <w:p w14:paraId="59AD97B6"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3A20C56"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Robin ROWE (Heroic Robots)</w:t>
            </w:r>
          </w:p>
        </w:tc>
        <w:tc>
          <w:tcPr>
            <w:tcW w:w="2643" w:type="dxa"/>
            <w:shd w:val="clear" w:color="auto" w:fill="FFFFFF" w:themeFill="background1"/>
            <w:tcMar>
              <w:top w:w="105" w:type="dxa"/>
              <w:left w:w="75" w:type="dxa"/>
              <w:bottom w:w="90" w:type="dxa"/>
              <w:right w:w="75" w:type="dxa"/>
            </w:tcMar>
          </w:tcPr>
          <w:p w14:paraId="2AC03CAC"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BE46F0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583F92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Medical metaverse: Use-case Relevant to Medical Training and Hospital</w:t>
            </w:r>
          </w:p>
        </w:tc>
        <w:tc>
          <w:tcPr>
            <w:tcW w:w="2314" w:type="dxa"/>
            <w:shd w:val="clear" w:color="auto" w:fill="FFFFFF" w:themeFill="background1"/>
            <w:tcMar>
              <w:top w:w="105" w:type="dxa"/>
              <w:left w:w="75" w:type="dxa"/>
              <w:bottom w:w="90" w:type="dxa"/>
              <w:right w:w="75" w:type="dxa"/>
            </w:tcMar>
          </w:tcPr>
          <w:p w14:paraId="62FAC51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Robin ROWE (Heroic Robots)</w:t>
            </w:r>
          </w:p>
        </w:tc>
      </w:tr>
      <w:tr w:rsidR="001E410B" w:rsidRPr="001E410B" w14:paraId="3C879817" w14:textId="77777777" w:rsidTr="005F305D">
        <w:trPr>
          <w:trHeight w:val="144"/>
        </w:trPr>
        <w:tc>
          <w:tcPr>
            <w:tcW w:w="0" w:type="auto"/>
            <w:vMerge/>
            <w:vAlign w:val="bottom"/>
          </w:tcPr>
          <w:p w14:paraId="47E74C9D"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F73045F"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TG-metaverse tourism</w:t>
            </w:r>
          </w:p>
        </w:tc>
        <w:tc>
          <w:tcPr>
            <w:tcW w:w="3112" w:type="dxa"/>
            <w:vMerge w:val="restart"/>
            <w:shd w:val="clear" w:color="auto" w:fill="FFFFFF" w:themeFill="background1"/>
            <w:tcMar>
              <w:top w:w="105" w:type="dxa"/>
              <w:left w:w="75" w:type="dxa"/>
              <w:bottom w:w="90" w:type="dxa"/>
              <w:right w:w="75" w:type="dxa"/>
            </w:tcMar>
          </w:tcPr>
          <w:p w14:paraId="4A7B621D"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A6FD5D0"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Salma ARAFA (UNWTO)</w:t>
            </w:r>
          </w:p>
        </w:tc>
        <w:tc>
          <w:tcPr>
            <w:tcW w:w="2643" w:type="dxa"/>
            <w:vMerge w:val="restart"/>
            <w:shd w:val="clear" w:color="auto" w:fill="FFFFFF" w:themeFill="background1"/>
            <w:tcMar>
              <w:top w:w="105" w:type="dxa"/>
              <w:left w:w="75" w:type="dxa"/>
              <w:bottom w:w="90" w:type="dxa"/>
              <w:right w:w="75" w:type="dxa"/>
            </w:tcMar>
          </w:tcPr>
          <w:p w14:paraId="2F6A8041"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3C7027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4B6B30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and use cases on tourism in the metaverse</w:t>
            </w:r>
          </w:p>
        </w:tc>
        <w:tc>
          <w:tcPr>
            <w:tcW w:w="2314" w:type="dxa"/>
            <w:shd w:val="clear" w:color="auto" w:fill="FFFFFF" w:themeFill="background1"/>
            <w:tcMar>
              <w:top w:w="105" w:type="dxa"/>
              <w:left w:w="75" w:type="dxa"/>
              <w:bottom w:w="90" w:type="dxa"/>
              <w:right w:w="75" w:type="dxa"/>
            </w:tcMar>
          </w:tcPr>
          <w:p w14:paraId="0FFEC99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Salma ARAFA (UNWTO)</w:t>
            </w:r>
          </w:p>
        </w:tc>
      </w:tr>
      <w:tr w:rsidR="001E410B" w:rsidRPr="001E410B" w14:paraId="6321EC0A" w14:textId="77777777" w:rsidTr="005F305D">
        <w:trPr>
          <w:trHeight w:val="144"/>
        </w:trPr>
        <w:tc>
          <w:tcPr>
            <w:tcW w:w="0" w:type="auto"/>
            <w:vMerge/>
            <w:vAlign w:val="bottom"/>
          </w:tcPr>
          <w:p w14:paraId="38E29115"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66E4AD97" w14:textId="77777777" w:rsidR="001E410B" w:rsidRPr="001E410B" w:rsidRDefault="001E410B" w:rsidP="001E410B">
            <w:pPr>
              <w:rPr>
                <w:rFonts w:eastAsia="SimSun"/>
                <w:b/>
                <w:bCs/>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6DE46753"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E5CC373"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7C30CF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0D6034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and requirements for remote amusement service with automatic movable robot (AMR) with multimedia functions on metaverse</w:t>
            </w:r>
          </w:p>
        </w:tc>
        <w:tc>
          <w:tcPr>
            <w:tcW w:w="2314" w:type="dxa"/>
            <w:shd w:val="clear" w:color="auto" w:fill="FFFFFF" w:themeFill="background1"/>
            <w:tcMar>
              <w:top w:w="105" w:type="dxa"/>
              <w:left w:w="75" w:type="dxa"/>
              <w:bottom w:w="90" w:type="dxa"/>
              <w:right w:w="75" w:type="dxa"/>
            </w:tcMar>
          </w:tcPr>
          <w:p w14:paraId="7D488BA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Hideki YAMAMOTO (Oki, Japan)</w:t>
            </w:r>
          </w:p>
        </w:tc>
      </w:tr>
      <w:tr w:rsidR="001E410B" w:rsidRPr="001E410B" w14:paraId="1935AFA5" w14:textId="77777777" w:rsidTr="005F305D">
        <w:trPr>
          <w:trHeight w:val="144"/>
        </w:trPr>
        <w:tc>
          <w:tcPr>
            <w:tcW w:w="0" w:type="auto"/>
            <w:vMerge/>
          </w:tcPr>
          <w:p w14:paraId="27693757" w14:textId="77777777" w:rsidR="001E410B" w:rsidRPr="001E410B" w:rsidRDefault="001E410B" w:rsidP="001E410B">
            <w:pPr>
              <w:jc w:val="cente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A7CDA2D"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TG-power metaverse</w:t>
            </w:r>
          </w:p>
        </w:tc>
        <w:tc>
          <w:tcPr>
            <w:tcW w:w="3112" w:type="dxa"/>
            <w:vMerge w:val="restart"/>
            <w:shd w:val="clear" w:color="auto" w:fill="FFFFFF" w:themeFill="background1"/>
            <w:tcMar>
              <w:top w:w="105" w:type="dxa"/>
              <w:left w:w="75" w:type="dxa"/>
              <w:bottom w:w="90" w:type="dxa"/>
              <w:right w:w="75" w:type="dxa"/>
            </w:tcMar>
          </w:tcPr>
          <w:p w14:paraId="72CAB474"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6579CA9D" w14:textId="77777777" w:rsidR="001E410B" w:rsidRPr="001E410B" w:rsidRDefault="001E410B" w:rsidP="001E410B">
            <w:pPr>
              <w:numPr>
                <w:ilvl w:val="0"/>
                <w:numId w:val="15"/>
              </w:numPr>
              <w:spacing w:line="259" w:lineRule="auto"/>
              <w:contextualSpacing/>
              <w:rPr>
                <w:rFonts w:eastAsiaTheme="minorHAnsi"/>
                <w:color w:val="000000" w:themeColor="text1"/>
                <w:sz w:val="22"/>
                <w:szCs w:val="22"/>
              </w:rPr>
            </w:pPr>
            <w:r w:rsidRPr="001E410B">
              <w:rPr>
                <w:rFonts w:eastAsiaTheme="minorHAnsi"/>
                <w:color w:val="000000" w:themeColor="text1"/>
                <w:sz w:val="22"/>
                <w:szCs w:val="22"/>
              </w:rPr>
              <w:t>Mr Jie SONG (State Grid Corporation of China)</w:t>
            </w:r>
          </w:p>
          <w:p w14:paraId="0C5EC846"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tcPr>
          <w:p w14:paraId="2B35D3BD"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B08B6E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285C989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Power metaverse: Use Cases Relevant to Grid Side and User Side</w:t>
            </w:r>
          </w:p>
        </w:tc>
        <w:tc>
          <w:tcPr>
            <w:tcW w:w="2314" w:type="dxa"/>
            <w:shd w:val="clear" w:color="auto" w:fill="FFFFFF" w:themeFill="background1"/>
            <w:tcMar>
              <w:top w:w="105" w:type="dxa"/>
              <w:left w:w="75" w:type="dxa"/>
              <w:bottom w:w="90" w:type="dxa"/>
              <w:right w:w="75" w:type="dxa"/>
            </w:tcMar>
          </w:tcPr>
          <w:p w14:paraId="03561A2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Jie SONG (State Grid Corporation of China)</w:t>
            </w:r>
          </w:p>
        </w:tc>
      </w:tr>
      <w:tr w:rsidR="001E410B" w:rsidRPr="001E410B" w14:paraId="5CE3778B" w14:textId="77777777" w:rsidTr="005F305D">
        <w:trPr>
          <w:trHeight w:val="144"/>
        </w:trPr>
        <w:tc>
          <w:tcPr>
            <w:tcW w:w="0" w:type="auto"/>
            <w:vMerge/>
            <w:vAlign w:val="bottom"/>
          </w:tcPr>
          <w:p w14:paraId="3BA01B3E"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0841EC3F" w14:textId="77777777" w:rsidR="001E410B" w:rsidRPr="001E410B" w:rsidRDefault="001E410B" w:rsidP="001E410B">
            <w:pPr>
              <w:rPr>
                <w:rFonts w:eastAsia="SimSun"/>
                <w:b/>
                <w:bCs/>
                <w:color w:val="000000" w:themeColor="text1"/>
                <w:sz w:val="22"/>
                <w:szCs w:val="22"/>
              </w:rPr>
            </w:pPr>
          </w:p>
        </w:tc>
        <w:tc>
          <w:tcPr>
            <w:tcW w:w="3112" w:type="dxa"/>
            <w:vMerge/>
            <w:tcMar>
              <w:top w:w="105" w:type="dxa"/>
              <w:left w:w="75" w:type="dxa"/>
              <w:bottom w:w="90" w:type="dxa"/>
              <w:right w:w="75" w:type="dxa"/>
            </w:tcMar>
          </w:tcPr>
          <w:p w14:paraId="6410F4BE"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989FE4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3DECE12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43867CA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metaverse application in energy power</w:t>
            </w:r>
          </w:p>
        </w:tc>
        <w:tc>
          <w:tcPr>
            <w:tcW w:w="2314" w:type="dxa"/>
            <w:shd w:val="clear" w:color="auto" w:fill="FFFFFF" w:themeFill="background1"/>
            <w:tcMar>
              <w:top w:w="105" w:type="dxa"/>
              <w:left w:w="75" w:type="dxa"/>
              <w:bottom w:w="90" w:type="dxa"/>
              <w:right w:w="75" w:type="dxa"/>
            </w:tcMar>
          </w:tcPr>
          <w:p w14:paraId="196899D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Dong WANG (State Grid Corporation of China)</w:t>
            </w:r>
          </w:p>
        </w:tc>
      </w:tr>
      <w:tr w:rsidR="001E410B" w:rsidRPr="006125EE" w14:paraId="561F3475" w14:textId="77777777" w:rsidTr="005F305D">
        <w:trPr>
          <w:trHeight w:val="144"/>
        </w:trPr>
        <w:tc>
          <w:tcPr>
            <w:tcW w:w="0" w:type="auto"/>
            <w:vMerge/>
            <w:vAlign w:val="bottom"/>
          </w:tcPr>
          <w:p w14:paraId="1D6DFB8C" w14:textId="77777777" w:rsidR="001E410B" w:rsidRPr="001E410B" w:rsidRDefault="001E410B" w:rsidP="001E410B">
            <w:pPr>
              <w:rPr>
                <w:rFonts w:eastAsia="SimSun"/>
                <w:color w:val="000000" w:themeColor="text1"/>
                <w:sz w:val="22"/>
                <w:szCs w:val="22"/>
              </w:rPr>
            </w:pPr>
          </w:p>
        </w:tc>
        <w:tc>
          <w:tcPr>
            <w:tcW w:w="0" w:type="auto"/>
            <w:tcMar>
              <w:top w:w="105" w:type="dxa"/>
              <w:left w:w="75" w:type="dxa"/>
              <w:bottom w:w="90" w:type="dxa"/>
              <w:right w:w="75" w:type="dxa"/>
            </w:tcMar>
          </w:tcPr>
          <w:p w14:paraId="1F57DA7D"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TG-Industrial metaverse</w:t>
            </w:r>
          </w:p>
        </w:tc>
        <w:tc>
          <w:tcPr>
            <w:tcW w:w="3112" w:type="dxa"/>
            <w:tcMar>
              <w:top w:w="105" w:type="dxa"/>
              <w:left w:w="75" w:type="dxa"/>
              <w:bottom w:w="90" w:type="dxa"/>
              <w:right w:w="75" w:type="dxa"/>
            </w:tcMar>
          </w:tcPr>
          <w:p w14:paraId="0865C2D5" w14:textId="77777777" w:rsidR="001E410B" w:rsidRPr="001E410B" w:rsidRDefault="001E410B" w:rsidP="001E410B">
            <w:pPr>
              <w:rPr>
                <w:rFonts w:eastAsia="SimSun"/>
                <w:color w:val="000000" w:themeColor="text1"/>
                <w:sz w:val="22"/>
                <w:szCs w:val="22"/>
                <w:lang w:val="fr-CH"/>
              </w:rPr>
            </w:pPr>
            <w:r w:rsidRPr="001E410B">
              <w:rPr>
                <w:rFonts w:eastAsia="SimSun"/>
                <w:color w:val="000000" w:themeColor="text1"/>
                <w:sz w:val="22"/>
                <w:szCs w:val="22"/>
                <w:lang w:val="fr-CH"/>
              </w:rPr>
              <w:t xml:space="preserve">Chairman </w:t>
            </w:r>
          </w:p>
          <w:p w14:paraId="42F01B8D" w14:textId="77777777" w:rsidR="001E410B" w:rsidRPr="001E410B" w:rsidRDefault="001E410B" w:rsidP="001E410B">
            <w:pPr>
              <w:numPr>
                <w:ilvl w:val="0"/>
                <w:numId w:val="15"/>
              </w:numPr>
              <w:spacing w:line="259" w:lineRule="auto"/>
              <w:contextualSpacing/>
              <w:rPr>
                <w:rFonts w:eastAsiaTheme="minorHAnsi"/>
                <w:color w:val="000000" w:themeColor="text1"/>
                <w:sz w:val="22"/>
                <w:szCs w:val="22"/>
                <w:lang w:val="fr-CH"/>
              </w:rPr>
            </w:pPr>
            <w:r w:rsidRPr="001E410B">
              <w:rPr>
                <w:rFonts w:eastAsiaTheme="minorHAnsi"/>
                <w:color w:val="000000" w:themeColor="text1"/>
                <w:sz w:val="22"/>
                <w:szCs w:val="22"/>
                <w:lang w:val="fr-CH"/>
              </w:rPr>
              <w:t xml:space="preserve">Mr Julien MAISONNEUVE (Nokia, </w:t>
            </w:r>
            <w:proofErr w:type="spellStart"/>
            <w:r w:rsidRPr="001E410B">
              <w:rPr>
                <w:rFonts w:eastAsiaTheme="minorHAnsi"/>
                <w:color w:val="000000" w:themeColor="text1"/>
                <w:sz w:val="22"/>
                <w:szCs w:val="22"/>
                <w:lang w:val="fr-CH"/>
              </w:rPr>
              <w:t>Finland</w:t>
            </w:r>
            <w:proofErr w:type="spellEnd"/>
            <w:r w:rsidRPr="001E410B">
              <w:rPr>
                <w:rFonts w:eastAsiaTheme="minorHAnsi"/>
                <w:color w:val="000000" w:themeColor="text1"/>
                <w:sz w:val="22"/>
                <w:szCs w:val="22"/>
                <w:lang w:val="fr-CH"/>
              </w:rPr>
              <w:t>)</w:t>
            </w:r>
          </w:p>
        </w:tc>
        <w:tc>
          <w:tcPr>
            <w:tcW w:w="2643" w:type="dxa"/>
            <w:tcMar>
              <w:top w:w="105" w:type="dxa"/>
              <w:left w:w="75" w:type="dxa"/>
              <w:bottom w:w="90" w:type="dxa"/>
              <w:right w:w="75" w:type="dxa"/>
            </w:tcMar>
          </w:tcPr>
          <w:p w14:paraId="105DD694" w14:textId="77777777" w:rsidR="001E410B" w:rsidRPr="001E410B" w:rsidRDefault="001E410B" w:rsidP="001E410B">
            <w:pPr>
              <w:rPr>
                <w:rFonts w:eastAsia="SimSun"/>
                <w:color w:val="000000" w:themeColor="text1"/>
                <w:sz w:val="22"/>
                <w:szCs w:val="22"/>
                <w:lang w:val="fr-CH"/>
              </w:rPr>
            </w:pPr>
          </w:p>
        </w:tc>
        <w:tc>
          <w:tcPr>
            <w:tcW w:w="1397" w:type="dxa"/>
            <w:shd w:val="clear" w:color="auto" w:fill="FFFFFF" w:themeFill="background1"/>
            <w:tcMar>
              <w:top w:w="105" w:type="dxa"/>
              <w:left w:w="75" w:type="dxa"/>
              <w:bottom w:w="90" w:type="dxa"/>
              <w:right w:w="75" w:type="dxa"/>
            </w:tcMar>
          </w:tcPr>
          <w:p w14:paraId="7AFDA3E2" w14:textId="77777777" w:rsidR="001E410B" w:rsidRPr="001E410B" w:rsidRDefault="001E410B" w:rsidP="001E410B">
            <w:pPr>
              <w:jc w:val="center"/>
              <w:rPr>
                <w:rFonts w:eastAsia="SimSun"/>
                <w:color w:val="000000" w:themeColor="text1"/>
                <w:sz w:val="22"/>
                <w:szCs w:val="22"/>
                <w:lang w:val="fr-CH"/>
              </w:rPr>
            </w:pPr>
          </w:p>
        </w:tc>
        <w:tc>
          <w:tcPr>
            <w:tcW w:w="1714" w:type="dxa"/>
            <w:shd w:val="clear" w:color="auto" w:fill="FFFFFF" w:themeFill="background1"/>
            <w:tcMar>
              <w:top w:w="105" w:type="dxa"/>
              <w:left w:w="75" w:type="dxa"/>
              <w:bottom w:w="90" w:type="dxa"/>
              <w:right w:w="75" w:type="dxa"/>
            </w:tcMar>
          </w:tcPr>
          <w:p w14:paraId="6F85172D" w14:textId="77777777" w:rsidR="001E410B" w:rsidRPr="001E410B" w:rsidRDefault="001E410B" w:rsidP="001E410B">
            <w:pPr>
              <w:jc w:val="center"/>
              <w:rPr>
                <w:rFonts w:eastAsia="SimSun"/>
                <w:color w:val="000000" w:themeColor="text1"/>
                <w:sz w:val="22"/>
                <w:szCs w:val="22"/>
                <w:lang w:val="fr-CH"/>
              </w:rPr>
            </w:pPr>
          </w:p>
        </w:tc>
        <w:tc>
          <w:tcPr>
            <w:tcW w:w="2314" w:type="dxa"/>
            <w:shd w:val="clear" w:color="auto" w:fill="FFFFFF" w:themeFill="background1"/>
            <w:tcMar>
              <w:top w:w="105" w:type="dxa"/>
              <w:left w:w="75" w:type="dxa"/>
              <w:bottom w:w="90" w:type="dxa"/>
              <w:right w:w="75" w:type="dxa"/>
            </w:tcMar>
          </w:tcPr>
          <w:p w14:paraId="5FD6FFC6" w14:textId="77777777" w:rsidR="001E410B" w:rsidRPr="001E410B" w:rsidRDefault="001E410B" w:rsidP="001E410B">
            <w:pPr>
              <w:jc w:val="center"/>
              <w:rPr>
                <w:rFonts w:eastAsia="SimSun"/>
                <w:color w:val="000000" w:themeColor="text1"/>
                <w:sz w:val="22"/>
                <w:szCs w:val="22"/>
                <w:lang w:val="fr-CH"/>
              </w:rPr>
            </w:pPr>
          </w:p>
        </w:tc>
      </w:tr>
      <w:tr w:rsidR="001E410B" w:rsidRPr="001E410B" w14:paraId="19664F7E" w14:textId="77777777" w:rsidTr="005F305D">
        <w:trPr>
          <w:trHeight w:val="1891"/>
        </w:trPr>
        <w:tc>
          <w:tcPr>
            <w:tcW w:w="628" w:type="dxa"/>
            <w:vMerge w:val="restart"/>
            <w:shd w:val="clear" w:color="auto" w:fill="FFFFFF" w:themeFill="background1"/>
            <w:tcMar>
              <w:top w:w="105" w:type="dxa"/>
              <w:left w:w="75" w:type="dxa"/>
              <w:bottom w:w="90" w:type="dxa"/>
              <w:right w:w="75" w:type="dxa"/>
            </w:tcMar>
            <w:hideMark/>
          </w:tcPr>
          <w:p w14:paraId="062C4B1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lastRenderedPageBreak/>
              <w:t>​​WG 3</w:t>
            </w:r>
            <w:r w:rsidRPr="001E410B">
              <w:rPr>
                <w:rFonts w:eastAsia="SimSun"/>
                <w:color w:val="000000" w:themeColor="text1"/>
                <w:sz w:val="22"/>
                <w:szCs w:val="22"/>
              </w:rPr>
              <w:t> ​  </w:t>
            </w:r>
          </w:p>
        </w:tc>
        <w:tc>
          <w:tcPr>
            <w:tcW w:w="0" w:type="auto"/>
            <w:vMerge w:val="restart"/>
            <w:shd w:val="clear" w:color="auto" w:fill="FFFFFF" w:themeFill="background1"/>
            <w:tcMar>
              <w:top w:w="105" w:type="dxa"/>
              <w:left w:w="75" w:type="dxa"/>
              <w:bottom w:w="90" w:type="dxa"/>
              <w:right w:w="75" w:type="dxa"/>
            </w:tcMar>
            <w:hideMark/>
          </w:tcPr>
          <w:p w14:paraId="6C48877E"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​​Architecture &amp; Infrastructure</w:t>
            </w:r>
          </w:p>
        </w:tc>
        <w:tc>
          <w:tcPr>
            <w:tcW w:w="3112" w:type="dxa"/>
            <w:vMerge w:val="restart"/>
            <w:shd w:val="clear" w:color="auto" w:fill="FFFFFF" w:themeFill="background1"/>
            <w:tcMar>
              <w:top w:w="105" w:type="dxa"/>
              <w:left w:w="75" w:type="dxa"/>
              <w:bottom w:w="90" w:type="dxa"/>
              <w:right w:w="75" w:type="dxa"/>
            </w:tcMar>
            <w:hideMark/>
          </w:tcPr>
          <w:p w14:paraId="3582CF15"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 Chairman:</w:t>
            </w:r>
          </w:p>
          <w:p w14:paraId="764F1817" w14:textId="77777777" w:rsidR="001E410B" w:rsidRPr="001E410B" w:rsidRDefault="001E410B" w:rsidP="001E410B">
            <w:pPr>
              <w:numPr>
                <w:ilvl w:val="0"/>
                <w:numId w:val="2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Hideki YAMAMOTO (OKI, Japan)</w:t>
            </w:r>
          </w:p>
          <w:p w14:paraId="535C24C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10FC2BBB" w14:textId="77777777" w:rsidR="001E410B" w:rsidRPr="001E410B" w:rsidRDefault="001E410B" w:rsidP="001E410B">
            <w:pPr>
              <w:numPr>
                <w:ilvl w:val="0"/>
                <w:numId w:val="2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Yuan ZHANG (China Telecom, China)</w:t>
            </w:r>
          </w:p>
          <w:p w14:paraId="35267050" w14:textId="77777777" w:rsidR="001E410B" w:rsidRPr="001E410B" w:rsidRDefault="001E410B" w:rsidP="001E410B">
            <w:pPr>
              <w:numPr>
                <w:ilvl w:val="0"/>
                <w:numId w:val="2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Wilmer </w:t>
            </w:r>
            <w:proofErr w:type="spellStart"/>
            <w:r w:rsidRPr="001E410B">
              <w:rPr>
                <w:rFonts w:eastAsia="SimSun"/>
                <w:color w:val="000000" w:themeColor="text1"/>
                <w:sz w:val="22"/>
                <w:szCs w:val="22"/>
                <w:bdr w:val="none" w:sz="0" w:space="0" w:color="auto" w:frame="1"/>
              </w:rPr>
              <w:t>Azurza</w:t>
            </w:r>
            <w:proofErr w:type="spellEnd"/>
            <w:r w:rsidRPr="001E410B">
              <w:rPr>
                <w:rFonts w:eastAsia="SimSun"/>
                <w:color w:val="000000" w:themeColor="text1"/>
                <w:sz w:val="22"/>
                <w:szCs w:val="22"/>
                <w:bdr w:val="none" w:sz="0" w:space="0" w:color="auto" w:frame="1"/>
              </w:rPr>
              <w:t xml:space="preserve"> Neyra (Ministry of Transport and Communications of the Administration, Peru)</w:t>
            </w:r>
          </w:p>
          <w:p w14:paraId="1EAF7C90"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4D4A6F70" w14:textId="77777777" w:rsidR="001E410B" w:rsidRPr="001E410B" w:rsidRDefault="001E410B" w:rsidP="001E410B">
            <w:pPr>
              <w:numPr>
                <w:ilvl w:val="0"/>
                <w:numId w:val="2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​​Infrastructure-related issues including use cases, requirements, technical solutions, capabilities for supporting of metaverse platforms and services (e.g., Cloud and edge computing infra, networking infra, blockchain infra, etc.)</w:t>
            </w:r>
          </w:p>
          <w:p w14:paraId="3BA1EE56" w14:textId="77777777" w:rsidR="001E410B" w:rsidRPr="001E410B" w:rsidRDefault="001E410B" w:rsidP="001E410B">
            <w:pPr>
              <w:numPr>
                <w:ilvl w:val="0"/>
                <w:numId w:val="2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Architectures, their functionalities, interfaces, intelligent management mechanisms, connectivity technologies, APIs, and QoS/</w:t>
            </w:r>
            <w:proofErr w:type="spellStart"/>
            <w:r w:rsidRPr="001E410B">
              <w:rPr>
                <w:rFonts w:eastAsia="SimSun"/>
                <w:color w:val="000000" w:themeColor="text1"/>
                <w:sz w:val="22"/>
                <w:szCs w:val="22"/>
                <w:bdr w:val="none" w:sz="0" w:space="0" w:color="auto" w:frame="1"/>
              </w:rPr>
              <w:t>QoE</w:t>
            </w:r>
            <w:proofErr w:type="spellEnd"/>
            <w:r w:rsidRPr="001E410B">
              <w:rPr>
                <w:rFonts w:eastAsia="SimSun"/>
                <w:color w:val="000000" w:themeColor="text1"/>
                <w:sz w:val="22"/>
                <w:szCs w:val="22"/>
                <w:bdr w:val="none" w:sz="0" w:space="0" w:color="auto" w:frame="1"/>
              </w:rPr>
              <w:t xml:space="preserve">, </w:t>
            </w:r>
            <w:proofErr w:type="gramStart"/>
            <w:r w:rsidRPr="001E410B">
              <w:rPr>
                <w:rFonts w:eastAsia="SimSun"/>
                <w:color w:val="000000" w:themeColor="text1"/>
                <w:sz w:val="22"/>
                <w:szCs w:val="22"/>
                <w:bdr w:val="none" w:sz="0" w:space="0" w:color="auto" w:frame="1"/>
              </w:rPr>
              <w:t>performance,  minimum</w:t>
            </w:r>
            <w:proofErr w:type="gramEnd"/>
            <w:r w:rsidRPr="001E410B">
              <w:rPr>
                <w:rFonts w:eastAsia="SimSun"/>
                <w:color w:val="000000" w:themeColor="text1"/>
                <w:sz w:val="22"/>
                <w:szCs w:val="22"/>
                <w:bdr w:val="none" w:sz="0" w:space="0" w:color="auto" w:frame="1"/>
              </w:rPr>
              <w:t xml:space="preserve"> requirements for infrastructure requirements, etc.</w:t>
            </w:r>
          </w:p>
        </w:tc>
        <w:tc>
          <w:tcPr>
            <w:tcW w:w="1397" w:type="dxa"/>
            <w:shd w:val="clear" w:color="auto" w:fill="FFFFFF" w:themeFill="background1"/>
            <w:tcMar>
              <w:top w:w="105" w:type="dxa"/>
              <w:left w:w="75" w:type="dxa"/>
              <w:bottom w:w="90" w:type="dxa"/>
              <w:right w:w="75" w:type="dxa"/>
            </w:tcMar>
            <w:hideMark/>
          </w:tcPr>
          <w:p w14:paraId="4E411A2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3294495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challenge associated with network infrastructure to enable the metaverse</w:t>
            </w:r>
          </w:p>
        </w:tc>
        <w:tc>
          <w:tcPr>
            <w:tcW w:w="2314" w:type="dxa"/>
            <w:shd w:val="clear" w:color="auto" w:fill="FFFFFF" w:themeFill="background1"/>
            <w:tcMar>
              <w:top w:w="105" w:type="dxa"/>
              <w:left w:w="75" w:type="dxa"/>
              <w:bottom w:w="90" w:type="dxa"/>
              <w:right w:w="75" w:type="dxa"/>
            </w:tcMar>
            <w:hideMark/>
          </w:tcPr>
          <w:p w14:paraId="7DCF6BC5"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Jingwen</w:t>
            </w:r>
            <w:proofErr w:type="spellEnd"/>
            <w:r w:rsidRPr="001E410B">
              <w:rPr>
                <w:rFonts w:eastAsia="SimSun"/>
                <w:color w:val="000000" w:themeColor="text1"/>
                <w:sz w:val="22"/>
                <w:szCs w:val="22"/>
              </w:rPr>
              <w:t xml:space="preserve"> LI (China Telecom, China)</w:t>
            </w:r>
          </w:p>
        </w:tc>
      </w:tr>
      <w:tr w:rsidR="001E410B" w:rsidRPr="001E410B" w14:paraId="73F41ABB" w14:textId="77777777" w:rsidTr="005F305D">
        <w:trPr>
          <w:trHeight w:val="144"/>
        </w:trPr>
        <w:tc>
          <w:tcPr>
            <w:tcW w:w="0" w:type="auto"/>
            <w:vMerge/>
            <w:vAlign w:val="bottom"/>
            <w:hideMark/>
          </w:tcPr>
          <w:p w14:paraId="0504500C"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117F837A"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63E38BC0"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2B7539F0"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4B3C895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C6D068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functional architecture of IoT- based metaverse service</w:t>
            </w:r>
          </w:p>
        </w:tc>
        <w:tc>
          <w:tcPr>
            <w:tcW w:w="2314" w:type="dxa"/>
            <w:shd w:val="clear" w:color="auto" w:fill="FFFFFF" w:themeFill="background1"/>
            <w:tcMar>
              <w:top w:w="105" w:type="dxa"/>
              <w:left w:w="75" w:type="dxa"/>
              <w:bottom w:w="90" w:type="dxa"/>
              <w:right w:w="75" w:type="dxa"/>
            </w:tcMar>
            <w:hideMark/>
          </w:tcPr>
          <w:p w14:paraId="2DA0269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Chao MA (CAICT, China)</w:t>
            </w:r>
          </w:p>
        </w:tc>
      </w:tr>
      <w:tr w:rsidR="001E410B" w:rsidRPr="001E410B" w14:paraId="66826A06" w14:textId="77777777" w:rsidTr="005F305D">
        <w:trPr>
          <w:trHeight w:val="144"/>
        </w:trPr>
        <w:tc>
          <w:tcPr>
            <w:tcW w:w="0" w:type="auto"/>
            <w:vMerge/>
            <w:vAlign w:val="bottom"/>
            <w:hideMark/>
          </w:tcPr>
          <w:p w14:paraId="76B26F84"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366D1743"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12222602"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4318C4D6"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284422B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8F5235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Reference architecture of industrial metaverse</w:t>
            </w:r>
          </w:p>
        </w:tc>
        <w:tc>
          <w:tcPr>
            <w:tcW w:w="2314" w:type="dxa"/>
            <w:shd w:val="clear" w:color="auto" w:fill="FFFFFF" w:themeFill="background1"/>
            <w:tcMar>
              <w:top w:w="105" w:type="dxa"/>
              <w:left w:w="75" w:type="dxa"/>
              <w:bottom w:w="90" w:type="dxa"/>
              <w:right w:w="75" w:type="dxa"/>
            </w:tcMar>
            <w:hideMark/>
          </w:tcPr>
          <w:p w14:paraId="4F5AB94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Cheng CHI (CAICT, China)</w:t>
            </w:r>
          </w:p>
        </w:tc>
      </w:tr>
      <w:tr w:rsidR="001E410B" w:rsidRPr="001E410B" w14:paraId="2DA5FA36" w14:textId="77777777" w:rsidTr="005F305D">
        <w:trPr>
          <w:trHeight w:val="144"/>
        </w:trPr>
        <w:tc>
          <w:tcPr>
            <w:tcW w:w="0" w:type="auto"/>
            <w:vMerge/>
            <w:vAlign w:val="bottom"/>
            <w:hideMark/>
          </w:tcPr>
          <w:p w14:paraId="342A5FD7"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58AB9804"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49F3B449"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25581E67"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40930CA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458C465"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Settin</w:t>
            </w:r>
            <w:proofErr w:type="spellEnd"/>
            <w:r w:rsidRPr="001E410B">
              <w:rPr>
                <w:rFonts w:eastAsia="SimSun"/>
                <w:color w:val="000000" w:themeColor="text1"/>
                <w:sz w:val="22"/>
                <w:szCs w:val="22"/>
              </w:rPr>
              <w:t>​g the framework for an ICT architecture to enable the metaverse</w:t>
            </w:r>
          </w:p>
        </w:tc>
        <w:tc>
          <w:tcPr>
            <w:tcW w:w="2314" w:type="dxa"/>
            <w:shd w:val="clear" w:color="auto" w:fill="FFFFFF" w:themeFill="background1"/>
            <w:tcMar>
              <w:top w:w="105" w:type="dxa"/>
              <w:left w:w="75" w:type="dxa"/>
              <w:bottom w:w="90" w:type="dxa"/>
              <w:right w:w="75" w:type="dxa"/>
            </w:tcMar>
            <w:hideMark/>
          </w:tcPr>
          <w:p w14:paraId="3C73483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6248D7E2" w14:textId="77777777" w:rsidTr="005F305D">
        <w:trPr>
          <w:trHeight w:val="4293"/>
        </w:trPr>
        <w:tc>
          <w:tcPr>
            <w:tcW w:w="628" w:type="dxa"/>
            <w:vMerge w:val="restart"/>
            <w:shd w:val="clear" w:color="auto" w:fill="FFFFFF" w:themeFill="background1"/>
            <w:tcMar>
              <w:top w:w="105" w:type="dxa"/>
              <w:left w:w="75" w:type="dxa"/>
              <w:bottom w:w="90" w:type="dxa"/>
              <w:right w:w="75" w:type="dxa"/>
            </w:tcMar>
            <w:hideMark/>
          </w:tcPr>
          <w:p w14:paraId="537CC51B"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lastRenderedPageBreak/>
              <w:t>WG 4</w:t>
            </w:r>
          </w:p>
        </w:tc>
        <w:tc>
          <w:tcPr>
            <w:tcW w:w="0" w:type="auto"/>
            <w:vMerge w:val="restart"/>
            <w:shd w:val="clear" w:color="auto" w:fill="FFFFFF" w:themeFill="background1"/>
            <w:tcMar>
              <w:top w:w="105" w:type="dxa"/>
              <w:left w:w="75" w:type="dxa"/>
              <w:bottom w:w="90" w:type="dxa"/>
              <w:right w:w="75" w:type="dxa"/>
            </w:tcMar>
            <w:hideMark/>
          </w:tcPr>
          <w:p w14:paraId="74A26E54"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Virtual/Real World Integration</w:t>
            </w:r>
          </w:p>
        </w:tc>
        <w:tc>
          <w:tcPr>
            <w:tcW w:w="3112" w:type="dxa"/>
            <w:vMerge w:val="restart"/>
            <w:shd w:val="clear" w:color="auto" w:fill="FFFFFF" w:themeFill="background1"/>
            <w:tcMar>
              <w:top w:w="105" w:type="dxa"/>
              <w:left w:w="75" w:type="dxa"/>
              <w:bottom w:w="90" w:type="dxa"/>
              <w:right w:w="75" w:type="dxa"/>
            </w:tcMar>
            <w:hideMark/>
          </w:tcPr>
          <w:p w14:paraId="166F7E56"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E4E596C" w14:textId="77777777" w:rsidR="001E410B" w:rsidRPr="001E410B" w:rsidRDefault="001E410B" w:rsidP="001E410B">
            <w:pPr>
              <w:numPr>
                <w:ilvl w:val="0"/>
                <w:numId w:val="2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Shane HE (Nokia, Finland) </w:t>
            </w:r>
          </w:p>
        </w:tc>
        <w:tc>
          <w:tcPr>
            <w:tcW w:w="2643" w:type="dxa"/>
            <w:vMerge w:val="restart"/>
            <w:shd w:val="clear" w:color="auto" w:fill="FFFFFF" w:themeFill="background1"/>
            <w:tcMar>
              <w:top w:w="105" w:type="dxa"/>
              <w:left w:w="75" w:type="dxa"/>
              <w:bottom w:w="90" w:type="dxa"/>
              <w:right w:w="75" w:type="dxa"/>
            </w:tcMar>
            <w:hideMark/>
          </w:tcPr>
          <w:p w14:paraId="2EC95635"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Interoperable technologies, including use cases and requirements, to enable the integration of virtual world with real world, and to enable the convergence between virtual world and real world (e.g., Mechanisms for synchronization)</w:t>
            </w:r>
          </w:p>
          <w:p w14:paraId="7CFCFE26"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Structured data models for virtual and real worlds mapping</w:t>
            </w:r>
          </w:p>
          <w:p w14:paraId="10AF0246"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Applications and services integration between virtual and real worlds</w:t>
            </w:r>
          </w:p>
        </w:tc>
        <w:tc>
          <w:tcPr>
            <w:tcW w:w="1397" w:type="dxa"/>
            <w:shd w:val="clear" w:color="auto" w:fill="FFFFFF" w:themeFill="background1"/>
            <w:tcMar>
              <w:top w:w="105" w:type="dxa"/>
              <w:left w:w="75" w:type="dxa"/>
              <w:bottom w:w="90" w:type="dxa"/>
              <w:right w:w="75" w:type="dxa"/>
            </w:tcMar>
            <w:hideMark/>
          </w:tcPr>
          <w:p w14:paraId="24F704A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37B6B7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for the metaverse based on digital twins enabling integration of virtual and physical worlds​</w:t>
            </w:r>
          </w:p>
        </w:tc>
        <w:tc>
          <w:tcPr>
            <w:tcW w:w="2314" w:type="dxa"/>
            <w:shd w:val="clear" w:color="auto" w:fill="FFFFFF" w:themeFill="background1"/>
            <w:tcMar>
              <w:top w:w="105" w:type="dxa"/>
              <w:left w:w="75" w:type="dxa"/>
              <w:bottom w:w="90" w:type="dxa"/>
              <w:right w:w="75" w:type="dxa"/>
            </w:tcMar>
            <w:hideMark/>
          </w:tcPr>
          <w:p w14:paraId="20D68F6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Changkyu</w:t>
            </w:r>
            <w:proofErr w:type="spellEnd"/>
            <w:r w:rsidRPr="001E410B">
              <w:rPr>
                <w:rFonts w:eastAsia="SimSun"/>
                <w:color w:val="000000" w:themeColor="text1"/>
                <w:sz w:val="22"/>
                <w:szCs w:val="22"/>
              </w:rPr>
              <w:t xml:space="preserve"> LEE (ETRI, Korea (Republic of))</w:t>
            </w:r>
          </w:p>
        </w:tc>
      </w:tr>
      <w:tr w:rsidR="001E410B" w:rsidRPr="001E410B" w14:paraId="4AF6DB06" w14:textId="77777777" w:rsidTr="005F305D">
        <w:trPr>
          <w:trHeight w:val="4293"/>
        </w:trPr>
        <w:tc>
          <w:tcPr>
            <w:tcW w:w="628" w:type="dxa"/>
            <w:vMerge/>
            <w:shd w:val="clear" w:color="auto" w:fill="FFFFFF" w:themeFill="background1"/>
            <w:tcMar>
              <w:top w:w="105" w:type="dxa"/>
              <w:left w:w="75" w:type="dxa"/>
              <w:bottom w:w="90" w:type="dxa"/>
              <w:right w:w="75" w:type="dxa"/>
            </w:tcMar>
          </w:tcPr>
          <w:p w14:paraId="1F8ED50A"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458FB59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shd w:val="clear" w:color="auto" w:fill="FFFFFF" w:themeFill="background1"/>
            <w:tcMar>
              <w:top w:w="105" w:type="dxa"/>
              <w:left w:w="75" w:type="dxa"/>
              <w:bottom w:w="90" w:type="dxa"/>
              <w:right w:w="75" w:type="dxa"/>
            </w:tcMar>
          </w:tcPr>
          <w:p w14:paraId="3536AE09"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0DBF67FD"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03050AC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37B8B7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Reference model for the metaverse based on a digital twin enabling integration of virtual and physical worlds</w:t>
            </w:r>
          </w:p>
        </w:tc>
        <w:tc>
          <w:tcPr>
            <w:tcW w:w="2314" w:type="dxa"/>
            <w:shd w:val="clear" w:color="auto" w:fill="FFFFFF" w:themeFill="background1"/>
            <w:tcMar>
              <w:top w:w="105" w:type="dxa"/>
              <w:left w:w="75" w:type="dxa"/>
              <w:bottom w:w="90" w:type="dxa"/>
              <w:right w:w="75" w:type="dxa"/>
            </w:tcMar>
          </w:tcPr>
          <w:p w14:paraId="65A3761B"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Haksuh</w:t>
            </w:r>
            <w:proofErr w:type="spellEnd"/>
            <w:r w:rsidRPr="001E410B">
              <w:rPr>
                <w:rFonts w:eastAsia="SimSun"/>
                <w:color w:val="000000" w:themeColor="text1"/>
                <w:sz w:val="22"/>
                <w:szCs w:val="22"/>
              </w:rPr>
              <w:t xml:space="preserve"> KIM (ETRI, Korea (Republic of))</w:t>
            </w:r>
          </w:p>
        </w:tc>
      </w:tr>
      <w:tr w:rsidR="001E410B" w:rsidRPr="001E410B" w14:paraId="5606920B"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7B3D60A0"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w:t>
            </w:r>
            <w:r w:rsidRPr="001E410B">
              <w:rPr>
                <w:rFonts w:eastAsia="SimSun"/>
                <w:b/>
                <w:bCs/>
                <w:color w:val="000000" w:themeColor="text1"/>
                <w:sz w:val="22"/>
                <w:szCs w:val="22"/>
                <w:bdr w:val="none" w:sz="0" w:space="0" w:color="auto" w:frame="1"/>
              </w:rPr>
              <w:lastRenderedPageBreak/>
              <w:t>5</w:t>
            </w:r>
          </w:p>
        </w:tc>
        <w:tc>
          <w:tcPr>
            <w:tcW w:w="0" w:type="auto"/>
            <w:vMerge w:val="restart"/>
            <w:shd w:val="clear" w:color="auto" w:fill="FFFFFF" w:themeFill="background1"/>
            <w:tcMar>
              <w:top w:w="105" w:type="dxa"/>
              <w:left w:w="75" w:type="dxa"/>
              <w:bottom w:w="90" w:type="dxa"/>
              <w:right w:w="75" w:type="dxa"/>
            </w:tcMar>
            <w:hideMark/>
          </w:tcPr>
          <w:p w14:paraId="7CB0C618"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lastRenderedPageBreak/>
              <w:t>Interoperability</w:t>
            </w:r>
          </w:p>
        </w:tc>
        <w:tc>
          <w:tcPr>
            <w:tcW w:w="3112" w:type="dxa"/>
            <w:vMerge w:val="restart"/>
            <w:shd w:val="clear" w:color="auto" w:fill="FFFFFF" w:themeFill="background1"/>
            <w:tcMar>
              <w:top w:w="105" w:type="dxa"/>
              <w:left w:w="75" w:type="dxa"/>
              <w:bottom w:w="90" w:type="dxa"/>
              <w:right w:w="75" w:type="dxa"/>
            </w:tcMar>
            <w:hideMark/>
          </w:tcPr>
          <w:p w14:paraId="24AC7D2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084B2E4C" w14:textId="77777777" w:rsidR="001E410B" w:rsidRPr="001E410B" w:rsidRDefault="001E410B" w:rsidP="001E410B">
            <w:pPr>
              <w:numPr>
                <w:ilvl w:val="0"/>
                <w:numId w:val="3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lastRenderedPageBreak/>
              <w:t>​​Mr Hideo IMANAKA (NICT, Japan) </w:t>
            </w:r>
          </w:p>
          <w:p w14:paraId="473BD241"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Vice-chairman:</w:t>
            </w:r>
          </w:p>
          <w:p w14:paraId="5CFDEDBD" w14:textId="77777777" w:rsidR="001E410B" w:rsidRPr="001E410B" w:rsidRDefault="001E410B" w:rsidP="001E410B">
            <w:pPr>
              <w:numPr>
                <w:ilvl w:val="0"/>
                <w:numId w:val="3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Wook HYUN (ETRI, Korea (Republic of))</w:t>
            </w:r>
          </w:p>
          <w:p w14:paraId="14965B9B"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67450B05"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lastRenderedPageBreak/>
              <w:t xml:space="preserve">​Use cases and </w:t>
            </w:r>
            <w:r w:rsidRPr="001E410B">
              <w:rPr>
                <w:rFonts w:eastAsia="SimSun"/>
                <w:color w:val="000000" w:themeColor="text1"/>
                <w:sz w:val="22"/>
                <w:szCs w:val="22"/>
                <w:bdr w:val="none" w:sz="0" w:space="0" w:color="auto" w:frame="1"/>
              </w:rPr>
              <w:lastRenderedPageBreak/>
              <w:t xml:space="preserve">requirements for cross-platform </w:t>
            </w:r>
            <w:proofErr w:type="gramStart"/>
            <w:r w:rsidRPr="001E410B">
              <w:rPr>
                <w:rFonts w:eastAsia="SimSun"/>
                <w:color w:val="000000" w:themeColor="text1"/>
                <w:sz w:val="22"/>
                <w:szCs w:val="22"/>
                <w:bdr w:val="none" w:sz="0" w:space="0" w:color="auto" w:frame="1"/>
              </w:rPr>
              <w:t>interoperability</w:t>
            </w:r>
            <w:proofErr w:type="gramEnd"/>
          </w:p>
          <w:p w14:paraId="5EC4A41E"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Functional enablers for interoperability of services and applications</w:t>
            </w:r>
          </w:p>
          <w:p w14:paraId="38D902EB"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Functional architecture and interfaces for cross-platform interoperability</w:t>
            </w:r>
          </w:p>
          <w:p w14:paraId="7851BA0C"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Interfaces amongst platform, </w:t>
            </w:r>
            <w:proofErr w:type="gramStart"/>
            <w:r w:rsidRPr="001E410B">
              <w:rPr>
                <w:rFonts w:eastAsia="SimSun"/>
                <w:color w:val="000000" w:themeColor="text1"/>
                <w:sz w:val="22"/>
                <w:szCs w:val="22"/>
                <w:bdr w:val="none" w:sz="0" w:space="0" w:color="auto" w:frame="1"/>
              </w:rPr>
              <w:t>users</w:t>
            </w:r>
            <w:proofErr w:type="gramEnd"/>
            <w:r w:rsidRPr="001E410B">
              <w:rPr>
                <w:rFonts w:eastAsia="SimSun"/>
                <w:color w:val="000000" w:themeColor="text1"/>
                <w:sz w:val="22"/>
                <w:szCs w:val="22"/>
                <w:bdr w:val="none" w:sz="0" w:space="0" w:color="auto" w:frame="1"/>
              </w:rPr>
              <w:t xml:space="preserve"> and devices</w:t>
            </w:r>
          </w:p>
        </w:tc>
        <w:tc>
          <w:tcPr>
            <w:tcW w:w="1397" w:type="dxa"/>
            <w:shd w:val="clear" w:color="auto" w:fill="FFFFFF" w:themeFill="background1"/>
            <w:tcMar>
              <w:top w:w="105" w:type="dxa"/>
              <w:left w:w="75" w:type="dxa"/>
              <w:bottom w:w="90" w:type="dxa"/>
              <w:right w:w="75" w:type="dxa"/>
            </w:tcMar>
            <w:hideMark/>
          </w:tcPr>
          <w:p w14:paraId="725B65E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lastRenderedPageBreak/>
              <w:t xml:space="preserve">Technical </w:t>
            </w:r>
            <w:r w:rsidRPr="001E410B">
              <w:rPr>
                <w:rFonts w:eastAsia="SimSun"/>
                <w:color w:val="000000" w:themeColor="text1"/>
                <w:sz w:val="22"/>
                <w:szCs w:val="22"/>
              </w:rPr>
              <w:lastRenderedPageBreak/>
              <w:t>Specifications</w:t>
            </w:r>
          </w:p>
        </w:tc>
        <w:tc>
          <w:tcPr>
            <w:tcW w:w="1714" w:type="dxa"/>
            <w:shd w:val="clear" w:color="auto" w:fill="FFFFFF" w:themeFill="background1"/>
            <w:tcMar>
              <w:top w:w="105" w:type="dxa"/>
              <w:left w:w="75" w:type="dxa"/>
              <w:bottom w:w="90" w:type="dxa"/>
              <w:right w:w="75" w:type="dxa"/>
            </w:tcMar>
            <w:hideMark/>
          </w:tcPr>
          <w:p w14:paraId="37613F6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lastRenderedPageBreak/>
              <w:t xml:space="preserve">Use cases and </w:t>
            </w:r>
            <w:r w:rsidRPr="001E410B">
              <w:rPr>
                <w:rFonts w:eastAsia="SimSun"/>
                <w:color w:val="000000" w:themeColor="text1"/>
                <w:sz w:val="22"/>
                <w:szCs w:val="22"/>
              </w:rPr>
              <w:lastRenderedPageBreak/>
              <w:t>requirements for metaverse cross-platform interoperability</w:t>
            </w:r>
          </w:p>
        </w:tc>
        <w:tc>
          <w:tcPr>
            <w:tcW w:w="2314" w:type="dxa"/>
            <w:shd w:val="clear" w:color="auto" w:fill="FFFFFF" w:themeFill="background1"/>
            <w:tcMar>
              <w:top w:w="105" w:type="dxa"/>
              <w:left w:w="75" w:type="dxa"/>
              <w:bottom w:w="90" w:type="dxa"/>
              <w:right w:w="75" w:type="dxa"/>
            </w:tcMar>
            <w:hideMark/>
          </w:tcPr>
          <w:p w14:paraId="28C9852B"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lastRenderedPageBreak/>
              <w:t>Jungha</w:t>
            </w:r>
            <w:proofErr w:type="spellEnd"/>
            <w:r w:rsidRPr="001E410B">
              <w:rPr>
                <w:rFonts w:eastAsia="SimSun"/>
                <w:color w:val="000000" w:themeColor="text1"/>
                <w:sz w:val="22"/>
                <w:szCs w:val="22"/>
              </w:rPr>
              <w:t xml:space="preserve"> HONG </w:t>
            </w:r>
            <w:r w:rsidRPr="001E410B">
              <w:rPr>
                <w:rFonts w:eastAsia="SimSun"/>
                <w:color w:val="000000" w:themeColor="text1"/>
                <w:sz w:val="22"/>
                <w:szCs w:val="22"/>
              </w:rPr>
              <w:lastRenderedPageBreak/>
              <w:t>(ETRI, Korea (Republic of))</w:t>
            </w:r>
          </w:p>
        </w:tc>
      </w:tr>
      <w:tr w:rsidR="001E410B" w:rsidRPr="001E410B" w14:paraId="43DF071E" w14:textId="77777777" w:rsidTr="005F305D">
        <w:trPr>
          <w:trHeight w:val="144"/>
        </w:trPr>
        <w:tc>
          <w:tcPr>
            <w:tcW w:w="628" w:type="dxa"/>
            <w:vMerge/>
            <w:shd w:val="clear" w:color="auto" w:fill="FFFFFF" w:themeFill="background1"/>
            <w:tcMar>
              <w:top w:w="105" w:type="dxa"/>
              <w:left w:w="75" w:type="dxa"/>
              <w:bottom w:w="90" w:type="dxa"/>
              <w:right w:w="75" w:type="dxa"/>
            </w:tcMar>
          </w:tcPr>
          <w:p w14:paraId="551D9E84"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6C5704B8"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shd w:val="clear" w:color="auto" w:fill="FFFFFF" w:themeFill="background1"/>
            <w:tcMar>
              <w:top w:w="105" w:type="dxa"/>
              <w:left w:w="75" w:type="dxa"/>
              <w:bottom w:w="90" w:type="dxa"/>
              <w:right w:w="75" w:type="dxa"/>
            </w:tcMar>
          </w:tcPr>
          <w:p w14:paraId="615CEDB8"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451894D1"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B12021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CE8443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High-level interoperability architecture for cross-platform metaverse</w:t>
            </w:r>
          </w:p>
        </w:tc>
        <w:tc>
          <w:tcPr>
            <w:tcW w:w="2314" w:type="dxa"/>
            <w:shd w:val="clear" w:color="auto" w:fill="FFFFFF" w:themeFill="background1"/>
            <w:tcMar>
              <w:top w:w="105" w:type="dxa"/>
              <w:left w:w="75" w:type="dxa"/>
              <w:bottom w:w="90" w:type="dxa"/>
              <w:right w:w="75" w:type="dxa"/>
            </w:tcMar>
          </w:tcPr>
          <w:p w14:paraId="558CD8F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Wook HYUN (ETRI, Korea (Republic of))</w:t>
            </w:r>
          </w:p>
          <w:p w14:paraId="176CCC1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Xiongwei</w:t>
            </w:r>
            <w:proofErr w:type="spellEnd"/>
            <w:r w:rsidRPr="001E410B">
              <w:rPr>
                <w:rFonts w:eastAsia="SimSun"/>
                <w:color w:val="000000" w:themeColor="text1"/>
                <w:sz w:val="22"/>
                <w:szCs w:val="22"/>
              </w:rPr>
              <w:t xml:space="preserve"> JIA (China Unicom)</w:t>
            </w:r>
          </w:p>
        </w:tc>
      </w:tr>
      <w:tr w:rsidR="001E410B" w:rsidRPr="001E410B" w14:paraId="65E26510" w14:textId="77777777" w:rsidTr="005F305D">
        <w:trPr>
          <w:trHeight w:val="144"/>
        </w:trPr>
        <w:tc>
          <w:tcPr>
            <w:tcW w:w="0" w:type="auto"/>
            <w:vMerge/>
            <w:vAlign w:val="bottom"/>
            <w:hideMark/>
          </w:tcPr>
          <w:p w14:paraId="5E20E589"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2F12983B"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7766D2A4"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3EABDB29" w14:textId="77777777" w:rsidR="001E410B" w:rsidRPr="001E410B" w:rsidRDefault="001E410B" w:rsidP="001E410B">
            <w:pP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620377D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A19DC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Interoperability and migration of identity of things across metaverses</w:t>
            </w:r>
          </w:p>
        </w:tc>
        <w:tc>
          <w:tcPr>
            <w:tcW w:w="2314" w:type="dxa"/>
            <w:shd w:val="clear" w:color="auto" w:fill="FFFFFF" w:themeFill="background1"/>
            <w:tcMar>
              <w:top w:w="105" w:type="dxa"/>
              <w:left w:w="75" w:type="dxa"/>
              <w:bottom w:w="90" w:type="dxa"/>
              <w:right w:w="75" w:type="dxa"/>
            </w:tcMar>
            <w:hideMark/>
          </w:tcPr>
          <w:p w14:paraId="0D35D96A"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Xiongwei</w:t>
            </w:r>
            <w:proofErr w:type="spellEnd"/>
            <w:r w:rsidRPr="001E410B">
              <w:rPr>
                <w:rFonts w:eastAsia="SimSun"/>
                <w:color w:val="000000" w:themeColor="text1"/>
                <w:sz w:val="22"/>
                <w:szCs w:val="22"/>
                <w:lang w:val="es-ES"/>
              </w:rPr>
              <w:t xml:space="preserve"> JIA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tc>
      </w:tr>
      <w:tr w:rsidR="001E410B" w:rsidRPr="001E410B" w14:paraId="7C189D7D"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394C0170"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6​</w:t>
            </w:r>
          </w:p>
        </w:tc>
        <w:tc>
          <w:tcPr>
            <w:tcW w:w="0" w:type="auto"/>
            <w:shd w:val="clear" w:color="auto" w:fill="FFFFFF" w:themeFill="background1"/>
            <w:tcMar>
              <w:top w:w="105" w:type="dxa"/>
              <w:left w:w="75" w:type="dxa"/>
              <w:bottom w:w="90" w:type="dxa"/>
              <w:right w:w="75" w:type="dxa"/>
            </w:tcMar>
            <w:hideMark/>
          </w:tcPr>
          <w:p w14:paraId="33DFEB5F"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​​Security, Data &amp; PII Protection</w:t>
            </w:r>
          </w:p>
        </w:tc>
        <w:tc>
          <w:tcPr>
            <w:tcW w:w="3112" w:type="dxa"/>
            <w:shd w:val="clear" w:color="auto" w:fill="FFFFFF" w:themeFill="background1"/>
            <w:tcMar>
              <w:top w:w="105" w:type="dxa"/>
              <w:left w:w="75" w:type="dxa"/>
              <w:bottom w:w="90" w:type="dxa"/>
              <w:right w:w="75" w:type="dxa"/>
            </w:tcMar>
            <w:hideMark/>
          </w:tcPr>
          <w:p w14:paraId="30557281"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 Co-chairmen:</w:t>
            </w:r>
          </w:p>
          <w:p w14:paraId="59169448" w14:textId="77777777" w:rsidR="001E410B" w:rsidRPr="001E410B" w:rsidRDefault="001E410B" w:rsidP="001E410B">
            <w:pPr>
              <w:numPr>
                <w:ilvl w:val="0"/>
                <w:numId w:val="3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Vincent AFFLECK (United Kingdom) [Vice-chairman of FG-MV]</w:t>
            </w:r>
          </w:p>
          <w:p w14:paraId="52436AB1" w14:textId="77777777" w:rsidR="001E410B" w:rsidRPr="001E410B" w:rsidRDefault="001E410B" w:rsidP="001E410B">
            <w:pPr>
              <w:numPr>
                <w:ilvl w:val="0"/>
                <w:numId w:val="3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Kavya PEARLMAN (XRSI)</w:t>
            </w:r>
            <w:r w:rsidRPr="001E410B">
              <w:rPr>
                <w:rFonts w:eastAsia="SimSun"/>
                <w:sz w:val="22"/>
                <w:szCs w:val="22"/>
                <w:lang w:val="en-US"/>
              </w:rPr>
              <w:t xml:space="preserve"> </w:t>
            </w:r>
            <w:r w:rsidRPr="001E410B">
              <w:rPr>
                <w:rFonts w:eastAsia="SimSun"/>
                <w:color w:val="000000" w:themeColor="text1"/>
                <w:sz w:val="22"/>
                <w:szCs w:val="22"/>
                <w:bdr w:val="none" w:sz="0" w:space="0" w:color="auto" w:frame="1"/>
              </w:rPr>
              <w:br/>
            </w:r>
          </w:p>
          <w:p w14:paraId="7F60EEA6"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44B05B27"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w:t>
            </w:r>
            <w:proofErr w:type="spellStart"/>
            <w:r w:rsidRPr="001E410B">
              <w:rPr>
                <w:rFonts w:eastAsia="SimSun"/>
                <w:color w:val="000000" w:themeColor="text1"/>
                <w:sz w:val="22"/>
                <w:szCs w:val="22"/>
                <w:bdr w:val="none" w:sz="0" w:space="0" w:color="auto" w:frame="1"/>
              </w:rPr>
              <w:t>Naying</w:t>
            </w:r>
            <w:proofErr w:type="spellEnd"/>
            <w:r w:rsidRPr="001E410B">
              <w:rPr>
                <w:rFonts w:eastAsia="SimSun"/>
                <w:color w:val="000000" w:themeColor="text1"/>
                <w:sz w:val="22"/>
                <w:szCs w:val="22"/>
                <w:bdr w:val="none" w:sz="0" w:space="0" w:color="auto" w:frame="1"/>
              </w:rPr>
              <w:t xml:space="preserve"> HU (CAICT, China)</w:t>
            </w:r>
          </w:p>
          <w:p w14:paraId="3CA5C2F5"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p>
          <w:p w14:paraId="3E34F809"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w:t>
            </w:r>
            <w:proofErr w:type="spellStart"/>
            <w:r w:rsidRPr="001E410B">
              <w:rPr>
                <w:rFonts w:eastAsia="SimSun"/>
                <w:color w:val="000000" w:themeColor="text1"/>
                <w:sz w:val="22"/>
                <w:szCs w:val="22"/>
                <w:bdr w:val="none" w:sz="0" w:space="0" w:color="auto" w:frame="1"/>
              </w:rPr>
              <w:t>Hlekiwe</w:t>
            </w:r>
            <w:proofErr w:type="spellEnd"/>
            <w:r w:rsidRPr="001E410B">
              <w:rPr>
                <w:rFonts w:eastAsia="SimSun"/>
                <w:color w:val="000000" w:themeColor="text1"/>
                <w:sz w:val="22"/>
                <w:szCs w:val="22"/>
                <w:bdr w:val="none" w:sz="0" w:space="0" w:color="auto" w:frame="1"/>
              </w:rPr>
              <w:t xml:space="preserve"> KACHALI (UNICEF)</w:t>
            </w:r>
            <w:r w:rsidRPr="001E410B">
              <w:rPr>
                <w:rFonts w:eastAsia="SimSun"/>
                <w:sz w:val="22"/>
                <w:szCs w:val="22"/>
                <w:lang w:val="en-US"/>
              </w:rPr>
              <w:t xml:space="preserve"> </w:t>
            </w:r>
          </w:p>
          <w:p w14:paraId="111C529B"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0699B5EA"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​​​Use cases and requirements related to security and PII protection </w:t>
            </w:r>
            <w:proofErr w:type="gramStart"/>
            <w:r w:rsidRPr="001E410B">
              <w:rPr>
                <w:rFonts w:eastAsia="SimSun"/>
                <w:color w:val="000000" w:themeColor="text1"/>
                <w:sz w:val="22"/>
                <w:szCs w:val="22"/>
                <w:bdr w:val="none" w:sz="0" w:space="0" w:color="auto" w:frame="1"/>
              </w:rPr>
              <w:t>aspects</w:t>
            </w:r>
            <w:proofErr w:type="gramEnd"/>
          </w:p>
          <w:p w14:paraId="51E48EEC"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Security of networks and technology underpinning the metaverse platform, including cybersecurity and identity management</w:t>
            </w:r>
          </w:p>
          <w:p w14:paraId="484BE76C"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Building confidence and security including Personally identifiable information (PII) protection-related aspects plus preventing online </w:t>
            </w:r>
            <w:r w:rsidRPr="001E410B">
              <w:rPr>
                <w:rFonts w:eastAsia="SimSun"/>
                <w:color w:val="000000" w:themeColor="text1"/>
                <w:sz w:val="22"/>
                <w:szCs w:val="22"/>
                <w:bdr w:val="none" w:sz="0" w:space="0" w:color="auto" w:frame="1"/>
              </w:rPr>
              <w:lastRenderedPageBreak/>
              <w:t>and offline harm and considering ethical issues and standards</w:t>
            </w:r>
          </w:p>
          <w:p w14:paraId="22FA0575"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Consider the issues on trustworthiness related to the </w:t>
            </w:r>
            <w:proofErr w:type="gramStart"/>
            <w:r w:rsidRPr="001E410B">
              <w:rPr>
                <w:rFonts w:eastAsia="SimSun"/>
                <w:color w:val="000000" w:themeColor="text1"/>
                <w:sz w:val="22"/>
                <w:szCs w:val="22"/>
                <w:bdr w:val="none" w:sz="0" w:space="0" w:color="auto" w:frame="1"/>
              </w:rPr>
              <w:t>metaverse</w:t>
            </w:r>
            <w:proofErr w:type="gramEnd"/>
          </w:p>
          <w:p w14:paraId="6CB03091"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Child online protection</w:t>
            </w:r>
          </w:p>
          <w:p w14:paraId="3E442D6D"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Data ownership and protection</w:t>
            </w:r>
          </w:p>
          <w:p w14:paraId="588F8716"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Digital asset ownership</w:t>
            </w:r>
          </w:p>
        </w:tc>
        <w:tc>
          <w:tcPr>
            <w:tcW w:w="1397" w:type="dxa"/>
            <w:shd w:val="clear" w:color="auto" w:fill="FFFFFF" w:themeFill="background1"/>
            <w:tcMar>
              <w:top w:w="105" w:type="dxa"/>
              <w:left w:w="75" w:type="dxa"/>
              <w:bottom w:w="90" w:type="dxa"/>
              <w:right w:w="75" w:type="dxa"/>
            </w:tcMar>
          </w:tcPr>
          <w:p w14:paraId="153E44B1"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0DDEAC8"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2C84C224" w14:textId="77777777" w:rsidR="001E410B" w:rsidRPr="001E410B" w:rsidRDefault="001E410B" w:rsidP="001E410B">
            <w:pPr>
              <w:jc w:val="center"/>
              <w:rPr>
                <w:rFonts w:eastAsia="SimSun"/>
                <w:color w:val="000000" w:themeColor="text1"/>
                <w:sz w:val="22"/>
                <w:szCs w:val="22"/>
              </w:rPr>
            </w:pPr>
          </w:p>
        </w:tc>
      </w:tr>
      <w:tr w:rsidR="001E410B" w:rsidRPr="001E410B" w14:paraId="2E3E4FEF" w14:textId="77777777" w:rsidTr="005F305D">
        <w:trPr>
          <w:trHeight w:val="144"/>
        </w:trPr>
        <w:tc>
          <w:tcPr>
            <w:tcW w:w="0" w:type="auto"/>
            <w:vMerge/>
            <w:vAlign w:val="bottom"/>
            <w:hideMark/>
          </w:tcPr>
          <w:p w14:paraId="575ED060"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6B6CD867"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TG-cybersecurity</w:t>
            </w:r>
          </w:p>
        </w:tc>
        <w:tc>
          <w:tcPr>
            <w:tcW w:w="3112" w:type="dxa"/>
            <w:vMerge w:val="restart"/>
            <w:shd w:val="clear" w:color="auto" w:fill="FFFFFF" w:themeFill="background1"/>
            <w:tcMar>
              <w:top w:w="105" w:type="dxa"/>
              <w:left w:w="75" w:type="dxa"/>
              <w:bottom w:w="90" w:type="dxa"/>
              <w:right w:w="75" w:type="dxa"/>
            </w:tcMar>
            <w:hideMark/>
          </w:tcPr>
          <w:p w14:paraId="49B6C5FA"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Co-chairmen</w:t>
            </w:r>
          </w:p>
          <w:p w14:paraId="03D5EAA8" w14:textId="77777777" w:rsidR="001E410B" w:rsidRPr="001E410B" w:rsidRDefault="001E410B" w:rsidP="001E410B">
            <w:pPr>
              <w:numPr>
                <w:ilvl w:val="0"/>
                <w:numId w:val="37"/>
              </w:numPr>
              <w:spacing w:before="0"/>
              <w:textAlignment w:val="baseline"/>
              <w:rPr>
                <w:rFonts w:eastAsia="SimSun"/>
                <w:color w:val="000000" w:themeColor="text1"/>
                <w:sz w:val="22"/>
                <w:szCs w:val="22"/>
              </w:rPr>
            </w:pPr>
            <w:r w:rsidRPr="001E410B">
              <w:rPr>
                <w:rFonts w:eastAsia="SimSun"/>
                <w:color w:val="000000" w:themeColor="text1"/>
                <w:sz w:val="22"/>
                <w:szCs w:val="22"/>
              </w:rPr>
              <w:t>Mr Christian ALVAREZ (UNICEF) </w:t>
            </w:r>
          </w:p>
          <w:p w14:paraId="4097D28C" w14:textId="77777777" w:rsidR="001E410B" w:rsidRPr="001E410B" w:rsidRDefault="001E410B" w:rsidP="001E410B">
            <w:pPr>
              <w:numPr>
                <w:ilvl w:val="0"/>
                <w:numId w:val="37"/>
              </w:numPr>
              <w:spacing w:before="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t>Ms Hanna LINDERSTÅL (EARHART Business protection agency) ​</w:t>
            </w:r>
          </w:p>
          <w:p w14:paraId="1B752273"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77B7443B"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4CC17CF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5E3574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framework for digital identity system</w:t>
            </w:r>
          </w:p>
        </w:tc>
        <w:tc>
          <w:tcPr>
            <w:tcW w:w="2314" w:type="dxa"/>
            <w:shd w:val="clear" w:color="auto" w:fill="FFFFFF" w:themeFill="background1"/>
            <w:tcMar>
              <w:top w:w="105" w:type="dxa"/>
              <w:left w:w="75" w:type="dxa"/>
              <w:bottom w:w="90" w:type="dxa"/>
              <w:right w:w="75" w:type="dxa"/>
            </w:tcMar>
            <w:hideMark/>
          </w:tcPr>
          <w:p w14:paraId="6D995427"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Jingwen</w:t>
            </w:r>
            <w:proofErr w:type="spellEnd"/>
            <w:r w:rsidRPr="001E410B">
              <w:rPr>
                <w:rFonts w:eastAsia="SimSun"/>
                <w:color w:val="000000" w:themeColor="text1"/>
                <w:sz w:val="22"/>
                <w:szCs w:val="22"/>
              </w:rPr>
              <w:t xml:space="preserve"> LIU (China Mobile)</w:t>
            </w:r>
          </w:p>
        </w:tc>
      </w:tr>
      <w:tr w:rsidR="001E410B" w:rsidRPr="001E410B" w14:paraId="44B065F8" w14:textId="77777777" w:rsidTr="005F305D">
        <w:trPr>
          <w:trHeight w:val="144"/>
        </w:trPr>
        <w:tc>
          <w:tcPr>
            <w:tcW w:w="0" w:type="auto"/>
            <w:vMerge/>
            <w:vAlign w:val="bottom"/>
          </w:tcPr>
          <w:p w14:paraId="278D4FB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73386C7B"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56A6A9B0"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52C89A4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4D391B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38A50A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Data management and security for things across metaverses</w:t>
            </w:r>
          </w:p>
        </w:tc>
        <w:tc>
          <w:tcPr>
            <w:tcW w:w="2314" w:type="dxa"/>
            <w:shd w:val="clear" w:color="auto" w:fill="FFFFFF" w:themeFill="background1"/>
            <w:tcMar>
              <w:top w:w="105" w:type="dxa"/>
              <w:left w:w="75" w:type="dxa"/>
              <w:bottom w:w="90" w:type="dxa"/>
              <w:right w:w="75" w:type="dxa"/>
            </w:tcMar>
          </w:tcPr>
          <w:p w14:paraId="1C460166"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Xiongwei</w:t>
            </w:r>
            <w:proofErr w:type="spellEnd"/>
            <w:r w:rsidRPr="001E410B">
              <w:rPr>
                <w:rFonts w:eastAsia="SimSun"/>
                <w:color w:val="000000" w:themeColor="text1"/>
                <w:sz w:val="22"/>
                <w:szCs w:val="22"/>
                <w:lang w:val="es-ES"/>
              </w:rPr>
              <w:t xml:space="preserve"> JIA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tc>
      </w:tr>
      <w:tr w:rsidR="001E410B" w:rsidRPr="001E410B" w14:paraId="058DE8D1" w14:textId="77777777" w:rsidTr="005F305D">
        <w:trPr>
          <w:trHeight w:val="144"/>
        </w:trPr>
        <w:tc>
          <w:tcPr>
            <w:tcW w:w="0" w:type="auto"/>
            <w:vMerge/>
            <w:vAlign w:val="bottom"/>
          </w:tcPr>
          <w:p w14:paraId="3E44B29C"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C84EA81"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2253CEA"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99EC622"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B23DA1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3973B3F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Security Framework for the Metaverse Architecture</w:t>
            </w:r>
          </w:p>
        </w:tc>
        <w:tc>
          <w:tcPr>
            <w:tcW w:w="2314" w:type="dxa"/>
            <w:shd w:val="clear" w:color="auto" w:fill="FFFFFF" w:themeFill="background1"/>
            <w:tcMar>
              <w:top w:w="105" w:type="dxa"/>
              <w:left w:w="75" w:type="dxa"/>
              <w:bottom w:w="90" w:type="dxa"/>
              <w:right w:w="75" w:type="dxa"/>
            </w:tcMar>
          </w:tcPr>
          <w:p w14:paraId="26CB3F3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Sarah ABANUMAY (National Cybersecurity Authority (NCA), Kingdom of Saudi Arabia)</w:t>
            </w:r>
          </w:p>
          <w:p w14:paraId="5E448422"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w:t>
            </w:r>
            <w:r w:rsidRPr="001E410B">
              <w:rPr>
                <w:rFonts w:eastAsia="SimSun"/>
                <w:color w:val="000000" w:themeColor="text1"/>
                <w:sz w:val="22"/>
                <w:szCs w:val="22"/>
              </w:rPr>
              <w:lastRenderedPageBreak/>
              <w:t>Arabia)</w:t>
            </w:r>
          </w:p>
        </w:tc>
      </w:tr>
      <w:tr w:rsidR="001E410B" w:rsidRPr="001E410B" w14:paraId="713E632A" w14:textId="77777777" w:rsidTr="005F305D">
        <w:trPr>
          <w:trHeight w:val="144"/>
        </w:trPr>
        <w:tc>
          <w:tcPr>
            <w:tcW w:w="0" w:type="auto"/>
            <w:vMerge/>
            <w:vAlign w:val="bottom"/>
          </w:tcPr>
          <w:p w14:paraId="302952F3"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C5FF085"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79AF9A7"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F68659E"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030F321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901986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Identity management Security guidelines in the metaverse</w:t>
            </w:r>
          </w:p>
        </w:tc>
        <w:tc>
          <w:tcPr>
            <w:tcW w:w="2314" w:type="dxa"/>
            <w:shd w:val="clear" w:color="auto" w:fill="FFFFFF" w:themeFill="background1"/>
            <w:tcMar>
              <w:top w:w="105" w:type="dxa"/>
              <w:left w:w="75" w:type="dxa"/>
              <w:bottom w:w="90" w:type="dxa"/>
              <w:right w:w="75" w:type="dxa"/>
            </w:tcMar>
          </w:tcPr>
          <w:p w14:paraId="4D41D2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78A0D639" w14:textId="77777777" w:rsidTr="005F305D">
        <w:trPr>
          <w:trHeight w:val="144"/>
        </w:trPr>
        <w:tc>
          <w:tcPr>
            <w:tcW w:w="0" w:type="auto"/>
            <w:vMerge/>
            <w:vAlign w:val="bottom"/>
          </w:tcPr>
          <w:p w14:paraId="016F3F8B"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23E55F96"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190B7CA"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7E78B80"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8DF77C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2003711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security management of using metaverse applications</w:t>
            </w:r>
          </w:p>
        </w:tc>
        <w:tc>
          <w:tcPr>
            <w:tcW w:w="2314" w:type="dxa"/>
            <w:shd w:val="clear" w:color="auto" w:fill="FFFFFF" w:themeFill="background1"/>
            <w:tcMar>
              <w:top w:w="105" w:type="dxa"/>
              <w:left w:w="75" w:type="dxa"/>
              <w:bottom w:w="90" w:type="dxa"/>
              <w:right w:w="75" w:type="dxa"/>
            </w:tcMar>
          </w:tcPr>
          <w:p w14:paraId="3F1736D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2ACDF50E" w14:textId="77777777" w:rsidTr="005F305D">
        <w:trPr>
          <w:trHeight w:val="144"/>
        </w:trPr>
        <w:tc>
          <w:tcPr>
            <w:tcW w:w="0" w:type="auto"/>
            <w:vMerge/>
            <w:vAlign w:val="bottom"/>
          </w:tcPr>
          <w:p w14:paraId="4D473CB2"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40F05966"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5FA264A3"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3FB9F19"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171372C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6026F6F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Asset management Security guidelines in the Metaverse</w:t>
            </w:r>
          </w:p>
        </w:tc>
        <w:tc>
          <w:tcPr>
            <w:tcW w:w="2314" w:type="dxa"/>
            <w:shd w:val="clear" w:color="auto" w:fill="FFFFFF" w:themeFill="background1"/>
            <w:tcMar>
              <w:top w:w="105" w:type="dxa"/>
              <w:left w:w="75" w:type="dxa"/>
              <w:bottom w:w="90" w:type="dxa"/>
              <w:right w:w="75" w:type="dxa"/>
            </w:tcMar>
          </w:tcPr>
          <w:p w14:paraId="51DD1DD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0010CA80" w14:textId="77777777" w:rsidTr="005F305D">
        <w:trPr>
          <w:trHeight w:val="144"/>
        </w:trPr>
        <w:tc>
          <w:tcPr>
            <w:tcW w:w="0" w:type="auto"/>
            <w:vMerge/>
            <w:vAlign w:val="bottom"/>
            <w:hideMark/>
          </w:tcPr>
          <w:p w14:paraId="3A3EE5EA"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1A0714F5"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TG-building confidence and security in the metaverse</w:t>
            </w:r>
          </w:p>
        </w:tc>
        <w:tc>
          <w:tcPr>
            <w:tcW w:w="3112" w:type="dxa"/>
            <w:vMerge w:val="restart"/>
            <w:shd w:val="clear" w:color="auto" w:fill="FFFFFF" w:themeFill="background1"/>
            <w:tcMar>
              <w:top w:w="105" w:type="dxa"/>
              <w:left w:w="75" w:type="dxa"/>
              <w:bottom w:w="90" w:type="dxa"/>
              <w:right w:w="75" w:type="dxa"/>
            </w:tcMar>
            <w:hideMark/>
          </w:tcPr>
          <w:p w14:paraId="1CBBB168"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6791914F" w14:textId="77777777" w:rsidR="001E410B" w:rsidRPr="001E410B" w:rsidRDefault="001E410B" w:rsidP="001E410B">
            <w:pPr>
              <w:numPr>
                <w:ilvl w:val="0"/>
                <w:numId w:val="3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r w:rsidRPr="001E410B">
              <w:rPr>
                <w:rFonts w:eastAsia="SimSun"/>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hideMark/>
          </w:tcPr>
          <w:p w14:paraId="56807C2F"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1A28F3E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30220D8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consideration of ethical issues in standards that build confidence and security in the metaverse</w:t>
            </w:r>
          </w:p>
        </w:tc>
        <w:tc>
          <w:tcPr>
            <w:tcW w:w="2314" w:type="dxa"/>
            <w:shd w:val="clear" w:color="auto" w:fill="FFFFFF" w:themeFill="background1"/>
            <w:tcMar>
              <w:top w:w="105" w:type="dxa"/>
              <w:left w:w="75" w:type="dxa"/>
              <w:bottom w:w="90" w:type="dxa"/>
              <w:right w:w="75" w:type="dxa"/>
            </w:tcMar>
            <w:hideMark/>
          </w:tcPr>
          <w:p w14:paraId="256D023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Radia FUNNA (Build n Blaze) </w:t>
            </w:r>
          </w:p>
          <w:p w14:paraId="61FB4848" w14:textId="77777777" w:rsidR="001E410B" w:rsidRPr="001E410B" w:rsidRDefault="001E410B" w:rsidP="001E410B">
            <w:pPr>
              <w:jc w:val="center"/>
              <w:rPr>
                <w:rFonts w:eastAsia="SimSun"/>
                <w:color w:val="000000" w:themeColor="text1"/>
                <w:sz w:val="22"/>
                <w:szCs w:val="22"/>
              </w:rPr>
            </w:pPr>
            <w:proofErr w:type="spellStart"/>
            <w:r w:rsidRPr="001E410B">
              <w:rPr>
                <w:rFonts w:eastAsia="Times New Roman"/>
                <w:sz w:val="22"/>
                <w:szCs w:val="22"/>
              </w:rPr>
              <w:t>Gayoung</w:t>
            </w:r>
            <w:proofErr w:type="spellEnd"/>
            <w:r w:rsidRPr="001E410B">
              <w:rPr>
                <w:rFonts w:eastAsia="Times New Roman"/>
                <w:sz w:val="22"/>
                <w:szCs w:val="22"/>
              </w:rPr>
              <w:t xml:space="preserve"> PARK </w:t>
            </w:r>
            <w:r w:rsidRPr="001E410B">
              <w:rPr>
                <w:rFonts w:eastAsia="SimSun"/>
                <w:sz w:val="22"/>
                <w:szCs w:val="22"/>
              </w:rPr>
              <w:br/>
            </w:r>
            <w:r w:rsidRPr="001E410B">
              <w:rPr>
                <w:rFonts w:eastAsia="Times New Roman"/>
                <w:sz w:val="22"/>
                <w:szCs w:val="22"/>
              </w:rPr>
              <w:t xml:space="preserve">(The State University of New York, Korea </w:t>
            </w:r>
            <w:r w:rsidRPr="001E410B">
              <w:rPr>
                <w:rFonts w:eastAsia="Times New Roman"/>
                <w:sz w:val="22"/>
                <w:szCs w:val="22"/>
              </w:rPr>
              <w:lastRenderedPageBreak/>
              <w:t>(Republic of))</w:t>
            </w:r>
            <w:r w:rsidRPr="001E410B">
              <w:rPr>
                <w:rFonts w:eastAsia="SimSun"/>
                <w:color w:val="000000" w:themeColor="text1"/>
                <w:sz w:val="22"/>
                <w:szCs w:val="22"/>
              </w:rPr>
              <w:t xml:space="preserve"> </w:t>
            </w:r>
          </w:p>
        </w:tc>
      </w:tr>
      <w:tr w:rsidR="001E410B" w:rsidRPr="001E410B" w14:paraId="02D2D4D1" w14:textId="77777777" w:rsidTr="005F305D">
        <w:trPr>
          <w:trHeight w:val="144"/>
        </w:trPr>
        <w:tc>
          <w:tcPr>
            <w:tcW w:w="0" w:type="auto"/>
            <w:vMerge/>
            <w:vAlign w:val="bottom"/>
          </w:tcPr>
          <w:p w14:paraId="1F3549E6"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5A60B547"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B173929"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54F8C7F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671C220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D5325F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Embedding safety standards and the user control of Personally Identifiable Information (PII) in the development of the metaverse</w:t>
            </w:r>
          </w:p>
        </w:tc>
        <w:tc>
          <w:tcPr>
            <w:tcW w:w="2314" w:type="dxa"/>
            <w:shd w:val="clear" w:color="auto" w:fill="FFFFFF" w:themeFill="background1"/>
            <w:tcMar>
              <w:top w:w="105" w:type="dxa"/>
              <w:left w:w="75" w:type="dxa"/>
              <w:bottom w:w="90" w:type="dxa"/>
              <w:right w:w="75" w:type="dxa"/>
            </w:tcMar>
          </w:tcPr>
          <w:p w14:paraId="39E4350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Jan EISSFELDT (Wikimedia Foundation)</w:t>
            </w:r>
            <w:r w:rsidRPr="001E410B">
              <w:rPr>
                <w:rFonts w:eastAsia="SimSun"/>
                <w:color w:val="000000" w:themeColor="text1"/>
                <w:sz w:val="22"/>
                <w:szCs w:val="22"/>
              </w:rPr>
              <w:br/>
              <w:t xml:space="preserve">Sarah Nicole </w:t>
            </w:r>
            <w:r w:rsidRPr="001E410B">
              <w:rPr>
                <w:rFonts w:eastAsia="SimSun"/>
                <w:color w:val="000000" w:themeColor="text1"/>
                <w:sz w:val="22"/>
                <w:szCs w:val="22"/>
              </w:rPr>
              <w:br/>
              <w:t>(McCourt Institute)</w:t>
            </w:r>
          </w:p>
        </w:tc>
      </w:tr>
      <w:tr w:rsidR="001E410B" w:rsidRPr="001E410B" w14:paraId="5FE04020" w14:textId="77777777" w:rsidTr="005F305D">
        <w:trPr>
          <w:trHeight w:val="144"/>
        </w:trPr>
        <w:tc>
          <w:tcPr>
            <w:tcW w:w="0" w:type="auto"/>
            <w:vMerge/>
            <w:vAlign w:val="bottom"/>
          </w:tcPr>
          <w:p w14:paraId="6D3AFAC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0AB3FF50"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6566812"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2BE3435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89C5C4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18C84D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Risks, </w:t>
            </w:r>
            <w:proofErr w:type="gramStart"/>
            <w:r w:rsidRPr="001E410B">
              <w:rPr>
                <w:rFonts w:eastAsia="SimSun"/>
                <w:color w:val="000000" w:themeColor="text1"/>
                <w:sz w:val="22"/>
                <w:szCs w:val="22"/>
              </w:rPr>
              <w:t>threats</w:t>
            </w:r>
            <w:proofErr w:type="gramEnd"/>
            <w:r w:rsidRPr="001E410B">
              <w:rPr>
                <w:rFonts w:eastAsia="SimSun"/>
                <w:color w:val="000000" w:themeColor="text1"/>
                <w:sz w:val="22"/>
                <w:szCs w:val="22"/>
              </w:rPr>
              <w:t xml:space="preserve"> and potential harms in the metaverse</w:t>
            </w:r>
          </w:p>
        </w:tc>
        <w:tc>
          <w:tcPr>
            <w:tcW w:w="2314" w:type="dxa"/>
            <w:shd w:val="clear" w:color="auto" w:fill="FFFFFF" w:themeFill="background1"/>
            <w:tcMar>
              <w:top w:w="105" w:type="dxa"/>
              <w:left w:w="75" w:type="dxa"/>
              <w:bottom w:w="90" w:type="dxa"/>
              <w:right w:w="75" w:type="dxa"/>
            </w:tcMar>
          </w:tcPr>
          <w:p w14:paraId="76D18B7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4BE85638" w14:textId="77777777" w:rsidTr="005F305D">
        <w:trPr>
          <w:trHeight w:val="144"/>
        </w:trPr>
        <w:tc>
          <w:tcPr>
            <w:tcW w:w="0" w:type="auto"/>
            <w:vMerge/>
            <w:vAlign w:val="bottom"/>
          </w:tcPr>
          <w:p w14:paraId="3908FB0B"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2893B2A9"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TG-child online protection</w:t>
            </w:r>
          </w:p>
        </w:tc>
        <w:tc>
          <w:tcPr>
            <w:tcW w:w="3112" w:type="dxa"/>
            <w:vMerge w:val="restart"/>
            <w:shd w:val="clear" w:color="auto" w:fill="FFFFFF" w:themeFill="background1"/>
            <w:tcMar>
              <w:top w:w="105" w:type="dxa"/>
              <w:left w:w="75" w:type="dxa"/>
              <w:bottom w:w="90" w:type="dxa"/>
              <w:right w:w="75" w:type="dxa"/>
            </w:tcMar>
          </w:tcPr>
          <w:p w14:paraId="4539B2D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518DE952" w14:textId="77777777" w:rsidR="001E410B" w:rsidRPr="001E410B" w:rsidRDefault="001E410B" w:rsidP="001E410B">
            <w:pPr>
              <w:numPr>
                <w:ilvl w:val="0"/>
                <w:numId w:val="3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Muhammad Khurram KHAN (King Saud University, Kingdom of Saudi Arabia)</w:t>
            </w:r>
          </w:p>
        </w:tc>
        <w:tc>
          <w:tcPr>
            <w:tcW w:w="2643" w:type="dxa"/>
            <w:vMerge w:val="restart"/>
            <w:shd w:val="clear" w:color="auto" w:fill="FFFFFF" w:themeFill="background1"/>
            <w:tcMar>
              <w:top w:w="105" w:type="dxa"/>
              <w:left w:w="75" w:type="dxa"/>
              <w:bottom w:w="90" w:type="dxa"/>
              <w:right w:w="75" w:type="dxa"/>
            </w:tcMar>
          </w:tcPr>
          <w:p w14:paraId="4C3CD01F"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tcPr>
          <w:p w14:paraId="54090D3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A4D4D5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Responsible use of AI for child protection in the metaverse</w:t>
            </w:r>
          </w:p>
        </w:tc>
        <w:tc>
          <w:tcPr>
            <w:tcW w:w="2314" w:type="dxa"/>
            <w:shd w:val="clear" w:color="auto" w:fill="FFFFFF" w:themeFill="background1"/>
            <w:tcMar>
              <w:top w:w="105" w:type="dxa"/>
              <w:left w:w="75" w:type="dxa"/>
              <w:bottom w:w="90" w:type="dxa"/>
              <w:right w:w="75" w:type="dxa"/>
            </w:tcMar>
          </w:tcPr>
          <w:p w14:paraId="029D4306"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Muhammad Khurram KHAN (King Saud University, Kingdom of Saudi Arabia)</w:t>
            </w:r>
          </w:p>
          <w:p w14:paraId="66210209" w14:textId="77777777" w:rsidR="001E410B" w:rsidRPr="001E410B" w:rsidRDefault="001E410B" w:rsidP="001E410B">
            <w:pPr>
              <w:jc w:val="center"/>
              <w:rPr>
                <w:rFonts w:eastAsia="Times New Roman"/>
                <w:sz w:val="22"/>
                <w:szCs w:val="22"/>
              </w:rPr>
            </w:pPr>
            <w:proofErr w:type="spellStart"/>
            <w:r w:rsidRPr="001E410B">
              <w:rPr>
                <w:rFonts w:eastAsia="Times New Roman"/>
                <w:sz w:val="22"/>
                <w:szCs w:val="22"/>
              </w:rPr>
              <w:t>Zaheema</w:t>
            </w:r>
            <w:proofErr w:type="spellEnd"/>
            <w:r w:rsidRPr="001E410B">
              <w:rPr>
                <w:rFonts w:eastAsia="Times New Roman"/>
                <w:sz w:val="22"/>
                <w:szCs w:val="22"/>
              </w:rPr>
              <w:t xml:space="preserve"> IQBAL (Global Foundation for Cyber Studies and Research)</w:t>
            </w:r>
          </w:p>
          <w:p w14:paraId="1B5810B4" w14:textId="77777777" w:rsidR="001E410B" w:rsidRPr="001E410B" w:rsidRDefault="001E410B" w:rsidP="001E410B">
            <w:pPr>
              <w:jc w:val="center"/>
              <w:rPr>
                <w:rFonts w:eastAsia="Times New Roman"/>
                <w:sz w:val="22"/>
                <w:szCs w:val="22"/>
              </w:rPr>
            </w:pPr>
            <w:r w:rsidRPr="001E410B">
              <w:rPr>
                <w:rFonts w:eastAsia="Times New Roman"/>
                <w:sz w:val="22"/>
                <w:szCs w:val="22"/>
              </w:rPr>
              <w:t>Paul GRAINGER (University College London)</w:t>
            </w:r>
          </w:p>
          <w:p w14:paraId="1C85966B" w14:textId="77777777" w:rsidR="001E410B" w:rsidRPr="001E410B" w:rsidRDefault="001E410B" w:rsidP="001E410B">
            <w:pPr>
              <w:jc w:val="center"/>
              <w:rPr>
                <w:rFonts w:eastAsia="Times New Roman"/>
                <w:sz w:val="22"/>
                <w:szCs w:val="22"/>
              </w:rPr>
            </w:pPr>
            <w:r w:rsidRPr="001E410B">
              <w:rPr>
                <w:rFonts w:eastAsia="Times New Roman"/>
                <w:sz w:val="22"/>
                <w:szCs w:val="22"/>
              </w:rPr>
              <w:lastRenderedPageBreak/>
              <w:t>Farhan KHAN (</w:t>
            </w:r>
            <w:proofErr w:type="spellStart"/>
            <w:r w:rsidRPr="001E410B">
              <w:rPr>
                <w:rFonts w:eastAsia="Times New Roman"/>
                <w:sz w:val="22"/>
                <w:szCs w:val="22"/>
              </w:rPr>
              <w:t>Metaronical</w:t>
            </w:r>
            <w:proofErr w:type="spellEnd"/>
            <w:r w:rsidRPr="001E410B">
              <w:rPr>
                <w:rFonts w:eastAsia="Times New Roman"/>
                <w:sz w:val="22"/>
                <w:szCs w:val="22"/>
              </w:rPr>
              <w:t>)</w:t>
            </w:r>
          </w:p>
        </w:tc>
      </w:tr>
      <w:tr w:rsidR="001E410B" w:rsidRPr="001E410B" w14:paraId="58B86B64" w14:textId="77777777" w:rsidTr="005F305D">
        <w:trPr>
          <w:trHeight w:val="144"/>
        </w:trPr>
        <w:tc>
          <w:tcPr>
            <w:tcW w:w="0" w:type="auto"/>
            <w:vMerge/>
            <w:vAlign w:val="bottom"/>
          </w:tcPr>
          <w:p w14:paraId="2B4089E5"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5F6F114"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D8B72C4"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79BEB59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44A8E9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B4D448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Children age verification in the metaverse</w:t>
            </w:r>
          </w:p>
        </w:tc>
        <w:tc>
          <w:tcPr>
            <w:tcW w:w="2314" w:type="dxa"/>
            <w:shd w:val="clear" w:color="auto" w:fill="FFFFFF" w:themeFill="background1"/>
            <w:tcMar>
              <w:top w:w="105" w:type="dxa"/>
              <w:left w:w="75" w:type="dxa"/>
              <w:bottom w:w="90" w:type="dxa"/>
              <w:right w:w="75" w:type="dxa"/>
            </w:tcMar>
          </w:tcPr>
          <w:p w14:paraId="3E4B74D8" w14:textId="77777777" w:rsidR="001E410B" w:rsidRPr="001E410B" w:rsidRDefault="001E410B" w:rsidP="001E410B">
            <w:pPr>
              <w:jc w:val="center"/>
              <w:rPr>
                <w:rFonts w:eastAsia="Times New Roman"/>
                <w:sz w:val="22"/>
                <w:szCs w:val="22"/>
              </w:rPr>
            </w:pPr>
            <w:r w:rsidRPr="001E410B">
              <w:rPr>
                <w:rFonts w:eastAsia="SimSun"/>
                <w:color w:val="000000" w:themeColor="text1"/>
                <w:sz w:val="22"/>
                <w:szCs w:val="22"/>
              </w:rPr>
              <w:t>Yazeed ALABDULKARI</w:t>
            </w:r>
            <w:r w:rsidRPr="001E410B">
              <w:rPr>
                <w:rFonts w:eastAsia="SimSun"/>
                <w:color w:val="000000" w:themeColor="text1"/>
                <w:sz w:val="22"/>
                <w:szCs w:val="22"/>
              </w:rPr>
              <w:br/>
              <w:t>M</w:t>
            </w:r>
            <w:r w:rsidRPr="001E410B">
              <w:rPr>
                <w:rFonts w:eastAsia="Times New Roman"/>
                <w:sz w:val="22"/>
                <w:szCs w:val="22"/>
              </w:rPr>
              <w:t xml:space="preserve">uath ALDUHISHY Bushra ALAHMADI </w:t>
            </w:r>
            <w:proofErr w:type="spellStart"/>
            <w:r w:rsidRPr="001E410B">
              <w:rPr>
                <w:rFonts w:eastAsia="Times New Roman"/>
                <w:sz w:val="22"/>
                <w:szCs w:val="22"/>
              </w:rPr>
              <w:t>Louai</w:t>
            </w:r>
            <w:proofErr w:type="spellEnd"/>
            <w:r w:rsidRPr="001E410B">
              <w:rPr>
                <w:rFonts w:eastAsia="Times New Roman"/>
                <w:sz w:val="22"/>
                <w:szCs w:val="22"/>
              </w:rPr>
              <w:t xml:space="preserve"> ALARABI</w:t>
            </w:r>
          </w:p>
          <w:p w14:paraId="6FCE4EF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 (SITE, Kingdom of Saudi Arabia) </w:t>
            </w:r>
          </w:p>
        </w:tc>
      </w:tr>
      <w:tr w:rsidR="001E410B" w:rsidRPr="001E410B" w14:paraId="278122A1" w14:textId="77777777" w:rsidTr="005F305D">
        <w:trPr>
          <w:trHeight w:val="144"/>
        </w:trPr>
        <w:tc>
          <w:tcPr>
            <w:tcW w:w="0" w:type="auto"/>
            <w:vMerge/>
            <w:vAlign w:val="bottom"/>
          </w:tcPr>
          <w:p w14:paraId="35FCB95D"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B5FFD0D"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6C7BB483"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60C8E8CB"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1697A07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1F3E49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Extended reality and children: key issues and recommendations for government stakeholders, including policymakers and regulators, and technology companies</w:t>
            </w:r>
          </w:p>
        </w:tc>
        <w:tc>
          <w:tcPr>
            <w:tcW w:w="2314" w:type="dxa"/>
            <w:shd w:val="clear" w:color="auto" w:fill="FFFFFF" w:themeFill="background1"/>
            <w:tcMar>
              <w:top w:w="105" w:type="dxa"/>
              <w:left w:w="75" w:type="dxa"/>
              <w:bottom w:w="90" w:type="dxa"/>
              <w:right w:w="75" w:type="dxa"/>
            </w:tcMar>
          </w:tcPr>
          <w:p w14:paraId="1494B21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Afrooz Kaviani JOHNSON </w:t>
            </w:r>
            <w:r w:rsidRPr="001E410B">
              <w:rPr>
                <w:rFonts w:eastAsia="SimSun"/>
                <w:color w:val="000000" w:themeColor="text1"/>
                <w:sz w:val="22"/>
                <w:szCs w:val="22"/>
              </w:rPr>
              <w:br/>
              <w:t>Steven VOSLOO</w:t>
            </w:r>
            <w:r w:rsidRPr="001E410B">
              <w:rPr>
                <w:rFonts w:eastAsia="SimSun"/>
                <w:color w:val="000000" w:themeColor="text1"/>
                <w:sz w:val="22"/>
                <w:szCs w:val="22"/>
              </w:rPr>
              <w:br/>
            </w:r>
            <w:proofErr w:type="spellStart"/>
            <w:r w:rsidRPr="001E410B">
              <w:rPr>
                <w:rFonts w:eastAsia="SimSun"/>
                <w:color w:val="000000" w:themeColor="text1"/>
                <w:sz w:val="22"/>
                <w:szCs w:val="22"/>
              </w:rPr>
              <w:t>Hlekiwe</w:t>
            </w:r>
            <w:proofErr w:type="spellEnd"/>
            <w:r w:rsidRPr="001E410B">
              <w:rPr>
                <w:rFonts w:eastAsia="SimSun"/>
                <w:color w:val="000000" w:themeColor="text1"/>
                <w:sz w:val="22"/>
                <w:szCs w:val="22"/>
              </w:rPr>
              <w:t xml:space="preserve"> KACHALI</w:t>
            </w:r>
            <w:r w:rsidRPr="001E410B">
              <w:rPr>
                <w:rFonts w:eastAsia="SimSun"/>
                <w:color w:val="000000" w:themeColor="text1"/>
                <w:sz w:val="22"/>
                <w:szCs w:val="22"/>
              </w:rPr>
              <w:br/>
              <w:t>(UNICEF)</w:t>
            </w:r>
          </w:p>
        </w:tc>
      </w:tr>
      <w:tr w:rsidR="001E410B" w:rsidRPr="001E410B" w14:paraId="33DAE7FD" w14:textId="77777777" w:rsidTr="005F305D">
        <w:trPr>
          <w:trHeight w:val="144"/>
        </w:trPr>
        <w:tc>
          <w:tcPr>
            <w:tcW w:w="0" w:type="auto"/>
            <w:vMerge/>
            <w:vAlign w:val="bottom"/>
            <w:hideMark/>
          </w:tcPr>
          <w:p w14:paraId="201A4126"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2A420D4C"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r w:rsidRPr="001E410B">
              <w:rPr>
                <w:rFonts w:eastAsia="SimSun"/>
                <w:b/>
                <w:bCs/>
                <w:color w:val="000000" w:themeColor="text1"/>
                <w:sz w:val="22"/>
                <w:szCs w:val="22"/>
                <w:bdr w:val="none" w:sz="0" w:space="0" w:color="auto" w:frame="1"/>
              </w:rPr>
              <w:t>TG-issues on trustworthiness related to the metaverse </w:t>
            </w:r>
          </w:p>
        </w:tc>
        <w:tc>
          <w:tcPr>
            <w:tcW w:w="3112" w:type="dxa"/>
            <w:vMerge w:val="restart"/>
            <w:shd w:val="clear" w:color="auto" w:fill="FFFFFF" w:themeFill="background1"/>
            <w:tcMar>
              <w:top w:w="105" w:type="dxa"/>
              <w:left w:w="75" w:type="dxa"/>
              <w:bottom w:w="90" w:type="dxa"/>
              <w:right w:w="75" w:type="dxa"/>
            </w:tcMar>
            <w:hideMark/>
          </w:tcPr>
          <w:p w14:paraId="4304E2D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 </w:t>
            </w:r>
          </w:p>
          <w:p w14:paraId="2D7E4D56" w14:textId="77777777" w:rsidR="001E410B" w:rsidRPr="001E410B" w:rsidRDefault="001E410B" w:rsidP="001E410B">
            <w:pPr>
              <w:numPr>
                <w:ilvl w:val="0"/>
                <w:numId w:val="39"/>
              </w:numPr>
              <w:spacing w:before="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t>Mr Gyu Myoung LEE (KAIST)​</w:t>
            </w:r>
            <w:r w:rsidRPr="001E410B">
              <w:rPr>
                <w:rFonts w:eastAsia="SimSun"/>
                <w:sz w:val="22"/>
                <w:szCs w:val="22"/>
                <w:lang w:val="en-US"/>
              </w:rPr>
              <w:t xml:space="preserve"> </w:t>
            </w:r>
          </w:p>
          <w:p w14:paraId="616994D0"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2A7ECEB9"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5DCD5CE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2A7217F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​Trustworthy Metaverse</w:t>
            </w:r>
          </w:p>
        </w:tc>
        <w:tc>
          <w:tcPr>
            <w:tcW w:w="2314" w:type="dxa"/>
            <w:shd w:val="clear" w:color="auto" w:fill="FFFFFF" w:themeFill="background1"/>
            <w:tcMar>
              <w:top w:w="105" w:type="dxa"/>
              <w:left w:w="75" w:type="dxa"/>
              <w:bottom w:w="90" w:type="dxa"/>
              <w:right w:w="75" w:type="dxa"/>
            </w:tcMar>
            <w:hideMark/>
          </w:tcPr>
          <w:p w14:paraId="760EE10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sz w:val="22"/>
                <w:szCs w:val="22"/>
              </w:rPr>
              <w:t xml:space="preserve"> </w:t>
            </w:r>
            <w:r w:rsidRPr="001E410B">
              <w:rPr>
                <w:rFonts w:eastAsia="SimSun"/>
                <w:color w:val="000000" w:themeColor="text1"/>
                <w:sz w:val="22"/>
                <w:szCs w:val="22"/>
              </w:rPr>
              <w:t>Gyu Myoung LEE (KAIST)</w:t>
            </w:r>
            <w:r w:rsidRPr="001E410B">
              <w:rPr>
                <w:rFonts w:eastAsia="SimSun"/>
                <w:color w:val="000000" w:themeColor="text1"/>
                <w:sz w:val="22"/>
                <w:szCs w:val="22"/>
              </w:rPr>
              <w:br/>
              <w:t xml:space="preserve"> </w:t>
            </w:r>
            <w:proofErr w:type="spellStart"/>
            <w:r w:rsidRPr="001E410B">
              <w:rPr>
                <w:rFonts w:eastAsia="SimSun"/>
                <w:color w:val="000000" w:themeColor="text1"/>
                <w:sz w:val="22"/>
                <w:szCs w:val="22"/>
              </w:rPr>
              <w:t>Woojoo</w:t>
            </w:r>
            <w:proofErr w:type="spellEnd"/>
            <w:r w:rsidRPr="001E410B">
              <w:rPr>
                <w:rFonts w:eastAsia="SimSun"/>
                <w:color w:val="000000" w:themeColor="text1"/>
                <w:sz w:val="22"/>
                <w:szCs w:val="22"/>
              </w:rPr>
              <w:t xml:space="preserve"> PARK (ETRI </w:t>
            </w:r>
            <w:r w:rsidRPr="001E410B">
              <w:rPr>
                <w:rFonts w:eastAsia="Times New Roman"/>
                <w:sz w:val="22"/>
                <w:szCs w:val="22"/>
              </w:rPr>
              <w:t>(Republic of)</w:t>
            </w:r>
            <w:r w:rsidRPr="001E410B">
              <w:rPr>
                <w:rFonts w:eastAsia="SimSun"/>
                <w:color w:val="000000" w:themeColor="text1"/>
                <w:sz w:val="22"/>
                <w:szCs w:val="22"/>
              </w:rPr>
              <w:t>)</w:t>
            </w:r>
            <w:r w:rsidRPr="001E410B">
              <w:rPr>
                <w:rFonts w:eastAsia="SimSun"/>
                <w:color w:val="000000" w:themeColor="text1"/>
                <w:sz w:val="22"/>
                <w:szCs w:val="22"/>
              </w:rPr>
              <w:br/>
              <w:t xml:space="preserve"> </w:t>
            </w:r>
            <w:proofErr w:type="spellStart"/>
            <w:r w:rsidRPr="001E410B">
              <w:rPr>
                <w:rFonts w:eastAsia="SimSun"/>
                <w:color w:val="000000" w:themeColor="text1"/>
                <w:sz w:val="22"/>
                <w:szCs w:val="22"/>
              </w:rPr>
              <w:t>Xiaojia</w:t>
            </w:r>
            <w:proofErr w:type="spellEnd"/>
            <w:r w:rsidRPr="001E410B">
              <w:rPr>
                <w:rFonts w:eastAsia="SimSun"/>
                <w:color w:val="000000" w:themeColor="text1"/>
                <w:sz w:val="22"/>
                <w:szCs w:val="22"/>
              </w:rPr>
              <w:t xml:space="preserve"> SONG (China Mobile) </w:t>
            </w:r>
            <w:r w:rsidRPr="001E410B">
              <w:rPr>
                <w:rFonts w:eastAsia="SimSun"/>
                <w:color w:val="000000" w:themeColor="text1"/>
                <w:sz w:val="22"/>
                <w:szCs w:val="22"/>
              </w:rPr>
              <w:br/>
            </w:r>
            <w:proofErr w:type="spellStart"/>
            <w:r w:rsidRPr="001E410B">
              <w:rPr>
                <w:rFonts w:eastAsia="SimSun"/>
                <w:color w:val="000000" w:themeColor="text1"/>
                <w:sz w:val="22"/>
                <w:szCs w:val="22"/>
              </w:rPr>
              <w:t>Xiongwei</w:t>
            </w:r>
            <w:proofErr w:type="spellEnd"/>
            <w:r w:rsidRPr="001E410B">
              <w:rPr>
                <w:rFonts w:eastAsia="SimSun"/>
                <w:color w:val="000000" w:themeColor="text1"/>
                <w:sz w:val="22"/>
                <w:szCs w:val="22"/>
              </w:rPr>
              <w:t xml:space="preserve"> JIA (China Unicom)</w:t>
            </w:r>
          </w:p>
        </w:tc>
      </w:tr>
      <w:tr w:rsidR="001E410B" w:rsidRPr="001E410B" w14:paraId="1EA3F695" w14:textId="77777777" w:rsidTr="005F305D">
        <w:trPr>
          <w:trHeight w:val="144"/>
        </w:trPr>
        <w:tc>
          <w:tcPr>
            <w:tcW w:w="0" w:type="auto"/>
            <w:vMerge/>
            <w:vAlign w:val="bottom"/>
          </w:tcPr>
          <w:p w14:paraId="70029BDD"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2F226E03"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56E34553"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7E771FE"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350D0C3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09B80B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The framework of building a trustworthy digital human</w:t>
            </w:r>
          </w:p>
        </w:tc>
        <w:tc>
          <w:tcPr>
            <w:tcW w:w="2314" w:type="dxa"/>
            <w:shd w:val="clear" w:color="auto" w:fill="FFFFFF" w:themeFill="background1"/>
            <w:tcMar>
              <w:top w:w="105" w:type="dxa"/>
              <w:left w:w="75" w:type="dxa"/>
              <w:bottom w:w="90" w:type="dxa"/>
              <w:right w:w="75" w:type="dxa"/>
            </w:tcMar>
          </w:tcPr>
          <w:p w14:paraId="78A6A0CF"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Naying</w:t>
            </w:r>
            <w:proofErr w:type="spellEnd"/>
            <w:r w:rsidRPr="001E410B">
              <w:rPr>
                <w:rFonts w:eastAsia="SimSun"/>
                <w:color w:val="000000" w:themeColor="text1"/>
                <w:sz w:val="22"/>
                <w:szCs w:val="22"/>
              </w:rPr>
              <w:t xml:space="preserve"> HU (CAICT, China)</w:t>
            </w:r>
          </w:p>
          <w:p w14:paraId="2B74105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Sumin GUO (Beijing Normal University, China)</w:t>
            </w:r>
          </w:p>
        </w:tc>
      </w:tr>
      <w:tr w:rsidR="001E410B" w:rsidRPr="001E410B" w14:paraId="27C6B9B0"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13377A37"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7</w:t>
            </w:r>
          </w:p>
        </w:tc>
        <w:tc>
          <w:tcPr>
            <w:tcW w:w="0" w:type="auto"/>
            <w:vMerge w:val="restart"/>
            <w:shd w:val="clear" w:color="auto" w:fill="FFFFFF" w:themeFill="background1"/>
            <w:tcMar>
              <w:top w:w="105" w:type="dxa"/>
              <w:left w:w="75" w:type="dxa"/>
              <w:bottom w:w="90" w:type="dxa"/>
              <w:right w:w="75" w:type="dxa"/>
            </w:tcMar>
            <w:hideMark/>
          </w:tcPr>
          <w:p w14:paraId="5258396A"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Economic, regulatory &amp; competition aspects</w:t>
            </w:r>
          </w:p>
        </w:tc>
        <w:tc>
          <w:tcPr>
            <w:tcW w:w="3112" w:type="dxa"/>
            <w:vMerge w:val="restart"/>
            <w:shd w:val="clear" w:color="auto" w:fill="FFFFFF" w:themeFill="background1"/>
            <w:tcMar>
              <w:top w:w="105" w:type="dxa"/>
              <w:left w:w="75" w:type="dxa"/>
              <w:bottom w:w="90" w:type="dxa"/>
              <w:right w:w="75" w:type="dxa"/>
            </w:tcMar>
            <w:hideMark/>
          </w:tcPr>
          <w:p w14:paraId="1D9F828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0B5E7764" w14:textId="77777777" w:rsidR="001E410B" w:rsidRPr="001E410B" w:rsidRDefault="001E410B" w:rsidP="001E410B">
            <w:pPr>
              <w:numPr>
                <w:ilvl w:val="0"/>
                <w:numId w:val="4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Andrey PEREZ (</w:t>
            </w:r>
            <w:proofErr w:type="spellStart"/>
            <w:r w:rsidRPr="001E410B">
              <w:rPr>
                <w:rFonts w:eastAsia="SimSun"/>
                <w:color w:val="000000" w:themeColor="text1"/>
                <w:sz w:val="22"/>
                <w:szCs w:val="22"/>
                <w:bdr w:val="none" w:sz="0" w:space="0" w:color="auto" w:frame="1"/>
              </w:rPr>
              <w:t>Anatel</w:t>
            </w:r>
            <w:proofErr w:type="spellEnd"/>
            <w:r w:rsidRPr="001E410B">
              <w:rPr>
                <w:rFonts w:eastAsia="SimSun"/>
                <w:color w:val="000000" w:themeColor="text1"/>
                <w:sz w:val="22"/>
                <w:szCs w:val="22"/>
                <w:bdr w:val="none" w:sz="0" w:space="0" w:color="auto" w:frame="1"/>
              </w:rPr>
              <w:t>, Brazil) </w:t>
            </w:r>
          </w:p>
          <w:p w14:paraId="4216F9B7" w14:textId="77777777" w:rsidR="001E410B" w:rsidRPr="001E410B" w:rsidRDefault="001E410B" w:rsidP="001E410B">
            <w:pPr>
              <w:numPr>
                <w:ilvl w:val="0"/>
                <w:numId w:val="4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Okan GERAY (Digital Dubai, UAE)</w:t>
            </w:r>
          </w:p>
          <w:p w14:paraId="0676B8C7"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Vice-chairman:</w:t>
            </w:r>
          </w:p>
          <w:p w14:paraId="139B4EDC" w14:textId="77777777" w:rsidR="001E410B" w:rsidRPr="001E410B" w:rsidRDefault="001E410B" w:rsidP="001E410B">
            <w:pPr>
              <w:numPr>
                <w:ilvl w:val="0"/>
                <w:numId w:val="4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Ahmed SAID (Egypt)</w:t>
            </w:r>
          </w:p>
          <w:p w14:paraId="482D19F9"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054A4D50"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Economic aspects and competition</w:t>
            </w:r>
          </w:p>
          <w:p w14:paraId="0E84A01A"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Metaverse value chain: main agents' role and interactions</w:t>
            </w:r>
          </w:p>
          <w:p w14:paraId="10FEB51A"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Impacts on revenues and investments, with a focus on the telecom </w:t>
            </w:r>
            <w:proofErr w:type="gramStart"/>
            <w:r w:rsidRPr="001E410B">
              <w:rPr>
                <w:rFonts w:eastAsia="SimSun"/>
                <w:color w:val="000000" w:themeColor="text1"/>
                <w:sz w:val="22"/>
                <w:szCs w:val="22"/>
                <w:bdr w:val="none" w:sz="0" w:space="0" w:color="auto" w:frame="1"/>
              </w:rPr>
              <w:t>sector</w:t>
            </w:r>
            <w:proofErr w:type="gramEnd"/>
          </w:p>
          <w:p w14:paraId="16766E01"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Main competitive dynamics: scale and scope economies</w:t>
            </w:r>
          </w:p>
          <w:p w14:paraId="5866E1BF"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Metaverse potential market failures and regulatory remedies</w:t>
            </w:r>
          </w:p>
          <w:p w14:paraId="7DEF3DDD"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Public sector value models</w:t>
            </w:r>
          </w:p>
        </w:tc>
        <w:tc>
          <w:tcPr>
            <w:tcW w:w="1397" w:type="dxa"/>
            <w:shd w:val="clear" w:color="auto" w:fill="FFFFFF" w:themeFill="background1"/>
            <w:tcMar>
              <w:top w:w="105" w:type="dxa"/>
              <w:left w:w="75" w:type="dxa"/>
              <w:bottom w:w="90" w:type="dxa"/>
              <w:right w:w="75" w:type="dxa"/>
            </w:tcMar>
            <w:hideMark/>
          </w:tcPr>
          <w:p w14:paraId="5E25538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903234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Economic Value Creation and Competition in metaverse</w:t>
            </w:r>
          </w:p>
        </w:tc>
        <w:tc>
          <w:tcPr>
            <w:tcW w:w="2314" w:type="dxa"/>
            <w:shd w:val="clear" w:color="auto" w:fill="FFFFFF" w:themeFill="background1"/>
            <w:tcMar>
              <w:top w:w="105" w:type="dxa"/>
              <w:left w:w="75" w:type="dxa"/>
              <w:bottom w:w="90" w:type="dxa"/>
              <w:right w:w="75" w:type="dxa"/>
            </w:tcMar>
            <w:hideMark/>
          </w:tcPr>
          <w:p w14:paraId="686C8F6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Okan GERAY (Digital Dubai, UAE)</w:t>
            </w:r>
          </w:p>
        </w:tc>
      </w:tr>
      <w:tr w:rsidR="001E410B" w:rsidRPr="001E410B" w14:paraId="04928C00" w14:textId="77777777" w:rsidTr="005F305D">
        <w:trPr>
          <w:trHeight w:val="144"/>
        </w:trPr>
        <w:tc>
          <w:tcPr>
            <w:tcW w:w="628" w:type="dxa"/>
            <w:vMerge/>
            <w:tcMar>
              <w:top w:w="105" w:type="dxa"/>
              <w:left w:w="75" w:type="dxa"/>
              <w:bottom w:w="90" w:type="dxa"/>
              <w:right w:w="75" w:type="dxa"/>
            </w:tcMar>
          </w:tcPr>
          <w:p w14:paraId="0DCE6929"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42A503A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F8A6C52"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0C6A5E48"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7AFB77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B1F0D4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Regulatory and economic aspects in the metaverse: Data protection-related</w:t>
            </w:r>
          </w:p>
        </w:tc>
        <w:tc>
          <w:tcPr>
            <w:tcW w:w="2314" w:type="dxa"/>
            <w:shd w:val="clear" w:color="auto" w:fill="FFFFFF" w:themeFill="background1"/>
            <w:tcMar>
              <w:top w:w="105" w:type="dxa"/>
              <w:left w:w="75" w:type="dxa"/>
              <w:bottom w:w="90" w:type="dxa"/>
              <w:right w:w="75" w:type="dxa"/>
            </w:tcMar>
          </w:tcPr>
          <w:p w14:paraId="514C3E1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Andrey PEREZ (</w:t>
            </w:r>
            <w:proofErr w:type="spellStart"/>
            <w:r w:rsidRPr="001E410B">
              <w:rPr>
                <w:rFonts w:eastAsia="SimSun"/>
                <w:color w:val="000000" w:themeColor="text1"/>
                <w:sz w:val="22"/>
                <w:szCs w:val="22"/>
              </w:rPr>
              <w:t>Anatel</w:t>
            </w:r>
            <w:proofErr w:type="spellEnd"/>
            <w:r w:rsidRPr="001E410B">
              <w:rPr>
                <w:rFonts w:eastAsia="SimSun"/>
                <w:color w:val="000000" w:themeColor="text1"/>
                <w:sz w:val="22"/>
                <w:szCs w:val="22"/>
              </w:rPr>
              <w:t>, Brazil)</w:t>
            </w:r>
          </w:p>
          <w:p w14:paraId="74F7037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Okan GERAY (Digital Dubai, UAE)</w:t>
            </w:r>
          </w:p>
          <w:p w14:paraId="434E04B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Ahmed SAID (MCIT, Egypt)</w:t>
            </w:r>
          </w:p>
          <w:p w14:paraId="2318AC31"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Hedaia</w:t>
            </w:r>
            <w:proofErr w:type="spellEnd"/>
            <w:r w:rsidRPr="001E410B">
              <w:rPr>
                <w:rFonts w:eastAsia="SimSun"/>
                <w:color w:val="000000" w:themeColor="text1"/>
                <w:sz w:val="22"/>
                <w:szCs w:val="22"/>
              </w:rPr>
              <w:t xml:space="preserve"> NABIL (MCIT, Egypt)</w:t>
            </w:r>
          </w:p>
        </w:tc>
      </w:tr>
      <w:tr w:rsidR="001E410B" w:rsidRPr="001E410B" w14:paraId="0FE14D58" w14:textId="77777777" w:rsidTr="005F305D">
        <w:trPr>
          <w:trHeight w:val="144"/>
        </w:trPr>
        <w:tc>
          <w:tcPr>
            <w:tcW w:w="628" w:type="dxa"/>
            <w:vMerge/>
            <w:tcMar>
              <w:top w:w="105" w:type="dxa"/>
              <w:left w:w="75" w:type="dxa"/>
              <w:bottom w:w="90" w:type="dxa"/>
              <w:right w:w="75" w:type="dxa"/>
            </w:tcMar>
          </w:tcPr>
          <w:p w14:paraId="05119852"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0F0D3DBC"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0A0614C4"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65750E9"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7EC7CC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20A37E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Policy and regulation challenges of the metaverse</w:t>
            </w:r>
          </w:p>
        </w:tc>
        <w:tc>
          <w:tcPr>
            <w:tcW w:w="2314" w:type="dxa"/>
            <w:shd w:val="clear" w:color="auto" w:fill="FFFFFF" w:themeFill="background1"/>
            <w:tcMar>
              <w:top w:w="105" w:type="dxa"/>
              <w:left w:w="75" w:type="dxa"/>
              <w:bottom w:w="90" w:type="dxa"/>
              <w:right w:w="75" w:type="dxa"/>
            </w:tcMar>
          </w:tcPr>
          <w:p w14:paraId="6D0FBD6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Andrey PEREZ (</w:t>
            </w:r>
            <w:proofErr w:type="spellStart"/>
            <w:r w:rsidRPr="001E410B">
              <w:rPr>
                <w:rFonts w:eastAsia="SimSun"/>
                <w:color w:val="000000" w:themeColor="text1"/>
                <w:sz w:val="22"/>
                <w:szCs w:val="22"/>
              </w:rPr>
              <w:t>Anatel</w:t>
            </w:r>
            <w:proofErr w:type="spellEnd"/>
            <w:r w:rsidRPr="001E410B">
              <w:rPr>
                <w:rFonts w:eastAsia="SimSun"/>
                <w:color w:val="000000" w:themeColor="text1"/>
                <w:sz w:val="22"/>
                <w:szCs w:val="22"/>
              </w:rPr>
              <w:t>, Brazil)</w:t>
            </w:r>
            <w:r w:rsidRPr="001E410B">
              <w:rPr>
                <w:rFonts w:eastAsia="SimSun"/>
                <w:color w:val="000000" w:themeColor="text1"/>
                <w:sz w:val="22"/>
                <w:szCs w:val="22"/>
              </w:rPr>
              <w:br/>
              <w:t>Okan GERAY (Digital Dubai, UAE)</w:t>
            </w:r>
          </w:p>
        </w:tc>
      </w:tr>
      <w:tr w:rsidR="001E410B" w:rsidRPr="001E410B" w14:paraId="2C483648" w14:textId="77777777" w:rsidTr="005F305D">
        <w:trPr>
          <w:trHeight w:val="3768"/>
        </w:trPr>
        <w:tc>
          <w:tcPr>
            <w:tcW w:w="628" w:type="dxa"/>
            <w:vMerge w:val="restart"/>
            <w:shd w:val="clear" w:color="auto" w:fill="FFFFFF" w:themeFill="background1"/>
            <w:tcMar>
              <w:top w:w="105" w:type="dxa"/>
              <w:left w:w="75" w:type="dxa"/>
              <w:bottom w:w="90" w:type="dxa"/>
              <w:right w:w="75" w:type="dxa"/>
            </w:tcMar>
            <w:hideMark/>
          </w:tcPr>
          <w:p w14:paraId="5160DC72"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lastRenderedPageBreak/>
              <w:t>​WG 8​</w:t>
            </w:r>
          </w:p>
          <w:p w14:paraId="0BF5D317"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w:t>
            </w:r>
          </w:p>
        </w:tc>
        <w:tc>
          <w:tcPr>
            <w:tcW w:w="0" w:type="auto"/>
            <w:shd w:val="clear" w:color="auto" w:fill="FFFFFF" w:themeFill="background1"/>
            <w:tcMar>
              <w:top w:w="105" w:type="dxa"/>
              <w:left w:w="75" w:type="dxa"/>
              <w:bottom w:w="90" w:type="dxa"/>
              <w:right w:w="75" w:type="dxa"/>
            </w:tcMar>
            <w:hideMark/>
          </w:tcPr>
          <w:p w14:paraId="70AFCC6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Sustainability, Accessibility &amp; Inclusion​</w:t>
            </w:r>
          </w:p>
        </w:tc>
        <w:tc>
          <w:tcPr>
            <w:tcW w:w="3112" w:type="dxa"/>
            <w:shd w:val="clear" w:color="auto" w:fill="FFFFFF" w:themeFill="background1"/>
            <w:tcMar>
              <w:top w:w="105" w:type="dxa"/>
              <w:left w:w="75" w:type="dxa"/>
              <w:bottom w:w="90" w:type="dxa"/>
              <w:right w:w="75" w:type="dxa"/>
            </w:tcMar>
            <w:hideMark/>
          </w:tcPr>
          <w:p w14:paraId="234099D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005A25C6" w14:textId="77777777" w:rsidR="001E410B" w:rsidRPr="001E410B" w:rsidRDefault="001E410B" w:rsidP="001E410B">
            <w:pPr>
              <w:numPr>
                <w:ilvl w:val="0"/>
                <w:numId w:val="4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Nevine TEWFIK (Egypt)</w:t>
            </w:r>
          </w:p>
          <w:p w14:paraId="1D67C28C" w14:textId="77777777" w:rsidR="001E410B" w:rsidRPr="001E410B" w:rsidRDefault="001E410B" w:rsidP="001E410B">
            <w:pPr>
              <w:numPr>
                <w:ilvl w:val="0"/>
                <w:numId w:val="4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Pilar ORERO (UAB, Spain)</w:t>
            </w:r>
            <w:r w:rsidRPr="001E410B">
              <w:rPr>
                <w:rFonts w:eastAsia="SimSun"/>
                <w:color w:val="000000" w:themeColor="text1"/>
                <w:sz w:val="22"/>
                <w:szCs w:val="22"/>
              </w:rPr>
              <w:t xml:space="preserve"> </w:t>
            </w:r>
          </w:p>
          <w:p w14:paraId="309F2F6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65E97F24"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lang w:val="pt-BR"/>
              </w:rPr>
            </w:pPr>
            <w:r w:rsidRPr="001E410B">
              <w:rPr>
                <w:rFonts w:eastAsia="SimSun"/>
                <w:color w:val="000000" w:themeColor="text1"/>
                <w:sz w:val="22"/>
                <w:szCs w:val="22"/>
                <w:bdr w:val="none" w:sz="0" w:space="0" w:color="auto" w:frame="1"/>
                <w:lang w:val="pt-BR"/>
              </w:rPr>
              <w:t>Mr Manuel BARREIRO (Aston Group, Mexico) </w:t>
            </w:r>
          </w:p>
          <w:p w14:paraId="49BF7F4A"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Christina Yan ZHANG (The Metaverse Institute)</w:t>
            </w:r>
          </w:p>
          <w:p w14:paraId="52831359"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Khaled KOUBAA (</w:t>
            </w:r>
            <w:proofErr w:type="spellStart"/>
            <w:r w:rsidRPr="001E410B">
              <w:rPr>
                <w:rFonts w:eastAsia="SimSun"/>
                <w:color w:val="000000" w:themeColor="text1"/>
                <w:sz w:val="22"/>
                <w:szCs w:val="22"/>
                <w:bdr w:val="none" w:sz="0" w:space="0" w:color="auto" w:frame="1"/>
              </w:rPr>
              <w:t>Medeverse</w:t>
            </w:r>
            <w:proofErr w:type="spellEnd"/>
            <w:r w:rsidRPr="001E410B">
              <w:rPr>
                <w:rFonts w:eastAsia="SimSun"/>
                <w:color w:val="000000" w:themeColor="text1"/>
                <w:sz w:val="22"/>
                <w:szCs w:val="22"/>
                <w:bdr w:val="none" w:sz="0" w:space="0" w:color="auto" w:frame="1"/>
              </w:rPr>
              <w:t>)</w:t>
            </w:r>
          </w:p>
          <w:p w14:paraId="098A1287"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10F58CAD"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Impact on the climate changes (e.g., </w:t>
            </w:r>
            <w:proofErr w:type="gramStart"/>
            <w:r w:rsidRPr="001E410B">
              <w:rPr>
                <w:rFonts w:eastAsia="SimSun"/>
                <w:color w:val="000000" w:themeColor="text1"/>
                <w:sz w:val="22"/>
                <w:szCs w:val="22"/>
                <w:bdr w:val="none" w:sz="0" w:space="0" w:color="auto" w:frame="1"/>
              </w:rPr>
              <w:t>Green</w:t>
            </w:r>
            <w:proofErr w:type="gramEnd"/>
            <w:r w:rsidRPr="001E410B">
              <w:rPr>
                <w:rFonts w:eastAsia="SimSun"/>
                <w:color w:val="000000" w:themeColor="text1"/>
                <w:sz w:val="22"/>
                <w:szCs w:val="22"/>
                <w:bdr w:val="none" w:sz="0" w:space="0" w:color="auto" w:frame="1"/>
              </w:rPr>
              <w:t xml:space="preserve"> and low carbon issues, etc.)</w:t>
            </w:r>
          </w:p>
          <w:p w14:paraId="3722953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Environmental Sustainability related issues</w:t>
            </w:r>
          </w:p>
          <w:p w14:paraId="44C2A2E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Accessibility related issues</w:t>
            </w:r>
          </w:p>
          <w:p w14:paraId="79EFC4BD"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​Social considerations</w:t>
            </w:r>
          </w:p>
          <w:p w14:paraId="7E5B8489"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Diversity, equity and inclusion​</w:t>
            </w:r>
          </w:p>
          <w:p w14:paraId="17F881F8"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Circular economy related issues</w:t>
            </w:r>
          </w:p>
        </w:tc>
        <w:tc>
          <w:tcPr>
            <w:tcW w:w="1397" w:type="dxa"/>
            <w:shd w:val="clear" w:color="auto" w:fill="FFFFFF" w:themeFill="background1"/>
            <w:tcMar>
              <w:top w:w="105" w:type="dxa"/>
              <w:left w:w="75" w:type="dxa"/>
              <w:bottom w:w="90" w:type="dxa"/>
              <w:right w:w="75" w:type="dxa"/>
            </w:tcMar>
            <w:hideMark/>
          </w:tcPr>
          <w:p w14:paraId="339EC6DC"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hideMark/>
          </w:tcPr>
          <w:p w14:paraId="6D3FAF80"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hideMark/>
          </w:tcPr>
          <w:p w14:paraId="3F3CA993" w14:textId="77777777" w:rsidR="001E410B" w:rsidRPr="001E410B" w:rsidRDefault="001E410B" w:rsidP="001E410B">
            <w:pPr>
              <w:jc w:val="center"/>
              <w:rPr>
                <w:rFonts w:eastAsia="SimSun"/>
                <w:color w:val="000000" w:themeColor="text1"/>
                <w:sz w:val="22"/>
                <w:szCs w:val="22"/>
              </w:rPr>
            </w:pPr>
          </w:p>
          <w:p w14:paraId="154251C9" w14:textId="77777777" w:rsidR="001E410B" w:rsidRPr="001E410B" w:rsidRDefault="001E410B" w:rsidP="001E410B">
            <w:pPr>
              <w:jc w:val="center"/>
              <w:rPr>
                <w:rFonts w:eastAsia="SimSun"/>
                <w:color w:val="000000" w:themeColor="text1"/>
                <w:sz w:val="22"/>
                <w:szCs w:val="22"/>
              </w:rPr>
            </w:pPr>
          </w:p>
        </w:tc>
      </w:tr>
      <w:tr w:rsidR="001E410B" w:rsidRPr="001E410B" w14:paraId="60868B8D" w14:textId="77777777" w:rsidTr="005F305D">
        <w:trPr>
          <w:trHeight w:val="144"/>
        </w:trPr>
        <w:tc>
          <w:tcPr>
            <w:tcW w:w="0" w:type="auto"/>
            <w:vMerge/>
            <w:vAlign w:val="bottom"/>
            <w:hideMark/>
          </w:tcPr>
          <w:p w14:paraId="69572CB7"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505B4A09"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TG-sustainability</w:t>
            </w:r>
          </w:p>
        </w:tc>
        <w:tc>
          <w:tcPr>
            <w:tcW w:w="3112" w:type="dxa"/>
            <w:shd w:val="clear" w:color="auto" w:fill="FFFFFF" w:themeFill="background1"/>
            <w:tcMar>
              <w:top w:w="105" w:type="dxa"/>
              <w:left w:w="75" w:type="dxa"/>
              <w:bottom w:w="90" w:type="dxa"/>
              <w:right w:w="75" w:type="dxa"/>
            </w:tcMar>
            <w:hideMark/>
          </w:tcPr>
          <w:p w14:paraId="5934282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0F4C3FF" w14:textId="77777777" w:rsidR="001E410B" w:rsidRPr="001E410B" w:rsidRDefault="001E410B" w:rsidP="001E410B">
            <w:pPr>
              <w:numPr>
                <w:ilvl w:val="0"/>
                <w:numId w:val="4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 Ms </w:t>
            </w:r>
            <w:proofErr w:type="spellStart"/>
            <w:r w:rsidRPr="001E410B">
              <w:rPr>
                <w:rFonts w:eastAsia="SimSun"/>
                <w:color w:val="000000" w:themeColor="text1"/>
                <w:sz w:val="22"/>
                <w:szCs w:val="22"/>
                <w:bdr w:val="none" w:sz="0" w:space="0" w:color="auto" w:frame="1"/>
              </w:rPr>
              <w:t>Shuguang</w:t>
            </w:r>
            <w:proofErr w:type="spellEnd"/>
            <w:r w:rsidRPr="001E410B">
              <w:rPr>
                <w:rFonts w:eastAsia="SimSun"/>
                <w:color w:val="000000" w:themeColor="text1"/>
                <w:sz w:val="22"/>
                <w:szCs w:val="22"/>
                <w:bdr w:val="none" w:sz="0" w:space="0" w:color="auto" w:frame="1"/>
              </w:rPr>
              <w:t xml:space="preserve"> QI (CAICT, China)​</w:t>
            </w:r>
          </w:p>
        </w:tc>
        <w:tc>
          <w:tcPr>
            <w:tcW w:w="2643" w:type="dxa"/>
            <w:shd w:val="clear" w:color="auto" w:fill="FFFFFF" w:themeFill="background1"/>
            <w:tcMar>
              <w:top w:w="105" w:type="dxa"/>
              <w:left w:w="75" w:type="dxa"/>
              <w:bottom w:w="90" w:type="dxa"/>
              <w:right w:w="75" w:type="dxa"/>
            </w:tcMar>
            <w:hideMark/>
          </w:tcPr>
          <w:p w14:paraId="090FDC17" w14:textId="77777777" w:rsidR="001E410B" w:rsidRPr="001E410B" w:rsidRDefault="001E410B" w:rsidP="001E410B">
            <w:pPr>
              <w:numPr>
                <w:ilvl w:val="0"/>
                <w:numId w:val="4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Use cases, requirements, and technical solutions related to climate changes and environmental </w:t>
            </w:r>
            <w:proofErr w:type="gramStart"/>
            <w:r w:rsidRPr="001E410B">
              <w:rPr>
                <w:rFonts w:eastAsia="SimSun"/>
                <w:color w:val="000000" w:themeColor="text1"/>
                <w:sz w:val="22"/>
                <w:szCs w:val="22"/>
                <w:bdr w:val="none" w:sz="0" w:space="0" w:color="auto" w:frame="1"/>
              </w:rPr>
              <w:t>sustainability</w:t>
            </w:r>
            <w:proofErr w:type="gramEnd"/>
          </w:p>
          <w:p w14:paraId="407B18A6"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 </w:t>
            </w:r>
          </w:p>
          <w:p w14:paraId="4D6D7E4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7C92722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19327F3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Guidance on green and low carbon development of metaverse</w:t>
            </w:r>
          </w:p>
        </w:tc>
        <w:tc>
          <w:tcPr>
            <w:tcW w:w="2314" w:type="dxa"/>
            <w:shd w:val="clear" w:color="auto" w:fill="FFFFFF" w:themeFill="background1"/>
            <w:tcMar>
              <w:top w:w="105" w:type="dxa"/>
              <w:left w:w="75" w:type="dxa"/>
              <w:bottom w:w="90" w:type="dxa"/>
              <w:right w:w="75" w:type="dxa"/>
            </w:tcMar>
            <w:hideMark/>
          </w:tcPr>
          <w:p w14:paraId="41471F3F"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Shuguang</w:t>
            </w:r>
            <w:proofErr w:type="spellEnd"/>
            <w:r w:rsidRPr="001E410B">
              <w:rPr>
                <w:rFonts w:eastAsia="SimSun"/>
                <w:color w:val="000000" w:themeColor="text1"/>
                <w:sz w:val="22"/>
                <w:szCs w:val="22"/>
              </w:rPr>
              <w:t xml:space="preserve"> QI (CAICT, China)</w:t>
            </w:r>
          </w:p>
        </w:tc>
      </w:tr>
      <w:tr w:rsidR="001E410B" w:rsidRPr="001E410B" w14:paraId="4C30641E" w14:textId="77777777" w:rsidTr="005F305D">
        <w:trPr>
          <w:trHeight w:val="144"/>
        </w:trPr>
        <w:tc>
          <w:tcPr>
            <w:tcW w:w="0" w:type="auto"/>
            <w:vMerge/>
            <w:vAlign w:val="bottom"/>
            <w:hideMark/>
          </w:tcPr>
          <w:p w14:paraId="24A48DFF"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57E82715"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TG-accessibility &amp; inclusion</w:t>
            </w:r>
          </w:p>
        </w:tc>
        <w:tc>
          <w:tcPr>
            <w:tcW w:w="3112" w:type="dxa"/>
            <w:vMerge w:val="restart"/>
            <w:shd w:val="clear" w:color="auto" w:fill="FFFFFF" w:themeFill="background1"/>
            <w:tcMar>
              <w:top w:w="105" w:type="dxa"/>
              <w:left w:w="75" w:type="dxa"/>
              <w:bottom w:w="90" w:type="dxa"/>
              <w:right w:w="75" w:type="dxa"/>
            </w:tcMar>
            <w:hideMark/>
          </w:tcPr>
          <w:p w14:paraId="00303A5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w:t>
            </w:r>
            <w:r w:rsidRPr="001E410B">
              <w:rPr>
                <w:rFonts w:eastAsia="SimSun"/>
                <w:color w:val="000000" w:themeColor="text1"/>
                <w:sz w:val="22"/>
                <w:szCs w:val="22"/>
                <w:bdr w:val="none" w:sz="0" w:space="0" w:color="auto" w:frame="1"/>
              </w:rPr>
              <w:t>Co-chairmen:</w:t>
            </w:r>
          </w:p>
          <w:p w14:paraId="553B73D9"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Paola CECCHI-DIMEGLIO (Harvard University)</w:t>
            </w:r>
            <w:r w:rsidRPr="001E410B">
              <w:rPr>
                <w:rFonts w:eastAsia="SimSun"/>
                <w:color w:val="000000" w:themeColor="text1"/>
                <w:sz w:val="22"/>
                <w:szCs w:val="22"/>
              </w:rPr>
              <w:t xml:space="preserve"> </w:t>
            </w:r>
          </w:p>
          <w:p w14:paraId="64D82DEA"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rPr>
              <w:t xml:space="preserve">Mr Yong </w:t>
            </w:r>
            <w:proofErr w:type="spellStart"/>
            <w:r w:rsidRPr="001E410B">
              <w:rPr>
                <w:rFonts w:eastAsia="SimSun"/>
                <w:color w:val="000000" w:themeColor="text1"/>
                <w:sz w:val="22"/>
                <w:szCs w:val="22"/>
              </w:rPr>
              <w:t>Jick</w:t>
            </w:r>
            <w:proofErr w:type="spellEnd"/>
            <w:r w:rsidRPr="001E410B">
              <w:rPr>
                <w:rFonts w:eastAsia="SimSun"/>
                <w:color w:val="000000" w:themeColor="text1"/>
                <w:sz w:val="22"/>
                <w:szCs w:val="22"/>
              </w:rPr>
              <w:t xml:space="preserve"> LEE (</w:t>
            </w:r>
            <w:proofErr w:type="spellStart"/>
            <w:r w:rsidRPr="001E410B">
              <w:rPr>
                <w:rFonts w:eastAsia="SimSun"/>
                <w:color w:val="000000" w:themeColor="text1"/>
                <w:sz w:val="22"/>
                <w:szCs w:val="22"/>
              </w:rPr>
              <w:t>Center</w:t>
            </w:r>
            <w:proofErr w:type="spellEnd"/>
            <w:r w:rsidRPr="001E410B">
              <w:rPr>
                <w:rFonts w:eastAsia="SimSun"/>
                <w:color w:val="000000" w:themeColor="text1"/>
                <w:sz w:val="22"/>
                <w:szCs w:val="22"/>
              </w:rPr>
              <w:t xml:space="preserve"> for Accessible ICT, Korea (Republic of)) </w:t>
            </w:r>
          </w:p>
          <w:p w14:paraId="5466495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2643" w:type="dxa"/>
            <w:vMerge w:val="restart"/>
            <w:shd w:val="clear" w:color="auto" w:fill="FFFFFF" w:themeFill="background1"/>
            <w:tcMar>
              <w:top w:w="105" w:type="dxa"/>
              <w:left w:w="75" w:type="dxa"/>
              <w:bottom w:w="90" w:type="dxa"/>
              <w:right w:w="75" w:type="dxa"/>
            </w:tcMar>
            <w:hideMark/>
          </w:tcPr>
          <w:p w14:paraId="7317840F"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Use cases, requirements, and technical solutions related to </w:t>
            </w:r>
            <w:proofErr w:type="gramStart"/>
            <w:r w:rsidRPr="001E410B">
              <w:rPr>
                <w:rFonts w:eastAsia="SimSun"/>
                <w:color w:val="000000" w:themeColor="text1"/>
                <w:sz w:val="22"/>
                <w:szCs w:val="22"/>
                <w:bdr w:val="none" w:sz="0" w:space="0" w:color="auto" w:frame="1"/>
              </w:rPr>
              <w:t>accessibility</w:t>
            </w:r>
            <w:proofErr w:type="gramEnd"/>
          </w:p>
          <w:p w14:paraId="68323945"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69CBF5CA"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0A12B8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Accessibility requirements for metaverse services supporting IoT</w:t>
            </w:r>
          </w:p>
        </w:tc>
        <w:tc>
          <w:tcPr>
            <w:tcW w:w="2314" w:type="dxa"/>
            <w:shd w:val="clear" w:color="auto" w:fill="FFFFFF" w:themeFill="background1"/>
            <w:tcMar>
              <w:top w:w="105" w:type="dxa"/>
              <w:left w:w="75" w:type="dxa"/>
              <w:bottom w:w="90" w:type="dxa"/>
              <w:right w:w="75" w:type="dxa"/>
            </w:tcMar>
            <w:hideMark/>
          </w:tcPr>
          <w:p w14:paraId="521008D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Yong </w:t>
            </w:r>
            <w:proofErr w:type="spellStart"/>
            <w:r w:rsidRPr="001E410B">
              <w:rPr>
                <w:rFonts w:eastAsia="SimSun"/>
                <w:color w:val="000000" w:themeColor="text1"/>
                <w:sz w:val="22"/>
                <w:szCs w:val="22"/>
              </w:rPr>
              <w:t>Jick</w:t>
            </w:r>
            <w:proofErr w:type="spellEnd"/>
            <w:r w:rsidRPr="001E410B">
              <w:rPr>
                <w:rFonts w:eastAsia="SimSun"/>
                <w:color w:val="000000" w:themeColor="text1"/>
                <w:sz w:val="22"/>
                <w:szCs w:val="22"/>
              </w:rPr>
              <w:t xml:space="preserve"> LEE (</w:t>
            </w:r>
            <w:proofErr w:type="spellStart"/>
            <w:r w:rsidRPr="001E410B">
              <w:rPr>
                <w:rFonts w:eastAsia="SimSun"/>
                <w:color w:val="000000" w:themeColor="text1"/>
                <w:sz w:val="22"/>
                <w:szCs w:val="22"/>
              </w:rPr>
              <w:t>Center</w:t>
            </w:r>
            <w:proofErr w:type="spellEnd"/>
            <w:r w:rsidRPr="001E410B">
              <w:rPr>
                <w:rFonts w:eastAsia="SimSun"/>
                <w:color w:val="000000" w:themeColor="text1"/>
                <w:sz w:val="22"/>
                <w:szCs w:val="22"/>
              </w:rPr>
              <w:t xml:space="preserve"> for Accessible ICT, Korea (Republic of))</w:t>
            </w:r>
          </w:p>
        </w:tc>
      </w:tr>
      <w:tr w:rsidR="001E410B" w:rsidRPr="001E410B" w14:paraId="64A15DCE" w14:textId="77777777" w:rsidTr="005F305D">
        <w:trPr>
          <w:trHeight w:val="144"/>
        </w:trPr>
        <w:tc>
          <w:tcPr>
            <w:tcW w:w="0" w:type="auto"/>
            <w:vMerge/>
            <w:vAlign w:val="bottom"/>
          </w:tcPr>
          <w:p w14:paraId="777DB354"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2C5594F4"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6A401CCB"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389D94E1"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0653C41"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6C54C27"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Interpreting in the metaverse</w:t>
            </w:r>
          </w:p>
          <w:p w14:paraId="2A073309"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713DA2F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Binhua WANG (University of Leeds)</w:t>
            </w:r>
          </w:p>
        </w:tc>
      </w:tr>
      <w:tr w:rsidR="001E410B" w:rsidRPr="001E410B" w14:paraId="7B05EE20" w14:textId="77777777" w:rsidTr="005F305D">
        <w:trPr>
          <w:trHeight w:val="144"/>
        </w:trPr>
        <w:tc>
          <w:tcPr>
            <w:tcW w:w="0" w:type="auto"/>
            <w:vMerge/>
            <w:vAlign w:val="bottom"/>
          </w:tcPr>
          <w:p w14:paraId="1D9888B8"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7FC1CF5C"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93CF86E"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43135F1D"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934BC7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7300943"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Guidelines to assess inclusion and accessibility in metaverse standards development</w:t>
            </w:r>
          </w:p>
        </w:tc>
        <w:tc>
          <w:tcPr>
            <w:tcW w:w="2314" w:type="dxa"/>
            <w:shd w:val="clear" w:color="auto" w:fill="FFFFFF" w:themeFill="background1"/>
            <w:tcMar>
              <w:top w:w="105" w:type="dxa"/>
              <w:left w:w="75" w:type="dxa"/>
              <w:bottom w:w="90" w:type="dxa"/>
              <w:right w:w="75" w:type="dxa"/>
            </w:tcMar>
          </w:tcPr>
          <w:p w14:paraId="68E020D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Gayoung</w:t>
            </w:r>
            <w:proofErr w:type="spellEnd"/>
            <w:r w:rsidRPr="001E410B">
              <w:rPr>
                <w:rFonts w:eastAsia="SimSun"/>
                <w:color w:val="000000" w:themeColor="text1"/>
                <w:sz w:val="22"/>
                <w:szCs w:val="22"/>
              </w:rPr>
              <w:t xml:space="preserve"> PARK (The State University of New York, Korea (Republic of))</w:t>
            </w:r>
          </w:p>
          <w:p w14:paraId="795989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Neal DREAMSON (The State University of New York, Korea (Republic of))</w:t>
            </w:r>
          </w:p>
        </w:tc>
      </w:tr>
      <w:tr w:rsidR="001E410B" w:rsidRPr="001E410B" w14:paraId="7615870A" w14:textId="77777777" w:rsidTr="005F305D">
        <w:trPr>
          <w:trHeight w:val="144"/>
        </w:trPr>
        <w:tc>
          <w:tcPr>
            <w:tcW w:w="0" w:type="auto"/>
            <w:vMerge/>
            <w:vAlign w:val="bottom"/>
          </w:tcPr>
          <w:p w14:paraId="2D8D3325"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1CEFCD1D"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69C8DA1"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EF226E4"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ACAC4A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6FE733F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Accessible products and services in the metaverse</w:t>
            </w:r>
          </w:p>
        </w:tc>
        <w:tc>
          <w:tcPr>
            <w:tcW w:w="2314" w:type="dxa"/>
            <w:shd w:val="clear" w:color="auto" w:fill="FFFFFF" w:themeFill="background1"/>
            <w:tcMar>
              <w:top w:w="105" w:type="dxa"/>
              <w:left w:w="75" w:type="dxa"/>
              <w:bottom w:w="90" w:type="dxa"/>
              <w:right w:w="75" w:type="dxa"/>
            </w:tcMar>
          </w:tcPr>
          <w:p w14:paraId="13C1DA9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Estella ONCINS (UAB, Spain)</w:t>
            </w:r>
          </w:p>
          <w:p w14:paraId="0EEB5B2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Carlo EUGENI (University of Leeds)</w:t>
            </w:r>
          </w:p>
        </w:tc>
      </w:tr>
      <w:tr w:rsidR="001E410B" w:rsidRPr="001E410B" w14:paraId="0DD11280" w14:textId="77777777" w:rsidTr="005F305D">
        <w:trPr>
          <w:trHeight w:val="144"/>
        </w:trPr>
        <w:tc>
          <w:tcPr>
            <w:tcW w:w="0" w:type="auto"/>
            <w:vMerge/>
            <w:vAlign w:val="bottom"/>
          </w:tcPr>
          <w:p w14:paraId="32EA8597"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A13CE8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14E7786D"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0F039D7B"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8BD2DC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C92310B"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Accessibility for a Sustainable Metaverse</w:t>
            </w:r>
          </w:p>
        </w:tc>
        <w:tc>
          <w:tcPr>
            <w:tcW w:w="2314" w:type="dxa"/>
            <w:shd w:val="clear" w:color="auto" w:fill="FFFFFF" w:themeFill="background1"/>
            <w:tcMar>
              <w:top w:w="105" w:type="dxa"/>
              <w:left w:w="75" w:type="dxa"/>
              <w:bottom w:w="90" w:type="dxa"/>
              <w:right w:w="75" w:type="dxa"/>
            </w:tcMar>
          </w:tcPr>
          <w:p w14:paraId="7F702F3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Sarah Anne MCDONAGH (UAB, Spain)</w:t>
            </w:r>
          </w:p>
        </w:tc>
      </w:tr>
      <w:tr w:rsidR="001E410B" w:rsidRPr="001E410B" w14:paraId="4C6154C3" w14:textId="77777777" w:rsidTr="005F305D">
        <w:trPr>
          <w:trHeight w:val="144"/>
        </w:trPr>
        <w:tc>
          <w:tcPr>
            <w:tcW w:w="0" w:type="auto"/>
            <w:vMerge/>
            <w:vAlign w:val="bottom"/>
          </w:tcPr>
          <w:p w14:paraId="28BF7C29"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550B0B8F"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23C73E8C"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DB75348"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D02C380"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E12F73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Guidance on how to build a metaverse for all</w:t>
            </w:r>
          </w:p>
        </w:tc>
        <w:tc>
          <w:tcPr>
            <w:tcW w:w="2314" w:type="dxa"/>
            <w:shd w:val="clear" w:color="auto" w:fill="FFFFFF" w:themeFill="background1"/>
            <w:tcMar>
              <w:top w:w="105" w:type="dxa"/>
              <w:left w:w="75" w:type="dxa"/>
              <w:bottom w:w="90" w:type="dxa"/>
              <w:right w:w="75" w:type="dxa"/>
            </w:tcMar>
          </w:tcPr>
          <w:p w14:paraId="58A3D52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Christina Yan ZHANG (The Metaverse Institute)</w:t>
            </w:r>
          </w:p>
          <w:p w14:paraId="2035D60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bdr w:val="none" w:sz="0" w:space="0" w:color="auto" w:frame="1"/>
              </w:rPr>
              <w:t>Pilar ORERO (UAB, Spain)</w:t>
            </w:r>
          </w:p>
        </w:tc>
      </w:tr>
      <w:tr w:rsidR="001E410B" w:rsidRPr="001E410B" w14:paraId="0BCFE626" w14:textId="77777777" w:rsidTr="005F305D">
        <w:trPr>
          <w:trHeight w:val="144"/>
        </w:trPr>
        <w:tc>
          <w:tcPr>
            <w:tcW w:w="0" w:type="auto"/>
            <w:vMerge/>
            <w:vAlign w:val="bottom"/>
          </w:tcPr>
          <w:p w14:paraId="4CFDA4D7"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9A9AA71"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CFC7ED4"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3D9A5352"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47B557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w:t>
            </w:r>
            <w:r w:rsidRPr="001E410B">
              <w:rPr>
                <w:rFonts w:eastAsia="SimSun"/>
                <w:color w:val="000000" w:themeColor="text1"/>
                <w:sz w:val="22"/>
                <w:szCs w:val="22"/>
                <w:highlight w:val="yellow"/>
              </w:rPr>
              <w:t xml:space="preserve"> </w:t>
            </w:r>
            <w:r w:rsidRPr="001E410B">
              <w:rPr>
                <w:rFonts w:eastAsia="SimSun"/>
                <w:color w:val="000000" w:themeColor="text1"/>
                <w:sz w:val="22"/>
                <w:szCs w:val="22"/>
              </w:rPr>
              <w:t>Specifications</w:t>
            </w:r>
          </w:p>
        </w:tc>
        <w:tc>
          <w:tcPr>
            <w:tcW w:w="1714" w:type="dxa"/>
            <w:shd w:val="clear" w:color="auto" w:fill="FFFFFF" w:themeFill="background1"/>
            <w:tcMar>
              <w:top w:w="105" w:type="dxa"/>
              <w:left w:w="75" w:type="dxa"/>
              <w:bottom w:w="90" w:type="dxa"/>
              <w:right w:w="75" w:type="dxa"/>
            </w:tcMar>
          </w:tcPr>
          <w:p w14:paraId="6A8BA16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 xml:space="preserve">Use of metaverse as a mitigation strategy for people with cognitive development </w:t>
            </w:r>
            <w:r w:rsidRPr="001E410B">
              <w:rPr>
                <w:rFonts w:eastAsia="SimSun"/>
                <w:color w:val="000000" w:themeColor="text1"/>
                <w:sz w:val="22"/>
                <w:szCs w:val="22"/>
              </w:rPr>
              <w:lastRenderedPageBreak/>
              <w:t>difficulties in flood regions</w:t>
            </w:r>
          </w:p>
        </w:tc>
        <w:tc>
          <w:tcPr>
            <w:tcW w:w="2314" w:type="dxa"/>
            <w:shd w:val="clear" w:color="auto" w:fill="FFFFFF" w:themeFill="background1"/>
            <w:tcMar>
              <w:top w:w="105" w:type="dxa"/>
              <w:left w:w="75" w:type="dxa"/>
              <w:bottom w:w="90" w:type="dxa"/>
              <w:right w:w="75" w:type="dxa"/>
            </w:tcMar>
          </w:tcPr>
          <w:p w14:paraId="09BBFC6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lastRenderedPageBreak/>
              <w:t>Ashwini SATHNUR (Zero Hunger Champion)</w:t>
            </w:r>
          </w:p>
        </w:tc>
      </w:tr>
      <w:tr w:rsidR="001E410B" w:rsidRPr="006125EE" w14:paraId="34922B08" w14:textId="77777777" w:rsidTr="005F305D">
        <w:trPr>
          <w:trHeight w:val="144"/>
        </w:trPr>
        <w:tc>
          <w:tcPr>
            <w:tcW w:w="0" w:type="auto"/>
            <w:vMerge/>
            <w:vAlign w:val="bottom"/>
          </w:tcPr>
          <w:p w14:paraId="41BCFFA5"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AA82D7E"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TG-design criteria and metrics with incentives for sustainable metaverse</w:t>
            </w:r>
          </w:p>
        </w:tc>
        <w:tc>
          <w:tcPr>
            <w:tcW w:w="3112" w:type="dxa"/>
            <w:vMerge w:val="restart"/>
            <w:shd w:val="clear" w:color="auto" w:fill="FFFFFF" w:themeFill="background1"/>
            <w:tcMar>
              <w:top w:w="105" w:type="dxa"/>
              <w:left w:w="75" w:type="dxa"/>
              <w:bottom w:w="90" w:type="dxa"/>
              <w:right w:w="75" w:type="dxa"/>
            </w:tcMar>
          </w:tcPr>
          <w:p w14:paraId="70E5F85D"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4175ED77"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lang w:val="fr-FR"/>
              </w:rPr>
            </w:pPr>
            <w:r w:rsidRPr="001E410B">
              <w:rPr>
                <w:rFonts w:eastAsia="SimSun"/>
                <w:color w:val="000000" w:themeColor="text1"/>
                <w:sz w:val="22"/>
                <w:szCs w:val="22"/>
                <w:bdr w:val="none" w:sz="0" w:space="0" w:color="auto" w:frame="1"/>
                <w:lang w:val="fr-FR"/>
              </w:rPr>
              <w:t xml:space="preserve">Ms Daniela TULONE (CNIT, </w:t>
            </w:r>
            <w:proofErr w:type="spellStart"/>
            <w:r w:rsidRPr="001E410B">
              <w:rPr>
                <w:rFonts w:eastAsia="SimSun"/>
                <w:color w:val="000000" w:themeColor="text1"/>
                <w:sz w:val="22"/>
                <w:szCs w:val="22"/>
                <w:bdr w:val="none" w:sz="0" w:space="0" w:color="auto" w:frame="1"/>
                <w:lang w:val="fr-FR"/>
              </w:rPr>
              <w:t>Italy</w:t>
            </w:r>
            <w:proofErr w:type="spellEnd"/>
            <w:r w:rsidRPr="001E410B">
              <w:rPr>
                <w:rFonts w:eastAsia="SimSun"/>
                <w:color w:val="000000" w:themeColor="text1"/>
                <w:sz w:val="22"/>
                <w:szCs w:val="22"/>
                <w:bdr w:val="none" w:sz="0" w:space="0" w:color="auto" w:frame="1"/>
                <w:lang w:val="fr-FR"/>
              </w:rPr>
              <w:t>)</w:t>
            </w:r>
            <w:r w:rsidRPr="001E410B">
              <w:rPr>
                <w:rFonts w:eastAsia="SimSun"/>
                <w:color w:val="000000" w:themeColor="text1"/>
                <w:sz w:val="22"/>
                <w:szCs w:val="22"/>
                <w:lang w:val="fr-FR"/>
              </w:rPr>
              <w:t xml:space="preserve"> </w:t>
            </w:r>
          </w:p>
          <w:p w14:paraId="6423B470" w14:textId="77777777" w:rsidR="001E410B" w:rsidRPr="001E410B" w:rsidRDefault="001E410B" w:rsidP="001E410B">
            <w:pPr>
              <w:rPr>
                <w:rFonts w:eastAsia="SimSun"/>
                <w:color w:val="000000" w:themeColor="text1"/>
                <w:sz w:val="22"/>
                <w:szCs w:val="22"/>
                <w:lang w:val="fr-FR"/>
              </w:rPr>
            </w:pPr>
          </w:p>
        </w:tc>
        <w:tc>
          <w:tcPr>
            <w:tcW w:w="2643" w:type="dxa"/>
            <w:vMerge w:val="restart"/>
            <w:shd w:val="clear" w:color="auto" w:fill="FFFFFF" w:themeFill="background1"/>
            <w:tcMar>
              <w:top w:w="105" w:type="dxa"/>
              <w:left w:w="75" w:type="dxa"/>
              <w:bottom w:w="90" w:type="dxa"/>
              <w:right w:w="75" w:type="dxa"/>
            </w:tcMar>
          </w:tcPr>
          <w:p w14:paraId="48CE0E18"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fr-FR"/>
              </w:rPr>
            </w:pPr>
          </w:p>
        </w:tc>
        <w:tc>
          <w:tcPr>
            <w:tcW w:w="1397" w:type="dxa"/>
            <w:shd w:val="clear" w:color="auto" w:fill="FFFFFF" w:themeFill="background1"/>
            <w:tcMar>
              <w:top w:w="105" w:type="dxa"/>
              <w:left w:w="75" w:type="dxa"/>
              <w:bottom w:w="90" w:type="dxa"/>
              <w:right w:w="75" w:type="dxa"/>
            </w:tcMar>
          </w:tcPr>
          <w:p w14:paraId="23FF8DA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1DEA1ED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Requirements and design criteria for sustainable metaverse systems</w:t>
            </w:r>
          </w:p>
        </w:tc>
        <w:tc>
          <w:tcPr>
            <w:tcW w:w="2314" w:type="dxa"/>
            <w:shd w:val="clear" w:color="auto" w:fill="FFFFFF" w:themeFill="background1"/>
            <w:tcMar>
              <w:top w:w="105" w:type="dxa"/>
              <w:left w:w="75" w:type="dxa"/>
              <w:bottom w:w="90" w:type="dxa"/>
              <w:right w:w="75" w:type="dxa"/>
            </w:tcMar>
          </w:tcPr>
          <w:p w14:paraId="39AD78B8"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EFCEC2E"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57FD8989" w14:textId="77777777" w:rsidR="001E410B" w:rsidRPr="001E410B" w:rsidRDefault="001E410B" w:rsidP="001E410B">
            <w:pPr>
              <w:jc w:val="center"/>
              <w:rPr>
                <w:rFonts w:eastAsia="SimSun"/>
                <w:color w:val="000000" w:themeColor="text1"/>
                <w:sz w:val="22"/>
                <w:szCs w:val="22"/>
                <w:lang w:val="es-ES"/>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of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6125EE" w14:paraId="317D3DFF" w14:textId="77777777" w:rsidTr="005F305D">
        <w:trPr>
          <w:trHeight w:val="144"/>
        </w:trPr>
        <w:tc>
          <w:tcPr>
            <w:tcW w:w="0" w:type="auto"/>
            <w:vMerge/>
            <w:vAlign w:val="bottom"/>
          </w:tcPr>
          <w:p w14:paraId="668998B6" w14:textId="77777777" w:rsidR="001E410B" w:rsidRPr="001E410B" w:rsidRDefault="001E410B" w:rsidP="001E410B">
            <w:pPr>
              <w:rPr>
                <w:rFonts w:eastAsia="SimSun"/>
                <w:color w:val="000000" w:themeColor="text1"/>
                <w:sz w:val="22"/>
                <w:szCs w:val="22"/>
                <w:lang w:val="es-ES"/>
              </w:rPr>
            </w:pPr>
          </w:p>
        </w:tc>
        <w:tc>
          <w:tcPr>
            <w:tcW w:w="0" w:type="auto"/>
            <w:vMerge/>
            <w:tcMar>
              <w:top w:w="105" w:type="dxa"/>
              <w:left w:w="75" w:type="dxa"/>
              <w:bottom w:w="90" w:type="dxa"/>
              <w:right w:w="75" w:type="dxa"/>
            </w:tcMar>
          </w:tcPr>
          <w:p w14:paraId="47B470E8" w14:textId="77777777" w:rsidR="001E410B" w:rsidRPr="001E410B" w:rsidRDefault="001E410B" w:rsidP="001E410B">
            <w:pPr>
              <w:rPr>
                <w:rFonts w:eastAsia="SimSun"/>
                <w:b/>
                <w:bCs/>
                <w:color w:val="000000" w:themeColor="text1"/>
                <w:sz w:val="22"/>
                <w:szCs w:val="22"/>
                <w:bdr w:val="none" w:sz="0" w:space="0" w:color="auto" w:frame="1"/>
                <w:lang w:val="es-ES"/>
              </w:rPr>
            </w:pPr>
          </w:p>
        </w:tc>
        <w:tc>
          <w:tcPr>
            <w:tcW w:w="3112" w:type="dxa"/>
            <w:vMerge/>
            <w:tcMar>
              <w:top w:w="105" w:type="dxa"/>
              <w:left w:w="75" w:type="dxa"/>
              <w:bottom w:w="90" w:type="dxa"/>
              <w:right w:w="75" w:type="dxa"/>
            </w:tcMar>
          </w:tcPr>
          <w:p w14:paraId="705C589C" w14:textId="77777777" w:rsidR="001E410B" w:rsidRPr="001E410B" w:rsidRDefault="001E410B" w:rsidP="001E410B">
            <w:pPr>
              <w:rPr>
                <w:rFonts w:eastAsia="SimSun"/>
                <w:color w:val="000000" w:themeColor="text1"/>
                <w:sz w:val="22"/>
                <w:szCs w:val="22"/>
                <w:lang w:val="es-ES"/>
              </w:rPr>
            </w:pPr>
          </w:p>
        </w:tc>
        <w:tc>
          <w:tcPr>
            <w:tcW w:w="2643" w:type="dxa"/>
            <w:vMerge/>
            <w:tcMar>
              <w:top w:w="105" w:type="dxa"/>
              <w:left w:w="75" w:type="dxa"/>
              <w:bottom w:w="90" w:type="dxa"/>
              <w:right w:w="75" w:type="dxa"/>
            </w:tcMar>
          </w:tcPr>
          <w:p w14:paraId="21C03AD5"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es-ES"/>
              </w:rPr>
            </w:pPr>
          </w:p>
        </w:tc>
        <w:tc>
          <w:tcPr>
            <w:tcW w:w="1397" w:type="dxa"/>
            <w:shd w:val="clear" w:color="auto" w:fill="FFFFFF" w:themeFill="background1"/>
            <w:tcMar>
              <w:top w:w="105" w:type="dxa"/>
              <w:left w:w="75" w:type="dxa"/>
              <w:bottom w:w="90" w:type="dxa"/>
              <w:right w:w="75" w:type="dxa"/>
            </w:tcMar>
          </w:tcPr>
          <w:p w14:paraId="669DAF0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4A51965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Incentive strategies to boost high-impact sustainable metaverse applications</w:t>
            </w:r>
          </w:p>
        </w:tc>
        <w:tc>
          <w:tcPr>
            <w:tcW w:w="2314" w:type="dxa"/>
            <w:shd w:val="clear" w:color="auto" w:fill="FFFFFF" w:themeFill="background1"/>
            <w:tcMar>
              <w:top w:w="105" w:type="dxa"/>
              <w:left w:w="75" w:type="dxa"/>
              <w:bottom w:w="90" w:type="dxa"/>
              <w:right w:w="75" w:type="dxa"/>
            </w:tcMar>
          </w:tcPr>
          <w:p w14:paraId="37012A7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2C6430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B059DA2"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of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6125EE" w14:paraId="3EFFA019" w14:textId="77777777" w:rsidTr="005F305D">
        <w:trPr>
          <w:trHeight w:val="144"/>
        </w:trPr>
        <w:tc>
          <w:tcPr>
            <w:tcW w:w="0" w:type="auto"/>
            <w:vMerge/>
            <w:vAlign w:val="bottom"/>
          </w:tcPr>
          <w:p w14:paraId="2CC039ED" w14:textId="77777777" w:rsidR="001E410B" w:rsidRPr="001E410B" w:rsidRDefault="001E410B" w:rsidP="001E410B">
            <w:pPr>
              <w:rPr>
                <w:rFonts w:eastAsia="SimSun"/>
                <w:color w:val="000000" w:themeColor="text1"/>
                <w:sz w:val="22"/>
                <w:szCs w:val="22"/>
                <w:lang w:val="es-ES"/>
              </w:rPr>
            </w:pPr>
          </w:p>
        </w:tc>
        <w:tc>
          <w:tcPr>
            <w:tcW w:w="0" w:type="auto"/>
            <w:vMerge/>
            <w:tcMar>
              <w:top w:w="105" w:type="dxa"/>
              <w:left w:w="75" w:type="dxa"/>
              <w:bottom w:w="90" w:type="dxa"/>
              <w:right w:w="75" w:type="dxa"/>
            </w:tcMar>
          </w:tcPr>
          <w:p w14:paraId="657B0E37" w14:textId="77777777" w:rsidR="001E410B" w:rsidRPr="001E410B" w:rsidRDefault="001E410B" w:rsidP="001E410B">
            <w:pPr>
              <w:rPr>
                <w:rFonts w:eastAsia="SimSun"/>
                <w:b/>
                <w:bCs/>
                <w:color w:val="000000" w:themeColor="text1"/>
                <w:sz w:val="22"/>
                <w:szCs w:val="22"/>
                <w:bdr w:val="none" w:sz="0" w:space="0" w:color="auto" w:frame="1"/>
                <w:lang w:val="es-ES"/>
              </w:rPr>
            </w:pPr>
          </w:p>
        </w:tc>
        <w:tc>
          <w:tcPr>
            <w:tcW w:w="3112" w:type="dxa"/>
            <w:vMerge/>
            <w:tcMar>
              <w:top w:w="105" w:type="dxa"/>
              <w:left w:w="75" w:type="dxa"/>
              <w:bottom w:w="90" w:type="dxa"/>
              <w:right w:w="75" w:type="dxa"/>
            </w:tcMar>
          </w:tcPr>
          <w:p w14:paraId="3CDD3B02" w14:textId="77777777" w:rsidR="001E410B" w:rsidRPr="001E410B" w:rsidRDefault="001E410B" w:rsidP="001E410B">
            <w:pPr>
              <w:rPr>
                <w:rFonts w:eastAsia="SimSun"/>
                <w:color w:val="000000" w:themeColor="text1"/>
                <w:sz w:val="22"/>
                <w:szCs w:val="22"/>
                <w:lang w:val="es-ES"/>
              </w:rPr>
            </w:pPr>
          </w:p>
        </w:tc>
        <w:tc>
          <w:tcPr>
            <w:tcW w:w="2643" w:type="dxa"/>
            <w:vMerge/>
            <w:tcMar>
              <w:top w:w="105" w:type="dxa"/>
              <w:left w:w="75" w:type="dxa"/>
              <w:bottom w:w="90" w:type="dxa"/>
              <w:right w:w="75" w:type="dxa"/>
            </w:tcMar>
          </w:tcPr>
          <w:p w14:paraId="0E2D8C34"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es-ES"/>
              </w:rPr>
            </w:pPr>
          </w:p>
        </w:tc>
        <w:tc>
          <w:tcPr>
            <w:tcW w:w="1397" w:type="dxa"/>
            <w:shd w:val="clear" w:color="auto" w:fill="FFFFFF" w:themeFill="background1"/>
            <w:tcMar>
              <w:top w:w="105" w:type="dxa"/>
              <w:left w:w="75" w:type="dxa"/>
              <w:bottom w:w="90" w:type="dxa"/>
              <w:right w:w="75" w:type="dxa"/>
            </w:tcMar>
          </w:tcPr>
          <w:p w14:paraId="04685D8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32D8546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Metrics and indicators to drive the design of sustainable metaverse applications</w:t>
            </w:r>
          </w:p>
        </w:tc>
        <w:tc>
          <w:tcPr>
            <w:tcW w:w="2314" w:type="dxa"/>
            <w:shd w:val="clear" w:color="auto" w:fill="FFFFFF" w:themeFill="background1"/>
            <w:tcMar>
              <w:top w:w="105" w:type="dxa"/>
              <w:left w:w="75" w:type="dxa"/>
              <w:bottom w:w="90" w:type="dxa"/>
              <w:right w:w="75" w:type="dxa"/>
            </w:tcMar>
          </w:tcPr>
          <w:p w14:paraId="302A4616"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60CF97F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17053CF1"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of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1E410B" w14:paraId="467AABCD" w14:textId="77777777" w:rsidTr="005F305D">
        <w:trPr>
          <w:trHeight w:val="144"/>
        </w:trPr>
        <w:tc>
          <w:tcPr>
            <w:tcW w:w="0" w:type="auto"/>
            <w:vMerge/>
            <w:vAlign w:val="bottom"/>
          </w:tcPr>
          <w:p w14:paraId="6FADC1E9" w14:textId="77777777" w:rsidR="001E410B" w:rsidRPr="001E410B" w:rsidRDefault="001E410B" w:rsidP="001E410B">
            <w:pPr>
              <w:rPr>
                <w:rFonts w:eastAsia="SimSun"/>
                <w:color w:val="000000" w:themeColor="text1"/>
                <w:sz w:val="22"/>
                <w:szCs w:val="22"/>
                <w:lang w:val="es-ES"/>
              </w:rPr>
            </w:pPr>
          </w:p>
        </w:tc>
        <w:tc>
          <w:tcPr>
            <w:tcW w:w="0" w:type="auto"/>
            <w:shd w:val="clear" w:color="auto" w:fill="FFFFFF" w:themeFill="background1"/>
            <w:tcMar>
              <w:top w:w="105" w:type="dxa"/>
              <w:left w:w="75" w:type="dxa"/>
              <w:bottom w:w="90" w:type="dxa"/>
              <w:right w:w="75" w:type="dxa"/>
            </w:tcMar>
          </w:tcPr>
          <w:p w14:paraId="77F4F7E2"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w:t>
            </w:r>
            <w:r w:rsidRPr="001E410B">
              <w:rPr>
                <w:rFonts w:eastAsia="SimSun"/>
                <w:b/>
                <w:bCs/>
                <w:sz w:val="22"/>
                <w:szCs w:val="22"/>
                <w:bdr w:val="none" w:sz="0" w:space="0" w:color="auto" w:frame="1"/>
              </w:rPr>
              <w:t>G-metaverse social safety</w:t>
            </w:r>
          </w:p>
        </w:tc>
        <w:tc>
          <w:tcPr>
            <w:tcW w:w="3112" w:type="dxa"/>
            <w:shd w:val="clear" w:color="auto" w:fill="FFFFFF" w:themeFill="background1"/>
            <w:tcMar>
              <w:top w:w="105" w:type="dxa"/>
              <w:left w:w="75" w:type="dxa"/>
              <w:bottom w:w="90" w:type="dxa"/>
              <w:right w:w="75" w:type="dxa"/>
            </w:tcMar>
          </w:tcPr>
          <w:p w14:paraId="0BD69D3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4359905C"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Gabrielle PANTERA </w:t>
            </w:r>
            <w:r w:rsidRPr="001E410B">
              <w:rPr>
                <w:rFonts w:eastAsia="SimSun"/>
                <w:color w:val="000000" w:themeColor="text1"/>
                <w:sz w:val="22"/>
                <w:szCs w:val="22"/>
                <w:bdr w:val="none" w:sz="0" w:space="0" w:color="auto" w:frame="1"/>
              </w:rPr>
              <w:lastRenderedPageBreak/>
              <w:t>(Heroic Robots)</w:t>
            </w:r>
          </w:p>
        </w:tc>
        <w:tc>
          <w:tcPr>
            <w:tcW w:w="2643" w:type="dxa"/>
            <w:shd w:val="clear" w:color="auto" w:fill="FFFFFF" w:themeFill="background1"/>
            <w:tcMar>
              <w:top w:w="105" w:type="dxa"/>
              <w:left w:w="75" w:type="dxa"/>
              <w:bottom w:w="90" w:type="dxa"/>
              <w:right w:w="75" w:type="dxa"/>
            </w:tcMar>
          </w:tcPr>
          <w:p w14:paraId="5E03E34D"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633DE8F"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EEDE8C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 xml:space="preserve">Metaverse Social Safety: Mitigating </w:t>
            </w:r>
            <w:r w:rsidRPr="001E410B">
              <w:rPr>
                <w:rFonts w:eastAsia="SimSun"/>
                <w:color w:val="000000" w:themeColor="text1"/>
                <w:sz w:val="22"/>
                <w:szCs w:val="22"/>
              </w:rPr>
              <w:lastRenderedPageBreak/>
              <w:t>Harassment in the Metaverse</w:t>
            </w:r>
          </w:p>
        </w:tc>
        <w:tc>
          <w:tcPr>
            <w:tcW w:w="2314" w:type="dxa"/>
            <w:shd w:val="clear" w:color="auto" w:fill="FFFFFF" w:themeFill="background1"/>
            <w:tcMar>
              <w:top w:w="105" w:type="dxa"/>
              <w:left w:w="75" w:type="dxa"/>
              <w:bottom w:w="90" w:type="dxa"/>
              <w:right w:w="75" w:type="dxa"/>
            </w:tcMar>
          </w:tcPr>
          <w:p w14:paraId="280798B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bdr w:val="none" w:sz="0" w:space="0" w:color="auto" w:frame="1"/>
              </w:rPr>
              <w:lastRenderedPageBreak/>
              <w:t xml:space="preserve">Gabrielle PANTERA (Heroic </w:t>
            </w:r>
            <w:r w:rsidRPr="001E410B">
              <w:rPr>
                <w:rFonts w:eastAsia="SimSun"/>
                <w:color w:val="000000" w:themeColor="text1"/>
                <w:sz w:val="22"/>
                <w:szCs w:val="22"/>
                <w:bdr w:val="none" w:sz="0" w:space="0" w:color="auto" w:frame="1"/>
              </w:rPr>
              <w:lastRenderedPageBreak/>
              <w:t>Robots)</w:t>
            </w:r>
          </w:p>
        </w:tc>
      </w:tr>
      <w:tr w:rsidR="001E410B" w:rsidRPr="001E410B" w14:paraId="3C8EB528" w14:textId="77777777" w:rsidTr="005F305D">
        <w:trPr>
          <w:trHeight w:val="144"/>
        </w:trPr>
        <w:tc>
          <w:tcPr>
            <w:tcW w:w="0" w:type="auto"/>
            <w:vMerge w:val="restart"/>
          </w:tcPr>
          <w:p w14:paraId="6B1DB2F5" w14:textId="77777777" w:rsidR="001E410B" w:rsidRPr="001E410B" w:rsidRDefault="001E410B" w:rsidP="001E410B">
            <w:pPr>
              <w:rPr>
                <w:rFonts w:eastAsia="SimSun"/>
                <w:b/>
                <w:bCs/>
                <w:color w:val="000000" w:themeColor="text1"/>
                <w:sz w:val="22"/>
                <w:szCs w:val="22"/>
                <w:lang w:val="es-ES"/>
              </w:rPr>
            </w:pPr>
            <w:r w:rsidRPr="001E410B">
              <w:rPr>
                <w:rFonts w:eastAsia="SimSun"/>
                <w:b/>
                <w:bCs/>
                <w:color w:val="000000" w:themeColor="text1"/>
                <w:sz w:val="22"/>
                <w:szCs w:val="22"/>
                <w:lang w:val="es-ES"/>
              </w:rPr>
              <w:lastRenderedPageBreak/>
              <w:t>WG9</w:t>
            </w:r>
          </w:p>
        </w:tc>
        <w:tc>
          <w:tcPr>
            <w:tcW w:w="0" w:type="auto"/>
            <w:shd w:val="clear" w:color="auto" w:fill="FFFFFF" w:themeFill="background1"/>
            <w:tcMar>
              <w:top w:w="105" w:type="dxa"/>
              <w:left w:w="75" w:type="dxa"/>
              <w:bottom w:w="90" w:type="dxa"/>
              <w:right w:w="75" w:type="dxa"/>
            </w:tcMar>
          </w:tcPr>
          <w:p w14:paraId="6D6758E3"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Collaboration</w:t>
            </w:r>
          </w:p>
        </w:tc>
        <w:tc>
          <w:tcPr>
            <w:tcW w:w="3112" w:type="dxa"/>
            <w:shd w:val="clear" w:color="auto" w:fill="FFFFFF" w:themeFill="background1"/>
            <w:tcMar>
              <w:top w:w="105" w:type="dxa"/>
              <w:left w:w="75" w:type="dxa"/>
              <w:bottom w:w="90" w:type="dxa"/>
              <w:right w:w="75" w:type="dxa"/>
            </w:tcMar>
          </w:tcPr>
          <w:p w14:paraId="30C9EE48"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4DC716B3" w14:textId="77777777" w:rsidR="001E410B" w:rsidRPr="001E410B" w:rsidRDefault="001E410B" w:rsidP="001E410B">
            <w:pPr>
              <w:numPr>
                <w:ilvl w:val="0"/>
                <w:numId w:val="14"/>
              </w:numPr>
              <w:tabs>
                <w:tab w:val="clear" w:pos="360"/>
                <w:tab w:val="num" w:pos="720"/>
              </w:tabs>
              <w:spacing w:before="0"/>
              <w:ind w:left="72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Stella KIPSAITA (Communications Authority, Kenya) </w:t>
            </w:r>
          </w:p>
          <w:p w14:paraId="69BEA2FF" w14:textId="77777777" w:rsidR="001E410B" w:rsidRPr="001E410B" w:rsidRDefault="001E410B" w:rsidP="001E410B">
            <w:pPr>
              <w:numPr>
                <w:ilvl w:val="0"/>
                <w:numId w:val="1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Ziqin SANG (CICT, China)</w:t>
            </w:r>
          </w:p>
        </w:tc>
        <w:tc>
          <w:tcPr>
            <w:tcW w:w="2643" w:type="dxa"/>
            <w:shd w:val="clear" w:color="auto" w:fill="FFFFFF" w:themeFill="background1"/>
            <w:tcMar>
              <w:top w:w="105" w:type="dxa"/>
              <w:left w:w="75" w:type="dxa"/>
              <w:bottom w:w="90" w:type="dxa"/>
              <w:right w:w="75" w:type="dxa"/>
            </w:tcMar>
          </w:tcPr>
          <w:p w14:paraId="518005E6"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Promote more active collaboration with other SDOs by setting up a close liaison relation-ship, including the appointment of an FG-MV liaison rapporteur to other relevant </w:t>
            </w:r>
            <w:proofErr w:type="gramStart"/>
            <w:r w:rsidRPr="001E410B">
              <w:rPr>
                <w:rFonts w:eastAsia="SimSun"/>
                <w:color w:val="000000" w:themeColor="text1"/>
                <w:sz w:val="22"/>
                <w:szCs w:val="22"/>
                <w:bdr w:val="none" w:sz="0" w:space="0" w:color="auto" w:frame="1"/>
              </w:rPr>
              <w:t>SDOs</w:t>
            </w:r>
            <w:proofErr w:type="gramEnd"/>
          </w:p>
          <w:p w14:paraId="376F2CA9"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Focal point on collaboration issues, including coordination of incoming and outgoing Liaison Statements in FG-MV</w:t>
            </w:r>
          </w:p>
          <w:p w14:paraId="3F111CA5"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Develop deliverable on gap analysis, in collaboration with other </w:t>
            </w:r>
            <w:proofErr w:type="gramStart"/>
            <w:r w:rsidRPr="001E410B">
              <w:rPr>
                <w:rFonts w:eastAsia="SimSun"/>
                <w:color w:val="000000" w:themeColor="text1"/>
                <w:sz w:val="22"/>
                <w:szCs w:val="22"/>
                <w:bdr w:val="none" w:sz="0" w:space="0" w:color="auto" w:frame="1"/>
              </w:rPr>
              <w:t>SDOs</w:t>
            </w:r>
            <w:proofErr w:type="gramEnd"/>
          </w:p>
          <w:p w14:paraId="0E84CA3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Develop deliverable on standardization roadmap on metaverse, in collaboration with other </w:t>
            </w:r>
            <w:proofErr w:type="gramStart"/>
            <w:r w:rsidRPr="001E410B">
              <w:rPr>
                <w:rFonts w:eastAsia="SimSun"/>
                <w:color w:val="000000" w:themeColor="text1"/>
                <w:sz w:val="22"/>
                <w:szCs w:val="22"/>
                <w:bdr w:val="none" w:sz="0" w:space="0" w:color="auto" w:frame="1"/>
              </w:rPr>
              <w:t>SDOs</w:t>
            </w:r>
            <w:proofErr w:type="gramEnd"/>
          </w:p>
          <w:p w14:paraId="174DBB5B"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Other collaboration-related issues of FG-MV</w:t>
            </w:r>
          </w:p>
        </w:tc>
        <w:tc>
          <w:tcPr>
            <w:tcW w:w="1397" w:type="dxa"/>
            <w:shd w:val="clear" w:color="auto" w:fill="FFFFFF" w:themeFill="background1"/>
            <w:tcMar>
              <w:top w:w="105" w:type="dxa"/>
              <w:left w:w="75" w:type="dxa"/>
              <w:bottom w:w="90" w:type="dxa"/>
              <w:right w:w="75" w:type="dxa"/>
            </w:tcMar>
          </w:tcPr>
          <w:p w14:paraId="1C1947B6"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0E0C6B2"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1A334946" w14:textId="77777777" w:rsidR="001E410B" w:rsidRPr="001E410B" w:rsidRDefault="001E410B" w:rsidP="001E410B">
            <w:pPr>
              <w:jc w:val="center"/>
              <w:rPr>
                <w:rFonts w:eastAsia="SimSun"/>
                <w:color w:val="000000" w:themeColor="text1"/>
                <w:sz w:val="22"/>
                <w:szCs w:val="22"/>
                <w:bdr w:val="none" w:sz="0" w:space="0" w:color="auto" w:frame="1"/>
              </w:rPr>
            </w:pPr>
          </w:p>
        </w:tc>
      </w:tr>
      <w:tr w:rsidR="001E410B" w:rsidRPr="001E410B" w14:paraId="6A775417" w14:textId="77777777" w:rsidTr="005F305D">
        <w:trPr>
          <w:trHeight w:val="144"/>
        </w:trPr>
        <w:tc>
          <w:tcPr>
            <w:tcW w:w="0" w:type="auto"/>
            <w:vMerge/>
            <w:vAlign w:val="bottom"/>
          </w:tcPr>
          <w:p w14:paraId="49C8983F" w14:textId="77777777" w:rsidR="001E410B" w:rsidRPr="001E410B" w:rsidRDefault="001E410B" w:rsidP="001E410B">
            <w:pPr>
              <w:rPr>
                <w:rFonts w:eastAsia="SimSun"/>
                <w:b/>
                <w:bCs/>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2F858520"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TG-gap analysis</w:t>
            </w:r>
          </w:p>
        </w:tc>
        <w:tc>
          <w:tcPr>
            <w:tcW w:w="3112" w:type="dxa"/>
            <w:shd w:val="clear" w:color="auto" w:fill="FFFFFF" w:themeFill="background1"/>
            <w:tcMar>
              <w:top w:w="105" w:type="dxa"/>
              <w:left w:w="75" w:type="dxa"/>
              <w:bottom w:w="90" w:type="dxa"/>
              <w:right w:w="75" w:type="dxa"/>
            </w:tcMar>
          </w:tcPr>
          <w:p w14:paraId="3050E71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2ABEBF6A" w14:textId="77777777" w:rsidR="001E410B" w:rsidRPr="001E410B" w:rsidRDefault="001E410B" w:rsidP="001E410B">
            <w:pPr>
              <w:numPr>
                <w:ilvl w:val="0"/>
                <w:numId w:val="14"/>
              </w:numPr>
              <w:tabs>
                <w:tab w:val="clear" w:pos="360"/>
                <w:tab w:val="num" w:pos="720"/>
              </w:tabs>
              <w:spacing w:before="0"/>
              <w:ind w:left="72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lastRenderedPageBreak/>
              <w:t>​​Mr Leonidas ANTHOPOULOS (University of Thessaly, Greece) </w:t>
            </w:r>
          </w:p>
        </w:tc>
        <w:tc>
          <w:tcPr>
            <w:tcW w:w="2643" w:type="dxa"/>
            <w:shd w:val="clear" w:color="auto" w:fill="FFFFFF" w:themeFill="background1"/>
            <w:tcMar>
              <w:top w:w="105" w:type="dxa"/>
              <w:left w:w="75" w:type="dxa"/>
              <w:bottom w:w="90" w:type="dxa"/>
              <w:right w:w="75" w:type="dxa"/>
            </w:tcMar>
          </w:tcPr>
          <w:p w14:paraId="72C21FB8"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C47CA5C"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w:t>
            </w:r>
            <w:r w:rsidRPr="001E410B">
              <w:rPr>
                <w:rFonts w:eastAsia="SimSun"/>
                <w:color w:val="000000" w:themeColor="text1"/>
                <w:sz w:val="22"/>
                <w:szCs w:val="22"/>
              </w:rPr>
              <w:lastRenderedPageBreak/>
              <w:t>Report</w:t>
            </w:r>
          </w:p>
        </w:tc>
        <w:tc>
          <w:tcPr>
            <w:tcW w:w="1714" w:type="dxa"/>
            <w:shd w:val="clear" w:color="auto" w:fill="FFFFFF" w:themeFill="background1"/>
            <w:tcMar>
              <w:top w:w="105" w:type="dxa"/>
              <w:left w:w="75" w:type="dxa"/>
              <w:bottom w:w="90" w:type="dxa"/>
              <w:right w:w="75" w:type="dxa"/>
            </w:tcMar>
          </w:tcPr>
          <w:p w14:paraId="092AF04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lastRenderedPageBreak/>
              <w:t xml:space="preserve">Gap analysis on metaverse </w:t>
            </w:r>
            <w:r w:rsidRPr="001E410B">
              <w:rPr>
                <w:rFonts w:eastAsia="SimSun"/>
                <w:color w:val="000000" w:themeColor="text1"/>
                <w:sz w:val="22"/>
                <w:szCs w:val="22"/>
              </w:rPr>
              <w:lastRenderedPageBreak/>
              <w:t>standardization</w:t>
            </w:r>
          </w:p>
        </w:tc>
        <w:tc>
          <w:tcPr>
            <w:tcW w:w="2314" w:type="dxa"/>
            <w:shd w:val="clear" w:color="auto" w:fill="FFFFFF" w:themeFill="background1"/>
            <w:tcMar>
              <w:top w:w="105" w:type="dxa"/>
              <w:left w:w="75" w:type="dxa"/>
              <w:bottom w:w="90" w:type="dxa"/>
              <w:right w:w="75" w:type="dxa"/>
            </w:tcMar>
          </w:tcPr>
          <w:p w14:paraId="4F50D139" w14:textId="77777777" w:rsidR="001E410B" w:rsidRPr="001E410B" w:rsidRDefault="001E410B" w:rsidP="001E410B">
            <w:pPr>
              <w:jc w:val="center"/>
              <w:rPr>
                <w:rFonts w:eastAsia="SimSun"/>
                <w:color w:val="000000" w:themeColor="text1"/>
                <w:sz w:val="22"/>
                <w:szCs w:val="22"/>
                <w:highlight w:val="yellow"/>
              </w:rPr>
            </w:pPr>
            <w:r w:rsidRPr="001E410B">
              <w:rPr>
                <w:rFonts w:eastAsia="SimSun"/>
                <w:color w:val="000000" w:themeColor="text1"/>
                <w:sz w:val="22"/>
                <w:szCs w:val="22"/>
              </w:rPr>
              <w:lastRenderedPageBreak/>
              <w:t xml:space="preserve">Leonidas </w:t>
            </w:r>
            <w:r w:rsidRPr="001E410B">
              <w:rPr>
                <w:rFonts w:eastAsia="SimSun"/>
                <w:color w:val="000000" w:themeColor="text1"/>
                <w:sz w:val="22"/>
                <w:szCs w:val="22"/>
              </w:rPr>
              <w:lastRenderedPageBreak/>
              <w:t>ANTHOPOULOS (University of Thessaly, Greece)​</w:t>
            </w:r>
          </w:p>
        </w:tc>
      </w:tr>
    </w:tbl>
    <w:p w14:paraId="6F49A675" w14:textId="77777777" w:rsidR="00F34EAC" w:rsidRPr="00760144" w:rsidRDefault="00F34EAC" w:rsidP="001E410B">
      <w:pPr>
        <w:pStyle w:val="ListParagraph"/>
        <w:ind w:left="0"/>
      </w:pPr>
    </w:p>
    <w:p w14:paraId="44EAFD9C" w14:textId="5AA0EDD1" w:rsidR="00BC1D31" w:rsidRPr="00F34EAC" w:rsidRDefault="00F34EAC" w:rsidP="00F34EAC">
      <w:pPr>
        <w:spacing w:after="20"/>
        <w:jc w:val="center"/>
      </w:pPr>
      <w:r w:rsidRPr="00760144">
        <w:rPr>
          <w:sz w:val="20"/>
          <w:szCs w:val="20"/>
        </w:rPr>
        <w:t>____________________</w:t>
      </w:r>
    </w:p>
    <w:sectPr w:rsidR="00BC1D31" w:rsidRPr="00F34EAC" w:rsidSect="0078767E">
      <w:headerReference w:type="default" r:id="rId17"/>
      <w:pgSz w:w="16840" w:h="11907" w:orient="landscape" w:code="9"/>
      <w:pgMar w:top="1134" w:right="1134" w:bottom="1134"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1319" w14:textId="77777777" w:rsidR="00FC4B08" w:rsidRDefault="00FC4B08" w:rsidP="007B7733">
      <w:pPr>
        <w:spacing w:before="0"/>
      </w:pPr>
      <w:r>
        <w:separator/>
      </w:r>
    </w:p>
  </w:endnote>
  <w:endnote w:type="continuationSeparator" w:id="0">
    <w:p w14:paraId="60AEF426" w14:textId="77777777" w:rsidR="00FC4B08" w:rsidRDefault="00FC4B08"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9E5A0" w14:textId="77777777" w:rsidR="00FC4B08" w:rsidRDefault="00FC4B08" w:rsidP="007B7733">
      <w:pPr>
        <w:spacing w:before="0"/>
      </w:pPr>
      <w:r>
        <w:separator/>
      </w:r>
    </w:p>
  </w:footnote>
  <w:footnote w:type="continuationSeparator" w:id="0">
    <w:p w14:paraId="053C9818" w14:textId="77777777" w:rsidR="00FC4B08" w:rsidRDefault="00FC4B08"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8767E" w:rsidRDefault="0078767E" w:rsidP="0078767E">
    <w:pPr>
      <w:pStyle w:val="Header"/>
      <w:rPr>
        <w:lang w:val="pt-BR"/>
      </w:rPr>
    </w:pPr>
    <w:r>
      <w:t xml:space="preserve">- </w:t>
    </w:r>
    <w:r>
      <w:fldChar w:fldCharType="begin"/>
    </w:r>
    <w:r>
      <w:instrText xml:space="preserve"> PAGE  \* MERGEFORMAT </w:instrText>
    </w:r>
    <w:r>
      <w:fldChar w:fldCharType="separate"/>
    </w:r>
    <w:r w:rsidR="00970A59">
      <w:rPr>
        <w:noProof/>
      </w:rPr>
      <w:t>3</w:t>
    </w:r>
    <w:r>
      <w:rPr>
        <w:noProof/>
      </w:rPr>
      <w:fldChar w:fldCharType="end"/>
    </w:r>
    <w:r>
      <w:rPr>
        <w:lang w:val="pt-BR"/>
      </w:rPr>
      <w:t xml:space="preserve"> </w:t>
    </w:r>
    <w:r>
      <w:rPr>
        <w:lang w:val="pt-BR"/>
      </w:rPr>
      <w:t>-</w:t>
    </w:r>
  </w:p>
  <w:p w14:paraId="06FCCE37" w14:textId="4A58EF9D" w:rsidR="0078767E" w:rsidRPr="007336C4" w:rsidRDefault="0078767E" w:rsidP="0078767E">
    <w:pPr>
      <w:pStyle w:val="Header"/>
    </w:pPr>
    <w:r>
      <w:rPr>
        <w:noProof/>
      </w:rPr>
      <w:fldChar w:fldCharType="begin"/>
    </w:r>
    <w:r>
      <w:rPr>
        <w:noProof/>
      </w:rPr>
      <w:instrText xml:space="preserve"> STYLEREF  Docnumber  \* MERGEFORMAT </w:instrText>
    </w:r>
    <w:r>
      <w:rPr>
        <w:noProof/>
      </w:rPr>
      <w:fldChar w:fldCharType="separate"/>
    </w:r>
    <w:r w:rsidR="00AC1CD0">
      <w:rPr>
        <w:noProof/>
      </w:rPr>
      <w:t>FG-MV-LS15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37635"/>
      <w:docPartObj>
        <w:docPartGallery w:val="Page Numbers (Top of Page)"/>
        <w:docPartUnique/>
      </w:docPartObj>
    </w:sdtPr>
    <w:sdtEndPr>
      <w:rPr>
        <w:noProof/>
      </w:rPr>
    </w:sdtEndPr>
    <w:sdtContent>
      <w:p w14:paraId="0313AB0A" w14:textId="77777777" w:rsidR="0078767E" w:rsidRDefault="0078767E">
        <w:pPr>
          <w:pStyle w:val="Header"/>
        </w:pPr>
        <w:r>
          <w:fldChar w:fldCharType="begin"/>
        </w:r>
        <w:r>
          <w:instrText xml:space="preserve"> PAGE   \* MERGEFORMAT </w:instrText>
        </w:r>
        <w:r>
          <w:fldChar w:fldCharType="separate"/>
        </w:r>
        <w:r w:rsidR="00970A59">
          <w:rPr>
            <w:noProof/>
          </w:rPr>
          <w:t>- 20 -</w:t>
        </w:r>
        <w:r>
          <w:rPr>
            <w:noProof/>
          </w:rPr>
          <w:fldChar w:fldCharType="end"/>
        </w:r>
      </w:p>
    </w:sdtContent>
  </w:sdt>
  <w:p w14:paraId="24954F30" w14:textId="48146C02" w:rsidR="0078767E" w:rsidRPr="00575D75" w:rsidRDefault="006125EE" w:rsidP="006125EE">
    <w:pPr>
      <w:pStyle w:val="Header"/>
      <w:rPr>
        <w:szCs w:val="18"/>
      </w:rPr>
    </w:pPr>
    <w:r w:rsidRPr="0014466B">
      <w:t>FG-MV-</w:t>
    </w:r>
    <w:r>
      <w:t>LS15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1"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53412934">
    <w:abstractNumId w:val="44"/>
  </w:num>
  <w:num w:numId="2" w16cid:durableId="550117145">
    <w:abstractNumId w:val="11"/>
  </w:num>
  <w:num w:numId="3" w16cid:durableId="1506899347">
    <w:abstractNumId w:val="9"/>
  </w:num>
  <w:num w:numId="4" w16cid:durableId="1434857468">
    <w:abstractNumId w:val="7"/>
  </w:num>
  <w:num w:numId="5" w16cid:durableId="1502969099">
    <w:abstractNumId w:val="6"/>
  </w:num>
  <w:num w:numId="6" w16cid:durableId="1450851978">
    <w:abstractNumId w:val="5"/>
  </w:num>
  <w:num w:numId="7" w16cid:durableId="737827057">
    <w:abstractNumId w:val="4"/>
  </w:num>
  <w:num w:numId="8" w16cid:durableId="91361599">
    <w:abstractNumId w:val="8"/>
  </w:num>
  <w:num w:numId="9" w16cid:durableId="1898278729">
    <w:abstractNumId w:val="3"/>
  </w:num>
  <w:num w:numId="10" w16cid:durableId="1852600674">
    <w:abstractNumId w:val="2"/>
  </w:num>
  <w:num w:numId="11" w16cid:durableId="1521166800">
    <w:abstractNumId w:val="1"/>
  </w:num>
  <w:num w:numId="12" w16cid:durableId="595140165">
    <w:abstractNumId w:val="0"/>
  </w:num>
  <w:num w:numId="13" w16cid:durableId="992947970">
    <w:abstractNumId w:val="25"/>
  </w:num>
  <w:num w:numId="14" w16cid:durableId="1733580896">
    <w:abstractNumId w:val="31"/>
  </w:num>
  <w:num w:numId="15" w16cid:durableId="1387602438">
    <w:abstractNumId w:val="30"/>
  </w:num>
  <w:num w:numId="16" w16cid:durableId="265699696">
    <w:abstractNumId w:val="43"/>
  </w:num>
  <w:num w:numId="17" w16cid:durableId="877547315">
    <w:abstractNumId w:val="42"/>
  </w:num>
  <w:num w:numId="18" w16cid:durableId="1450657869">
    <w:abstractNumId w:val="37"/>
  </w:num>
  <w:num w:numId="19" w16cid:durableId="1223100525">
    <w:abstractNumId w:val="51"/>
  </w:num>
  <w:num w:numId="20" w16cid:durableId="1924021850">
    <w:abstractNumId w:val="39"/>
  </w:num>
  <w:num w:numId="21" w16cid:durableId="1950089527">
    <w:abstractNumId w:val="48"/>
  </w:num>
  <w:num w:numId="22" w16cid:durableId="1377043396">
    <w:abstractNumId w:val="24"/>
  </w:num>
  <w:num w:numId="23" w16cid:durableId="1631325807">
    <w:abstractNumId w:val="19"/>
  </w:num>
  <w:num w:numId="24" w16cid:durableId="453138678">
    <w:abstractNumId w:val="15"/>
  </w:num>
  <w:num w:numId="25" w16cid:durableId="2126851588">
    <w:abstractNumId w:val="21"/>
  </w:num>
  <w:num w:numId="26" w16cid:durableId="1670597854">
    <w:abstractNumId w:val="17"/>
  </w:num>
  <w:num w:numId="27" w16cid:durableId="1797793424">
    <w:abstractNumId w:val="45"/>
  </w:num>
  <w:num w:numId="28" w16cid:durableId="2076123649">
    <w:abstractNumId w:val="13"/>
  </w:num>
  <w:num w:numId="29" w16cid:durableId="166558035">
    <w:abstractNumId w:val="18"/>
  </w:num>
  <w:num w:numId="30" w16cid:durableId="1281912809">
    <w:abstractNumId w:val="32"/>
  </w:num>
  <w:num w:numId="31" w16cid:durableId="1231841020">
    <w:abstractNumId w:val="47"/>
  </w:num>
  <w:num w:numId="32" w16cid:durableId="1542744248">
    <w:abstractNumId w:val="29"/>
  </w:num>
  <w:num w:numId="33" w16cid:durableId="899249921">
    <w:abstractNumId w:val="38"/>
  </w:num>
  <w:num w:numId="34" w16cid:durableId="431904517">
    <w:abstractNumId w:val="50"/>
  </w:num>
  <w:num w:numId="35" w16cid:durableId="588079991">
    <w:abstractNumId w:val="14"/>
  </w:num>
  <w:num w:numId="36" w16cid:durableId="844786043">
    <w:abstractNumId w:val="10"/>
  </w:num>
  <w:num w:numId="37" w16cid:durableId="1210386594">
    <w:abstractNumId w:val="23"/>
  </w:num>
  <w:num w:numId="38" w16cid:durableId="298457731">
    <w:abstractNumId w:val="22"/>
  </w:num>
  <w:num w:numId="39" w16cid:durableId="1200322045">
    <w:abstractNumId w:val="41"/>
  </w:num>
  <w:num w:numId="40" w16cid:durableId="1146698471">
    <w:abstractNumId w:val="12"/>
  </w:num>
  <w:num w:numId="41" w16cid:durableId="247470105">
    <w:abstractNumId w:val="16"/>
  </w:num>
  <w:num w:numId="42" w16cid:durableId="118455706">
    <w:abstractNumId w:val="28"/>
  </w:num>
  <w:num w:numId="43" w16cid:durableId="2001738987">
    <w:abstractNumId w:val="34"/>
  </w:num>
  <w:num w:numId="44" w16cid:durableId="1635216459">
    <w:abstractNumId w:val="46"/>
  </w:num>
  <w:num w:numId="45" w16cid:durableId="37173006">
    <w:abstractNumId w:val="40"/>
  </w:num>
  <w:num w:numId="46" w16cid:durableId="1282568131">
    <w:abstractNumId w:val="49"/>
  </w:num>
  <w:num w:numId="47" w16cid:durableId="27728869">
    <w:abstractNumId w:val="20"/>
  </w:num>
  <w:num w:numId="48" w16cid:durableId="487134227">
    <w:abstractNumId w:val="26"/>
  </w:num>
  <w:num w:numId="49" w16cid:durableId="1510413101">
    <w:abstractNumId w:val="33"/>
  </w:num>
  <w:num w:numId="50" w16cid:durableId="2000769073">
    <w:abstractNumId w:val="35"/>
  </w:num>
  <w:num w:numId="51" w16cid:durableId="643433182">
    <w:abstractNumId w:val="27"/>
  </w:num>
  <w:num w:numId="52" w16cid:durableId="14131080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AxMDIwNTQ2MDBT0lEKTi0uzszPAykwqwUAU2LQLiwAAAA="/>
  </w:docVars>
  <w:rsids>
    <w:rsidRoot w:val="00E03557"/>
    <w:rsid w:val="000002CE"/>
    <w:rsid w:val="00000339"/>
    <w:rsid w:val="00000FA8"/>
    <w:rsid w:val="0001104D"/>
    <w:rsid w:val="00012EB5"/>
    <w:rsid w:val="00017655"/>
    <w:rsid w:val="00017FE7"/>
    <w:rsid w:val="00021B95"/>
    <w:rsid w:val="00022B29"/>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4143"/>
    <w:rsid w:val="000B594B"/>
    <w:rsid w:val="000B748C"/>
    <w:rsid w:val="000C1868"/>
    <w:rsid w:val="000C5FD9"/>
    <w:rsid w:val="000D27AB"/>
    <w:rsid w:val="000D7A19"/>
    <w:rsid w:val="000E4E82"/>
    <w:rsid w:val="000E6414"/>
    <w:rsid w:val="000F2E95"/>
    <w:rsid w:val="000F67F1"/>
    <w:rsid w:val="000F6E3D"/>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6FED"/>
    <w:rsid w:val="00147EE6"/>
    <w:rsid w:val="001528E6"/>
    <w:rsid w:val="00155DD6"/>
    <w:rsid w:val="00157413"/>
    <w:rsid w:val="001605F4"/>
    <w:rsid w:val="00161BAB"/>
    <w:rsid w:val="0016529A"/>
    <w:rsid w:val="001664ED"/>
    <w:rsid w:val="00166E75"/>
    <w:rsid w:val="00167647"/>
    <w:rsid w:val="00170595"/>
    <w:rsid w:val="00172670"/>
    <w:rsid w:val="00176C2F"/>
    <w:rsid w:val="001805C0"/>
    <w:rsid w:val="00184A3C"/>
    <w:rsid w:val="001862D2"/>
    <w:rsid w:val="001871E3"/>
    <w:rsid w:val="001872B3"/>
    <w:rsid w:val="001942EC"/>
    <w:rsid w:val="001945B8"/>
    <w:rsid w:val="00196438"/>
    <w:rsid w:val="001A03CC"/>
    <w:rsid w:val="001A1E05"/>
    <w:rsid w:val="001A5983"/>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410B"/>
    <w:rsid w:val="001E58AB"/>
    <w:rsid w:val="001E5965"/>
    <w:rsid w:val="001E5E42"/>
    <w:rsid w:val="001E6C93"/>
    <w:rsid w:val="001E7D6A"/>
    <w:rsid w:val="001F0D74"/>
    <w:rsid w:val="001F5DA4"/>
    <w:rsid w:val="00201267"/>
    <w:rsid w:val="002027A2"/>
    <w:rsid w:val="00202AA7"/>
    <w:rsid w:val="00213C1C"/>
    <w:rsid w:val="002157FB"/>
    <w:rsid w:val="00215E7F"/>
    <w:rsid w:val="00216499"/>
    <w:rsid w:val="0022194A"/>
    <w:rsid w:val="00222121"/>
    <w:rsid w:val="00223009"/>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85B"/>
    <w:rsid w:val="00335A28"/>
    <w:rsid w:val="00337560"/>
    <w:rsid w:val="003429F2"/>
    <w:rsid w:val="00343245"/>
    <w:rsid w:val="00343BA0"/>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341A"/>
    <w:rsid w:val="00376609"/>
    <w:rsid w:val="00377C74"/>
    <w:rsid w:val="0038320B"/>
    <w:rsid w:val="00383C8F"/>
    <w:rsid w:val="00387228"/>
    <w:rsid w:val="003A121C"/>
    <w:rsid w:val="003A229D"/>
    <w:rsid w:val="003A7010"/>
    <w:rsid w:val="003A76F6"/>
    <w:rsid w:val="003B197C"/>
    <w:rsid w:val="003B1D28"/>
    <w:rsid w:val="003B2A40"/>
    <w:rsid w:val="003B53B3"/>
    <w:rsid w:val="003C5B7C"/>
    <w:rsid w:val="003D0967"/>
    <w:rsid w:val="003D10E0"/>
    <w:rsid w:val="003D2C2B"/>
    <w:rsid w:val="003D3C3E"/>
    <w:rsid w:val="003D58F8"/>
    <w:rsid w:val="003D7964"/>
    <w:rsid w:val="003E152B"/>
    <w:rsid w:val="003E21BA"/>
    <w:rsid w:val="003E440C"/>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25EE"/>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01E9"/>
    <w:rsid w:val="006F117E"/>
    <w:rsid w:val="006F6A15"/>
    <w:rsid w:val="0070068E"/>
    <w:rsid w:val="00704C1F"/>
    <w:rsid w:val="00707C72"/>
    <w:rsid w:val="0071032C"/>
    <w:rsid w:val="0071243A"/>
    <w:rsid w:val="00712802"/>
    <w:rsid w:val="007139EE"/>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61CA4"/>
    <w:rsid w:val="00762E3F"/>
    <w:rsid w:val="00764015"/>
    <w:rsid w:val="00766B94"/>
    <w:rsid w:val="0077101F"/>
    <w:rsid w:val="00771B16"/>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C11F2"/>
    <w:rsid w:val="007C7042"/>
    <w:rsid w:val="007D2F0F"/>
    <w:rsid w:val="007D2F42"/>
    <w:rsid w:val="007D7074"/>
    <w:rsid w:val="007E1D1A"/>
    <w:rsid w:val="007F107B"/>
    <w:rsid w:val="007F20F3"/>
    <w:rsid w:val="007F5562"/>
    <w:rsid w:val="00800B15"/>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8E3"/>
    <w:rsid w:val="00920E41"/>
    <w:rsid w:val="00921601"/>
    <w:rsid w:val="009232E9"/>
    <w:rsid w:val="0092642F"/>
    <w:rsid w:val="00926E88"/>
    <w:rsid w:val="00932726"/>
    <w:rsid w:val="0093606E"/>
    <w:rsid w:val="0093678E"/>
    <w:rsid w:val="00943A53"/>
    <w:rsid w:val="00944925"/>
    <w:rsid w:val="00944AAC"/>
    <w:rsid w:val="0094660D"/>
    <w:rsid w:val="00951D2A"/>
    <w:rsid w:val="00953111"/>
    <w:rsid w:val="00955E8A"/>
    <w:rsid w:val="00956489"/>
    <w:rsid w:val="00957B16"/>
    <w:rsid w:val="00960F92"/>
    <w:rsid w:val="00964783"/>
    <w:rsid w:val="00964FDC"/>
    <w:rsid w:val="009659E4"/>
    <w:rsid w:val="00970A59"/>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7E97"/>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1CD0"/>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425A"/>
    <w:rsid w:val="00B14E45"/>
    <w:rsid w:val="00B1601F"/>
    <w:rsid w:val="00B169A0"/>
    <w:rsid w:val="00B16E08"/>
    <w:rsid w:val="00B17455"/>
    <w:rsid w:val="00B21F02"/>
    <w:rsid w:val="00B242CB"/>
    <w:rsid w:val="00B250FE"/>
    <w:rsid w:val="00B32463"/>
    <w:rsid w:val="00B33205"/>
    <w:rsid w:val="00B33913"/>
    <w:rsid w:val="00B33DFA"/>
    <w:rsid w:val="00B37E22"/>
    <w:rsid w:val="00B451A9"/>
    <w:rsid w:val="00B46698"/>
    <w:rsid w:val="00B475B3"/>
    <w:rsid w:val="00B54C4B"/>
    <w:rsid w:val="00B5587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5A4D"/>
    <w:rsid w:val="00DB676C"/>
    <w:rsid w:val="00DC08E9"/>
    <w:rsid w:val="00DC0A63"/>
    <w:rsid w:val="00DC5217"/>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4995DB5"/>
  <w15:docId w15:val="{AF45342B-6EC1-4074-A1D3-73B0C58A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styleId="UnresolvedMention">
    <w:name w:val="Unresolved Mention"/>
    <w:basedOn w:val="DefaultParagraphFont"/>
    <w:uiPriority w:val="99"/>
    <w:semiHidden/>
    <w:unhideWhenUsed/>
    <w:rsid w:val="00D70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068-R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xtranet.itu.int/sites/itu-t/focusgroups/mv/output/FGMV-O-006-R2.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handle.itu.int/11.1002/pub/82047d7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1528C4"/>
    <w:rsid w:val="005B717D"/>
    <w:rsid w:val="007B7A66"/>
    <w:rsid w:val="00D6463E"/>
    <w:rsid w:val="00E82A8F"/>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89B991298AB94EBE2ECFBC61FE55F4" ma:contentTypeVersion="1" ma:contentTypeDescription="Create a new document." ma:contentTypeScope="" ma:versionID="2753580f14727e39ddaebaae86bcf5cc">
  <xsd:schema xmlns:xsd="http://www.w3.org/2001/XMLSchema" xmlns:xs="http://www.w3.org/2001/XMLSchema" xmlns:p="http://schemas.microsoft.com/office/2006/metadata/properties" xmlns:ns1="http://schemas.microsoft.com/sharepoint/v3" targetNamespace="http://schemas.microsoft.com/office/2006/metadata/properties" ma:root="true" ma:fieldsID="437a7266940aab2202ac67b957d0a6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73797147-5412-4C73-9F05-FA6F9488D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Title</vt:lpstr>
    </vt:vector>
  </TitlesOfParts>
  <Manager>ITU-T</Manager>
  <Company>International Telecommunication Union (ITU)</Company>
  <LinksUpToDate>false</LinksUpToDate>
  <CharactersWithSpaces>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Editor</dc:creator>
  <cp:lastModifiedBy>TSB</cp:lastModifiedBy>
  <cp:revision>17</cp:revision>
  <cp:lastPrinted>2011-04-05T14:28:00Z</cp:lastPrinted>
  <dcterms:created xsi:type="dcterms:W3CDTF">2023-07-06T16:51:00Z</dcterms:created>
  <dcterms:modified xsi:type="dcterms:W3CDTF">2023-08-04T08:57:00Z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0x010100D489B991298AB94EBE2ECFBC61FE55F4</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y fmtid="{D5CDD505-2E9C-101B-9397-08002B2CF9AE}" pid="9" name="GrammarlyDocumentId">
    <vt:lpwstr>97b0f6edbafb4078314fbae0f0e56122881837ddaebd300ec12c55d8de2d5f54</vt:lpwstr>
  </property>
</Properties>
</file>