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493F1BDD" w:rsidR="00691C94" w:rsidRPr="00314630" w:rsidRDefault="00D25094" w:rsidP="003848C3">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A72CB8" w:rsidRPr="003848C3">
                  <w:t>SG11-</w:t>
                </w:r>
                <w:r w:rsidR="001F72D4" w:rsidRPr="003848C3">
                  <w:t>TD</w:t>
                </w:r>
                <w:r w:rsidR="003848C3" w:rsidRPr="003848C3">
                  <w:t>1824</w:t>
                </w:r>
                <w:r w:rsidR="0096381E">
                  <w:t>/GEN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3AA18265" w:rsidR="00691C94" w:rsidRPr="00715CA6" w:rsidRDefault="00A72CB8" w:rsidP="0098278A">
                <w:pPr>
                  <w:jc w:val="right"/>
                  <w:rPr>
                    <w:b/>
                    <w:bCs/>
                    <w:sz w:val="28"/>
                    <w:szCs w:val="28"/>
                  </w:rPr>
                </w:pPr>
                <w:r>
                  <w:rPr>
                    <w:b/>
                    <w:bCs/>
                    <w:sz w:val="28"/>
                    <w:szCs w:val="28"/>
                  </w:rPr>
                  <w:t>STUDY GROUP 11</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59F68DD5" w:rsidR="00691C94" w:rsidRPr="0037415F" w:rsidRDefault="00A72CB8" w:rsidP="00691C94">
                <w:r w:rsidRPr="00A72CB8">
                  <w:t>1/11</w:t>
                </w:r>
              </w:p>
            </w:tc>
          </w:sdtContent>
        </w:sdt>
        <w:tc>
          <w:tcPr>
            <w:tcW w:w="4395" w:type="dxa"/>
            <w:gridSpan w:val="2"/>
          </w:tcPr>
          <w:p w14:paraId="31155891" w14:textId="0717CBFA" w:rsidR="00691C94" w:rsidRPr="0037415F" w:rsidRDefault="00D25094"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A72CB8">
                  <w:t>Virtual</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A72CB8">
                  <w:t>1-10 December 2021</w:t>
                </w:r>
              </w:sdtContent>
            </w:sdt>
          </w:p>
        </w:tc>
      </w:tr>
      <w:bookmarkEnd w:id="2"/>
      <w:tr w:rsidR="00691C94" w:rsidRPr="00A4045F" w14:paraId="345A6F48" w14:textId="77777777" w:rsidTr="00BC1FAE">
        <w:trPr>
          <w:cantSplit/>
          <w:jc w:val="center"/>
        </w:trPr>
        <w:tc>
          <w:tcPr>
            <w:tcW w:w="9640" w:type="dxa"/>
            <w:gridSpan w:val="6"/>
          </w:tcPr>
          <w:p w14:paraId="0C4E5689" w14:textId="210DA8A9" w:rsidR="00691C94" w:rsidRPr="007E656A" w:rsidRDefault="00D25094"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A72CB8" w:rsidRPr="00A72CB8">
                  <w:rPr>
                    <w:b/>
                    <w:bCs/>
                  </w:rPr>
                  <w:t>TD</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tc>
          <w:tcPr>
            <w:tcW w:w="8222" w:type="dxa"/>
            <w:gridSpan w:val="4"/>
          </w:tcPr>
          <w:p w14:paraId="22CD3EE2" w14:textId="57F8F6B1" w:rsidR="00691C94" w:rsidRDefault="00D25094" w:rsidP="00A54CC0">
            <w:pPr>
              <w:tabs>
                <w:tab w:val="left" w:pos="2658"/>
              </w:tabs>
            </w:pPr>
            <w:sdt>
              <w:sdtPr>
                <w:rPr>
                  <w:color w:val="000000" w:themeColor="text1"/>
                </w:r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1F72D4" w:rsidRPr="001F72D4">
                  <w:rPr>
                    <w:color w:val="000000" w:themeColor="text1"/>
                  </w:rPr>
                  <w:t>Editors</w:t>
                </w:r>
              </w:sdtContent>
            </w:sdt>
          </w:p>
        </w:tc>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2A357930" w:rsidR="00691C94" w:rsidRPr="0037415F" w:rsidRDefault="00D25094" w:rsidP="00A850F5">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A54CC0" w:rsidRPr="00A54CC0">
                  <w:t>Output - baseline text for a new work item Q.IBN-SA “Signalling architecture of Intent-Based Network for network evolution” (virtual, 1-10 December 2021)</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displayText="[Purpose]" w:value=""/>
            </w:dropDownList>
          </w:sdtPr>
          <w:sdtEndPr/>
          <w:sdtContent>
            <w:tc>
              <w:tcPr>
                <w:tcW w:w="8222" w:type="dxa"/>
                <w:gridSpan w:val="4"/>
                <w:tcBorders>
                  <w:bottom w:val="single" w:sz="6" w:space="0" w:color="auto"/>
                </w:tcBorders>
              </w:tcPr>
              <w:p w14:paraId="5454423B" w14:textId="7F08C3E6" w:rsidR="00691C94" w:rsidRPr="00B4174C" w:rsidRDefault="001F72D4" w:rsidP="00691C94">
                <w:r>
                  <w:t>Information</w:t>
                </w:r>
              </w:p>
            </w:tc>
          </w:sdtContent>
        </w:sdt>
      </w:tr>
      <w:tr w:rsidR="00691C94" w:rsidRPr="00A54CC0"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691C94" w:rsidRPr="008F7104" w:rsidRDefault="00691C94" w:rsidP="00691C94">
            <w:pPr>
              <w:rPr>
                <w:b/>
                <w:bCs/>
              </w:rPr>
            </w:pPr>
            <w:r w:rsidRPr="008F7104">
              <w:rPr>
                <w:b/>
                <w:bCs/>
              </w:rPr>
              <w:t>Contact:</w:t>
            </w:r>
          </w:p>
        </w:tc>
        <w:tc>
          <w:tcPr>
            <w:tcW w:w="4111" w:type="dxa"/>
            <w:gridSpan w:val="3"/>
            <w:tcBorders>
              <w:top w:val="single" w:sz="6" w:space="0" w:color="auto"/>
              <w:bottom w:val="single" w:sz="6" w:space="0" w:color="auto"/>
            </w:tcBorders>
          </w:tcPr>
          <w:p w14:paraId="3B8DDD8B" w14:textId="6B91F004" w:rsidR="00691C94" w:rsidRDefault="00D25094" w:rsidP="006879A4">
            <w:sdt>
              <w:sdtPr>
                <w:alias w:val="ContactNameOrgCountry"/>
                <w:tag w:val="ContactNameOrgCountry"/>
                <w:id w:val="-450624836"/>
                <w:placeholder>
                  <w:docPart w:val="B83B1DB948E34C538D1C0FE920AD6F8A"/>
                </w:placeholder>
                <w:text w:multiLine="1"/>
              </w:sdtPr>
              <w:sdtEndPr/>
              <w:sdtContent>
                <w:r w:rsidR="006879A4" w:rsidRPr="006879A4">
                  <w:t>Xin Zhang</w:t>
                </w:r>
                <w:r w:rsidR="006879A4">
                  <w:br/>
                </w:r>
                <w:r w:rsidR="006879A4" w:rsidRPr="006879A4">
                  <w:t xml:space="preserve">China Telecom </w:t>
                </w:r>
                <w:r w:rsidR="006879A4">
                  <w:br/>
                </w:r>
                <w:r w:rsidR="006879A4" w:rsidRPr="006879A4">
                  <w:t>China</w:t>
                </w:r>
              </w:sdtContent>
            </w:sdt>
          </w:p>
        </w:tc>
        <w:sdt>
          <w:sdtPr>
            <w:alias w:val="ContactTelFaxEmail"/>
            <w:tag w:val="ContactTelFaxEmail"/>
            <w:id w:val="-1400744340"/>
            <w:placeholder>
              <w:docPart w:val="07782924B77D4DFBA735CF55B079A719"/>
            </w:placeholder>
          </w:sdtPr>
          <w:sdtEndPr/>
          <w:sdtContent>
            <w:sdt>
              <w:sdtPr>
                <w:alias w:val="ContactTelFaxEmail"/>
                <w:tag w:val="ContactTelFaxEmail"/>
                <w:id w:val="1216851317"/>
                <w:placeholder>
                  <w:docPart w:val="A91D69451E6846E093154DAA09A376A9"/>
                </w:placeholder>
              </w:sdtPr>
              <w:sdtEndPr/>
              <w:sdtContent>
                <w:tc>
                  <w:tcPr>
                    <w:tcW w:w="4111" w:type="dxa"/>
                    <w:tcBorders>
                      <w:top w:val="single" w:sz="6" w:space="0" w:color="auto"/>
                      <w:bottom w:val="single" w:sz="6" w:space="0" w:color="auto"/>
                    </w:tcBorders>
                  </w:tcPr>
                  <w:p w14:paraId="4C78E534" w14:textId="5ACDD9FC" w:rsidR="00691C94" w:rsidRPr="00A54CC0" w:rsidRDefault="006879A4" w:rsidP="00691C94">
                    <w:pPr>
                      <w:rPr>
                        <w:lang w:val="fr-CH"/>
                      </w:rPr>
                    </w:pPr>
                    <w:r w:rsidRPr="00A54CC0">
                      <w:rPr>
                        <w:lang w:val="fr-CH"/>
                      </w:rPr>
                      <w:t>Tel: +86-10-50902117</w:t>
                    </w:r>
                    <w:r w:rsidRPr="00A54CC0">
                      <w:rPr>
                        <w:lang w:val="fr-CH"/>
                      </w:rPr>
                      <w:br/>
                      <w:t xml:space="preserve">E-mail: </w:t>
                    </w:r>
                    <w:hyperlink r:id="rId11" w:history="1">
                      <w:r w:rsidR="00A54CC0" w:rsidRPr="00A54CC0">
                        <w:rPr>
                          <w:rStyle w:val="Hyperlink"/>
                          <w:rFonts w:ascii="Times New Roman" w:hAnsi="Times New Roman"/>
                          <w:lang w:val="fr-CH"/>
                        </w:rPr>
                        <w:t>zhangxin8@chinatelecom.cn</w:t>
                      </w:r>
                    </w:hyperlink>
                    <w:r w:rsidR="00A54CC0" w:rsidRPr="00A54CC0">
                      <w:rPr>
                        <w:lang w:val="fr-CH"/>
                      </w:rPr>
                      <w:t xml:space="preserve"> </w:t>
                    </w:r>
                  </w:p>
                </w:tc>
              </w:sdtContent>
            </w:sdt>
          </w:sdtContent>
        </w:sdt>
      </w:tr>
      <w:tr w:rsidR="00691C94" w:rsidRPr="00A54CC0"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691C94" w:rsidRPr="008F7104" w:rsidRDefault="00691C94" w:rsidP="00691C94">
            <w:pPr>
              <w:rPr>
                <w:b/>
                <w:bCs/>
              </w:rPr>
            </w:pPr>
            <w:r w:rsidRPr="008F7104">
              <w:rPr>
                <w:b/>
                <w:bCs/>
              </w:rPr>
              <w:t>Contact:</w:t>
            </w:r>
          </w:p>
        </w:tc>
        <w:tc>
          <w:tcPr>
            <w:tcW w:w="4111" w:type="dxa"/>
            <w:gridSpan w:val="3"/>
            <w:tcBorders>
              <w:top w:val="single" w:sz="6" w:space="0" w:color="auto"/>
              <w:bottom w:val="single" w:sz="6" w:space="0" w:color="auto"/>
            </w:tcBorders>
          </w:tcPr>
          <w:p w14:paraId="1B836F37" w14:textId="2C4D8727" w:rsidR="00691C94" w:rsidRDefault="00D25094" w:rsidP="006879A4">
            <w:sdt>
              <w:sdtPr>
                <w:alias w:val="ContactNameOrgCountry"/>
                <w:tag w:val="ContactNameOrgCountry"/>
                <w:id w:val="997003386"/>
                <w:placeholder>
                  <w:docPart w:val="737B5B9BA371462C9A0AAC99D737CC3C"/>
                </w:placeholder>
                <w:text w:multiLine="1"/>
              </w:sdtPr>
              <w:sdtEndPr/>
              <w:sdtContent>
                <w:r w:rsidR="006879A4" w:rsidRPr="006879A4">
                  <w:t xml:space="preserve">Huan Deng </w:t>
                </w:r>
                <w:r w:rsidR="006879A4">
                  <w:br/>
                </w:r>
                <w:r w:rsidR="006879A4" w:rsidRPr="006879A4">
                  <w:t>China Telecom</w:t>
                </w:r>
                <w:r w:rsidR="006879A4">
                  <w:br/>
                </w:r>
                <w:r w:rsidR="006879A4" w:rsidRPr="006879A4">
                  <w:t>China</w:t>
                </w:r>
              </w:sdtContent>
            </w:sdt>
          </w:p>
        </w:tc>
        <w:sdt>
          <w:sdtPr>
            <w:alias w:val="ContactTelFaxEmail"/>
            <w:tag w:val="ContactTelFaxEmail"/>
            <w:id w:val="1050803327"/>
            <w:placeholder>
              <w:docPart w:val="0DA4EA34947D4DEC958CA621E52AD999"/>
            </w:placeholder>
          </w:sdtPr>
          <w:sdtEndPr/>
          <w:sdtContent>
            <w:sdt>
              <w:sdtPr>
                <w:alias w:val="ContactTelFaxEmail"/>
                <w:tag w:val="ContactTelFaxEmail"/>
                <w:id w:val="-918402285"/>
                <w:placeholder>
                  <w:docPart w:val="5FB51FE02FAA425EA2FC2C621586A76E"/>
                </w:placeholder>
              </w:sdtPr>
              <w:sdtEndPr/>
              <w:sdtContent>
                <w:tc>
                  <w:tcPr>
                    <w:tcW w:w="4111" w:type="dxa"/>
                    <w:tcBorders>
                      <w:top w:val="single" w:sz="6" w:space="0" w:color="auto"/>
                      <w:bottom w:val="single" w:sz="6" w:space="0" w:color="auto"/>
                    </w:tcBorders>
                  </w:tcPr>
                  <w:p w14:paraId="1C4E3E9D" w14:textId="691E3F77" w:rsidR="00691C94" w:rsidRPr="00A54CC0" w:rsidRDefault="006879A4" w:rsidP="00691C94">
                    <w:pPr>
                      <w:rPr>
                        <w:lang w:val="fr-CH"/>
                      </w:rPr>
                    </w:pPr>
                    <w:r w:rsidRPr="00A54CC0">
                      <w:rPr>
                        <w:lang w:val="fr-CH"/>
                      </w:rPr>
                      <w:t>Tel: +86-10-50902867</w:t>
                    </w:r>
                    <w:r w:rsidRPr="00A54CC0">
                      <w:rPr>
                        <w:lang w:val="fr-CH"/>
                      </w:rPr>
                      <w:br/>
                      <w:t xml:space="preserve">E-mail: </w:t>
                    </w:r>
                    <w:hyperlink r:id="rId12" w:history="1">
                      <w:r w:rsidR="00A54CC0" w:rsidRPr="00A54CC0">
                        <w:rPr>
                          <w:rStyle w:val="Hyperlink"/>
                          <w:rFonts w:ascii="Times New Roman" w:hAnsi="Times New Roman"/>
                          <w:lang w:val="fr-CH"/>
                        </w:rPr>
                        <w:t>denghuan@chinatelecom.cn</w:t>
                      </w:r>
                    </w:hyperlink>
                    <w:r w:rsidR="00A54CC0" w:rsidRPr="00A54CC0">
                      <w:rPr>
                        <w:lang w:val="fr-CH"/>
                      </w:rPr>
                      <w:t xml:space="preserve"> </w:t>
                    </w:r>
                  </w:p>
                </w:tc>
              </w:sdtContent>
            </w:sdt>
          </w:sdtContent>
        </w:sdt>
      </w:tr>
      <w:tr w:rsidR="006879A4" w:rsidRPr="00A54CC0" w14:paraId="022B189C" w14:textId="77777777" w:rsidTr="00D57D7F">
        <w:trPr>
          <w:cantSplit/>
          <w:jc w:val="center"/>
        </w:trPr>
        <w:tc>
          <w:tcPr>
            <w:tcW w:w="1418" w:type="dxa"/>
            <w:gridSpan w:val="2"/>
            <w:tcBorders>
              <w:top w:val="single" w:sz="6" w:space="0" w:color="auto"/>
              <w:bottom w:val="single" w:sz="6" w:space="0" w:color="auto"/>
            </w:tcBorders>
          </w:tcPr>
          <w:p w14:paraId="72756581" w14:textId="232EF322" w:rsidR="006879A4" w:rsidRPr="008F7104" w:rsidRDefault="006879A4" w:rsidP="006879A4">
            <w:pPr>
              <w:rPr>
                <w:b/>
                <w:bCs/>
              </w:rPr>
            </w:pPr>
            <w:r w:rsidRPr="008F7104">
              <w:rPr>
                <w:b/>
                <w:bCs/>
              </w:rPr>
              <w:t>Contact:</w:t>
            </w:r>
          </w:p>
        </w:tc>
        <w:tc>
          <w:tcPr>
            <w:tcW w:w="4111" w:type="dxa"/>
            <w:gridSpan w:val="3"/>
            <w:tcBorders>
              <w:top w:val="single" w:sz="6" w:space="0" w:color="auto"/>
              <w:bottom w:val="single" w:sz="6" w:space="0" w:color="auto"/>
            </w:tcBorders>
          </w:tcPr>
          <w:p w14:paraId="1CC3FA28" w14:textId="5B321F0A" w:rsidR="006879A4" w:rsidRPr="006879A4" w:rsidRDefault="00D25094" w:rsidP="006879A4">
            <w:sdt>
              <w:sdtPr>
                <w:alias w:val="ContactNameOrgCountry"/>
                <w:tag w:val="ContactNameOrgCountry"/>
                <w:id w:val="-670110008"/>
                <w:placeholder>
                  <w:docPart w:val="505E5E71ABA14133986C58D3F434E64C"/>
                </w:placeholder>
                <w:text w:multiLine="1"/>
              </w:sdtPr>
              <w:sdtEndPr/>
              <w:sdtContent>
                <w:r w:rsidR="006879A4">
                  <w:t>Qiong Sun</w:t>
                </w:r>
                <w:r w:rsidR="006879A4">
                  <w:br/>
                  <w:t>China Telecom</w:t>
                </w:r>
                <w:r w:rsidR="006879A4">
                  <w:br/>
                  <w:t>China</w:t>
                </w:r>
              </w:sdtContent>
            </w:sdt>
          </w:p>
        </w:tc>
        <w:sdt>
          <w:sdtPr>
            <w:alias w:val="ContactTelFaxEmail"/>
            <w:tag w:val="ContactTelFaxEmail"/>
            <w:id w:val="-600184841"/>
            <w:placeholder>
              <w:docPart w:val="03F972C5F99B44AB97AA674D41C68149"/>
            </w:placeholder>
          </w:sdtPr>
          <w:sdtEndPr/>
          <w:sdtContent>
            <w:tc>
              <w:tcPr>
                <w:tcW w:w="4111" w:type="dxa"/>
                <w:tcBorders>
                  <w:top w:val="single" w:sz="6" w:space="0" w:color="auto"/>
                  <w:bottom w:val="single" w:sz="6" w:space="0" w:color="auto"/>
                </w:tcBorders>
              </w:tcPr>
              <w:p w14:paraId="2560806A" w14:textId="60FB4422" w:rsidR="006879A4" w:rsidRPr="00A54CC0" w:rsidRDefault="006879A4" w:rsidP="006879A4">
                <w:pPr>
                  <w:rPr>
                    <w:lang w:val="fr-CH"/>
                  </w:rPr>
                </w:pPr>
                <w:r w:rsidRPr="00A54CC0">
                  <w:rPr>
                    <w:lang w:val="fr-CH"/>
                  </w:rPr>
                  <w:t>Tel: +86-10-50902867</w:t>
                </w:r>
                <w:r w:rsidRPr="00A54CC0">
                  <w:rPr>
                    <w:lang w:val="fr-CH"/>
                  </w:rPr>
                  <w:br/>
                  <w:t xml:space="preserve">E-mail: </w:t>
                </w:r>
                <w:hyperlink r:id="rId13" w:history="1">
                  <w:r w:rsidR="00A54CC0" w:rsidRPr="00A54CC0">
                    <w:rPr>
                      <w:rStyle w:val="Hyperlink"/>
                      <w:rFonts w:ascii="Times New Roman" w:hAnsi="Times New Roman"/>
                      <w:lang w:val="fr-CH"/>
                    </w:rPr>
                    <w:t>denghuan@chinatelecom.cn</w:t>
                  </w:r>
                </w:hyperlink>
                <w:r w:rsidR="00A54CC0" w:rsidRPr="00A54CC0">
                  <w:rPr>
                    <w:lang w:val="fr-CH"/>
                  </w:rPr>
                  <w:t xml:space="preserve"> </w:t>
                </w:r>
              </w:p>
            </w:tc>
          </w:sdtContent>
        </w:sdt>
      </w:tr>
    </w:tbl>
    <w:p w14:paraId="1AA96A45" w14:textId="77777777" w:rsidR="0089088E" w:rsidRPr="00A54CC0" w:rsidRDefault="0089088E" w:rsidP="0089088E">
      <w:pPr>
        <w:rPr>
          <w:lang w:val="fr-CH"/>
        </w:rPr>
      </w:pPr>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C29BF">
            <w:pPr>
              <w:rPr>
                <w:b/>
                <w:bCs/>
              </w:rPr>
            </w:pPr>
            <w:r w:rsidRPr="008F7104">
              <w:rPr>
                <w:b/>
                <w:bCs/>
              </w:rPr>
              <w:t>Keywords:</w:t>
            </w:r>
          </w:p>
        </w:tc>
        <w:tc>
          <w:tcPr>
            <w:tcW w:w="8222" w:type="dxa"/>
          </w:tcPr>
          <w:p w14:paraId="75E3B1EF" w14:textId="68639482" w:rsidR="0089088E" w:rsidRDefault="00D25094" w:rsidP="00EC29BF">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6879A4" w:rsidRPr="006879A4">
                  <w:rPr>
                    <w:rFonts w:hint="eastAsia"/>
                    <w:lang w:eastAsia="zh-CN"/>
                  </w:rPr>
                  <w:t>Intent-Based Network</w:t>
                </w:r>
                <w:r w:rsidR="006879A4">
                  <w:rPr>
                    <w:rFonts w:hint="eastAsia"/>
                    <w:lang w:eastAsia="zh-CN"/>
                  </w:rPr>
                  <w:t>;</w:t>
                </w:r>
                <w:r w:rsidR="006879A4">
                  <w:rPr>
                    <w:lang w:eastAsia="zh-CN"/>
                  </w:rPr>
                  <w:t xml:space="preserve"> signalling architecture; </w:t>
                </w:r>
                <w:r w:rsidR="006879A4" w:rsidRPr="006879A4">
                  <w:rPr>
                    <w:rFonts w:hint="eastAsia"/>
                    <w:lang w:eastAsia="zh-CN"/>
                  </w:rPr>
                  <w:t>network evolution</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C29BF">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430AEE2B" w:rsidR="0089088E" w:rsidRDefault="00A54CC0" w:rsidP="006879A4">
                <w:r>
                  <w:t>This document is the baseline text for a new work item Q.IBN-SA “Signalling architecture of Intent-Based Network for network evolution”, resulting from discussion of Q1/11 meeting on 1-10 December 2021.</w:t>
                </w:r>
              </w:p>
            </w:tc>
          </w:sdtContent>
        </w:sdt>
      </w:tr>
      <w:bookmarkEnd w:id="3"/>
    </w:tbl>
    <w:p w14:paraId="58589E1E" w14:textId="7B2A27FA" w:rsidR="0089088E" w:rsidRDefault="0089088E" w:rsidP="0089088E"/>
    <w:p w14:paraId="4F5BF5FA" w14:textId="3C8EBF3C" w:rsidR="00A72CB8" w:rsidRPr="00D20E14" w:rsidRDefault="00A72CB8" w:rsidP="00A72CB8">
      <w:pPr>
        <w:rPr>
          <w:rFonts w:eastAsia="SimSun"/>
        </w:rPr>
      </w:pPr>
      <w:r w:rsidRPr="008831C3">
        <w:rPr>
          <w:rFonts w:eastAsia="SimSun"/>
        </w:rPr>
        <w:t xml:space="preserve">This document is the output of draft new Recommendation ITU-T </w:t>
      </w:r>
      <w:r w:rsidR="006879A4">
        <w:rPr>
          <w:lang w:eastAsia="zh-CN"/>
        </w:rPr>
        <w:t>Q.IBN-SA</w:t>
      </w:r>
      <w:r w:rsidR="009036BB">
        <w:rPr>
          <w:lang w:eastAsia="zh-CN"/>
        </w:rPr>
        <w:t xml:space="preserve"> “S</w:t>
      </w:r>
      <w:r w:rsidR="006879A4">
        <w:rPr>
          <w:lang w:eastAsia="zh-CN"/>
        </w:rPr>
        <w:t>ignalling architecture of Intent-Based Network for network evolution”, resulting from discussion of Q1/11 meeting on 1-10 December 2021.</w:t>
      </w:r>
    </w:p>
    <w:p w14:paraId="15F85EED" w14:textId="77777777" w:rsidR="00A72CB8" w:rsidRPr="00D20E14" w:rsidRDefault="00A72CB8" w:rsidP="00A72CB8">
      <w:pPr>
        <w:rPr>
          <w:rFonts w:eastAsia="SimSun"/>
          <w:lang w:eastAsia="zh-CN"/>
        </w:rPr>
      </w:pPr>
    </w:p>
    <w:p w14:paraId="745E5B2C" w14:textId="77777777" w:rsidR="00A72CB8" w:rsidRPr="00D20E14" w:rsidRDefault="00A72CB8" w:rsidP="00A72CB8">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8"/>
        <w:gridCol w:w="3165"/>
        <w:gridCol w:w="2229"/>
        <w:gridCol w:w="2787"/>
      </w:tblGrid>
      <w:tr w:rsidR="00A72CB8" w:rsidRPr="00D20E14" w14:paraId="4C2ACD92" w14:textId="77777777" w:rsidTr="00EC29BF">
        <w:trPr>
          <w:trHeight w:val="542"/>
          <w:jc w:val="center"/>
        </w:trPr>
        <w:tc>
          <w:tcPr>
            <w:tcW w:w="1501" w:type="dxa"/>
            <w:vAlign w:val="center"/>
          </w:tcPr>
          <w:p w14:paraId="62DCA636" w14:textId="77777777" w:rsidR="00A72CB8" w:rsidRPr="00D20E14" w:rsidRDefault="00A72CB8" w:rsidP="00EC29BF">
            <w:pPr>
              <w:tabs>
                <w:tab w:val="left" w:pos="1191"/>
              </w:tabs>
              <w:spacing w:before="0"/>
              <w:jc w:val="center"/>
              <w:rPr>
                <w:rFonts w:eastAsia="SimSun"/>
                <w:b/>
              </w:rPr>
            </w:pPr>
            <w:r w:rsidRPr="00D20E14">
              <w:rPr>
                <w:rFonts w:eastAsia="SimSun" w:hint="eastAsia"/>
                <w:b/>
                <w:szCs w:val="22"/>
              </w:rPr>
              <w:t>No.</w:t>
            </w:r>
          </w:p>
        </w:tc>
        <w:tc>
          <w:tcPr>
            <w:tcW w:w="3328" w:type="dxa"/>
            <w:vAlign w:val="center"/>
          </w:tcPr>
          <w:p w14:paraId="45E14FF1" w14:textId="77777777" w:rsidR="00A72CB8" w:rsidRPr="00D20E14" w:rsidRDefault="00A72CB8" w:rsidP="00EC29BF">
            <w:pPr>
              <w:tabs>
                <w:tab w:val="left" w:pos="1191"/>
              </w:tabs>
              <w:spacing w:before="0"/>
              <w:jc w:val="center"/>
              <w:rPr>
                <w:rFonts w:eastAsia="SimSun"/>
                <w:b/>
              </w:rPr>
            </w:pPr>
            <w:r w:rsidRPr="00D20E14">
              <w:rPr>
                <w:rFonts w:eastAsia="SimSun" w:hint="eastAsia"/>
                <w:b/>
                <w:szCs w:val="22"/>
              </w:rPr>
              <w:t>Title</w:t>
            </w:r>
          </w:p>
        </w:tc>
        <w:tc>
          <w:tcPr>
            <w:tcW w:w="1718" w:type="dxa"/>
            <w:vAlign w:val="center"/>
          </w:tcPr>
          <w:p w14:paraId="6FC4A0B9" w14:textId="77777777" w:rsidR="00A72CB8" w:rsidRPr="00D20E14" w:rsidRDefault="00A72CB8" w:rsidP="00EC29BF">
            <w:pPr>
              <w:tabs>
                <w:tab w:val="left" w:pos="1191"/>
              </w:tabs>
              <w:spacing w:before="0"/>
              <w:jc w:val="center"/>
              <w:rPr>
                <w:rFonts w:eastAsia="SimSun"/>
                <w:b/>
                <w:lang w:eastAsia="zh-CN"/>
              </w:rPr>
            </w:pPr>
            <w:r w:rsidRPr="00D20E14">
              <w:rPr>
                <w:rFonts w:eastAsia="SimSun"/>
                <w:b/>
                <w:szCs w:val="22"/>
                <w:lang w:eastAsia="zh-CN"/>
              </w:rPr>
              <w:t>S</w:t>
            </w:r>
            <w:r w:rsidRPr="00D20E14">
              <w:rPr>
                <w:rFonts w:eastAsia="SimSun" w:hint="eastAsia"/>
                <w:b/>
                <w:szCs w:val="22"/>
                <w:lang w:eastAsia="zh-CN"/>
              </w:rPr>
              <w:t>ource</w:t>
            </w:r>
          </w:p>
        </w:tc>
        <w:tc>
          <w:tcPr>
            <w:tcW w:w="2899" w:type="dxa"/>
            <w:vAlign w:val="center"/>
          </w:tcPr>
          <w:p w14:paraId="6556C0AE" w14:textId="77777777" w:rsidR="00A72CB8" w:rsidRPr="00D20E14" w:rsidRDefault="00A72CB8" w:rsidP="00EC29BF">
            <w:pPr>
              <w:tabs>
                <w:tab w:val="left" w:pos="1191"/>
              </w:tabs>
              <w:spacing w:before="0"/>
              <w:jc w:val="center"/>
              <w:rPr>
                <w:rFonts w:eastAsia="SimSun"/>
                <w:b/>
                <w:lang w:val="en-US"/>
              </w:rPr>
            </w:pPr>
            <w:r w:rsidRPr="00D20E14">
              <w:rPr>
                <w:rFonts w:eastAsia="SimSun" w:hint="eastAsia"/>
                <w:b/>
                <w:szCs w:val="22"/>
                <w:lang w:val="en-US"/>
              </w:rPr>
              <w:t>Discussion</w:t>
            </w:r>
          </w:p>
        </w:tc>
      </w:tr>
      <w:tr w:rsidR="00A72CB8" w:rsidRPr="00D20E14" w14:paraId="612CE340" w14:textId="77777777" w:rsidTr="00EC29BF">
        <w:trPr>
          <w:trHeight w:val="510"/>
          <w:jc w:val="center"/>
        </w:trPr>
        <w:tc>
          <w:tcPr>
            <w:tcW w:w="1501" w:type="dxa"/>
            <w:vAlign w:val="center"/>
          </w:tcPr>
          <w:p w14:paraId="211D2545" w14:textId="3395D301" w:rsidR="00A72CB8" w:rsidRPr="00D20E14" w:rsidRDefault="00A72CB8" w:rsidP="006879A4">
            <w:pPr>
              <w:spacing w:before="0"/>
              <w:jc w:val="center"/>
              <w:rPr>
                <w:rFonts w:eastAsia="SimSun"/>
              </w:rPr>
            </w:pPr>
            <w:r w:rsidRPr="0060656C">
              <w:rPr>
                <w:rFonts w:eastAsia="SimSun"/>
              </w:rPr>
              <w:t>SG1</w:t>
            </w:r>
            <w:r w:rsidR="006879A4">
              <w:rPr>
                <w:rFonts w:eastAsia="SimSun"/>
              </w:rPr>
              <w:t>1</w:t>
            </w:r>
            <w:r w:rsidRPr="0060656C">
              <w:rPr>
                <w:rFonts w:eastAsia="SimSun"/>
              </w:rPr>
              <w:t>-C</w:t>
            </w:r>
            <w:r>
              <w:rPr>
                <w:rFonts w:eastAsia="SimSun"/>
              </w:rPr>
              <w:t>0</w:t>
            </w:r>
            <w:r w:rsidR="006879A4">
              <w:rPr>
                <w:rFonts w:eastAsia="SimSun"/>
              </w:rPr>
              <w:t>661</w:t>
            </w:r>
          </w:p>
        </w:tc>
        <w:tc>
          <w:tcPr>
            <w:tcW w:w="3328" w:type="dxa"/>
            <w:shd w:val="clear" w:color="auto" w:fill="auto"/>
          </w:tcPr>
          <w:p w14:paraId="762B89A0" w14:textId="3CE90251" w:rsidR="00A72CB8" w:rsidRPr="00D20E14" w:rsidRDefault="006879A4" w:rsidP="00EC29BF">
            <w:pPr>
              <w:spacing w:before="0"/>
              <w:rPr>
                <w:rFonts w:eastAsia="SimSun"/>
                <w:lang w:eastAsia="zh-CN"/>
              </w:rPr>
            </w:pPr>
            <w:r w:rsidRPr="006879A4">
              <w:rPr>
                <w:rFonts w:eastAsia="SimSun"/>
                <w:lang w:eastAsia="zh-CN"/>
              </w:rPr>
              <w:t>Proposal for initiating a new work item on the signalling architecture of Intent-Based Network for network evolution</w:t>
            </w:r>
          </w:p>
        </w:tc>
        <w:tc>
          <w:tcPr>
            <w:tcW w:w="1718" w:type="dxa"/>
            <w:shd w:val="clear" w:color="auto" w:fill="auto"/>
            <w:vAlign w:val="center"/>
          </w:tcPr>
          <w:p w14:paraId="7F4BBCDA" w14:textId="77777777" w:rsidR="00A72CB8" w:rsidRPr="00D20E14" w:rsidRDefault="00A72CB8" w:rsidP="00EC29BF">
            <w:pPr>
              <w:spacing w:before="0"/>
              <w:jc w:val="center"/>
              <w:rPr>
                <w:rFonts w:eastAsia="SimSun"/>
                <w:color w:val="000000"/>
                <w:lang w:eastAsia="zh-CN"/>
              </w:rPr>
            </w:pPr>
            <w:r w:rsidRPr="00D20E14">
              <w:rPr>
                <w:rFonts w:eastAsia="SimSun"/>
                <w:color w:val="000000"/>
                <w:lang w:eastAsia="zh-CN"/>
              </w:rPr>
              <w:t xml:space="preserve">China </w:t>
            </w:r>
            <w:r>
              <w:rPr>
                <w:rFonts w:eastAsia="SimSun"/>
                <w:color w:val="000000"/>
                <w:lang w:eastAsia="zh-CN"/>
              </w:rPr>
              <w:t>Telec</w:t>
            </w:r>
            <w:r w:rsidRPr="00D20E14">
              <w:rPr>
                <w:rFonts w:eastAsia="SimSun"/>
                <w:color w:val="000000"/>
                <w:lang w:eastAsia="zh-CN"/>
              </w:rPr>
              <w:t>ommunications Corporation</w:t>
            </w:r>
          </w:p>
        </w:tc>
        <w:tc>
          <w:tcPr>
            <w:tcW w:w="2899" w:type="dxa"/>
            <w:shd w:val="clear" w:color="auto" w:fill="auto"/>
            <w:vAlign w:val="center"/>
          </w:tcPr>
          <w:p w14:paraId="1798EF9C" w14:textId="77777777" w:rsidR="00A72CB8" w:rsidRPr="00D20E14" w:rsidRDefault="00A72CB8" w:rsidP="00EC29BF">
            <w:pPr>
              <w:spacing w:before="0"/>
              <w:jc w:val="center"/>
              <w:rPr>
                <w:rFonts w:eastAsia="SimSun"/>
                <w:color w:val="000000"/>
                <w:lang w:eastAsia="zh-CN"/>
              </w:rPr>
            </w:pPr>
            <w:r w:rsidRPr="00D20E14">
              <w:rPr>
                <w:rFonts w:eastAsia="SimSun"/>
                <w:color w:val="000000"/>
                <w:lang w:eastAsia="zh-CN"/>
              </w:rPr>
              <w:t>Accepted with modifications</w:t>
            </w:r>
          </w:p>
        </w:tc>
      </w:tr>
    </w:tbl>
    <w:p w14:paraId="1216F534" w14:textId="5628D9FD" w:rsidR="00A72CB8" w:rsidRPr="00A54CC0" w:rsidRDefault="00A72CB8" w:rsidP="00A72CB8">
      <w:pPr>
        <w:pStyle w:val="Rectitle"/>
        <w:spacing w:before="0"/>
        <w:jc w:val="left"/>
        <w:rPr>
          <w:lang w:val="fr-CH" w:eastAsia="zh-CN"/>
        </w:rPr>
      </w:pPr>
      <w:r w:rsidRPr="00A54CC0">
        <w:rPr>
          <w:lang w:val="fr-CH" w:eastAsia="ko-KR"/>
        </w:rPr>
        <w:br w:type="page"/>
      </w:r>
      <w:r w:rsidRPr="00A54CC0">
        <w:rPr>
          <w:rFonts w:hint="eastAsia"/>
          <w:lang w:val="fr-CH" w:eastAsia="ko-KR"/>
        </w:rPr>
        <w:lastRenderedPageBreak/>
        <w:t xml:space="preserve">Draft </w:t>
      </w:r>
      <w:r w:rsidR="00A54CC0">
        <w:rPr>
          <w:lang w:val="fr-CH" w:eastAsia="ko-KR"/>
        </w:rPr>
        <w:t xml:space="preserve">new </w:t>
      </w:r>
      <w:r w:rsidRPr="00A54CC0">
        <w:rPr>
          <w:lang w:val="fr-CH"/>
        </w:rPr>
        <w:t xml:space="preserve">Recommendation </w:t>
      </w:r>
      <w:r w:rsidRPr="00A54CC0">
        <w:rPr>
          <w:rFonts w:hint="eastAsia"/>
          <w:lang w:val="fr-CH" w:eastAsia="ko-KR"/>
        </w:rPr>
        <w:t xml:space="preserve">ITU-T </w:t>
      </w:r>
      <w:r w:rsidR="006879A4" w:rsidRPr="00A54CC0">
        <w:rPr>
          <w:lang w:val="fr-CH" w:eastAsia="zh-CN"/>
        </w:rPr>
        <w:t>Q.IBN-SA</w:t>
      </w:r>
    </w:p>
    <w:p w14:paraId="15C99566" w14:textId="37D8E04F" w:rsidR="00A72CB8" w:rsidRDefault="006879A4" w:rsidP="006879A4">
      <w:pPr>
        <w:pStyle w:val="Rectitle"/>
        <w:jc w:val="left"/>
        <w:rPr>
          <w:lang w:eastAsia="zh-CN"/>
        </w:rPr>
      </w:pPr>
      <w:r w:rsidRPr="006879A4">
        <w:rPr>
          <w:lang w:eastAsia="zh-CN"/>
        </w:rPr>
        <w:t>Signalling architecture of Intent-Based Network for network evolution</w:t>
      </w:r>
      <w:r w:rsidR="00A72CB8" w:rsidRPr="00BA1F75" w:rsidDel="00BA1F75">
        <w:rPr>
          <w:lang w:eastAsia="zh-CN"/>
        </w:rPr>
        <w:t xml:space="preserve"> </w:t>
      </w:r>
    </w:p>
    <w:p w14:paraId="36118F89" w14:textId="77777777" w:rsidR="00A72CB8" w:rsidRDefault="00A72CB8" w:rsidP="00A72CB8">
      <w:pPr>
        <w:pStyle w:val="Headingb"/>
      </w:pPr>
      <w:r>
        <w:t>Summary</w:t>
      </w:r>
    </w:p>
    <w:p w14:paraId="5ABC441F" w14:textId="6BF158EE" w:rsidR="00A72CB8" w:rsidRDefault="00A72CB8" w:rsidP="00A72CB8">
      <w:pPr>
        <w:tabs>
          <w:tab w:val="center" w:pos="4320"/>
          <w:tab w:val="right" w:pos="8640"/>
        </w:tabs>
        <w:spacing w:before="60" w:after="60"/>
        <w:rPr>
          <w:lang w:eastAsia="ko-KR"/>
        </w:rPr>
      </w:pPr>
      <w:r w:rsidRPr="00DE7FA0">
        <w:rPr>
          <w:lang w:val="en-US" w:eastAsia="ko-KR"/>
        </w:rPr>
        <w:t xml:space="preserve">This </w:t>
      </w:r>
      <w:r>
        <w:rPr>
          <w:lang w:val="en-US" w:eastAsia="ko-KR"/>
        </w:rPr>
        <w:t xml:space="preserve">draft </w:t>
      </w:r>
      <w:r>
        <w:rPr>
          <w:rFonts w:hint="eastAsia"/>
          <w:lang w:val="en-US" w:eastAsia="ko-KR"/>
        </w:rPr>
        <w:t>Recommendation</w:t>
      </w:r>
      <w:r w:rsidRPr="00DE7FA0">
        <w:rPr>
          <w:lang w:val="en-US" w:eastAsia="ko-KR"/>
        </w:rPr>
        <w:t xml:space="preserve"> </w:t>
      </w:r>
      <w:r>
        <w:rPr>
          <w:lang w:val="en-US" w:eastAsia="zh-CN"/>
        </w:rPr>
        <w:t>provides</w:t>
      </w:r>
      <w:r>
        <w:rPr>
          <w:rFonts w:hint="eastAsia"/>
          <w:lang w:val="en-US" w:eastAsia="zh-CN"/>
        </w:rPr>
        <w:t xml:space="preserve"> </w:t>
      </w:r>
      <w:r>
        <w:rPr>
          <w:rFonts w:hint="eastAsia"/>
          <w:lang w:val="en-US" w:eastAsia="ko-KR"/>
        </w:rPr>
        <w:t>specifi</w:t>
      </w:r>
      <w:r>
        <w:rPr>
          <w:rFonts w:hint="eastAsia"/>
          <w:lang w:val="en-US" w:eastAsia="zh-CN"/>
        </w:rPr>
        <w:t>cation about</w:t>
      </w:r>
      <w:r w:rsidRPr="00A13952">
        <w:rPr>
          <w:rFonts w:hint="eastAsia"/>
          <w:lang w:eastAsia="zh-CN"/>
        </w:rPr>
        <w:t xml:space="preserve"> </w:t>
      </w:r>
      <w:r w:rsidR="006879A4" w:rsidRPr="0036484D">
        <w:rPr>
          <w:lang w:eastAsia="zh-CN"/>
        </w:rPr>
        <w:t>the signalling architecture of Intent-Based Network for network evolution</w:t>
      </w:r>
      <w:r>
        <w:rPr>
          <w:rFonts w:hint="eastAsia"/>
          <w:lang w:eastAsia="ko-KR"/>
        </w:rPr>
        <w:t xml:space="preserve">. </w:t>
      </w:r>
    </w:p>
    <w:p w14:paraId="060B276B" w14:textId="77777777" w:rsidR="00A72CB8" w:rsidRDefault="00A72CB8" w:rsidP="00A72CB8">
      <w:pPr>
        <w:pStyle w:val="Headingb"/>
      </w:pPr>
      <w:r>
        <w:t>Keywords</w:t>
      </w:r>
    </w:p>
    <w:p w14:paraId="74F3D609" w14:textId="77777777" w:rsidR="00A72CB8" w:rsidRDefault="00A72CB8" w:rsidP="00A72CB8">
      <w:pPr>
        <w:rPr>
          <w:lang w:eastAsia="ko-KR"/>
        </w:rPr>
      </w:pPr>
      <w:r>
        <w:rPr>
          <w:rFonts w:hint="eastAsia"/>
          <w:lang w:eastAsia="ko-KR"/>
        </w:rPr>
        <w:t>&lt;TBD&gt;</w:t>
      </w:r>
    </w:p>
    <w:p w14:paraId="52C73E78" w14:textId="77777777" w:rsidR="00A54CC0" w:rsidRDefault="00A54CC0">
      <w:pPr>
        <w:spacing w:before="0" w:after="160" w:line="259" w:lineRule="auto"/>
        <w:rPr>
          <w:b/>
          <w:sz w:val="28"/>
        </w:rPr>
      </w:pPr>
      <w:r>
        <w:rPr>
          <w:b/>
          <w:sz w:val="28"/>
        </w:rPr>
        <w:br w:type="page"/>
      </w:r>
    </w:p>
    <w:p w14:paraId="0C3F6585" w14:textId="5194C144" w:rsidR="00A72CB8" w:rsidRPr="009100A4" w:rsidRDefault="00A72CB8" w:rsidP="00A72CB8">
      <w:pPr>
        <w:jc w:val="center"/>
        <w:rPr>
          <w:b/>
          <w:sz w:val="28"/>
        </w:rPr>
      </w:pPr>
      <w:r w:rsidRPr="009100A4">
        <w:rPr>
          <w:rFonts w:hint="eastAsia"/>
          <w:b/>
          <w:sz w:val="28"/>
        </w:rPr>
        <w:lastRenderedPageBreak/>
        <w:t xml:space="preserve">Table of </w:t>
      </w:r>
      <w:r w:rsidRPr="009100A4">
        <w:rPr>
          <w:b/>
          <w:sz w:val="28"/>
        </w:rPr>
        <w:t>C</w:t>
      </w:r>
      <w:r w:rsidRPr="009100A4">
        <w:rPr>
          <w:rFonts w:hint="eastAsia"/>
          <w:b/>
          <w:sz w:val="28"/>
        </w:rPr>
        <w:t>ontents</w:t>
      </w:r>
    </w:p>
    <w:p w14:paraId="1CAE1842" w14:textId="77777777" w:rsidR="004F1545" w:rsidRDefault="00A72CB8">
      <w:pPr>
        <w:pStyle w:val="TOC1"/>
        <w:rPr>
          <w:rFonts w:asciiTheme="minorHAnsi" w:eastAsiaTheme="minorEastAsia" w:hAnsiTheme="minorHAnsi" w:cstheme="minorBidi"/>
          <w:kern w:val="2"/>
          <w:sz w:val="21"/>
          <w:szCs w:val="22"/>
          <w:lang w:val="en-US" w:eastAsia="zh-CN"/>
        </w:rPr>
      </w:pPr>
      <w:r w:rsidRPr="008E39F7">
        <w:rPr>
          <w:rFonts w:eastAsiaTheme="minorEastAsia"/>
          <w:b/>
          <w:lang w:val="en-US"/>
        </w:rPr>
        <w:fldChar w:fldCharType="begin"/>
      </w:r>
      <w:r w:rsidRPr="008E39F7">
        <w:instrText xml:space="preserve"> TOC \o "1-2" \h \z \u </w:instrText>
      </w:r>
      <w:r w:rsidRPr="008E39F7">
        <w:rPr>
          <w:rFonts w:eastAsiaTheme="minorEastAsia"/>
          <w:b/>
          <w:lang w:val="en-US"/>
        </w:rPr>
        <w:fldChar w:fldCharType="separate"/>
      </w:r>
      <w:hyperlink w:anchor="_Toc89681114" w:history="1">
        <w:r w:rsidR="004F1545" w:rsidRPr="00E76FA3">
          <w:rPr>
            <w:rStyle w:val="Hyperlink"/>
          </w:rPr>
          <w:t>1.</w:t>
        </w:r>
        <w:r w:rsidR="004F1545">
          <w:rPr>
            <w:rFonts w:asciiTheme="minorHAnsi" w:eastAsiaTheme="minorEastAsia" w:hAnsiTheme="minorHAnsi" w:cstheme="minorBidi"/>
            <w:kern w:val="2"/>
            <w:sz w:val="21"/>
            <w:szCs w:val="22"/>
            <w:lang w:val="en-US" w:eastAsia="zh-CN"/>
          </w:rPr>
          <w:tab/>
        </w:r>
        <w:r w:rsidR="004F1545" w:rsidRPr="00E76FA3">
          <w:rPr>
            <w:rStyle w:val="Hyperlink"/>
          </w:rPr>
          <w:t>Scope</w:t>
        </w:r>
        <w:r w:rsidR="004F1545">
          <w:rPr>
            <w:webHidden/>
          </w:rPr>
          <w:tab/>
        </w:r>
        <w:r w:rsidR="004F1545">
          <w:rPr>
            <w:webHidden/>
          </w:rPr>
          <w:fldChar w:fldCharType="begin"/>
        </w:r>
        <w:r w:rsidR="004F1545">
          <w:rPr>
            <w:webHidden/>
          </w:rPr>
          <w:instrText xml:space="preserve"> PAGEREF _Toc89681114 \h </w:instrText>
        </w:r>
        <w:r w:rsidR="004F1545">
          <w:rPr>
            <w:webHidden/>
          </w:rPr>
        </w:r>
        <w:r w:rsidR="004F1545">
          <w:rPr>
            <w:webHidden/>
          </w:rPr>
          <w:fldChar w:fldCharType="separate"/>
        </w:r>
        <w:r w:rsidR="004F1545">
          <w:rPr>
            <w:webHidden/>
          </w:rPr>
          <w:t>4</w:t>
        </w:r>
        <w:r w:rsidR="004F1545">
          <w:rPr>
            <w:webHidden/>
          </w:rPr>
          <w:fldChar w:fldCharType="end"/>
        </w:r>
      </w:hyperlink>
    </w:p>
    <w:p w14:paraId="5DE55598" w14:textId="77777777" w:rsidR="004F1545" w:rsidRDefault="00D25094">
      <w:pPr>
        <w:pStyle w:val="TOC1"/>
        <w:rPr>
          <w:rFonts w:asciiTheme="minorHAnsi" w:eastAsiaTheme="minorEastAsia" w:hAnsiTheme="minorHAnsi" w:cstheme="minorBidi"/>
          <w:kern w:val="2"/>
          <w:sz w:val="21"/>
          <w:szCs w:val="22"/>
          <w:lang w:val="en-US" w:eastAsia="zh-CN"/>
        </w:rPr>
      </w:pPr>
      <w:hyperlink w:anchor="_Toc89681115" w:history="1">
        <w:r w:rsidR="004F1545" w:rsidRPr="00E76FA3">
          <w:rPr>
            <w:rStyle w:val="Hyperlink"/>
          </w:rPr>
          <w:t>2.</w:t>
        </w:r>
        <w:r w:rsidR="004F1545">
          <w:rPr>
            <w:rFonts w:asciiTheme="minorHAnsi" w:eastAsiaTheme="minorEastAsia" w:hAnsiTheme="minorHAnsi" w:cstheme="minorBidi"/>
            <w:kern w:val="2"/>
            <w:sz w:val="21"/>
            <w:szCs w:val="22"/>
            <w:lang w:val="en-US" w:eastAsia="zh-CN"/>
          </w:rPr>
          <w:tab/>
        </w:r>
        <w:r w:rsidR="004F1545" w:rsidRPr="00E76FA3">
          <w:rPr>
            <w:rStyle w:val="Hyperlink"/>
          </w:rPr>
          <w:t>References</w:t>
        </w:r>
        <w:r w:rsidR="004F1545">
          <w:rPr>
            <w:webHidden/>
          </w:rPr>
          <w:tab/>
        </w:r>
        <w:r w:rsidR="004F1545">
          <w:rPr>
            <w:webHidden/>
          </w:rPr>
          <w:fldChar w:fldCharType="begin"/>
        </w:r>
        <w:r w:rsidR="004F1545">
          <w:rPr>
            <w:webHidden/>
          </w:rPr>
          <w:instrText xml:space="preserve"> PAGEREF _Toc89681115 \h </w:instrText>
        </w:r>
        <w:r w:rsidR="004F1545">
          <w:rPr>
            <w:webHidden/>
          </w:rPr>
        </w:r>
        <w:r w:rsidR="004F1545">
          <w:rPr>
            <w:webHidden/>
          </w:rPr>
          <w:fldChar w:fldCharType="separate"/>
        </w:r>
        <w:r w:rsidR="004F1545">
          <w:rPr>
            <w:webHidden/>
          </w:rPr>
          <w:t>4</w:t>
        </w:r>
        <w:r w:rsidR="004F1545">
          <w:rPr>
            <w:webHidden/>
          </w:rPr>
          <w:fldChar w:fldCharType="end"/>
        </w:r>
      </w:hyperlink>
    </w:p>
    <w:p w14:paraId="42119C35" w14:textId="77777777" w:rsidR="004F1545" w:rsidRDefault="00D25094">
      <w:pPr>
        <w:pStyle w:val="TOC1"/>
        <w:rPr>
          <w:rFonts w:asciiTheme="minorHAnsi" w:eastAsiaTheme="minorEastAsia" w:hAnsiTheme="minorHAnsi" w:cstheme="minorBidi"/>
          <w:kern w:val="2"/>
          <w:sz w:val="21"/>
          <w:szCs w:val="22"/>
          <w:lang w:val="en-US" w:eastAsia="zh-CN"/>
        </w:rPr>
      </w:pPr>
      <w:hyperlink w:anchor="_Toc89681116" w:history="1">
        <w:r w:rsidR="004F1545" w:rsidRPr="00E76FA3">
          <w:rPr>
            <w:rStyle w:val="Hyperlink"/>
          </w:rPr>
          <w:t>3.</w:t>
        </w:r>
        <w:r w:rsidR="004F1545">
          <w:rPr>
            <w:rFonts w:asciiTheme="minorHAnsi" w:eastAsiaTheme="minorEastAsia" w:hAnsiTheme="minorHAnsi" w:cstheme="minorBidi"/>
            <w:kern w:val="2"/>
            <w:sz w:val="21"/>
            <w:szCs w:val="22"/>
            <w:lang w:val="en-US" w:eastAsia="zh-CN"/>
          </w:rPr>
          <w:tab/>
        </w:r>
        <w:r w:rsidR="004F1545" w:rsidRPr="00E76FA3">
          <w:rPr>
            <w:rStyle w:val="Hyperlink"/>
          </w:rPr>
          <w:t>Definitions</w:t>
        </w:r>
        <w:r w:rsidR="004F1545">
          <w:rPr>
            <w:webHidden/>
          </w:rPr>
          <w:tab/>
        </w:r>
        <w:r w:rsidR="004F1545">
          <w:rPr>
            <w:webHidden/>
          </w:rPr>
          <w:fldChar w:fldCharType="begin"/>
        </w:r>
        <w:r w:rsidR="004F1545">
          <w:rPr>
            <w:webHidden/>
          </w:rPr>
          <w:instrText xml:space="preserve"> PAGEREF _Toc89681116 \h </w:instrText>
        </w:r>
        <w:r w:rsidR="004F1545">
          <w:rPr>
            <w:webHidden/>
          </w:rPr>
        </w:r>
        <w:r w:rsidR="004F1545">
          <w:rPr>
            <w:webHidden/>
          </w:rPr>
          <w:fldChar w:fldCharType="separate"/>
        </w:r>
        <w:r w:rsidR="004F1545">
          <w:rPr>
            <w:webHidden/>
          </w:rPr>
          <w:t>4</w:t>
        </w:r>
        <w:r w:rsidR="004F1545">
          <w:rPr>
            <w:webHidden/>
          </w:rPr>
          <w:fldChar w:fldCharType="end"/>
        </w:r>
      </w:hyperlink>
    </w:p>
    <w:p w14:paraId="38A27DFD" w14:textId="77777777" w:rsidR="004F1545" w:rsidRDefault="00D25094">
      <w:pPr>
        <w:pStyle w:val="TOC2"/>
        <w:rPr>
          <w:rFonts w:asciiTheme="minorHAnsi" w:eastAsiaTheme="minorEastAsia" w:hAnsiTheme="minorHAnsi" w:cstheme="minorBidi"/>
          <w:kern w:val="2"/>
          <w:sz w:val="21"/>
          <w:szCs w:val="22"/>
          <w:lang w:val="en-US" w:eastAsia="zh-CN"/>
        </w:rPr>
      </w:pPr>
      <w:hyperlink w:anchor="_Toc89681117" w:history="1">
        <w:r w:rsidR="004F1545" w:rsidRPr="00E76FA3">
          <w:rPr>
            <w:rStyle w:val="Hyperlink"/>
          </w:rPr>
          <w:t>3.1</w:t>
        </w:r>
        <w:r w:rsidR="004F1545">
          <w:rPr>
            <w:rFonts w:asciiTheme="minorHAnsi" w:eastAsiaTheme="minorEastAsia" w:hAnsiTheme="minorHAnsi" w:cstheme="minorBidi"/>
            <w:kern w:val="2"/>
            <w:sz w:val="21"/>
            <w:szCs w:val="22"/>
            <w:lang w:val="en-US" w:eastAsia="zh-CN"/>
          </w:rPr>
          <w:tab/>
        </w:r>
        <w:r w:rsidR="004F1545" w:rsidRPr="00E76FA3">
          <w:rPr>
            <w:rStyle w:val="Hyperlink"/>
          </w:rPr>
          <w:t>Terms defined elsewhere</w:t>
        </w:r>
        <w:r w:rsidR="004F1545">
          <w:rPr>
            <w:webHidden/>
          </w:rPr>
          <w:tab/>
        </w:r>
        <w:r w:rsidR="004F1545">
          <w:rPr>
            <w:webHidden/>
          </w:rPr>
          <w:fldChar w:fldCharType="begin"/>
        </w:r>
        <w:r w:rsidR="004F1545">
          <w:rPr>
            <w:webHidden/>
          </w:rPr>
          <w:instrText xml:space="preserve"> PAGEREF _Toc89681117 \h </w:instrText>
        </w:r>
        <w:r w:rsidR="004F1545">
          <w:rPr>
            <w:webHidden/>
          </w:rPr>
        </w:r>
        <w:r w:rsidR="004F1545">
          <w:rPr>
            <w:webHidden/>
          </w:rPr>
          <w:fldChar w:fldCharType="separate"/>
        </w:r>
        <w:r w:rsidR="004F1545">
          <w:rPr>
            <w:webHidden/>
          </w:rPr>
          <w:t>4</w:t>
        </w:r>
        <w:r w:rsidR="004F1545">
          <w:rPr>
            <w:webHidden/>
          </w:rPr>
          <w:fldChar w:fldCharType="end"/>
        </w:r>
      </w:hyperlink>
    </w:p>
    <w:p w14:paraId="4CC8197E" w14:textId="77777777" w:rsidR="004F1545" w:rsidRDefault="00D25094">
      <w:pPr>
        <w:pStyle w:val="TOC2"/>
        <w:rPr>
          <w:rFonts w:asciiTheme="minorHAnsi" w:eastAsiaTheme="minorEastAsia" w:hAnsiTheme="minorHAnsi" w:cstheme="minorBidi"/>
          <w:kern w:val="2"/>
          <w:sz w:val="21"/>
          <w:szCs w:val="22"/>
          <w:lang w:val="en-US" w:eastAsia="zh-CN"/>
        </w:rPr>
      </w:pPr>
      <w:hyperlink w:anchor="_Toc89681118" w:history="1">
        <w:r w:rsidR="004F1545" w:rsidRPr="00E76FA3">
          <w:rPr>
            <w:rStyle w:val="Hyperlink"/>
          </w:rPr>
          <w:t>3.2</w:t>
        </w:r>
        <w:r w:rsidR="004F1545">
          <w:rPr>
            <w:rFonts w:asciiTheme="minorHAnsi" w:eastAsiaTheme="minorEastAsia" w:hAnsiTheme="minorHAnsi" w:cstheme="minorBidi"/>
            <w:kern w:val="2"/>
            <w:sz w:val="21"/>
            <w:szCs w:val="22"/>
            <w:lang w:val="en-US" w:eastAsia="zh-CN"/>
          </w:rPr>
          <w:tab/>
        </w:r>
        <w:r w:rsidR="004F1545" w:rsidRPr="00E76FA3">
          <w:rPr>
            <w:rStyle w:val="Hyperlink"/>
          </w:rPr>
          <w:t>Terms defined in this Recommendation</w:t>
        </w:r>
        <w:r w:rsidR="004F1545">
          <w:rPr>
            <w:webHidden/>
          </w:rPr>
          <w:tab/>
        </w:r>
        <w:r w:rsidR="004F1545">
          <w:rPr>
            <w:webHidden/>
          </w:rPr>
          <w:fldChar w:fldCharType="begin"/>
        </w:r>
        <w:r w:rsidR="004F1545">
          <w:rPr>
            <w:webHidden/>
          </w:rPr>
          <w:instrText xml:space="preserve"> PAGEREF _Toc89681118 \h </w:instrText>
        </w:r>
        <w:r w:rsidR="004F1545">
          <w:rPr>
            <w:webHidden/>
          </w:rPr>
        </w:r>
        <w:r w:rsidR="004F1545">
          <w:rPr>
            <w:webHidden/>
          </w:rPr>
          <w:fldChar w:fldCharType="separate"/>
        </w:r>
        <w:r w:rsidR="004F1545">
          <w:rPr>
            <w:webHidden/>
          </w:rPr>
          <w:t>5</w:t>
        </w:r>
        <w:r w:rsidR="004F1545">
          <w:rPr>
            <w:webHidden/>
          </w:rPr>
          <w:fldChar w:fldCharType="end"/>
        </w:r>
      </w:hyperlink>
    </w:p>
    <w:p w14:paraId="3386D4A9" w14:textId="77777777" w:rsidR="004F1545" w:rsidRDefault="00D25094">
      <w:pPr>
        <w:pStyle w:val="TOC1"/>
        <w:rPr>
          <w:rFonts w:asciiTheme="minorHAnsi" w:eastAsiaTheme="minorEastAsia" w:hAnsiTheme="minorHAnsi" w:cstheme="minorBidi"/>
          <w:kern w:val="2"/>
          <w:sz w:val="21"/>
          <w:szCs w:val="22"/>
          <w:lang w:val="en-US" w:eastAsia="zh-CN"/>
        </w:rPr>
      </w:pPr>
      <w:hyperlink w:anchor="_Toc89681119" w:history="1">
        <w:r w:rsidR="004F1545" w:rsidRPr="00E76FA3">
          <w:rPr>
            <w:rStyle w:val="Hyperlink"/>
          </w:rPr>
          <w:t>4</w:t>
        </w:r>
        <w:r w:rsidR="004F1545">
          <w:rPr>
            <w:rFonts w:asciiTheme="minorHAnsi" w:eastAsiaTheme="minorEastAsia" w:hAnsiTheme="minorHAnsi" w:cstheme="minorBidi"/>
            <w:kern w:val="2"/>
            <w:sz w:val="21"/>
            <w:szCs w:val="22"/>
            <w:lang w:val="en-US" w:eastAsia="zh-CN"/>
          </w:rPr>
          <w:tab/>
        </w:r>
        <w:r w:rsidR="004F1545" w:rsidRPr="00E76FA3">
          <w:rPr>
            <w:rStyle w:val="Hyperlink"/>
          </w:rPr>
          <w:t>Abbreviations and acronyms</w:t>
        </w:r>
        <w:r w:rsidR="004F1545">
          <w:rPr>
            <w:webHidden/>
          </w:rPr>
          <w:tab/>
        </w:r>
        <w:r w:rsidR="004F1545">
          <w:rPr>
            <w:webHidden/>
          </w:rPr>
          <w:fldChar w:fldCharType="begin"/>
        </w:r>
        <w:r w:rsidR="004F1545">
          <w:rPr>
            <w:webHidden/>
          </w:rPr>
          <w:instrText xml:space="preserve"> PAGEREF _Toc89681119 \h </w:instrText>
        </w:r>
        <w:r w:rsidR="004F1545">
          <w:rPr>
            <w:webHidden/>
          </w:rPr>
        </w:r>
        <w:r w:rsidR="004F1545">
          <w:rPr>
            <w:webHidden/>
          </w:rPr>
          <w:fldChar w:fldCharType="separate"/>
        </w:r>
        <w:r w:rsidR="004F1545">
          <w:rPr>
            <w:webHidden/>
          </w:rPr>
          <w:t>5</w:t>
        </w:r>
        <w:r w:rsidR="004F1545">
          <w:rPr>
            <w:webHidden/>
          </w:rPr>
          <w:fldChar w:fldCharType="end"/>
        </w:r>
      </w:hyperlink>
    </w:p>
    <w:p w14:paraId="569921B9" w14:textId="77777777" w:rsidR="004F1545" w:rsidRDefault="00D25094">
      <w:pPr>
        <w:pStyle w:val="TOC1"/>
        <w:rPr>
          <w:rFonts w:asciiTheme="minorHAnsi" w:eastAsiaTheme="minorEastAsia" w:hAnsiTheme="minorHAnsi" w:cstheme="minorBidi"/>
          <w:kern w:val="2"/>
          <w:sz w:val="21"/>
          <w:szCs w:val="22"/>
          <w:lang w:val="en-US" w:eastAsia="zh-CN"/>
        </w:rPr>
      </w:pPr>
      <w:hyperlink w:anchor="_Toc89681120" w:history="1">
        <w:r w:rsidR="004F1545" w:rsidRPr="00E76FA3">
          <w:rPr>
            <w:rStyle w:val="Hyperlink"/>
          </w:rPr>
          <w:t>5</w:t>
        </w:r>
        <w:r w:rsidR="004F1545">
          <w:rPr>
            <w:rFonts w:asciiTheme="minorHAnsi" w:eastAsiaTheme="minorEastAsia" w:hAnsiTheme="minorHAnsi" w:cstheme="minorBidi"/>
            <w:kern w:val="2"/>
            <w:sz w:val="21"/>
            <w:szCs w:val="22"/>
            <w:lang w:val="en-US" w:eastAsia="zh-CN"/>
          </w:rPr>
          <w:tab/>
        </w:r>
        <w:r w:rsidR="004F1545" w:rsidRPr="00E76FA3">
          <w:rPr>
            <w:rStyle w:val="Hyperlink"/>
          </w:rPr>
          <w:t>Conventions</w:t>
        </w:r>
        <w:r w:rsidR="004F1545">
          <w:rPr>
            <w:webHidden/>
          </w:rPr>
          <w:tab/>
        </w:r>
        <w:r w:rsidR="004F1545">
          <w:rPr>
            <w:webHidden/>
          </w:rPr>
          <w:fldChar w:fldCharType="begin"/>
        </w:r>
        <w:r w:rsidR="004F1545">
          <w:rPr>
            <w:webHidden/>
          </w:rPr>
          <w:instrText xml:space="preserve"> PAGEREF _Toc89681120 \h </w:instrText>
        </w:r>
        <w:r w:rsidR="004F1545">
          <w:rPr>
            <w:webHidden/>
          </w:rPr>
        </w:r>
        <w:r w:rsidR="004F1545">
          <w:rPr>
            <w:webHidden/>
          </w:rPr>
          <w:fldChar w:fldCharType="separate"/>
        </w:r>
        <w:r w:rsidR="004F1545">
          <w:rPr>
            <w:webHidden/>
          </w:rPr>
          <w:t>5</w:t>
        </w:r>
        <w:r w:rsidR="004F1545">
          <w:rPr>
            <w:webHidden/>
          </w:rPr>
          <w:fldChar w:fldCharType="end"/>
        </w:r>
      </w:hyperlink>
    </w:p>
    <w:p w14:paraId="4BAF973D" w14:textId="77777777" w:rsidR="004F1545" w:rsidRDefault="00D25094">
      <w:pPr>
        <w:pStyle w:val="TOC1"/>
        <w:rPr>
          <w:rFonts w:asciiTheme="minorHAnsi" w:eastAsiaTheme="minorEastAsia" w:hAnsiTheme="minorHAnsi" w:cstheme="minorBidi"/>
          <w:kern w:val="2"/>
          <w:sz w:val="21"/>
          <w:szCs w:val="22"/>
          <w:lang w:val="en-US" w:eastAsia="zh-CN"/>
        </w:rPr>
      </w:pPr>
      <w:hyperlink w:anchor="_Toc89681121" w:history="1">
        <w:r w:rsidR="004F1545" w:rsidRPr="00E76FA3">
          <w:rPr>
            <w:rStyle w:val="Hyperlink"/>
            <w:lang w:eastAsia="zh-CN"/>
          </w:rPr>
          <w:t>6</w:t>
        </w:r>
        <w:r w:rsidR="004F1545">
          <w:rPr>
            <w:rFonts w:asciiTheme="minorHAnsi" w:eastAsiaTheme="minorEastAsia" w:hAnsiTheme="minorHAnsi" w:cstheme="minorBidi"/>
            <w:kern w:val="2"/>
            <w:sz w:val="21"/>
            <w:szCs w:val="22"/>
            <w:lang w:val="en-US" w:eastAsia="zh-CN"/>
          </w:rPr>
          <w:tab/>
        </w:r>
        <w:r w:rsidR="004F1545" w:rsidRPr="00E76FA3">
          <w:rPr>
            <w:rStyle w:val="Hyperlink"/>
            <w:lang w:eastAsia="zh-CN"/>
          </w:rPr>
          <w:t>Functional architecture of Intent-Based Network</w:t>
        </w:r>
        <w:r w:rsidR="004F1545">
          <w:rPr>
            <w:webHidden/>
          </w:rPr>
          <w:tab/>
        </w:r>
        <w:r w:rsidR="004F1545">
          <w:rPr>
            <w:webHidden/>
          </w:rPr>
          <w:fldChar w:fldCharType="begin"/>
        </w:r>
        <w:r w:rsidR="004F1545">
          <w:rPr>
            <w:webHidden/>
          </w:rPr>
          <w:instrText xml:space="preserve"> PAGEREF _Toc89681121 \h </w:instrText>
        </w:r>
        <w:r w:rsidR="004F1545">
          <w:rPr>
            <w:webHidden/>
          </w:rPr>
        </w:r>
        <w:r w:rsidR="004F1545">
          <w:rPr>
            <w:webHidden/>
          </w:rPr>
          <w:fldChar w:fldCharType="separate"/>
        </w:r>
        <w:r w:rsidR="004F1545">
          <w:rPr>
            <w:webHidden/>
          </w:rPr>
          <w:t>5</w:t>
        </w:r>
        <w:r w:rsidR="004F1545">
          <w:rPr>
            <w:webHidden/>
          </w:rPr>
          <w:fldChar w:fldCharType="end"/>
        </w:r>
      </w:hyperlink>
    </w:p>
    <w:p w14:paraId="2A49E19E" w14:textId="77777777" w:rsidR="004F1545" w:rsidRDefault="00D25094">
      <w:pPr>
        <w:pStyle w:val="TOC2"/>
        <w:rPr>
          <w:rFonts w:asciiTheme="minorHAnsi" w:eastAsiaTheme="minorEastAsia" w:hAnsiTheme="minorHAnsi" w:cstheme="minorBidi"/>
          <w:kern w:val="2"/>
          <w:sz w:val="21"/>
          <w:szCs w:val="22"/>
          <w:lang w:val="en-US" w:eastAsia="zh-CN"/>
        </w:rPr>
      </w:pPr>
      <w:hyperlink w:anchor="_Toc89681122" w:history="1">
        <w:r w:rsidR="004F1545" w:rsidRPr="00E76FA3">
          <w:rPr>
            <w:rStyle w:val="Hyperlink"/>
            <w:lang w:eastAsia="zh-CN"/>
          </w:rPr>
          <w:t>6.1</w:t>
        </w:r>
        <w:r w:rsidR="004F1545">
          <w:rPr>
            <w:rFonts w:asciiTheme="minorHAnsi" w:eastAsiaTheme="minorEastAsia" w:hAnsiTheme="minorHAnsi" w:cstheme="minorBidi"/>
            <w:kern w:val="2"/>
            <w:sz w:val="21"/>
            <w:szCs w:val="22"/>
            <w:lang w:val="en-US" w:eastAsia="zh-CN"/>
          </w:rPr>
          <w:tab/>
        </w:r>
        <w:r w:rsidR="004F1545" w:rsidRPr="00E76FA3">
          <w:rPr>
            <w:rStyle w:val="Hyperlink"/>
            <w:rFonts w:eastAsia="MS Mincho"/>
          </w:rPr>
          <w:t>Functions and functional entities</w:t>
        </w:r>
        <w:r w:rsidR="004F1545">
          <w:rPr>
            <w:webHidden/>
          </w:rPr>
          <w:tab/>
        </w:r>
        <w:r w:rsidR="004F1545">
          <w:rPr>
            <w:webHidden/>
          </w:rPr>
          <w:fldChar w:fldCharType="begin"/>
        </w:r>
        <w:r w:rsidR="004F1545">
          <w:rPr>
            <w:webHidden/>
          </w:rPr>
          <w:instrText xml:space="preserve"> PAGEREF _Toc89681122 \h </w:instrText>
        </w:r>
        <w:r w:rsidR="004F1545">
          <w:rPr>
            <w:webHidden/>
          </w:rPr>
        </w:r>
        <w:r w:rsidR="004F1545">
          <w:rPr>
            <w:webHidden/>
          </w:rPr>
          <w:fldChar w:fldCharType="separate"/>
        </w:r>
        <w:r w:rsidR="004F1545">
          <w:rPr>
            <w:webHidden/>
          </w:rPr>
          <w:t>5</w:t>
        </w:r>
        <w:r w:rsidR="004F1545">
          <w:rPr>
            <w:webHidden/>
          </w:rPr>
          <w:fldChar w:fldCharType="end"/>
        </w:r>
      </w:hyperlink>
    </w:p>
    <w:p w14:paraId="6F6137CC" w14:textId="77777777" w:rsidR="004F1545" w:rsidRDefault="00D25094">
      <w:pPr>
        <w:pStyle w:val="TOC2"/>
        <w:rPr>
          <w:rFonts w:asciiTheme="minorHAnsi" w:eastAsiaTheme="minorEastAsia" w:hAnsiTheme="minorHAnsi" w:cstheme="minorBidi"/>
          <w:kern w:val="2"/>
          <w:sz w:val="21"/>
          <w:szCs w:val="22"/>
          <w:lang w:val="en-US" w:eastAsia="zh-CN"/>
        </w:rPr>
      </w:pPr>
      <w:hyperlink w:anchor="_Toc89681123" w:history="1">
        <w:r w:rsidR="004F1545" w:rsidRPr="00E76FA3">
          <w:rPr>
            <w:rStyle w:val="Hyperlink"/>
            <w:rFonts w:eastAsia="MS Mincho"/>
          </w:rPr>
          <w:t>6.2</w:t>
        </w:r>
        <w:r w:rsidR="004F1545">
          <w:rPr>
            <w:rFonts w:asciiTheme="minorHAnsi" w:eastAsiaTheme="minorEastAsia" w:hAnsiTheme="minorHAnsi" w:cstheme="minorBidi"/>
            <w:kern w:val="2"/>
            <w:sz w:val="21"/>
            <w:szCs w:val="22"/>
            <w:lang w:val="en-US" w:eastAsia="zh-CN"/>
          </w:rPr>
          <w:tab/>
        </w:r>
        <w:r w:rsidR="004F1545" w:rsidRPr="00E76FA3">
          <w:rPr>
            <w:rStyle w:val="Hyperlink"/>
            <w:rFonts w:eastAsia="MS Mincho"/>
          </w:rPr>
          <w:t>Reference points</w:t>
        </w:r>
        <w:r w:rsidR="004F1545">
          <w:rPr>
            <w:webHidden/>
          </w:rPr>
          <w:tab/>
        </w:r>
        <w:r w:rsidR="004F1545">
          <w:rPr>
            <w:webHidden/>
          </w:rPr>
          <w:fldChar w:fldCharType="begin"/>
        </w:r>
        <w:r w:rsidR="004F1545">
          <w:rPr>
            <w:webHidden/>
          </w:rPr>
          <w:instrText xml:space="preserve"> PAGEREF _Toc89681123 \h </w:instrText>
        </w:r>
        <w:r w:rsidR="004F1545">
          <w:rPr>
            <w:webHidden/>
          </w:rPr>
        </w:r>
        <w:r w:rsidR="004F1545">
          <w:rPr>
            <w:webHidden/>
          </w:rPr>
          <w:fldChar w:fldCharType="separate"/>
        </w:r>
        <w:r w:rsidR="004F1545">
          <w:rPr>
            <w:webHidden/>
          </w:rPr>
          <w:t>6</w:t>
        </w:r>
        <w:r w:rsidR="004F1545">
          <w:rPr>
            <w:webHidden/>
          </w:rPr>
          <w:fldChar w:fldCharType="end"/>
        </w:r>
      </w:hyperlink>
    </w:p>
    <w:p w14:paraId="7FA67F4C" w14:textId="77777777" w:rsidR="004F1545" w:rsidRDefault="00D25094">
      <w:pPr>
        <w:pStyle w:val="TOC1"/>
        <w:rPr>
          <w:rFonts w:asciiTheme="minorHAnsi" w:eastAsiaTheme="minorEastAsia" w:hAnsiTheme="minorHAnsi" w:cstheme="minorBidi"/>
          <w:kern w:val="2"/>
          <w:sz w:val="21"/>
          <w:szCs w:val="22"/>
          <w:lang w:val="en-US" w:eastAsia="zh-CN"/>
        </w:rPr>
      </w:pPr>
      <w:hyperlink w:anchor="_Toc89681125" w:history="1">
        <w:r w:rsidR="004F1545" w:rsidRPr="00E76FA3">
          <w:rPr>
            <w:rStyle w:val="Hyperlink"/>
            <w:lang w:eastAsia="zh-CN"/>
          </w:rPr>
          <w:t>7</w:t>
        </w:r>
        <w:r w:rsidR="004F1545">
          <w:rPr>
            <w:rFonts w:asciiTheme="minorHAnsi" w:eastAsiaTheme="minorEastAsia" w:hAnsiTheme="minorHAnsi" w:cstheme="minorBidi"/>
            <w:kern w:val="2"/>
            <w:sz w:val="21"/>
            <w:szCs w:val="22"/>
            <w:lang w:val="en-US" w:eastAsia="zh-CN"/>
          </w:rPr>
          <w:tab/>
        </w:r>
        <w:r w:rsidR="004F1545" w:rsidRPr="00E76FA3">
          <w:rPr>
            <w:rStyle w:val="Hyperlink"/>
            <w:lang w:eastAsia="zh-CN"/>
          </w:rPr>
          <w:t>Signalling requirements for interfaces of Intent-Based Network</w:t>
        </w:r>
        <w:r w:rsidR="004F1545">
          <w:rPr>
            <w:webHidden/>
          </w:rPr>
          <w:tab/>
        </w:r>
        <w:r w:rsidR="004F1545">
          <w:rPr>
            <w:webHidden/>
          </w:rPr>
          <w:fldChar w:fldCharType="begin"/>
        </w:r>
        <w:r w:rsidR="004F1545">
          <w:rPr>
            <w:webHidden/>
          </w:rPr>
          <w:instrText xml:space="preserve"> PAGEREF _Toc89681125 \h </w:instrText>
        </w:r>
        <w:r w:rsidR="004F1545">
          <w:rPr>
            <w:webHidden/>
          </w:rPr>
        </w:r>
        <w:r w:rsidR="004F1545">
          <w:rPr>
            <w:webHidden/>
          </w:rPr>
          <w:fldChar w:fldCharType="separate"/>
        </w:r>
        <w:r w:rsidR="004F1545">
          <w:rPr>
            <w:webHidden/>
          </w:rPr>
          <w:t>6</w:t>
        </w:r>
        <w:r w:rsidR="004F1545">
          <w:rPr>
            <w:webHidden/>
          </w:rPr>
          <w:fldChar w:fldCharType="end"/>
        </w:r>
      </w:hyperlink>
    </w:p>
    <w:p w14:paraId="316E7FEB" w14:textId="77777777" w:rsidR="004F1545" w:rsidRDefault="00D25094">
      <w:pPr>
        <w:pStyle w:val="TOC2"/>
        <w:rPr>
          <w:rFonts w:asciiTheme="minorHAnsi" w:eastAsiaTheme="minorEastAsia" w:hAnsiTheme="minorHAnsi" w:cstheme="minorBidi"/>
          <w:kern w:val="2"/>
          <w:sz w:val="21"/>
          <w:szCs w:val="22"/>
          <w:lang w:val="en-US" w:eastAsia="zh-CN"/>
        </w:rPr>
      </w:pPr>
      <w:hyperlink w:anchor="_Toc89681126" w:history="1">
        <w:r w:rsidR="004F1545" w:rsidRPr="00E76FA3">
          <w:rPr>
            <w:rStyle w:val="Hyperlink"/>
            <w:lang w:val="en-US" w:eastAsia="zh-CN"/>
          </w:rPr>
          <w:t>7.1</w:t>
        </w:r>
        <w:r w:rsidR="004F1545">
          <w:rPr>
            <w:rFonts w:asciiTheme="minorHAnsi" w:eastAsiaTheme="minorEastAsia" w:hAnsiTheme="minorHAnsi" w:cstheme="minorBidi"/>
            <w:kern w:val="2"/>
            <w:sz w:val="21"/>
            <w:szCs w:val="22"/>
            <w:lang w:val="en-US" w:eastAsia="zh-CN"/>
          </w:rPr>
          <w:tab/>
        </w:r>
        <w:r w:rsidR="004F1545" w:rsidRPr="00E76FA3">
          <w:rPr>
            <w:rStyle w:val="Hyperlink"/>
            <w:lang w:val="en-US" w:eastAsia="zh-CN"/>
          </w:rPr>
          <w:t xml:space="preserve">Signalling </w:t>
        </w:r>
        <w:r w:rsidR="004F1545" w:rsidRPr="00E76FA3">
          <w:rPr>
            <w:rStyle w:val="Hyperlink"/>
            <w:rFonts w:eastAsia="MS Mincho"/>
          </w:rPr>
          <w:t>requirements</w:t>
        </w:r>
        <w:r w:rsidR="004F1545" w:rsidRPr="00E76FA3">
          <w:rPr>
            <w:rStyle w:val="Hyperlink"/>
            <w:lang w:val="en-US" w:eastAsia="zh-CN"/>
          </w:rPr>
          <w:t xml:space="preserve"> for interfaces between intent acquisition and Intent translation</w:t>
        </w:r>
        <w:r w:rsidR="004F1545">
          <w:rPr>
            <w:webHidden/>
          </w:rPr>
          <w:tab/>
        </w:r>
        <w:r w:rsidR="004F1545">
          <w:rPr>
            <w:webHidden/>
          </w:rPr>
          <w:fldChar w:fldCharType="begin"/>
        </w:r>
        <w:r w:rsidR="004F1545">
          <w:rPr>
            <w:webHidden/>
          </w:rPr>
          <w:instrText xml:space="preserve"> PAGEREF _Toc89681126 \h </w:instrText>
        </w:r>
        <w:r w:rsidR="004F1545">
          <w:rPr>
            <w:webHidden/>
          </w:rPr>
        </w:r>
        <w:r w:rsidR="004F1545">
          <w:rPr>
            <w:webHidden/>
          </w:rPr>
          <w:fldChar w:fldCharType="separate"/>
        </w:r>
        <w:r w:rsidR="004F1545">
          <w:rPr>
            <w:webHidden/>
          </w:rPr>
          <w:t>6</w:t>
        </w:r>
        <w:r w:rsidR="004F1545">
          <w:rPr>
            <w:webHidden/>
          </w:rPr>
          <w:fldChar w:fldCharType="end"/>
        </w:r>
      </w:hyperlink>
    </w:p>
    <w:p w14:paraId="772E3734" w14:textId="77777777" w:rsidR="004F1545" w:rsidRPr="004F1545" w:rsidRDefault="00D25094">
      <w:pPr>
        <w:pStyle w:val="TOC2"/>
        <w:rPr>
          <w:rFonts w:asciiTheme="minorHAnsi" w:eastAsiaTheme="minorEastAsia" w:hAnsiTheme="minorHAnsi" w:cstheme="minorBidi"/>
          <w:kern w:val="2"/>
          <w:sz w:val="21"/>
          <w:szCs w:val="22"/>
          <w:lang w:val="en-US" w:eastAsia="zh-CN"/>
        </w:rPr>
      </w:pPr>
      <w:hyperlink w:anchor="_Toc89681127" w:history="1">
        <w:r w:rsidR="004F1545" w:rsidRPr="004F1545">
          <w:rPr>
            <w:rStyle w:val="Hyperlink"/>
            <w:rFonts w:eastAsia="MS Mincho"/>
            <w:lang w:val="en-US"/>
          </w:rPr>
          <w:t>7.2</w:t>
        </w:r>
        <w:r w:rsidR="004F1545" w:rsidRPr="004F1545">
          <w:rPr>
            <w:rFonts w:asciiTheme="minorHAnsi" w:eastAsiaTheme="minorEastAsia" w:hAnsiTheme="minorHAnsi" w:cstheme="minorBidi"/>
            <w:kern w:val="2"/>
            <w:sz w:val="21"/>
            <w:szCs w:val="22"/>
            <w:lang w:val="en-US" w:eastAsia="zh-CN"/>
          </w:rPr>
          <w:tab/>
        </w:r>
        <w:r w:rsidR="004F1545" w:rsidRPr="004F1545">
          <w:rPr>
            <w:rStyle w:val="Hyperlink"/>
            <w:rFonts w:eastAsia="MS Mincho"/>
          </w:rPr>
          <w:t xml:space="preserve">Signalling requirements for interfaces between </w:t>
        </w:r>
        <w:r w:rsidR="004F1545" w:rsidRPr="004F1545">
          <w:rPr>
            <w:rStyle w:val="Hyperlink"/>
            <w:rFonts w:eastAsia="MS Mincho"/>
            <w:lang w:val="en-US"/>
          </w:rPr>
          <w:t>Intent acquisition</w:t>
        </w:r>
        <w:r w:rsidR="004F1545" w:rsidRPr="004F1545">
          <w:rPr>
            <w:rStyle w:val="Hyperlink"/>
            <w:rFonts w:eastAsia="MS Mincho"/>
          </w:rPr>
          <w:t xml:space="preserve"> and </w:t>
        </w:r>
        <w:r w:rsidR="004F1545" w:rsidRPr="004F1545">
          <w:rPr>
            <w:rStyle w:val="Hyperlink"/>
            <w:rFonts w:eastAsia="MS Mincho"/>
            <w:lang w:val="en-US"/>
          </w:rPr>
          <w:t>Decision and optimization</w:t>
        </w:r>
        <w:r w:rsidR="004F1545" w:rsidRPr="004F1545">
          <w:rPr>
            <w:webHidden/>
          </w:rPr>
          <w:tab/>
        </w:r>
        <w:r w:rsidR="004F1545" w:rsidRPr="004F1545">
          <w:rPr>
            <w:webHidden/>
          </w:rPr>
          <w:fldChar w:fldCharType="begin"/>
        </w:r>
        <w:r w:rsidR="004F1545" w:rsidRPr="004F1545">
          <w:rPr>
            <w:webHidden/>
          </w:rPr>
          <w:instrText xml:space="preserve"> PAGEREF _Toc89681127 \h </w:instrText>
        </w:r>
        <w:r w:rsidR="004F1545" w:rsidRPr="004F1545">
          <w:rPr>
            <w:webHidden/>
          </w:rPr>
        </w:r>
        <w:r w:rsidR="004F1545" w:rsidRPr="004F1545">
          <w:rPr>
            <w:webHidden/>
          </w:rPr>
          <w:fldChar w:fldCharType="separate"/>
        </w:r>
        <w:r w:rsidR="004F1545" w:rsidRPr="004F1545">
          <w:rPr>
            <w:webHidden/>
          </w:rPr>
          <w:t>6</w:t>
        </w:r>
        <w:r w:rsidR="004F1545" w:rsidRPr="004F1545">
          <w:rPr>
            <w:webHidden/>
          </w:rPr>
          <w:fldChar w:fldCharType="end"/>
        </w:r>
      </w:hyperlink>
    </w:p>
    <w:p w14:paraId="4308C81E" w14:textId="77777777" w:rsidR="004F1545" w:rsidRPr="0013234A" w:rsidRDefault="00D25094">
      <w:pPr>
        <w:pStyle w:val="TOC2"/>
        <w:rPr>
          <w:rFonts w:asciiTheme="minorHAnsi" w:eastAsiaTheme="minorEastAsia" w:hAnsiTheme="minorHAnsi" w:cstheme="minorBidi"/>
          <w:kern w:val="2"/>
          <w:sz w:val="21"/>
          <w:szCs w:val="22"/>
          <w:lang w:val="en-US" w:eastAsia="zh-CN"/>
        </w:rPr>
      </w:pPr>
      <w:hyperlink w:anchor="_Toc89681128" w:history="1">
        <w:r w:rsidR="004F1545" w:rsidRPr="0013234A">
          <w:rPr>
            <w:rStyle w:val="Hyperlink"/>
            <w:rFonts w:eastAsia="MS Mincho"/>
            <w:lang w:val="en-US"/>
          </w:rPr>
          <w:t>7.3</w:t>
        </w:r>
        <w:r w:rsidR="004F1545" w:rsidRPr="004F1545">
          <w:rPr>
            <w:rFonts w:asciiTheme="minorHAnsi" w:eastAsiaTheme="minorEastAsia" w:hAnsiTheme="minorHAnsi" w:cstheme="minorBidi"/>
            <w:kern w:val="2"/>
            <w:sz w:val="21"/>
            <w:szCs w:val="22"/>
            <w:lang w:val="en-US" w:eastAsia="zh-CN"/>
          </w:rPr>
          <w:tab/>
        </w:r>
        <w:r w:rsidR="004F1545" w:rsidRPr="0013234A">
          <w:rPr>
            <w:rStyle w:val="Hyperlink"/>
            <w:rFonts w:eastAsia="MS Mincho"/>
          </w:rPr>
          <w:t xml:space="preserve">Signalling requirements for interfaces between </w:t>
        </w:r>
        <w:r w:rsidR="004F1545" w:rsidRPr="0013234A">
          <w:rPr>
            <w:rStyle w:val="Hyperlink"/>
            <w:rFonts w:eastAsia="MS Mincho"/>
            <w:lang w:val="en-US"/>
          </w:rPr>
          <w:t>Intent translation</w:t>
        </w:r>
        <w:r w:rsidR="004F1545" w:rsidRPr="0013234A">
          <w:rPr>
            <w:rStyle w:val="Hyperlink"/>
            <w:rFonts w:eastAsia="MS Mincho"/>
          </w:rPr>
          <w:t xml:space="preserve"> and </w:t>
        </w:r>
        <w:r w:rsidR="004F1545" w:rsidRPr="0013234A">
          <w:rPr>
            <w:rStyle w:val="Hyperlink"/>
            <w:rFonts w:eastAsia="MS Mincho"/>
            <w:lang w:val="en-US"/>
          </w:rPr>
          <w:t>Configuration and verification</w:t>
        </w:r>
        <w:r w:rsidR="004F1545" w:rsidRPr="004F1545">
          <w:rPr>
            <w:webHidden/>
          </w:rPr>
          <w:tab/>
        </w:r>
        <w:r w:rsidR="004F1545" w:rsidRPr="0013234A">
          <w:rPr>
            <w:webHidden/>
          </w:rPr>
          <w:fldChar w:fldCharType="begin"/>
        </w:r>
        <w:r w:rsidR="004F1545" w:rsidRPr="0013234A">
          <w:rPr>
            <w:webHidden/>
          </w:rPr>
          <w:instrText xml:space="preserve"> PAGEREF _Toc89681128 \h </w:instrText>
        </w:r>
        <w:r w:rsidR="004F1545" w:rsidRPr="0013234A">
          <w:rPr>
            <w:webHidden/>
          </w:rPr>
        </w:r>
        <w:r w:rsidR="004F1545" w:rsidRPr="0013234A">
          <w:rPr>
            <w:webHidden/>
          </w:rPr>
          <w:fldChar w:fldCharType="separate"/>
        </w:r>
        <w:r w:rsidR="004F1545" w:rsidRPr="0013234A">
          <w:rPr>
            <w:webHidden/>
          </w:rPr>
          <w:t>6</w:t>
        </w:r>
        <w:r w:rsidR="004F1545" w:rsidRPr="0013234A">
          <w:rPr>
            <w:webHidden/>
          </w:rPr>
          <w:fldChar w:fldCharType="end"/>
        </w:r>
      </w:hyperlink>
    </w:p>
    <w:p w14:paraId="42F1F50C" w14:textId="77777777" w:rsidR="004F1545" w:rsidRPr="004F1545" w:rsidRDefault="00D25094">
      <w:pPr>
        <w:pStyle w:val="TOC2"/>
        <w:rPr>
          <w:rFonts w:asciiTheme="minorHAnsi" w:eastAsiaTheme="minorEastAsia" w:hAnsiTheme="minorHAnsi" w:cstheme="minorBidi"/>
          <w:kern w:val="2"/>
          <w:sz w:val="21"/>
          <w:szCs w:val="22"/>
          <w:lang w:val="en-US" w:eastAsia="zh-CN"/>
        </w:rPr>
      </w:pPr>
      <w:hyperlink w:anchor="_Toc89681129" w:history="1">
        <w:r w:rsidR="004F1545" w:rsidRPr="0013234A">
          <w:rPr>
            <w:rStyle w:val="Hyperlink"/>
            <w:rFonts w:eastAsia="MS Mincho"/>
            <w:lang w:val="en-US"/>
          </w:rPr>
          <w:t>7.4</w:t>
        </w:r>
        <w:r w:rsidR="004F1545" w:rsidRPr="0013234A">
          <w:rPr>
            <w:rFonts w:asciiTheme="minorHAnsi" w:eastAsiaTheme="minorEastAsia" w:hAnsiTheme="minorHAnsi" w:cstheme="minorBidi"/>
            <w:kern w:val="2"/>
            <w:sz w:val="21"/>
            <w:szCs w:val="22"/>
            <w:lang w:val="en-US" w:eastAsia="zh-CN"/>
          </w:rPr>
          <w:tab/>
        </w:r>
        <w:r w:rsidR="004F1545" w:rsidRPr="009036BB">
          <w:rPr>
            <w:rStyle w:val="Hyperlink"/>
            <w:rFonts w:eastAsia="MS Mincho"/>
          </w:rPr>
          <w:t xml:space="preserve">Signalling requirements for interfaces between </w:t>
        </w:r>
        <w:r w:rsidR="004F1545" w:rsidRPr="009036BB">
          <w:rPr>
            <w:rStyle w:val="Hyperlink"/>
            <w:rFonts w:eastAsia="MS Mincho"/>
            <w:lang w:val="en-US"/>
          </w:rPr>
          <w:t>Decision and optimization</w:t>
        </w:r>
        <w:r w:rsidR="004F1545" w:rsidRPr="009036BB">
          <w:rPr>
            <w:rStyle w:val="Hyperlink"/>
            <w:rFonts w:eastAsia="MS Mincho"/>
          </w:rPr>
          <w:t xml:space="preserve"> and </w:t>
        </w:r>
        <w:r w:rsidR="004F1545" w:rsidRPr="009036BB">
          <w:rPr>
            <w:rStyle w:val="Hyperlink"/>
            <w:rFonts w:eastAsia="MS Mincho"/>
            <w:lang w:val="en-US"/>
          </w:rPr>
          <w:t>Configuration and verification</w:t>
        </w:r>
        <w:r w:rsidR="004F1545" w:rsidRPr="0013234A">
          <w:rPr>
            <w:webHidden/>
          </w:rPr>
          <w:tab/>
        </w:r>
        <w:r w:rsidR="004F1545" w:rsidRPr="001F72D4">
          <w:rPr>
            <w:webHidden/>
          </w:rPr>
          <w:fldChar w:fldCharType="begin"/>
        </w:r>
        <w:r w:rsidR="004F1545" w:rsidRPr="004F1545">
          <w:rPr>
            <w:webHidden/>
          </w:rPr>
          <w:instrText xml:space="preserve"> PAGEREF _Toc89681129 \h </w:instrText>
        </w:r>
        <w:r w:rsidR="004F1545" w:rsidRPr="001F72D4">
          <w:rPr>
            <w:webHidden/>
          </w:rPr>
        </w:r>
        <w:r w:rsidR="004F1545" w:rsidRPr="001F72D4">
          <w:rPr>
            <w:webHidden/>
          </w:rPr>
          <w:fldChar w:fldCharType="separate"/>
        </w:r>
        <w:r w:rsidR="004F1545" w:rsidRPr="004F1545">
          <w:rPr>
            <w:webHidden/>
          </w:rPr>
          <w:t>6</w:t>
        </w:r>
        <w:r w:rsidR="004F1545" w:rsidRPr="001F72D4">
          <w:rPr>
            <w:webHidden/>
          </w:rPr>
          <w:fldChar w:fldCharType="end"/>
        </w:r>
      </w:hyperlink>
    </w:p>
    <w:p w14:paraId="5752B881" w14:textId="77777777" w:rsidR="004F1545" w:rsidRPr="004F1545" w:rsidRDefault="00D25094">
      <w:pPr>
        <w:pStyle w:val="TOC2"/>
        <w:rPr>
          <w:rFonts w:asciiTheme="minorHAnsi" w:eastAsiaTheme="minorEastAsia" w:hAnsiTheme="minorHAnsi" w:cstheme="minorBidi"/>
          <w:kern w:val="2"/>
          <w:sz w:val="21"/>
          <w:szCs w:val="22"/>
          <w:lang w:val="en-US" w:eastAsia="zh-CN"/>
        </w:rPr>
      </w:pPr>
      <w:hyperlink w:anchor="_Toc89681130" w:history="1">
        <w:r w:rsidR="004F1545" w:rsidRPr="009036BB">
          <w:rPr>
            <w:rStyle w:val="Hyperlink"/>
            <w:rFonts w:eastAsia="MS Mincho"/>
            <w:lang w:val="en-US"/>
          </w:rPr>
          <w:t>7.5</w:t>
        </w:r>
        <w:r w:rsidR="004F1545" w:rsidRPr="004F1545">
          <w:rPr>
            <w:rFonts w:asciiTheme="minorHAnsi" w:eastAsiaTheme="minorEastAsia" w:hAnsiTheme="minorHAnsi" w:cstheme="minorBidi"/>
            <w:kern w:val="2"/>
            <w:sz w:val="21"/>
            <w:szCs w:val="22"/>
            <w:lang w:val="en-US" w:eastAsia="zh-CN"/>
          </w:rPr>
          <w:tab/>
        </w:r>
        <w:r w:rsidR="004F1545" w:rsidRPr="009036BB">
          <w:rPr>
            <w:rStyle w:val="Hyperlink"/>
            <w:rFonts w:eastAsia="MS Mincho"/>
          </w:rPr>
          <w:t xml:space="preserve">Signalling requirements for interfaces between </w:t>
        </w:r>
        <w:r w:rsidR="004F1545" w:rsidRPr="009036BB">
          <w:rPr>
            <w:rStyle w:val="Hyperlink"/>
            <w:rFonts w:eastAsia="MS Mincho"/>
            <w:lang w:val="en-US"/>
          </w:rPr>
          <w:t>Configuration management and delivery</w:t>
        </w:r>
        <w:r w:rsidR="004F1545" w:rsidRPr="009036BB">
          <w:rPr>
            <w:rStyle w:val="Hyperlink"/>
            <w:rFonts w:eastAsia="MS Mincho"/>
          </w:rPr>
          <w:t xml:space="preserve"> and </w:t>
        </w:r>
        <w:r w:rsidR="004F1545" w:rsidRPr="009036BB">
          <w:rPr>
            <w:rStyle w:val="Hyperlink"/>
            <w:rFonts w:eastAsia="MS Mincho"/>
            <w:lang w:val="en-US"/>
          </w:rPr>
          <w:t>Configuration execution</w:t>
        </w:r>
        <w:r w:rsidR="004F1545" w:rsidRPr="004F1545">
          <w:rPr>
            <w:webHidden/>
          </w:rPr>
          <w:tab/>
        </w:r>
        <w:r w:rsidR="004F1545" w:rsidRPr="001F72D4">
          <w:rPr>
            <w:webHidden/>
          </w:rPr>
          <w:fldChar w:fldCharType="begin"/>
        </w:r>
        <w:r w:rsidR="004F1545" w:rsidRPr="004F1545">
          <w:rPr>
            <w:webHidden/>
          </w:rPr>
          <w:instrText xml:space="preserve"> PAGEREF _Toc89681130 \h </w:instrText>
        </w:r>
        <w:r w:rsidR="004F1545" w:rsidRPr="001F72D4">
          <w:rPr>
            <w:webHidden/>
          </w:rPr>
        </w:r>
        <w:r w:rsidR="004F1545" w:rsidRPr="001F72D4">
          <w:rPr>
            <w:webHidden/>
          </w:rPr>
          <w:fldChar w:fldCharType="separate"/>
        </w:r>
        <w:r w:rsidR="004F1545" w:rsidRPr="004F1545">
          <w:rPr>
            <w:webHidden/>
          </w:rPr>
          <w:t>6</w:t>
        </w:r>
        <w:r w:rsidR="004F1545" w:rsidRPr="001F72D4">
          <w:rPr>
            <w:webHidden/>
          </w:rPr>
          <w:fldChar w:fldCharType="end"/>
        </w:r>
      </w:hyperlink>
    </w:p>
    <w:p w14:paraId="1B7D2354" w14:textId="77777777" w:rsidR="004F1545" w:rsidRPr="004F1545" w:rsidRDefault="00D25094">
      <w:pPr>
        <w:pStyle w:val="TOC2"/>
        <w:rPr>
          <w:rFonts w:asciiTheme="minorHAnsi" w:eastAsiaTheme="minorEastAsia" w:hAnsiTheme="minorHAnsi" w:cstheme="minorBidi"/>
          <w:kern w:val="2"/>
          <w:sz w:val="21"/>
          <w:szCs w:val="22"/>
          <w:lang w:val="en-US" w:eastAsia="zh-CN"/>
        </w:rPr>
      </w:pPr>
      <w:hyperlink w:anchor="_Toc89681131" w:history="1">
        <w:r w:rsidR="004F1545" w:rsidRPr="009036BB">
          <w:rPr>
            <w:rStyle w:val="Hyperlink"/>
            <w:rFonts w:eastAsia="MS Mincho"/>
            <w:lang w:val="en-US"/>
          </w:rPr>
          <w:t>7.6</w:t>
        </w:r>
        <w:r w:rsidR="004F1545" w:rsidRPr="004F1545">
          <w:rPr>
            <w:rFonts w:asciiTheme="minorHAnsi" w:eastAsiaTheme="minorEastAsia" w:hAnsiTheme="minorHAnsi" w:cstheme="minorBidi"/>
            <w:kern w:val="2"/>
            <w:sz w:val="21"/>
            <w:szCs w:val="22"/>
            <w:lang w:val="en-US" w:eastAsia="zh-CN"/>
          </w:rPr>
          <w:tab/>
        </w:r>
        <w:r w:rsidR="004F1545" w:rsidRPr="009036BB">
          <w:rPr>
            <w:rStyle w:val="Hyperlink"/>
            <w:rFonts w:eastAsia="MS Mincho"/>
          </w:rPr>
          <w:t xml:space="preserve">Signalling requirements for interfaces between </w:t>
        </w:r>
        <w:r w:rsidR="004F1545" w:rsidRPr="009036BB">
          <w:rPr>
            <w:rStyle w:val="Hyperlink"/>
            <w:rFonts w:eastAsia="MS Mincho"/>
            <w:lang w:val="en-US"/>
          </w:rPr>
          <w:t>Configuration execution</w:t>
        </w:r>
        <w:r w:rsidR="004F1545" w:rsidRPr="009036BB">
          <w:rPr>
            <w:rStyle w:val="Hyperlink"/>
            <w:rFonts w:eastAsia="MS Mincho"/>
          </w:rPr>
          <w:t xml:space="preserve"> and </w:t>
        </w:r>
        <w:r w:rsidR="004F1545" w:rsidRPr="009036BB">
          <w:rPr>
            <w:rStyle w:val="Hyperlink"/>
            <w:rFonts w:eastAsia="MS Mincho"/>
            <w:lang w:val="en-US"/>
          </w:rPr>
          <w:t>Network status awareness</w:t>
        </w:r>
        <w:r w:rsidR="004F1545" w:rsidRPr="004F1545">
          <w:rPr>
            <w:webHidden/>
          </w:rPr>
          <w:tab/>
        </w:r>
        <w:r w:rsidR="004F1545" w:rsidRPr="001F72D4">
          <w:rPr>
            <w:webHidden/>
          </w:rPr>
          <w:fldChar w:fldCharType="begin"/>
        </w:r>
        <w:r w:rsidR="004F1545" w:rsidRPr="004F1545">
          <w:rPr>
            <w:webHidden/>
          </w:rPr>
          <w:instrText xml:space="preserve"> PAGEREF _Toc89681131 \h </w:instrText>
        </w:r>
        <w:r w:rsidR="004F1545" w:rsidRPr="001F72D4">
          <w:rPr>
            <w:webHidden/>
          </w:rPr>
        </w:r>
        <w:r w:rsidR="004F1545" w:rsidRPr="001F72D4">
          <w:rPr>
            <w:webHidden/>
          </w:rPr>
          <w:fldChar w:fldCharType="separate"/>
        </w:r>
        <w:r w:rsidR="004F1545" w:rsidRPr="004F1545">
          <w:rPr>
            <w:webHidden/>
          </w:rPr>
          <w:t>6</w:t>
        </w:r>
        <w:r w:rsidR="004F1545" w:rsidRPr="001F72D4">
          <w:rPr>
            <w:webHidden/>
          </w:rPr>
          <w:fldChar w:fldCharType="end"/>
        </w:r>
      </w:hyperlink>
    </w:p>
    <w:p w14:paraId="2AC107A9" w14:textId="77777777" w:rsidR="004F1545" w:rsidRPr="004F1545" w:rsidRDefault="00D25094">
      <w:pPr>
        <w:pStyle w:val="TOC2"/>
        <w:rPr>
          <w:rFonts w:asciiTheme="minorHAnsi" w:eastAsiaTheme="minorEastAsia" w:hAnsiTheme="minorHAnsi" w:cstheme="minorBidi"/>
          <w:kern w:val="2"/>
          <w:sz w:val="21"/>
          <w:szCs w:val="22"/>
          <w:lang w:val="en-US" w:eastAsia="zh-CN"/>
        </w:rPr>
      </w:pPr>
      <w:hyperlink w:anchor="_Toc89681132" w:history="1">
        <w:r w:rsidR="004F1545" w:rsidRPr="009036BB">
          <w:rPr>
            <w:rStyle w:val="Hyperlink"/>
            <w:rFonts w:eastAsia="MS Mincho"/>
            <w:lang w:val="en-US"/>
          </w:rPr>
          <w:t>7.7</w:t>
        </w:r>
        <w:r w:rsidR="004F1545" w:rsidRPr="004F1545">
          <w:rPr>
            <w:rFonts w:asciiTheme="minorHAnsi" w:eastAsiaTheme="minorEastAsia" w:hAnsiTheme="minorHAnsi" w:cstheme="minorBidi"/>
            <w:kern w:val="2"/>
            <w:sz w:val="21"/>
            <w:szCs w:val="22"/>
            <w:lang w:val="en-US" w:eastAsia="zh-CN"/>
          </w:rPr>
          <w:tab/>
        </w:r>
        <w:r w:rsidR="004F1545" w:rsidRPr="009036BB">
          <w:rPr>
            <w:rStyle w:val="Hyperlink"/>
            <w:rFonts w:eastAsia="MS Mincho"/>
          </w:rPr>
          <w:t xml:space="preserve">Signalling requirements for interfaces between </w:t>
        </w:r>
        <w:r w:rsidR="004F1545" w:rsidRPr="009036BB">
          <w:rPr>
            <w:rStyle w:val="Hyperlink"/>
            <w:rFonts w:eastAsia="MS Mincho"/>
            <w:lang w:val="en-US"/>
          </w:rPr>
          <w:t>Network status collection and analysis</w:t>
        </w:r>
        <w:r w:rsidR="004F1545" w:rsidRPr="009036BB">
          <w:rPr>
            <w:rStyle w:val="Hyperlink"/>
            <w:rFonts w:eastAsia="MS Mincho"/>
          </w:rPr>
          <w:t xml:space="preserve"> and </w:t>
        </w:r>
        <w:r w:rsidR="004F1545" w:rsidRPr="009036BB">
          <w:rPr>
            <w:rStyle w:val="Hyperlink"/>
            <w:rFonts w:eastAsia="MS Mincho"/>
            <w:lang w:val="en-US"/>
          </w:rPr>
          <w:t>Network status awareness</w:t>
        </w:r>
        <w:r w:rsidR="004F1545" w:rsidRPr="004F1545">
          <w:rPr>
            <w:webHidden/>
          </w:rPr>
          <w:tab/>
        </w:r>
        <w:r w:rsidR="004F1545" w:rsidRPr="001F72D4">
          <w:rPr>
            <w:webHidden/>
          </w:rPr>
          <w:fldChar w:fldCharType="begin"/>
        </w:r>
        <w:r w:rsidR="004F1545" w:rsidRPr="004F1545">
          <w:rPr>
            <w:webHidden/>
          </w:rPr>
          <w:instrText xml:space="preserve"> PAGEREF _Toc89681132 \h </w:instrText>
        </w:r>
        <w:r w:rsidR="004F1545" w:rsidRPr="001F72D4">
          <w:rPr>
            <w:webHidden/>
          </w:rPr>
        </w:r>
        <w:r w:rsidR="004F1545" w:rsidRPr="001F72D4">
          <w:rPr>
            <w:webHidden/>
          </w:rPr>
          <w:fldChar w:fldCharType="separate"/>
        </w:r>
        <w:r w:rsidR="004F1545" w:rsidRPr="004F1545">
          <w:rPr>
            <w:webHidden/>
          </w:rPr>
          <w:t>6</w:t>
        </w:r>
        <w:r w:rsidR="004F1545" w:rsidRPr="001F72D4">
          <w:rPr>
            <w:webHidden/>
          </w:rPr>
          <w:fldChar w:fldCharType="end"/>
        </w:r>
      </w:hyperlink>
    </w:p>
    <w:p w14:paraId="4A4FB66F" w14:textId="77777777" w:rsidR="004F1545" w:rsidRPr="004F1545" w:rsidRDefault="00D25094">
      <w:pPr>
        <w:pStyle w:val="TOC2"/>
        <w:rPr>
          <w:rFonts w:asciiTheme="minorHAnsi" w:eastAsiaTheme="minorEastAsia" w:hAnsiTheme="minorHAnsi" w:cstheme="minorBidi"/>
          <w:kern w:val="2"/>
          <w:sz w:val="21"/>
          <w:szCs w:val="22"/>
          <w:lang w:val="en-US" w:eastAsia="zh-CN"/>
        </w:rPr>
      </w:pPr>
      <w:hyperlink w:anchor="_Toc89681133" w:history="1">
        <w:r w:rsidR="004F1545" w:rsidRPr="004F1545">
          <w:rPr>
            <w:rStyle w:val="Hyperlink"/>
            <w:rFonts w:eastAsia="MS Mincho"/>
            <w:lang w:val="en-US"/>
          </w:rPr>
          <w:t>7.8</w:t>
        </w:r>
        <w:r w:rsidR="004F1545" w:rsidRPr="004F1545">
          <w:rPr>
            <w:rFonts w:asciiTheme="minorHAnsi" w:eastAsiaTheme="minorEastAsia" w:hAnsiTheme="minorHAnsi" w:cstheme="minorBidi"/>
            <w:kern w:val="2"/>
            <w:sz w:val="21"/>
            <w:szCs w:val="22"/>
            <w:lang w:val="en-US" w:eastAsia="zh-CN"/>
          </w:rPr>
          <w:tab/>
        </w:r>
        <w:r w:rsidR="004F1545" w:rsidRPr="004F1545">
          <w:rPr>
            <w:rStyle w:val="Hyperlink"/>
            <w:rFonts w:eastAsia="MS Mincho"/>
          </w:rPr>
          <w:t xml:space="preserve">Signalling requirements for interfaces between </w:t>
        </w:r>
        <w:r w:rsidR="004F1545" w:rsidRPr="004F1545">
          <w:rPr>
            <w:rStyle w:val="Hyperlink"/>
            <w:rFonts w:eastAsia="MS Mincho"/>
            <w:lang w:val="en-US"/>
          </w:rPr>
          <w:t>Configuration and verification</w:t>
        </w:r>
        <w:r w:rsidR="004F1545" w:rsidRPr="004F1545">
          <w:rPr>
            <w:rStyle w:val="Hyperlink"/>
            <w:rFonts w:eastAsia="MS Mincho"/>
          </w:rPr>
          <w:t xml:space="preserve"> and </w:t>
        </w:r>
        <w:r w:rsidR="004F1545" w:rsidRPr="004F1545">
          <w:rPr>
            <w:rStyle w:val="Hyperlink"/>
            <w:rFonts w:eastAsia="MS Mincho"/>
            <w:lang w:val="en-US"/>
          </w:rPr>
          <w:t>Network status collection and analysis</w:t>
        </w:r>
        <w:r w:rsidR="004F1545" w:rsidRPr="004F1545">
          <w:rPr>
            <w:webHidden/>
          </w:rPr>
          <w:tab/>
        </w:r>
        <w:r w:rsidR="004F1545" w:rsidRPr="001F72D4">
          <w:rPr>
            <w:webHidden/>
          </w:rPr>
          <w:fldChar w:fldCharType="begin"/>
        </w:r>
        <w:r w:rsidR="004F1545" w:rsidRPr="004F1545">
          <w:rPr>
            <w:webHidden/>
          </w:rPr>
          <w:instrText xml:space="preserve"> PAGEREF _Toc89681133 \h </w:instrText>
        </w:r>
        <w:r w:rsidR="004F1545" w:rsidRPr="001F72D4">
          <w:rPr>
            <w:webHidden/>
          </w:rPr>
        </w:r>
        <w:r w:rsidR="004F1545" w:rsidRPr="001F72D4">
          <w:rPr>
            <w:webHidden/>
          </w:rPr>
          <w:fldChar w:fldCharType="separate"/>
        </w:r>
        <w:r w:rsidR="004F1545" w:rsidRPr="004F1545">
          <w:rPr>
            <w:webHidden/>
          </w:rPr>
          <w:t>6</w:t>
        </w:r>
        <w:r w:rsidR="004F1545" w:rsidRPr="001F72D4">
          <w:rPr>
            <w:webHidden/>
          </w:rPr>
          <w:fldChar w:fldCharType="end"/>
        </w:r>
      </w:hyperlink>
    </w:p>
    <w:p w14:paraId="6F16AA92" w14:textId="77777777" w:rsidR="004F1545" w:rsidRPr="004F1545" w:rsidRDefault="00D25094">
      <w:pPr>
        <w:pStyle w:val="TOC1"/>
        <w:rPr>
          <w:rFonts w:asciiTheme="minorHAnsi" w:eastAsiaTheme="minorEastAsia" w:hAnsiTheme="minorHAnsi" w:cstheme="minorBidi"/>
          <w:kern w:val="2"/>
          <w:sz w:val="21"/>
          <w:szCs w:val="22"/>
          <w:lang w:val="en-US" w:eastAsia="zh-CN"/>
        </w:rPr>
      </w:pPr>
      <w:hyperlink w:anchor="_Toc89681135" w:history="1">
        <w:r w:rsidR="004F1545" w:rsidRPr="004F1545">
          <w:rPr>
            <w:rStyle w:val="Hyperlink"/>
            <w:lang w:eastAsia="zh-CN"/>
          </w:rPr>
          <w:t>8</w:t>
        </w:r>
        <w:r w:rsidR="004F1545" w:rsidRPr="004F1545">
          <w:rPr>
            <w:rFonts w:asciiTheme="minorHAnsi" w:eastAsiaTheme="minorEastAsia" w:hAnsiTheme="minorHAnsi" w:cstheme="minorBidi"/>
            <w:kern w:val="2"/>
            <w:sz w:val="21"/>
            <w:szCs w:val="22"/>
            <w:lang w:val="en-US" w:eastAsia="zh-CN"/>
          </w:rPr>
          <w:tab/>
        </w:r>
        <w:r w:rsidR="004F1545" w:rsidRPr="004F1545">
          <w:rPr>
            <w:rStyle w:val="Hyperlink"/>
            <w:lang w:eastAsia="zh-CN"/>
          </w:rPr>
          <w:t>Protocols used for interfaces</w:t>
        </w:r>
        <w:r w:rsidR="004F1545" w:rsidRPr="004F1545">
          <w:rPr>
            <w:webHidden/>
          </w:rPr>
          <w:tab/>
        </w:r>
        <w:r w:rsidR="004F1545" w:rsidRPr="001F72D4">
          <w:rPr>
            <w:webHidden/>
          </w:rPr>
          <w:fldChar w:fldCharType="begin"/>
        </w:r>
        <w:r w:rsidR="004F1545" w:rsidRPr="004F1545">
          <w:rPr>
            <w:webHidden/>
          </w:rPr>
          <w:instrText xml:space="preserve"> PAGEREF _Toc89681135 \h </w:instrText>
        </w:r>
        <w:r w:rsidR="004F1545" w:rsidRPr="001F72D4">
          <w:rPr>
            <w:webHidden/>
          </w:rPr>
        </w:r>
        <w:r w:rsidR="004F1545" w:rsidRPr="001F72D4">
          <w:rPr>
            <w:webHidden/>
          </w:rPr>
          <w:fldChar w:fldCharType="separate"/>
        </w:r>
        <w:r w:rsidR="004F1545" w:rsidRPr="004F1545">
          <w:rPr>
            <w:webHidden/>
          </w:rPr>
          <w:t>7</w:t>
        </w:r>
        <w:r w:rsidR="004F1545" w:rsidRPr="001F72D4">
          <w:rPr>
            <w:webHidden/>
          </w:rPr>
          <w:fldChar w:fldCharType="end"/>
        </w:r>
      </w:hyperlink>
    </w:p>
    <w:p w14:paraId="539A929B" w14:textId="77777777" w:rsidR="004F1545" w:rsidRPr="004F1545" w:rsidRDefault="00D25094">
      <w:pPr>
        <w:pStyle w:val="TOC1"/>
        <w:rPr>
          <w:rFonts w:asciiTheme="minorHAnsi" w:eastAsiaTheme="minorEastAsia" w:hAnsiTheme="minorHAnsi" w:cstheme="minorBidi"/>
          <w:kern w:val="2"/>
          <w:sz w:val="21"/>
          <w:szCs w:val="22"/>
          <w:lang w:val="en-US" w:eastAsia="zh-CN"/>
        </w:rPr>
      </w:pPr>
      <w:hyperlink w:anchor="_Toc89681136" w:history="1">
        <w:r w:rsidR="004F1545" w:rsidRPr="009036BB">
          <w:rPr>
            <w:rStyle w:val="Hyperlink"/>
            <w:rFonts w:eastAsia="Times New Roman"/>
            <w:bCs/>
            <w:lang w:val="en-US"/>
          </w:rPr>
          <w:t xml:space="preserve">Annex 1 </w:t>
        </w:r>
        <w:r w:rsidR="004F1545" w:rsidRPr="009036BB">
          <w:rPr>
            <w:rStyle w:val="Hyperlink"/>
            <w:rFonts w:eastAsia="Times New Roman"/>
            <w:bCs/>
          </w:rPr>
          <w:t>A.1 justification for</w:t>
        </w:r>
        <w:r w:rsidR="004F1545" w:rsidRPr="009036BB">
          <w:rPr>
            <w:rStyle w:val="Hyperlink"/>
            <w:rFonts w:eastAsia="Times New Roman"/>
            <w:bCs/>
            <w:lang w:eastAsia="zh-CN"/>
          </w:rPr>
          <w:t xml:space="preserve"> Proposal on initiating the </w:t>
        </w:r>
        <w:r w:rsidR="004F1545" w:rsidRPr="009036BB">
          <w:rPr>
            <w:rStyle w:val="Hyperlink"/>
            <w:bCs/>
            <w:lang w:eastAsia="zh-CN"/>
          </w:rPr>
          <w:t>signalling</w:t>
        </w:r>
        <w:r w:rsidR="004F1545" w:rsidRPr="009036BB">
          <w:rPr>
            <w:rStyle w:val="Hyperlink"/>
            <w:rFonts w:eastAsia="Times New Roman"/>
            <w:bCs/>
            <w:lang w:eastAsia="zh-CN"/>
          </w:rPr>
          <w:t xml:space="preserve"> architecture of Intent-Based Network for network evolution</w:t>
        </w:r>
        <w:r w:rsidR="004F1545" w:rsidRPr="004F1545">
          <w:rPr>
            <w:webHidden/>
          </w:rPr>
          <w:tab/>
        </w:r>
        <w:r w:rsidR="004F1545" w:rsidRPr="001F72D4">
          <w:rPr>
            <w:webHidden/>
          </w:rPr>
          <w:fldChar w:fldCharType="begin"/>
        </w:r>
        <w:r w:rsidR="004F1545" w:rsidRPr="004F1545">
          <w:rPr>
            <w:webHidden/>
          </w:rPr>
          <w:instrText xml:space="preserve"> PAGEREF _Toc89681136 \h </w:instrText>
        </w:r>
        <w:r w:rsidR="004F1545" w:rsidRPr="001F72D4">
          <w:rPr>
            <w:webHidden/>
          </w:rPr>
        </w:r>
        <w:r w:rsidR="004F1545" w:rsidRPr="001F72D4">
          <w:rPr>
            <w:webHidden/>
          </w:rPr>
          <w:fldChar w:fldCharType="separate"/>
        </w:r>
        <w:r w:rsidR="004F1545" w:rsidRPr="004F1545">
          <w:rPr>
            <w:webHidden/>
          </w:rPr>
          <w:t>8</w:t>
        </w:r>
        <w:r w:rsidR="004F1545" w:rsidRPr="001F72D4">
          <w:rPr>
            <w:webHidden/>
          </w:rPr>
          <w:fldChar w:fldCharType="end"/>
        </w:r>
      </w:hyperlink>
    </w:p>
    <w:p w14:paraId="6D2E0A20" w14:textId="77777777" w:rsidR="00A72CB8" w:rsidRDefault="00A72CB8" w:rsidP="00A72CB8">
      <w:pPr>
        <w:rPr>
          <w:rFonts w:eastAsia="Times New Roman"/>
          <w:bCs/>
          <w:lang w:eastAsia="ko-KR"/>
        </w:rPr>
      </w:pPr>
      <w:r w:rsidRPr="008E39F7">
        <w:rPr>
          <w:rFonts w:eastAsia="Times New Roman"/>
          <w:bCs/>
          <w:lang w:eastAsia="ko-KR"/>
        </w:rPr>
        <w:fldChar w:fldCharType="end"/>
      </w:r>
    </w:p>
    <w:p w14:paraId="1A475CAC" w14:textId="2A86A1F0" w:rsidR="00A72CB8" w:rsidRPr="00A54CC0" w:rsidRDefault="00A72CB8" w:rsidP="00A72CB8">
      <w:pPr>
        <w:pStyle w:val="Rectitle"/>
        <w:spacing w:before="0"/>
        <w:jc w:val="left"/>
        <w:rPr>
          <w:lang w:val="fr-CH" w:eastAsia="zh-CN"/>
        </w:rPr>
      </w:pPr>
      <w:r w:rsidRPr="00A54CC0">
        <w:rPr>
          <w:lang w:val="fr-CH" w:eastAsia="ko-KR"/>
        </w:rPr>
        <w:br w:type="page"/>
      </w:r>
      <w:bookmarkStart w:id="4" w:name="_Toc311643097"/>
      <w:bookmarkStart w:id="5" w:name="_Toc311644753"/>
      <w:bookmarkStart w:id="6" w:name="_Toc317150703"/>
      <w:bookmarkStart w:id="7" w:name="_Toc327457994"/>
      <w:r w:rsidRPr="00A54CC0">
        <w:rPr>
          <w:rFonts w:hint="eastAsia"/>
          <w:lang w:val="fr-CH" w:eastAsia="ko-KR"/>
        </w:rPr>
        <w:lastRenderedPageBreak/>
        <w:t xml:space="preserve">Draft </w:t>
      </w:r>
      <w:r w:rsidR="00A54CC0">
        <w:rPr>
          <w:lang w:val="fr-CH" w:eastAsia="ko-KR"/>
        </w:rPr>
        <w:t xml:space="preserve">new </w:t>
      </w:r>
      <w:r w:rsidRPr="00A54CC0">
        <w:rPr>
          <w:lang w:val="fr-CH"/>
        </w:rPr>
        <w:t xml:space="preserve">Recommendation </w:t>
      </w:r>
      <w:r w:rsidRPr="00A54CC0">
        <w:rPr>
          <w:rFonts w:hint="eastAsia"/>
          <w:lang w:val="fr-CH" w:eastAsia="ko-KR"/>
        </w:rPr>
        <w:t xml:space="preserve">ITU-T </w:t>
      </w:r>
      <w:r w:rsidR="006879A4" w:rsidRPr="00A54CC0">
        <w:rPr>
          <w:lang w:val="fr-CH" w:eastAsia="zh-CN"/>
        </w:rPr>
        <w:t>Q.IBN-SA</w:t>
      </w:r>
    </w:p>
    <w:p w14:paraId="3EBAED74" w14:textId="2994F84B" w:rsidR="00A72CB8" w:rsidRDefault="006879A4" w:rsidP="00A72CB8">
      <w:pPr>
        <w:pStyle w:val="Rectitle"/>
        <w:rPr>
          <w:lang w:eastAsia="zh-CN"/>
        </w:rPr>
      </w:pPr>
      <w:r w:rsidRPr="006879A4">
        <w:rPr>
          <w:lang w:eastAsia="zh-CN"/>
        </w:rPr>
        <w:t>Signalling architecture of Intent-Based Network for network evolution</w:t>
      </w:r>
      <w:r w:rsidR="00A72CB8" w:rsidRPr="0084109B" w:rsidDel="0084109B">
        <w:rPr>
          <w:lang w:eastAsia="zh-CN"/>
        </w:rPr>
        <w:t xml:space="preserve"> </w:t>
      </w:r>
    </w:p>
    <w:p w14:paraId="2434531C" w14:textId="77777777" w:rsidR="00A72CB8" w:rsidRDefault="00A72CB8" w:rsidP="00A72CB8">
      <w:pPr>
        <w:pStyle w:val="Heading1"/>
        <w:numPr>
          <w:ilvl w:val="0"/>
          <w:numId w:val="11"/>
        </w:numPr>
      </w:pPr>
      <w:bookmarkStart w:id="8" w:name="_Toc89681114"/>
      <w:r w:rsidRPr="00F82958">
        <w:t>Scope</w:t>
      </w:r>
      <w:bookmarkEnd w:id="4"/>
      <w:bookmarkEnd w:id="5"/>
      <w:bookmarkEnd w:id="6"/>
      <w:bookmarkEnd w:id="7"/>
      <w:bookmarkEnd w:id="8"/>
    </w:p>
    <w:p w14:paraId="4DA1EAC9" w14:textId="67FE6D1E" w:rsidR="00A72CB8" w:rsidRPr="002F091D" w:rsidRDefault="006879A4" w:rsidP="00A54CC0">
      <w:pPr>
        <w:tabs>
          <w:tab w:val="left" w:pos="794"/>
          <w:tab w:val="left" w:pos="1191"/>
          <w:tab w:val="left" w:pos="1588"/>
          <w:tab w:val="left" w:pos="1985"/>
        </w:tabs>
        <w:overflowPunct w:val="0"/>
        <w:autoSpaceDE w:val="0"/>
        <w:autoSpaceDN w:val="0"/>
        <w:adjustRightInd w:val="0"/>
        <w:jc w:val="both"/>
        <w:textAlignment w:val="baseline"/>
        <w:rPr>
          <w:lang w:eastAsia="zh-CN"/>
        </w:rPr>
      </w:pPr>
      <w:bookmarkStart w:id="9" w:name="_Toc311643098"/>
      <w:bookmarkStart w:id="10" w:name="_Toc311644754"/>
      <w:r w:rsidRPr="006879A4">
        <w:rPr>
          <w:lang w:val="en-US" w:eastAsia="ko-KR"/>
        </w:rPr>
        <w:t xml:space="preserve">This draft recommendation provides the signalling architecture of Intent-Based Network for network evolution. Based on the functional architecture of Intent-Based Network for network evolution, it specifies the mapping of reference points to interfaces in the architecture of Intent-Based Network. It also provides the signalling requirements of </w:t>
      </w:r>
      <w:r w:rsidR="005029B2">
        <w:rPr>
          <w:lang w:val="en-US" w:eastAsia="ko-KR"/>
        </w:rPr>
        <w:t>the interfaces</w:t>
      </w:r>
      <w:r w:rsidRPr="006879A4">
        <w:rPr>
          <w:lang w:val="en-US" w:eastAsia="ko-KR"/>
        </w:rPr>
        <w:t xml:space="preserve"> and defines the protocols used for interfaces</w:t>
      </w:r>
      <w:r w:rsidR="00A72CB8">
        <w:rPr>
          <w:lang w:eastAsia="zh-CN"/>
        </w:rPr>
        <w:t>.</w:t>
      </w:r>
      <w:r w:rsidR="00A72CB8">
        <w:rPr>
          <w:rFonts w:hint="eastAsia"/>
          <w:lang w:eastAsia="zh-CN"/>
        </w:rPr>
        <w:t xml:space="preserve">  </w:t>
      </w:r>
    </w:p>
    <w:p w14:paraId="57B9081F" w14:textId="77777777" w:rsidR="00A72CB8" w:rsidRDefault="00A72CB8" w:rsidP="00A72CB8">
      <w:pPr>
        <w:pStyle w:val="Heading1"/>
        <w:numPr>
          <w:ilvl w:val="0"/>
          <w:numId w:val="11"/>
        </w:numPr>
      </w:pPr>
      <w:bookmarkStart w:id="11" w:name="_Toc369859745"/>
      <w:bookmarkStart w:id="12" w:name="_Toc369860051"/>
      <w:bookmarkStart w:id="13" w:name="_Toc370170123"/>
      <w:bookmarkStart w:id="14" w:name="_Toc370170263"/>
      <w:bookmarkStart w:id="15" w:name="_Toc370224318"/>
      <w:bookmarkStart w:id="16" w:name="_Toc370227832"/>
      <w:bookmarkStart w:id="17" w:name="_Toc317150704"/>
      <w:bookmarkStart w:id="18" w:name="_Toc327457995"/>
      <w:bookmarkStart w:id="19" w:name="_Toc89681115"/>
      <w:bookmarkEnd w:id="11"/>
      <w:bookmarkEnd w:id="12"/>
      <w:bookmarkEnd w:id="13"/>
      <w:bookmarkEnd w:id="14"/>
      <w:bookmarkEnd w:id="15"/>
      <w:bookmarkEnd w:id="16"/>
      <w:r w:rsidRPr="007B30FE">
        <w:t>References</w:t>
      </w:r>
      <w:bookmarkEnd w:id="9"/>
      <w:bookmarkEnd w:id="10"/>
      <w:bookmarkEnd w:id="17"/>
      <w:bookmarkEnd w:id="18"/>
      <w:bookmarkEnd w:id="19"/>
    </w:p>
    <w:p w14:paraId="707964B3" w14:textId="77777777" w:rsidR="00A72CB8" w:rsidRDefault="00A72CB8" w:rsidP="00A72CB8">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IETF and ITU-T Recommendations is regularly published.</w:t>
      </w:r>
    </w:p>
    <w:p w14:paraId="7C192641" w14:textId="77777777" w:rsidR="00A72CB8" w:rsidRDefault="00A72CB8" w:rsidP="00A72CB8">
      <w:r>
        <w:t>The reference to a document within this Recommendation does not give it, as a stand-alone document, the status of a Recommendation.</w:t>
      </w:r>
    </w:p>
    <w:p w14:paraId="379D4F0A" w14:textId="77777777" w:rsidR="006879A4" w:rsidRPr="0036484D" w:rsidRDefault="006879A4" w:rsidP="006879A4">
      <w:pPr>
        <w:jc w:val="both"/>
        <w:rPr>
          <w:rFonts w:eastAsia="SimSun"/>
          <w:i/>
        </w:rPr>
      </w:pPr>
      <w:bookmarkStart w:id="20" w:name="_Toc311643099"/>
      <w:bookmarkStart w:id="21" w:name="_Toc311644755"/>
      <w:bookmarkStart w:id="22" w:name="_Toc317150705"/>
      <w:bookmarkStart w:id="23" w:name="_Toc327457996"/>
      <w:r w:rsidRPr="0036484D">
        <w:rPr>
          <w:rFonts w:eastAsia="SimSun"/>
        </w:rPr>
        <w:t>[ITU-T Y.</w:t>
      </w:r>
      <w:r w:rsidRPr="0036484D">
        <w:rPr>
          <w:rFonts w:eastAsia="SimSun" w:hint="eastAsia"/>
          <w:lang w:val="en-US" w:eastAsia="zh-CN"/>
        </w:rPr>
        <w:t>23</w:t>
      </w:r>
      <w:r w:rsidRPr="0036484D">
        <w:rPr>
          <w:rFonts w:eastAsia="SimSun"/>
          <w:lang w:val="en-US" w:eastAsia="zh-CN"/>
        </w:rPr>
        <w:t>23</w:t>
      </w:r>
      <w:r w:rsidRPr="0036484D">
        <w:rPr>
          <w:rFonts w:eastAsia="SimSun"/>
        </w:rPr>
        <w:t xml:space="preserve">] </w:t>
      </w:r>
      <w:r w:rsidRPr="0036484D">
        <w:rPr>
          <w:rFonts w:eastAsia="SimSun"/>
        </w:rPr>
        <w:tab/>
      </w:r>
      <w:r w:rsidRPr="0036484D">
        <w:rPr>
          <w:rFonts w:eastAsia="SimSun"/>
        </w:rPr>
        <w:tab/>
        <w:t>Recommendation ITU-T Y.2</w:t>
      </w:r>
      <w:r w:rsidRPr="0036484D">
        <w:rPr>
          <w:rFonts w:eastAsia="SimSun" w:hint="eastAsia"/>
          <w:lang w:val="en-US" w:eastAsia="zh-CN"/>
        </w:rPr>
        <w:t>3</w:t>
      </w:r>
      <w:r w:rsidRPr="0036484D">
        <w:rPr>
          <w:rFonts w:eastAsia="SimSun"/>
          <w:lang w:val="en-US" w:eastAsia="zh-CN"/>
        </w:rPr>
        <w:t>23</w:t>
      </w:r>
      <w:r w:rsidRPr="0036484D">
        <w:rPr>
          <w:rFonts w:eastAsia="SimSun"/>
        </w:rPr>
        <w:t xml:space="preserve"> (20</w:t>
      </w:r>
      <w:r w:rsidRPr="0036484D">
        <w:rPr>
          <w:rFonts w:eastAsia="SimSun"/>
          <w:lang w:eastAsia="zh-CN"/>
        </w:rPr>
        <w:t>1</w:t>
      </w:r>
      <w:r w:rsidRPr="0036484D">
        <w:rPr>
          <w:rFonts w:eastAsia="SimSun"/>
          <w:lang w:val="en-US" w:eastAsia="zh-CN"/>
        </w:rPr>
        <w:t>8</w:t>
      </w:r>
      <w:r w:rsidRPr="0036484D">
        <w:rPr>
          <w:rFonts w:eastAsia="SimSun"/>
        </w:rPr>
        <w:t xml:space="preserve">), </w:t>
      </w:r>
      <w:r w:rsidRPr="0036484D">
        <w:rPr>
          <w:rFonts w:eastAsia="Malgun Gothic"/>
          <w:i/>
          <w:iCs/>
          <w:szCs w:val="20"/>
          <w:lang w:eastAsia="ko-KR"/>
        </w:rPr>
        <w:t>Requirements and capabilities of orchestration in NGNe</w:t>
      </w:r>
      <w:r w:rsidRPr="0036484D">
        <w:rPr>
          <w:rFonts w:eastAsia="SimSun"/>
          <w:i/>
        </w:rPr>
        <w:t>.</w:t>
      </w:r>
    </w:p>
    <w:p w14:paraId="28EE1025" w14:textId="77777777" w:rsidR="006879A4" w:rsidRPr="0036484D" w:rsidRDefault="006879A4" w:rsidP="006879A4">
      <w:pPr>
        <w:jc w:val="both"/>
        <w:rPr>
          <w:lang w:eastAsia="zh-CN"/>
        </w:rPr>
      </w:pPr>
      <w:r w:rsidRPr="0036484D">
        <w:rPr>
          <w:rFonts w:eastAsia="SimSun"/>
        </w:rPr>
        <w:t>[ITU-T Y.</w:t>
      </w:r>
      <w:r w:rsidRPr="0036484D">
        <w:rPr>
          <w:rFonts w:eastAsia="SimSun" w:hint="eastAsia"/>
          <w:lang w:val="en-US" w:eastAsia="zh-CN"/>
        </w:rPr>
        <w:t>23</w:t>
      </w:r>
      <w:r w:rsidRPr="0036484D">
        <w:rPr>
          <w:rFonts w:eastAsia="SimSun"/>
          <w:lang w:val="en-US" w:eastAsia="zh-CN"/>
        </w:rPr>
        <w:t>24</w:t>
      </w:r>
      <w:r w:rsidRPr="0036484D">
        <w:rPr>
          <w:rFonts w:eastAsia="SimSun"/>
        </w:rPr>
        <w:t xml:space="preserve">] </w:t>
      </w:r>
      <w:r w:rsidRPr="0036484D">
        <w:rPr>
          <w:rFonts w:eastAsia="SimSun"/>
        </w:rPr>
        <w:tab/>
      </w:r>
      <w:r w:rsidRPr="0036484D">
        <w:rPr>
          <w:rFonts w:eastAsia="SimSun"/>
        </w:rPr>
        <w:tab/>
        <w:t>Recommendation ITU-T Y.2</w:t>
      </w:r>
      <w:r w:rsidRPr="0036484D">
        <w:rPr>
          <w:rFonts w:eastAsia="SimSun" w:hint="eastAsia"/>
          <w:lang w:val="en-US" w:eastAsia="zh-CN"/>
        </w:rPr>
        <w:t>3</w:t>
      </w:r>
      <w:r w:rsidRPr="0036484D">
        <w:rPr>
          <w:rFonts w:eastAsia="SimSun"/>
          <w:lang w:val="en-US" w:eastAsia="zh-CN"/>
        </w:rPr>
        <w:t>24</w:t>
      </w:r>
      <w:r w:rsidRPr="0036484D">
        <w:rPr>
          <w:rFonts w:eastAsia="SimSun"/>
        </w:rPr>
        <w:t xml:space="preserve"> (20</w:t>
      </w:r>
      <w:r w:rsidRPr="0036484D">
        <w:rPr>
          <w:rFonts w:eastAsia="SimSun"/>
          <w:lang w:eastAsia="zh-CN"/>
        </w:rPr>
        <w:t>1</w:t>
      </w:r>
      <w:r w:rsidRPr="0036484D">
        <w:rPr>
          <w:rFonts w:eastAsia="SimSun" w:hint="eastAsia"/>
          <w:lang w:val="en-US" w:eastAsia="zh-CN"/>
        </w:rPr>
        <w:t>9</w:t>
      </w:r>
      <w:r w:rsidRPr="0036484D">
        <w:rPr>
          <w:rFonts w:eastAsia="SimSun"/>
        </w:rPr>
        <w:t xml:space="preserve">), </w:t>
      </w:r>
      <w:r w:rsidRPr="0036484D">
        <w:rPr>
          <w:rFonts w:eastAsia="Malgun Gothic"/>
          <w:i/>
          <w:iCs/>
          <w:szCs w:val="20"/>
          <w:lang w:eastAsia="ko-KR"/>
        </w:rPr>
        <w:t>Functional architecture of orchestration in NGNe</w:t>
      </w:r>
      <w:r w:rsidRPr="0036484D">
        <w:rPr>
          <w:rFonts w:eastAsia="SimSun"/>
          <w:i/>
        </w:rPr>
        <w:t>.</w:t>
      </w:r>
    </w:p>
    <w:p w14:paraId="4FEE294B" w14:textId="77777777" w:rsidR="006879A4" w:rsidRPr="0036484D" w:rsidRDefault="006879A4" w:rsidP="006879A4">
      <w:pPr>
        <w:jc w:val="both"/>
        <w:rPr>
          <w:rFonts w:eastAsia="SimSun"/>
          <w:i/>
          <w:iCs/>
          <w:lang w:eastAsia="zh-CN"/>
        </w:rPr>
      </w:pPr>
      <w:r w:rsidRPr="0036484D">
        <w:rPr>
          <w:rFonts w:eastAsia="SimSun"/>
        </w:rPr>
        <w:t>[ITU-T Y.IBN-reqts</w:t>
      </w:r>
      <w:r w:rsidRPr="0036484D">
        <w:rPr>
          <w:rFonts w:eastAsia="SimSun"/>
          <w:lang w:val="en-US" w:eastAsia="zh-CN"/>
        </w:rPr>
        <w:t>]</w:t>
      </w:r>
      <w:r w:rsidRPr="0036484D">
        <w:rPr>
          <w:rFonts w:eastAsia="SimSun"/>
        </w:rPr>
        <w:t xml:space="preserve"> </w:t>
      </w:r>
      <w:r w:rsidRPr="0036484D">
        <w:rPr>
          <w:rFonts w:eastAsia="SimSun"/>
        </w:rPr>
        <w:tab/>
      </w:r>
      <w:r w:rsidRPr="0036484D">
        <w:rPr>
          <w:rFonts w:eastAsia="SimSun"/>
        </w:rPr>
        <w:tab/>
      </w:r>
      <w:r w:rsidRPr="0036484D">
        <w:rPr>
          <w:rFonts w:eastAsia="SimSun"/>
          <w:i/>
          <w:iCs/>
          <w:lang w:eastAsia="zh-CN"/>
        </w:rPr>
        <w:t>scenarios and requirements of Intent-Based Network for network evolution</w:t>
      </w:r>
    </w:p>
    <w:p w14:paraId="7EB2F184" w14:textId="77777777" w:rsidR="006879A4" w:rsidRPr="0036484D" w:rsidRDefault="006879A4" w:rsidP="006879A4">
      <w:pPr>
        <w:jc w:val="both"/>
        <w:rPr>
          <w:lang w:eastAsia="zh-CN"/>
        </w:rPr>
      </w:pPr>
      <w:r w:rsidRPr="0036484D">
        <w:rPr>
          <w:lang w:eastAsia="zh-CN"/>
        </w:rPr>
        <w:t>TBD</w:t>
      </w:r>
    </w:p>
    <w:p w14:paraId="31E85BE6" w14:textId="77777777" w:rsidR="006879A4" w:rsidRPr="0036484D" w:rsidRDefault="006879A4" w:rsidP="006879A4">
      <w:pPr>
        <w:jc w:val="both"/>
        <w:rPr>
          <w:rFonts w:eastAsia="SimSun"/>
          <w:i/>
          <w:iCs/>
          <w:lang w:eastAsia="zh-CN"/>
        </w:rPr>
      </w:pPr>
      <w:r w:rsidRPr="0036484D">
        <w:rPr>
          <w:rFonts w:eastAsia="MS Mincho"/>
        </w:rPr>
        <w:t>[</w:t>
      </w:r>
      <w:r w:rsidRPr="0036484D">
        <w:rPr>
          <w:rFonts w:eastAsia="SimSun"/>
        </w:rPr>
        <w:t>ITU-T</w:t>
      </w:r>
      <w:r w:rsidRPr="0036484D">
        <w:rPr>
          <w:rFonts w:eastAsia="MS Mincho"/>
        </w:rPr>
        <w:t xml:space="preserve"> Y.IMT2020-IBNMO]         </w:t>
      </w:r>
      <w:r w:rsidRPr="0036484D">
        <w:rPr>
          <w:rFonts w:eastAsia="SimSun"/>
          <w:i/>
          <w:iCs/>
          <w:lang w:eastAsia="zh-CN"/>
        </w:rPr>
        <w:t xml:space="preserve">  Intent-based network management and orchestration for network slicing in IMT-2020 networks and beyond</w:t>
      </w:r>
    </w:p>
    <w:p w14:paraId="3A1A65A4" w14:textId="77777777" w:rsidR="006879A4" w:rsidRPr="0036484D" w:rsidRDefault="006879A4" w:rsidP="006879A4">
      <w:pPr>
        <w:jc w:val="both"/>
        <w:rPr>
          <w:lang w:eastAsia="zh-CN"/>
        </w:rPr>
      </w:pPr>
      <w:r w:rsidRPr="0036484D">
        <w:rPr>
          <w:lang w:eastAsia="zh-CN"/>
        </w:rPr>
        <w:t>TBD</w:t>
      </w:r>
    </w:p>
    <w:p w14:paraId="21BA0B50" w14:textId="77777777" w:rsidR="006879A4" w:rsidRPr="0036484D" w:rsidRDefault="006879A4" w:rsidP="006879A4">
      <w:pPr>
        <w:jc w:val="both"/>
        <w:rPr>
          <w:lang w:eastAsia="zh-CN"/>
        </w:rPr>
      </w:pPr>
      <w:r w:rsidRPr="0036484D">
        <w:rPr>
          <w:rFonts w:eastAsia="SimSun"/>
        </w:rPr>
        <w:t xml:space="preserve">[ITU-T </w:t>
      </w:r>
      <w:r w:rsidRPr="0036484D">
        <w:rPr>
          <w:rFonts w:hint="eastAsia"/>
          <w:lang w:eastAsia="zh-CN"/>
        </w:rPr>
        <w:t>Y.NGNe-IBN-arch</w:t>
      </w:r>
      <w:r w:rsidRPr="0036484D">
        <w:rPr>
          <w:rFonts w:eastAsia="SimSun"/>
        </w:rPr>
        <w:t xml:space="preserve">] </w:t>
      </w:r>
      <w:r w:rsidRPr="0036484D">
        <w:rPr>
          <w:rFonts w:eastAsia="SimSun"/>
        </w:rPr>
        <w:tab/>
      </w:r>
      <w:r>
        <w:rPr>
          <w:rFonts w:eastAsia="SimSun"/>
        </w:rPr>
        <w:t xml:space="preserve">        </w:t>
      </w:r>
      <w:r w:rsidRPr="0036484D">
        <w:rPr>
          <w:rFonts w:eastAsia="SimSun"/>
          <w:i/>
          <w:iCs/>
          <w:lang w:eastAsia="zh-CN"/>
        </w:rPr>
        <w:t>functional architecture of NGN evolution by adoption of Intent-Based Network.</w:t>
      </w:r>
    </w:p>
    <w:p w14:paraId="7950C185" w14:textId="77777777" w:rsidR="006879A4" w:rsidRPr="0036484D" w:rsidRDefault="006879A4" w:rsidP="006879A4">
      <w:pPr>
        <w:jc w:val="both"/>
        <w:rPr>
          <w:lang w:eastAsia="zh-CN"/>
        </w:rPr>
      </w:pPr>
      <w:r w:rsidRPr="0036484D">
        <w:rPr>
          <w:lang w:eastAsia="zh-CN"/>
        </w:rPr>
        <w:t>TBD</w:t>
      </w:r>
    </w:p>
    <w:p w14:paraId="3B3D0D3D" w14:textId="77777777" w:rsidR="00A72CB8" w:rsidRPr="000671B0" w:rsidRDefault="00A72CB8" w:rsidP="00A72CB8">
      <w:pPr>
        <w:rPr>
          <w:lang w:eastAsia="zh-CN"/>
        </w:rPr>
      </w:pPr>
    </w:p>
    <w:p w14:paraId="30319DAD" w14:textId="77777777" w:rsidR="00A72CB8" w:rsidRPr="00A72CB8" w:rsidRDefault="00A72CB8" w:rsidP="00A72CB8">
      <w:pPr>
        <w:pStyle w:val="Heading1"/>
        <w:numPr>
          <w:ilvl w:val="0"/>
          <w:numId w:val="11"/>
        </w:numPr>
      </w:pPr>
      <w:bookmarkStart w:id="24" w:name="_Toc89681116"/>
      <w:r w:rsidRPr="00A72CB8">
        <w:t>Definitions</w:t>
      </w:r>
      <w:bookmarkEnd w:id="20"/>
      <w:bookmarkEnd w:id="21"/>
      <w:bookmarkEnd w:id="22"/>
      <w:bookmarkEnd w:id="23"/>
      <w:bookmarkEnd w:id="24"/>
    </w:p>
    <w:p w14:paraId="7A7AB861" w14:textId="77777777" w:rsidR="00A72CB8" w:rsidRPr="00A72CB8" w:rsidRDefault="00A72CB8" w:rsidP="00A72CB8">
      <w:pPr>
        <w:pStyle w:val="Heading2"/>
        <w:numPr>
          <w:ilvl w:val="1"/>
          <w:numId w:val="14"/>
        </w:numPr>
        <w:textAlignment w:val="auto"/>
      </w:pPr>
      <w:bookmarkStart w:id="25" w:name="_Toc369859750"/>
      <w:bookmarkStart w:id="26" w:name="_Toc369860056"/>
      <w:bookmarkStart w:id="27" w:name="_Toc370170128"/>
      <w:bookmarkStart w:id="28" w:name="_Toc370170268"/>
      <w:bookmarkStart w:id="29" w:name="_Toc370224323"/>
      <w:bookmarkStart w:id="30" w:name="_Toc370227837"/>
      <w:bookmarkStart w:id="31" w:name="_Toc369859751"/>
      <w:bookmarkStart w:id="32" w:name="_Toc369860057"/>
      <w:bookmarkStart w:id="33" w:name="_Toc370170129"/>
      <w:bookmarkStart w:id="34" w:name="_Toc370170269"/>
      <w:bookmarkStart w:id="35" w:name="_Toc475006862"/>
      <w:bookmarkStart w:id="36" w:name="_Toc446335264"/>
      <w:bookmarkStart w:id="37" w:name="_Toc89681117"/>
      <w:bookmarkStart w:id="38" w:name="_Toc311643102"/>
      <w:bookmarkStart w:id="39" w:name="_Toc311644758"/>
      <w:bookmarkStart w:id="40" w:name="_Toc317150708"/>
      <w:bookmarkStart w:id="41" w:name="_Toc327457999"/>
      <w:bookmarkEnd w:id="25"/>
      <w:bookmarkEnd w:id="26"/>
      <w:bookmarkEnd w:id="27"/>
      <w:bookmarkEnd w:id="28"/>
      <w:bookmarkEnd w:id="29"/>
      <w:bookmarkEnd w:id="30"/>
      <w:bookmarkEnd w:id="31"/>
      <w:bookmarkEnd w:id="32"/>
      <w:bookmarkEnd w:id="33"/>
      <w:bookmarkEnd w:id="34"/>
      <w:r w:rsidRPr="00A72CB8">
        <w:t>Terms defined elsewhere</w:t>
      </w:r>
      <w:bookmarkEnd w:id="35"/>
      <w:bookmarkEnd w:id="36"/>
      <w:bookmarkEnd w:id="37"/>
    </w:p>
    <w:p w14:paraId="51006CD4" w14:textId="77777777" w:rsidR="00A72CB8" w:rsidRPr="00A72CB8" w:rsidRDefault="00A72CB8" w:rsidP="00A72CB8">
      <w:pPr>
        <w:rPr>
          <w:lang w:val="en-US"/>
        </w:rPr>
      </w:pPr>
      <w:r w:rsidRPr="00A72CB8">
        <w:rPr>
          <w:lang w:val="en-US"/>
        </w:rPr>
        <w:t>This Recommendation uses the following terms defined elsewhere:</w:t>
      </w:r>
    </w:p>
    <w:p w14:paraId="185BEA25" w14:textId="77777777" w:rsidR="00A72CB8" w:rsidRPr="00A72CB8" w:rsidRDefault="00A72CB8" w:rsidP="00A72CB8">
      <w:pPr>
        <w:jc w:val="both"/>
        <w:rPr>
          <w:lang w:eastAsia="zh-CN"/>
        </w:rPr>
      </w:pPr>
      <w:r w:rsidRPr="00A72CB8">
        <w:rPr>
          <w:lang w:eastAsia="zh-CN"/>
        </w:rPr>
        <w:t>[TBD]</w:t>
      </w:r>
    </w:p>
    <w:p w14:paraId="19323ADA" w14:textId="77777777" w:rsidR="00A72CB8" w:rsidRPr="00A72CB8" w:rsidRDefault="00A72CB8" w:rsidP="00A72CB8">
      <w:pPr>
        <w:tabs>
          <w:tab w:val="left" w:pos="426"/>
        </w:tabs>
        <w:jc w:val="both"/>
      </w:pPr>
    </w:p>
    <w:p w14:paraId="37087385" w14:textId="77777777" w:rsidR="00A72CB8" w:rsidRPr="00A72CB8" w:rsidRDefault="00A72CB8" w:rsidP="00A72CB8">
      <w:pPr>
        <w:pStyle w:val="ListParagraph"/>
        <w:tabs>
          <w:tab w:val="left" w:pos="426"/>
          <w:tab w:val="left" w:pos="794"/>
          <w:tab w:val="left" w:pos="1191"/>
          <w:tab w:val="left" w:pos="1588"/>
          <w:tab w:val="left" w:pos="1985"/>
        </w:tabs>
        <w:autoSpaceDN w:val="0"/>
        <w:ind w:left="720" w:firstLineChars="0" w:firstLine="0"/>
        <w:jc w:val="both"/>
        <w:rPr>
          <w:rFonts w:eastAsia="SimSun"/>
          <w:color w:val="000000"/>
          <w:lang w:val="en-US" w:eastAsia="zh-CN"/>
        </w:rPr>
      </w:pPr>
    </w:p>
    <w:p w14:paraId="5A44833E" w14:textId="77777777" w:rsidR="00A72CB8" w:rsidRPr="00A72CB8" w:rsidRDefault="00A72CB8" w:rsidP="00A72CB8">
      <w:pPr>
        <w:pStyle w:val="Heading2"/>
        <w:numPr>
          <w:ilvl w:val="1"/>
          <w:numId w:val="14"/>
        </w:numPr>
        <w:textAlignment w:val="auto"/>
      </w:pPr>
      <w:bookmarkStart w:id="42" w:name="_Toc475006863"/>
      <w:bookmarkStart w:id="43" w:name="_Toc446335265"/>
      <w:bookmarkStart w:id="44" w:name="_Toc89681118"/>
      <w:r w:rsidRPr="00A72CB8">
        <w:lastRenderedPageBreak/>
        <w:t>Terms defined in this Recommendation</w:t>
      </w:r>
      <w:bookmarkEnd w:id="42"/>
      <w:bookmarkEnd w:id="43"/>
      <w:bookmarkEnd w:id="44"/>
    </w:p>
    <w:p w14:paraId="116BB7C5" w14:textId="77777777" w:rsidR="00A72CB8" w:rsidRDefault="00A72CB8" w:rsidP="00A72CB8">
      <w:pPr>
        <w:rPr>
          <w:lang w:val="en-US"/>
        </w:rPr>
      </w:pPr>
      <w:r>
        <w:rPr>
          <w:lang w:val="en-US"/>
        </w:rPr>
        <w:t>This Recommendation defines the following terms:</w:t>
      </w:r>
    </w:p>
    <w:p w14:paraId="6C75B6AA" w14:textId="77777777" w:rsidR="00A72CB8" w:rsidRDefault="00A72CB8" w:rsidP="00A72CB8">
      <w:pPr>
        <w:jc w:val="both"/>
        <w:rPr>
          <w:lang w:eastAsia="zh-CN"/>
        </w:rPr>
      </w:pPr>
      <w:r>
        <w:rPr>
          <w:lang w:eastAsia="zh-CN"/>
        </w:rPr>
        <w:t>[TBD]</w:t>
      </w:r>
    </w:p>
    <w:p w14:paraId="7AED7723" w14:textId="77777777" w:rsidR="00A72CB8" w:rsidRDefault="00A72CB8" w:rsidP="00A72CB8">
      <w:pPr>
        <w:pStyle w:val="Heading1"/>
        <w:numPr>
          <w:ilvl w:val="0"/>
          <w:numId w:val="14"/>
        </w:numPr>
      </w:pPr>
      <w:bookmarkStart w:id="45" w:name="_Toc89681119"/>
      <w:r w:rsidRPr="009100A4">
        <w:t>Abbreviations</w:t>
      </w:r>
      <w:r>
        <w:t xml:space="preserve"> and acronyms</w:t>
      </w:r>
      <w:bookmarkEnd w:id="38"/>
      <w:bookmarkEnd w:id="39"/>
      <w:bookmarkEnd w:id="40"/>
      <w:bookmarkEnd w:id="41"/>
      <w:bookmarkEnd w:id="45"/>
    </w:p>
    <w:p w14:paraId="030082C3" w14:textId="77777777" w:rsidR="00A72CB8" w:rsidRPr="004A106E" w:rsidRDefault="00A72CB8" w:rsidP="00A72CB8">
      <w:pPr>
        <w:rPr>
          <w:lang w:val="en-US"/>
        </w:rPr>
      </w:pPr>
      <w:r>
        <w:rPr>
          <w:lang w:val="en-US"/>
        </w:rPr>
        <w:t xml:space="preserve">This Recommendation uses the following abbreviations </w:t>
      </w:r>
      <w:r w:rsidRPr="00F31B0E">
        <w:rPr>
          <w:lang w:val="en-US"/>
        </w:rPr>
        <w:t>and acronyms</w:t>
      </w:r>
      <w:r>
        <w:rPr>
          <w:lang w:val="en-US"/>
        </w:rPr>
        <w:t>:</w:t>
      </w:r>
    </w:p>
    <w:p w14:paraId="45A52EDB" w14:textId="77777777" w:rsidR="00A72CB8" w:rsidRDefault="00A72CB8" w:rsidP="00A72CB8">
      <w:pPr>
        <w:pStyle w:val="enumlev1"/>
        <w:tabs>
          <w:tab w:val="clear" w:pos="794"/>
          <w:tab w:val="clear" w:pos="1191"/>
          <w:tab w:val="left" w:pos="1200"/>
        </w:tabs>
        <w:ind w:left="1200" w:hanging="1200"/>
        <w:rPr>
          <w:lang w:eastAsia="zh-CN"/>
        </w:rPr>
      </w:pPr>
    </w:p>
    <w:p w14:paraId="6D03745B" w14:textId="77777777" w:rsidR="00A72CB8" w:rsidRDefault="00A72CB8" w:rsidP="00A72CB8">
      <w:pPr>
        <w:pStyle w:val="Heading1"/>
        <w:numPr>
          <w:ilvl w:val="0"/>
          <w:numId w:val="14"/>
        </w:numPr>
      </w:pPr>
      <w:bookmarkStart w:id="46" w:name="_Toc369859753"/>
      <w:bookmarkStart w:id="47" w:name="_Toc369860059"/>
      <w:bookmarkStart w:id="48" w:name="_Toc370170131"/>
      <w:bookmarkStart w:id="49" w:name="_Toc370170271"/>
      <w:bookmarkStart w:id="50" w:name="_Toc370224326"/>
      <w:bookmarkStart w:id="51" w:name="_Toc370227840"/>
      <w:bookmarkStart w:id="52" w:name="_Toc311643103"/>
      <w:bookmarkStart w:id="53" w:name="_Toc311644759"/>
      <w:bookmarkStart w:id="54" w:name="_Toc317150709"/>
      <w:bookmarkStart w:id="55" w:name="_Toc327458000"/>
      <w:bookmarkStart w:id="56" w:name="_Toc89681120"/>
      <w:bookmarkEnd w:id="46"/>
      <w:bookmarkEnd w:id="47"/>
      <w:bookmarkEnd w:id="48"/>
      <w:bookmarkEnd w:id="49"/>
      <w:bookmarkEnd w:id="50"/>
      <w:bookmarkEnd w:id="51"/>
      <w:r w:rsidRPr="006B4E82">
        <w:t>Conventions</w:t>
      </w:r>
      <w:bookmarkEnd w:id="52"/>
      <w:bookmarkEnd w:id="53"/>
      <w:bookmarkEnd w:id="54"/>
      <w:bookmarkEnd w:id="55"/>
      <w:bookmarkEnd w:id="56"/>
    </w:p>
    <w:p w14:paraId="3893AE03" w14:textId="77777777" w:rsidR="00A72CB8" w:rsidRPr="00295B73" w:rsidRDefault="00A72CB8" w:rsidP="00A72CB8">
      <w:pPr>
        <w:jc w:val="both"/>
        <w:rPr>
          <w:rFonts w:eastAsia="SimSun"/>
          <w:color w:val="000000"/>
          <w:lang w:val="en-US"/>
        </w:rPr>
      </w:pPr>
      <w:r w:rsidRPr="00295B73">
        <w:rPr>
          <w:rFonts w:eastAsia="SimSun"/>
          <w:color w:val="000000"/>
          <w:lang w:val="en-US"/>
        </w:rPr>
        <w:t>In this Recommendation:</w:t>
      </w:r>
    </w:p>
    <w:p w14:paraId="148772BF" w14:textId="77777777" w:rsidR="00A72CB8" w:rsidRPr="00295B73" w:rsidRDefault="00A72CB8" w:rsidP="00A72CB8">
      <w:pPr>
        <w:jc w:val="both"/>
        <w:rPr>
          <w:rFonts w:eastAsia="SimSun"/>
          <w:color w:val="000000"/>
          <w:lang w:val="en-US"/>
        </w:rPr>
      </w:pPr>
      <w:r w:rsidRPr="00295B73">
        <w:rPr>
          <w:rFonts w:eastAsia="SimSun"/>
          <w:color w:val="000000"/>
          <w:lang w:val="en-US"/>
        </w:rPr>
        <w:t>The keywords "is required to" indicate a requirement which must be strictly followed and from which no deviation is permitted, if conformance to this Recommendation is to be claimed.</w:t>
      </w:r>
    </w:p>
    <w:p w14:paraId="2B49D212" w14:textId="77777777" w:rsidR="00A72CB8" w:rsidRPr="00295B73" w:rsidRDefault="00A72CB8" w:rsidP="00A72CB8">
      <w:pPr>
        <w:jc w:val="both"/>
        <w:rPr>
          <w:rFonts w:eastAsia="SimSun"/>
          <w:color w:val="000000"/>
          <w:lang w:val="en-US"/>
        </w:rPr>
      </w:pPr>
      <w:r w:rsidRPr="00295B73">
        <w:rPr>
          <w:rFonts w:eastAsia="SimSun"/>
          <w:color w:val="000000"/>
          <w:lang w:val="en-US"/>
        </w:rPr>
        <w:t>The keywords "is recommended" indicate a requirement which is recommended but which is not absolutely required. Thus, this requirement need not be present to claim conformance.</w:t>
      </w:r>
    </w:p>
    <w:p w14:paraId="4A0CB75C" w14:textId="77777777" w:rsidR="00A72CB8" w:rsidRPr="00295B73" w:rsidRDefault="00A72CB8" w:rsidP="00A72CB8">
      <w:pPr>
        <w:jc w:val="both"/>
        <w:rPr>
          <w:rFonts w:eastAsia="SimSun"/>
          <w:color w:val="000000"/>
          <w:lang w:val="en-US"/>
        </w:rPr>
      </w:pPr>
      <w:r w:rsidRPr="00295B73">
        <w:rPr>
          <w:rFonts w:eastAsia="SimSun"/>
          <w:color w:val="000000"/>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64E30E73" w14:textId="77777777" w:rsidR="00A72CB8" w:rsidRPr="007A3733" w:rsidRDefault="00A72CB8" w:rsidP="00A72CB8">
      <w:pPr>
        <w:rPr>
          <w:lang w:val="en-US" w:eastAsia="ko-KR"/>
        </w:rPr>
      </w:pPr>
    </w:p>
    <w:p w14:paraId="75AE3D4C" w14:textId="4A847350" w:rsidR="00A72CB8" w:rsidRDefault="006879A4" w:rsidP="006879A4">
      <w:pPr>
        <w:pStyle w:val="Heading1"/>
        <w:numPr>
          <w:ilvl w:val="0"/>
          <w:numId w:val="14"/>
        </w:numPr>
        <w:rPr>
          <w:lang w:eastAsia="zh-CN"/>
        </w:rPr>
      </w:pPr>
      <w:bookmarkStart w:id="57" w:name="_Toc89681121"/>
      <w:r w:rsidRPr="006879A4">
        <w:rPr>
          <w:lang w:eastAsia="zh-CN"/>
        </w:rPr>
        <w:t>Functional architecture of Intent-Based Network</w:t>
      </w:r>
      <w:bookmarkEnd w:id="57"/>
      <w:r w:rsidR="00A72CB8">
        <w:rPr>
          <w:rFonts w:hint="eastAsia"/>
          <w:lang w:eastAsia="zh-CN"/>
        </w:rPr>
        <w:t xml:space="preserve"> </w:t>
      </w:r>
    </w:p>
    <w:p w14:paraId="38727F8D" w14:textId="288BCEDF" w:rsidR="00A72CB8" w:rsidRDefault="00A72CB8" w:rsidP="00A72CB8">
      <w:pPr>
        <w:rPr>
          <w:rFonts w:eastAsia="SimSun"/>
          <w:i/>
          <w:color w:val="000000"/>
          <w:lang w:eastAsia="zh-CN"/>
        </w:rPr>
      </w:pPr>
      <w:r w:rsidRPr="00A645AD">
        <w:rPr>
          <w:rFonts w:eastAsia="SimSun"/>
          <w:i/>
          <w:color w:val="000000"/>
          <w:lang w:eastAsia="zh-CN"/>
        </w:rPr>
        <w:t xml:space="preserve">[Editor's Note] </w:t>
      </w:r>
      <w:r w:rsidR="006879A4" w:rsidRPr="006879A4">
        <w:rPr>
          <w:rFonts w:eastAsia="SimSun"/>
          <w:i/>
          <w:color w:val="000000"/>
          <w:lang w:eastAsia="zh-CN"/>
        </w:rPr>
        <w:t>This clause describes the functional architecture of Intent-Based Network for network evolution</w:t>
      </w:r>
      <w:r w:rsidRPr="00A645AD">
        <w:rPr>
          <w:rFonts w:eastAsia="SimSun" w:hint="eastAsia"/>
          <w:i/>
          <w:color w:val="000000"/>
          <w:lang w:eastAsia="zh-CN"/>
        </w:rPr>
        <w:t>.</w:t>
      </w:r>
    </w:p>
    <w:p w14:paraId="1A413548" w14:textId="33490B69" w:rsidR="00A72CB8" w:rsidRDefault="006879A4" w:rsidP="00A72CB8">
      <w:pPr>
        <w:jc w:val="both"/>
        <w:rPr>
          <w:bCs/>
          <w:lang w:eastAsia="zh-CN"/>
        </w:rPr>
      </w:pPr>
      <w:r w:rsidRPr="006879A4">
        <w:rPr>
          <w:rFonts w:eastAsia="MS Mincho"/>
          <w:color w:val="000000"/>
          <w:shd w:val="clear" w:color="auto" w:fill="FFFFFF"/>
          <w:lang w:val="en-US"/>
        </w:rPr>
        <w:t>Figure 6-1 shows the framework of the Intent-based Network for network evolution as per [ITU-T Y.IBN-reqts].</w:t>
      </w:r>
    </w:p>
    <w:p w14:paraId="77ED1B05" w14:textId="77777777" w:rsidR="006879A4" w:rsidRPr="006879A4" w:rsidRDefault="006879A4" w:rsidP="006879A4">
      <w:pPr>
        <w:jc w:val="center"/>
        <w:rPr>
          <w:rFonts w:eastAsia="MS Mincho"/>
          <w:b/>
        </w:rPr>
      </w:pPr>
      <w:r w:rsidRPr="006879A4">
        <w:rPr>
          <w:rFonts w:eastAsia="SimSun"/>
          <w:noProof/>
          <w:lang w:val="en-US" w:eastAsia="zh-CN"/>
        </w:rPr>
        <w:drawing>
          <wp:inline distT="0" distB="0" distL="0" distR="0" wp14:anchorId="518C2842" wp14:editId="08F13EDA">
            <wp:extent cx="4810125" cy="24206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125" cy="2420620"/>
                    </a:xfrm>
                    <a:prstGeom prst="rect">
                      <a:avLst/>
                    </a:prstGeom>
                    <a:noFill/>
                  </pic:spPr>
                </pic:pic>
              </a:graphicData>
            </a:graphic>
          </wp:inline>
        </w:drawing>
      </w:r>
    </w:p>
    <w:p w14:paraId="5E327A56" w14:textId="77777777" w:rsidR="006879A4" w:rsidRPr="006879A4" w:rsidRDefault="006879A4" w:rsidP="006879A4">
      <w:pPr>
        <w:jc w:val="center"/>
        <w:rPr>
          <w:rFonts w:eastAsia="MS Mincho"/>
          <w:b/>
        </w:rPr>
      </w:pPr>
      <w:r w:rsidRPr="006879A4">
        <w:rPr>
          <w:rFonts w:eastAsia="SimSun" w:hint="eastAsia"/>
        </w:rPr>
        <w:t xml:space="preserve">Figure </w:t>
      </w:r>
      <w:r w:rsidRPr="006879A4">
        <w:rPr>
          <w:rFonts w:eastAsia="SimSun"/>
        </w:rPr>
        <w:t>6-</w:t>
      </w:r>
      <w:r w:rsidRPr="006879A4">
        <w:rPr>
          <w:rFonts w:eastAsia="SimSun" w:hint="eastAsia"/>
        </w:rPr>
        <w:t xml:space="preserve">1: </w:t>
      </w:r>
      <w:r w:rsidRPr="006879A4">
        <w:rPr>
          <w:rFonts w:eastAsia="SimSun"/>
        </w:rPr>
        <w:t xml:space="preserve">Framework of the Intent-based Network for network evolution </w:t>
      </w:r>
      <w:r w:rsidRPr="006879A4">
        <w:rPr>
          <w:rFonts w:eastAsia="SimSun"/>
          <w:lang w:eastAsia="zh-CN"/>
        </w:rPr>
        <w:t>(Y.IBN-reqts )</w:t>
      </w:r>
    </w:p>
    <w:p w14:paraId="205FC35C" w14:textId="77777777" w:rsidR="006879A4" w:rsidRPr="006879A4" w:rsidRDefault="006879A4" w:rsidP="006879A4">
      <w:pPr>
        <w:pStyle w:val="Heading2"/>
        <w:numPr>
          <w:ilvl w:val="1"/>
          <w:numId w:val="14"/>
        </w:numPr>
        <w:rPr>
          <w:lang w:eastAsia="zh-CN"/>
        </w:rPr>
      </w:pPr>
      <w:bookmarkStart w:id="58" w:name="_Toc252261269"/>
      <w:bookmarkStart w:id="59" w:name="_Toc75353901"/>
      <w:bookmarkStart w:id="60" w:name="_Toc89681122"/>
      <w:r w:rsidRPr="006879A4">
        <w:rPr>
          <w:rFonts w:eastAsia="MS Mincho"/>
        </w:rPr>
        <w:t>Functions</w:t>
      </w:r>
      <w:bookmarkEnd w:id="58"/>
      <w:r w:rsidRPr="006879A4">
        <w:rPr>
          <w:rFonts w:eastAsia="MS Mincho" w:hint="eastAsia"/>
        </w:rPr>
        <w:t xml:space="preserve"> and functional entities</w:t>
      </w:r>
      <w:bookmarkEnd w:id="59"/>
      <w:bookmarkEnd w:id="60"/>
    </w:p>
    <w:p w14:paraId="5973958E" w14:textId="77777777" w:rsidR="006879A4" w:rsidRPr="006879A4" w:rsidRDefault="006879A4" w:rsidP="006879A4">
      <w:pPr>
        <w:rPr>
          <w:bCs/>
          <w:lang w:eastAsia="zh-CN"/>
        </w:rPr>
      </w:pPr>
      <w:r w:rsidRPr="006879A4">
        <w:rPr>
          <w:bCs/>
          <w:lang w:eastAsia="zh-CN"/>
        </w:rPr>
        <w:t>Functions and functional entities identified in figures 6-1are described in detail in [Y.IBN-reqts].</w:t>
      </w:r>
    </w:p>
    <w:p w14:paraId="423D5D54" w14:textId="5E0B6094" w:rsidR="006879A4" w:rsidRPr="00777AF2" w:rsidRDefault="006879A4" w:rsidP="00777AF2">
      <w:pPr>
        <w:pStyle w:val="Heading2"/>
        <w:numPr>
          <w:ilvl w:val="1"/>
          <w:numId w:val="14"/>
        </w:numPr>
        <w:rPr>
          <w:rFonts w:eastAsia="MS Mincho"/>
        </w:rPr>
      </w:pPr>
      <w:bookmarkStart w:id="61" w:name="_Toc89681123"/>
      <w:r w:rsidRPr="00777AF2">
        <w:rPr>
          <w:rFonts w:eastAsia="MS Mincho"/>
        </w:rPr>
        <w:lastRenderedPageBreak/>
        <w:t>Reference points</w:t>
      </w:r>
      <w:bookmarkEnd w:id="61"/>
    </w:p>
    <w:p w14:paraId="1D1CDB64" w14:textId="7584E80D" w:rsidR="00A72CB8" w:rsidRDefault="006879A4" w:rsidP="00A72CB8">
      <w:pPr>
        <w:rPr>
          <w:bCs/>
          <w:lang w:eastAsia="zh-CN"/>
        </w:rPr>
      </w:pPr>
      <w:r w:rsidRPr="006879A4">
        <w:rPr>
          <w:bCs/>
          <w:lang w:eastAsia="zh-CN"/>
        </w:rPr>
        <w:t>The reference points shown in Figure 6-1 are described in this clause.</w:t>
      </w:r>
    </w:p>
    <w:p w14:paraId="77194ADD" w14:textId="3620DAE0" w:rsidR="00A72CB8" w:rsidRPr="00777AF2" w:rsidRDefault="00777AF2" w:rsidP="00415EE7">
      <w:pPr>
        <w:pStyle w:val="Heading1"/>
        <w:numPr>
          <w:ilvl w:val="0"/>
          <w:numId w:val="14"/>
        </w:numPr>
        <w:rPr>
          <w:lang w:eastAsia="zh-CN"/>
        </w:rPr>
      </w:pPr>
      <w:bookmarkStart w:id="62" w:name="_Toc89681124"/>
      <w:bookmarkStart w:id="63" w:name="_Toc89681125"/>
      <w:bookmarkEnd w:id="62"/>
      <w:r w:rsidRPr="00777AF2">
        <w:rPr>
          <w:lang w:eastAsia="zh-CN"/>
        </w:rPr>
        <w:t xml:space="preserve">Signalling requirements </w:t>
      </w:r>
      <w:r w:rsidR="00415EE7">
        <w:rPr>
          <w:lang w:eastAsia="zh-CN"/>
        </w:rPr>
        <w:t xml:space="preserve">for </w:t>
      </w:r>
      <w:r w:rsidR="00EC29BF">
        <w:rPr>
          <w:lang w:eastAsia="zh-CN"/>
        </w:rPr>
        <w:t>interface</w:t>
      </w:r>
      <w:r w:rsidR="00415EE7">
        <w:rPr>
          <w:lang w:eastAsia="zh-CN"/>
        </w:rPr>
        <w:t>s</w:t>
      </w:r>
      <w:r w:rsidRPr="00777AF2">
        <w:rPr>
          <w:lang w:eastAsia="zh-CN"/>
        </w:rPr>
        <w:t xml:space="preserve"> of Intent-Based Network</w:t>
      </w:r>
      <w:bookmarkEnd w:id="63"/>
      <w:r w:rsidR="00A72CB8">
        <w:rPr>
          <w:rFonts w:hint="eastAsia"/>
          <w:lang w:eastAsia="zh-CN"/>
        </w:rPr>
        <w:t xml:space="preserve"> </w:t>
      </w:r>
    </w:p>
    <w:p w14:paraId="205A01B0" w14:textId="5E7C7EB7" w:rsidR="00A72CB8" w:rsidRPr="00A645AD" w:rsidRDefault="00A72CB8" w:rsidP="00A72CB8">
      <w:pPr>
        <w:rPr>
          <w:rFonts w:eastAsia="SimSun"/>
          <w:i/>
          <w:color w:val="000000"/>
          <w:lang w:eastAsia="zh-CN"/>
        </w:rPr>
      </w:pPr>
      <w:r w:rsidRPr="00A645AD">
        <w:rPr>
          <w:rFonts w:eastAsia="SimSun"/>
          <w:i/>
          <w:color w:val="000000"/>
          <w:lang w:eastAsia="zh-CN"/>
        </w:rPr>
        <w:t>[Editor's Note] This clause</w:t>
      </w:r>
      <w:r>
        <w:rPr>
          <w:rFonts w:eastAsia="SimSun"/>
          <w:i/>
          <w:color w:val="000000"/>
          <w:lang w:eastAsia="zh-CN"/>
        </w:rPr>
        <w:t xml:space="preserve"> will</w:t>
      </w:r>
      <w:r w:rsidRPr="00A645AD">
        <w:rPr>
          <w:rFonts w:eastAsia="SimSun"/>
          <w:i/>
          <w:color w:val="000000"/>
          <w:lang w:eastAsia="zh-CN"/>
        </w:rPr>
        <w:t xml:space="preserve"> </w:t>
      </w:r>
      <w:r w:rsidR="00777AF2">
        <w:rPr>
          <w:rFonts w:eastAsia="SimSun"/>
          <w:i/>
          <w:color w:val="000000"/>
          <w:lang w:eastAsia="zh-CN"/>
        </w:rPr>
        <w:t>provide s</w:t>
      </w:r>
      <w:r w:rsidR="00777AF2" w:rsidRPr="00777AF2">
        <w:rPr>
          <w:rFonts w:eastAsia="SimSun"/>
          <w:i/>
          <w:color w:val="000000"/>
          <w:lang w:eastAsia="zh-CN"/>
        </w:rPr>
        <w:t>ignalling requirements</w:t>
      </w:r>
      <w:r w:rsidR="005E2169" w:rsidRPr="005E2169">
        <w:rPr>
          <w:rFonts w:eastAsia="SimSun"/>
          <w:i/>
          <w:color w:val="000000"/>
          <w:lang w:eastAsia="zh-CN"/>
        </w:rPr>
        <w:t xml:space="preserve"> for interfaces</w:t>
      </w:r>
      <w:r w:rsidR="00777AF2" w:rsidRPr="00777AF2">
        <w:rPr>
          <w:rFonts w:eastAsia="SimSun"/>
          <w:i/>
          <w:color w:val="000000"/>
          <w:lang w:eastAsia="zh-CN"/>
        </w:rPr>
        <w:t xml:space="preserve"> in the functional architecture of Intent-Based Network</w:t>
      </w:r>
      <w:r w:rsidRPr="00A645AD">
        <w:rPr>
          <w:rFonts w:eastAsia="SimSun" w:hint="eastAsia"/>
          <w:i/>
          <w:color w:val="000000"/>
          <w:lang w:eastAsia="zh-CN"/>
        </w:rPr>
        <w:t>.</w:t>
      </w:r>
    </w:p>
    <w:p w14:paraId="5A746114" w14:textId="040B9F68" w:rsidR="00777AF2" w:rsidRDefault="004F1545" w:rsidP="005E2169">
      <w:pPr>
        <w:pStyle w:val="Heading2"/>
        <w:numPr>
          <w:ilvl w:val="1"/>
          <w:numId w:val="14"/>
        </w:numPr>
        <w:rPr>
          <w:lang w:val="en-US" w:eastAsia="zh-CN"/>
        </w:rPr>
      </w:pPr>
      <w:bookmarkStart w:id="64" w:name="_Toc89681126"/>
      <w:r>
        <w:rPr>
          <w:lang w:val="en-US" w:eastAsia="zh-CN"/>
        </w:rPr>
        <w:t>Signalling</w:t>
      </w:r>
      <w:r w:rsidR="00777AF2" w:rsidRPr="00777AF2">
        <w:rPr>
          <w:lang w:val="en-US" w:eastAsia="zh-CN"/>
        </w:rPr>
        <w:t xml:space="preserve"> </w:t>
      </w:r>
      <w:r w:rsidR="00777AF2" w:rsidRPr="00777AF2">
        <w:rPr>
          <w:rFonts w:eastAsia="MS Mincho"/>
        </w:rPr>
        <w:t>requirements</w:t>
      </w:r>
      <w:r w:rsidR="00777AF2" w:rsidRPr="00777AF2">
        <w:rPr>
          <w:lang w:val="en-US" w:eastAsia="zh-CN"/>
        </w:rPr>
        <w:t xml:space="preserve"> </w:t>
      </w:r>
      <w:r w:rsidR="005E2169" w:rsidRPr="005E2169">
        <w:rPr>
          <w:lang w:val="en-US" w:eastAsia="zh-CN"/>
        </w:rPr>
        <w:t>for interfaces</w:t>
      </w:r>
      <w:r w:rsidR="00777AF2" w:rsidRPr="00777AF2">
        <w:rPr>
          <w:lang w:val="en-US" w:eastAsia="zh-CN"/>
        </w:rPr>
        <w:t xml:space="preserve"> between intent acquisition and Intent translation</w:t>
      </w:r>
      <w:bookmarkEnd w:id="64"/>
    </w:p>
    <w:p w14:paraId="068CAD61" w14:textId="38E979E3" w:rsidR="00777AF2" w:rsidRPr="00777AF2" w:rsidRDefault="00777AF2" w:rsidP="00777AF2">
      <w:pPr>
        <w:rPr>
          <w:rFonts w:eastAsia="SimSun"/>
          <w:i/>
          <w:color w:val="000000"/>
          <w:lang w:eastAsia="zh-CN"/>
        </w:rPr>
      </w:pPr>
      <w:r w:rsidRPr="00777AF2">
        <w:rPr>
          <w:rFonts w:eastAsia="SimSun"/>
          <w:i/>
          <w:color w:val="000000"/>
          <w:lang w:eastAsia="zh-CN"/>
        </w:rPr>
        <w:t>[contributor’s note: This sub clause provides the signalling requirements</w:t>
      </w:r>
      <w:r w:rsidR="005E2169" w:rsidRPr="005E2169">
        <w:rPr>
          <w:rFonts w:eastAsia="SimSun"/>
          <w:i/>
          <w:color w:val="000000"/>
          <w:lang w:eastAsia="zh-CN"/>
        </w:rPr>
        <w:t xml:space="preserve"> for interfaces</w:t>
      </w:r>
      <w:r w:rsidRPr="00777AF2">
        <w:rPr>
          <w:rFonts w:eastAsia="SimSun"/>
          <w:i/>
          <w:color w:val="000000"/>
          <w:lang w:eastAsia="zh-CN"/>
        </w:rPr>
        <w:t xml:space="preserve"> between intent acquisition and Intent translation]</w:t>
      </w:r>
    </w:p>
    <w:p w14:paraId="0E3709B4" w14:textId="77777777" w:rsidR="00777AF2" w:rsidRPr="00777AF2" w:rsidRDefault="00777AF2" w:rsidP="00777AF2">
      <w:pPr>
        <w:rPr>
          <w:lang w:val="en-US" w:eastAsia="zh-CN"/>
        </w:rPr>
      </w:pPr>
    </w:p>
    <w:p w14:paraId="63D25624" w14:textId="70349DC3" w:rsidR="00777AF2" w:rsidRPr="0036484D" w:rsidRDefault="00777AF2" w:rsidP="005E2169">
      <w:pPr>
        <w:keepNext/>
        <w:keepLines/>
        <w:numPr>
          <w:ilvl w:val="1"/>
          <w:numId w:val="14"/>
        </w:numPr>
        <w:tabs>
          <w:tab w:val="left" w:pos="794"/>
          <w:tab w:val="left" w:pos="1191"/>
          <w:tab w:val="left" w:pos="1588"/>
          <w:tab w:val="left" w:pos="1985"/>
        </w:tabs>
        <w:overflowPunct w:val="0"/>
        <w:autoSpaceDE w:val="0"/>
        <w:autoSpaceDN w:val="0"/>
        <w:adjustRightInd w:val="0"/>
        <w:spacing w:before="240"/>
        <w:outlineLvl w:val="1"/>
        <w:rPr>
          <w:rFonts w:eastAsia="MS Mincho"/>
          <w:b/>
          <w:lang w:val="en-US"/>
        </w:rPr>
      </w:pPr>
      <w:bookmarkStart w:id="65" w:name="_Toc75353905"/>
      <w:bookmarkStart w:id="66" w:name="_Toc89681127"/>
      <w:r w:rsidRPr="0036484D">
        <w:rPr>
          <w:rFonts w:eastAsia="MS Mincho" w:hint="eastAsia"/>
          <w:b/>
        </w:rPr>
        <w:t xml:space="preserve">Signalling requirements </w:t>
      </w:r>
      <w:r w:rsidR="005E2169" w:rsidRPr="005E2169">
        <w:rPr>
          <w:rFonts w:eastAsia="MS Mincho"/>
          <w:b/>
        </w:rPr>
        <w:t>for interfaces</w:t>
      </w:r>
      <w:r w:rsidRPr="0036484D">
        <w:rPr>
          <w:rFonts w:eastAsia="MS Mincho" w:hint="eastAsia"/>
          <w:b/>
        </w:rPr>
        <w:t xml:space="preserve"> between </w:t>
      </w:r>
      <w:r w:rsidRPr="0036484D">
        <w:rPr>
          <w:rFonts w:eastAsia="MS Mincho"/>
          <w:b/>
          <w:lang w:val="en-US"/>
        </w:rPr>
        <w:t>Intent acquisition</w:t>
      </w:r>
      <w:r w:rsidRPr="0036484D">
        <w:rPr>
          <w:rFonts w:eastAsia="MS Mincho" w:hint="eastAsia"/>
          <w:b/>
        </w:rPr>
        <w:t xml:space="preserve"> and </w:t>
      </w:r>
      <w:r w:rsidRPr="0036484D">
        <w:rPr>
          <w:rFonts w:eastAsia="MS Mincho"/>
          <w:b/>
          <w:lang w:val="en-US"/>
        </w:rPr>
        <w:t>Decision and optimization</w:t>
      </w:r>
      <w:bookmarkEnd w:id="65"/>
      <w:bookmarkEnd w:id="66"/>
    </w:p>
    <w:p w14:paraId="173F853D" w14:textId="1A17D87A" w:rsidR="00777AF2" w:rsidRPr="0036484D" w:rsidRDefault="00777AF2" w:rsidP="00777AF2">
      <w:pPr>
        <w:rPr>
          <w:rFonts w:eastAsia="MS Mincho"/>
          <w:lang w:val="en-US"/>
        </w:rPr>
      </w:pPr>
      <w:r w:rsidRPr="0036484D">
        <w:rPr>
          <w:rFonts w:eastAsia="MS Mincho" w:hint="eastAsia"/>
          <w:i/>
        </w:rPr>
        <w:t>[contributor</w:t>
      </w:r>
      <w:r w:rsidRPr="0036484D">
        <w:rPr>
          <w:rFonts w:eastAsia="MS Mincho"/>
          <w:i/>
        </w:rPr>
        <w:t>’s note: This sub</w:t>
      </w:r>
      <w:r w:rsidRPr="0036484D">
        <w:rPr>
          <w:rFonts w:eastAsia="MS Mincho" w:hint="eastAsia"/>
          <w:i/>
        </w:rPr>
        <w:t xml:space="preserve"> </w:t>
      </w:r>
      <w:r w:rsidRPr="0036484D">
        <w:rPr>
          <w:rFonts w:eastAsia="MS Mincho"/>
          <w:i/>
        </w:rPr>
        <w:t>clause provides the signalling requirements</w:t>
      </w:r>
      <w:r w:rsidR="005E2169" w:rsidRPr="005E2169">
        <w:rPr>
          <w:rFonts w:eastAsia="MS Mincho"/>
          <w:i/>
        </w:rPr>
        <w:t xml:space="preserve"> for interfaces</w:t>
      </w:r>
      <w:r w:rsidRPr="0036484D">
        <w:rPr>
          <w:rFonts w:eastAsia="MS Mincho"/>
          <w:i/>
        </w:rPr>
        <w:t xml:space="preserve"> between Intent acquisition and Decision and optimization</w:t>
      </w:r>
      <w:r w:rsidRPr="0036484D">
        <w:rPr>
          <w:rFonts w:eastAsia="MS Mincho" w:hint="eastAsia"/>
          <w:i/>
        </w:rPr>
        <w:t>]</w:t>
      </w:r>
    </w:p>
    <w:p w14:paraId="7AE726AF" w14:textId="77777777" w:rsidR="00777AF2" w:rsidRPr="0036484D" w:rsidRDefault="00777AF2" w:rsidP="00777AF2">
      <w:pPr>
        <w:rPr>
          <w:rFonts w:eastAsia="MS Mincho"/>
        </w:rPr>
      </w:pPr>
    </w:p>
    <w:p w14:paraId="10C40A41" w14:textId="4D5455F0" w:rsidR="00777AF2" w:rsidRPr="0036484D" w:rsidRDefault="00777AF2" w:rsidP="005E2169">
      <w:pPr>
        <w:keepNext/>
        <w:keepLines/>
        <w:numPr>
          <w:ilvl w:val="1"/>
          <w:numId w:val="14"/>
        </w:numPr>
        <w:tabs>
          <w:tab w:val="left" w:pos="794"/>
          <w:tab w:val="left" w:pos="1191"/>
          <w:tab w:val="left" w:pos="1588"/>
          <w:tab w:val="left" w:pos="1985"/>
        </w:tabs>
        <w:overflowPunct w:val="0"/>
        <w:autoSpaceDE w:val="0"/>
        <w:autoSpaceDN w:val="0"/>
        <w:adjustRightInd w:val="0"/>
        <w:spacing w:before="240"/>
        <w:outlineLvl w:val="1"/>
        <w:rPr>
          <w:rFonts w:eastAsia="MS Mincho"/>
          <w:b/>
          <w:lang w:val="en-US"/>
        </w:rPr>
      </w:pPr>
      <w:bookmarkStart w:id="67" w:name="_Toc75353906"/>
      <w:bookmarkStart w:id="68" w:name="_Toc89681128"/>
      <w:r w:rsidRPr="0036484D">
        <w:rPr>
          <w:rFonts w:eastAsia="MS Mincho" w:hint="eastAsia"/>
          <w:b/>
        </w:rPr>
        <w:t xml:space="preserve">Signalling requirements </w:t>
      </w:r>
      <w:r w:rsidR="005E2169" w:rsidRPr="005E2169">
        <w:rPr>
          <w:rFonts w:eastAsia="MS Mincho"/>
          <w:b/>
        </w:rPr>
        <w:t>for interfaces</w:t>
      </w:r>
      <w:r w:rsidRPr="0036484D">
        <w:rPr>
          <w:rFonts w:eastAsia="MS Mincho" w:hint="eastAsia"/>
          <w:b/>
        </w:rPr>
        <w:t xml:space="preserve"> between </w:t>
      </w:r>
      <w:r w:rsidRPr="0036484D">
        <w:rPr>
          <w:rFonts w:eastAsia="MS Mincho"/>
          <w:b/>
          <w:lang w:val="en-US"/>
        </w:rPr>
        <w:t>Intent translation</w:t>
      </w:r>
      <w:r w:rsidRPr="0036484D">
        <w:rPr>
          <w:rFonts w:eastAsia="MS Mincho" w:hint="eastAsia"/>
          <w:b/>
        </w:rPr>
        <w:t xml:space="preserve"> and </w:t>
      </w:r>
      <w:r w:rsidRPr="0036484D">
        <w:rPr>
          <w:rFonts w:eastAsia="MS Mincho"/>
          <w:b/>
          <w:lang w:val="en-US"/>
        </w:rPr>
        <w:t>Configuration and verification</w:t>
      </w:r>
      <w:bookmarkEnd w:id="67"/>
      <w:bookmarkEnd w:id="68"/>
    </w:p>
    <w:p w14:paraId="4BCA0AB2" w14:textId="2F51E852" w:rsidR="00777AF2" w:rsidRPr="0036484D" w:rsidRDefault="00777AF2" w:rsidP="00777AF2">
      <w:pPr>
        <w:rPr>
          <w:rFonts w:eastAsia="MS Mincho"/>
        </w:rPr>
      </w:pPr>
      <w:r w:rsidRPr="0036484D">
        <w:rPr>
          <w:rFonts w:eastAsia="MS Mincho" w:hint="eastAsia"/>
          <w:i/>
        </w:rPr>
        <w:t>[contributor</w:t>
      </w:r>
      <w:r w:rsidRPr="0036484D">
        <w:rPr>
          <w:rFonts w:eastAsia="MS Mincho"/>
          <w:i/>
        </w:rPr>
        <w:t>’s note: This sub</w:t>
      </w:r>
      <w:r w:rsidRPr="0036484D">
        <w:rPr>
          <w:rFonts w:eastAsia="MS Mincho" w:hint="eastAsia"/>
          <w:i/>
        </w:rPr>
        <w:t xml:space="preserve"> </w:t>
      </w:r>
      <w:r w:rsidRPr="0036484D">
        <w:rPr>
          <w:rFonts w:eastAsia="MS Mincho"/>
          <w:i/>
        </w:rPr>
        <w:t>clause provides the signalling requirements</w:t>
      </w:r>
      <w:r w:rsidR="005E2169" w:rsidRPr="005E2169">
        <w:rPr>
          <w:rFonts w:eastAsia="MS Mincho"/>
          <w:i/>
        </w:rPr>
        <w:t xml:space="preserve"> for interfaces</w:t>
      </w:r>
      <w:r w:rsidRPr="0036484D">
        <w:rPr>
          <w:rFonts w:eastAsia="MS Mincho"/>
          <w:i/>
        </w:rPr>
        <w:t xml:space="preserve"> between Intent translation and Configuration and verification</w:t>
      </w:r>
      <w:r w:rsidRPr="0036484D">
        <w:rPr>
          <w:rFonts w:eastAsia="MS Mincho" w:hint="eastAsia"/>
          <w:i/>
        </w:rPr>
        <w:t>]</w:t>
      </w:r>
    </w:p>
    <w:p w14:paraId="21093984" w14:textId="3B4F00BD" w:rsidR="00777AF2" w:rsidRPr="0036484D" w:rsidRDefault="00777AF2" w:rsidP="005E2169">
      <w:pPr>
        <w:keepNext/>
        <w:keepLines/>
        <w:numPr>
          <w:ilvl w:val="1"/>
          <w:numId w:val="14"/>
        </w:numPr>
        <w:tabs>
          <w:tab w:val="left" w:pos="794"/>
          <w:tab w:val="left" w:pos="1191"/>
          <w:tab w:val="left" w:pos="1588"/>
          <w:tab w:val="left" w:pos="1985"/>
        </w:tabs>
        <w:overflowPunct w:val="0"/>
        <w:autoSpaceDE w:val="0"/>
        <w:autoSpaceDN w:val="0"/>
        <w:adjustRightInd w:val="0"/>
        <w:spacing w:before="240"/>
        <w:outlineLvl w:val="1"/>
        <w:rPr>
          <w:rFonts w:eastAsia="MS Mincho"/>
          <w:b/>
          <w:lang w:val="en-US"/>
        </w:rPr>
      </w:pPr>
      <w:bookmarkStart w:id="69" w:name="_Toc75353907"/>
      <w:bookmarkStart w:id="70" w:name="_Toc89681129"/>
      <w:r w:rsidRPr="0036484D">
        <w:rPr>
          <w:rFonts w:eastAsia="MS Mincho" w:hint="eastAsia"/>
          <w:b/>
        </w:rPr>
        <w:t xml:space="preserve">Signalling requirements </w:t>
      </w:r>
      <w:r w:rsidR="005E2169" w:rsidRPr="005E2169">
        <w:rPr>
          <w:rFonts w:eastAsia="MS Mincho"/>
          <w:b/>
        </w:rPr>
        <w:t>for interfaces</w:t>
      </w:r>
      <w:r w:rsidRPr="0036484D">
        <w:rPr>
          <w:rFonts w:eastAsia="MS Mincho" w:hint="eastAsia"/>
          <w:b/>
        </w:rPr>
        <w:t xml:space="preserve"> between </w:t>
      </w:r>
      <w:r w:rsidRPr="0036484D">
        <w:rPr>
          <w:rFonts w:eastAsia="MS Mincho"/>
          <w:b/>
          <w:lang w:val="en-US"/>
        </w:rPr>
        <w:t>Decision and optimization</w:t>
      </w:r>
      <w:r w:rsidRPr="0036484D">
        <w:rPr>
          <w:rFonts w:eastAsia="MS Mincho" w:hint="eastAsia"/>
          <w:b/>
        </w:rPr>
        <w:t xml:space="preserve"> and </w:t>
      </w:r>
      <w:r w:rsidRPr="0036484D">
        <w:rPr>
          <w:rFonts w:eastAsia="MS Mincho"/>
          <w:b/>
          <w:lang w:val="en-US"/>
        </w:rPr>
        <w:t>Configuration and verification</w:t>
      </w:r>
      <w:bookmarkEnd w:id="69"/>
      <w:bookmarkEnd w:id="70"/>
    </w:p>
    <w:p w14:paraId="79F0312D" w14:textId="6763CD30" w:rsidR="00777AF2" w:rsidRPr="0036484D" w:rsidRDefault="00777AF2" w:rsidP="00777AF2">
      <w:pPr>
        <w:rPr>
          <w:rFonts w:eastAsia="MS Mincho"/>
        </w:rPr>
      </w:pPr>
      <w:r w:rsidRPr="0036484D">
        <w:rPr>
          <w:rFonts w:eastAsia="MS Mincho" w:hint="eastAsia"/>
          <w:i/>
        </w:rPr>
        <w:t>[contributor</w:t>
      </w:r>
      <w:r w:rsidRPr="0036484D">
        <w:rPr>
          <w:rFonts w:eastAsia="MS Mincho"/>
          <w:i/>
        </w:rPr>
        <w:t>’s note: This sub</w:t>
      </w:r>
      <w:r w:rsidRPr="0036484D">
        <w:rPr>
          <w:rFonts w:eastAsia="MS Mincho" w:hint="eastAsia"/>
          <w:i/>
        </w:rPr>
        <w:t xml:space="preserve"> </w:t>
      </w:r>
      <w:r w:rsidRPr="0036484D">
        <w:rPr>
          <w:rFonts w:eastAsia="MS Mincho"/>
          <w:i/>
        </w:rPr>
        <w:t>clause provides the signalling requirements</w:t>
      </w:r>
      <w:r w:rsidR="005E2169" w:rsidRPr="005E2169">
        <w:rPr>
          <w:rFonts w:eastAsia="MS Mincho"/>
          <w:i/>
        </w:rPr>
        <w:t xml:space="preserve"> for interfaces</w:t>
      </w:r>
      <w:r w:rsidRPr="0036484D">
        <w:rPr>
          <w:rFonts w:eastAsia="MS Mincho"/>
          <w:i/>
        </w:rPr>
        <w:t xml:space="preserve"> between Decision and optimization and Configuration and verification</w:t>
      </w:r>
      <w:r w:rsidRPr="0036484D">
        <w:rPr>
          <w:rFonts w:eastAsia="MS Mincho" w:hint="eastAsia"/>
          <w:i/>
        </w:rPr>
        <w:t>]</w:t>
      </w:r>
    </w:p>
    <w:p w14:paraId="0E9B7C58" w14:textId="401097CB" w:rsidR="00777AF2" w:rsidRPr="0036484D" w:rsidRDefault="00777AF2" w:rsidP="005E2169">
      <w:pPr>
        <w:keepNext/>
        <w:keepLines/>
        <w:numPr>
          <w:ilvl w:val="1"/>
          <w:numId w:val="14"/>
        </w:numPr>
        <w:tabs>
          <w:tab w:val="left" w:pos="794"/>
          <w:tab w:val="left" w:pos="1191"/>
          <w:tab w:val="left" w:pos="1588"/>
          <w:tab w:val="left" w:pos="1985"/>
        </w:tabs>
        <w:overflowPunct w:val="0"/>
        <w:autoSpaceDE w:val="0"/>
        <w:autoSpaceDN w:val="0"/>
        <w:adjustRightInd w:val="0"/>
        <w:spacing w:before="240"/>
        <w:outlineLvl w:val="1"/>
        <w:rPr>
          <w:rFonts w:eastAsia="MS Mincho"/>
          <w:b/>
          <w:lang w:val="en-US"/>
        </w:rPr>
      </w:pPr>
      <w:bookmarkStart w:id="71" w:name="_Toc75353908"/>
      <w:bookmarkStart w:id="72" w:name="_Toc89681130"/>
      <w:r w:rsidRPr="0036484D">
        <w:rPr>
          <w:rFonts w:eastAsia="MS Mincho" w:hint="eastAsia"/>
          <w:b/>
        </w:rPr>
        <w:t xml:space="preserve">Signalling requirements </w:t>
      </w:r>
      <w:r w:rsidR="005E2169" w:rsidRPr="005E2169">
        <w:rPr>
          <w:rFonts w:eastAsia="MS Mincho"/>
          <w:b/>
        </w:rPr>
        <w:t>for interfaces</w:t>
      </w:r>
      <w:r w:rsidRPr="0036484D">
        <w:rPr>
          <w:rFonts w:eastAsia="MS Mincho" w:hint="eastAsia"/>
          <w:b/>
        </w:rPr>
        <w:t xml:space="preserve"> between </w:t>
      </w:r>
      <w:r w:rsidRPr="0036484D">
        <w:rPr>
          <w:rFonts w:eastAsia="MS Mincho"/>
          <w:b/>
          <w:lang w:val="en-US"/>
        </w:rPr>
        <w:t>Configuration management and delivery</w:t>
      </w:r>
      <w:r w:rsidRPr="0036484D">
        <w:rPr>
          <w:rFonts w:eastAsia="MS Mincho" w:hint="eastAsia"/>
          <w:b/>
        </w:rPr>
        <w:t xml:space="preserve"> and </w:t>
      </w:r>
      <w:r w:rsidRPr="0036484D">
        <w:rPr>
          <w:rFonts w:eastAsia="MS Mincho"/>
          <w:b/>
          <w:lang w:val="en-US"/>
        </w:rPr>
        <w:t>Configuration execution</w:t>
      </w:r>
      <w:bookmarkEnd w:id="71"/>
      <w:bookmarkEnd w:id="72"/>
    </w:p>
    <w:p w14:paraId="7DFDEC25" w14:textId="75E5D790" w:rsidR="00777AF2" w:rsidRPr="0036484D" w:rsidRDefault="00777AF2" w:rsidP="00777AF2">
      <w:pPr>
        <w:rPr>
          <w:rFonts w:eastAsia="MS Mincho"/>
        </w:rPr>
      </w:pPr>
      <w:r w:rsidRPr="0036484D">
        <w:rPr>
          <w:rFonts w:eastAsia="MS Mincho" w:hint="eastAsia"/>
          <w:i/>
        </w:rPr>
        <w:t>[contributor</w:t>
      </w:r>
      <w:r w:rsidRPr="0036484D">
        <w:rPr>
          <w:rFonts w:eastAsia="MS Mincho"/>
          <w:i/>
        </w:rPr>
        <w:t>’s note: This sub</w:t>
      </w:r>
      <w:r w:rsidRPr="0036484D">
        <w:rPr>
          <w:rFonts w:eastAsia="MS Mincho" w:hint="eastAsia"/>
          <w:i/>
        </w:rPr>
        <w:t xml:space="preserve"> </w:t>
      </w:r>
      <w:r w:rsidRPr="0036484D">
        <w:rPr>
          <w:rFonts w:eastAsia="MS Mincho"/>
          <w:i/>
        </w:rPr>
        <w:t>clause provides the signalling requirements</w:t>
      </w:r>
      <w:r w:rsidR="005E2169" w:rsidRPr="005E2169">
        <w:rPr>
          <w:rFonts w:eastAsia="MS Mincho"/>
          <w:i/>
        </w:rPr>
        <w:t xml:space="preserve"> for interfaces</w:t>
      </w:r>
      <w:r w:rsidR="005E2169">
        <w:rPr>
          <w:rFonts w:eastAsia="MS Mincho"/>
          <w:i/>
        </w:rPr>
        <w:t xml:space="preserve"> </w:t>
      </w:r>
      <w:r w:rsidRPr="0036484D">
        <w:rPr>
          <w:rFonts w:eastAsia="MS Mincho"/>
          <w:i/>
        </w:rPr>
        <w:t>between Configuration management and delivery and Configuration execution</w:t>
      </w:r>
      <w:r w:rsidRPr="0036484D">
        <w:rPr>
          <w:rFonts w:eastAsia="MS Mincho" w:hint="eastAsia"/>
          <w:i/>
        </w:rPr>
        <w:t>]</w:t>
      </w:r>
    </w:p>
    <w:p w14:paraId="11593FC8" w14:textId="75D85350" w:rsidR="00777AF2" w:rsidRPr="0036484D" w:rsidRDefault="00777AF2" w:rsidP="005E2169">
      <w:pPr>
        <w:keepNext/>
        <w:keepLines/>
        <w:numPr>
          <w:ilvl w:val="1"/>
          <w:numId w:val="14"/>
        </w:numPr>
        <w:tabs>
          <w:tab w:val="left" w:pos="794"/>
          <w:tab w:val="left" w:pos="1191"/>
          <w:tab w:val="left" w:pos="1588"/>
          <w:tab w:val="left" w:pos="1985"/>
        </w:tabs>
        <w:overflowPunct w:val="0"/>
        <w:autoSpaceDE w:val="0"/>
        <w:autoSpaceDN w:val="0"/>
        <w:adjustRightInd w:val="0"/>
        <w:spacing w:before="240"/>
        <w:outlineLvl w:val="1"/>
        <w:rPr>
          <w:rFonts w:eastAsia="MS Mincho"/>
          <w:b/>
          <w:lang w:val="en-US"/>
        </w:rPr>
      </w:pPr>
      <w:bookmarkStart w:id="73" w:name="_Toc75353909"/>
      <w:bookmarkStart w:id="74" w:name="_Toc89681131"/>
      <w:r w:rsidRPr="0036484D">
        <w:rPr>
          <w:rFonts w:eastAsia="MS Mincho" w:hint="eastAsia"/>
          <w:b/>
        </w:rPr>
        <w:t>Signalling requirements</w:t>
      </w:r>
      <w:r w:rsidR="005E2169">
        <w:rPr>
          <w:rFonts w:eastAsia="MS Mincho"/>
          <w:b/>
        </w:rPr>
        <w:t xml:space="preserve"> </w:t>
      </w:r>
      <w:r w:rsidR="005E2169" w:rsidRPr="005E2169">
        <w:rPr>
          <w:rFonts w:eastAsia="MS Mincho"/>
          <w:b/>
        </w:rPr>
        <w:t>for interfaces</w:t>
      </w:r>
      <w:r w:rsidR="005E2169">
        <w:rPr>
          <w:rFonts w:eastAsia="MS Mincho"/>
          <w:b/>
        </w:rPr>
        <w:t xml:space="preserve"> </w:t>
      </w:r>
      <w:r w:rsidRPr="0036484D">
        <w:rPr>
          <w:rFonts w:eastAsia="MS Mincho" w:hint="eastAsia"/>
          <w:b/>
        </w:rPr>
        <w:t xml:space="preserve">between </w:t>
      </w:r>
      <w:r w:rsidRPr="0036484D">
        <w:rPr>
          <w:rFonts w:eastAsia="MS Mincho"/>
          <w:b/>
          <w:lang w:val="en-US"/>
        </w:rPr>
        <w:t>Configuration execution</w:t>
      </w:r>
      <w:r w:rsidRPr="0036484D">
        <w:rPr>
          <w:rFonts w:eastAsia="MS Mincho" w:hint="eastAsia"/>
          <w:b/>
        </w:rPr>
        <w:t xml:space="preserve"> and </w:t>
      </w:r>
      <w:r w:rsidRPr="0036484D">
        <w:rPr>
          <w:rFonts w:eastAsia="MS Mincho"/>
          <w:b/>
          <w:lang w:val="en-US"/>
        </w:rPr>
        <w:t>Network status awareness</w:t>
      </w:r>
      <w:bookmarkEnd w:id="73"/>
      <w:bookmarkEnd w:id="74"/>
    </w:p>
    <w:p w14:paraId="27F08458" w14:textId="47BB8F6B" w:rsidR="00777AF2" w:rsidRPr="0036484D" w:rsidRDefault="00777AF2" w:rsidP="00777AF2">
      <w:pPr>
        <w:rPr>
          <w:rFonts w:eastAsia="MS Mincho"/>
        </w:rPr>
      </w:pPr>
      <w:r w:rsidRPr="0036484D">
        <w:rPr>
          <w:rFonts w:eastAsia="MS Mincho" w:hint="eastAsia"/>
          <w:i/>
        </w:rPr>
        <w:t>[contributor</w:t>
      </w:r>
      <w:r w:rsidRPr="0036484D">
        <w:rPr>
          <w:rFonts w:eastAsia="MS Mincho"/>
          <w:i/>
        </w:rPr>
        <w:t>’s note: This sub</w:t>
      </w:r>
      <w:r w:rsidRPr="0036484D">
        <w:rPr>
          <w:rFonts w:eastAsia="MS Mincho" w:hint="eastAsia"/>
          <w:i/>
        </w:rPr>
        <w:t xml:space="preserve"> </w:t>
      </w:r>
      <w:r w:rsidRPr="0036484D">
        <w:rPr>
          <w:rFonts w:eastAsia="MS Mincho"/>
          <w:i/>
        </w:rPr>
        <w:t xml:space="preserve">clause provides the signalling requirements </w:t>
      </w:r>
      <w:r w:rsidR="005E2169" w:rsidRPr="005E2169">
        <w:rPr>
          <w:rFonts w:eastAsia="MS Mincho"/>
          <w:i/>
        </w:rPr>
        <w:t>for interfaces</w:t>
      </w:r>
      <w:r w:rsidR="005E2169">
        <w:rPr>
          <w:rFonts w:eastAsia="MS Mincho"/>
          <w:i/>
        </w:rPr>
        <w:t xml:space="preserve"> </w:t>
      </w:r>
      <w:r w:rsidRPr="0036484D">
        <w:rPr>
          <w:rFonts w:eastAsia="MS Mincho"/>
          <w:i/>
        </w:rPr>
        <w:t>between</w:t>
      </w:r>
      <w:r w:rsidR="005E2169">
        <w:rPr>
          <w:rFonts w:eastAsia="MS Mincho"/>
          <w:i/>
        </w:rPr>
        <w:t xml:space="preserve"> </w:t>
      </w:r>
      <w:r w:rsidRPr="0036484D">
        <w:rPr>
          <w:rFonts w:eastAsia="MS Mincho"/>
          <w:i/>
        </w:rPr>
        <w:t>Configuration execution and Network status awareness</w:t>
      </w:r>
      <w:r w:rsidRPr="0036484D">
        <w:rPr>
          <w:rFonts w:eastAsia="MS Mincho" w:hint="eastAsia"/>
          <w:i/>
        </w:rPr>
        <w:t>]</w:t>
      </w:r>
    </w:p>
    <w:p w14:paraId="5111EFA5" w14:textId="7C67D2D0" w:rsidR="00777AF2" w:rsidRPr="0036484D" w:rsidRDefault="00777AF2" w:rsidP="005E2169">
      <w:pPr>
        <w:keepNext/>
        <w:keepLines/>
        <w:numPr>
          <w:ilvl w:val="1"/>
          <w:numId w:val="14"/>
        </w:numPr>
        <w:tabs>
          <w:tab w:val="left" w:pos="794"/>
          <w:tab w:val="left" w:pos="1191"/>
          <w:tab w:val="left" w:pos="1588"/>
          <w:tab w:val="left" w:pos="1985"/>
        </w:tabs>
        <w:overflowPunct w:val="0"/>
        <w:autoSpaceDE w:val="0"/>
        <w:autoSpaceDN w:val="0"/>
        <w:adjustRightInd w:val="0"/>
        <w:spacing w:before="240"/>
        <w:outlineLvl w:val="1"/>
        <w:rPr>
          <w:rFonts w:eastAsia="MS Mincho"/>
          <w:b/>
          <w:lang w:val="en-US"/>
        </w:rPr>
      </w:pPr>
      <w:bookmarkStart w:id="75" w:name="_Toc75353910"/>
      <w:bookmarkStart w:id="76" w:name="_Toc89681132"/>
      <w:r w:rsidRPr="0036484D">
        <w:rPr>
          <w:rFonts w:eastAsia="MS Mincho" w:hint="eastAsia"/>
          <w:b/>
        </w:rPr>
        <w:t>Signalling requirements</w:t>
      </w:r>
      <w:r w:rsidR="005E2169" w:rsidRPr="005E2169">
        <w:rPr>
          <w:rFonts w:eastAsia="MS Mincho"/>
          <w:b/>
        </w:rPr>
        <w:t xml:space="preserve"> for interfaces</w:t>
      </w:r>
      <w:r w:rsidRPr="0036484D">
        <w:rPr>
          <w:rFonts w:eastAsia="MS Mincho" w:hint="eastAsia"/>
          <w:b/>
        </w:rPr>
        <w:t xml:space="preserve"> between </w:t>
      </w:r>
      <w:r w:rsidRPr="0036484D">
        <w:rPr>
          <w:rFonts w:eastAsia="MS Mincho"/>
          <w:b/>
          <w:lang w:val="en-US"/>
        </w:rPr>
        <w:t>Network status collection and analysis</w:t>
      </w:r>
      <w:r w:rsidRPr="0036484D">
        <w:rPr>
          <w:rFonts w:eastAsia="MS Mincho" w:hint="eastAsia"/>
          <w:b/>
        </w:rPr>
        <w:t xml:space="preserve"> and </w:t>
      </w:r>
      <w:r w:rsidRPr="0036484D">
        <w:rPr>
          <w:rFonts w:eastAsia="MS Mincho"/>
          <w:b/>
          <w:lang w:val="en-US"/>
        </w:rPr>
        <w:t>Network status awareness</w:t>
      </w:r>
      <w:bookmarkEnd w:id="75"/>
      <w:bookmarkEnd w:id="76"/>
    </w:p>
    <w:p w14:paraId="38237850" w14:textId="661ED737" w:rsidR="00777AF2" w:rsidRPr="0036484D" w:rsidRDefault="00777AF2" w:rsidP="00777AF2">
      <w:pPr>
        <w:rPr>
          <w:rFonts w:eastAsia="MS Mincho"/>
        </w:rPr>
      </w:pPr>
      <w:r w:rsidRPr="0036484D">
        <w:rPr>
          <w:rFonts w:eastAsia="MS Mincho" w:hint="eastAsia"/>
          <w:i/>
        </w:rPr>
        <w:t>[contributor</w:t>
      </w:r>
      <w:r w:rsidRPr="0036484D">
        <w:rPr>
          <w:rFonts w:eastAsia="MS Mincho"/>
          <w:i/>
        </w:rPr>
        <w:t>’s note: This sub</w:t>
      </w:r>
      <w:r w:rsidRPr="0036484D">
        <w:rPr>
          <w:rFonts w:eastAsia="MS Mincho" w:hint="eastAsia"/>
          <w:i/>
        </w:rPr>
        <w:t xml:space="preserve"> </w:t>
      </w:r>
      <w:r w:rsidRPr="0036484D">
        <w:rPr>
          <w:rFonts w:eastAsia="MS Mincho"/>
          <w:i/>
        </w:rPr>
        <w:t>clause provides the signalling requirements</w:t>
      </w:r>
      <w:r w:rsidR="005E2169" w:rsidRPr="005E2169">
        <w:rPr>
          <w:rFonts w:eastAsia="MS Mincho"/>
          <w:i/>
        </w:rPr>
        <w:t xml:space="preserve"> for interfaces</w:t>
      </w:r>
      <w:r w:rsidR="004F1545">
        <w:rPr>
          <w:rFonts w:eastAsia="MS Mincho"/>
          <w:i/>
        </w:rPr>
        <w:t xml:space="preserve"> </w:t>
      </w:r>
      <w:r w:rsidRPr="0036484D">
        <w:rPr>
          <w:rFonts w:eastAsia="MS Mincho"/>
          <w:i/>
        </w:rPr>
        <w:t>between</w:t>
      </w:r>
      <w:r w:rsidRPr="0036484D">
        <w:t xml:space="preserve"> </w:t>
      </w:r>
      <w:r w:rsidRPr="0036484D">
        <w:rPr>
          <w:rFonts w:eastAsia="MS Mincho"/>
          <w:i/>
        </w:rPr>
        <w:t>Network status collection and analysis and Network status awareness</w:t>
      </w:r>
      <w:r w:rsidRPr="0036484D">
        <w:rPr>
          <w:rFonts w:eastAsia="MS Mincho" w:hint="eastAsia"/>
          <w:i/>
        </w:rPr>
        <w:t>]</w:t>
      </w:r>
    </w:p>
    <w:p w14:paraId="43CB7A11" w14:textId="148A791E" w:rsidR="00777AF2" w:rsidRPr="0036484D" w:rsidRDefault="00777AF2" w:rsidP="005E2169">
      <w:pPr>
        <w:keepNext/>
        <w:keepLines/>
        <w:numPr>
          <w:ilvl w:val="1"/>
          <w:numId w:val="14"/>
        </w:numPr>
        <w:tabs>
          <w:tab w:val="left" w:pos="794"/>
          <w:tab w:val="left" w:pos="1191"/>
          <w:tab w:val="left" w:pos="1588"/>
          <w:tab w:val="left" w:pos="1985"/>
        </w:tabs>
        <w:overflowPunct w:val="0"/>
        <w:autoSpaceDE w:val="0"/>
        <w:autoSpaceDN w:val="0"/>
        <w:adjustRightInd w:val="0"/>
        <w:spacing w:before="240"/>
        <w:outlineLvl w:val="1"/>
        <w:rPr>
          <w:rFonts w:eastAsia="MS Mincho"/>
          <w:b/>
          <w:lang w:val="en-US"/>
        </w:rPr>
      </w:pPr>
      <w:bookmarkStart w:id="77" w:name="_Toc75353911"/>
      <w:bookmarkStart w:id="78" w:name="_Toc89681133"/>
      <w:r w:rsidRPr="0036484D">
        <w:rPr>
          <w:rFonts w:eastAsia="MS Mincho" w:hint="eastAsia"/>
          <w:b/>
        </w:rPr>
        <w:t xml:space="preserve">Signalling requirements </w:t>
      </w:r>
      <w:r w:rsidR="005E2169" w:rsidRPr="005E2169">
        <w:rPr>
          <w:rFonts w:eastAsia="MS Mincho"/>
          <w:b/>
        </w:rPr>
        <w:t>for interfaces</w:t>
      </w:r>
      <w:r w:rsidR="005E2169">
        <w:rPr>
          <w:rFonts w:eastAsia="MS Mincho"/>
          <w:b/>
        </w:rPr>
        <w:t xml:space="preserve"> </w:t>
      </w:r>
      <w:r w:rsidRPr="0036484D">
        <w:rPr>
          <w:rFonts w:eastAsia="MS Mincho" w:hint="eastAsia"/>
          <w:b/>
        </w:rPr>
        <w:t xml:space="preserve">between </w:t>
      </w:r>
      <w:r w:rsidRPr="0036484D">
        <w:rPr>
          <w:rFonts w:eastAsia="MS Mincho"/>
          <w:b/>
          <w:lang w:val="en-US"/>
        </w:rPr>
        <w:t>Configuration and verification</w:t>
      </w:r>
      <w:r w:rsidRPr="0036484D">
        <w:rPr>
          <w:rFonts w:eastAsia="MS Mincho" w:hint="eastAsia"/>
          <w:b/>
        </w:rPr>
        <w:t xml:space="preserve"> and </w:t>
      </w:r>
      <w:r w:rsidRPr="0036484D">
        <w:rPr>
          <w:rFonts w:eastAsia="MS Mincho"/>
          <w:b/>
          <w:lang w:val="en-US"/>
        </w:rPr>
        <w:t>Network status collection and analysis</w:t>
      </w:r>
      <w:bookmarkEnd w:id="77"/>
      <w:bookmarkEnd w:id="78"/>
      <w:r w:rsidRPr="0036484D">
        <w:rPr>
          <w:rFonts w:eastAsia="MS Mincho"/>
          <w:b/>
          <w:lang w:val="en-US"/>
        </w:rPr>
        <w:t xml:space="preserve"> </w:t>
      </w:r>
    </w:p>
    <w:p w14:paraId="7016B251" w14:textId="4F41962E" w:rsidR="00777AF2" w:rsidRPr="0036484D" w:rsidRDefault="00777AF2" w:rsidP="00777AF2">
      <w:pPr>
        <w:rPr>
          <w:rFonts w:eastAsia="MS Mincho"/>
          <w:i/>
        </w:rPr>
      </w:pPr>
      <w:r w:rsidRPr="0036484D">
        <w:rPr>
          <w:rFonts w:eastAsia="MS Mincho" w:hint="eastAsia"/>
          <w:i/>
        </w:rPr>
        <w:t>[contributor</w:t>
      </w:r>
      <w:r w:rsidRPr="0036484D">
        <w:rPr>
          <w:rFonts w:eastAsia="MS Mincho"/>
          <w:i/>
        </w:rPr>
        <w:t>’s note: This sub</w:t>
      </w:r>
      <w:r w:rsidRPr="0036484D">
        <w:rPr>
          <w:rFonts w:eastAsia="MS Mincho" w:hint="eastAsia"/>
          <w:i/>
        </w:rPr>
        <w:t xml:space="preserve"> </w:t>
      </w:r>
      <w:r w:rsidRPr="0036484D">
        <w:rPr>
          <w:rFonts w:eastAsia="MS Mincho"/>
          <w:i/>
        </w:rPr>
        <w:t xml:space="preserve">clause provides the signalling requirements </w:t>
      </w:r>
      <w:r w:rsidR="005E2169" w:rsidRPr="005E2169">
        <w:rPr>
          <w:rFonts w:eastAsia="MS Mincho"/>
          <w:i/>
        </w:rPr>
        <w:t>for interfaces</w:t>
      </w:r>
      <w:r w:rsidRPr="0036484D">
        <w:rPr>
          <w:rFonts w:eastAsia="MS Mincho"/>
          <w:i/>
        </w:rPr>
        <w:t xml:space="preserve"> between Configuration and verification and Network status collection and analysis</w:t>
      </w:r>
      <w:r w:rsidRPr="0036484D">
        <w:rPr>
          <w:rFonts w:eastAsia="MS Mincho" w:hint="eastAsia"/>
          <w:i/>
        </w:rPr>
        <w:t>]</w:t>
      </w:r>
    </w:p>
    <w:p w14:paraId="31C3CCF4" w14:textId="77777777" w:rsidR="00777AF2" w:rsidRPr="00CB58CD" w:rsidRDefault="00777AF2" w:rsidP="00777AF2">
      <w:pPr>
        <w:rPr>
          <w:rFonts w:eastAsia="MS Mincho"/>
        </w:rPr>
      </w:pPr>
      <w:r w:rsidRPr="0036484D">
        <w:rPr>
          <w:rFonts w:eastAsia="MS Mincho"/>
          <w:i/>
        </w:rPr>
        <w:lastRenderedPageBreak/>
        <w:t>[TBD]</w:t>
      </w:r>
    </w:p>
    <w:p w14:paraId="36FCC992" w14:textId="11F47996" w:rsidR="00777AF2" w:rsidRPr="00777AF2" w:rsidRDefault="00777AF2" w:rsidP="00777AF2">
      <w:pPr>
        <w:pStyle w:val="Heading1"/>
        <w:numPr>
          <w:ilvl w:val="0"/>
          <w:numId w:val="14"/>
        </w:numPr>
        <w:rPr>
          <w:lang w:eastAsia="zh-CN"/>
        </w:rPr>
      </w:pPr>
      <w:bookmarkStart w:id="79" w:name="_Toc89681134"/>
      <w:bookmarkStart w:id="80" w:name="_Toc75353912"/>
      <w:bookmarkStart w:id="81" w:name="_Toc89681135"/>
      <w:bookmarkEnd w:id="79"/>
      <w:r w:rsidRPr="00777AF2">
        <w:rPr>
          <w:lang w:eastAsia="zh-CN"/>
        </w:rPr>
        <w:t>Protocols used for</w:t>
      </w:r>
      <w:r w:rsidR="00224F03" w:rsidRPr="00224F03">
        <w:rPr>
          <w:b w:val="0"/>
          <w:lang w:eastAsia="zh-CN"/>
        </w:rPr>
        <w:t xml:space="preserve"> </w:t>
      </w:r>
      <w:bookmarkStart w:id="82" w:name="OLE_LINK1"/>
      <w:r w:rsidR="00224F03" w:rsidRPr="002E21CD">
        <w:rPr>
          <w:lang w:eastAsia="zh-CN"/>
        </w:rPr>
        <w:t>interfaces</w:t>
      </w:r>
      <w:bookmarkEnd w:id="80"/>
      <w:bookmarkEnd w:id="81"/>
      <w:bookmarkEnd w:id="82"/>
    </w:p>
    <w:p w14:paraId="1ACDB132" w14:textId="6AE91C12" w:rsidR="00777AF2" w:rsidRPr="0036484D" w:rsidRDefault="00777AF2" w:rsidP="00777AF2">
      <w:pPr>
        <w:rPr>
          <w:rFonts w:eastAsia="MS Mincho"/>
        </w:rPr>
      </w:pPr>
      <w:r w:rsidRPr="0036484D">
        <w:rPr>
          <w:rFonts w:eastAsia="MS Mincho" w:hint="eastAsia"/>
          <w:i/>
        </w:rPr>
        <w:t>[contributor</w:t>
      </w:r>
      <w:r w:rsidRPr="0036484D">
        <w:rPr>
          <w:rFonts w:eastAsia="MS Mincho"/>
          <w:i/>
        </w:rPr>
        <w:t>’s note: This clause provides</w:t>
      </w:r>
      <w:r w:rsidRPr="0036484D">
        <w:rPr>
          <w:rFonts w:eastAsia="MS Mincho" w:hint="eastAsia"/>
          <w:i/>
        </w:rPr>
        <w:t xml:space="preserve"> the protocols used for </w:t>
      </w:r>
      <w:r w:rsidR="00224F03" w:rsidRPr="00224F03">
        <w:rPr>
          <w:rFonts w:eastAsia="MS Mincho"/>
          <w:i/>
        </w:rPr>
        <w:t>interfaces</w:t>
      </w:r>
      <w:r w:rsidRPr="0036484D">
        <w:rPr>
          <w:rFonts w:eastAsia="MS Mincho" w:hint="eastAsia"/>
          <w:i/>
        </w:rPr>
        <w:t>]</w:t>
      </w:r>
    </w:p>
    <w:p w14:paraId="496710E1" w14:textId="77777777" w:rsidR="00A72CB8" w:rsidRPr="00224F03" w:rsidRDefault="00A72CB8" w:rsidP="006335A8">
      <w:pPr>
        <w:spacing w:before="0"/>
        <w:rPr>
          <w:rFonts w:eastAsia="Malgun Gothic"/>
          <w:lang w:eastAsia="ko-KR"/>
        </w:rPr>
      </w:pPr>
    </w:p>
    <w:p w14:paraId="3D7ECC4A" w14:textId="16B3656C" w:rsidR="00777AF2" w:rsidRPr="00777AF2" w:rsidRDefault="00777AF2" w:rsidP="00777AF2">
      <w:pPr>
        <w:keepNext/>
        <w:keepLines/>
        <w:pageBreakBefore/>
        <w:tabs>
          <w:tab w:val="left" w:pos="794"/>
          <w:tab w:val="left" w:pos="1134"/>
          <w:tab w:val="left" w:pos="1191"/>
          <w:tab w:val="left" w:pos="1588"/>
          <w:tab w:val="left" w:pos="1871"/>
          <w:tab w:val="left" w:pos="1985"/>
          <w:tab w:val="left" w:pos="2268"/>
        </w:tabs>
        <w:overflowPunct w:val="0"/>
        <w:autoSpaceDE w:val="0"/>
        <w:autoSpaceDN w:val="0"/>
        <w:adjustRightInd w:val="0"/>
        <w:spacing w:before="360"/>
        <w:jc w:val="center"/>
        <w:textAlignment w:val="baseline"/>
        <w:outlineLvl w:val="0"/>
        <w:rPr>
          <w:rFonts w:eastAsia="Times New Roman"/>
          <w:b/>
          <w:bCs/>
          <w:szCs w:val="20"/>
          <w:lang w:eastAsia="en-US"/>
        </w:rPr>
      </w:pPr>
      <w:bookmarkStart w:id="83" w:name="_Toc75353913"/>
      <w:bookmarkStart w:id="84" w:name="_Toc89681136"/>
      <w:r w:rsidRPr="00777AF2">
        <w:rPr>
          <w:rFonts w:eastAsia="Times New Roman"/>
          <w:b/>
          <w:bCs/>
          <w:szCs w:val="20"/>
          <w:lang w:val="en-US" w:eastAsia="en-US"/>
        </w:rPr>
        <w:lastRenderedPageBreak/>
        <w:t>Annex 1</w:t>
      </w:r>
      <w:r w:rsidRPr="00777AF2">
        <w:rPr>
          <w:rFonts w:eastAsia="Times New Roman"/>
          <w:b/>
          <w:bCs/>
          <w:szCs w:val="20"/>
          <w:lang w:val="en-US" w:eastAsia="en-US"/>
        </w:rPr>
        <w:br/>
      </w:r>
      <w:r w:rsidRPr="00777AF2">
        <w:rPr>
          <w:rFonts w:eastAsia="Times New Roman"/>
          <w:b/>
          <w:bCs/>
          <w:szCs w:val="20"/>
          <w:lang w:eastAsia="en-US"/>
        </w:rPr>
        <w:t xml:space="preserve">A.1 </w:t>
      </w:r>
      <w:bookmarkEnd w:id="83"/>
      <w:bookmarkEnd w:id="84"/>
      <w:r w:rsidR="0038759C" w:rsidRPr="0038759C">
        <w:rPr>
          <w:rFonts w:eastAsia="Times New Roman"/>
          <w:b/>
          <w:bCs/>
          <w:szCs w:val="20"/>
          <w:lang w:eastAsia="zh-CN"/>
        </w:rPr>
        <w:t>justification for proposed draft new Recommendation ITU-T Q.IBN-SA“Signalling architecture of Intent-Based Network for network evolution”</w:t>
      </w:r>
    </w:p>
    <w:p w14:paraId="447011F8" w14:textId="77777777" w:rsidR="00777AF2" w:rsidRPr="00777AF2" w:rsidRDefault="00777AF2" w:rsidP="00777AF2">
      <w:pPr>
        <w:rPr>
          <w:rFonts w:eastAsia="SimSun"/>
        </w:rPr>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777AF2" w:rsidRPr="00777AF2" w14:paraId="6D23E3B9" w14:textId="77777777" w:rsidTr="00EC29BF">
        <w:tc>
          <w:tcPr>
            <w:tcW w:w="1242" w:type="dxa"/>
            <w:tcBorders>
              <w:top w:val="single" w:sz="4" w:space="0" w:color="000000"/>
              <w:left w:val="single" w:sz="4" w:space="0" w:color="000000"/>
              <w:bottom w:val="single" w:sz="4" w:space="0" w:color="auto"/>
              <w:right w:val="single" w:sz="4" w:space="0" w:color="000000"/>
            </w:tcBorders>
            <w:hideMark/>
          </w:tcPr>
          <w:p w14:paraId="1A6E1DD4"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D7B137A"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77AF2">
              <w:rPr>
                <w:rFonts w:eastAsia="SimSun" w:hint="eastAsia"/>
                <w:sz w:val="20"/>
                <w:lang w:eastAsia="zh-CN"/>
              </w:rPr>
              <w:t>1</w:t>
            </w:r>
            <w:r w:rsidRPr="00777AF2">
              <w:rPr>
                <w:rFonts w:eastAsia="SimSun"/>
                <w:sz w:val="20"/>
              </w:rPr>
              <w:t>/1</w:t>
            </w:r>
            <w:r w:rsidRPr="00777AF2">
              <w:rPr>
                <w:rFonts w:eastAsia="SimSun" w:hint="eastAsia"/>
                <w:sz w:val="20"/>
              </w:rPr>
              <w:t>1</w:t>
            </w:r>
          </w:p>
        </w:tc>
        <w:tc>
          <w:tcPr>
            <w:tcW w:w="4481" w:type="dxa"/>
            <w:tcBorders>
              <w:top w:val="single" w:sz="4" w:space="0" w:color="000000"/>
              <w:left w:val="single" w:sz="4" w:space="0" w:color="000000"/>
              <w:bottom w:val="single" w:sz="4" w:space="0" w:color="auto"/>
              <w:right w:val="single" w:sz="4" w:space="0" w:color="000000"/>
            </w:tcBorders>
            <w:hideMark/>
          </w:tcPr>
          <w:p w14:paraId="45A6F168"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30880490"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77AF2">
              <w:rPr>
                <w:rFonts w:eastAsia="SimSun"/>
                <w:sz w:val="20"/>
              </w:rPr>
              <w:t>Virtual, 1-10 December 2021</w:t>
            </w:r>
          </w:p>
        </w:tc>
      </w:tr>
      <w:tr w:rsidR="00777AF2" w:rsidRPr="00777AF2" w14:paraId="7FF9927D" w14:textId="77777777" w:rsidTr="00EC29BF">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4E42120"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0ED79847" w14:textId="77777777" w:rsidR="00777AF2" w:rsidRPr="00777AF2" w:rsidRDefault="00777AF2" w:rsidP="00777AF2">
            <w:pPr>
              <w:widowControl w:val="0"/>
              <w:spacing w:before="0"/>
              <w:rPr>
                <w:rFonts w:ascii="TimesNewRoman,Bold" w:eastAsia="SimSun" w:hAnsi="TimesNewRoman,Bold" w:cs="TimesNewRoman,Bold"/>
                <w:b/>
                <w:bCs/>
                <w:sz w:val="28"/>
                <w:szCs w:val="28"/>
                <w:lang w:val="en-US" w:eastAsia="zh-CN"/>
              </w:rPr>
            </w:pPr>
            <w:r w:rsidRPr="00777AF2">
              <w:rPr>
                <w:rFonts w:eastAsia="SimSun"/>
                <w:sz w:val="20"/>
              </w:rPr>
              <w:t>Q.</w:t>
            </w:r>
            <w:r w:rsidRPr="00777AF2">
              <w:rPr>
                <w:rFonts w:eastAsia="SimSun"/>
                <w:sz w:val="20"/>
                <w:lang w:eastAsia="zh-CN"/>
              </w:rPr>
              <w:t>IBN-</w:t>
            </w:r>
            <w:r w:rsidRPr="00777AF2">
              <w:rPr>
                <w:rFonts w:eastAsia="SimSun" w:hint="eastAsia"/>
                <w:sz w:val="20"/>
              </w:rPr>
              <w:t>SA</w:t>
            </w:r>
            <w:r w:rsidRPr="00777AF2">
              <w:rPr>
                <w:rFonts w:eastAsia="SimSun"/>
                <w:sz w:val="20"/>
              </w:rPr>
              <w:t xml:space="preserve"> “the signalling architecture of </w:t>
            </w:r>
            <w:bookmarkStart w:id="85" w:name="OLE_LINK7"/>
            <w:bookmarkStart w:id="86" w:name="OLE_LINK8"/>
            <w:r w:rsidRPr="00777AF2">
              <w:rPr>
                <w:rFonts w:eastAsia="SimSun"/>
                <w:sz w:val="20"/>
              </w:rPr>
              <w:t>Intent-Based Network for network evolution</w:t>
            </w:r>
            <w:bookmarkEnd w:id="85"/>
            <w:bookmarkEnd w:id="86"/>
            <w:r w:rsidRPr="00777AF2">
              <w:rPr>
                <w:rFonts w:eastAsia="SimSun"/>
                <w:sz w:val="20"/>
              </w:rPr>
              <w:t>”</w:t>
            </w:r>
          </w:p>
        </w:tc>
      </w:tr>
      <w:tr w:rsidR="00777AF2" w:rsidRPr="00777AF2" w14:paraId="2EFBD111" w14:textId="77777777" w:rsidTr="00EC29BF">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2475B62E"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52DAC46C" w14:textId="27C0C8DA" w:rsidR="00777AF2" w:rsidRPr="00777AF2" w:rsidRDefault="003848C3" w:rsidP="003848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9036BB">
              <w:rPr>
                <w:rFonts w:eastAsia="SimSun"/>
                <w:sz w:val="20"/>
              </w:rPr>
              <w:t>T</w:t>
            </w:r>
            <w:r w:rsidRPr="009036BB">
              <w:rPr>
                <w:rFonts w:eastAsia="SimSun"/>
                <w:sz w:val="20"/>
                <w:lang w:eastAsia="zh-CN"/>
              </w:rPr>
              <w:t>D</w:t>
            </w:r>
            <w:r w:rsidRPr="003848C3">
              <w:rPr>
                <w:rFonts w:eastAsia="SimSun"/>
                <w:sz w:val="20"/>
                <w:lang w:eastAsia="zh-CN"/>
              </w:rPr>
              <w:t>1824</w:t>
            </w:r>
          </w:p>
        </w:tc>
        <w:tc>
          <w:tcPr>
            <w:tcW w:w="1699" w:type="dxa"/>
            <w:tcBorders>
              <w:top w:val="single" w:sz="4" w:space="0" w:color="000000"/>
              <w:left w:val="single" w:sz="4" w:space="0" w:color="000000"/>
              <w:bottom w:val="single" w:sz="4" w:space="0" w:color="auto"/>
              <w:right w:val="single" w:sz="4" w:space="0" w:color="000000"/>
            </w:tcBorders>
            <w:hideMark/>
          </w:tcPr>
          <w:p w14:paraId="2DAE488A"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12219FCA" w14:textId="7CBF766E"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777AF2">
              <w:rPr>
                <w:rFonts w:eastAsia="SimSun"/>
                <w:sz w:val="20"/>
                <w:lang w:eastAsia="zh-CN"/>
              </w:rPr>
              <w:t xml:space="preserve">December, </w:t>
            </w:r>
            <w:r>
              <w:rPr>
                <w:rFonts w:eastAsia="SimSun"/>
                <w:sz w:val="20"/>
                <w:lang w:eastAsia="zh-CN"/>
              </w:rPr>
              <w:t>2024</w:t>
            </w:r>
          </w:p>
        </w:tc>
      </w:tr>
      <w:tr w:rsidR="00777AF2" w:rsidRPr="00777AF2" w14:paraId="49AC69F0" w14:textId="77777777" w:rsidTr="00EC29BF">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0D9033FF"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702787AA" w14:textId="5CC07D4B" w:rsidR="00777AF2" w:rsidRPr="00777AF2" w:rsidRDefault="00777AF2" w:rsidP="00777AF2">
            <w:pPr>
              <w:spacing w:before="0"/>
              <w:rPr>
                <w:rFonts w:eastAsia="SimSun"/>
                <w:sz w:val="20"/>
                <w:lang w:val="de-AT" w:eastAsia="zh-CN"/>
              </w:rPr>
            </w:pPr>
            <w:r w:rsidRPr="00777AF2">
              <w:rPr>
                <w:rFonts w:eastAsia="SimSun" w:hint="eastAsia"/>
                <w:sz w:val="20"/>
                <w:lang w:val="de-AT" w:eastAsia="zh-CN"/>
              </w:rPr>
              <w:t>X</w:t>
            </w:r>
            <w:r w:rsidRPr="00777AF2">
              <w:rPr>
                <w:rFonts w:eastAsia="SimSun"/>
                <w:sz w:val="20"/>
                <w:lang w:val="de-AT" w:eastAsia="zh-CN"/>
              </w:rPr>
              <w:t>in Zhang</w:t>
            </w:r>
            <w:r w:rsidRPr="00777AF2">
              <w:rPr>
                <w:rFonts w:eastAsia="SimSun"/>
                <w:sz w:val="20"/>
                <w:lang w:val="de-AT"/>
              </w:rPr>
              <w:t>,</w:t>
            </w:r>
            <w:r w:rsidRPr="00777AF2">
              <w:rPr>
                <w:rFonts w:eastAsia="SimSun" w:hint="eastAsia"/>
                <w:sz w:val="22"/>
                <w:lang w:eastAsia="zh-CN"/>
              </w:rPr>
              <w:t xml:space="preserve"> China Telecom,</w:t>
            </w:r>
            <w:r w:rsidRPr="00777AF2">
              <w:rPr>
                <w:rFonts w:eastAsia="SimSun"/>
                <w:sz w:val="20"/>
                <w:lang w:val="de-AT"/>
              </w:rPr>
              <w:t xml:space="preserve"> </w:t>
            </w:r>
            <w:r w:rsidRPr="00777AF2">
              <w:rPr>
                <w:rFonts w:eastAsia="SimSun" w:hint="eastAsia"/>
                <w:sz w:val="22"/>
                <w:lang w:eastAsia="zh-CN"/>
              </w:rPr>
              <w:t>China</w:t>
            </w:r>
            <w:r w:rsidRPr="00777AF2">
              <w:rPr>
                <w:rFonts w:eastAsia="SimSun"/>
                <w:sz w:val="20"/>
                <w:lang w:val="de-AT"/>
              </w:rPr>
              <w:t xml:space="preserve"> </w:t>
            </w:r>
            <w:r w:rsidRPr="00777AF2">
              <w:rPr>
                <w:rFonts w:eastAsia="SimSun"/>
                <w:sz w:val="22"/>
                <w:lang w:eastAsia="zh-CN"/>
              </w:rPr>
              <w:t>zhangxin8</w:t>
            </w:r>
            <w:r w:rsidRPr="00777AF2">
              <w:rPr>
                <w:rFonts w:eastAsia="SimSun"/>
                <w:sz w:val="22"/>
                <w:lang w:eastAsia="ko-KR"/>
              </w:rPr>
              <w:t>@chinatelecom.cn</w:t>
            </w:r>
          </w:p>
          <w:p w14:paraId="378C7048" w14:textId="5F938182" w:rsidR="00777AF2" w:rsidRPr="00777AF2" w:rsidRDefault="00777AF2" w:rsidP="00777AF2">
            <w:pPr>
              <w:spacing w:before="0"/>
              <w:rPr>
                <w:rFonts w:eastAsia="SimSun"/>
                <w:sz w:val="20"/>
                <w:lang w:val="de-AT"/>
              </w:rPr>
            </w:pPr>
            <w:r w:rsidRPr="00777AF2">
              <w:rPr>
                <w:rFonts w:eastAsia="SimSun" w:hint="eastAsia"/>
                <w:sz w:val="20"/>
                <w:lang w:val="de-AT"/>
              </w:rPr>
              <w:t>Huan Deng</w:t>
            </w:r>
            <w:r w:rsidRPr="00777AF2">
              <w:rPr>
                <w:rFonts w:eastAsia="SimSun"/>
                <w:sz w:val="20"/>
                <w:lang w:val="de-AT"/>
              </w:rPr>
              <w:t>,</w:t>
            </w:r>
            <w:r w:rsidRPr="00777AF2">
              <w:rPr>
                <w:rFonts w:eastAsia="SimSun" w:hint="eastAsia"/>
                <w:sz w:val="22"/>
                <w:lang w:eastAsia="zh-CN"/>
              </w:rPr>
              <w:t xml:space="preserve"> China Telecom,</w:t>
            </w:r>
            <w:r w:rsidRPr="00777AF2">
              <w:rPr>
                <w:rFonts w:eastAsia="SimSun"/>
                <w:sz w:val="20"/>
                <w:lang w:val="de-AT"/>
              </w:rPr>
              <w:t xml:space="preserve"> </w:t>
            </w:r>
            <w:r w:rsidRPr="00777AF2">
              <w:rPr>
                <w:rFonts w:eastAsia="SimSun" w:hint="eastAsia"/>
                <w:sz w:val="22"/>
                <w:lang w:eastAsia="zh-CN"/>
              </w:rPr>
              <w:t>China</w:t>
            </w:r>
            <w:r w:rsidRPr="00777AF2">
              <w:rPr>
                <w:rFonts w:eastAsia="SimSun"/>
                <w:sz w:val="20"/>
                <w:lang w:val="de-AT"/>
              </w:rPr>
              <w:t xml:space="preserve"> </w:t>
            </w:r>
          </w:p>
          <w:p w14:paraId="21BC46CF" w14:textId="6FBC59DA" w:rsidR="00777AF2" w:rsidRPr="00777AF2" w:rsidRDefault="00777AF2" w:rsidP="00777AF2">
            <w:pPr>
              <w:spacing w:before="0"/>
              <w:rPr>
                <w:rFonts w:eastAsia="SimSun"/>
                <w:sz w:val="22"/>
                <w:lang w:eastAsia="zh-CN"/>
              </w:rPr>
            </w:pPr>
            <w:r w:rsidRPr="00777AF2">
              <w:rPr>
                <w:rFonts w:eastAsia="SimSun" w:hint="eastAsia"/>
                <w:sz w:val="22"/>
                <w:lang w:eastAsia="zh-CN"/>
              </w:rPr>
              <w:t>denghuan</w:t>
            </w:r>
            <w:r w:rsidRPr="00777AF2">
              <w:rPr>
                <w:rFonts w:eastAsia="SimSun"/>
                <w:sz w:val="22"/>
                <w:lang w:eastAsia="ko-KR"/>
              </w:rPr>
              <w:t>@chinatelecom.cn</w:t>
            </w:r>
          </w:p>
          <w:p w14:paraId="4EF54612" w14:textId="38DC3B35" w:rsidR="00777AF2" w:rsidRPr="00777AF2" w:rsidRDefault="00777AF2" w:rsidP="00A11FB4">
            <w:pPr>
              <w:spacing w:before="0"/>
              <w:rPr>
                <w:rFonts w:asciiTheme="majorBidi" w:eastAsia="SimSun" w:hAnsiTheme="majorBidi" w:cstheme="majorBidi"/>
                <w:sz w:val="22"/>
                <w:lang w:eastAsia="zh-CN"/>
              </w:rPr>
            </w:pPr>
            <w:r w:rsidRPr="00777AF2">
              <w:rPr>
                <w:rFonts w:asciiTheme="majorBidi" w:eastAsia="SimSun" w:hAnsiTheme="majorBidi" w:cstheme="majorBidi"/>
                <w:sz w:val="22"/>
                <w:lang w:eastAsia="zh-CN"/>
              </w:rPr>
              <w:t>Qiong Sun, China Telecom, China sunqiong@chinatelecom.cn</w:t>
            </w:r>
          </w:p>
        </w:tc>
        <w:tc>
          <w:tcPr>
            <w:tcW w:w="1699" w:type="dxa"/>
            <w:tcBorders>
              <w:top w:val="single" w:sz="4" w:space="0" w:color="000000"/>
              <w:left w:val="single" w:sz="4" w:space="0" w:color="000000"/>
              <w:bottom w:val="single" w:sz="4" w:space="0" w:color="000000"/>
              <w:right w:val="single" w:sz="4" w:space="0" w:color="auto"/>
            </w:tcBorders>
            <w:hideMark/>
          </w:tcPr>
          <w:p w14:paraId="328DF655"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0B2FF3E6"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77AF2">
              <w:rPr>
                <w:rFonts w:eastAsia="SimSun"/>
                <w:sz w:val="20"/>
              </w:rPr>
              <w:t>AAP</w:t>
            </w:r>
          </w:p>
        </w:tc>
      </w:tr>
      <w:tr w:rsidR="00777AF2" w:rsidRPr="00777AF2" w14:paraId="34AD50F7" w14:textId="77777777" w:rsidTr="00EC29BF">
        <w:tc>
          <w:tcPr>
            <w:tcW w:w="10170" w:type="dxa"/>
            <w:gridSpan w:val="5"/>
            <w:tcBorders>
              <w:top w:val="single" w:sz="4" w:space="0" w:color="000000"/>
              <w:left w:val="single" w:sz="4" w:space="0" w:color="000000"/>
              <w:bottom w:val="nil"/>
              <w:right w:val="single" w:sz="4" w:space="0" w:color="auto"/>
            </w:tcBorders>
            <w:hideMark/>
          </w:tcPr>
          <w:p w14:paraId="7668FC8B"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77AF2">
              <w:rPr>
                <w:rFonts w:eastAsia="SimSun"/>
                <w:b/>
                <w:bCs/>
                <w:sz w:val="20"/>
              </w:rPr>
              <w:t xml:space="preserve">Scope </w:t>
            </w:r>
            <w:r w:rsidRPr="00777AF2">
              <w:rPr>
                <w:rFonts w:eastAsia="SimSun"/>
                <w:sz w:val="20"/>
              </w:rPr>
              <w:t>(defines the intent or object of the Recommendation and the aspects covered, thereby indicating the limits of its applicability):</w:t>
            </w:r>
          </w:p>
        </w:tc>
      </w:tr>
      <w:tr w:rsidR="00777AF2" w:rsidRPr="00777AF2" w14:paraId="6126A33F" w14:textId="77777777" w:rsidTr="00EC29BF">
        <w:trPr>
          <w:trHeight w:val="1000"/>
        </w:trPr>
        <w:tc>
          <w:tcPr>
            <w:tcW w:w="10170" w:type="dxa"/>
            <w:gridSpan w:val="5"/>
            <w:tcBorders>
              <w:top w:val="nil"/>
              <w:left w:val="single" w:sz="4" w:space="0" w:color="000000"/>
              <w:bottom w:val="single" w:sz="4" w:space="0" w:color="auto"/>
              <w:right w:val="single" w:sz="4" w:space="0" w:color="auto"/>
            </w:tcBorders>
          </w:tcPr>
          <w:p w14:paraId="7807DFEE" w14:textId="48D1D332" w:rsidR="00777AF2" w:rsidRPr="00777AF2" w:rsidRDefault="00231AB6" w:rsidP="00EC29BF">
            <w:pPr>
              <w:spacing w:line="312" w:lineRule="auto"/>
              <w:rPr>
                <w:rFonts w:eastAsia="SimSun"/>
                <w:sz w:val="20"/>
                <w:lang w:val="en-US" w:eastAsia="zh-CN"/>
              </w:rPr>
            </w:pPr>
            <w:r w:rsidRPr="00231AB6">
              <w:rPr>
                <w:rFonts w:eastAsia="SimSun"/>
                <w:sz w:val="20"/>
              </w:rPr>
              <w:t xml:space="preserve">This draft recommendation provides the signalling architecture of Intent-Based Network for network evolution. Based on the functional architecture of Intent-Based Network, it specifies the mapping of reference points to interfaces in the signalling architecture of Intent-Based Network. It also provides the signalling requirements of the interface and defines the protocols used for interfaces.  </w:t>
            </w:r>
          </w:p>
        </w:tc>
      </w:tr>
      <w:tr w:rsidR="00777AF2" w:rsidRPr="00777AF2" w14:paraId="2F03EA8D" w14:textId="77777777" w:rsidTr="00EC29BF">
        <w:tc>
          <w:tcPr>
            <w:tcW w:w="10170" w:type="dxa"/>
            <w:gridSpan w:val="5"/>
            <w:tcBorders>
              <w:top w:val="single" w:sz="4" w:space="0" w:color="000000"/>
              <w:left w:val="single" w:sz="4" w:space="0" w:color="000000"/>
              <w:bottom w:val="nil"/>
              <w:right w:val="single" w:sz="4" w:space="0" w:color="auto"/>
            </w:tcBorders>
            <w:hideMark/>
          </w:tcPr>
          <w:p w14:paraId="22519668"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77AF2">
              <w:rPr>
                <w:rFonts w:eastAsia="SimSun"/>
                <w:b/>
                <w:bCs/>
                <w:sz w:val="20"/>
              </w:rPr>
              <w:t xml:space="preserve">Summary </w:t>
            </w:r>
            <w:r w:rsidRPr="00777AF2">
              <w:rPr>
                <w:rFonts w:eastAsia="SimSun"/>
                <w:sz w:val="20"/>
              </w:rPr>
              <w:t>(provides a brief overview of the purpose and contents of the Recommendation, thus permitting readers to judge its usefulness for their work):</w:t>
            </w:r>
          </w:p>
        </w:tc>
      </w:tr>
      <w:tr w:rsidR="00777AF2" w:rsidRPr="00777AF2" w14:paraId="72C1C860" w14:textId="77777777" w:rsidTr="00EC29BF">
        <w:trPr>
          <w:trHeight w:val="1000"/>
        </w:trPr>
        <w:tc>
          <w:tcPr>
            <w:tcW w:w="10170" w:type="dxa"/>
            <w:gridSpan w:val="5"/>
            <w:tcBorders>
              <w:top w:val="nil"/>
              <w:left w:val="single" w:sz="4" w:space="0" w:color="000000"/>
              <w:bottom w:val="single" w:sz="4" w:space="0" w:color="auto"/>
              <w:right w:val="single" w:sz="4" w:space="0" w:color="auto"/>
            </w:tcBorders>
          </w:tcPr>
          <w:p w14:paraId="4449E3BC" w14:textId="31D5E34F" w:rsidR="00777AF2" w:rsidRPr="00777AF2" w:rsidRDefault="00777AF2" w:rsidP="00777AF2">
            <w:pPr>
              <w:spacing w:line="312" w:lineRule="auto"/>
              <w:rPr>
                <w:rFonts w:eastAsia="MS Mincho"/>
                <w:sz w:val="20"/>
              </w:rPr>
            </w:pPr>
            <w:r w:rsidRPr="00777AF2">
              <w:rPr>
                <w:rFonts w:eastAsia="MS Mincho"/>
                <w:sz w:val="20"/>
              </w:rPr>
              <w:t>With the vigorous development of Internet and application, as well as the dual promotion of technology and demand, the network is undergoing a huge change</w:t>
            </w:r>
            <w:r w:rsidR="006335A8">
              <w:rPr>
                <w:rFonts w:eastAsia="MS Mincho"/>
                <w:sz w:val="20"/>
              </w:rPr>
              <w:t>.</w:t>
            </w:r>
            <w:r w:rsidR="00CB58CD">
              <w:rPr>
                <w:rFonts w:eastAsia="MS Mincho"/>
                <w:sz w:val="20"/>
              </w:rPr>
              <w:t xml:space="preserve"> </w:t>
            </w:r>
            <w:r w:rsidR="004F1545">
              <w:rPr>
                <w:rFonts w:eastAsia="MS Mincho"/>
                <w:sz w:val="20"/>
              </w:rPr>
              <w:t>While</w:t>
            </w:r>
            <w:r w:rsidR="00CB58CD">
              <w:rPr>
                <w:rFonts w:eastAsia="MS Mincho"/>
                <w:sz w:val="20"/>
              </w:rPr>
              <w:t xml:space="preserve"> </w:t>
            </w:r>
            <w:r w:rsidR="006335A8" w:rsidRPr="00F66B7E">
              <w:rPr>
                <w:rFonts w:eastAsia="MS Mincho"/>
                <w:sz w:val="20"/>
              </w:rPr>
              <w:t xml:space="preserve">the Intent-Based Network (IBN) </w:t>
            </w:r>
            <w:r w:rsidR="004F1545">
              <w:rPr>
                <w:rFonts w:eastAsia="MS Mincho"/>
                <w:sz w:val="20"/>
              </w:rPr>
              <w:t>is</w:t>
            </w:r>
            <w:r w:rsidR="006335A8" w:rsidRPr="00F66B7E">
              <w:rPr>
                <w:rFonts w:eastAsia="MS Mincho"/>
                <w:sz w:val="20"/>
              </w:rPr>
              <w:t xml:space="preserve"> proposed, and it </w:t>
            </w:r>
            <w:r w:rsidR="009C6B2B">
              <w:rPr>
                <w:rFonts w:eastAsia="MS Mincho" w:hint="eastAsia"/>
                <w:sz w:val="20"/>
                <w:lang w:eastAsia="zh-CN"/>
              </w:rPr>
              <w:t>will</w:t>
            </w:r>
            <w:r w:rsidR="006335A8" w:rsidRPr="00F66B7E">
              <w:rPr>
                <w:rFonts w:eastAsia="MS Mincho"/>
                <w:sz w:val="20"/>
              </w:rPr>
              <w:t xml:space="preserve"> </w:t>
            </w:r>
            <w:r w:rsidR="009C6B2B">
              <w:rPr>
                <w:rFonts w:eastAsia="MS Mincho" w:hint="eastAsia"/>
                <w:sz w:val="20"/>
                <w:lang w:eastAsia="zh-CN"/>
              </w:rPr>
              <w:t>require</w:t>
            </w:r>
            <w:r w:rsidR="006335A8" w:rsidRPr="00F66B7E">
              <w:rPr>
                <w:rFonts w:eastAsia="MS Mincho"/>
                <w:sz w:val="20"/>
              </w:rPr>
              <w:t xml:space="preserve"> </w:t>
            </w:r>
            <w:r w:rsidR="009C6B2B">
              <w:rPr>
                <w:rFonts w:eastAsia="MS Mincho" w:hint="eastAsia"/>
                <w:sz w:val="20"/>
                <w:lang w:eastAsia="zh-CN"/>
              </w:rPr>
              <w:t>new</w:t>
            </w:r>
            <w:r w:rsidR="006335A8" w:rsidRPr="00F66B7E">
              <w:rPr>
                <w:rFonts w:eastAsia="MS Mincho"/>
                <w:sz w:val="20"/>
              </w:rPr>
              <w:t xml:space="preserve"> </w:t>
            </w:r>
            <w:r w:rsidR="009C6B2B">
              <w:rPr>
                <w:rFonts w:eastAsia="MS Mincho" w:hint="eastAsia"/>
                <w:sz w:val="20"/>
                <w:lang w:eastAsia="zh-CN"/>
              </w:rPr>
              <w:t>capabilities</w:t>
            </w:r>
            <w:r w:rsidR="006335A8" w:rsidRPr="00F66B7E">
              <w:rPr>
                <w:rFonts w:eastAsia="MS Mincho"/>
                <w:sz w:val="20"/>
              </w:rPr>
              <w:t xml:space="preserve"> of the network</w:t>
            </w:r>
            <w:r w:rsidR="002E21CD">
              <w:rPr>
                <w:rFonts w:eastAsia="MS Mincho"/>
                <w:sz w:val="20"/>
              </w:rPr>
              <w:t>.</w:t>
            </w:r>
          </w:p>
          <w:p w14:paraId="012AED98" w14:textId="7A9CF221" w:rsidR="00231AB6" w:rsidRPr="00231AB6" w:rsidRDefault="00B905C3" w:rsidP="00231AB6">
            <w:pPr>
              <w:spacing w:line="312" w:lineRule="auto"/>
              <w:rPr>
                <w:rFonts w:eastAsia="SimSun"/>
                <w:sz w:val="20"/>
              </w:rPr>
            </w:pPr>
            <w:r w:rsidRPr="00231AB6">
              <w:rPr>
                <w:rFonts w:eastAsia="SimSun"/>
                <w:sz w:val="20"/>
              </w:rPr>
              <w:t>ITU-T SG13 has some ongoing work items on Intent-Based network including ITU-T Y.IBN-re</w:t>
            </w:r>
            <w:r>
              <w:rPr>
                <w:rFonts w:eastAsia="SimSun"/>
                <w:sz w:val="20"/>
              </w:rPr>
              <w:t xml:space="preserve">qts, ITU-T Y.IMT2020-IBNMO and </w:t>
            </w:r>
            <w:r w:rsidRPr="00231AB6">
              <w:rPr>
                <w:rFonts w:eastAsia="SimSun"/>
                <w:sz w:val="20"/>
              </w:rPr>
              <w:t xml:space="preserve">ITU-T Y.NGNe-IBN-arch. </w:t>
            </w:r>
            <w:r w:rsidR="00231AB6" w:rsidRPr="00231AB6">
              <w:rPr>
                <w:rFonts w:eastAsia="SimSun"/>
                <w:sz w:val="20"/>
              </w:rPr>
              <w:t>ITU-T Y.IBN-reqts is focusing on the scenarios and requirements of Intent-Based Network for network evolution, and it builds the foundation for the Intent-Based Network. ITU-T Y.IMT2020-IBNMO aims to describe the intent-based network management and orchestration for network slicing in IMT-2020 networks and beyond. ITU-T Y.NGNe-IBN-arch aims to provide functional architecture of NGN evolution by adoption of Intent-Based Network, which specifies its functional entities and defines the functionalities of these functional entities.</w:t>
            </w:r>
          </w:p>
          <w:p w14:paraId="19B93F65" w14:textId="1E1A6383" w:rsidR="00777AF2" w:rsidRPr="00777AF2" w:rsidRDefault="00231AB6" w:rsidP="00B905C3">
            <w:pPr>
              <w:spacing w:line="312" w:lineRule="auto"/>
              <w:rPr>
                <w:rFonts w:eastAsia="SimSun"/>
                <w:sz w:val="20"/>
              </w:rPr>
            </w:pPr>
            <w:r w:rsidRPr="00231AB6">
              <w:rPr>
                <w:rFonts w:eastAsia="SimSun"/>
                <w:sz w:val="20"/>
              </w:rPr>
              <w:t>Besides these</w:t>
            </w:r>
            <w:r w:rsidR="00B905C3">
              <w:rPr>
                <w:rFonts w:eastAsia="SimSun"/>
                <w:sz w:val="20"/>
              </w:rPr>
              <w:t xml:space="preserve"> </w:t>
            </w:r>
            <w:r w:rsidR="00B905C3" w:rsidRPr="00231AB6">
              <w:rPr>
                <w:rFonts w:eastAsia="SimSun"/>
                <w:sz w:val="20"/>
              </w:rPr>
              <w:t>aspects</w:t>
            </w:r>
            <w:r w:rsidRPr="00231AB6">
              <w:rPr>
                <w:rFonts w:eastAsia="SimSun"/>
                <w:sz w:val="20"/>
              </w:rPr>
              <w:t xml:space="preserve">, this draft recommendation proposes to </w:t>
            </w:r>
            <w:r w:rsidR="007F78BD">
              <w:rPr>
                <w:rFonts w:eastAsia="SimSun" w:hint="eastAsia"/>
                <w:sz w:val="20"/>
                <w:lang w:eastAsia="zh-CN"/>
              </w:rPr>
              <w:t>start</w:t>
            </w:r>
            <w:r w:rsidRPr="00231AB6">
              <w:rPr>
                <w:rFonts w:eastAsia="SimSun"/>
                <w:sz w:val="20"/>
              </w:rPr>
              <w:t xml:space="preserve"> the</w:t>
            </w:r>
            <w:r w:rsidR="00B905C3">
              <w:t xml:space="preserve"> </w:t>
            </w:r>
            <w:r w:rsidR="00B905C3" w:rsidRPr="00231AB6">
              <w:rPr>
                <w:rFonts w:eastAsia="SimSun"/>
                <w:sz w:val="20"/>
              </w:rPr>
              <w:t>standardization</w:t>
            </w:r>
            <w:r w:rsidR="00B905C3" w:rsidRPr="00B905C3" w:rsidDel="00B905C3">
              <w:rPr>
                <w:rFonts w:eastAsia="SimSun"/>
                <w:sz w:val="20"/>
              </w:rPr>
              <w:t xml:space="preserve"> </w:t>
            </w:r>
            <w:r w:rsidRPr="00231AB6">
              <w:rPr>
                <w:rFonts w:eastAsia="SimSun"/>
                <w:sz w:val="20"/>
              </w:rPr>
              <w:t>of the Intent-Based Network especially concerning its signalling architecture which will align with the existing draft recommendations</w:t>
            </w:r>
            <w:r w:rsidR="007F78BD">
              <w:rPr>
                <w:rFonts w:eastAsia="SimSun"/>
                <w:sz w:val="20"/>
              </w:rPr>
              <w:t xml:space="preserve"> </w:t>
            </w:r>
            <w:r w:rsidR="007F78BD">
              <w:rPr>
                <w:rFonts w:eastAsia="SimSun" w:hint="eastAsia"/>
                <w:sz w:val="20"/>
                <w:lang w:eastAsia="zh-CN"/>
              </w:rPr>
              <w:t>of</w:t>
            </w:r>
            <w:r w:rsidR="007F78BD">
              <w:rPr>
                <w:rFonts w:eastAsia="SimSun"/>
                <w:sz w:val="20"/>
                <w:lang w:eastAsia="zh-CN"/>
              </w:rPr>
              <w:t xml:space="preserve"> </w:t>
            </w:r>
            <w:r w:rsidR="007F78BD">
              <w:rPr>
                <w:rFonts w:eastAsia="SimSun" w:hint="eastAsia"/>
                <w:sz w:val="20"/>
                <w:lang w:eastAsia="zh-CN"/>
              </w:rPr>
              <w:t>SG</w:t>
            </w:r>
            <w:r w:rsidR="007F78BD">
              <w:rPr>
                <w:rFonts w:eastAsia="SimSun"/>
                <w:sz w:val="20"/>
                <w:lang w:eastAsia="zh-CN"/>
              </w:rPr>
              <w:t>13</w:t>
            </w:r>
            <w:r w:rsidRPr="00231AB6">
              <w:rPr>
                <w:rFonts w:eastAsia="SimSun"/>
                <w:sz w:val="20"/>
              </w:rPr>
              <w:t>. This draft recommendation will specify the signalling architecture of Intent-Based Network, provide the signalling requirements of the interfaces and defines the protocols used for interfaces of Intent-Based Network.</w:t>
            </w:r>
          </w:p>
        </w:tc>
      </w:tr>
      <w:tr w:rsidR="00777AF2" w:rsidRPr="00777AF2" w14:paraId="658EA683" w14:textId="77777777" w:rsidTr="00EC29BF">
        <w:tc>
          <w:tcPr>
            <w:tcW w:w="10170" w:type="dxa"/>
            <w:gridSpan w:val="5"/>
            <w:tcBorders>
              <w:top w:val="single" w:sz="4" w:space="0" w:color="auto"/>
              <w:left w:val="single" w:sz="4" w:space="0" w:color="auto"/>
              <w:bottom w:val="nil"/>
              <w:right w:val="single" w:sz="4" w:space="0" w:color="auto"/>
            </w:tcBorders>
            <w:hideMark/>
          </w:tcPr>
          <w:p w14:paraId="0F30FE0B"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77AF2">
              <w:rPr>
                <w:rFonts w:eastAsia="SimSun"/>
                <w:b/>
                <w:bCs/>
                <w:sz w:val="20"/>
              </w:rPr>
              <w:t>Relations to ITU-T Recommendations or to other standards</w:t>
            </w:r>
            <w:r w:rsidRPr="00777AF2">
              <w:rPr>
                <w:rFonts w:eastAsia="SimSun"/>
                <w:sz w:val="20"/>
              </w:rPr>
              <w:t xml:space="preserve"> (approved or under development):</w:t>
            </w:r>
          </w:p>
        </w:tc>
      </w:tr>
      <w:tr w:rsidR="00777AF2" w:rsidRPr="00777AF2" w14:paraId="1F0F3DE8" w14:textId="77777777" w:rsidTr="00EC29BF">
        <w:trPr>
          <w:trHeight w:val="417"/>
        </w:trPr>
        <w:tc>
          <w:tcPr>
            <w:tcW w:w="10170" w:type="dxa"/>
            <w:gridSpan w:val="5"/>
            <w:tcBorders>
              <w:top w:val="nil"/>
              <w:left w:val="single" w:sz="4" w:space="0" w:color="auto"/>
              <w:bottom w:val="single" w:sz="4" w:space="0" w:color="auto"/>
              <w:right w:val="single" w:sz="4" w:space="0" w:color="auto"/>
            </w:tcBorders>
          </w:tcPr>
          <w:p w14:paraId="2C96EA79" w14:textId="7777777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sidDel="00934E3E">
              <w:rPr>
                <w:rFonts w:eastAsia="SimSun"/>
                <w:sz w:val="20"/>
                <w:szCs w:val="20"/>
                <w:lang w:val="en-US" w:eastAsia="zh-CN"/>
              </w:rPr>
              <w:t xml:space="preserve"> </w:t>
            </w:r>
            <w:r w:rsidRPr="00777AF2">
              <w:rPr>
                <w:rFonts w:eastAsia="SimSun"/>
                <w:sz w:val="20"/>
                <w:lang w:val="en-US" w:eastAsia="zh-CN"/>
              </w:rPr>
              <w:t xml:space="preserve">(1) Relations </w:t>
            </w:r>
            <w:r w:rsidRPr="00777AF2">
              <w:rPr>
                <w:rFonts w:eastAsia="SimSun"/>
                <w:sz w:val="20"/>
                <w:szCs w:val="20"/>
                <w:lang w:val="en-US" w:eastAsia="zh-CN"/>
              </w:rPr>
              <w:t>to ITU-T Y.IBN-reqts” scenarios and requirements of Intent-Based Network for network evolution”</w:t>
            </w:r>
          </w:p>
          <w:p w14:paraId="34ADF99A" w14:textId="5C2DD6C5" w:rsidR="00777AF2" w:rsidRPr="00777AF2" w:rsidRDefault="00777AF2" w:rsidP="00777AF2">
            <w:pPr>
              <w:overflowPunct w:val="0"/>
              <w:autoSpaceDE w:val="0"/>
              <w:autoSpaceDN w:val="0"/>
              <w:adjustRightInd w:val="0"/>
              <w:spacing w:line="256" w:lineRule="auto"/>
              <w:jc w:val="both"/>
              <w:textAlignment w:val="baseline"/>
              <w:rPr>
                <w:rFonts w:eastAsia="SimSun"/>
                <w:sz w:val="20"/>
                <w:lang w:val="en-US" w:eastAsia="zh-CN"/>
              </w:rPr>
            </w:pPr>
            <w:r w:rsidRPr="00777AF2">
              <w:rPr>
                <w:rFonts w:eastAsia="SimSun" w:hint="eastAsia"/>
                <w:sz w:val="20"/>
                <w:szCs w:val="20"/>
                <w:lang w:val="en-US" w:eastAsia="zh-CN"/>
              </w:rPr>
              <w:t>This ongoing draft recommendation of Q2/13 specifies the scenarios</w:t>
            </w:r>
            <w:r w:rsidRPr="00777AF2">
              <w:rPr>
                <w:rFonts w:eastAsia="SimSun" w:hint="eastAsia"/>
                <w:sz w:val="20"/>
                <w:szCs w:val="20"/>
                <w:lang w:val="en-US" w:eastAsia="zh-CN"/>
              </w:rPr>
              <w:t>、</w:t>
            </w:r>
            <w:r w:rsidRPr="00777AF2">
              <w:rPr>
                <w:rFonts w:eastAsia="SimSun" w:hint="eastAsia"/>
                <w:sz w:val="20"/>
                <w:szCs w:val="20"/>
                <w:lang w:val="en-US" w:eastAsia="zh-CN"/>
              </w:rPr>
              <w:t>workflow and  requirements of the Intent-Based Network, which lays th</w:t>
            </w:r>
            <w:r w:rsidR="005F2D1F">
              <w:rPr>
                <w:rFonts w:eastAsia="SimSun" w:hint="eastAsia"/>
                <w:sz w:val="20"/>
                <w:szCs w:val="20"/>
                <w:lang w:val="en-US" w:eastAsia="zh-CN"/>
              </w:rPr>
              <w:t xml:space="preserve">e foundation for the following </w:t>
            </w:r>
            <w:r w:rsidRPr="00777AF2">
              <w:rPr>
                <w:rFonts w:eastAsia="SimSun" w:hint="eastAsia"/>
                <w:sz w:val="20"/>
                <w:szCs w:val="20"/>
                <w:lang w:val="en-US" w:eastAsia="zh-CN"/>
              </w:rPr>
              <w:t>study of the Intent-Based Network. Based on the ongoing draft recommendation, the new Recommend</w:t>
            </w:r>
            <w:r w:rsidRPr="00777AF2">
              <w:rPr>
                <w:rFonts w:eastAsia="SimSun" w:hint="eastAsia"/>
                <w:sz w:val="20"/>
                <w:lang w:val="en-US" w:eastAsia="zh-CN"/>
              </w:rPr>
              <w:t>ation pr</w:t>
            </w:r>
            <w:r w:rsidRPr="00777AF2">
              <w:rPr>
                <w:rFonts w:eastAsia="SimSun"/>
                <w:sz w:val="20"/>
                <w:lang w:val="en-US" w:eastAsia="zh-CN"/>
              </w:rPr>
              <w:t xml:space="preserve">oposes to make a further </w:t>
            </w:r>
            <w:r w:rsidR="005F2D1F">
              <w:rPr>
                <w:rFonts w:eastAsia="SimSun"/>
                <w:sz w:val="20"/>
                <w:lang w:val="en-US" w:eastAsia="zh-CN"/>
              </w:rPr>
              <w:t>study</w:t>
            </w:r>
            <w:r w:rsidRPr="00777AF2">
              <w:rPr>
                <w:rFonts w:eastAsia="SimSun"/>
                <w:sz w:val="20"/>
                <w:lang w:val="en-US" w:eastAsia="zh-CN"/>
              </w:rPr>
              <w:t xml:space="preserve"> on the signalling architecture of the Intent-based network.</w:t>
            </w:r>
          </w:p>
          <w:p w14:paraId="114D5407" w14:textId="7777777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lang w:val="en-US" w:eastAsia="zh-CN"/>
              </w:rPr>
              <w:t xml:space="preserve"> </w:t>
            </w:r>
            <w:r w:rsidRPr="00777AF2">
              <w:rPr>
                <w:rFonts w:eastAsia="SimSun"/>
                <w:sz w:val="20"/>
                <w:szCs w:val="20"/>
                <w:lang w:val="en-US" w:eastAsia="zh-CN"/>
              </w:rPr>
              <w:t>(2) Relations to ITU-T Y.IMT2020-IBNMO “Intent-based network management and orchestration for network slicing in IMT-2020 networks and beyond”</w:t>
            </w:r>
          </w:p>
          <w:p w14:paraId="5E9D442B" w14:textId="7777777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szCs w:val="20"/>
                <w:lang w:val="en-US" w:eastAsia="zh-CN"/>
              </w:rPr>
              <w:t xml:space="preserve">This ongoing draft recommendation aims to describe the intent-based network management and orchestration for network slicing in IMT-2020 networks and beyond, and specify the architecture of intent-based management and orchestration in IMT-2020 networks and beyond. Based on the draft recommendation, the new recommendation proposes to introduce the signalling architecture of the Intent-based network for network evolution. </w:t>
            </w:r>
          </w:p>
          <w:p w14:paraId="524D053B" w14:textId="7777777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szCs w:val="20"/>
                <w:lang w:val="en-US" w:eastAsia="zh-CN"/>
              </w:rPr>
              <w:lastRenderedPageBreak/>
              <w:t>(3) Relations to  ITU-T Y.NGNe-IBN-arch” Proposal for initiating a new work item on functional architecture of NGN evolution by adoption of Intent-Based Network”</w:t>
            </w:r>
          </w:p>
          <w:p w14:paraId="6FCE7994" w14:textId="0F9CCA4D"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szCs w:val="20"/>
                <w:lang w:val="en-US" w:eastAsia="zh-CN"/>
              </w:rPr>
              <w:t>This draft recommendation aims to provide the general functional architecture of NGN evolution by adoption of Intent-Based Network, and specifies its functional entities and defines the functionalities of these functional entities of Intent-Based Network. Based on the draft recommendation, the new Recommendation proposes to introduce the signalling architecture of the Intent-based network for network evolution, and specifies the mapping of reference points to interfaces in the architecture of Intent-Based Network.</w:t>
            </w:r>
          </w:p>
          <w:p w14:paraId="5F1B181A" w14:textId="7777777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szCs w:val="20"/>
                <w:lang w:val="en-US" w:eastAsia="zh-CN"/>
              </w:rPr>
              <w:t>(4) Relations to draft recommendation-irtf-nmrg-ibn-concepts-definitions-01</w:t>
            </w:r>
          </w:p>
          <w:p w14:paraId="2D7888AB" w14:textId="7777777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szCs w:val="20"/>
                <w:lang w:val="en-US" w:eastAsia="zh-CN"/>
              </w:rPr>
              <w:t xml:space="preserve">This document clarifies the definition of "intent" and provides an overview of the intent. </w:t>
            </w:r>
          </w:p>
          <w:p w14:paraId="041FDF31" w14:textId="6B5D30A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szCs w:val="20"/>
                <w:lang w:val="en-US" w:eastAsia="zh-CN"/>
              </w:rPr>
              <w:t xml:space="preserve">The document explains the life cycle of intent, so that everyone can understand the intent more clearly. It focuses on distinguishing several confusing concepts: Intent, Policy, and Service Models, which promotes the understanding of terms, concepts, and provides a basis for future </w:t>
            </w:r>
            <w:r w:rsidR="005F2D1F">
              <w:rPr>
                <w:rFonts w:eastAsia="SimSun"/>
                <w:sz w:val="20"/>
                <w:szCs w:val="20"/>
                <w:lang w:val="en-US" w:eastAsia="zh-CN"/>
              </w:rPr>
              <w:t>study</w:t>
            </w:r>
            <w:r w:rsidRPr="00777AF2">
              <w:rPr>
                <w:rFonts w:eastAsia="SimSun"/>
                <w:sz w:val="20"/>
                <w:szCs w:val="20"/>
                <w:lang w:val="en-US" w:eastAsia="zh-CN"/>
              </w:rPr>
              <w:t xml:space="preserve"> related to intent. The content of the document does not include the signalling architecture, which is an important step to the implement of the intent-based network. So, the main aim of this new recommendation is to introduce the signalling architecture of the Intent-based network. .</w:t>
            </w:r>
          </w:p>
          <w:p w14:paraId="55C210D3" w14:textId="77777777" w:rsidR="00777AF2" w:rsidRPr="00777AF2" w:rsidRDefault="00777AF2" w:rsidP="00777AF2">
            <w:pPr>
              <w:overflowPunct w:val="0"/>
              <w:autoSpaceDE w:val="0"/>
              <w:autoSpaceDN w:val="0"/>
              <w:adjustRightInd w:val="0"/>
              <w:spacing w:line="256" w:lineRule="auto"/>
              <w:jc w:val="both"/>
              <w:textAlignment w:val="baseline"/>
              <w:rPr>
                <w:rFonts w:eastAsia="SimSun"/>
                <w:sz w:val="20"/>
                <w:szCs w:val="20"/>
                <w:lang w:val="en-US" w:eastAsia="zh-CN"/>
              </w:rPr>
            </w:pPr>
            <w:r w:rsidRPr="00777AF2">
              <w:rPr>
                <w:rFonts w:eastAsia="SimSun"/>
                <w:sz w:val="20"/>
                <w:szCs w:val="20"/>
                <w:lang w:val="en-US" w:eastAsia="zh-CN"/>
              </w:rPr>
              <w:t xml:space="preserve"> (5) Relations to 3GPP TS 28.312 “Intent driven management services for mobile networks”</w:t>
            </w:r>
          </w:p>
          <w:p w14:paraId="110C4712" w14:textId="195ED972" w:rsidR="00777AF2" w:rsidRPr="00777AF2" w:rsidRDefault="00777AF2" w:rsidP="005F2D1F">
            <w:pPr>
              <w:overflowPunct w:val="0"/>
              <w:autoSpaceDE w:val="0"/>
              <w:autoSpaceDN w:val="0"/>
              <w:adjustRightInd w:val="0"/>
              <w:spacing w:line="256" w:lineRule="auto"/>
              <w:jc w:val="both"/>
              <w:textAlignment w:val="baseline"/>
              <w:rPr>
                <w:rFonts w:eastAsia="SimSun"/>
                <w:sz w:val="20"/>
                <w:lang w:val="en-US" w:eastAsia="zh-CN"/>
              </w:rPr>
            </w:pPr>
            <w:r w:rsidRPr="00777AF2">
              <w:rPr>
                <w:rFonts w:eastAsia="SimSun"/>
                <w:sz w:val="20"/>
                <w:szCs w:val="20"/>
                <w:lang w:val="en-US" w:eastAsia="zh-CN"/>
              </w:rPr>
              <w:t>The document describes the concept, use cases, requirements and solutions for the intent driven management for service or network management based on the 5G scenario</w:t>
            </w:r>
            <w:r w:rsidR="005F2D1F">
              <w:rPr>
                <w:rFonts w:eastAsia="SimSun"/>
                <w:sz w:val="20"/>
                <w:szCs w:val="20"/>
                <w:lang w:val="en-US" w:eastAsia="zh-CN"/>
              </w:rPr>
              <w:t xml:space="preserve">s. The signalling architecture </w:t>
            </w:r>
            <w:r w:rsidRPr="00777AF2">
              <w:rPr>
                <w:rFonts w:eastAsia="SimSun"/>
                <w:sz w:val="20"/>
                <w:szCs w:val="20"/>
                <w:lang w:val="en-US" w:eastAsia="zh-CN"/>
              </w:rPr>
              <w:t>is not within the scope of the document. As for the new recommendation, the main purpose is to focus on the signalling architecture. Therefore, there would be no overlap between those two documents.</w:t>
            </w:r>
          </w:p>
        </w:tc>
      </w:tr>
      <w:tr w:rsidR="00777AF2" w:rsidRPr="00777AF2" w14:paraId="2D3D2236" w14:textId="77777777" w:rsidTr="00EC29BF">
        <w:tc>
          <w:tcPr>
            <w:tcW w:w="10170" w:type="dxa"/>
            <w:gridSpan w:val="5"/>
            <w:tcBorders>
              <w:top w:val="single" w:sz="4" w:space="0" w:color="000000"/>
              <w:left w:val="single" w:sz="4" w:space="0" w:color="auto"/>
              <w:bottom w:val="nil"/>
              <w:right w:val="single" w:sz="4" w:space="0" w:color="auto"/>
            </w:tcBorders>
            <w:hideMark/>
          </w:tcPr>
          <w:p w14:paraId="26C6A1E2"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lastRenderedPageBreak/>
              <w:t>Liaisons with other study groups or with other standards bodies:</w:t>
            </w:r>
          </w:p>
        </w:tc>
      </w:tr>
      <w:tr w:rsidR="00777AF2" w:rsidRPr="00A54CC0" w14:paraId="0F04A26F" w14:textId="77777777" w:rsidTr="00EC29BF">
        <w:trPr>
          <w:trHeight w:val="426"/>
        </w:trPr>
        <w:tc>
          <w:tcPr>
            <w:tcW w:w="10170" w:type="dxa"/>
            <w:gridSpan w:val="5"/>
            <w:tcBorders>
              <w:top w:val="nil"/>
              <w:left w:val="single" w:sz="4" w:space="0" w:color="auto"/>
              <w:bottom w:val="nil"/>
              <w:right w:val="single" w:sz="4" w:space="0" w:color="auto"/>
            </w:tcBorders>
          </w:tcPr>
          <w:p w14:paraId="1D56338E" w14:textId="5533079A" w:rsidR="00777AF2" w:rsidRPr="00A54CC0" w:rsidRDefault="00DC3DE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val="fr-CH" w:eastAsia="zh-CN"/>
              </w:rPr>
            </w:pPr>
            <w:r w:rsidRPr="00A54CC0">
              <w:rPr>
                <w:rFonts w:eastAsia="SimSun" w:hint="eastAsia"/>
                <w:sz w:val="20"/>
                <w:lang w:val="fr-CH" w:eastAsia="zh-CN"/>
              </w:rPr>
              <w:t>ITU-T</w:t>
            </w:r>
            <w:r w:rsidRPr="00A54CC0">
              <w:rPr>
                <w:rFonts w:eastAsia="SimSun"/>
                <w:sz w:val="20"/>
                <w:lang w:val="fr-CH" w:eastAsia="zh-CN"/>
              </w:rPr>
              <w:t xml:space="preserve"> </w:t>
            </w:r>
            <w:r w:rsidR="006335A8" w:rsidRPr="00A54CC0">
              <w:rPr>
                <w:rFonts w:eastAsia="SimSun"/>
                <w:color w:val="000000" w:themeColor="text1"/>
                <w:sz w:val="20"/>
                <w:lang w:val="fr-CH" w:eastAsia="zh-CN"/>
              </w:rPr>
              <w:t>SG13</w:t>
            </w:r>
            <w:r w:rsidR="000F5C1A" w:rsidRPr="00A54CC0">
              <w:rPr>
                <w:rFonts w:eastAsia="SimSun" w:hint="eastAsia"/>
                <w:color w:val="000000" w:themeColor="text1"/>
                <w:sz w:val="20"/>
                <w:lang w:val="fr-CH" w:eastAsia="zh-CN"/>
              </w:rPr>
              <w:t>,</w:t>
            </w:r>
            <w:r w:rsidR="000F5C1A" w:rsidRPr="00A54CC0">
              <w:rPr>
                <w:rFonts w:eastAsia="SimSun"/>
                <w:color w:val="000000" w:themeColor="text1"/>
                <w:sz w:val="20"/>
                <w:lang w:val="fr-CH" w:eastAsia="zh-CN"/>
              </w:rPr>
              <w:t xml:space="preserve"> IET</w:t>
            </w:r>
            <w:r w:rsidR="000F5C1A" w:rsidRPr="00A54CC0">
              <w:rPr>
                <w:rFonts w:eastAsia="SimSun"/>
                <w:sz w:val="20"/>
                <w:lang w:val="fr-CH" w:eastAsia="zh-CN"/>
              </w:rPr>
              <w:t>F, 3GPP</w:t>
            </w:r>
          </w:p>
        </w:tc>
      </w:tr>
      <w:tr w:rsidR="00777AF2" w:rsidRPr="00777AF2" w14:paraId="65272C33" w14:textId="77777777" w:rsidTr="00EC29BF">
        <w:tc>
          <w:tcPr>
            <w:tcW w:w="10170" w:type="dxa"/>
            <w:gridSpan w:val="5"/>
            <w:tcBorders>
              <w:top w:val="single" w:sz="4" w:space="0" w:color="000000"/>
              <w:left w:val="single" w:sz="4" w:space="0" w:color="auto"/>
              <w:bottom w:val="nil"/>
              <w:right w:val="single" w:sz="4" w:space="0" w:color="auto"/>
            </w:tcBorders>
            <w:hideMark/>
          </w:tcPr>
          <w:p w14:paraId="3FD8399E"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bCs/>
                <w:sz w:val="20"/>
              </w:rPr>
            </w:pPr>
            <w:r w:rsidRPr="00777AF2">
              <w:rPr>
                <w:rFonts w:eastAsia="SimSun"/>
                <w:b/>
                <w:bCs/>
                <w:sz w:val="20"/>
              </w:rPr>
              <w:t>Supporting members that are committing to contributing actively to the work item:</w:t>
            </w:r>
          </w:p>
        </w:tc>
      </w:tr>
      <w:tr w:rsidR="00777AF2" w:rsidRPr="00777AF2" w14:paraId="2CC25D2B" w14:textId="77777777" w:rsidTr="00EC29BF">
        <w:trPr>
          <w:trHeight w:val="422"/>
        </w:trPr>
        <w:tc>
          <w:tcPr>
            <w:tcW w:w="10170" w:type="dxa"/>
            <w:gridSpan w:val="5"/>
            <w:tcBorders>
              <w:top w:val="nil"/>
              <w:left w:val="single" w:sz="4" w:space="0" w:color="000000"/>
              <w:bottom w:val="single" w:sz="4" w:space="0" w:color="auto"/>
              <w:right w:val="single" w:sz="4" w:space="0" w:color="auto"/>
            </w:tcBorders>
            <w:hideMark/>
          </w:tcPr>
          <w:p w14:paraId="2AD79D82" w14:textId="77777777" w:rsidR="00777AF2" w:rsidRPr="00777AF2" w:rsidRDefault="00777AF2" w:rsidP="00777A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val="de-AT"/>
              </w:rPr>
            </w:pPr>
            <w:r w:rsidRPr="00777AF2">
              <w:rPr>
                <w:rFonts w:eastAsia="SimSun" w:hint="eastAsia"/>
                <w:sz w:val="20"/>
                <w:lang w:val="de-AT" w:eastAsia="zh-CN"/>
              </w:rPr>
              <w:t>China Telecom</w:t>
            </w:r>
            <w:r w:rsidRPr="00777AF2">
              <w:rPr>
                <w:rFonts w:eastAsia="SimSun"/>
                <w:sz w:val="20"/>
                <w:lang w:val="de-AT"/>
              </w:rPr>
              <w:t xml:space="preserve">, </w:t>
            </w:r>
            <w:r w:rsidRPr="00777AF2">
              <w:rPr>
                <w:sz w:val="20"/>
                <w:lang w:eastAsia="zh-CN"/>
              </w:rPr>
              <w:t>AsiaInfo Technologies (China) INC. , ZTE Corporation</w:t>
            </w:r>
          </w:p>
        </w:tc>
      </w:tr>
    </w:tbl>
    <w:p w14:paraId="2B3B28A6" w14:textId="35070BEA" w:rsidR="00794F4F" w:rsidRDefault="00394DBF" w:rsidP="00A54CC0">
      <w:pPr>
        <w:spacing w:after="120"/>
        <w:jc w:val="center"/>
      </w:pPr>
      <w:r>
        <w:t>_______________________</w:t>
      </w:r>
    </w:p>
    <w:sectPr w:rsidR="00794F4F"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8EF1" w14:textId="77777777" w:rsidR="00D168B0" w:rsidRDefault="00D168B0" w:rsidP="00C42125">
      <w:pPr>
        <w:spacing w:before="0"/>
      </w:pPr>
      <w:r>
        <w:separator/>
      </w:r>
    </w:p>
  </w:endnote>
  <w:endnote w:type="continuationSeparator" w:id="0">
    <w:p w14:paraId="75714D77" w14:textId="77777777" w:rsidR="00D168B0" w:rsidRDefault="00D168B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font>
  <w:font w:name="TimesNewRoman,Bold">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49C7" w14:textId="77777777" w:rsidR="00D168B0" w:rsidRDefault="00D168B0" w:rsidP="00C42125">
      <w:pPr>
        <w:spacing w:before="0"/>
      </w:pPr>
      <w:r>
        <w:separator/>
      </w:r>
    </w:p>
  </w:footnote>
  <w:footnote w:type="continuationSeparator" w:id="0">
    <w:p w14:paraId="1CAFAB88" w14:textId="77777777" w:rsidR="00D168B0" w:rsidRDefault="00D168B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7777777" w:rsidR="004F1545" w:rsidRPr="00C42125" w:rsidRDefault="004F154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687090">
      <w:rPr>
        <w:noProof/>
      </w:rPr>
      <w:t>4</w:t>
    </w:r>
    <w:r w:rsidRPr="00C42125">
      <w:fldChar w:fldCharType="end"/>
    </w:r>
    <w:r w:rsidRPr="00C42125">
      <w:t xml:space="preserve"> -</w:t>
    </w:r>
  </w:p>
  <w:p w14:paraId="2360415B" w14:textId="289E7F73" w:rsidR="004F1545" w:rsidRPr="00C42125" w:rsidRDefault="004F1545" w:rsidP="007E53E4">
    <w:pPr>
      <w:pStyle w:val="Header"/>
    </w:pPr>
    <w:r>
      <w:fldChar w:fldCharType="begin"/>
    </w:r>
    <w:r>
      <w:instrText xml:space="preserve"> STYLEREF  Docnumber  </w:instrText>
    </w:r>
    <w:r>
      <w:fldChar w:fldCharType="separate"/>
    </w:r>
    <w:r w:rsidR="00D25094">
      <w:rPr>
        <w:noProof/>
      </w:rPr>
      <w:t>SG11-TD1824/GEN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10BD2"/>
    <w:multiLevelType w:val="hybridMultilevel"/>
    <w:tmpl w:val="3C4806AA"/>
    <w:lvl w:ilvl="0" w:tplc="1E3E751A">
      <w:start w:val="1"/>
      <w:numFmt w:val="bullet"/>
      <w:lvlText w:val="•"/>
      <w:lvlJc w:val="left"/>
      <w:pPr>
        <w:ind w:left="420" w:hanging="420"/>
      </w:pPr>
      <w:rPr>
        <w:rFonts w:ascii="Malgun Gothic" w:eastAsia="Malgun Gothic" w:hAnsi="Malgun Gothic" w:hint="eastAsia"/>
      </w:rPr>
    </w:lvl>
    <w:lvl w:ilvl="1" w:tplc="36C2104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3C4EE8"/>
    <w:multiLevelType w:val="multilevel"/>
    <w:tmpl w:val="7F80FA7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4A19A4"/>
    <w:multiLevelType w:val="multilevel"/>
    <w:tmpl w:val="0AF48C3C"/>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2405FF6"/>
    <w:multiLevelType w:val="multilevel"/>
    <w:tmpl w:val="7F80FA7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F86464"/>
    <w:multiLevelType w:val="multilevel"/>
    <w:tmpl w:val="66F2F03E"/>
    <w:lvl w:ilvl="0">
      <w:start w:val="10"/>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5"/>
  </w:num>
  <w:num w:numId="14">
    <w:abstractNumId w:val="1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646F"/>
    <w:rsid w:val="000171DB"/>
    <w:rsid w:val="00023D9A"/>
    <w:rsid w:val="0002490E"/>
    <w:rsid w:val="00037538"/>
    <w:rsid w:val="00043D75"/>
    <w:rsid w:val="00057000"/>
    <w:rsid w:val="000640E0"/>
    <w:rsid w:val="000A5CA2"/>
    <w:rsid w:val="000B25B1"/>
    <w:rsid w:val="000F5C1A"/>
    <w:rsid w:val="001251DA"/>
    <w:rsid w:val="00125432"/>
    <w:rsid w:val="0013234A"/>
    <w:rsid w:val="00137F40"/>
    <w:rsid w:val="00173BB1"/>
    <w:rsid w:val="001871EC"/>
    <w:rsid w:val="00196980"/>
    <w:rsid w:val="001A670F"/>
    <w:rsid w:val="001C62B8"/>
    <w:rsid w:val="001E7B0E"/>
    <w:rsid w:val="001F141D"/>
    <w:rsid w:val="001F72D4"/>
    <w:rsid w:val="00200A06"/>
    <w:rsid w:val="00224F03"/>
    <w:rsid w:val="00225B34"/>
    <w:rsid w:val="00231AB6"/>
    <w:rsid w:val="00241832"/>
    <w:rsid w:val="00253DBE"/>
    <w:rsid w:val="002622FA"/>
    <w:rsid w:val="00263518"/>
    <w:rsid w:val="002759E7"/>
    <w:rsid w:val="00275ED1"/>
    <w:rsid w:val="00277326"/>
    <w:rsid w:val="002A49E0"/>
    <w:rsid w:val="002C015C"/>
    <w:rsid w:val="002C26C0"/>
    <w:rsid w:val="002C2BC5"/>
    <w:rsid w:val="002E21CD"/>
    <w:rsid w:val="002E79CB"/>
    <w:rsid w:val="002F7896"/>
    <w:rsid w:val="002F7F55"/>
    <w:rsid w:val="0030745F"/>
    <w:rsid w:val="00314630"/>
    <w:rsid w:val="0032090A"/>
    <w:rsid w:val="00321CDE"/>
    <w:rsid w:val="00333E15"/>
    <w:rsid w:val="00336046"/>
    <w:rsid w:val="00350492"/>
    <w:rsid w:val="0037422B"/>
    <w:rsid w:val="003848C3"/>
    <w:rsid w:val="0038715D"/>
    <w:rsid w:val="0038759C"/>
    <w:rsid w:val="00394DBF"/>
    <w:rsid w:val="003957A6"/>
    <w:rsid w:val="00395C05"/>
    <w:rsid w:val="003A43EF"/>
    <w:rsid w:val="003C7445"/>
    <w:rsid w:val="003D2CC8"/>
    <w:rsid w:val="003F2BED"/>
    <w:rsid w:val="00403351"/>
    <w:rsid w:val="00413A45"/>
    <w:rsid w:val="00415EE7"/>
    <w:rsid w:val="00427047"/>
    <w:rsid w:val="00443878"/>
    <w:rsid w:val="004457E2"/>
    <w:rsid w:val="004539A8"/>
    <w:rsid w:val="004712CA"/>
    <w:rsid w:val="0047422E"/>
    <w:rsid w:val="0049674B"/>
    <w:rsid w:val="004C0673"/>
    <w:rsid w:val="004C4E4E"/>
    <w:rsid w:val="004F1545"/>
    <w:rsid w:val="004F3816"/>
    <w:rsid w:val="005029B2"/>
    <w:rsid w:val="00504A03"/>
    <w:rsid w:val="00543D41"/>
    <w:rsid w:val="00552142"/>
    <w:rsid w:val="0055782F"/>
    <w:rsid w:val="00566EDA"/>
    <w:rsid w:val="00572654"/>
    <w:rsid w:val="00583CED"/>
    <w:rsid w:val="005B3023"/>
    <w:rsid w:val="005B5629"/>
    <w:rsid w:val="005C0300"/>
    <w:rsid w:val="005E2169"/>
    <w:rsid w:val="005F2D1F"/>
    <w:rsid w:val="005F4B6A"/>
    <w:rsid w:val="006010F3"/>
    <w:rsid w:val="00615A0A"/>
    <w:rsid w:val="006333D4"/>
    <w:rsid w:val="006335A8"/>
    <w:rsid w:val="006369B2"/>
    <w:rsid w:val="00647525"/>
    <w:rsid w:val="006570B0"/>
    <w:rsid w:val="00666BEF"/>
    <w:rsid w:val="00687090"/>
    <w:rsid w:val="006879A4"/>
    <w:rsid w:val="00691C94"/>
    <w:rsid w:val="0069210B"/>
    <w:rsid w:val="00693543"/>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7724D"/>
    <w:rsid w:val="00777AF2"/>
    <w:rsid w:val="007806C2"/>
    <w:rsid w:val="00787FD4"/>
    <w:rsid w:val="007903F8"/>
    <w:rsid w:val="00794F4F"/>
    <w:rsid w:val="007974BE"/>
    <w:rsid w:val="007A0916"/>
    <w:rsid w:val="007A0DFD"/>
    <w:rsid w:val="007A6474"/>
    <w:rsid w:val="007C7122"/>
    <w:rsid w:val="007D3F11"/>
    <w:rsid w:val="007E53E4"/>
    <w:rsid w:val="007E656A"/>
    <w:rsid w:val="007F664D"/>
    <w:rsid w:val="007F78BD"/>
    <w:rsid w:val="008128CE"/>
    <w:rsid w:val="00841217"/>
    <w:rsid w:val="00842137"/>
    <w:rsid w:val="0089088E"/>
    <w:rsid w:val="00892297"/>
    <w:rsid w:val="008A5C05"/>
    <w:rsid w:val="008B6F4A"/>
    <w:rsid w:val="008E0172"/>
    <w:rsid w:val="009036BB"/>
    <w:rsid w:val="0090785A"/>
    <w:rsid w:val="00914912"/>
    <w:rsid w:val="009406B5"/>
    <w:rsid w:val="00946166"/>
    <w:rsid w:val="0096381E"/>
    <w:rsid w:val="00970293"/>
    <w:rsid w:val="009703B7"/>
    <w:rsid w:val="0098278A"/>
    <w:rsid w:val="00983164"/>
    <w:rsid w:val="009972EF"/>
    <w:rsid w:val="009B75B3"/>
    <w:rsid w:val="009C3160"/>
    <w:rsid w:val="009C6B2B"/>
    <w:rsid w:val="009E766E"/>
    <w:rsid w:val="009F1960"/>
    <w:rsid w:val="009F715E"/>
    <w:rsid w:val="00A10DBB"/>
    <w:rsid w:val="00A11FB4"/>
    <w:rsid w:val="00A31D47"/>
    <w:rsid w:val="00A4013E"/>
    <w:rsid w:val="00A4045F"/>
    <w:rsid w:val="00A427CD"/>
    <w:rsid w:val="00A4600B"/>
    <w:rsid w:val="00A50506"/>
    <w:rsid w:val="00A51EF0"/>
    <w:rsid w:val="00A54CC0"/>
    <w:rsid w:val="00A67A81"/>
    <w:rsid w:val="00A72CB8"/>
    <w:rsid w:val="00A730A6"/>
    <w:rsid w:val="00A850F5"/>
    <w:rsid w:val="00A971A0"/>
    <w:rsid w:val="00AA1F22"/>
    <w:rsid w:val="00AB0B51"/>
    <w:rsid w:val="00AB7B0F"/>
    <w:rsid w:val="00B05821"/>
    <w:rsid w:val="00B26C28"/>
    <w:rsid w:val="00B4174C"/>
    <w:rsid w:val="00B453F5"/>
    <w:rsid w:val="00B5152E"/>
    <w:rsid w:val="00B61624"/>
    <w:rsid w:val="00B718A5"/>
    <w:rsid w:val="00B905C3"/>
    <w:rsid w:val="00BC1FAE"/>
    <w:rsid w:val="00BC62E2"/>
    <w:rsid w:val="00C42125"/>
    <w:rsid w:val="00C62814"/>
    <w:rsid w:val="00C74937"/>
    <w:rsid w:val="00CB58CD"/>
    <w:rsid w:val="00CD139A"/>
    <w:rsid w:val="00D168B0"/>
    <w:rsid w:val="00D25094"/>
    <w:rsid w:val="00D573F3"/>
    <w:rsid w:val="00D57D7F"/>
    <w:rsid w:val="00D73137"/>
    <w:rsid w:val="00DB1307"/>
    <w:rsid w:val="00DC3DE2"/>
    <w:rsid w:val="00DD50DE"/>
    <w:rsid w:val="00DE3062"/>
    <w:rsid w:val="00E204DD"/>
    <w:rsid w:val="00E2145E"/>
    <w:rsid w:val="00E353EC"/>
    <w:rsid w:val="00E53C24"/>
    <w:rsid w:val="00E625BC"/>
    <w:rsid w:val="00EB444D"/>
    <w:rsid w:val="00EC29BF"/>
    <w:rsid w:val="00F02294"/>
    <w:rsid w:val="00F25254"/>
    <w:rsid w:val="00F35F57"/>
    <w:rsid w:val="00F440D6"/>
    <w:rsid w:val="00F50467"/>
    <w:rsid w:val="00F562A0"/>
    <w:rsid w:val="00F57DF9"/>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link w:val="ListParagraphChar"/>
    <w:uiPriority w:val="34"/>
    <w:qFormat/>
    <w:rsid w:val="00A72CB8"/>
    <w:pPr>
      <w:ind w:firstLineChars="200" w:firstLine="420"/>
    </w:pPr>
  </w:style>
  <w:style w:type="character" w:customStyle="1" w:styleId="enumlev1Char">
    <w:name w:val="enumlev1 Char"/>
    <w:link w:val="enumlev1"/>
    <w:locked/>
    <w:rsid w:val="00A72CB8"/>
    <w:rPr>
      <w:rFonts w:ascii="Times New Roman" w:eastAsia="Times New Roman" w:hAnsi="Times New Roman" w:cs="Times New Roman"/>
      <w:sz w:val="24"/>
      <w:szCs w:val="20"/>
      <w:lang w:val="en-GB" w:eastAsia="en-US"/>
    </w:rPr>
  </w:style>
  <w:style w:type="character" w:customStyle="1" w:styleId="ListParagraphChar">
    <w:name w:val="List Paragraph Char"/>
    <w:link w:val="ListParagraph"/>
    <w:uiPriority w:val="34"/>
    <w:locked/>
    <w:rsid w:val="00A72CB8"/>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A72CB8"/>
    <w:rPr>
      <w:sz w:val="21"/>
      <w:szCs w:val="21"/>
    </w:rPr>
  </w:style>
  <w:style w:type="paragraph" w:styleId="CommentText">
    <w:name w:val="annotation text"/>
    <w:basedOn w:val="Normal"/>
    <w:link w:val="CommentTextChar"/>
    <w:uiPriority w:val="99"/>
    <w:semiHidden/>
    <w:unhideWhenUsed/>
    <w:rsid w:val="00A72CB8"/>
  </w:style>
  <w:style w:type="character" w:customStyle="1" w:styleId="CommentTextChar">
    <w:name w:val="Comment Text Char"/>
    <w:basedOn w:val="DefaultParagraphFont"/>
    <w:link w:val="CommentText"/>
    <w:uiPriority w:val="99"/>
    <w:semiHidden/>
    <w:rsid w:val="00A72CB8"/>
    <w:rPr>
      <w:rFonts w:ascii="Times New Roman" w:hAnsi="Times New Roman" w:cs="Times New Roman"/>
      <w:sz w:val="24"/>
      <w:szCs w:val="24"/>
      <w:lang w:val="en-GB" w:eastAsia="ja-JP"/>
    </w:rPr>
  </w:style>
  <w:style w:type="paragraph" w:styleId="BalloonText">
    <w:name w:val="Balloon Text"/>
    <w:basedOn w:val="Normal"/>
    <w:link w:val="BalloonTextChar"/>
    <w:uiPriority w:val="99"/>
    <w:semiHidden/>
    <w:unhideWhenUsed/>
    <w:rsid w:val="00A72CB8"/>
    <w:pPr>
      <w:spacing w:before="0"/>
    </w:pPr>
    <w:rPr>
      <w:sz w:val="18"/>
      <w:szCs w:val="18"/>
    </w:rPr>
  </w:style>
  <w:style w:type="character" w:customStyle="1" w:styleId="BalloonTextChar">
    <w:name w:val="Balloon Text Char"/>
    <w:basedOn w:val="DefaultParagraphFont"/>
    <w:link w:val="BalloonText"/>
    <w:uiPriority w:val="99"/>
    <w:semiHidden/>
    <w:rsid w:val="00A72CB8"/>
    <w:rPr>
      <w:rFonts w:ascii="Times New Roman" w:hAnsi="Times New Roman" w:cs="Times New Roman"/>
      <w:sz w:val="18"/>
      <w:szCs w:val="18"/>
      <w:lang w:val="en-GB" w:eastAsia="ja-JP"/>
    </w:rPr>
  </w:style>
  <w:style w:type="character" w:customStyle="1" w:styleId="fontstyle01">
    <w:name w:val="fontstyle01"/>
    <w:basedOn w:val="DefaultParagraphFont"/>
    <w:rsid w:val="005E2169"/>
    <w:rPr>
      <w:rFonts w:ascii="TimesNewRomanPS-BoldMT" w:hAnsi="TimesNewRomanPS-BoldMT" w:hint="default"/>
      <w:b/>
      <w:bCs/>
      <w:i w:val="0"/>
      <w:iCs w:val="0"/>
      <w:color w:val="000000"/>
      <w:sz w:val="24"/>
      <w:szCs w:val="24"/>
    </w:rPr>
  </w:style>
  <w:style w:type="character" w:styleId="UnresolvedMention">
    <w:name w:val="Unresolved Mention"/>
    <w:basedOn w:val="DefaultParagraphFont"/>
    <w:uiPriority w:val="99"/>
    <w:semiHidden/>
    <w:unhideWhenUsed/>
    <w:rsid w:val="00A54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enghuan@chinatelecom.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enghuan@chinatelecom.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angxin8@chinatelecom.c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
      <w:docPartPr>
        <w:name w:val="737B5B9BA371462C9A0AAC99D737CC3C"/>
        <w:category>
          <w:name w:val="General"/>
          <w:gallery w:val="placeholder"/>
        </w:category>
        <w:types>
          <w:type w:val="bbPlcHdr"/>
        </w:types>
        <w:behaviors>
          <w:behavior w:val="content"/>
        </w:behaviors>
        <w:guid w:val="{B571CD7D-E15B-4976-9FA1-F42A57E67243}"/>
      </w:docPartPr>
      <w:docPartBody>
        <w:p w:rsidR="008A3D52" w:rsidRDefault="003E3757" w:rsidP="003E3757">
          <w:pPr>
            <w:pStyle w:val="737B5B9BA371462C9A0AAC99D737CC3C"/>
          </w:pPr>
          <w:r w:rsidRPr="001229A4">
            <w:rPr>
              <w:rStyle w:val="PlaceholderText"/>
            </w:rPr>
            <w:t>Click here to enter text.</w:t>
          </w:r>
        </w:p>
      </w:docPartBody>
    </w:docPart>
    <w:docPart>
      <w:docPartPr>
        <w:name w:val="0DA4EA34947D4DEC958CA621E52AD999"/>
        <w:category>
          <w:name w:val="General"/>
          <w:gallery w:val="placeholder"/>
        </w:category>
        <w:types>
          <w:type w:val="bbPlcHdr"/>
        </w:types>
        <w:behaviors>
          <w:behavior w:val="content"/>
        </w:behaviors>
        <w:guid w:val="{11B418D9-E54A-45AE-98F1-39B1E8D0A802}"/>
      </w:docPartPr>
      <w:docPartBody>
        <w:p w:rsidR="008A3D52" w:rsidRDefault="003E3757" w:rsidP="003E3757">
          <w:pPr>
            <w:pStyle w:val="0DA4EA34947D4DEC958CA621E52AD999"/>
          </w:pPr>
          <w:r w:rsidRPr="001229A4">
            <w:rPr>
              <w:rStyle w:val="PlaceholderText"/>
            </w:rPr>
            <w:t>Click here to enter text.</w:t>
          </w:r>
        </w:p>
      </w:docPartBody>
    </w:docPart>
    <w:docPart>
      <w:docPartPr>
        <w:name w:val="A91D69451E6846E093154DAA09A376A9"/>
        <w:category>
          <w:name w:val="常规"/>
          <w:gallery w:val="placeholder"/>
        </w:category>
        <w:types>
          <w:type w:val="bbPlcHdr"/>
        </w:types>
        <w:behaviors>
          <w:behavior w:val="content"/>
        </w:behaviors>
        <w:guid w:val="{DE07A668-0252-4611-A05A-17AA5C574213}"/>
      </w:docPartPr>
      <w:docPartBody>
        <w:p w:rsidR="007D1FB0" w:rsidRDefault="00F901D2" w:rsidP="00F901D2">
          <w:pPr>
            <w:pStyle w:val="A91D69451E6846E093154DAA09A376A9"/>
          </w:pPr>
          <w:r w:rsidRPr="001229A4">
            <w:rPr>
              <w:rStyle w:val="PlaceholderText"/>
            </w:rPr>
            <w:t>Click here to enter text.</w:t>
          </w:r>
        </w:p>
      </w:docPartBody>
    </w:docPart>
    <w:docPart>
      <w:docPartPr>
        <w:name w:val="5FB51FE02FAA425EA2FC2C621586A76E"/>
        <w:category>
          <w:name w:val="常规"/>
          <w:gallery w:val="placeholder"/>
        </w:category>
        <w:types>
          <w:type w:val="bbPlcHdr"/>
        </w:types>
        <w:behaviors>
          <w:behavior w:val="content"/>
        </w:behaviors>
        <w:guid w:val="{55927624-28A3-44ED-987B-C669D24173A2}"/>
      </w:docPartPr>
      <w:docPartBody>
        <w:p w:rsidR="007D1FB0" w:rsidRDefault="00F901D2" w:rsidP="00F901D2">
          <w:pPr>
            <w:pStyle w:val="5FB51FE02FAA425EA2FC2C621586A76E"/>
          </w:pPr>
          <w:r w:rsidRPr="001229A4">
            <w:rPr>
              <w:rStyle w:val="PlaceholderText"/>
            </w:rPr>
            <w:t>Click here to enter text.</w:t>
          </w:r>
        </w:p>
      </w:docPartBody>
    </w:docPart>
    <w:docPart>
      <w:docPartPr>
        <w:name w:val="505E5E71ABA14133986C58D3F434E64C"/>
        <w:category>
          <w:name w:val="常规"/>
          <w:gallery w:val="placeholder"/>
        </w:category>
        <w:types>
          <w:type w:val="bbPlcHdr"/>
        </w:types>
        <w:behaviors>
          <w:behavior w:val="content"/>
        </w:behaviors>
        <w:guid w:val="{A7F1B1A9-7F16-44AE-B77A-D7A34E57AAF0}"/>
      </w:docPartPr>
      <w:docPartBody>
        <w:p w:rsidR="007D1FB0" w:rsidRDefault="00F901D2" w:rsidP="00F901D2">
          <w:pPr>
            <w:pStyle w:val="505E5E71ABA14133986C58D3F434E64C"/>
          </w:pPr>
          <w:r w:rsidRPr="001229A4">
            <w:rPr>
              <w:rStyle w:val="PlaceholderText"/>
            </w:rPr>
            <w:t>Click here to enter text.</w:t>
          </w:r>
        </w:p>
      </w:docPartBody>
    </w:docPart>
    <w:docPart>
      <w:docPartPr>
        <w:name w:val="03F972C5F99B44AB97AA674D41C68149"/>
        <w:category>
          <w:name w:val="常规"/>
          <w:gallery w:val="placeholder"/>
        </w:category>
        <w:types>
          <w:type w:val="bbPlcHdr"/>
        </w:types>
        <w:behaviors>
          <w:behavior w:val="content"/>
        </w:behaviors>
        <w:guid w:val="{772921F5-EDC7-4CE3-82CC-D162BD3F5C6D}"/>
      </w:docPartPr>
      <w:docPartBody>
        <w:p w:rsidR="007D1FB0" w:rsidRDefault="00F901D2" w:rsidP="00F901D2">
          <w:pPr>
            <w:pStyle w:val="03F972C5F99B44AB97AA674D41C6814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font>
  <w:font w:name="TimesNewRoman,Bold">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44BD"/>
    <w:rsid w:val="00037F0A"/>
    <w:rsid w:val="000A36B3"/>
    <w:rsid w:val="00256D54"/>
    <w:rsid w:val="002A5C04"/>
    <w:rsid w:val="00325869"/>
    <w:rsid w:val="003674A7"/>
    <w:rsid w:val="003E3757"/>
    <w:rsid w:val="003F520B"/>
    <w:rsid w:val="00400FFE"/>
    <w:rsid w:val="00403A9C"/>
    <w:rsid w:val="00420453"/>
    <w:rsid w:val="00491AFB"/>
    <w:rsid w:val="00597798"/>
    <w:rsid w:val="005B38F3"/>
    <w:rsid w:val="005B40DC"/>
    <w:rsid w:val="005E3104"/>
    <w:rsid w:val="00602DFB"/>
    <w:rsid w:val="006431B1"/>
    <w:rsid w:val="00726DDE"/>
    <w:rsid w:val="00731377"/>
    <w:rsid w:val="00747A76"/>
    <w:rsid w:val="0076446A"/>
    <w:rsid w:val="007D1FB0"/>
    <w:rsid w:val="007E7151"/>
    <w:rsid w:val="00825C56"/>
    <w:rsid w:val="00841C9F"/>
    <w:rsid w:val="00883915"/>
    <w:rsid w:val="008A3D52"/>
    <w:rsid w:val="008D554D"/>
    <w:rsid w:val="00901A51"/>
    <w:rsid w:val="00947D8D"/>
    <w:rsid w:val="009A2074"/>
    <w:rsid w:val="00A33DD7"/>
    <w:rsid w:val="00A3586C"/>
    <w:rsid w:val="00AC7F00"/>
    <w:rsid w:val="00AD345B"/>
    <w:rsid w:val="00AF3CAC"/>
    <w:rsid w:val="00B5540D"/>
    <w:rsid w:val="00B840AC"/>
    <w:rsid w:val="00C42AD4"/>
    <w:rsid w:val="00C537FF"/>
    <w:rsid w:val="00C7519D"/>
    <w:rsid w:val="00CF6796"/>
    <w:rsid w:val="00D40096"/>
    <w:rsid w:val="00E02C8E"/>
    <w:rsid w:val="00E24248"/>
    <w:rsid w:val="00E60E0D"/>
    <w:rsid w:val="00F901D2"/>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F901D2"/>
    <w:rPr>
      <w:color w:val="808080"/>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A91D69451E6846E093154DAA09A376A9">
    <w:name w:val="A91D69451E6846E093154DAA09A376A9"/>
    <w:rsid w:val="00F901D2"/>
    <w:pPr>
      <w:widowControl w:val="0"/>
      <w:spacing w:after="0" w:line="240" w:lineRule="auto"/>
      <w:jc w:val="both"/>
    </w:pPr>
    <w:rPr>
      <w:kern w:val="2"/>
      <w:sz w:val="21"/>
    </w:rPr>
  </w:style>
  <w:style w:type="paragraph" w:customStyle="1" w:styleId="5FB51FE02FAA425EA2FC2C621586A76E">
    <w:name w:val="5FB51FE02FAA425EA2FC2C621586A76E"/>
    <w:rsid w:val="00F901D2"/>
    <w:pPr>
      <w:widowControl w:val="0"/>
      <w:spacing w:after="0" w:line="240" w:lineRule="auto"/>
      <w:jc w:val="both"/>
    </w:pPr>
    <w:rPr>
      <w:kern w:val="2"/>
      <w:sz w:val="21"/>
    </w:rPr>
  </w:style>
  <w:style w:type="paragraph" w:customStyle="1" w:styleId="505E5E71ABA14133986C58D3F434E64C">
    <w:name w:val="505E5E71ABA14133986C58D3F434E64C"/>
    <w:rsid w:val="00F901D2"/>
    <w:pPr>
      <w:widowControl w:val="0"/>
      <w:spacing w:after="0" w:line="240" w:lineRule="auto"/>
      <w:jc w:val="both"/>
    </w:pPr>
    <w:rPr>
      <w:kern w:val="2"/>
      <w:sz w:val="21"/>
    </w:rPr>
  </w:style>
  <w:style w:type="paragraph" w:customStyle="1" w:styleId="03F972C5F99B44AB97AA674D41C68149">
    <w:name w:val="03F972C5F99B44AB97AA674D41C68149"/>
    <w:rsid w:val="00F901D2"/>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1-10 December 2021</When>
    <Meeting xmlns="3f6fad35-1f81-480e-a4e5-6e5474dcfb96" xsi:nil="true"/>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document is the baseline text for a new work item Q.IBN-SA “Signalling architecture of Intent-Based Network for network evolution”, resulting from discussion of Q1/11 meeting on 1-10 December 2021.</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1/11</QuestionText>
    <DocTypeText xmlns="3f6fad35-1f81-480e-a4e5-6e5474dcfb96">TD</DocTypeText>
    <CategoryDescription xmlns="http://schemas.microsoft.com/sharepoint.v3" xsi:nil="true"/>
    <ShortName xmlns="3f6fad35-1f81-480e-a4e5-6e5474dcfb96">SG11-TD1824/GEN</ShortName>
    <Place xmlns="3f6fad35-1f81-480e-a4e5-6e5474dcfb96">Virtual</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sharepoint.v3"/>
    <ds:schemaRef ds:uri="3f6fad35-1f81-480e-a4e5-6e5474dcfb96"/>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13</TotalTime>
  <Pages>9</Pages>
  <Words>2458</Words>
  <Characters>14016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baseline text for a new work item Q.IBN-SA “Signalling architecture of Intent-Based Network for network evolution” (virtual, 1-10 December 2021)</dc:title>
  <dc:subject/>
  <dc:creator>Guy, Florence</dc:creator>
  <cp:keywords>Intent-Based Network; signalling architecture; network evolution</cp:keywords>
  <dc:description/>
  <cp:lastModifiedBy>editor</cp:lastModifiedBy>
  <cp:revision>8</cp:revision>
  <cp:lastPrinted>2017-02-22T09:55:00Z</cp:lastPrinted>
  <dcterms:created xsi:type="dcterms:W3CDTF">2021-12-08T01:13:00Z</dcterms:created>
  <dcterms:modified xsi:type="dcterms:W3CDTF">2021-12-08T18:51:00Z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