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58677E">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186A3C" w:rsidP="00BA1F28">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r w:rsidR="00BA1F28">
              <w:rPr>
                <w:rFonts w:ascii="Verdana" w:hAnsi="Verdana" w:cs="Times New Roman Bold"/>
                <w:b/>
                <w:sz w:val="22"/>
                <w:szCs w:val="22"/>
              </w:rPr>
              <w:t>Armação dos Búzios</w:t>
            </w:r>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BA1F28" w:rsidTr="00876A8A">
        <w:trPr>
          <w:cantSplit/>
        </w:trPr>
        <w:tc>
          <w:tcPr>
            <w:tcW w:w="6487" w:type="dxa"/>
            <w:vMerge w:val="restart"/>
          </w:tcPr>
          <w:p w:rsidR="0058677E" w:rsidRPr="00851B71" w:rsidRDefault="00851B71" w:rsidP="0058677E">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proofErr w:type="gramStart"/>
            <w:r w:rsidRPr="00851B71">
              <w:rPr>
                <w:rFonts w:ascii="Verdana" w:hAnsi="Verdana"/>
                <w:sz w:val="20"/>
                <w:lang w:val="fr-CH"/>
              </w:rPr>
              <w:t>Source:</w:t>
            </w:r>
            <w:proofErr w:type="gramEnd"/>
            <w:r w:rsidRPr="00851B71">
              <w:rPr>
                <w:rFonts w:ascii="Verdana" w:hAnsi="Verdana"/>
                <w:sz w:val="20"/>
                <w:lang w:val="fr-CH"/>
              </w:rPr>
              <w:tab/>
              <w:t>Document 5D/TEMP/737(Rev.1)</w:t>
            </w:r>
          </w:p>
        </w:tc>
        <w:tc>
          <w:tcPr>
            <w:tcW w:w="3402" w:type="dxa"/>
          </w:tcPr>
          <w:p w:rsidR="000069D4" w:rsidRPr="00851B71" w:rsidRDefault="000069D4" w:rsidP="004F3E90">
            <w:pPr>
              <w:shd w:val="solid" w:color="FFFFFF" w:fill="FFFFFF"/>
              <w:spacing w:before="0" w:line="240" w:lineRule="atLeast"/>
              <w:rPr>
                <w:rFonts w:ascii="Verdana" w:hAnsi="Verdana"/>
                <w:sz w:val="20"/>
                <w:lang w:eastAsia="zh-CN"/>
              </w:rPr>
            </w:pPr>
          </w:p>
        </w:tc>
      </w:tr>
      <w:tr w:rsidR="000069D4" w:rsidTr="00876A8A">
        <w:trPr>
          <w:cantSplit/>
        </w:trPr>
        <w:tc>
          <w:tcPr>
            <w:tcW w:w="6487" w:type="dxa"/>
            <w:vMerge/>
          </w:tcPr>
          <w:p w:rsidR="000069D4" w:rsidRPr="00851B71" w:rsidRDefault="000069D4" w:rsidP="00A5173C">
            <w:pPr>
              <w:spacing w:before="60"/>
              <w:jc w:val="center"/>
              <w:rPr>
                <w:b/>
                <w:smallCaps/>
                <w:sz w:val="32"/>
                <w:lang w:eastAsia="zh-CN"/>
              </w:rPr>
            </w:pPr>
            <w:bookmarkStart w:id="3" w:name="ddate" w:colFirst="1" w:colLast="1"/>
            <w:bookmarkEnd w:id="2"/>
          </w:p>
        </w:tc>
        <w:tc>
          <w:tcPr>
            <w:tcW w:w="3402" w:type="dxa"/>
          </w:tcPr>
          <w:p w:rsidR="000069D4" w:rsidRPr="0058677E" w:rsidRDefault="00DB3F09" w:rsidP="004F3E90">
            <w:pPr>
              <w:shd w:val="solid" w:color="FFFFFF" w:fill="FFFFFF"/>
              <w:spacing w:before="0" w:line="240" w:lineRule="atLeast"/>
              <w:rPr>
                <w:rFonts w:ascii="Verdana" w:hAnsi="Verdana"/>
                <w:sz w:val="20"/>
                <w:lang w:eastAsia="zh-CN"/>
              </w:rPr>
            </w:pPr>
            <w:r>
              <w:rPr>
                <w:rFonts w:ascii="Verdana" w:hAnsi="Verdana"/>
                <w:b/>
                <w:sz w:val="20"/>
                <w:lang w:eastAsia="zh-CN"/>
              </w:rPr>
              <w:t>1</w:t>
            </w:r>
            <w:r w:rsidR="004F3E90">
              <w:rPr>
                <w:rFonts w:ascii="Verdana" w:hAnsi="Verdana"/>
                <w:b/>
                <w:sz w:val="20"/>
                <w:lang w:eastAsia="zh-CN"/>
              </w:rPr>
              <w:t>6</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58677E" w:rsidRDefault="0058677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B3F09" w:rsidTr="00D046A7">
        <w:trPr>
          <w:cantSplit/>
        </w:trPr>
        <w:tc>
          <w:tcPr>
            <w:tcW w:w="9889" w:type="dxa"/>
            <w:gridSpan w:val="2"/>
          </w:tcPr>
          <w:p w:rsidR="00DB3F09" w:rsidRDefault="00851B71" w:rsidP="004C6A05">
            <w:pPr>
              <w:pStyle w:val="Source"/>
              <w:spacing w:before="600"/>
              <w:rPr>
                <w:lang w:eastAsia="ja-JP"/>
              </w:rPr>
            </w:pPr>
            <w:bookmarkStart w:id="5" w:name="dsource" w:colFirst="0" w:colLast="0"/>
            <w:bookmarkEnd w:id="4"/>
            <w:r>
              <w:rPr>
                <w:lang w:eastAsia="ja-JP"/>
              </w:rPr>
              <w:t>Working Party 5D</w:t>
            </w:r>
          </w:p>
        </w:tc>
      </w:tr>
      <w:tr w:rsidR="00DB3F09" w:rsidTr="00D046A7">
        <w:trPr>
          <w:cantSplit/>
        </w:trPr>
        <w:tc>
          <w:tcPr>
            <w:tcW w:w="9889" w:type="dxa"/>
            <w:gridSpan w:val="2"/>
          </w:tcPr>
          <w:p w:rsidR="00DB3F09" w:rsidRPr="00671A4B" w:rsidRDefault="00DB3F09" w:rsidP="00DB3F09">
            <w:pPr>
              <w:pStyle w:val="Title2"/>
              <w:rPr>
                <w:szCs w:val="28"/>
                <w:lang w:eastAsia="ja-JP"/>
              </w:rPr>
            </w:pPr>
            <w:bookmarkStart w:id="6" w:name="drec" w:colFirst="0" w:colLast="0"/>
            <w:bookmarkEnd w:id="5"/>
            <w:r w:rsidRPr="00671A4B">
              <w:rPr>
                <w:rFonts w:hint="eastAsia"/>
                <w:bCs/>
                <w:szCs w:val="28"/>
                <w:lang w:eastAsia="ja-JP"/>
              </w:rPr>
              <w:t>LIAISON STATEMENT TO</w:t>
            </w:r>
            <w:r w:rsidRPr="005D5331">
              <w:rPr>
                <w:szCs w:val="28"/>
              </w:rPr>
              <w:t xml:space="preserve"> </w:t>
            </w:r>
            <w:r w:rsidRPr="005D5331">
              <w:rPr>
                <w:szCs w:val="28"/>
                <w:lang w:eastAsia="ja-JP"/>
              </w:rPr>
              <w:t>3GPP PROPONENT</w:t>
            </w:r>
            <w:r w:rsidRPr="00671A4B">
              <w:rPr>
                <w:rStyle w:val="FootnoteReference"/>
                <w:position w:val="0"/>
                <w:sz w:val="28"/>
                <w:szCs w:val="28"/>
                <w:vertAlign w:val="superscript"/>
              </w:rPr>
              <w:footnoteReference w:id="1"/>
            </w:r>
            <w:r w:rsidRPr="00671A4B">
              <w:rPr>
                <w:rFonts w:hint="eastAsia"/>
                <w:bCs/>
                <w:szCs w:val="28"/>
                <w:lang w:eastAsia="ja-JP"/>
              </w:rPr>
              <w:t xml:space="preserve"> </w:t>
            </w:r>
            <w:r w:rsidRPr="005D5331">
              <w:rPr>
                <w:szCs w:val="28"/>
              </w:rPr>
              <w:t>CONCERNING THE TIME INTERVAL TO PROVIDE TRANSPOSI</w:t>
            </w:r>
            <w:r>
              <w:rPr>
                <w:rFonts w:hint="eastAsia"/>
                <w:szCs w:val="28"/>
                <w:lang w:eastAsia="ja-JP"/>
              </w:rPr>
              <w:t>ng</w:t>
            </w:r>
            <w:r w:rsidRPr="005D5331">
              <w:rPr>
                <w:szCs w:val="28"/>
              </w:rPr>
              <w:t xml:space="preserve"> REFERENCES FOR IMT-2020</w:t>
            </w:r>
          </w:p>
        </w:tc>
      </w:tr>
      <w:tr w:rsidR="000069D4" w:rsidTr="00D046A7">
        <w:trPr>
          <w:cantSplit/>
        </w:trPr>
        <w:tc>
          <w:tcPr>
            <w:tcW w:w="9889" w:type="dxa"/>
            <w:gridSpan w:val="2"/>
          </w:tcPr>
          <w:p w:rsidR="000069D4" w:rsidRPr="006206EC" w:rsidRDefault="000069D4" w:rsidP="006206EC">
            <w:pPr>
              <w:pStyle w:val="Title4"/>
              <w:rPr>
                <w:lang w:val="en-US" w:eastAsia="ja-JP"/>
              </w:rPr>
            </w:pPr>
            <w:bookmarkStart w:id="7" w:name="dtitle1" w:colFirst="0" w:colLast="0"/>
            <w:bookmarkEnd w:id="6"/>
          </w:p>
        </w:tc>
      </w:tr>
    </w:tbl>
    <w:p w:rsidR="00DB3F09" w:rsidRPr="00DB3F09" w:rsidRDefault="00DB3F09" w:rsidP="004C6A05">
      <w:pPr>
        <w:pStyle w:val="Headingb"/>
        <w:spacing w:before="120"/>
        <w:rPr>
          <w:lang w:val="en-GB"/>
        </w:rPr>
      </w:pPr>
      <w:bookmarkStart w:id="8" w:name="dbreak"/>
      <w:bookmarkEnd w:id="7"/>
      <w:bookmarkEnd w:id="8"/>
      <w:r w:rsidRPr="00DB3F09">
        <w:rPr>
          <w:lang w:val="en-GB"/>
        </w:rPr>
        <w:t>Introduction</w:t>
      </w:r>
    </w:p>
    <w:p w:rsidR="00DB3F09" w:rsidRPr="00ED3403" w:rsidRDefault="00DB3F09" w:rsidP="00851B71">
      <w:pPr>
        <w:ind w:right="-142"/>
      </w:pPr>
      <w:r w:rsidRPr="00ED3403">
        <w:t>Working Party 5D</w:t>
      </w:r>
      <w:r w:rsidRPr="00ED3403">
        <w:rPr>
          <w:lang w:eastAsia="ja-JP"/>
        </w:rPr>
        <w:t xml:space="preserve"> (WP 5D)</w:t>
      </w:r>
      <w:r w:rsidRPr="00ED3403">
        <w:t xml:space="preserve"> thanks </w:t>
      </w:r>
      <w:r>
        <w:t xml:space="preserve">the </w:t>
      </w:r>
      <w:r w:rsidR="00851B71">
        <w:t>3GPP Proponent for their liaison</w:t>
      </w:r>
      <w:r w:rsidRPr="00A24C5A">
        <w:rPr>
          <w:rStyle w:val="FootnoteReference"/>
          <w:lang w:eastAsia="zh-CN"/>
        </w:rPr>
        <w:footnoteReference w:id="2"/>
      </w:r>
      <w:r>
        <w:t>.</w:t>
      </w:r>
    </w:p>
    <w:p w:rsidR="00DB3F09" w:rsidRPr="00EC2610" w:rsidRDefault="00DB3F09" w:rsidP="00DB3F09">
      <w:pPr>
        <w:rPr>
          <w:szCs w:val="28"/>
          <w:lang w:eastAsia="ja-JP"/>
        </w:rPr>
      </w:pPr>
      <w:r w:rsidRPr="00ED3403">
        <w:rPr>
          <w:szCs w:val="24"/>
        </w:rPr>
        <w:t xml:space="preserve">WP 5D wishes to inform </w:t>
      </w:r>
      <w:r>
        <w:rPr>
          <w:szCs w:val="24"/>
        </w:rPr>
        <w:t>3GPP</w:t>
      </w:r>
      <w:r w:rsidRPr="00ED3403">
        <w:rPr>
          <w:szCs w:val="24"/>
        </w:rPr>
        <w:t xml:space="preserve"> </w:t>
      </w:r>
      <w:r>
        <w:rPr>
          <w:szCs w:val="24"/>
        </w:rPr>
        <w:t xml:space="preserve">that in developing the detailed schedule for finalization of the first release of new Recommendation </w:t>
      </w:r>
      <w:r w:rsidRPr="000F1C69">
        <w:rPr>
          <w:szCs w:val="28"/>
          <w:lang w:eastAsia="ja-JP"/>
        </w:rPr>
        <w:t>ITU-R M.[IMT-2020.SPECS]</w:t>
      </w:r>
      <w:r>
        <w:rPr>
          <w:rFonts w:hint="eastAsia"/>
          <w:szCs w:val="28"/>
          <w:lang w:eastAsia="ja-JP"/>
        </w:rPr>
        <w:t>,</w:t>
      </w:r>
      <w:r>
        <w:rPr>
          <w:szCs w:val="28"/>
          <w:lang w:eastAsia="ja-JP"/>
        </w:rPr>
        <w:t xml:space="preserve"> it was possible for WP 5D to amend the ITU-R IMT-2020 process schedule in year 2020 to provide addition</w:t>
      </w:r>
      <w:r w:rsidR="006537BC">
        <w:rPr>
          <w:rFonts w:hint="eastAsia"/>
          <w:szCs w:val="28"/>
          <w:lang w:eastAsia="ja-JP"/>
        </w:rPr>
        <w:t>al</w:t>
      </w:r>
      <w:r>
        <w:rPr>
          <w:szCs w:val="28"/>
          <w:lang w:eastAsia="ja-JP"/>
        </w:rPr>
        <w:t xml:space="preserve"> time for</w:t>
      </w:r>
      <w:r w:rsidR="004F3E90">
        <w:rPr>
          <w:szCs w:val="28"/>
          <w:lang w:eastAsia="ja-JP"/>
        </w:rPr>
        <w:t xml:space="preserve"> the Transposing Organizations.</w:t>
      </w:r>
    </w:p>
    <w:p w:rsidR="00DB3F09" w:rsidRPr="00DB3F09" w:rsidRDefault="00DB3F09" w:rsidP="00DB3F09">
      <w:pPr>
        <w:pStyle w:val="Headingb"/>
        <w:rPr>
          <w:lang w:val="en-GB"/>
        </w:rPr>
      </w:pPr>
      <w:r w:rsidRPr="00DB3F09">
        <w:rPr>
          <w:lang w:val="en-GB"/>
        </w:rPr>
        <w:t xml:space="preserve">Schedule Adjustments in Working Party 5D for draft new Recommendation </w:t>
      </w:r>
      <w:r>
        <w:rPr>
          <w:szCs w:val="28"/>
          <w:lang w:val="en-GB" w:eastAsia="ja-JP"/>
        </w:rPr>
        <w:t>ITU-R M</w:t>
      </w:r>
      <w:proofErr w:type="gramStart"/>
      <w:r>
        <w:rPr>
          <w:szCs w:val="28"/>
          <w:lang w:val="en-GB" w:eastAsia="ja-JP"/>
        </w:rPr>
        <w:t>.[</w:t>
      </w:r>
      <w:proofErr w:type="gramEnd"/>
      <w:r>
        <w:rPr>
          <w:szCs w:val="28"/>
          <w:lang w:val="en-GB" w:eastAsia="ja-JP"/>
        </w:rPr>
        <w:t>IMT</w:t>
      </w:r>
      <w:r>
        <w:rPr>
          <w:szCs w:val="28"/>
          <w:lang w:val="en-GB" w:eastAsia="ja-JP"/>
        </w:rPr>
        <w:noBreakHyphen/>
      </w:r>
      <w:r w:rsidRPr="00DB3F09">
        <w:rPr>
          <w:szCs w:val="28"/>
          <w:lang w:val="en-GB" w:eastAsia="ja-JP"/>
        </w:rPr>
        <w:t>2020.SPECS</w:t>
      </w:r>
      <w:r w:rsidRPr="00DB3F09">
        <w:rPr>
          <w:rFonts w:hint="eastAsia"/>
          <w:szCs w:val="28"/>
          <w:lang w:val="en-GB" w:eastAsia="ja-JP"/>
        </w:rPr>
        <w:t>]</w:t>
      </w:r>
      <w:r w:rsidRPr="00DB3F09">
        <w:rPr>
          <w:lang w:val="en-GB"/>
        </w:rPr>
        <w:t xml:space="preserve"> Completion</w:t>
      </w:r>
    </w:p>
    <w:p w:rsidR="00DB3F09" w:rsidRPr="004C6A05" w:rsidRDefault="00DB3F09" w:rsidP="00DB3F09">
      <w:pPr>
        <w:rPr>
          <w:bCs/>
          <w:color w:val="000000"/>
          <w:szCs w:val="24"/>
          <w:lang w:eastAsia="ja-JP"/>
        </w:rPr>
      </w:pPr>
      <w:r w:rsidRPr="00ED3403">
        <w:t xml:space="preserve">For the </w:t>
      </w:r>
      <w:r>
        <w:t>completion of Step 8 and the finalization of the draft new</w:t>
      </w:r>
      <w:r w:rsidRPr="00ED3403">
        <w:t xml:space="preserve"> Recommendation </w:t>
      </w:r>
      <w:r>
        <w:rPr>
          <w:szCs w:val="28"/>
          <w:lang w:eastAsia="ja-JP"/>
        </w:rPr>
        <w:t>ITU-R M.[IMT</w:t>
      </w:r>
      <w:r>
        <w:rPr>
          <w:szCs w:val="28"/>
          <w:lang w:eastAsia="ja-JP"/>
        </w:rPr>
        <w:noBreakHyphen/>
      </w:r>
      <w:r w:rsidRPr="000F1C69">
        <w:rPr>
          <w:szCs w:val="28"/>
          <w:lang w:eastAsia="ja-JP"/>
        </w:rPr>
        <w:t>2020.SPECS</w:t>
      </w:r>
      <w:r>
        <w:rPr>
          <w:szCs w:val="28"/>
          <w:lang w:eastAsia="ja-JP"/>
        </w:rPr>
        <w:t>] in Working Party 5D,</w:t>
      </w:r>
      <w:r w:rsidRPr="00ED3403">
        <w:rPr>
          <w:color w:val="000000"/>
          <w:szCs w:val="24"/>
        </w:rPr>
        <w:t xml:space="preserve">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w:t>
      </w:r>
      <w:r>
        <w:rPr>
          <w:color w:val="000000"/>
          <w:szCs w:val="24"/>
          <w:lang w:eastAsia="ja-JP"/>
        </w:rPr>
        <w:t>6</w:t>
      </w:r>
      <w:r w:rsidRPr="00ED3403">
        <w:rPr>
          <w:color w:val="000000"/>
          <w:szCs w:val="24"/>
        </w:rPr>
        <w:t xml:space="preserve">, currently planned for </w:t>
      </w:r>
      <w:r>
        <w:rPr>
          <w:color w:val="000000"/>
          <w:szCs w:val="24"/>
        </w:rPr>
        <w:t xml:space="preserve">7-14 </w:t>
      </w:r>
      <w:r>
        <w:rPr>
          <w:color w:val="000000"/>
          <w:szCs w:val="24"/>
          <w:lang w:eastAsia="ja-JP"/>
        </w:rPr>
        <w:t>October 2020</w:t>
      </w:r>
      <w:r w:rsidRPr="00ED3403">
        <w:rPr>
          <w:bCs/>
          <w:color w:val="000000"/>
        </w:rPr>
        <w:t xml:space="preserve"> ha</w:t>
      </w:r>
      <w:r w:rsidRPr="00ED3403">
        <w:rPr>
          <w:bCs/>
          <w:color w:val="000000"/>
          <w:lang w:eastAsia="ja-JP"/>
        </w:rPr>
        <w:t>d previously</w:t>
      </w:r>
      <w:r w:rsidRPr="00ED3403">
        <w:rPr>
          <w:bCs/>
          <w:color w:val="000000"/>
        </w:rPr>
        <w:t xml:space="preserve"> been chosen.</w:t>
      </w:r>
      <w:r>
        <w:rPr>
          <w:bCs/>
          <w:color w:val="000000"/>
        </w:rPr>
        <w:t xml:space="preserve"> </w:t>
      </w:r>
      <w:r w:rsidRPr="00EB0134">
        <w:rPr>
          <w:b/>
          <w:bCs/>
          <w:i/>
          <w:color w:val="000000"/>
          <w:lang w:eastAsia="ja-JP"/>
        </w:rPr>
        <w:t xml:space="preserve">However, this completion date has been shifted to a new WP 5D </w:t>
      </w:r>
      <w:r w:rsidR="004F3E90">
        <w:rPr>
          <w:b/>
          <w:bCs/>
          <w:i/>
          <w:color w:val="000000"/>
          <w:lang w:eastAsia="ja-JP"/>
        </w:rPr>
        <w:t>m</w:t>
      </w:r>
      <w:r w:rsidRPr="00EB0134">
        <w:rPr>
          <w:b/>
          <w:bCs/>
          <w:i/>
          <w:color w:val="000000"/>
          <w:lang w:eastAsia="ja-JP"/>
        </w:rPr>
        <w:t>eeting #36bis planned for 17-19 November 2020</w:t>
      </w:r>
      <w:r w:rsidRPr="0077349E">
        <w:rPr>
          <w:bCs/>
          <w:i/>
          <w:color w:val="000000"/>
          <w:lang w:eastAsia="ja-JP"/>
        </w:rPr>
        <w:t>.</w:t>
      </w:r>
      <w:r w:rsidR="004F3E90">
        <w:rPr>
          <w:bCs/>
          <w:color w:val="000000"/>
          <w:lang w:eastAsia="ja-JP"/>
        </w:rPr>
        <w:t xml:space="preserve"> </w:t>
      </w:r>
      <w:r>
        <w:rPr>
          <w:bCs/>
          <w:color w:val="000000"/>
          <w:lang w:eastAsia="ja-JP"/>
        </w:rPr>
        <w:t xml:space="preserve">The focus of this ‘bis’ </w:t>
      </w:r>
      <w:r w:rsidRPr="004C6A05">
        <w:rPr>
          <w:bCs/>
          <w:color w:val="000000"/>
          <w:szCs w:val="24"/>
          <w:lang w:eastAsia="ja-JP"/>
        </w:rPr>
        <w:t xml:space="preserve">meeting </w:t>
      </w:r>
      <w:r w:rsidRPr="004C6A05">
        <w:rPr>
          <w:bCs/>
          <w:szCs w:val="24"/>
          <w:lang w:eastAsia="zh-CN"/>
        </w:rPr>
        <w:t>is specifically the technology aspects and associated matters necessary to finalize the draft new</w:t>
      </w:r>
      <w:r w:rsidRPr="004C6A05">
        <w:rPr>
          <w:szCs w:val="24"/>
          <w:lang w:eastAsia="zh-CN"/>
        </w:rPr>
        <w:t xml:space="preserve"> Recommendation</w:t>
      </w:r>
      <w:r w:rsidRPr="004C6A05">
        <w:rPr>
          <w:bCs/>
          <w:szCs w:val="24"/>
          <w:lang w:eastAsia="zh-CN"/>
        </w:rPr>
        <w:t xml:space="preserve"> ITU-R M</w:t>
      </w:r>
      <w:proofErr w:type="gramStart"/>
      <w:r w:rsidRPr="004C6A05">
        <w:rPr>
          <w:bCs/>
          <w:szCs w:val="24"/>
          <w:lang w:eastAsia="zh-CN"/>
        </w:rPr>
        <w:t>.[</w:t>
      </w:r>
      <w:proofErr w:type="gramEnd"/>
      <w:r w:rsidRPr="004C6A05">
        <w:rPr>
          <w:bCs/>
          <w:szCs w:val="24"/>
          <w:lang w:eastAsia="zh-CN"/>
        </w:rPr>
        <w:t>IMT-2020.SPECS].</w:t>
      </w:r>
    </w:p>
    <w:p w:rsidR="00DB3F09" w:rsidRDefault="00DB3F09" w:rsidP="00DB3F09">
      <w:pPr>
        <w:rPr>
          <w:bCs/>
          <w:color w:val="000000"/>
          <w:lang w:eastAsia="ja-JP"/>
        </w:rPr>
      </w:pPr>
      <w:r>
        <w:rPr>
          <w:bCs/>
          <w:color w:val="000000"/>
          <w:lang w:eastAsia="ja-JP"/>
        </w:rPr>
        <w:t xml:space="preserve">This shift was done to assist the </w:t>
      </w:r>
      <w:r w:rsidRPr="00EB0134">
        <w:rPr>
          <w:bCs/>
          <w:i/>
          <w:color w:val="000000"/>
          <w:lang w:eastAsia="ja-JP"/>
        </w:rPr>
        <w:t>Transposing Organizations</w:t>
      </w:r>
      <w:r>
        <w:rPr>
          <w:bCs/>
          <w:color w:val="000000"/>
          <w:lang w:eastAsia="ja-JP"/>
        </w:rPr>
        <w:t xml:space="preserve"> by providing them additional time to prepare their transposed standards aligned with the Global Core Specification that would be provided to WP 5D meetin</w:t>
      </w:r>
      <w:r w:rsidR="004F3E90">
        <w:rPr>
          <w:bCs/>
          <w:color w:val="000000"/>
          <w:lang w:eastAsia="ja-JP"/>
        </w:rPr>
        <w:t>g #35 (24 June – 1 July 2020).</w:t>
      </w:r>
    </w:p>
    <w:p w:rsidR="00DB3F09" w:rsidRDefault="00DB3F09" w:rsidP="00DB3F09">
      <w:pPr>
        <w:rPr>
          <w:lang w:eastAsia="ja-JP"/>
        </w:rPr>
      </w:pPr>
      <w:r>
        <w:rPr>
          <w:lang w:eastAsia="ja-JP"/>
        </w:rPr>
        <w:t>The additional time affo</w:t>
      </w:r>
      <w:r w:rsidR="004F3E90">
        <w:rPr>
          <w:lang w:eastAsia="ja-JP"/>
        </w:rPr>
        <w:t>rded by scheduling a new WP 5D m</w:t>
      </w:r>
      <w:r>
        <w:rPr>
          <w:lang w:eastAsia="ja-JP"/>
        </w:rPr>
        <w:t>eeti</w:t>
      </w:r>
      <w:bookmarkStart w:id="9" w:name="_GoBack"/>
      <w:bookmarkEnd w:id="9"/>
      <w:r>
        <w:rPr>
          <w:lang w:eastAsia="ja-JP"/>
        </w:rPr>
        <w:t>ng #36</w:t>
      </w:r>
      <w:r w:rsidRPr="004F3E90">
        <w:rPr>
          <w:i/>
          <w:lang w:eastAsia="ja-JP"/>
        </w:rPr>
        <w:t>bis</w:t>
      </w:r>
      <w:r>
        <w:rPr>
          <w:lang w:eastAsia="ja-JP"/>
        </w:rPr>
        <w:t xml:space="preserve"> as the new completion meeting of the draft new Recommendation</w:t>
      </w:r>
      <w:r w:rsidRPr="0087391C">
        <w:rPr>
          <w:szCs w:val="28"/>
          <w:lang w:eastAsia="ja-JP"/>
        </w:rPr>
        <w:t xml:space="preserve"> </w:t>
      </w:r>
      <w:r w:rsidRPr="000F1C69">
        <w:rPr>
          <w:szCs w:val="28"/>
          <w:lang w:eastAsia="ja-JP"/>
        </w:rPr>
        <w:t>ITU-R M.[IMT-2020.SPECS</w:t>
      </w:r>
      <w:r>
        <w:rPr>
          <w:szCs w:val="28"/>
          <w:lang w:eastAsia="ja-JP"/>
        </w:rPr>
        <w:t xml:space="preserve">] </w:t>
      </w:r>
      <w:r w:rsidRPr="006D1B35">
        <w:rPr>
          <w:u w:val="single"/>
          <w:lang w:eastAsia="ja-JP"/>
        </w:rPr>
        <w:t xml:space="preserve">affords the </w:t>
      </w:r>
      <w:r w:rsidRPr="006D1B35">
        <w:rPr>
          <w:i/>
          <w:u w:val="single"/>
          <w:lang w:eastAsia="ja-JP"/>
        </w:rPr>
        <w:t>Transposing Organizations</w:t>
      </w:r>
      <w:r w:rsidRPr="006D1B35">
        <w:rPr>
          <w:u w:val="single"/>
          <w:lang w:eastAsia="ja-JP"/>
        </w:rPr>
        <w:t xml:space="preserve"> </w:t>
      </w:r>
      <w:r>
        <w:rPr>
          <w:u w:val="single"/>
          <w:lang w:eastAsia="ja-JP"/>
        </w:rPr>
        <w:t>at least</w:t>
      </w:r>
      <w:r>
        <w:rPr>
          <w:rFonts w:hint="eastAsia"/>
          <w:u w:val="single"/>
          <w:lang w:eastAsia="ja-JP"/>
        </w:rPr>
        <w:t xml:space="preserve"> </w:t>
      </w:r>
      <w:r>
        <w:rPr>
          <w:u w:val="single"/>
          <w:lang w:eastAsia="ja-JP"/>
        </w:rPr>
        <w:t>13</w:t>
      </w:r>
      <w:r w:rsidRPr="006D1B35">
        <w:rPr>
          <w:u w:val="single"/>
          <w:lang w:eastAsia="ja-JP"/>
        </w:rPr>
        <w:t xml:space="preserve"> weeks of time after WP 5D </w:t>
      </w:r>
      <w:r w:rsidR="004F3E90">
        <w:rPr>
          <w:u w:val="single"/>
          <w:lang w:eastAsia="ja-JP"/>
        </w:rPr>
        <w:t>m</w:t>
      </w:r>
      <w:r w:rsidRPr="006D1B35">
        <w:rPr>
          <w:u w:val="single"/>
          <w:lang w:eastAsia="ja-JP"/>
        </w:rPr>
        <w:t>eeting #35</w:t>
      </w:r>
      <w:r>
        <w:rPr>
          <w:lang w:eastAsia="ja-JP"/>
        </w:rPr>
        <w:t xml:space="preserve"> (</w:t>
      </w:r>
      <w:r>
        <w:rPr>
          <w:rFonts w:hint="eastAsia"/>
          <w:lang w:eastAsia="ja-JP"/>
        </w:rPr>
        <w:t xml:space="preserve">scheduled for </w:t>
      </w:r>
      <w:r>
        <w:rPr>
          <w:lang w:eastAsia="ja-JP"/>
        </w:rPr>
        <w:t xml:space="preserve">24 June – 1 July 2020) to provide the Radiocommunication Bureau by the indicated due date (October 8, 2020) </w:t>
      </w:r>
      <w:r>
        <w:rPr>
          <w:rFonts w:hint="eastAsia"/>
          <w:lang w:eastAsia="ja-JP"/>
        </w:rPr>
        <w:t xml:space="preserve">with </w:t>
      </w:r>
      <w:r>
        <w:rPr>
          <w:lang w:eastAsia="ja-JP"/>
        </w:rPr>
        <w:t xml:space="preserve">the relevant technical material (e.g., the URL hyperlinks) and other related administrative matters to ITU-R after </w:t>
      </w:r>
      <w:r w:rsidR="004F3E90">
        <w:rPr>
          <w:lang w:eastAsia="ja-JP"/>
        </w:rPr>
        <w:t>WP 5D</w:t>
      </w:r>
      <w:r>
        <w:rPr>
          <w:lang w:eastAsia="ja-JP"/>
        </w:rPr>
        <w:t xml:space="preserve"> </w:t>
      </w:r>
      <w:r w:rsidR="004F3E90">
        <w:rPr>
          <w:lang w:eastAsia="ja-JP"/>
        </w:rPr>
        <w:t>m</w:t>
      </w:r>
      <w:r>
        <w:rPr>
          <w:lang w:eastAsia="ja-JP"/>
        </w:rPr>
        <w:t xml:space="preserve">eeting #35, in proper alignment with the </w:t>
      </w:r>
      <w:r>
        <w:rPr>
          <w:rFonts w:hint="eastAsia"/>
          <w:lang w:eastAsia="ja-JP"/>
        </w:rPr>
        <w:t>G</w:t>
      </w:r>
      <w:r>
        <w:rPr>
          <w:lang w:eastAsia="ja-JP"/>
        </w:rPr>
        <w:t xml:space="preserve">CS. Thus, the 12-week </w:t>
      </w:r>
      <w:r>
        <w:rPr>
          <w:lang w:eastAsia="ja-JP"/>
        </w:rPr>
        <w:lastRenderedPageBreak/>
        <w:t>transposition interval request put forward by the 3GPP Proponent on behalf of the Transposing Organi</w:t>
      </w:r>
      <w:r w:rsidR="004F3E90">
        <w:rPr>
          <w:lang w:eastAsia="ja-JP"/>
        </w:rPr>
        <w:t>zations has been accommodated.</w:t>
      </w:r>
    </w:p>
    <w:p w:rsidR="00DB3F09" w:rsidRDefault="00DB3F09" w:rsidP="00DB3F09">
      <w:pPr>
        <w:rPr>
          <w:lang w:eastAsia="ja-JP"/>
        </w:rPr>
      </w:pPr>
      <w:r>
        <w:rPr>
          <w:lang w:eastAsia="ja-JP"/>
        </w:rPr>
        <w:t>It should be noted that no additional schedule shifts for completion can be made, as WP 5D and ITU-R have an obligation to complete Step 8 and the draft new Recommendatio</w:t>
      </w:r>
      <w:r w:rsidR="004F3E90">
        <w:rPr>
          <w:lang w:eastAsia="ja-JP"/>
        </w:rPr>
        <w:t>n before the end of year 2020.</w:t>
      </w:r>
      <w:r>
        <w:rPr>
          <w:lang w:eastAsia="ja-JP"/>
        </w:rPr>
        <w:t>This means that ITU-R Study Group 5 (planned in November 2020) is the final deadline. It is at this Study Group 5 meeting that the draft new Recommendation</w:t>
      </w:r>
      <w:r w:rsidRPr="0087391C">
        <w:rPr>
          <w:szCs w:val="28"/>
          <w:lang w:eastAsia="ja-JP"/>
        </w:rPr>
        <w:t xml:space="preserve"> </w:t>
      </w:r>
      <w:r>
        <w:rPr>
          <w:szCs w:val="28"/>
          <w:lang w:eastAsia="ja-JP"/>
        </w:rPr>
        <w:t>ITU-R M</w:t>
      </w:r>
      <w:proofErr w:type="gramStart"/>
      <w:r>
        <w:rPr>
          <w:szCs w:val="28"/>
          <w:lang w:eastAsia="ja-JP"/>
        </w:rPr>
        <w:t>.[</w:t>
      </w:r>
      <w:proofErr w:type="gramEnd"/>
      <w:r>
        <w:rPr>
          <w:szCs w:val="28"/>
          <w:lang w:eastAsia="ja-JP"/>
        </w:rPr>
        <w:t>IMT</w:t>
      </w:r>
      <w:r>
        <w:rPr>
          <w:szCs w:val="28"/>
          <w:lang w:eastAsia="ja-JP"/>
        </w:rPr>
        <w:noBreakHyphen/>
      </w:r>
      <w:r w:rsidRPr="000F1C69">
        <w:rPr>
          <w:szCs w:val="28"/>
          <w:lang w:eastAsia="ja-JP"/>
        </w:rPr>
        <w:t>2020.SPECS</w:t>
      </w:r>
      <w:r>
        <w:rPr>
          <w:szCs w:val="28"/>
          <w:lang w:eastAsia="ja-JP"/>
        </w:rPr>
        <w:t>] would enter the formal ITU-R approval process where-by the Member States in the IT</w:t>
      </w:r>
      <w:r w:rsidR="004F3E90">
        <w:rPr>
          <w:szCs w:val="28"/>
          <w:lang w:eastAsia="ja-JP"/>
        </w:rPr>
        <w:t>U-R approve the Recommendation.</w:t>
      </w:r>
    </w:p>
    <w:p w:rsidR="00DB3F09" w:rsidRDefault="00DB3F09" w:rsidP="00851B71">
      <w:pPr>
        <w:rPr>
          <w:bCs/>
          <w:color w:val="000000"/>
          <w:lang w:eastAsia="ja-JP"/>
        </w:rPr>
      </w:pPr>
      <w:r>
        <w:t xml:space="preserve">Information on the </w:t>
      </w:r>
      <w:r w:rsidRPr="00EB0134">
        <w:t xml:space="preserve">detailed timeline for </w:t>
      </w:r>
      <w:r>
        <w:t>completing t</w:t>
      </w:r>
      <w:r w:rsidRPr="00EB0134">
        <w:t xml:space="preserve">he draft new </w:t>
      </w:r>
      <w:r w:rsidRPr="00EB0134">
        <w:rPr>
          <w:lang w:eastAsia="zh-CN"/>
        </w:rPr>
        <w:t xml:space="preserve">Recommendation </w:t>
      </w:r>
      <w:r w:rsidRPr="00EB0134">
        <w:rPr>
          <w:szCs w:val="28"/>
          <w:lang w:eastAsia="ja-JP"/>
        </w:rPr>
        <w:t>ITU-R M</w:t>
      </w:r>
      <w:proofErr w:type="gramStart"/>
      <w:r w:rsidRPr="00EB0134">
        <w:rPr>
          <w:szCs w:val="28"/>
          <w:lang w:eastAsia="ja-JP"/>
        </w:rPr>
        <w:t>.[</w:t>
      </w:r>
      <w:proofErr w:type="gramEnd"/>
      <w:r w:rsidRPr="00EB0134">
        <w:rPr>
          <w:szCs w:val="28"/>
          <w:lang w:eastAsia="ja-JP"/>
        </w:rPr>
        <w:t>IMT-2020.SPECS]</w:t>
      </w:r>
      <w:r>
        <w:rPr>
          <w:szCs w:val="28"/>
          <w:lang w:eastAsia="ja-JP"/>
        </w:rPr>
        <w:t xml:space="preserve"> </w:t>
      </w:r>
      <w:r>
        <w:rPr>
          <w:bCs/>
          <w:color w:val="000000"/>
          <w:lang w:eastAsia="ja-JP"/>
        </w:rPr>
        <w:t xml:space="preserve">has been dispatched to the External Organizations by way of </w:t>
      </w:r>
      <w:r w:rsidR="004F3E90">
        <w:rPr>
          <w:bCs/>
          <w:color w:val="000000"/>
          <w:lang w:eastAsia="ja-JP"/>
        </w:rPr>
        <w:t xml:space="preserve">a separate liaison from WP 5D. </w:t>
      </w:r>
      <w:r>
        <w:rPr>
          <w:bCs/>
          <w:color w:val="000000"/>
          <w:lang w:eastAsia="ja-JP"/>
        </w:rPr>
        <w:t>The timeline</w:t>
      </w:r>
      <w:r>
        <w:t xml:space="preserve"> is based on</w:t>
      </w:r>
      <w:r w:rsidRPr="00EB0134">
        <w:t xml:space="preserve"> the currently planned</w:t>
      </w:r>
      <w:r>
        <w:t xml:space="preserve"> (revised)</w:t>
      </w:r>
      <w:r w:rsidRPr="00EB0134">
        <w:t xml:space="preserve"> schedule of meetings for WP 5D and S</w:t>
      </w:r>
      <w:r>
        <w:rPr>
          <w:rFonts w:hint="eastAsia"/>
          <w:lang w:eastAsia="ja-JP"/>
        </w:rPr>
        <w:t xml:space="preserve">tudy </w:t>
      </w:r>
      <w:r w:rsidRPr="00EB0134">
        <w:t>G</w:t>
      </w:r>
      <w:r>
        <w:rPr>
          <w:rFonts w:hint="eastAsia"/>
          <w:lang w:eastAsia="ja-JP"/>
        </w:rPr>
        <w:t>roup</w:t>
      </w:r>
      <w:r w:rsidRPr="00EB0134">
        <w:t xml:space="preserve"> 5 through year 2020 and delineates the milestone activities/actions</w:t>
      </w:r>
      <w:r>
        <w:rPr>
          <w:bCs/>
          <w:color w:val="000000"/>
          <w:lang w:eastAsia="ja-JP"/>
        </w:rPr>
        <w:t xml:space="preserve">. The schedule may be found in </w:t>
      </w:r>
      <w:r w:rsidRPr="00EB0134">
        <w:t>Document </w:t>
      </w:r>
      <w:r w:rsidRPr="00E839B1">
        <w:rPr>
          <w:rStyle w:val="Hyperlink"/>
        </w:rPr>
        <w:t>IMT-2020/</w:t>
      </w:r>
      <w:r w:rsidR="00851B71">
        <w:rPr>
          <w:rStyle w:val="Hyperlink"/>
        </w:rPr>
        <w:t>21</w:t>
      </w:r>
      <w:r w:rsidR="00851B71" w:rsidRPr="00851B71">
        <w:rPr>
          <w:iCs/>
          <w:szCs w:val="24"/>
        </w:rPr>
        <w:t>,</w:t>
      </w:r>
      <w:r w:rsidR="00851B71">
        <w:rPr>
          <w:i/>
          <w:szCs w:val="24"/>
        </w:rPr>
        <w:t xml:space="preserve"> D</w:t>
      </w:r>
      <w:r w:rsidRPr="00EB0134">
        <w:rPr>
          <w:i/>
          <w:szCs w:val="24"/>
        </w:rPr>
        <w:t>etailed Schedule for Finalization of the First Release of New Recommendation ITU-R M.[IMT-2020.Specs] “Detailed Specifications of the Terrestrial Radio Interfaces of International Mobile Telecommunications-2020 (IMT-2020)”</w:t>
      </w:r>
      <w:r w:rsidR="004F3E90">
        <w:rPr>
          <w:i/>
          <w:szCs w:val="24"/>
        </w:rPr>
        <w:t>.</w:t>
      </w:r>
    </w:p>
    <w:p w:rsidR="00DB3F09" w:rsidRDefault="00DB3F09" w:rsidP="00DB3F09">
      <w:r w:rsidRPr="00ED3403">
        <w:t xml:space="preserve">WP 5D looks forward to the continued cooperation with </w:t>
      </w:r>
      <w:r>
        <w:t>3GPP</w:t>
      </w:r>
      <w:r w:rsidRPr="00ED3403">
        <w:t xml:space="preserve"> </w:t>
      </w:r>
      <w:r>
        <w:t>in the on-going work on the IMT</w:t>
      </w:r>
      <w:r>
        <w:noBreakHyphen/>
        <w:t>2020</w:t>
      </w:r>
      <w:r w:rsidRPr="00ED3403">
        <w:t xml:space="preserve"> terrestrial radio interfaces.</w:t>
      </w:r>
    </w:p>
    <w:p w:rsidR="00DB3F09" w:rsidRPr="00101CFC" w:rsidRDefault="00DB3F09" w:rsidP="00DB3F09">
      <w:pPr>
        <w:rPr>
          <w:bCs/>
          <w:color w:val="000000"/>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B3F09" w:rsidRPr="00893C9D" w:rsidTr="007B4FA2">
        <w:tc>
          <w:tcPr>
            <w:tcW w:w="4814" w:type="dxa"/>
          </w:tcPr>
          <w:p w:rsidR="00DB3F09" w:rsidRPr="00ED3403" w:rsidRDefault="00DB3F09" w:rsidP="007B4FA2">
            <w:pPr>
              <w:keepNext/>
              <w:keepLines/>
            </w:pPr>
            <w:r w:rsidRPr="00ED3403">
              <w:rPr>
                <w:b/>
                <w:bCs/>
              </w:rPr>
              <w:t>Contact:</w:t>
            </w:r>
            <w:r w:rsidRPr="00ED3403">
              <w:tab/>
              <w:t>Sergio BUONOMO</w:t>
            </w:r>
            <w:r w:rsidRPr="00ED3403">
              <w:br/>
            </w:r>
            <w:r w:rsidRPr="00ED3403">
              <w:tab/>
              <w:t>Counsellor, ITU-R SG 5</w:t>
            </w:r>
          </w:p>
        </w:tc>
        <w:tc>
          <w:tcPr>
            <w:tcW w:w="4815" w:type="dxa"/>
          </w:tcPr>
          <w:p w:rsidR="00DB3F09" w:rsidRPr="001611AA" w:rsidRDefault="00DB3F09" w:rsidP="007B4FA2">
            <w:pPr>
              <w:keepNext/>
              <w:keepLines/>
              <w:rPr>
                <w:lang w:val="it-IT"/>
              </w:rPr>
            </w:pPr>
            <w:r w:rsidRPr="001611AA">
              <w:rPr>
                <w:b/>
                <w:bCs/>
                <w:lang w:val="it-IT"/>
              </w:rPr>
              <w:t>E-mail:</w:t>
            </w:r>
            <w:r w:rsidRPr="001611AA">
              <w:rPr>
                <w:lang w:val="it-IT"/>
              </w:rPr>
              <w:t xml:space="preserve"> </w:t>
            </w:r>
            <w:r w:rsidRPr="001611AA">
              <w:rPr>
                <w:lang w:val="it-IT"/>
              </w:rPr>
              <w:tab/>
            </w:r>
            <w:hyperlink r:id="rId10" w:history="1">
              <w:r w:rsidRPr="001611AA">
                <w:rPr>
                  <w:rStyle w:val="Hyperlink"/>
                  <w:lang w:val="it-IT"/>
                </w:rPr>
                <w:t>sergio.buonomo@itu.int</w:t>
              </w:r>
            </w:hyperlink>
          </w:p>
        </w:tc>
      </w:tr>
    </w:tbl>
    <w:p w:rsidR="004F3E90" w:rsidRDefault="004F3E90" w:rsidP="004F3E90">
      <w:pPr>
        <w:pStyle w:val="Reasons"/>
      </w:pPr>
    </w:p>
    <w:p w:rsidR="00CF3822" w:rsidRDefault="00CF3822" w:rsidP="00682C96"/>
    <w:p w:rsidR="000069D4" w:rsidRPr="00D162A1" w:rsidRDefault="006206EC" w:rsidP="00583F42">
      <w:pPr>
        <w:jc w:val="center"/>
        <w:rPr>
          <w:lang w:eastAsia="zh-CN"/>
        </w:rPr>
      </w:pPr>
      <w:r>
        <w:t>________________</w:t>
      </w:r>
    </w:p>
    <w:sectPr w:rsidR="000069D4" w:rsidRPr="00D162A1" w:rsidSect="00851B71">
      <w:head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553" w:rsidRDefault="00122553">
      <w:r>
        <w:separator/>
      </w:r>
    </w:p>
  </w:endnote>
  <w:endnote w:type="continuationSeparator" w:id="0">
    <w:p w:rsidR="00122553" w:rsidRDefault="0012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553" w:rsidRDefault="00122553">
      <w:r>
        <w:t>____________________</w:t>
      </w:r>
    </w:p>
  </w:footnote>
  <w:footnote w:type="continuationSeparator" w:id="0">
    <w:p w:rsidR="00122553" w:rsidRDefault="00122553">
      <w:r>
        <w:continuationSeparator/>
      </w:r>
    </w:p>
  </w:footnote>
  <w:footnote w:id="1">
    <w:p w:rsidR="00DB3F09" w:rsidRDefault="00DB3F09" w:rsidP="00851B71">
      <w:pPr>
        <w:pStyle w:val="FootnoteText"/>
      </w:pPr>
      <w:r>
        <w:rPr>
          <w:rStyle w:val="FootnoteReference"/>
        </w:rPr>
        <w:footnoteRef/>
      </w:r>
      <w:r>
        <w:t xml:space="preserve"> </w:t>
      </w:r>
      <w:r w:rsidRPr="00366112">
        <w:t>I</w:t>
      </w:r>
      <w:r w:rsidRPr="00D0624D">
        <w:t xml:space="preserve">ncluding </w:t>
      </w:r>
      <w:r w:rsidRPr="00203444">
        <w:t xml:space="preserve">3GPP, ARIB, </w:t>
      </w:r>
      <w:r w:rsidRPr="00F90483">
        <w:t>ATIS</w:t>
      </w:r>
      <w:r w:rsidRPr="00203444">
        <w:t>, CCSA, ETSI, TSDSI, TTA</w:t>
      </w:r>
      <w:r w:rsidR="00851B71">
        <w:t xml:space="preserve"> and</w:t>
      </w:r>
      <w:r>
        <w:t xml:space="preserve"> TTC.</w:t>
      </w:r>
    </w:p>
  </w:footnote>
  <w:footnote w:id="2">
    <w:p w:rsidR="00DB3F09" w:rsidRPr="00DB3F09" w:rsidRDefault="00DB3F09" w:rsidP="00851B71">
      <w:pPr>
        <w:tabs>
          <w:tab w:val="clear" w:pos="1134"/>
          <w:tab w:val="left" w:pos="284"/>
        </w:tabs>
        <w:rPr>
          <w:szCs w:val="24"/>
          <w:lang w:val="en-US"/>
        </w:rPr>
      </w:pPr>
      <w:r>
        <w:rPr>
          <w:rStyle w:val="FootnoteReference"/>
        </w:rPr>
        <w:footnoteRef/>
      </w:r>
      <w:r>
        <w:t xml:space="preserve"> </w:t>
      </w:r>
      <w:r w:rsidRPr="00DB3F09">
        <w:rPr>
          <w:szCs w:val="24"/>
        </w:rPr>
        <w:t xml:space="preserve">Document </w:t>
      </w:r>
      <w:hyperlink r:id="rId1" w:history="1">
        <w:r w:rsidRPr="00DB3F09">
          <w:rPr>
            <w:rStyle w:val="Hyperlink"/>
            <w:szCs w:val="24"/>
            <w:lang w:eastAsia="zh-CN"/>
          </w:rPr>
          <w:t>5D/1197</w:t>
        </w:r>
      </w:hyperlink>
      <w:r w:rsidRPr="004F3E90">
        <w:rPr>
          <w:rStyle w:val="Hyperlink"/>
          <w:color w:val="auto"/>
          <w:szCs w:val="24"/>
          <w:u w:val="none"/>
          <w:lang w:eastAsia="zh-CN"/>
        </w:rPr>
        <w:t>:</w:t>
      </w:r>
      <w:r w:rsidRPr="00DB3F09">
        <w:rPr>
          <w:rStyle w:val="Hyperlink"/>
          <w:szCs w:val="24"/>
          <w:u w:val="none"/>
          <w:lang w:eastAsia="zh-CN"/>
        </w:rPr>
        <w:t xml:space="preserve"> </w:t>
      </w:r>
      <w:r w:rsidRPr="00DB3F09">
        <w:rPr>
          <w:color w:val="000000"/>
          <w:szCs w:val="24"/>
          <w:shd w:val="clear" w:color="auto" w:fill="FFFFFF"/>
        </w:rPr>
        <w:t>Liaison statement from 3GPP Proponent Regarding IMT-2020 Transposition Timings in Step 8 of IMT-2020 Process (Alliance for Telecommunications Industry Solutions, 24</w:t>
      </w:r>
      <w:r>
        <w:rPr>
          <w:color w:val="000000"/>
          <w:szCs w:val="24"/>
          <w:shd w:val="clear" w:color="auto" w:fill="FFFFFF"/>
        </w:rPr>
        <w:t xml:space="preserve"> </w:t>
      </w:r>
      <w:r w:rsidRPr="00DB3F09">
        <w:rPr>
          <w:color w:val="000000"/>
          <w:szCs w:val="24"/>
          <w:shd w:val="clear" w:color="auto" w:fill="FFFFFF"/>
        </w:rPr>
        <w:t>May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C6A05">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69D4"/>
    <w:rsid w:val="000174AD"/>
    <w:rsid w:val="0004220F"/>
    <w:rsid w:val="00047A1D"/>
    <w:rsid w:val="000604B9"/>
    <w:rsid w:val="000A7D55"/>
    <w:rsid w:val="000C12C8"/>
    <w:rsid w:val="000C2E8E"/>
    <w:rsid w:val="000E0E7C"/>
    <w:rsid w:val="000F1B4B"/>
    <w:rsid w:val="00122553"/>
    <w:rsid w:val="00122CCB"/>
    <w:rsid w:val="0012744F"/>
    <w:rsid w:val="00131178"/>
    <w:rsid w:val="00156F66"/>
    <w:rsid w:val="00163271"/>
    <w:rsid w:val="001762CD"/>
    <w:rsid w:val="00177A35"/>
    <w:rsid w:val="00182528"/>
    <w:rsid w:val="0018500B"/>
    <w:rsid w:val="00186A3C"/>
    <w:rsid w:val="00196A19"/>
    <w:rsid w:val="001A1C79"/>
    <w:rsid w:val="00202DC1"/>
    <w:rsid w:val="002116EE"/>
    <w:rsid w:val="002309D8"/>
    <w:rsid w:val="00263BA2"/>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B1EF7"/>
    <w:rsid w:val="004B3FAD"/>
    <w:rsid w:val="004C5749"/>
    <w:rsid w:val="004C6A05"/>
    <w:rsid w:val="004F3E90"/>
    <w:rsid w:val="00501DCA"/>
    <w:rsid w:val="00513A47"/>
    <w:rsid w:val="005408DF"/>
    <w:rsid w:val="00563557"/>
    <w:rsid w:val="00573344"/>
    <w:rsid w:val="00583F42"/>
    <w:rsid w:val="00583F9B"/>
    <w:rsid w:val="0058677E"/>
    <w:rsid w:val="005B0D29"/>
    <w:rsid w:val="005E5C10"/>
    <w:rsid w:val="005F2C78"/>
    <w:rsid w:val="006144E4"/>
    <w:rsid w:val="006206EC"/>
    <w:rsid w:val="006453C9"/>
    <w:rsid w:val="00650299"/>
    <w:rsid w:val="006537BC"/>
    <w:rsid w:val="00655FC5"/>
    <w:rsid w:val="00675788"/>
    <w:rsid w:val="00675E18"/>
    <w:rsid w:val="00682C96"/>
    <w:rsid w:val="00691F06"/>
    <w:rsid w:val="00694854"/>
    <w:rsid w:val="006A6407"/>
    <w:rsid w:val="00706DC4"/>
    <w:rsid w:val="0073058D"/>
    <w:rsid w:val="0080461A"/>
    <w:rsid w:val="00806AAA"/>
    <w:rsid w:val="00814E0A"/>
    <w:rsid w:val="00822581"/>
    <w:rsid w:val="008309DD"/>
    <w:rsid w:val="0083227A"/>
    <w:rsid w:val="00851B71"/>
    <w:rsid w:val="00866900"/>
    <w:rsid w:val="00876A8A"/>
    <w:rsid w:val="00881BA1"/>
    <w:rsid w:val="008C2302"/>
    <w:rsid w:val="008C26B8"/>
    <w:rsid w:val="008E10E8"/>
    <w:rsid w:val="008F208F"/>
    <w:rsid w:val="00911DDA"/>
    <w:rsid w:val="00982084"/>
    <w:rsid w:val="00995963"/>
    <w:rsid w:val="009A0C91"/>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4279B"/>
    <w:rsid w:val="00B45FC9"/>
    <w:rsid w:val="00B76F35"/>
    <w:rsid w:val="00B81138"/>
    <w:rsid w:val="00BA1F28"/>
    <w:rsid w:val="00BC7CCF"/>
    <w:rsid w:val="00BE470B"/>
    <w:rsid w:val="00C57A91"/>
    <w:rsid w:val="00CC01C2"/>
    <w:rsid w:val="00CC6CAF"/>
    <w:rsid w:val="00CF21F2"/>
    <w:rsid w:val="00CF3822"/>
    <w:rsid w:val="00D02712"/>
    <w:rsid w:val="00D046A7"/>
    <w:rsid w:val="00D162A1"/>
    <w:rsid w:val="00D214D0"/>
    <w:rsid w:val="00D6546B"/>
    <w:rsid w:val="00D86B6F"/>
    <w:rsid w:val="00DB178B"/>
    <w:rsid w:val="00DB3F09"/>
    <w:rsid w:val="00DC17D3"/>
    <w:rsid w:val="00DD4BED"/>
    <w:rsid w:val="00DE39F0"/>
    <w:rsid w:val="00DF0AF3"/>
    <w:rsid w:val="00DF7E9F"/>
    <w:rsid w:val="00E14626"/>
    <w:rsid w:val="00E27D7E"/>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DB99467-EF23-4A33-BFB7-EBDB2D21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DB3F09"/>
    <w:rPr>
      <w:rFonts w:ascii="Times New Roman Bold" w:hAnsi="Times New Roman Bold" w:cs="Times New Roman Bold"/>
      <w:b/>
      <w:sz w:val="24"/>
      <w:lang w:val="fr-CH" w:eastAsia="en-US"/>
    </w:rPr>
  </w:style>
  <w:style w:type="character" w:styleId="FollowedHyperlink">
    <w:name w:val="FollowedHyperlink"/>
    <w:basedOn w:val="DefaultParagraphFont"/>
    <w:semiHidden/>
    <w:unhideWhenUsed/>
    <w:rsid w:val="00DB3F09"/>
    <w:rPr>
      <w:color w:val="800080" w:themeColor="followedHyperlink"/>
      <w:u w:val="single"/>
    </w:rPr>
  </w:style>
  <w:style w:type="paragraph" w:styleId="BalloonText">
    <w:name w:val="Balloon Text"/>
    <w:basedOn w:val="Normal"/>
    <w:link w:val="BalloonTextChar"/>
    <w:semiHidden/>
    <w:unhideWhenUsed/>
    <w:rsid w:val="006537BC"/>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6537BC"/>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ergio.buonomo@itu.int" TargetMode="External"/><Relationship Id="rId4" Type="http://schemas.openxmlformats.org/officeDocument/2006/relationships/styles" Target="style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FD947D-73CB-4BA7-A373-46F8799B7807}">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5E385967-8387-42BA-97C9-650810D69D45}">
  <ds:schemaRefs>
    <ds:schemaRef ds:uri="http://schemas.microsoft.com/sharepoint/v3/contenttype/forms"/>
  </ds:schemaRefs>
</ds:datastoreItem>
</file>

<file path=customXml/itemProps3.xml><?xml version="1.0" encoding="utf-8"?>
<ds:datastoreItem xmlns:ds="http://schemas.openxmlformats.org/officeDocument/2006/customXml" ds:itemID="{7B31E9CB-9E03-43EF-B286-2A97D427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2</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3GPP proponent concerning the time interval to provide transposing references for IMT-2020</dc:title>
  <dc:subject>TA</dc:subject>
  <dc:creator>Soto Romero, Alicia</dc:creator>
  <cp:lastModifiedBy>Buonomo, Sergio</cp:lastModifiedBy>
  <cp:revision>5</cp:revision>
  <cp:lastPrinted>2008-02-21T14:04:00Z</cp:lastPrinted>
  <dcterms:created xsi:type="dcterms:W3CDTF">2019-07-16T13:24:00Z</dcterms:created>
  <dcterms:modified xsi:type="dcterms:W3CDTF">2019-07-20T08:47:00Z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