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14:paraId="16BCD039" w14:textId="77777777" w:rsidTr="00876A8A">
        <w:trPr>
          <w:cantSplit/>
        </w:trPr>
        <w:tc>
          <w:tcPr>
            <w:tcW w:w="6487" w:type="dxa"/>
            <w:vAlign w:val="center"/>
          </w:tcPr>
          <w:p w14:paraId="13050C60"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14:paraId="43B87712" w14:textId="4BEA9E09" w:rsidR="009F6520" w:rsidRDefault="00872854" w:rsidP="00872854">
            <w:pPr>
              <w:shd w:val="solid" w:color="FFFFFF" w:fill="FFFFFF"/>
              <w:spacing w:before="0" w:line="240" w:lineRule="atLeast"/>
            </w:pPr>
            <w:bookmarkStart w:id="0" w:name="ditulogo"/>
            <w:bookmarkEnd w:id="0"/>
            <w:r>
              <w:rPr>
                <w:noProof/>
                <w:lang w:eastAsia="en-GB"/>
              </w:rPr>
              <w:drawing>
                <wp:inline distT="0" distB="0" distL="0" distR="0" wp14:anchorId="02BD9404" wp14:editId="3DE421A3">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29C0E06C" w14:textId="77777777" w:rsidTr="00876A8A">
        <w:trPr>
          <w:cantSplit/>
        </w:trPr>
        <w:tc>
          <w:tcPr>
            <w:tcW w:w="6487" w:type="dxa"/>
            <w:tcBorders>
              <w:bottom w:val="single" w:sz="12" w:space="0" w:color="auto"/>
            </w:tcBorders>
          </w:tcPr>
          <w:p w14:paraId="648CD6A6"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0A138423" w14:textId="77777777" w:rsidR="000069D4" w:rsidRPr="0051782D" w:rsidRDefault="000069D4" w:rsidP="00A5173C">
            <w:pPr>
              <w:shd w:val="solid" w:color="FFFFFF" w:fill="FFFFFF"/>
              <w:spacing w:before="0" w:after="48" w:line="240" w:lineRule="atLeast"/>
              <w:rPr>
                <w:sz w:val="22"/>
                <w:szCs w:val="22"/>
                <w:lang w:val="en-US"/>
              </w:rPr>
            </w:pPr>
          </w:p>
        </w:tc>
      </w:tr>
      <w:tr w:rsidR="000069D4" w14:paraId="6336E2F1" w14:textId="77777777" w:rsidTr="00876A8A">
        <w:trPr>
          <w:cantSplit/>
        </w:trPr>
        <w:tc>
          <w:tcPr>
            <w:tcW w:w="6487" w:type="dxa"/>
            <w:tcBorders>
              <w:top w:val="single" w:sz="12" w:space="0" w:color="auto"/>
            </w:tcBorders>
          </w:tcPr>
          <w:p w14:paraId="676E616E"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109C9CC5" w14:textId="77777777" w:rsidR="000069D4" w:rsidRPr="00710D66" w:rsidRDefault="000069D4" w:rsidP="00A5173C">
            <w:pPr>
              <w:shd w:val="solid" w:color="FFFFFF" w:fill="FFFFFF"/>
              <w:spacing w:before="0" w:after="48" w:line="240" w:lineRule="atLeast"/>
              <w:rPr>
                <w:lang w:val="en-US"/>
              </w:rPr>
            </w:pPr>
          </w:p>
        </w:tc>
      </w:tr>
      <w:tr w:rsidR="000069D4" w:rsidRPr="002364B3" w14:paraId="18E88724" w14:textId="77777777" w:rsidTr="00876A8A">
        <w:trPr>
          <w:cantSplit/>
        </w:trPr>
        <w:tc>
          <w:tcPr>
            <w:tcW w:w="6487" w:type="dxa"/>
            <w:vMerge w:val="restart"/>
          </w:tcPr>
          <w:p w14:paraId="4BAD2C4A" w14:textId="634508FC" w:rsidR="00872854" w:rsidRPr="002364B3" w:rsidRDefault="002364B3" w:rsidP="00872854">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2364B3">
              <w:rPr>
                <w:rFonts w:ascii="Verdana" w:hAnsi="Verdana"/>
                <w:sz w:val="20"/>
                <w:lang w:val="fr-FR"/>
              </w:rPr>
              <w:t xml:space="preserve">Source: </w:t>
            </w:r>
            <w:r w:rsidRPr="002364B3">
              <w:rPr>
                <w:lang w:val="fr-FR"/>
              </w:rPr>
              <w:t xml:space="preserve"> </w:t>
            </w:r>
            <w:r w:rsidRPr="002364B3">
              <w:rPr>
                <w:rFonts w:ascii="Verdana" w:hAnsi="Verdana"/>
                <w:sz w:val="20"/>
                <w:lang w:val="fr-FR"/>
              </w:rPr>
              <w:t>Document 5D/TEMP/348-E</w:t>
            </w:r>
          </w:p>
        </w:tc>
        <w:tc>
          <w:tcPr>
            <w:tcW w:w="3402" w:type="dxa"/>
          </w:tcPr>
          <w:p w14:paraId="4D88EC92" w14:textId="1BFCCA33" w:rsidR="000069D4" w:rsidRPr="002364B3" w:rsidRDefault="000069D4" w:rsidP="00A5173C">
            <w:pPr>
              <w:shd w:val="solid" w:color="FFFFFF" w:fill="FFFFFF"/>
              <w:spacing w:before="0" w:line="240" w:lineRule="atLeast"/>
              <w:rPr>
                <w:rFonts w:ascii="Verdana" w:hAnsi="Verdana"/>
                <w:sz w:val="20"/>
                <w:lang w:val="fr-FR" w:eastAsia="zh-CN"/>
              </w:rPr>
            </w:pPr>
          </w:p>
        </w:tc>
      </w:tr>
      <w:tr w:rsidR="000069D4" w14:paraId="42BA51FF" w14:textId="77777777" w:rsidTr="00876A8A">
        <w:trPr>
          <w:cantSplit/>
        </w:trPr>
        <w:tc>
          <w:tcPr>
            <w:tcW w:w="6487" w:type="dxa"/>
            <w:vMerge/>
          </w:tcPr>
          <w:p w14:paraId="2B952B59" w14:textId="77777777" w:rsidR="000069D4" w:rsidRPr="002364B3" w:rsidRDefault="000069D4" w:rsidP="00A5173C">
            <w:pPr>
              <w:spacing w:before="60"/>
              <w:jc w:val="center"/>
              <w:rPr>
                <w:b/>
                <w:smallCaps/>
                <w:sz w:val="32"/>
                <w:lang w:val="fr-FR" w:eastAsia="zh-CN"/>
              </w:rPr>
            </w:pPr>
            <w:bookmarkStart w:id="3" w:name="ddate" w:colFirst="1" w:colLast="1"/>
            <w:bookmarkEnd w:id="2"/>
          </w:p>
        </w:tc>
        <w:tc>
          <w:tcPr>
            <w:tcW w:w="3402" w:type="dxa"/>
          </w:tcPr>
          <w:p w14:paraId="14ACC2D0" w14:textId="254DE25D" w:rsidR="000069D4" w:rsidRPr="00872854" w:rsidRDefault="00872854" w:rsidP="00A5173C">
            <w:pPr>
              <w:shd w:val="solid" w:color="FFFFFF" w:fill="FFFFFF"/>
              <w:spacing w:before="0" w:line="240" w:lineRule="atLeast"/>
              <w:rPr>
                <w:rFonts w:ascii="Verdana" w:hAnsi="Verdana"/>
                <w:sz w:val="20"/>
                <w:lang w:eastAsia="zh-CN"/>
              </w:rPr>
            </w:pPr>
            <w:r>
              <w:rPr>
                <w:rFonts w:ascii="Verdana" w:hAnsi="Verdana"/>
                <w:b/>
                <w:sz w:val="20"/>
                <w:lang w:eastAsia="zh-CN"/>
              </w:rPr>
              <w:t>15 June 2021</w:t>
            </w:r>
          </w:p>
        </w:tc>
      </w:tr>
      <w:tr w:rsidR="000069D4" w14:paraId="5E9955BC" w14:textId="77777777" w:rsidTr="00876A8A">
        <w:trPr>
          <w:cantSplit/>
        </w:trPr>
        <w:tc>
          <w:tcPr>
            <w:tcW w:w="6487" w:type="dxa"/>
            <w:vMerge/>
          </w:tcPr>
          <w:p w14:paraId="00E87277" w14:textId="77777777" w:rsidR="000069D4" w:rsidRDefault="000069D4" w:rsidP="00A5173C">
            <w:pPr>
              <w:spacing w:before="60"/>
              <w:jc w:val="center"/>
              <w:rPr>
                <w:b/>
                <w:smallCaps/>
                <w:sz w:val="32"/>
                <w:lang w:eastAsia="zh-CN"/>
              </w:rPr>
            </w:pPr>
            <w:bookmarkStart w:id="4" w:name="dorlang" w:colFirst="1" w:colLast="1"/>
            <w:bookmarkEnd w:id="3"/>
          </w:p>
        </w:tc>
        <w:tc>
          <w:tcPr>
            <w:tcW w:w="3402" w:type="dxa"/>
          </w:tcPr>
          <w:p w14:paraId="707BF600" w14:textId="37F1D5D7" w:rsidR="000069D4" w:rsidRPr="00872854" w:rsidRDefault="00872854"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14:paraId="783DD623" w14:textId="77777777" w:rsidTr="00D046A7">
        <w:trPr>
          <w:cantSplit/>
        </w:trPr>
        <w:tc>
          <w:tcPr>
            <w:tcW w:w="9889" w:type="dxa"/>
            <w:gridSpan w:val="2"/>
          </w:tcPr>
          <w:p w14:paraId="3B7AFCB7" w14:textId="0EB79C50" w:rsidR="000069D4" w:rsidRDefault="002364B3" w:rsidP="00872854">
            <w:pPr>
              <w:pStyle w:val="Source"/>
              <w:rPr>
                <w:lang w:eastAsia="zh-CN"/>
              </w:rPr>
            </w:pPr>
            <w:bookmarkStart w:id="5" w:name="dsource" w:colFirst="0" w:colLast="0"/>
            <w:bookmarkEnd w:id="4"/>
            <w:r>
              <w:rPr>
                <w:lang w:eastAsia="ja-JP"/>
              </w:rPr>
              <w:t>ITU-R Working Party 5D</w:t>
            </w:r>
          </w:p>
        </w:tc>
      </w:tr>
      <w:tr w:rsidR="000069D4" w14:paraId="5FDA51C1" w14:textId="77777777" w:rsidTr="00D046A7">
        <w:trPr>
          <w:cantSplit/>
        </w:trPr>
        <w:tc>
          <w:tcPr>
            <w:tcW w:w="9889" w:type="dxa"/>
            <w:gridSpan w:val="2"/>
          </w:tcPr>
          <w:p w14:paraId="774CFEDD" w14:textId="44852709" w:rsidR="000069D4" w:rsidRDefault="00872854" w:rsidP="00A5173C">
            <w:pPr>
              <w:pStyle w:val="Title1"/>
              <w:rPr>
                <w:lang w:eastAsia="zh-CN"/>
              </w:rPr>
            </w:pPr>
            <w:bookmarkStart w:id="6" w:name="drec" w:colFirst="0" w:colLast="0"/>
            <w:bookmarkEnd w:id="5"/>
            <w:r w:rsidRPr="00671A4B">
              <w:rPr>
                <w:rFonts w:hint="eastAsia"/>
                <w:bCs/>
                <w:szCs w:val="28"/>
                <w:lang w:eastAsia="ja-JP"/>
              </w:rPr>
              <w:t xml:space="preserve">LIAISON STATEMENT TO </w:t>
            </w:r>
            <w:r>
              <w:rPr>
                <w:bCs/>
                <w:szCs w:val="28"/>
                <w:lang w:eastAsia="ja-JP"/>
              </w:rPr>
              <w:t>ETSI, DECT Forum, and Nufront engaged in ‘</w:t>
            </w:r>
            <w:r w:rsidRPr="008F0077">
              <w:rPr>
                <w:bCs/>
                <w:szCs w:val="28"/>
                <w:lang w:eastAsia="ja-JP"/>
              </w:rPr>
              <w:t xml:space="preserve">Way Forward Option 2’ </w:t>
            </w:r>
            <w:r w:rsidRPr="00671A4B">
              <w:rPr>
                <w:rFonts w:hint="eastAsia"/>
                <w:bCs/>
                <w:szCs w:val="28"/>
                <w:lang w:eastAsia="ja-JP"/>
              </w:rPr>
              <w:t xml:space="preserve">ON THE </w:t>
            </w:r>
            <w:r>
              <w:rPr>
                <w:bCs/>
                <w:szCs w:val="28"/>
                <w:lang w:eastAsia="ja-JP"/>
              </w:rPr>
              <w:t xml:space="preserve">WP 5D </w:t>
            </w:r>
            <w:r>
              <w:rPr>
                <w:bCs/>
                <w:szCs w:val="28"/>
                <w:lang w:eastAsia="ja-JP"/>
              </w:rPr>
              <w:br/>
              <w:t>Preliminary agreed draft focused revision of</w:t>
            </w:r>
            <w:r w:rsidRPr="00671A4B">
              <w:rPr>
                <w:rFonts w:hint="eastAsia"/>
                <w:bCs/>
                <w:szCs w:val="28"/>
                <w:lang w:eastAsia="ja-JP"/>
              </w:rPr>
              <w:t xml:space="preserve"> </w:t>
            </w:r>
            <w:r>
              <w:rPr>
                <w:bCs/>
                <w:szCs w:val="28"/>
                <w:lang w:eastAsia="ja-JP"/>
              </w:rPr>
              <w:br/>
            </w:r>
            <w:r w:rsidRPr="00671A4B">
              <w:rPr>
                <w:rFonts w:hint="eastAsia"/>
                <w:bCs/>
                <w:szCs w:val="28"/>
                <w:lang w:eastAsia="ja-JP"/>
              </w:rPr>
              <w:t>RECOMMENDATION ITU-R M.</w:t>
            </w:r>
            <w:r>
              <w:rPr>
                <w:bCs/>
                <w:szCs w:val="28"/>
                <w:lang w:eastAsia="ja-JP"/>
              </w:rPr>
              <w:t>2150</w:t>
            </w:r>
          </w:p>
        </w:tc>
      </w:tr>
      <w:tr w:rsidR="000069D4" w14:paraId="0E00333A" w14:textId="77777777" w:rsidTr="00D046A7">
        <w:trPr>
          <w:cantSplit/>
        </w:trPr>
        <w:tc>
          <w:tcPr>
            <w:tcW w:w="9889" w:type="dxa"/>
            <w:gridSpan w:val="2"/>
          </w:tcPr>
          <w:p w14:paraId="557F417D" w14:textId="77777777" w:rsidR="000069D4" w:rsidRDefault="000069D4" w:rsidP="00E9574E">
            <w:pPr>
              <w:pStyle w:val="Title1"/>
              <w:spacing w:before="0"/>
              <w:rPr>
                <w:lang w:eastAsia="zh-CN"/>
              </w:rPr>
            </w:pPr>
            <w:bookmarkStart w:id="7" w:name="dtitle1" w:colFirst="0" w:colLast="0"/>
            <w:bookmarkEnd w:id="6"/>
          </w:p>
        </w:tc>
      </w:tr>
    </w:tbl>
    <w:p w14:paraId="0620AADD" w14:textId="77777777" w:rsidR="00872854" w:rsidRPr="008202AE" w:rsidRDefault="00872854" w:rsidP="00645474">
      <w:pPr>
        <w:pStyle w:val="Headingb"/>
      </w:pPr>
      <w:bookmarkStart w:id="8" w:name="dbreak"/>
      <w:bookmarkEnd w:id="7"/>
      <w:bookmarkEnd w:id="8"/>
      <w:r w:rsidRPr="008202AE">
        <w:t>Introduction</w:t>
      </w:r>
    </w:p>
    <w:p w14:paraId="2E47A299" w14:textId="77777777" w:rsidR="00872854" w:rsidRPr="009A39C0" w:rsidRDefault="00872854" w:rsidP="00E9574E">
      <w:pPr>
        <w:jc w:val="both"/>
        <w:rPr>
          <w:szCs w:val="24"/>
        </w:rPr>
      </w:pPr>
      <w:r w:rsidRPr="00864ADB">
        <w:rPr>
          <w:szCs w:val="24"/>
        </w:rPr>
        <w:t xml:space="preserve">This liaison is to update </w:t>
      </w:r>
      <w:r w:rsidRPr="003B473A">
        <w:rPr>
          <w:i/>
          <w:iCs/>
          <w:szCs w:val="24"/>
        </w:rPr>
        <w:t>RIT/SRIT Proponents</w:t>
      </w:r>
      <w:r>
        <w:rPr>
          <w:szCs w:val="24"/>
        </w:rPr>
        <w:t xml:space="preserve">, </w:t>
      </w:r>
      <w:r w:rsidRPr="00B77E54">
        <w:rPr>
          <w:i/>
          <w:iCs/>
          <w:szCs w:val="24"/>
        </w:rPr>
        <w:t>Transposing Organization</w:t>
      </w:r>
      <w:r w:rsidRPr="002F64D8">
        <w:rPr>
          <w:szCs w:val="24"/>
        </w:rPr>
        <w:t xml:space="preserve"> and </w:t>
      </w:r>
      <w:r w:rsidRPr="00B77E54">
        <w:rPr>
          <w:i/>
          <w:iCs/>
          <w:szCs w:val="24"/>
        </w:rPr>
        <w:t>GCS Proponents</w:t>
      </w:r>
      <w:r w:rsidRPr="002F64D8">
        <w:rPr>
          <w:szCs w:val="24"/>
        </w:rPr>
        <w:t xml:space="preserve"> </w:t>
      </w:r>
      <w:r w:rsidRPr="00864ADB">
        <w:rPr>
          <w:szCs w:val="24"/>
        </w:rPr>
        <w:t xml:space="preserve">on the progress </w:t>
      </w:r>
      <w:r>
        <w:rPr>
          <w:szCs w:val="24"/>
        </w:rPr>
        <w:t xml:space="preserve">of “Way forward Option 2” in </w:t>
      </w:r>
      <w:r w:rsidRPr="00864ADB">
        <w:rPr>
          <w:szCs w:val="24"/>
        </w:rPr>
        <w:t>Working Party 5D Meeting #3</w:t>
      </w:r>
      <w:r>
        <w:rPr>
          <w:szCs w:val="24"/>
        </w:rPr>
        <w:t>8</w:t>
      </w:r>
      <w:r w:rsidRPr="00864ADB">
        <w:rPr>
          <w:i/>
          <w:iCs/>
          <w:szCs w:val="24"/>
        </w:rPr>
        <w:t>e</w:t>
      </w:r>
      <w:r>
        <w:rPr>
          <w:i/>
          <w:iCs/>
          <w:szCs w:val="24"/>
        </w:rPr>
        <w:t>,</w:t>
      </w:r>
      <w:r w:rsidRPr="00864ADB">
        <w:rPr>
          <w:i/>
          <w:iCs/>
          <w:szCs w:val="24"/>
        </w:rPr>
        <w:t xml:space="preserve"> </w:t>
      </w:r>
      <w:r w:rsidRPr="00864ADB">
        <w:rPr>
          <w:szCs w:val="24"/>
        </w:rPr>
        <w:t xml:space="preserve">particularly with </w:t>
      </w:r>
      <w:r>
        <w:rPr>
          <w:szCs w:val="24"/>
        </w:rPr>
        <w:t>the preliminary agreed draft focused revision</w:t>
      </w:r>
      <w:r>
        <w:rPr>
          <w:rStyle w:val="FootnoteReference"/>
          <w:szCs w:val="24"/>
        </w:rPr>
        <w:footnoteReference w:id="1"/>
      </w:r>
      <w:r>
        <w:rPr>
          <w:szCs w:val="24"/>
        </w:rPr>
        <w:t xml:space="preserve"> of Recommendation ITU-R M.2150. </w:t>
      </w:r>
      <w:r w:rsidRPr="00864ADB">
        <w:rPr>
          <w:szCs w:val="24"/>
        </w:rPr>
        <w:t xml:space="preserve">It also identifies specific actions required by </w:t>
      </w:r>
      <w:r w:rsidRPr="004C33CB">
        <w:rPr>
          <w:i/>
          <w:iCs/>
          <w:szCs w:val="24"/>
        </w:rPr>
        <w:t>a GCS Proponent</w:t>
      </w:r>
      <w:r>
        <w:rPr>
          <w:szCs w:val="24"/>
        </w:rPr>
        <w:t xml:space="preserve"> and </w:t>
      </w:r>
      <w:r w:rsidRPr="00864ADB">
        <w:rPr>
          <w:szCs w:val="24"/>
        </w:rPr>
        <w:t xml:space="preserve">a </w:t>
      </w:r>
      <w:r w:rsidRPr="00864ADB">
        <w:rPr>
          <w:i/>
          <w:iCs/>
          <w:szCs w:val="24"/>
        </w:rPr>
        <w:t>Transposing Organization</w:t>
      </w:r>
      <w:r w:rsidRPr="00864ADB">
        <w:rPr>
          <w:szCs w:val="24"/>
        </w:rPr>
        <w:t xml:space="preserve"> </w:t>
      </w:r>
      <w:r w:rsidRPr="00864ADB">
        <w:rPr>
          <w:lang w:eastAsia="ja-JP"/>
        </w:rPr>
        <w:t>with regard to the upcoming tasks, necessary contribution, and actions in the Step 8 work and the associated obligations and the respective timelines.</w:t>
      </w:r>
    </w:p>
    <w:p w14:paraId="0D3597E9" w14:textId="356FBBAA" w:rsidR="00872854" w:rsidRPr="00E9574E" w:rsidRDefault="00872854" w:rsidP="00E9574E">
      <w:pPr>
        <w:jc w:val="both"/>
        <w:rPr>
          <w:szCs w:val="28"/>
          <w:lang w:eastAsia="ja-JP"/>
        </w:rPr>
      </w:pPr>
      <w:r w:rsidRPr="00864ADB">
        <w:rPr>
          <w:szCs w:val="24"/>
        </w:rPr>
        <w:t>WP 5D has previously informed the relevant External Organizations</w:t>
      </w:r>
      <w:r>
        <w:rPr>
          <w:szCs w:val="24"/>
        </w:rPr>
        <w:t xml:space="preserve"> </w:t>
      </w:r>
      <w:r w:rsidRPr="00864ADB">
        <w:rPr>
          <w:szCs w:val="24"/>
        </w:rPr>
        <w:t>of the detailed sch</w:t>
      </w:r>
      <w:r w:rsidRPr="00E9574E">
        <w:rPr>
          <w:szCs w:val="24"/>
        </w:rPr>
        <w:t xml:space="preserve">edule for finalization of the potential focused revision of Recommendation </w:t>
      </w:r>
      <w:r w:rsidRPr="00E9574E">
        <w:rPr>
          <w:szCs w:val="28"/>
          <w:lang w:eastAsia="ja-JP"/>
        </w:rPr>
        <w:t xml:space="preserve">ITU-R M.2150 “Detailed specifications of the radio interfaces of IMT-2020” in Document </w:t>
      </w:r>
      <w:hyperlink r:id="rId8" w:history="1">
        <w:r w:rsidRPr="00E9574E">
          <w:rPr>
            <w:rStyle w:val="Hyperlink"/>
            <w:szCs w:val="28"/>
            <w:lang w:eastAsia="ja-JP"/>
          </w:rPr>
          <w:t>IMT-2020/53</w:t>
        </w:r>
      </w:hyperlink>
      <w:r w:rsidRPr="00E9574E">
        <w:rPr>
          <w:szCs w:val="28"/>
          <w:lang w:eastAsia="ja-JP"/>
        </w:rPr>
        <w:t xml:space="preserve"> “</w:t>
      </w:r>
      <w:r w:rsidRPr="00E9574E">
        <w:t>D</w:t>
      </w:r>
      <w:r w:rsidRPr="00E9574E">
        <w:rPr>
          <w:szCs w:val="28"/>
          <w:lang w:eastAsia="ja-JP"/>
        </w:rPr>
        <w:t>etailed schedule and actions for ‘Way forward’ Option 2 related to “ETSI (TC DECT) and DECT Forum Proponent” and  “Nufront Proponent” candidate technology submissions for IMT-2020”.</w:t>
      </w:r>
    </w:p>
    <w:p w14:paraId="5C116E54" w14:textId="77777777" w:rsidR="00872854" w:rsidRPr="008202AE" w:rsidRDefault="00872854" w:rsidP="00645474">
      <w:pPr>
        <w:pStyle w:val="Headingb"/>
        <w:rPr>
          <w:rFonts w:asciiTheme="majorBidi" w:hAnsiTheme="majorBidi" w:cstheme="majorBidi"/>
        </w:rPr>
      </w:pPr>
      <w:r w:rsidRPr="008202AE">
        <w:rPr>
          <w:rFonts w:asciiTheme="majorBidi" w:hAnsiTheme="majorBidi" w:cstheme="majorBidi"/>
        </w:rPr>
        <w:t>Background</w:t>
      </w:r>
    </w:p>
    <w:p w14:paraId="23C27E8F" w14:textId="77777777" w:rsidR="00872854" w:rsidRPr="00864ADB" w:rsidRDefault="00872854" w:rsidP="00D078FB">
      <w:pPr>
        <w:jc w:val="both"/>
        <w:rPr>
          <w:lang w:eastAsia="ja-JP"/>
        </w:rPr>
      </w:pPr>
      <w:r w:rsidRPr="00864ADB">
        <w:t>Working Party 5D</w:t>
      </w:r>
      <w:r w:rsidRPr="00864ADB">
        <w:rPr>
          <w:lang w:eastAsia="ja-JP"/>
        </w:rPr>
        <w:t xml:space="preserve"> </w:t>
      </w:r>
      <w:r w:rsidRPr="00864ADB">
        <w:t xml:space="preserve">thanks the relevant </w:t>
      </w:r>
      <w:r w:rsidRPr="00864ADB">
        <w:rPr>
          <w:lang w:eastAsia="ja-JP"/>
        </w:rPr>
        <w:t xml:space="preserve">GCS </w:t>
      </w:r>
      <w:r w:rsidRPr="00864ADB">
        <w:rPr>
          <w:rFonts w:hint="eastAsia"/>
          <w:lang w:eastAsia="ja-JP"/>
        </w:rPr>
        <w:t>Proponents</w:t>
      </w:r>
      <w:r>
        <w:rPr>
          <w:lang w:eastAsia="ja-JP"/>
        </w:rPr>
        <w:t xml:space="preserve"> and Transposing Organization</w:t>
      </w:r>
      <w:r w:rsidRPr="00864ADB">
        <w:rPr>
          <w:rFonts w:hint="eastAsia"/>
          <w:lang w:eastAsia="ja-JP"/>
        </w:rPr>
        <w:t xml:space="preserve"> </w:t>
      </w:r>
      <w:r w:rsidRPr="00864ADB">
        <w:t xml:space="preserve">for submitting </w:t>
      </w:r>
      <w:r>
        <w:t>the relevant materials for WP 5D Meeting #38.</w:t>
      </w:r>
    </w:p>
    <w:p w14:paraId="777DF8F5" w14:textId="77777777" w:rsidR="00872854" w:rsidRDefault="00872854" w:rsidP="00D078FB">
      <w:pPr>
        <w:jc w:val="both"/>
        <w:rPr>
          <w:lang w:eastAsia="ja-JP"/>
        </w:rPr>
      </w:pPr>
      <w:r w:rsidRPr="00864ADB">
        <w:rPr>
          <w:rFonts w:hint="eastAsia"/>
          <w:lang w:eastAsia="ja-JP"/>
        </w:rPr>
        <w:t>WP 5D recognize</w:t>
      </w:r>
      <w:r w:rsidRPr="00864ADB">
        <w:rPr>
          <w:lang w:eastAsia="ja-JP"/>
        </w:rPr>
        <w:t>s</w:t>
      </w:r>
      <w:r w:rsidRPr="00864ADB">
        <w:rPr>
          <w:rFonts w:hint="eastAsia"/>
          <w:lang w:eastAsia="ja-JP"/>
        </w:rPr>
        <w:t xml:space="preserve"> that </w:t>
      </w:r>
      <w:r w:rsidRPr="00864ADB">
        <w:rPr>
          <w:lang w:eastAsia="ja-JP"/>
        </w:rPr>
        <w:t xml:space="preserve">the </w:t>
      </w:r>
      <w:r>
        <w:rPr>
          <w:rFonts w:hint="eastAsia"/>
          <w:lang w:eastAsia="ja-JP"/>
        </w:rPr>
        <w:t>GCS Proponent</w:t>
      </w:r>
      <w:r>
        <w:rPr>
          <w:lang w:eastAsia="ja-JP"/>
        </w:rPr>
        <w:t>s</w:t>
      </w:r>
      <w:r>
        <w:rPr>
          <w:rFonts w:hint="eastAsia"/>
          <w:lang w:eastAsia="ja-JP"/>
        </w:rPr>
        <w:t xml:space="preserve"> and </w:t>
      </w:r>
      <w:r w:rsidRPr="008F04FC">
        <w:rPr>
          <w:lang w:eastAsia="ja-JP"/>
        </w:rPr>
        <w:t>Transposing Organization</w:t>
      </w:r>
      <w:r w:rsidRPr="00864ADB">
        <w:rPr>
          <w:i/>
          <w:iCs/>
          <w:lang w:eastAsia="ja-JP"/>
        </w:rPr>
        <w:t xml:space="preserve"> </w:t>
      </w:r>
      <w:r w:rsidRPr="00864ADB">
        <w:rPr>
          <w:rFonts w:hint="eastAsia"/>
          <w:lang w:eastAsia="ja-JP"/>
        </w:rPr>
        <w:t xml:space="preserve">of </w:t>
      </w:r>
      <w:r>
        <w:rPr>
          <w:rFonts w:hint="eastAsia"/>
          <w:lang w:eastAsia="ja-JP"/>
        </w:rPr>
        <w:t xml:space="preserve">IMT-2020 </w:t>
      </w:r>
      <w:r w:rsidRPr="00864ADB">
        <w:rPr>
          <w:rFonts w:hint="eastAsia"/>
          <w:lang w:eastAsia="ja-JP"/>
        </w:rPr>
        <w:t>RIT</w:t>
      </w:r>
      <w:r>
        <w:rPr>
          <w:rFonts w:hint="eastAsia"/>
          <w:lang w:eastAsia="ja-JP"/>
        </w:rPr>
        <w:t>/</w:t>
      </w:r>
      <w:r w:rsidRPr="00864ADB">
        <w:rPr>
          <w:rFonts w:hint="eastAsia"/>
          <w:lang w:eastAsia="ja-JP"/>
        </w:rPr>
        <w:t>SRIT</w:t>
      </w:r>
      <w:r>
        <w:rPr>
          <w:lang w:eastAsia="ja-JP"/>
        </w:rPr>
        <w:t xml:space="preserve"> in “Way forward Option 2”</w:t>
      </w:r>
      <w:r w:rsidRPr="00864ADB">
        <w:rPr>
          <w:rFonts w:hint="eastAsia"/>
          <w:lang w:eastAsia="ja-JP"/>
        </w:rPr>
        <w:t xml:space="preserve"> </w:t>
      </w:r>
      <w:r>
        <w:rPr>
          <w:rFonts w:hint="eastAsia"/>
          <w:lang w:eastAsia="ja-JP"/>
        </w:rPr>
        <w:t>are</w:t>
      </w:r>
      <w:r w:rsidRPr="00864ADB">
        <w:rPr>
          <w:lang w:eastAsia="ja-JP"/>
        </w:rPr>
        <w:t xml:space="preserve"> as following</w:t>
      </w:r>
      <w:r w:rsidRPr="00864ADB">
        <w:rPr>
          <w:rFonts w:hint="eastAsia"/>
          <w:lang w:eastAsia="ja-JP"/>
        </w:rPr>
        <w:t>:</w:t>
      </w:r>
    </w:p>
    <w:p w14:paraId="36C4B402" w14:textId="77777777" w:rsidR="00872854" w:rsidRDefault="00872854" w:rsidP="003D1E4F">
      <w:pPr>
        <w:spacing w:before="0"/>
        <w:rPr>
          <w:lang w:eastAsia="ja-JP"/>
        </w:rPr>
      </w:pPr>
    </w:p>
    <w:tbl>
      <w:tblPr>
        <w:tblStyle w:val="TableGrid"/>
        <w:tblW w:w="5000" w:type="pct"/>
        <w:tblLook w:val="04A0" w:firstRow="1" w:lastRow="0" w:firstColumn="1" w:lastColumn="0" w:noHBand="0" w:noVBand="1"/>
      </w:tblPr>
      <w:tblGrid>
        <w:gridCol w:w="327"/>
        <w:gridCol w:w="1900"/>
        <w:gridCol w:w="1401"/>
        <w:gridCol w:w="1762"/>
        <w:gridCol w:w="1116"/>
        <w:gridCol w:w="1488"/>
        <w:gridCol w:w="1861"/>
      </w:tblGrid>
      <w:tr w:rsidR="00872854" w:rsidRPr="005C25EF" w14:paraId="5758F425" w14:textId="77777777" w:rsidTr="00E9574E">
        <w:tc>
          <w:tcPr>
            <w:tcW w:w="166" w:type="pct"/>
            <w:vAlign w:val="center"/>
          </w:tcPr>
          <w:p w14:paraId="333A84DF" w14:textId="77777777" w:rsidR="00872854" w:rsidRPr="00816461" w:rsidRDefault="00872854" w:rsidP="00E9574E">
            <w:pPr>
              <w:pStyle w:val="Tablehead"/>
              <w:rPr>
                <w:lang w:eastAsia="ja-JP"/>
              </w:rPr>
            </w:pPr>
          </w:p>
        </w:tc>
        <w:tc>
          <w:tcPr>
            <w:tcW w:w="964" w:type="pct"/>
            <w:vAlign w:val="center"/>
          </w:tcPr>
          <w:p w14:paraId="6708382D" w14:textId="065DC40B" w:rsidR="00872854" w:rsidRPr="00816461" w:rsidRDefault="00872854" w:rsidP="00E9574E">
            <w:pPr>
              <w:pStyle w:val="Tablehead"/>
              <w:rPr>
                <w:lang w:eastAsia="ja-JP"/>
              </w:rPr>
            </w:pPr>
            <w:r>
              <w:rPr>
                <w:lang w:eastAsia="ja-JP"/>
              </w:rPr>
              <w:t xml:space="preserve">Document </w:t>
            </w:r>
            <w:r w:rsidR="00E9574E">
              <w:rPr>
                <w:lang w:eastAsia="ja-JP"/>
              </w:rPr>
              <w:br/>
            </w:r>
            <w:r w:rsidRPr="00816461">
              <w:rPr>
                <w:rFonts w:hint="eastAsia"/>
                <w:lang w:eastAsia="ja-JP"/>
              </w:rPr>
              <w:t>I</w:t>
            </w:r>
            <w:r w:rsidRPr="00816461">
              <w:rPr>
                <w:lang w:eastAsia="ja-JP"/>
              </w:rPr>
              <w:t>MT-2020</w:t>
            </w:r>
            <w:r w:rsidR="00E9574E">
              <w:rPr>
                <w:lang w:eastAsia="ja-JP"/>
              </w:rPr>
              <w:t>/</w:t>
            </w:r>
          </w:p>
        </w:tc>
        <w:tc>
          <w:tcPr>
            <w:tcW w:w="711" w:type="pct"/>
            <w:vAlign w:val="center"/>
          </w:tcPr>
          <w:p w14:paraId="415FF608" w14:textId="77777777" w:rsidR="00872854" w:rsidRPr="00816461" w:rsidRDefault="00872854" w:rsidP="00E9574E">
            <w:pPr>
              <w:pStyle w:val="Tablehead"/>
              <w:rPr>
                <w:lang w:eastAsia="ja-JP"/>
              </w:rPr>
            </w:pPr>
            <w:r w:rsidRPr="00816461">
              <w:rPr>
                <w:rFonts w:hint="eastAsia"/>
                <w:lang w:eastAsia="ja-JP"/>
              </w:rPr>
              <w:t>R</w:t>
            </w:r>
            <w:r w:rsidRPr="00816461">
              <w:rPr>
                <w:lang w:eastAsia="ja-JP"/>
              </w:rPr>
              <w:t>IT/ SRIT</w:t>
            </w:r>
          </w:p>
        </w:tc>
        <w:tc>
          <w:tcPr>
            <w:tcW w:w="894" w:type="pct"/>
            <w:vAlign w:val="center"/>
          </w:tcPr>
          <w:p w14:paraId="196E6906" w14:textId="77777777" w:rsidR="00872854" w:rsidRPr="00816461" w:rsidRDefault="00872854" w:rsidP="00E9574E">
            <w:pPr>
              <w:pStyle w:val="Tablehead"/>
              <w:rPr>
                <w:lang w:eastAsia="ja-JP"/>
              </w:rPr>
            </w:pPr>
            <w:r w:rsidRPr="00816461">
              <w:rPr>
                <w:lang w:eastAsia="ja-JP"/>
              </w:rPr>
              <w:t>GCS Proponent</w:t>
            </w:r>
          </w:p>
        </w:tc>
        <w:tc>
          <w:tcPr>
            <w:tcW w:w="566" w:type="pct"/>
            <w:vAlign w:val="center"/>
          </w:tcPr>
          <w:p w14:paraId="3BBFD609" w14:textId="0CCF5011" w:rsidR="00872854" w:rsidRPr="00816461" w:rsidRDefault="00872854" w:rsidP="00E9574E">
            <w:pPr>
              <w:pStyle w:val="Tablehead"/>
              <w:rPr>
                <w:lang w:eastAsia="ja-JP"/>
              </w:rPr>
            </w:pPr>
            <w:r w:rsidRPr="00816461">
              <w:rPr>
                <w:rFonts w:hint="eastAsia"/>
                <w:lang w:eastAsia="ja-JP"/>
              </w:rPr>
              <w:t>G</w:t>
            </w:r>
            <w:r w:rsidRPr="00816461">
              <w:rPr>
                <w:lang w:eastAsia="ja-JP"/>
              </w:rPr>
              <w:t>CS /</w:t>
            </w:r>
            <w:r w:rsidR="00E9574E">
              <w:rPr>
                <w:lang w:eastAsia="ja-JP"/>
              </w:rPr>
              <w:t xml:space="preserve"> </w:t>
            </w:r>
            <w:r w:rsidRPr="00816461">
              <w:rPr>
                <w:lang w:eastAsia="ja-JP"/>
              </w:rPr>
              <w:t>DIS style</w:t>
            </w:r>
          </w:p>
        </w:tc>
        <w:tc>
          <w:tcPr>
            <w:tcW w:w="755" w:type="pct"/>
            <w:vAlign w:val="center"/>
          </w:tcPr>
          <w:p w14:paraId="4982DC5A" w14:textId="77777777" w:rsidR="00872854" w:rsidRPr="00816461" w:rsidRDefault="00872854" w:rsidP="00E9574E">
            <w:pPr>
              <w:pStyle w:val="Tablehead"/>
              <w:rPr>
                <w:lang w:eastAsia="ja-JP"/>
              </w:rPr>
            </w:pPr>
            <w:r w:rsidRPr="00816461">
              <w:rPr>
                <w:rFonts w:hint="eastAsia"/>
                <w:lang w:eastAsia="ja-JP"/>
              </w:rPr>
              <w:t>Transposing Organization</w:t>
            </w:r>
          </w:p>
        </w:tc>
        <w:tc>
          <w:tcPr>
            <w:tcW w:w="944" w:type="pct"/>
            <w:vAlign w:val="center"/>
          </w:tcPr>
          <w:p w14:paraId="3C4C54AB" w14:textId="77777777" w:rsidR="00872854" w:rsidRPr="00816461" w:rsidRDefault="00872854" w:rsidP="00E9574E">
            <w:pPr>
              <w:pStyle w:val="Tablehead"/>
              <w:rPr>
                <w:lang w:eastAsia="ja-JP"/>
              </w:rPr>
            </w:pPr>
            <w:r w:rsidRPr="00816461">
              <w:rPr>
                <w:rFonts w:hint="eastAsia"/>
                <w:lang w:eastAsia="ja-JP"/>
              </w:rPr>
              <w:t>RIT/SRIT Proponent</w:t>
            </w:r>
          </w:p>
        </w:tc>
      </w:tr>
      <w:tr w:rsidR="00872854" w:rsidRPr="005C25EF" w14:paraId="16E74C24" w14:textId="77777777" w:rsidTr="00E9574E">
        <w:tc>
          <w:tcPr>
            <w:tcW w:w="166" w:type="pct"/>
            <w:vAlign w:val="center"/>
          </w:tcPr>
          <w:p w14:paraId="0A9B08FC" w14:textId="77777777" w:rsidR="00872854" w:rsidRPr="00816461" w:rsidRDefault="00872854" w:rsidP="00E9574E">
            <w:pPr>
              <w:pStyle w:val="Tabletext"/>
              <w:rPr>
                <w:lang w:eastAsia="ja-JP"/>
              </w:rPr>
            </w:pPr>
            <w:r w:rsidRPr="00816461">
              <w:rPr>
                <w:lang w:eastAsia="ja-JP"/>
              </w:rPr>
              <w:t>1</w:t>
            </w:r>
          </w:p>
        </w:tc>
        <w:tc>
          <w:tcPr>
            <w:tcW w:w="964" w:type="pct"/>
            <w:vAlign w:val="center"/>
          </w:tcPr>
          <w:p w14:paraId="78B46158" w14:textId="7F3BB2B5" w:rsidR="00872854" w:rsidRPr="00816461" w:rsidRDefault="00872854" w:rsidP="00E9574E">
            <w:pPr>
              <w:pStyle w:val="Tabletext"/>
              <w:jc w:val="center"/>
              <w:rPr>
                <w:lang w:eastAsia="ja-JP"/>
              </w:rPr>
            </w:pPr>
            <w:r w:rsidRPr="00816461">
              <w:rPr>
                <w:lang w:eastAsia="ja-JP"/>
              </w:rPr>
              <w:t>17(Rev.1)</w:t>
            </w:r>
          </w:p>
        </w:tc>
        <w:tc>
          <w:tcPr>
            <w:tcW w:w="711" w:type="pct"/>
            <w:vAlign w:val="center"/>
          </w:tcPr>
          <w:p w14:paraId="3B0756D8" w14:textId="77777777" w:rsidR="00872854" w:rsidRPr="00816461" w:rsidRDefault="00872854" w:rsidP="00E9574E">
            <w:pPr>
              <w:pStyle w:val="Tabletext"/>
              <w:jc w:val="center"/>
              <w:rPr>
                <w:lang w:eastAsia="ja-JP"/>
              </w:rPr>
            </w:pPr>
            <w:r w:rsidRPr="00816461">
              <w:rPr>
                <w:rFonts w:hint="eastAsia"/>
                <w:lang w:eastAsia="ja-JP"/>
              </w:rPr>
              <w:t>SR</w:t>
            </w:r>
            <w:r w:rsidRPr="00816461">
              <w:rPr>
                <w:lang w:eastAsia="ja-JP"/>
              </w:rPr>
              <w:t>IT</w:t>
            </w:r>
          </w:p>
        </w:tc>
        <w:tc>
          <w:tcPr>
            <w:tcW w:w="894" w:type="pct"/>
            <w:vAlign w:val="center"/>
          </w:tcPr>
          <w:p w14:paraId="239B6946" w14:textId="77777777" w:rsidR="00872854" w:rsidRPr="00816461" w:rsidRDefault="00872854" w:rsidP="00E9574E">
            <w:pPr>
              <w:pStyle w:val="Tabletext"/>
              <w:jc w:val="center"/>
              <w:rPr>
                <w:lang w:eastAsia="ja-JP"/>
              </w:rPr>
            </w:pPr>
            <w:r w:rsidRPr="00816461">
              <w:rPr>
                <w:rFonts w:hint="eastAsia"/>
                <w:lang w:eastAsia="ja-JP"/>
              </w:rPr>
              <w:t>E</w:t>
            </w:r>
            <w:r w:rsidRPr="00816461">
              <w:rPr>
                <w:lang w:eastAsia="ja-JP"/>
              </w:rPr>
              <w:t>TSI</w:t>
            </w:r>
          </w:p>
        </w:tc>
        <w:tc>
          <w:tcPr>
            <w:tcW w:w="566" w:type="pct"/>
            <w:vAlign w:val="center"/>
          </w:tcPr>
          <w:p w14:paraId="1C225CE0" w14:textId="77777777" w:rsidR="00872854" w:rsidRPr="00816461" w:rsidRDefault="00872854" w:rsidP="00E9574E">
            <w:pPr>
              <w:pStyle w:val="Tabletext"/>
              <w:jc w:val="center"/>
              <w:rPr>
                <w:lang w:eastAsia="ja-JP"/>
              </w:rPr>
            </w:pPr>
            <w:r w:rsidRPr="00816461">
              <w:rPr>
                <w:rFonts w:hint="eastAsia"/>
                <w:lang w:eastAsia="ja-JP"/>
              </w:rPr>
              <w:t>G</w:t>
            </w:r>
            <w:r w:rsidRPr="00816461">
              <w:rPr>
                <w:lang w:eastAsia="ja-JP"/>
              </w:rPr>
              <w:t>CS</w:t>
            </w:r>
          </w:p>
        </w:tc>
        <w:tc>
          <w:tcPr>
            <w:tcW w:w="755" w:type="pct"/>
            <w:vAlign w:val="center"/>
          </w:tcPr>
          <w:p w14:paraId="6D51CAEC" w14:textId="77777777" w:rsidR="00872854" w:rsidRPr="00816461" w:rsidRDefault="00872854" w:rsidP="00E9574E">
            <w:pPr>
              <w:pStyle w:val="Tabletext"/>
              <w:jc w:val="center"/>
              <w:rPr>
                <w:lang w:eastAsia="ja-JP"/>
              </w:rPr>
            </w:pPr>
            <w:r w:rsidRPr="00816461">
              <w:rPr>
                <w:rFonts w:hint="eastAsia"/>
                <w:lang w:eastAsia="ja-JP"/>
              </w:rPr>
              <w:t>ETSI</w:t>
            </w:r>
          </w:p>
        </w:tc>
        <w:tc>
          <w:tcPr>
            <w:tcW w:w="944" w:type="pct"/>
            <w:vAlign w:val="center"/>
          </w:tcPr>
          <w:p w14:paraId="75E2BFDC" w14:textId="77777777" w:rsidR="00872854" w:rsidRPr="00816461" w:rsidRDefault="00872854" w:rsidP="00E9574E">
            <w:pPr>
              <w:pStyle w:val="Tabletext"/>
              <w:jc w:val="center"/>
              <w:rPr>
                <w:lang w:eastAsia="ja-JP"/>
              </w:rPr>
            </w:pPr>
            <w:r w:rsidRPr="00816461">
              <w:rPr>
                <w:rFonts w:hint="eastAsia"/>
                <w:lang w:eastAsia="ja-JP"/>
              </w:rPr>
              <w:t>ETSI</w:t>
            </w:r>
            <w:r>
              <w:rPr>
                <w:lang w:eastAsia="ja-JP"/>
              </w:rPr>
              <w:t xml:space="preserve"> (TC DECT) &amp; </w:t>
            </w:r>
            <w:r w:rsidRPr="00816461">
              <w:rPr>
                <w:rFonts w:hint="eastAsia"/>
                <w:lang w:eastAsia="ja-JP"/>
              </w:rPr>
              <w:t>DECT Forum</w:t>
            </w:r>
          </w:p>
        </w:tc>
      </w:tr>
      <w:tr w:rsidR="00872854" w:rsidRPr="005C25EF" w14:paraId="5B0FF8A6" w14:textId="77777777" w:rsidTr="00E9574E">
        <w:tc>
          <w:tcPr>
            <w:tcW w:w="166" w:type="pct"/>
            <w:vAlign w:val="center"/>
          </w:tcPr>
          <w:p w14:paraId="4260C63D" w14:textId="77777777" w:rsidR="00872854" w:rsidRPr="00816461" w:rsidRDefault="00872854" w:rsidP="00E9574E">
            <w:pPr>
              <w:pStyle w:val="Tabletext"/>
              <w:rPr>
                <w:lang w:eastAsia="ja-JP"/>
              </w:rPr>
            </w:pPr>
            <w:r w:rsidRPr="00816461">
              <w:rPr>
                <w:lang w:eastAsia="ja-JP"/>
              </w:rPr>
              <w:t>2</w:t>
            </w:r>
          </w:p>
        </w:tc>
        <w:tc>
          <w:tcPr>
            <w:tcW w:w="964" w:type="pct"/>
            <w:vAlign w:val="center"/>
          </w:tcPr>
          <w:p w14:paraId="15A1DEBD" w14:textId="3043CE3A" w:rsidR="00872854" w:rsidRPr="00816461" w:rsidRDefault="00872854" w:rsidP="00E9574E">
            <w:pPr>
              <w:pStyle w:val="Tabletext"/>
              <w:jc w:val="center"/>
              <w:rPr>
                <w:lang w:eastAsia="ja-JP"/>
              </w:rPr>
            </w:pPr>
            <w:r w:rsidRPr="00816461">
              <w:rPr>
                <w:lang w:eastAsia="ja-JP"/>
              </w:rPr>
              <w:t>18(Rev.1)</w:t>
            </w:r>
          </w:p>
        </w:tc>
        <w:tc>
          <w:tcPr>
            <w:tcW w:w="711" w:type="pct"/>
            <w:vAlign w:val="center"/>
          </w:tcPr>
          <w:p w14:paraId="7DEAC48F" w14:textId="77777777" w:rsidR="00872854" w:rsidRPr="00816461" w:rsidRDefault="00872854" w:rsidP="00E9574E">
            <w:pPr>
              <w:pStyle w:val="Tabletext"/>
              <w:jc w:val="center"/>
              <w:rPr>
                <w:lang w:eastAsia="ja-JP"/>
              </w:rPr>
            </w:pPr>
            <w:r w:rsidRPr="00816461">
              <w:rPr>
                <w:rFonts w:hint="eastAsia"/>
                <w:lang w:eastAsia="ja-JP"/>
              </w:rPr>
              <w:t>R</w:t>
            </w:r>
            <w:r w:rsidRPr="00816461">
              <w:rPr>
                <w:lang w:eastAsia="ja-JP"/>
              </w:rPr>
              <w:t>IT</w:t>
            </w:r>
          </w:p>
        </w:tc>
        <w:tc>
          <w:tcPr>
            <w:tcW w:w="894" w:type="pct"/>
            <w:vAlign w:val="center"/>
          </w:tcPr>
          <w:p w14:paraId="3283A23A" w14:textId="77777777" w:rsidR="00872854" w:rsidRPr="00816461" w:rsidRDefault="00872854" w:rsidP="00E9574E">
            <w:pPr>
              <w:pStyle w:val="Tabletext"/>
              <w:jc w:val="center"/>
              <w:rPr>
                <w:lang w:eastAsia="ja-JP"/>
              </w:rPr>
            </w:pPr>
            <w:r w:rsidRPr="00816461">
              <w:rPr>
                <w:rFonts w:hint="eastAsia"/>
                <w:lang w:eastAsia="ja-JP"/>
              </w:rPr>
              <w:t>N</w:t>
            </w:r>
            <w:r w:rsidRPr="00816461">
              <w:rPr>
                <w:lang w:eastAsia="ja-JP"/>
              </w:rPr>
              <w:t>u</w:t>
            </w:r>
            <w:r w:rsidRPr="00816461">
              <w:rPr>
                <w:rFonts w:hint="eastAsia"/>
                <w:lang w:eastAsia="ja-JP"/>
              </w:rPr>
              <w:t>front</w:t>
            </w:r>
          </w:p>
        </w:tc>
        <w:tc>
          <w:tcPr>
            <w:tcW w:w="566" w:type="pct"/>
            <w:vAlign w:val="center"/>
          </w:tcPr>
          <w:p w14:paraId="7EF363B5" w14:textId="77777777" w:rsidR="00872854" w:rsidRPr="00816461" w:rsidRDefault="00872854" w:rsidP="00E9574E">
            <w:pPr>
              <w:pStyle w:val="Tabletext"/>
              <w:jc w:val="center"/>
              <w:rPr>
                <w:lang w:eastAsia="ja-JP"/>
              </w:rPr>
            </w:pPr>
            <w:r w:rsidRPr="00816461">
              <w:rPr>
                <w:rFonts w:hint="eastAsia"/>
                <w:lang w:eastAsia="ja-JP"/>
              </w:rPr>
              <w:t>DIS</w:t>
            </w:r>
          </w:p>
        </w:tc>
        <w:tc>
          <w:tcPr>
            <w:tcW w:w="755" w:type="pct"/>
            <w:vAlign w:val="center"/>
          </w:tcPr>
          <w:p w14:paraId="5A451262" w14:textId="77777777" w:rsidR="00872854" w:rsidRPr="00816461" w:rsidRDefault="00872854" w:rsidP="00E9574E">
            <w:pPr>
              <w:pStyle w:val="Tabletext"/>
              <w:jc w:val="center"/>
              <w:rPr>
                <w:lang w:eastAsia="ja-JP"/>
              </w:rPr>
            </w:pPr>
            <w:r w:rsidRPr="00816461">
              <w:rPr>
                <w:rFonts w:hint="eastAsia"/>
                <w:lang w:eastAsia="ja-JP"/>
              </w:rPr>
              <w:t>-</w:t>
            </w:r>
          </w:p>
        </w:tc>
        <w:tc>
          <w:tcPr>
            <w:tcW w:w="944" w:type="pct"/>
            <w:vAlign w:val="center"/>
          </w:tcPr>
          <w:p w14:paraId="26DF2EB7" w14:textId="77777777" w:rsidR="00872854" w:rsidRPr="00816461" w:rsidRDefault="00872854" w:rsidP="00E9574E">
            <w:pPr>
              <w:pStyle w:val="Tabletext"/>
              <w:jc w:val="center"/>
              <w:rPr>
                <w:lang w:eastAsia="ja-JP"/>
              </w:rPr>
            </w:pPr>
            <w:r w:rsidRPr="00816461">
              <w:rPr>
                <w:rFonts w:hint="eastAsia"/>
                <w:lang w:eastAsia="ja-JP"/>
              </w:rPr>
              <w:t>N</w:t>
            </w:r>
            <w:r w:rsidRPr="00816461">
              <w:rPr>
                <w:lang w:eastAsia="ja-JP"/>
              </w:rPr>
              <w:t>u</w:t>
            </w:r>
            <w:r w:rsidRPr="00816461">
              <w:rPr>
                <w:rFonts w:hint="eastAsia"/>
                <w:lang w:eastAsia="ja-JP"/>
              </w:rPr>
              <w:t>front</w:t>
            </w:r>
          </w:p>
        </w:tc>
      </w:tr>
    </w:tbl>
    <w:p w14:paraId="0EC2CDCD" w14:textId="77777777" w:rsidR="00872854" w:rsidRPr="00AD31F8" w:rsidRDefault="00872854" w:rsidP="00E9574E">
      <w:pPr>
        <w:pStyle w:val="Tablefin"/>
      </w:pPr>
    </w:p>
    <w:p w14:paraId="625DEE9D" w14:textId="77777777" w:rsidR="00872854" w:rsidRPr="00864ADB" w:rsidRDefault="00872854" w:rsidP="00B31679">
      <w:pPr>
        <w:pStyle w:val="Headingb"/>
      </w:pPr>
      <w:r>
        <w:lastRenderedPageBreak/>
        <w:t>Progress of “Way forward Option 2”</w:t>
      </w:r>
    </w:p>
    <w:p w14:paraId="4897DF44" w14:textId="4D71EE36" w:rsidR="00872854" w:rsidRPr="00864ADB" w:rsidRDefault="00872854" w:rsidP="00D078FB">
      <w:pPr>
        <w:jc w:val="both"/>
        <w:rPr>
          <w:lang w:eastAsia="ja-JP"/>
        </w:rPr>
      </w:pPr>
      <w:r w:rsidRPr="00864ADB">
        <w:t xml:space="preserve">WP 5D </w:t>
      </w:r>
      <w:r>
        <w:t xml:space="preserve">Meeting #38e preliminarily agreed the draft focused revision of Recommendation ITU-R M.2150, which should be considered by </w:t>
      </w:r>
      <w:r w:rsidRPr="00864ADB">
        <w:rPr>
          <w:szCs w:val="24"/>
        </w:rPr>
        <w:t>the relevant External Organizations</w:t>
      </w:r>
      <w:r>
        <w:rPr>
          <w:szCs w:val="24"/>
        </w:rPr>
        <w:t xml:space="preserve"> with regarding to further process:</w:t>
      </w:r>
    </w:p>
    <w:p w14:paraId="6453D474" w14:textId="77777777" w:rsidR="002364B3" w:rsidRDefault="00D078FB" w:rsidP="002364B3">
      <w:pPr>
        <w:pStyle w:val="enumlev1"/>
        <w:tabs>
          <w:tab w:val="clear" w:pos="1134"/>
        </w:tabs>
        <w:ind w:left="540" w:hanging="540"/>
        <w:jc w:val="both"/>
        <w:rPr>
          <w:highlight w:val="yellow"/>
          <w:lang w:eastAsia="ja-JP"/>
        </w:rPr>
      </w:pPr>
      <w:r>
        <w:rPr>
          <w:lang w:eastAsia="ja-JP"/>
        </w:rPr>
        <w:t>–</w:t>
      </w:r>
      <w:r>
        <w:rPr>
          <w:lang w:eastAsia="ja-JP"/>
        </w:rPr>
        <w:tab/>
      </w:r>
      <w:r w:rsidR="00872854" w:rsidRPr="0019786B">
        <w:rPr>
          <w:lang w:eastAsia="ja-JP"/>
        </w:rPr>
        <w:t xml:space="preserve">Preliminary agreed draft focused revision of Recommendation ITU-R M.2150 </w:t>
      </w:r>
      <w:r w:rsidR="00872854" w:rsidRPr="00D078FB">
        <w:rPr>
          <w:lang w:eastAsia="ja-JP"/>
        </w:rPr>
        <w:t xml:space="preserve">“Detailed specifications of the radio interfaces of IMT-2020” </w:t>
      </w:r>
      <w:r w:rsidR="00872854" w:rsidRPr="002364B3">
        <w:rPr>
          <w:lang w:eastAsia="ja-JP"/>
        </w:rPr>
        <w:t>(TIES restricted access)</w:t>
      </w:r>
      <w:r w:rsidR="002364B3" w:rsidRPr="002364B3">
        <w:rPr>
          <w:lang w:eastAsia="ja-JP"/>
        </w:rPr>
        <w:t>:</w:t>
      </w:r>
    </w:p>
    <w:p w14:paraId="1330D89F" w14:textId="5655EEBD" w:rsidR="002364B3" w:rsidRDefault="002364B3" w:rsidP="002364B3">
      <w:pPr>
        <w:tabs>
          <w:tab w:val="clear" w:pos="1134"/>
        </w:tabs>
        <w:ind w:left="540"/>
        <w:rPr>
          <w:lang w:val="en-US"/>
        </w:rPr>
      </w:pPr>
      <w:hyperlink r:id="rId9" w:history="1">
        <w:r w:rsidRPr="00013010">
          <w:rPr>
            <w:rStyle w:val="Hyperlink"/>
            <w:lang w:val="en-US"/>
          </w:rPr>
          <w:t>https://www.itu.int/dms_ties/itu-r/md/19/wp5d/c/R19-WP5D-C-0716!H2:-N</w:t>
        </w:r>
        <w:r w:rsidRPr="00013010">
          <w:rPr>
            <w:rStyle w:val="Hyperlink"/>
            <w:lang w:val="en-US"/>
          </w:rPr>
          <w:t>5</w:t>
        </w:r>
        <w:r w:rsidRPr="00013010">
          <w:rPr>
            <w:rStyle w:val="Hyperlink"/>
            <w:lang w:val="en-US"/>
          </w:rPr>
          <w:t>.2!MSW-E.docx</w:t>
        </w:r>
      </w:hyperlink>
    </w:p>
    <w:p w14:paraId="055D1291" w14:textId="2A348419" w:rsidR="00872854" w:rsidRPr="0019786B" w:rsidRDefault="00872854" w:rsidP="002364B3">
      <w:pPr>
        <w:pStyle w:val="enumlev1"/>
        <w:tabs>
          <w:tab w:val="clear" w:pos="1134"/>
        </w:tabs>
        <w:ind w:left="540" w:firstLine="0"/>
        <w:jc w:val="both"/>
        <w:rPr>
          <w:lang w:eastAsia="ja-JP"/>
        </w:rPr>
      </w:pPr>
      <w:r w:rsidRPr="002364B3">
        <w:rPr>
          <w:lang w:eastAsia="ja-JP"/>
        </w:rPr>
        <w:t xml:space="preserve">For convenience a copy is provide in </w:t>
      </w:r>
      <w:r w:rsidRPr="002364B3">
        <w:rPr>
          <w:i/>
          <w:iCs/>
          <w:lang w:eastAsia="ja-JP"/>
        </w:rPr>
        <w:t>Attachment 1</w:t>
      </w:r>
      <w:r w:rsidR="002364B3">
        <w:rPr>
          <w:i/>
          <w:iCs/>
          <w:lang w:eastAsia="ja-JP"/>
        </w:rPr>
        <w:t>.</w:t>
      </w:r>
    </w:p>
    <w:p w14:paraId="5E9DF680" w14:textId="77777777" w:rsidR="00872854" w:rsidRPr="00EC28A0" w:rsidRDefault="00872854" w:rsidP="00B31679">
      <w:pPr>
        <w:pStyle w:val="Headingb"/>
      </w:pPr>
      <w:r w:rsidRPr="00EC28A0">
        <w:t>Requests for action</w:t>
      </w:r>
    </w:p>
    <w:p w14:paraId="6D0684AF" w14:textId="18831D84" w:rsidR="00872854" w:rsidRPr="00864ADB" w:rsidRDefault="00872854" w:rsidP="00D078FB">
      <w:pPr>
        <w:jc w:val="both"/>
      </w:pPr>
      <w:r w:rsidRPr="00864ADB">
        <w:t>In preparation for WP 5D Meeting #3</w:t>
      </w:r>
      <w:r>
        <w:t>9</w:t>
      </w:r>
      <w:r w:rsidRPr="00864ADB">
        <w:t xml:space="preserve"> (</w:t>
      </w:r>
      <w:r>
        <w:t>4</w:t>
      </w:r>
      <w:r w:rsidRPr="00864ADB">
        <w:t>-15 October 202</w:t>
      </w:r>
      <w:r>
        <w:t>1</w:t>
      </w:r>
      <w:r w:rsidRPr="00864ADB">
        <w:t>) - certain matters must be addressed.</w:t>
      </w:r>
      <w:r>
        <w:t xml:space="preserve"> </w:t>
      </w:r>
      <w:r w:rsidRPr="00864ADB">
        <w:t>The cut-off date for documents that are required specifically for action at Meeting #3</w:t>
      </w:r>
      <w:r>
        <w:t>9</w:t>
      </w:r>
      <w:r w:rsidRPr="00864ADB">
        <w:t xml:space="preserve"> is 2</w:t>
      </w:r>
      <w:r>
        <w:t xml:space="preserve">7 </w:t>
      </w:r>
      <w:r w:rsidRPr="00864ADB">
        <w:t>September 202</w:t>
      </w:r>
      <w:r>
        <w:t>1</w:t>
      </w:r>
      <w:r w:rsidRPr="00864ADB">
        <w:t xml:space="preserve"> </w:t>
      </w:r>
      <w:r>
        <w:t>at</w:t>
      </w:r>
      <w:r w:rsidRPr="00864ADB">
        <w:t xml:space="preserve"> 1600 hours UTC.</w:t>
      </w:r>
    </w:p>
    <w:p w14:paraId="2E1D14E7" w14:textId="77777777" w:rsidR="00872854" w:rsidRPr="00864ADB" w:rsidRDefault="00872854" w:rsidP="00D078FB">
      <w:pPr>
        <w:jc w:val="both"/>
      </w:pPr>
      <w:r w:rsidRPr="003B473A">
        <w:rPr>
          <w:color w:val="FF0000"/>
        </w:rPr>
        <w:t>While not expected, any last ‘final’ editorial update materials for the hyperlink references and DIS have a different due date of 20 September 2021.</w:t>
      </w:r>
    </w:p>
    <w:p w14:paraId="2CB7A7FA" w14:textId="77777777" w:rsidR="00872854" w:rsidRPr="004F66A4" w:rsidRDefault="00872854" w:rsidP="00D078FB">
      <w:pPr>
        <w:pStyle w:val="Headingb"/>
      </w:pPr>
      <w:r w:rsidRPr="004F66A4">
        <w:t xml:space="preserve">Timelines for finalization of draft focused revision of Recommendation ITU-R M.2150 </w:t>
      </w:r>
    </w:p>
    <w:p w14:paraId="1CB3F54B" w14:textId="77777777" w:rsidR="00872854" w:rsidRDefault="00872854" w:rsidP="00521844">
      <w:pPr>
        <w:spacing w:after="120"/>
      </w:pPr>
      <w:r>
        <w:t xml:space="preserve">The following is an extract from the </w:t>
      </w:r>
      <w:r>
        <w:rPr>
          <w:lang w:eastAsia="zh-CN"/>
        </w:rPr>
        <w:t xml:space="preserve">Document </w:t>
      </w:r>
      <w:r>
        <w:rPr>
          <w:rFonts w:hint="eastAsia"/>
          <w:lang w:eastAsia="zh-CN"/>
        </w:rPr>
        <w:t>IMT-2020/</w:t>
      </w:r>
      <w:r>
        <w:rPr>
          <w:lang w:eastAsia="zh-CN"/>
        </w:rPr>
        <w:t xml:space="preserve">53 </w:t>
      </w:r>
      <w:r w:rsidRPr="003B473A">
        <w:rPr>
          <w:color w:val="FF0000"/>
          <w:lang w:eastAsia="zh-CN"/>
        </w:rPr>
        <w:t>with clarifications and amendments</w:t>
      </w:r>
      <w:r>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01"/>
        <w:gridCol w:w="2185"/>
        <w:gridCol w:w="2050"/>
        <w:gridCol w:w="4559"/>
      </w:tblGrid>
      <w:tr w:rsidR="00872854" w:rsidRPr="00FB2B32" w14:paraId="70ECF88F" w14:textId="77777777" w:rsidTr="00D078FB">
        <w:trPr>
          <w:cantSplit/>
          <w:jc w:val="center"/>
        </w:trPr>
        <w:tc>
          <w:tcPr>
            <w:tcW w:w="465" w:type="pct"/>
            <w:vMerge w:val="restart"/>
            <w:shd w:val="clear" w:color="auto" w:fill="auto"/>
            <w:vAlign w:val="center"/>
          </w:tcPr>
          <w:p w14:paraId="3ED5FF0F" w14:textId="77777777" w:rsidR="00872854" w:rsidRPr="004D3246" w:rsidRDefault="00872854" w:rsidP="003D1E4F">
            <w:pPr>
              <w:spacing w:before="40" w:after="40"/>
              <w:jc w:val="center"/>
              <w:rPr>
                <w:b/>
                <w:i/>
                <w:sz w:val="20"/>
                <w:lang w:eastAsia="ja-JP"/>
              </w:rPr>
            </w:pPr>
            <w:r w:rsidRPr="004D3246">
              <w:rPr>
                <w:b/>
                <w:i/>
                <w:sz w:val="20"/>
                <w:lang w:eastAsia="ja-JP"/>
              </w:rPr>
              <w:t>Option</w:t>
            </w:r>
            <w:r>
              <w:rPr>
                <w:b/>
                <w:i/>
                <w:sz w:val="20"/>
                <w:lang w:eastAsia="ja-JP"/>
              </w:rPr>
              <w:t xml:space="preserve"> </w:t>
            </w:r>
            <w:r w:rsidRPr="004D3246">
              <w:rPr>
                <w:b/>
                <w:i/>
                <w:sz w:val="20"/>
                <w:lang w:eastAsia="ja-JP"/>
              </w:rPr>
              <w:t>2</w:t>
            </w:r>
          </w:p>
          <w:p w14:paraId="32A6C0DC" w14:textId="77777777" w:rsidR="00872854" w:rsidRPr="00FB2B32" w:rsidRDefault="00872854" w:rsidP="003D1E4F">
            <w:pPr>
              <w:spacing w:before="40" w:after="40"/>
              <w:jc w:val="center"/>
              <w:rPr>
                <w:b/>
                <w:sz w:val="20"/>
                <w:lang w:eastAsia="ja-JP"/>
              </w:rPr>
            </w:pPr>
            <w:r w:rsidRPr="004D3246">
              <w:rPr>
                <w:b/>
                <w:i/>
                <w:sz w:val="20"/>
                <w:lang w:eastAsia="ja-JP"/>
              </w:rPr>
              <w:t>Item 8</w:t>
            </w:r>
          </w:p>
        </w:tc>
        <w:tc>
          <w:tcPr>
            <w:tcW w:w="1127" w:type="pct"/>
            <w:vMerge w:val="restart"/>
            <w:shd w:val="clear" w:color="auto" w:fill="auto"/>
            <w:vAlign w:val="center"/>
          </w:tcPr>
          <w:p w14:paraId="42418CAA" w14:textId="77777777" w:rsidR="00872854" w:rsidRPr="00FB2B32"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Arial Unicode MS"/>
                <w:b/>
                <w:i/>
                <w:sz w:val="20"/>
              </w:rPr>
            </w:pPr>
            <w:r w:rsidRPr="004D3246">
              <w:rPr>
                <w:b/>
                <w:i/>
                <w:sz w:val="20"/>
                <w:highlight w:val="green"/>
                <w:lang w:eastAsia="ja-JP"/>
              </w:rPr>
              <w:t>Option 2 Proponents/</w:t>
            </w:r>
            <w:r w:rsidRPr="00FB2B32">
              <w:rPr>
                <w:b/>
                <w:i/>
                <w:color w:val="000000"/>
                <w:sz w:val="20"/>
                <w:highlight w:val="green"/>
              </w:rPr>
              <w:t>Transposing Organizations</w:t>
            </w:r>
          </w:p>
        </w:tc>
        <w:tc>
          <w:tcPr>
            <w:tcW w:w="1057" w:type="pct"/>
            <w:shd w:val="clear" w:color="auto" w:fill="auto"/>
            <w:vAlign w:val="center"/>
          </w:tcPr>
          <w:p w14:paraId="08B5D56B" w14:textId="77777777" w:rsidR="00872854" w:rsidRPr="004D3246" w:rsidRDefault="00872854" w:rsidP="00D078FB">
            <w:pPr>
              <w:spacing w:before="40" w:after="40"/>
              <w:jc w:val="center"/>
              <w:rPr>
                <w:b/>
                <w:sz w:val="20"/>
                <w:highlight w:val="green"/>
                <w:lang w:eastAsia="ja-JP"/>
              </w:rPr>
            </w:pPr>
            <w:r w:rsidRPr="00A20233">
              <w:rPr>
                <w:b/>
                <w:sz w:val="20"/>
                <w:highlight w:val="yellow"/>
                <w:lang w:eastAsia="ja-JP"/>
              </w:rPr>
              <w:t>20 September 2021</w:t>
            </w:r>
          </w:p>
          <w:p w14:paraId="42C91E9F" w14:textId="1A7F320A" w:rsidR="00872854" w:rsidRPr="004D3246" w:rsidRDefault="00872854" w:rsidP="00D078FB">
            <w:pPr>
              <w:spacing w:before="40" w:after="40"/>
              <w:jc w:val="center"/>
              <w:rPr>
                <w:sz w:val="20"/>
              </w:rPr>
            </w:pPr>
          </w:p>
          <w:p w14:paraId="38A88ECE" w14:textId="1CAF75D6" w:rsidR="00872854" w:rsidRPr="004D3246" w:rsidRDefault="00872854" w:rsidP="00D078FB">
            <w:pPr>
              <w:spacing w:before="40" w:after="40"/>
              <w:jc w:val="center"/>
              <w:rPr>
                <w:sz w:val="20"/>
              </w:rPr>
            </w:pPr>
            <w:r w:rsidRPr="004D3246">
              <w:rPr>
                <w:sz w:val="20"/>
              </w:rPr>
              <w:t>14 days before</w:t>
            </w:r>
          </w:p>
          <w:p w14:paraId="357B54E5" w14:textId="1248622B" w:rsidR="00872854" w:rsidRPr="004D3246" w:rsidRDefault="00872854" w:rsidP="00D078FB">
            <w:pPr>
              <w:spacing w:before="40" w:after="40"/>
              <w:jc w:val="center"/>
              <w:rPr>
                <w:sz w:val="20"/>
              </w:rPr>
            </w:pPr>
            <w:r w:rsidRPr="004D3246">
              <w:rPr>
                <w:rFonts w:hint="eastAsia"/>
                <w:sz w:val="20"/>
                <w:lang w:val="en-US" w:eastAsia="zh-CN"/>
              </w:rPr>
              <w:t>4</w:t>
            </w:r>
            <w:r w:rsidRPr="004D3246">
              <w:rPr>
                <w:sz w:val="20"/>
                <w:lang w:eastAsia="ja-JP"/>
              </w:rPr>
              <w:t>-1</w:t>
            </w:r>
            <w:r w:rsidRPr="004D3246">
              <w:rPr>
                <w:rFonts w:hint="eastAsia"/>
                <w:sz w:val="20"/>
                <w:lang w:val="en-US" w:eastAsia="zh-CN"/>
              </w:rPr>
              <w:t>5</w:t>
            </w:r>
            <w:r w:rsidRPr="004D3246">
              <w:rPr>
                <w:sz w:val="20"/>
                <w:lang w:eastAsia="ja-JP"/>
              </w:rPr>
              <w:t xml:space="preserve"> October</w:t>
            </w:r>
            <w:r w:rsidRPr="004D3246">
              <w:rPr>
                <w:sz w:val="20"/>
              </w:rPr>
              <w:t xml:space="preserve"> 2021 –</w:t>
            </w:r>
          </w:p>
          <w:p w14:paraId="31A260A2" w14:textId="6CF5B6CA" w:rsidR="00872854" w:rsidRPr="00872854"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b/>
                <w:bCs/>
                <w:sz w:val="20"/>
                <w:u w:val="single"/>
                <w:lang w:eastAsia="ja-JP"/>
              </w:rPr>
            </w:pPr>
            <w:r w:rsidRPr="004D3246">
              <w:rPr>
                <w:sz w:val="20"/>
              </w:rPr>
              <w:t>WP 5D #</w:t>
            </w:r>
            <w:r w:rsidRPr="004D3246">
              <w:rPr>
                <w:sz w:val="20"/>
                <w:lang w:eastAsia="ja-JP"/>
              </w:rPr>
              <w:t>39</w:t>
            </w:r>
          </w:p>
        </w:tc>
        <w:tc>
          <w:tcPr>
            <w:tcW w:w="2351" w:type="pct"/>
            <w:shd w:val="clear" w:color="auto" w:fill="auto"/>
            <w:vAlign w:val="center"/>
          </w:tcPr>
          <w:p w14:paraId="3D61EDCF" w14:textId="77777777" w:rsidR="00872854" w:rsidRPr="00FB2B32"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bCs/>
                <w:color w:val="000000"/>
                <w:sz w:val="20"/>
              </w:rPr>
            </w:pPr>
            <w:r w:rsidRPr="009B242F">
              <w:rPr>
                <w:bCs/>
                <w:sz w:val="20"/>
                <w:highlight w:val="green"/>
                <w:lang w:eastAsia="ja-JP"/>
              </w:rPr>
              <w:t xml:space="preserve">Delivery to ITU-R of transposition references </w:t>
            </w:r>
            <w:r w:rsidRPr="003B473A">
              <w:rPr>
                <w:bCs/>
                <w:i/>
                <w:iCs/>
                <w:color w:val="FF0000"/>
                <w:sz w:val="20"/>
                <w:highlight w:val="green"/>
                <w:lang w:eastAsia="ja-JP"/>
              </w:rPr>
              <w:t>(final edits</w:t>
            </w:r>
            <w:r w:rsidRPr="009B242F">
              <w:rPr>
                <w:bCs/>
                <w:i/>
                <w:iCs/>
                <w:sz w:val="20"/>
                <w:highlight w:val="green"/>
                <w:lang w:eastAsia="ja-JP"/>
              </w:rPr>
              <w:t>)</w:t>
            </w:r>
            <w:r w:rsidRPr="009B242F">
              <w:rPr>
                <w:bCs/>
                <w:sz w:val="20"/>
                <w:highlight w:val="green"/>
                <w:lang w:eastAsia="ja-JP"/>
              </w:rPr>
              <w:t xml:space="preserve"> by each Transposing Organization and/or DIS </w:t>
            </w:r>
            <w:r w:rsidRPr="009B242F">
              <w:rPr>
                <w:bCs/>
                <w:i/>
                <w:iCs/>
                <w:sz w:val="20"/>
                <w:highlight w:val="green"/>
                <w:lang w:eastAsia="ja-JP"/>
              </w:rPr>
              <w:t>(</w:t>
            </w:r>
            <w:r w:rsidRPr="003B473A">
              <w:rPr>
                <w:bCs/>
                <w:i/>
                <w:iCs/>
                <w:color w:val="FF0000"/>
                <w:sz w:val="20"/>
                <w:highlight w:val="green"/>
                <w:lang w:eastAsia="ja-JP"/>
              </w:rPr>
              <w:t>final edits</w:t>
            </w:r>
            <w:r w:rsidRPr="009B242F">
              <w:rPr>
                <w:bCs/>
                <w:i/>
                <w:iCs/>
                <w:sz w:val="20"/>
                <w:highlight w:val="green"/>
                <w:lang w:eastAsia="ja-JP"/>
              </w:rPr>
              <w:t>)</w:t>
            </w:r>
            <w:r w:rsidRPr="009B242F">
              <w:rPr>
                <w:bCs/>
                <w:sz w:val="20"/>
                <w:highlight w:val="green"/>
                <w:lang w:eastAsia="ja-JP"/>
              </w:rPr>
              <w:t xml:space="preserve"> for incorporation into the WP 5D provisionally agreed </w:t>
            </w:r>
            <w:r w:rsidRPr="009B242F">
              <w:rPr>
                <w:bCs/>
                <w:i/>
                <w:iCs/>
                <w:color w:val="FF0000"/>
                <w:sz w:val="20"/>
                <w:highlight w:val="green"/>
                <w:lang w:eastAsia="ja-JP"/>
              </w:rPr>
              <w:t>preliminary</w:t>
            </w:r>
            <w:r w:rsidRPr="009B242F">
              <w:rPr>
                <w:bCs/>
                <w:i/>
                <w:iCs/>
                <w:sz w:val="20"/>
                <w:highlight w:val="green"/>
                <w:lang w:eastAsia="ja-JP"/>
              </w:rPr>
              <w:t xml:space="preserve"> </w:t>
            </w:r>
            <w:r w:rsidRPr="009B242F">
              <w:rPr>
                <w:bCs/>
                <w:i/>
                <w:iCs/>
                <w:color w:val="FF0000"/>
                <w:sz w:val="20"/>
                <w:highlight w:val="green"/>
                <w:lang w:eastAsia="ja-JP"/>
              </w:rPr>
              <w:t xml:space="preserve">draft focused Revision </w:t>
            </w:r>
            <w:r>
              <w:rPr>
                <w:bCs/>
                <w:i/>
                <w:iCs/>
                <w:color w:val="FF0000"/>
                <w:sz w:val="20"/>
                <w:highlight w:val="green"/>
                <w:lang w:eastAsia="ja-JP"/>
              </w:rPr>
              <w:t xml:space="preserve">of </w:t>
            </w:r>
            <w:r w:rsidRPr="009B242F">
              <w:rPr>
                <w:bCs/>
                <w:sz w:val="20"/>
                <w:highlight w:val="green"/>
                <w:lang w:eastAsia="ja-JP"/>
              </w:rPr>
              <w:t>Rec. ITU-R M.</w:t>
            </w:r>
            <w:r>
              <w:rPr>
                <w:bCs/>
                <w:sz w:val="20"/>
                <w:highlight w:val="green"/>
                <w:lang w:eastAsia="ja-JP"/>
              </w:rPr>
              <w:t>2150</w:t>
            </w:r>
            <w:r w:rsidRPr="009B242F">
              <w:rPr>
                <w:bCs/>
                <w:sz w:val="20"/>
                <w:highlight w:val="green"/>
                <w:lang w:eastAsia="ja-JP"/>
              </w:rPr>
              <w:t xml:space="preserve"> </w:t>
            </w:r>
            <w:r w:rsidRPr="003B473A">
              <w:rPr>
                <w:bCs/>
                <w:i/>
                <w:iCs/>
                <w:color w:val="FF0000"/>
                <w:sz w:val="20"/>
                <w:highlight w:val="green"/>
                <w:lang w:eastAsia="ja-JP"/>
              </w:rPr>
              <w:t>(if any)</w:t>
            </w:r>
          </w:p>
        </w:tc>
      </w:tr>
      <w:tr w:rsidR="00872854" w:rsidRPr="00FB2B32" w14:paraId="7B743B73" w14:textId="77777777" w:rsidTr="00D078FB">
        <w:trPr>
          <w:cantSplit/>
          <w:jc w:val="center"/>
        </w:trPr>
        <w:tc>
          <w:tcPr>
            <w:tcW w:w="465" w:type="pct"/>
            <w:vMerge/>
            <w:shd w:val="clear" w:color="auto" w:fill="auto"/>
            <w:vAlign w:val="center"/>
          </w:tcPr>
          <w:p w14:paraId="4E088866" w14:textId="77777777" w:rsidR="00872854" w:rsidRPr="004D3246" w:rsidRDefault="00872854" w:rsidP="003D1E4F">
            <w:pPr>
              <w:spacing w:before="40" w:after="40"/>
              <w:jc w:val="center"/>
              <w:rPr>
                <w:b/>
                <w:i/>
                <w:sz w:val="20"/>
                <w:lang w:eastAsia="ja-JP"/>
              </w:rPr>
            </w:pPr>
          </w:p>
        </w:tc>
        <w:tc>
          <w:tcPr>
            <w:tcW w:w="1127" w:type="pct"/>
            <w:vMerge/>
            <w:shd w:val="clear" w:color="auto" w:fill="auto"/>
            <w:vAlign w:val="center"/>
          </w:tcPr>
          <w:p w14:paraId="38659409" w14:textId="77777777" w:rsidR="00872854" w:rsidRPr="004D3246"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b/>
                <w:i/>
                <w:sz w:val="20"/>
                <w:highlight w:val="green"/>
                <w:lang w:eastAsia="ja-JP"/>
              </w:rPr>
            </w:pPr>
          </w:p>
        </w:tc>
        <w:tc>
          <w:tcPr>
            <w:tcW w:w="1057" w:type="pct"/>
            <w:shd w:val="clear" w:color="auto" w:fill="auto"/>
            <w:vAlign w:val="center"/>
          </w:tcPr>
          <w:p w14:paraId="2BECF516" w14:textId="77777777" w:rsidR="00872854" w:rsidRDefault="00872854" w:rsidP="00D078FB">
            <w:pPr>
              <w:spacing w:before="40" w:after="40"/>
              <w:jc w:val="center"/>
              <w:rPr>
                <w:b/>
                <w:sz w:val="20"/>
                <w:highlight w:val="yellow"/>
                <w:lang w:eastAsia="ja-JP"/>
              </w:rPr>
            </w:pPr>
            <w:r w:rsidRPr="00A20233">
              <w:rPr>
                <w:b/>
                <w:sz w:val="20"/>
                <w:highlight w:val="yellow"/>
                <w:lang w:eastAsia="ja-JP"/>
              </w:rPr>
              <w:t>6 September 2021</w:t>
            </w:r>
          </w:p>
          <w:p w14:paraId="3C832256" w14:textId="77777777" w:rsidR="00872854" w:rsidRPr="003B473A" w:rsidRDefault="00872854" w:rsidP="00D078FB">
            <w:pPr>
              <w:spacing w:before="40" w:after="40"/>
              <w:jc w:val="center"/>
              <w:rPr>
                <w:bCs/>
                <w:sz w:val="18"/>
                <w:szCs w:val="18"/>
                <w:highlight w:val="yellow"/>
                <w:lang w:eastAsia="ja-JP"/>
              </w:rPr>
            </w:pPr>
            <w:r w:rsidRPr="003B473A">
              <w:rPr>
                <w:bCs/>
                <w:sz w:val="18"/>
                <w:szCs w:val="18"/>
                <w:highlight w:val="yellow"/>
                <w:lang w:eastAsia="ja-JP"/>
              </w:rPr>
              <w:t>(or an alternate earlier date established by the BR)</w:t>
            </w:r>
          </w:p>
          <w:p w14:paraId="0DC912D0" w14:textId="77777777" w:rsidR="00872854" w:rsidRDefault="00872854" w:rsidP="00D078FB">
            <w:pPr>
              <w:spacing w:before="40" w:after="40"/>
              <w:jc w:val="center"/>
              <w:rPr>
                <w:bCs/>
                <w:color w:val="000000"/>
                <w:sz w:val="20"/>
                <w:highlight w:val="green"/>
              </w:rPr>
            </w:pPr>
          </w:p>
          <w:p w14:paraId="75E379AB" w14:textId="77777777" w:rsidR="00872854" w:rsidRPr="004D3246" w:rsidRDefault="00872854" w:rsidP="00D078FB">
            <w:pPr>
              <w:spacing w:before="40" w:after="40"/>
              <w:jc w:val="center"/>
              <w:rPr>
                <w:b/>
                <w:sz w:val="20"/>
                <w:highlight w:val="green"/>
                <w:lang w:eastAsia="ja-JP"/>
              </w:rPr>
            </w:pPr>
            <w:r w:rsidRPr="005960CC">
              <w:rPr>
                <w:bCs/>
                <w:color w:val="000000"/>
                <w:sz w:val="20"/>
              </w:rPr>
              <w:t>Approximately one</w:t>
            </w:r>
            <w:r>
              <w:rPr>
                <w:bCs/>
                <w:color w:val="000000"/>
                <w:sz w:val="20"/>
              </w:rPr>
              <w:t xml:space="preserve"> </w:t>
            </w:r>
            <w:r w:rsidRPr="005960CC">
              <w:rPr>
                <w:bCs/>
                <w:color w:val="000000"/>
                <w:sz w:val="20"/>
              </w:rPr>
              <w:t>month</w:t>
            </w:r>
            <w:r>
              <w:rPr>
                <w:bCs/>
                <w:color w:val="000000"/>
                <w:sz w:val="20"/>
              </w:rPr>
              <w:t xml:space="preserve"> </w:t>
            </w:r>
            <w:r w:rsidRPr="005960CC">
              <w:rPr>
                <w:bCs/>
                <w:color w:val="000000"/>
                <w:sz w:val="20"/>
              </w:rPr>
              <w:t xml:space="preserve">prior </w:t>
            </w:r>
            <w:r>
              <w:rPr>
                <w:bCs/>
                <w:color w:val="000000"/>
                <w:sz w:val="20"/>
              </w:rPr>
              <w:t>WP 5D #39</w:t>
            </w:r>
          </w:p>
        </w:tc>
        <w:tc>
          <w:tcPr>
            <w:tcW w:w="2351" w:type="pct"/>
            <w:shd w:val="clear" w:color="auto" w:fill="auto"/>
            <w:vAlign w:val="center"/>
          </w:tcPr>
          <w:p w14:paraId="32BF9998" w14:textId="77777777" w:rsidR="00872854" w:rsidRPr="009B242F"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bCs/>
                <w:sz w:val="20"/>
                <w:highlight w:val="green"/>
                <w:lang w:eastAsia="ja-JP"/>
              </w:rPr>
            </w:pPr>
            <w:r w:rsidRPr="00B300C0">
              <w:rPr>
                <w:i/>
                <w:sz w:val="20"/>
                <w:highlight w:val="green"/>
              </w:rPr>
              <w:t xml:space="preserve">Satisfactory completion of mandatory new relevant business matters and satisfactory mandatory new statement of compliance with ITU policy on IPR </w:t>
            </w:r>
            <w:r>
              <w:rPr>
                <w:i/>
                <w:sz w:val="20"/>
                <w:highlight w:val="green"/>
              </w:rPr>
              <w:t>for</w:t>
            </w:r>
            <w:r w:rsidRPr="00B300C0">
              <w:rPr>
                <w:i/>
                <w:sz w:val="20"/>
                <w:highlight w:val="green"/>
              </w:rPr>
              <w:t xml:space="preserve"> </w:t>
            </w:r>
            <w:r>
              <w:rPr>
                <w:i/>
                <w:sz w:val="20"/>
                <w:highlight w:val="green"/>
              </w:rPr>
              <w:t xml:space="preserve">the DIS from the GCS Proponent and also from a </w:t>
            </w:r>
            <w:r w:rsidRPr="00B300C0">
              <w:rPr>
                <w:i/>
                <w:sz w:val="20"/>
                <w:highlight w:val="green"/>
              </w:rPr>
              <w:t>Transposing Organization is essential &amp; necessary for ITU-R accepting the</w:t>
            </w:r>
            <w:r>
              <w:rPr>
                <w:i/>
                <w:sz w:val="20"/>
                <w:highlight w:val="green"/>
              </w:rPr>
              <w:t xml:space="preserve"> DIS from the GCS Proponent and</w:t>
            </w:r>
            <w:r w:rsidRPr="00B300C0">
              <w:rPr>
                <w:i/>
                <w:sz w:val="20"/>
                <w:highlight w:val="green"/>
              </w:rPr>
              <w:t xml:space="preserve"> transposition references from the Transposing Organizations</w:t>
            </w:r>
            <w:r w:rsidRPr="003B473A">
              <w:rPr>
                <w:i/>
                <w:sz w:val="20"/>
              </w:rPr>
              <w:t xml:space="preserve">. </w:t>
            </w:r>
            <w:r w:rsidRPr="003B473A">
              <w:rPr>
                <w:i/>
                <w:color w:val="FF0000"/>
                <w:sz w:val="20"/>
              </w:rPr>
              <w:t>(Note:  Regardless of prior business matters and IPR statement – this is again required.)</w:t>
            </w:r>
          </w:p>
        </w:tc>
      </w:tr>
      <w:tr w:rsidR="00872854" w:rsidRPr="00FB2B32" w:rsidDel="00796EDA" w14:paraId="0C416D7C" w14:textId="77777777" w:rsidTr="00D078FB">
        <w:trPr>
          <w:cantSplit/>
          <w:jc w:val="center"/>
        </w:trPr>
        <w:tc>
          <w:tcPr>
            <w:tcW w:w="465" w:type="pct"/>
            <w:vAlign w:val="center"/>
          </w:tcPr>
          <w:p w14:paraId="3519A5D0" w14:textId="77777777" w:rsidR="00872854" w:rsidRPr="00FB2B32" w:rsidRDefault="00872854" w:rsidP="003D1E4F">
            <w:pPr>
              <w:spacing w:before="40" w:after="40"/>
              <w:jc w:val="center"/>
              <w:rPr>
                <w:b/>
                <w:sz w:val="20"/>
                <w:lang w:eastAsia="zh-CN"/>
              </w:rPr>
            </w:pPr>
          </w:p>
        </w:tc>
        <w:tc>
          <w:tcPr>
            <w:tcW w:w="1127" w:type="pct"/>
            <w:vAlign w:val="center"/>
          </w:tcPr>
          <w:p w14:paraId="33FAD9EE" w14:textId="77777777" w:rsidR="00872854" w:rsidRPr="00FB2B32" w:rsidRDefault="00872854" w:rsidP="00D078FB">
            <w:pPr>
              <w:keepNext/>
              <w:keepLines/>
              <w:tabs>
                <w:tab w:val="left" w:pos="567"/>
                <w:tab w:val="left" w:leader="dot" w:pos="7938"/>
                <w:tab w:val="center" w:pos="9526"/>
              </w:tabs>
              <w:spacing w:before="40" w:after="40"/>
              <w:ind w:left="567" w:hanging="567"/>
              <w:jc w:val="center"/>
              <w:rPr>
                <w:bCs/>
                <w:i/>
                <w:sz w:val="20"/>
                <w:lang w:eastAsia="zh-CN"/>
              </w:rPr>
            </w:pPr>
            <w:r w:rsidRPr="00FB2B32">
              <w:rPr>
                <w:rFonts w:hint="eastAsia"/>
                <w:i/>
                <w:sz w:val="20"/>
                <w:lang w:eastAsia="zh-CN"/>
              </w:rPr>
              <w:t>BR</w:t>
            </w:r>
          </w:p>
        </w:tc>
        <w:tc>
          <w:tcPr>
            <w:tcW w:w="1057" w:type="pct"/>
            <w:vAlign w:val="center"/>
          </w:tcPr>
          <w:p w14:paraId="171DE04C" w14:textId="77777777" w:rsidR="00872854" w:rsidRPr="00FB2B32" w:rsidRDefault="00872854" w:rsidP="00D078FB">
            <w:pPr>
              <w:keepNext/>
              <w:keepLines/>
              <w:tabs>
                <w:tab w:val="left" w:leader="dot" w:pos="7938"/>
                <w:tab w:val="center" w:pos="9526"/>
              </w:tabs>
              <w:spacing w:before="40" w:after="40"/>
              <w:jc w:val="center"/>
              <w:rPr>
                <w:b/>
                <w:sz w:val="20"/>
              </w:rPr>
            </w:pPr>
            <w:r w:rsidRPr="006D6302">
              <w:rPr>
                <w:b/>
                <w:sz w:val="20"/>
                <w:highlight w:val="yellow"/>
              </w:rPr>
              <w:t xml:space="preserve">~ </w:t>
            </w:r>
            <w:r>
              <w:rPr>
                <w:b/>
                <w:sz w:val="20"/>
                <w:highlight w:val="yellow"/>
              </w:rPr>
              <w:t>27</w:t>
            </w:r>
            <w:r w:rsidRPr="006D6302">
              <w:rPr>
                <w:b/>
                <w:sz w:val="20"/>
                <w:highlight w:val="yellow"/>
              </w:rPr>
              <w:t xml:space="preserve"> </w:t>
            </w:r>
            <w:r>
              <w:rPr>
                <w:b/>
                <w:sz w:val="20"/>
                <w:highlight w:val="yellow"/>
              </w:rPr>
              <w:t xml:space="preserve">September </w:t>
            </w:r>
            <w:r w:rsidRPr="006D6302">
              <w:rPr>
                <w:b/>
                <w:sz w:val="20"/>
                <w:highlight w:val="yellow"/>
              </w:rPr>
              <w:t>2021</w:t>
            </w:r>
          </w:p>
          <w:p w14:paraId="7032768F" w14:textId="77777777" w:rsidR="00872854" w:rsidRPr="00FB2B32" w:rsidRDefault="00872854" w:rsidP="00D078FB">
            <w:pPr>
              <w:keepNext/>
              <w:keepLines/>
              <w:tabs>
                <w:tab w:val="left" w:leader="dot" w:pos="7938"/>
                <w:tab w:val="center" w:pos="9526"/>
              </w:tabs>
              <w:spacing w:before="40" w:after="40"/>
              <w:jc w:val="center"/>
              <w:rPr>
                <w:sz w:val="20"/>
              </w:rPr>
            </w:pPr>
          </w:p>
          <w:p w14:paraId="5AFB3991" w14:textId="77777777" w:rsidR="00872854" w:rsidRPr="00FB2B32" w:rsidRDefault="00872854" w:rsidP="00D078FB">
            <w:pPr>
              <w:keepNext/>
              <w:keepLines/>
              <w:tabs>
                <w:tab w:val="left" w:leader="dot" w:pos="7938"/>
                <w:tab w:val="center" w:pos="9526"/>
              </w:tabs>
              <w:spacing w:before="40" w:after="40"/>
              <w:jc w:val="center"/>
              <w:rPr>
                <w:sz w:val="20"/>
              </w:rPr>
            </w:pPr>
            <w:r w:rsidRPr="00FB2B32">
              <w:rPr>
                <w:sz w:val="20"/>
              </w:rPr>
              <w:t xml:space="preserve">Prior to </w:t>
            </w:r>
            <w:r>
              <w:rPr>
                <w:sz w:val="20"/>
              </w:rPr>
              <w:t>WP 5D #39</w:t>
            </w:r>
          </w:p>
        </w:tc>
        <w:tc>
          <w:tcPr>
            <w:tcW w:w="2351" w:type="pct"/>
            <w:vAlign w:val="center"/>
          </w:tcPr>
          <w:p w14:paraId="72DC65FC" w14:textId="77777777" w:rsidR="00872854" w:rsidRPr="00FB2B32" w:rsidDel="00796EDA" w:rsidRDefault="00872854" w:rsidP="00D078FB">
            <w:pPr>
              <w:keepLines/>
              <w:tabs>
                <w:tab w:val="left" w:pos="0"/>
                <w:tab w:val="left" w:pos="964"/>
                <w:tab w:val="left" w:leader="dot" w:pos="8789"/>
                <w:tab w:val="right" w:pos="9639"/>
              </w:tabs>
              <w:spacing w:before="40" w:after="40"/>
              <w:ind w:right="851"/>
              <w:rPr>
                <w:bCs/>
                <w:sz w:val="20"/>
                <w:lang w:val="en-US"/>
              </w:rPr>
            </w:pPr>
            <w:r w:rsidRPr="00FB2B32">
              <w:rPr>
                <w:sz w:val="20"/>
              </w:rPr>
              <w:t>The Radiocommunication Bureau is requested to provide to WP 5D a ‘complete’ document that incorporates the transposition references</w:t>
            </w:r>
            <w:r>
              <w:rPr>
                <w:sz w:val="20"/>
              </w:rPr>
              <w:t xml:space="preserve">  </w:t>
            </w:r>
            <w:r w:rsidRPr="003B473A">
              <w:rPr>
                <w:i/>
                <w:iCs/>
                <w:color w:val="FF0000"/>
                <w:sz w:val="20"/>
              </w:rPr>
              <w:t>(Note: a complete document may have been already available at Meeting #38 – in which case this step is only indicated for any ‘final editorials’.</w:t>
            </w:r>
            <w:r>
              <w:rPr>
                <w:i/>
                <w:iCs/>
                <w:color w:val="FF0000"/>
                <w:sz w:val="20"/>
              </w:rPr>
              <w:t>)</w:t>
            </w:r>
          </w:p>
        </w:tc>
      </w:tr>
      <w:tr w:rsidR="00872854" w:rsidRPr="00FB2B32" w:rsidDel="00796EDA" w14:paraId="7B1D3441" w14:textId="77777777" w:rsidTr="00D078FB">
        <w:trPr>
          <w:cantSplit/>
          <w:jc w:val="center"/>
        </w:trPr>
        <w:tc>
          <w:tcPr>
            <w:tcW w:w="465" w:type="pct"/>
            <w:vAlign w:val="center"/>
          </w:tcPr>
          <w:p w14:paraId="4511E81E" w14:textId="77777777" w:rsidR="00872854" w:rsidRPr="004D3246" w:rsidRDefault="00872854" w:rsidP="003D1E4F">
            <w:pPr>
              <w:spacing w:before="40" w:after="40"/>
              <w:jc w:val="center"/>
              <w:rPr>
                <w:b/>
                <w:i/>
                <w:sz w:val="20"/>
                <w:lang w:eastAsia="ja-JP"/>
              </w:rPr>
            </w:pPr>
            <w:r w:rsidRPr="004D3246">
              <w:rPr>
                <w:b/>
                <w:i/>
                <w:sz w:val="20"/>
                <w:lang w:eastAsia="ja-JP"/>
              </w:rPr>
              <w:t>Option</w:t>
            </w:r>
            <w:r>
              <w:rPr>
                <w:b/>
                <w:i/>
                <w:sz w:val="20"/>
                <w:lang w:eastAsia="ja-JP"/>
              </w:rPr>
              <w:t xml:space="preserve"> </w:t>
            </w:r>
            <w:r w:rsidRPr="004D3246">
              <w:rPr>
                <w:b/>
                <w:i/>
                <w:sz w:val="20"/>
                <w:lang w:eastAsia="ja-JP"/>
              </w:rPr>
              <w:t>2</w:t>
            </w:r>
          </w:p>
          <w:p w14:paraId="5B0297F8" w14:textId="77777777" w:rsidR="00872854" w:rsidRPr="00FB2B32" w:rsidRDefault="00872854" w:rsidP="003D1E4F">
            <w:pPr>
              <w:spacing w:before="40" w:after="40"/>
              <w:jc w:val="center"/>
              <w:rPr>
                <w:b/>
                <w:sz w:val="20"/>
                <w:lang w:eastAsia="zh-CN"/>
              </w:rPr>
            </w:pPr>
            <w:r w:rsidRPr="004D3246">
              <w:rPr>
                <w:b/>
                <w:i/>
                <w:sz w:val="20"/>
                <w:lang w:eastAsia="ja-JP"/>
              </w:rPr>
              <w:t xml:space="preserve">Item </w:t>
            </w:r>
            <w:r>
              <w:rPr>
                <w:b/>
                <w:i/>
                <w:sz w:val="20"/>
                <w:lang w:eastAsia="ja-JP"/>
              </w:rPr>
              <w:t>9</w:t>
            </w:r>
          </w:p>
        </w:tc>
        <w:tc>
          <w:tcPr>
            <w:tcW w:w="1127" w:type="pct"/>
            <w:vAlign w:val="center"/>
          </w:tcPr>
          <w:p w14:paraId="0D8CF377" w14:textId="77777777" w:rsidR="00872854" w:rsidRPr="00FB2B32" w:rsidRDefault="00872854" w:rsidP="00D078FB">
            <w:pPr>
              <w:keepNext/>
              <w:keepLines/>
              <w:tabs>
                <w:tab w:val="left" w:pos="567"/>
                <w:tab w:val="left" w:leader="dot" w:pos="7938"/>
                <w:tab w:val="center" w:pos="9526"/>
              </w:tabs>
              <w:spacing w:before="40" w:after="40"/>
              <w:ind w:left="567" w:hanging="567"/>
              <w:jc w:val="center"/>
              <w:rPr>
                <w:i/>
                <w:sz w:val="20"/>
                <w:lang w:eastAsia="zh-CN"/>
              </w:rPr>
            </w:pPr>
            <w:r w:rsidRPr="00FB2B32">
              <w:rPr>
                <w:rFonts w:eastAsia="Arial Unicode MS"/>
                <w:i/>
                <w:sz w:val="20"/>
              </w:rPr>
              <w:t>WP 5D</w:t>
            </w:r>
          </w:p>
        </w:tc>
        <w:tc>
          <w:tcPr>
            <w:tcW w:w="1057" w:type="pct"/>
            <w:vAlign w:val="center"/>
          </w:tcPr>
          <w:p w14:paraId="7364E50F" w14:textId="77777777" w:rsidR="00872854" w:rsidRPr="00FB2B32"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b/>
                <w:bCs/>
                <w:sz w:val="20"/>
              </w:rPr>
            </w:pPr>
            <w:r>
              <w:rPr>
                <w:b/>
                <w:bCs/>
                <w:sz w:val="20"/>
                <w:lang w:val="pt-BR" w:eastAsia="ja-JP"/>
              </w:rPr>
              <w:t>4</w:t>
            </w:r>
            <w:r w:rsidRPr="00FB2B32">
              <w:rPr>
                <w:b/>
                <w:bCs/>
                <w:sz w:val="20"/>
                <w:lang w:val="pt-BR" w:eastAsia="ja-JP"/>
              </w:rPr>
              <w:t>-</w:t>
            </w:r>
            <w:r>
              <w:rPr>
                <w:b/>
                <w:bCs/>
                <w:sz w:val="20"/>
                <w:lang w:val="pt-BR" w:eastAsia="ja-JP"/>
              </w:rPr>
              <w:t>15</w:t>
            </w:r>
            <w:r w:rsidRPr="00FB2B32">
              <w:rPr>
                <w:b/>
                <w:bCs/>
                <w:sz w:val="20"/>
                <w:lang w:val="pt-BR" w:eastAsia="ja-JP"/>
              </w:rPr>
              <w:t xml:space="preserve"> </w:t>
            </w:r>
            <w:r>
              <w:rPr>
                <w:b/>
                <w:bCs/>
                <w:sz w:val="20"/>
                <w:lang w:val="pt-BR" w:eastAsia="ja-JP"/>
              </w:rPr>
              <w:t xml:space="preserve">October </w:t>
            </w:r>
            <w:r w:rsidRPr="00FB2B32">
              <w:rPr>
                <w:b/>
                <w:bCs/>
                <w:sz w:val="20"/>
                <w:lang w:val="pt-BR" w:eastAsia="ja-JP"/>
              </w:rPr>
              <w:t>202</w:t>
            </w:r>
            <w:r>
              <w:rPr>
                <w:b/>
                <w:bCs/>
                <w:sz w:val="20"/>
                <w:lang w:val="pt-BR" w:eastAsia="ja-JP"/>
              </w:rPr>
              <w:t>1</w:t>
            </w:r>
          </w:p>
          <w:p w14:paraId="00B45F92" w14:textId="77777777" w:rsidR="00872854" w:rsidRPr="00FB2B32" w:rsidRDefault="00872854" w:rsidP="00D078FB">
            <w:pPr>
              <w:keepNext/>
              <w:keepLines/>
              <w:tabs>
                <w:tab w:val="left" w:leader="dot" w:pos="7938"/>
                <w:tab w:val="center" w:pos="9526"/>
              </w:tabs>
              <w:spacing w:before="40" w:after="40"/>
              <w:jc w:val="center"/>
              <w:rPr>
                <w:b/>
                <w:sz w:val="20"/>
              </w:rPr>
            </w:pPr>
            <w:r w:rsidRPr="00FB2B32">
              <w:rPr>
                <w:b/>
                <w:bCs/>
                <w:sz w:val="20"/>
              </w:rPr>
              <w:t>(WP 5D #</w:t>
            </w:r>
            <w:r w:rsidRPr="00FB2B32">
              <w:rPr>
                <w:b/>
                <w:bCs/>
                <w:sz w:val="20"/>
                <w:lang w:eastAsia="ja-JP"/>
              </w:rPr>
              <w:t>3</w:t>
            </w:r>
            <w:r>
              <w:rPr>
                <w:b/>
                <w:bCs/>
                <w:sz w:val="20"/>
                <w:lang w:eastAsia="ja-JP"/>
              </w:rPr>
              <w:t>9</w:t>
            </w:r>
            <w:r w:rsidRPr="00FB2B32">
              <w:rPr>
                <w:b/>
                <w:bCs/>
                <w:sz w:val="20"/>
              </w:rPr>
              <w:t>)</w:t>
            </w:r>
          </w:p>
        </w:tc>
        <w:tc>
          <w:tcPr>
            <w:tcW w:w="2351" w:type="pct"/>
            <w:vAlign w:val="center"/>
          </w:tcPr>
          <w:p w14:paraId="7DA9EE05" w14:textId="6792CE6E" w:rsidR="00872854" w:rsidRPr="006D16D9" w:rsidRDefault="00872854" w:rsidP="006D16D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bCs/>
                <w:sz w:val="20"/>
              </w:rPr>
            </w:pPr>
            <w:r w:rsidRPr="001C4828">
              <w:rPr>
                <w:bCs/>
                <w:sz w:val="20"/>
              </w:rPr>
              <w:t xml:space="preserve">If appropriate, complete the draft focused </w:t>
            </w:r>
            <w:r>
              <w:rPr>
                <w:bCs/>
                <w:sz w:val="20"/>
              </w:rPr>
              <w:t>r</w:t>
            </w:r>
            <w:r w:rsidRPr="001C4828">
              <w:rPr>
                <w:bCs/>
                <w:sz w:val="20"/>
              </w:rPr>
              <w:t>evision of Rec. ITU-R M.</w:t>
            </w:r>
            <w:r>
              <w:rPr>
                <w:bCs/>
                <w:sz w:val="20"/>
              </w:rPr>
              <w:t>2150</w:t>
            </w:r>
            <w:r w:rsidRPr="001C4828">
              <w:rPr>
                <w:bCs/>
                <w:sz w:val="20"/>
              </w:rPr>
              <w:t xml:space="preserve"> – “Detailed specifications of the radio interfaces of IMT-2020” for the ‘Way Forward’ Option 2 candidates based on decisions for Step 8 and, if appropriate, provide to WP 5D Plenary at Mtg #39 for agreement and forwarding to Study Group 5 for action.</w:t>
            </w:r>
          </w:p>
        </w:tc>
      </w:tr>
      <w:tr w:rsidR="00872854" w:rsidRPr="00FB2B32" w14:paraId="16C7D400" w14:textId="77777777" w:rsidTr="00D078FB">
        <w:trPr>
          <w:cantSplit/>
          <w:jc w:val="center"/>
        </w:trPr>
        <w:tc>
          <w:tcPr>
            <w:tcW w:w="465" w:type="pct"/>
            <w:vAlign w:val="center"/>
          </w:tcPr>
          <w:p w14:paraId="2A6AA291" w14:textId="77777777" w:rsidR="00872854" w:rsidRPr="002F4653" w:rsidRDefault="00872854" w:rsidP="003D1E4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b/>
                <w:sz w:val="20"/>
                <w:lang w:eastAsia="ja-JP"/>
              </w:rPr>
            </w:pPr>
          </w:p>
        </w:tc>
        <w:tc>
          <w:tcPr>
            <w:tcW w:w="1127" w:type="pct"/>
            <w:vAlign w:val="center"/>
          </w:tcPr>
          <w:p w14:paraId="57EB5F61" w14:textId="77777777" w:rsidR="00872854" w:rsidRPr="00FB2B32"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Arial Unicode MS"/>
                <w:i/>
                <w:sz w:val="20"/>
              </w:rPr>
            </w:pPr>
            <w:r w:rsidRPr="00FB2B32">
              <w:rPr>
                <w:rFonts w:hint="eastAsia"/>
                <w:i/>
                <w:sz w:val="20"/>
                <w:lang w:eastAsia="zh-CN"/>
              </w:rPr>
              <w:t>BR</w:t>
            </w:r>
          </w:p>
        </w:tc>
        <w:tc>
          <w:tcPr>
            <w:tcW w:w="1057" w:type="pct"/>
            <w:vAlign w:val="center"/>
          </w:tcPr>
          <w:p w14:paraId="7BB6E9BF" w14:textId="7DEAD3C6" w:rsidR="00872854" w:rsidRPr="00B27781"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b/>
                <w:bCs/>
                <w:sz w:val="20"/>
              </w:rPr>
            </w:pPr>
            <w:r w:rsidRPr="00B27781">
              <w:rPr>
                <w:b/>
                <w:bCs/>
                <w:sz w:val="20"/>
              </w:rPr>
              <w:t>Desired 4 weeks before</w:t>
            </w:r>
          </w:p>
          <w:p w14:paraId="3332389A" w14:textId="34CB5010" w:rsidR="00872854" w:rsidRPr="00FB2B32"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color w:val="000000"/>
                <w:sz w:val="20"/>
              </w:rPr>
            </w:pPr>
            <w:r w:rsidRPr="00B27781">
              <w:rPr>
                <w:b/>
                <w:bCs/>
                <w:sz w:val="20"/>
              </w:rPr>
              <w:t>29 November 2021</w:t>
            </w:r>
          </w:p>
        </w:tc>
        <w:tc>
          <w:tcPr>
            <w:tcW w:w="2351" w:type="pct"/>
            <w:vAlign w:val="center"/>
          </w:tcPr>
          <w:p w14:paraId="589993CC" w14:textId="297266E2" w:rsidR="00872854" w:rsidRPr="00872854" w:rsidRDefault="00872854" w:rsidP="00D078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asciiTheme="majorBidi" w:eastAsia="Batang" w:hAnsiTheme="majorBidi" w:cstheme="majorBidi"/>
                <w:color w:val="FF0000"/>
                <w:sz w:val="20"/>
                <w:lang w:eastAsia="zh-CN"/>
              </w:rPr>
            </w:pPr>
            <w:r w:rsidRPr="00FB2B32">
              <w:rPr>
                <w:bCs/>
                <w:sz w:val="20"/>
              </w:rPr>
              <w:t>Submission by Counsellor for SG 5 of completed</w:t>
            </w:r>
            <w:r>
              <w:rPr>
                <w:bCs/>
                <w:sz w:val="20"/>
              </w:rPr>
              <w:t xml:space="preserve"> </w:t>
            </w:r>
            <w:r w:rsidRPr="003B473A">
              <w:rPr>
                <w:bCs/>
                <w:color w:val="FF0000"/>
                <w:sz w:val="20"/>
              </w:rPr>
              <w:t xml:space="preserve">and WP 5D agreed </w:t>
            </w:r>
            <w:r w:rsidRPr="00FB2B32">
              <w:rPr>
                <w:bCs/>
                <w:sz w:val="20"/>
              </w:rPr>
              <w:t xml:space="preserve">draft </w:t>
            </w:r>
            <w:r>
              <w:rPr>
                <w:bCs/>
                <w:sz w:val="20"/>
              </w:rPr>
              <w:t xml:space="preserve">focused revision of </w:t>
            </w:r>
            <w:r w:rsidRPr="00FB2B32">
              <w:rPr>
                <w:bCs/>
                <w:sz w:val="20"/>
              </w:rPr>
              <w:t>Recommendation including all URL references to SG 5, based on currently anticipated SG 5 meeting schedule.</w:t>
            </w:r>
            <w:r>
              <w:rPr>
                <w:bCs/>
                <w:sz w:val="20"/>
              </w:rPr>
              <w:t xml:space="preserve">  </w:t>
            </w:r>
            <w:r w:rsidRPr="003B473A">
              <w:rPr>
                <w:bCs/>
                <w:color w:val="FF0000"/>
                <w:sz w:val="20"/>
              </w:rPr>
              <w:t>(Note</w:t>
            </w:r>
            <w:r>
              <w:rPr>
                <w:bCs/>
                <w:color w:val="FF0000"/>
                <w:sz w:val="20"/>
              </w:rPr>
              <w:t xml:space="preserve"> to BR</w:t>
            </w:r>
            <w:r w:rsidRPr="003B473A">
              <w:rPr>
                <w:bCs/>
                <w:color w:val="FF0000"/>
                <w:sz w:val="20"/>
              </w:rPr>
              <w:t>: It is desired to meet the four week posting requirement</w:t>
            </w:r>
            <w:r>
              <w:rPr>
                <w:bCs/>
                <w:color w:val="FF0000"/>
                <w:sz w:val="20"/>
              </w:rPr>
              <w:t xml:space="preserve"> </w:t>
            </w:r>
            <w:r w:rsidRPr="003B473A">
              <w:rPr>
                <w:bCs/>
                <w:color w:val="FF0000"/>
                <w:sz w:val="20"/>
              </w:rPr>
              <w:t xml:space="preserve">to permit </w:t>
            </w:r>
            <w:r>
              <w:rPr>
                <w:bCs/>
                <w:color w:val="FF0000"/>
                <w:sz w:val="20"/>
              </w:rPr>
              <w:t>‘</w:t>
            </w:r>
            <w:r w:rsidRPr="003B473A">
              <w:rPr>
                <w:rFonts w:asciiTheme="majorBidi" w:eastAsia="Batang" w:hAnsiTheme="majorBidi" w:cstheme="majorBidi"/>
                <w:color w:val="FF0000"/>
                <w:sz w:val="20"/>
                <w:lang w:eastAsia="zh-CN"/>
              </w:rPr>
              <w:t>Consideration for adoption in Study Group 5 and subsequent approval by correspondence under § A2.6.2.2.2 of Resolution 1-8</w:t>
            </w:r>
            <w:r>
              <w:rPr>
                <w:rFonts w:asciiTheme="majorBidi" w:eastAsia="Batang" w:hAnsiTheme="majorBidi" w:cstheme="majorBidi"/>
                <w:color w:val="FF0000"/>
                <w:sz w:val="20"/>
                <w:lang w:eastAsia="zh-CN"/>
              </w:rPr>
              <w:t>’</w:t>
            </w:r>
            <w:r w:rsidRPr="003B473A">
              <w:rPr>
                <w:rFonts w:asciiTheme="majorBidi" w:eastAsia="Batang" w:hAnsiTheme="majorBidi" w:cstheme="majorBidi"/>
                <w:color w:val="FF0000"/>
                <w:sz w:val="20"/>
                <w:lang w:eastAsia="zh-CN"/>
              </w:rPr>
              <w:t xml:space="preserve">.) </w:t>
            </w:r>
          </w:p>
        </w:tc>
      </w:tr>
      <w:tr w:rsidR="00872854" w:rsidRPr="00FB2B32" w14:paraId="61C8ED43" w14:textId="77777777" w:rsidTr="00D078FB">
        <w:trPr>
          <w:cantSplit/>
          <w:jc w:val="center"/>
        </w:trPr>
        <w:tc>
          <w:tcPr>
            <w:tcW w:w="465" w:type="pct"/>
            <w:vAlign w:val="center"/>
          </w:tcPr>
          <w:p w14:paraId="0B1CC424" w14:textId="77777777" w:rsidR="00872854" w:rsidRPr="004D3246" w:rsidRDefault="00872854" w:rsidP="003D1E4F">
            <w:pPr>
              <w:spacing w:before="40" w:after="40"/>
              <w:jc w:val="center"/>
              <w:rPr>
                <w:b/>
                <w:i/>
                <w:sz w:val="20"/>
                <w:lang w:eastAsia="ja-JP"/>
              </w:rPr>
            </w:pPr>
            <w:r w:rsidRPr="004D3246">
              <w:rPr>
                <w:b/>
                <w:i/>
                <w:sz w:val="20"/>
                <w:lang w:eastAsia="ja-JP"/>
              </w:rPr>
              <w:t>Option</w:t>
            </w:r>
            <w:r>
              <w:rPr>
                <w:b/>
                <w:i/>
                <w:sz w:val="20"/>
                <w:lang w:eastAsia="ja-JP"/>
              </w:rPr>
              <w:t xml:space="preserve"> </w:t>
            </w:r>
            <w:r w:rsidRPr="004D3246">
              <w:rPr>
                <w:b/>
                <w:i/>
                <w:sz w:val="20"/>
                <w:lang w:eastAsia="ja-JP"/>
              </w:rPr>
              <w:t>2</w:t>
            </w:r>
          </w:p>
          <w:p w14:paraId="699D5F22" w14:textId="77777777" w:rsidR="00872854" w:rsidRPr="002F4653" w:rsidRDefault="00872854" w:rsidP="003D1E4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b/>
                <w:sz w:val="20"/>
                <w:lang w:eastAsia="ja-JP"/>
              </w:rPr>
            </w:pPr>
            <w:r w:rsidRPr="004D3246">
              <w:rPr>
                <w:b/>
                <w:i/>
                <w:sz w:val="20"/>
                <w:lang w:eastAsia="ja-JP"/>
              </w:rPr>
              <w:t xml:space="preserve">Item </w:t>
            </w:r>
            <w:r>
              <w:rPr>
                <w:b/>
                <w:i/>
                <w:sz w:val="20"/>
                <w:lang w:eastAsia="ja-JP"/>
              </w:rPr>
              <w:t>10</w:t>
            </w:r>
          </w:p>
        </w:tc>
        <w:tc>
          <w:tcPr>
            <w:tcW w:w="1127" w:type="pct"/>
            <w:vAlign w:val="center"/>
          </w:tcPr>
          <w:p w14:paraId="5557952F" w14:textId="77777777" w:rsidR="00872854" w:rsidRPr="00FB2B32"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
                <w:sz w:val="20"/>
                <w:lang w:eastAsia="zh-CN"/>
              </w:rPr>
            </w:pPr>
            <w:r w:rsidRPr="00FB2B32">
              <w:rPr>
                <w:rFonts w:hint="eastAsia"/>
                <w:i/>
                <w:sz w:val="20"/>
                <w:lang w:eastAsia="zh-CN"/>
              </w:rPr>
              <w:t>SG5</w:t>
            </w:r>
          </w:p>
        </w:tc>
        <w:tc>
          <w:tcPr>
            <w:tcW w:w="1057" w:type="pct"/>
            <w:vAlign w:val="center"/>
          </w:tcPr>
          <w:p w14:paraId="3D065CA9" w14:textId="3D0DA209" w:rsidR="00872854" w:rsidRPr="00EB5040" w:rsidRDefault="00872854" w:rsidP="006D16D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b/>
                <w:bCs/>
                <w:sz w:val="20"/>
                <w:highlight w:val="yellow"/>
              </w:rPr>
            </w:pPr>
            <w:r w:rsidRPr="00B27781">
              <w:rPr>
                <w:b/>
                <w:bCs/>
                <w:sz w:val="20"/>
              </w:rPr>
              <w:t>Anticipated to be</w:t>
            </w:r>
            <w:r w:rsidR="006D16D9">
              <w:rPr>
                <w:b/>
                <w:bCs/>
                <w:sz w:val="20"/>
              </w:rPr>
              <w:br/>
            </w:r>
            <w:r w:rsidRPr="00B27781">
              <w:rPr>
                <w:b/>
                <w:bCs/>
                <w:sz w:val="20"/>
              </w:rPr>
              <w:t>29 November 2021</w:t>
            </w:r>
          </w:p>
        </w:tc>
        <w:tc>
          <w:tcPr>
            <w:tcW w:w="2351" w:type="pct"/>
            <w:vAlign w:val="center"/>
          </w:tcPr>
          <w:p w14:paraId="381D9424" w14:textId="77777777" w:rsidR="00872854" w:rsidRPr="00FB2B32" w:rsidRDefault="00872854" w:rsidP="00D078F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bCs/>
                <w:sz w:val="20"/>
              </w:rPr>
            </w:pPr>
            <w:r w:rsidRPr="00A151F6">
              <w:rPr>
                <w:bCs/>
                <w:sz w:val="20"/>
              </w:rPr>
              <w:t xml:space="preserve">Study Group 5 considers agreement of the draft focused </w:t>
            </w:r>
            <w:r>
              <w:rPr>
                <w:bCs/>
                <w:sz w:val="20"/>
              </w:rPr>
              <w:t>r</w:t>
            </w:r>
            <w:r w:rsidRPr="00A151F6">
              <w:rPr>
                <w:bCs/>
                <w:sz w:val="20"/>
              </w:rPr>
              <w:t>evision of Recommendation ITU-R M.</w:t>
            </w:r>
            <w:r>
              <w:rPr>
                <w:bCs/>
                <w:sz w:val="20"/>
              </w:rPr>
              <w:t>2150</w:t>
            </w:r>
            <w:r w:rsidRPr="00A151F6">
              <w:rPr>
                <w:bCs/>
                <w:sz w:val="20"/>
              </w:rPr>
              <w:t xml:space="preserve"> – </w:t>
            </w:r>
            <w:r w:rsidRPr="00CD1946">
              <w:rPr>
                <w:bCs/>
                <w:i/>
                <w:iCs/>
                <w:sz w:val="20"/>
              </w:rPr>
              <w:t>“Detailed specifications of the radio interfaces of IMT-2020”</w:t>
            </w:r>
            <w:r w:rsidRPr="00A151F6">
              <w:rPr>
                <w:bCs/>
                <w:sz w:val="20"/>
              </w:rPr>
              <w:t xml:space="preserve"> for forwarding to Member States for adoption and approval.</w:t>
            </w:r>
          </w:p>
        </w:tc>
      </w:tr>
    </w:tbl>
    <w:p w14:paraId="7443086A" w14:textId="77777777" w:rsidR="00872854" w:rsidRDefault="00872854" w:rsidP="00521844">
      <w:pPr>
        <w:pStyle w:val="Tablefin"/>
      </w:pPr>
    </w:p>
    <w:p w14:paraId="7BEC5796" w14:textId="50D1CF6E" w:rsidR="00872854" w:rsidRPr="00D078FB" w:rsidRDefault="00D078FB" w:rsidP="003D1E4F">
      <w:pPr>
        <w:pStyle w:val="enumlev1"/>
        <w:spacing w:before="60"/>
        <w:jc w:val="both"/>
        <w:rPr>
          <w:b/>
          <w:bCs/>
        </w:rPr>
      </w:pPr>
      <w:r w:rsidRPr="00D078FB">
        <w:rPr>
          <w:b/>
          <w:bCs/>
        </w:rPr>
        <w:t>–</w:t>
      </w:r>
      <w:r w:rsidRPr="00D078FB">
        <w:rPr>
          <w:b/>
          <w:bCs/>
        </w:rPr>
        <w:tab/>
      </w:r>
      <w:r w:rsidR="00872854" w:rsidRPr="00D078FB">
        <w:rPr>
          <w:b/>
          <w:bCs/>
          <w:highlight w:val="yellow"/>
        </w:rPr>
        <w:t>By 6 September 2021</w:t>
      </w:r>
      <w:r w:rsidR="00872854" w:rsidRPr="00D078FB">
        <w:rPr>
          <w:b/>
          <w:bCs/>
        </w:rPr>
        <w:t xml:space="preserve"> at 1600 hours UTC (hard deadline) </w:t>
      </w:r>
      <w:r w:rsidR="00872854" w:rsidRPr="00D078FB">
        <w:rPr>
          <w:b/>
          <w:bCs/>
          <w:i/>
          <w:iCs/>
        </w:rPr>
        <w:t>or an alternate earlier date designated by Radiocommunication Bureau</w:t>
      </w:r>
      <w:r w:rsidR="00872854" w:rsidRPr="00D078FB">
        <w:rPr>
          <w:b/>
          <w:bCs/>
        </w:rPr>
        <w:t xml:space="preserve"> </w:t>
      </w:r>
    </w:p>
    <w:p w14:paraId="34E91BEA" w14:textId="58AEEEEF" w:rsidR="00872854" w:rsidRPr="00864ADB" w:rsidRDefault="00D078FB" w:rsidP="00D078FB">
      <w:pPr>
        <w:pStyle w:val="enumlev2"/>
        <w:jc w:val="both"/>
      </w:pPr>
      <w:r w:rsidRPr="00D078FB">
        <w:rPr>
          <w:i/>
          <w:iCs/>
        </w:rPr>
        <w:t>•</w:t>
      </w:r>
      <w:r>
        <w:rPr>
          <w:i/>
          <w:iCs/>
        </w:rPr>
        <w:tab/>
      </w:r>
      <w:r w:rsidR="00872854" w:rsidRPr="00864ADB">
        <w:rPr>
          <w:i/>
          <w:iCs/>
        </w:rPr>
        <w:t>Transposing Organization</w:t>
      </w:r>
      <w:r w:rsidR="00872854">
        <w:rPr>
          <w:i/>
          <w:iCs/>
        </w:rPr>
        <w:t xml:space="preserve"> (ETSI) and GCS Proponent (NuFront)</w:t>
      </w:r>
      <w:r w:rsidR="00872854" w:rsidRPr="00864ADB">
        <w:t xml:space="preserve"> to submit the necessary business matters and IPR forms required by the Radiocommunication Bureau</w:t>
      </w:r>
      <w:r w:rsidR="00872854" w:rsidRPr="00864ADB">
        <w:rPr>
          <w:position w:val="6"/>
          <w:sz w:val="18"/>
        </w:rPr>
        <w:footnoteReference w:id="2"/>
      </w:r>
      <w:r w:rsidR="00872854" w:rsidRPr="00864ADB">
        <w:t>.</w:t>
      </w:r>
    </w:p>
    <w:p w14:paraId="6083144C" w14:textId="127D1920" w:rsidR="00872854" w:rsidRPr="00D078FB" w:rsidRDefault="00D078FB" w:rsidP="003D1E4F">
      <w:pPr>
        <w:pStyle w:val="enumlev1"/>
        <w:spacing w:before="60"/>
        <w:jc w:val="both"/>
        <w:rPr>
          <w:b/>
          <w:bCs/>
        </w:rPr>
      </w:pPr>
      <w:r w:rsidRPr="00D078FB">
        <w:t>–</w:t>
      </w:r>
      <w:r w:rsidRPr="00D078FB">
        <w:tab/>
      </w:r>
      <w:r w:rsidR="00872854" w:rsidRPr="00D078FB">
        <w:rPr>
          <w:b/>
          <w:bCs/>
          <w:highlight w:val="yellow"/>
        </w:rPr>
        <w:t>By 20 September 2020</w:t>
      </w:r>
      <w:r w:rsidR="00872854" w:rsidRPr="00D078FB">
        <w:rPr>
          <w:b/>
          <w:bCs/>
        </w:rPr>
        <w:t xml:space="preserve"> at 1600 hours UTC (hard deadline)</w:t>
      </w:r>
    </w:p>
    <w:p w14:paraId="1FAE8CD7" w14:textId="76B3942F" w:rsidR="00872854" w:rsidRPr="00864ADB" w:rsidRDefault="00D078FB" w:rsidP="003D1E4F">
      <w:pPr>
        <w:pStyle w:val="enumlev2"/>
        <w:spacing w:before="60"/>
        <w:jc w:val="both"/>
      </w:pPr>
      <w:r w:rsidRPr="00D078FB">
        <w:rPr>
          <w:i/>
          <w:iCs/>
        </w:rPr>
        <w:t>•</w:t>
      </w:r>
      <w:r>
        <w:rPr>
          <w:i/>
          <w:iCs/>
        </w:rPr>
        <w:tab/>
      </w:r>
      <w:r w:rsidR="00872854" w:rsidRPr="00864ADB">
        <w:rPr>
          <w:i/>
          <w:iCs/>
        </w:rPr>
        <w:t>Transposing Organization</w:t>
      </w:r>
      <w:r w:rsidR="00872854" w:rsidRPr="00864ADB">
        <w:t xml:space="preserve"> </w:t>
      </w:r>
      <w:r w:rsidR="00872854">
        <w:t xml:space="preserve">and </w:t>
      </w:r>
      <w:r w:rsidR="00872854" w:rsidRPr="009E67F8">
        <w:rPr>
          <w:i/>
          <w:iCs/>
        </w:rPr>
        <w:t>G</w:t>
      </w:r>
      <w:r w:rsidR="00872854">
        <w:rPr>
          <w:i/>
          <w:iCs/>
        </w:rPr>
        <w:t>CS</w:t>
      </w:r>
      <w:r w:rsidR="00872854" w:rsidRPr="009E67F8">
        <w:rPr>
          <w:i/>
          <w:iCs/>
        </w:rPr>
        <w:t xml:space="preserve"> Proponent</w:t>
      </w:r>
      <w:r w:rsidR="00872854">
        <w:t xml:space="preserve"> </w:t>
      </w:r>
      <w:r w:rsidR="00872854" w:rsidRPr="00864ADB">
        <w:t>to submit to the Radiocommunication Bureau:</w:t>
      </w:r>
    </w:p>
    <w:p w14:paraId="065DD6CC" w14:textId="6E77CAA8" w:rsidR="00872854" w:rsidRDefault="00D078FB" w:rsidP="003D1E4F">
      <w:pPr>
        <w:pStyle w:val="enumlev3"/>
        <w:spacing w:before="60"/>
        <w:jc w:val="both"/>
      </w:pPr>
      <w:r w:rsidRPr="00D078FB">
        <w:t>–</w:t>
      </w:r>
      <w:r w:rsidRPr="00D078FB">
        <w:tab/>
      </w:r>
      <w:r w:rsidR="00872854" w:rsidRPr="00864ADB">
        <w:rPr>
          <w:i/>
          <w:iCs/>
        </w:rPr>
        <w:t>Transposing Organization</w:t>
      </w:r>
      <w:r w:rsidR="00872854">
        <w:t xml:space="preserve"> (ETSI) </w:t>
      </w:r>
      <w:r w:rsidR="00872854" w:rsidRPr="00864ADB">
        <w:t>should have completed their respective transposing of each of the GCS specifications into their approved and published standards, in due time to make available to ITU-R active and functional hyperlinks to the published standards</w:t>
      </w:r>
      <w:r w:rsidR="00872854">
        <w:t xml:space="preserve"> (</w:t>
      </w:r>
      <w:r w:rsidR="00872854" w:rsidRPr="003B473A">
        <w:rPr>
          <w:i/>
          <w:iCs/>
          <w:color w:val="FF0000"/>
        </w:rPr>
        <w:t>final edits if any</w:t>
      </w:r>
      <w:r w:rsidR="00872854">
        <w:t>).</w:t>
      </w:r>
    </w:p>
    <w:p w14:paraId="5905F68C" w14:textId="206825A7" w:rsidR="00872854" w:rsidRDefault="00D078FB" w:rsidP="003D1E4F">
      <w:pPr>
        <w:pStyle w:val="enumlev3"/>
        <w:spacing w:before="60"/>
        <w:jc w:val="both"/>
      </w:pPr>
      <w:r w:rsidRPr="00D078FB">
        <w:t>–</w:t>
      </w:r>
      <w:r w:rsidRPr="00D078FB">
        <w:tab/>
      </w:r>
      <w:r w:rsidR="00872854" w:rsidRPr="009E67F8">
        <w:rPr>
          <w:i/>
          <w:iCs/>
        </w:rPr>
        <w:t>G</w:t>
      </w:r>
      <w:r w:rsidR="00872854">
        <w:rPr>
          <w:i/>
          <w:iCs/>
        </w:rPr>
        <w:t>CS</w:t>
      </w:r>
      <w:r w:rsidR="00872854" w:rsidRPr="009E67F8">
        <w:rPr>
          <w:i/>
          <w:iCs/>
        </w:rPr>
        <w:t xml:space="preserve"> Proponent</w:t>
      </w:r>
      <w:r w:rsidR="00872854">
        <w:t xml:space="preserve"> (Nufront) should have completed DIS material (</w:t>
      </w:r>
      <w:r w:rsidR="00872854" w:rsidRPr="003B473A">
        <w:rPr>
          <w:i/>
          <w:iCs/>
          <w:color w:val="FF0000"/>
        </w:rPr>
        <w:t>final edits if any</w:t>
      </w:r>
      <w:r w:rsidR="00872854">
        <w:t>).</w:t>
      </w:r>
    </w:p>
    <w:p w14:paraId="54D039AA" w14:textId="56793AE1" w:rsidR="00872854" w:rsidRPr="00864ADB" w:rsidRDefault="00D078FB" w:rsidP="003D1E4F">
      <w:pPr>
        <w:pStyle w:val="enumlev3"/>
        <w:spacing w:before="60"/>
        <w:jc w:val="both"/>
      </w:pPr>
      <w:r w:rsidRPr="00D078FB">
        <w:t>–</w:t>
      </w:r>
      <w:r w:rsidRPr="00D078FB">
        <w:tab/>
      </w:r>
      <w:r w:rsidR="00872854" w:rsidRPr="00D61622">
        <w:rPr>
          <w:i/>
          <w:iCs/>
        </w:rPr>
        <w:t>Transposing Organizations and G</w:t>
      </w:r>
      <w:r w:rsidR="00872854">
        <w:rPr>
          <w:i/>
          <w:iCs/>
        </w:rPr>
        <w:t>CS</w:t>
      </w:r>
      <w:r w:rsidR="00872854" w:rsidRPr="00D61622">
        <w:rPr>
          <w:i/>
          <w:iCs/>
        </w:rPr>
        <w:t xml:space="preserve"> Proponent</w:t>
      </w:r>
      <w:r w:rsidR="00872854">
        <w:t xml:space="preserve"> are </w:t>
      </w:r>
      <w:r w:rsidR="00872854" w:rsidRPr="00864ADB">
        <w:t xml:space="preserve">encouraged to, </w:t>
      </w:r>
      <w:r w:rsidR="00872854" w:rsidRPr="00D61622">
        <w:rPr>
          <w:u w:val="single"/>
        </w:rPr>
        <w:t>well in advance, consult with the ITU-R Secretaria</w:t>
      </w:r>
      <w:r w:rsidR="00872854" w:rsidRPr="00864ADB">
        <w:t xml:space="preserve">t on how best to organize, structure, format, and submit the hyperlinks </w:t>
      </w:r>
      <w:r w:rsidR="00872854">
        <w:t xml:space="preserve">or DIS </w:t>
      </w:r>
      <w:r w:rsidR="00872854" w:rsidRPr="00864ADB">
        <w:t xml:space="preserve">for best efficiency by both </w:t>
      </w:r>
      <w:r w:rsidR="00872854" w:rsidRPr="00D61622">
        <w:rPr>
          <w:i/>
          <w:iCs/>
        </w:rPr>
        <w:t>Transposing Organization</w:t>
      </w:r>
      <w:r w:rsidR="00872854">
        <w:rPr>
          <w:i/>
          <w:iCs/>
        </w:rPr>
        <w:t>/</w:t>
      </w:r>
      <w:r w:rsidR="00872854" w:rsidRPr="009E67F8">
        <w:rPr>
          <w:i/>
          <w:iCs/>
        </w:rPr>
        <w:t>G</w:t>
      </w:r>
      <w:r w:rsidR="00872854">
        <w:rPr>
          <w:i/>
          <w:iCs/>
        </w:rPr>
        <w:t>CS</w:t>
      </w:r>
      <w:r w:rsidR="00872854" w:rsidRPr="009E67F8">
        <w:rPr>
          <w:i/>
          <w:iCs/>
        </w:rPr>
        <w:t xml:space="preserve"> Proponent</w:t>
      </w:r>
      <w:r w:rsidR="00872854" w:rsidRPr="00864ADB">
        <w:t xml:space="preserve"> and the Bureau. </w:t>
      </w:r>
    </w:p>
    <w:p w14:paraId="04DBFA41" w14:textId="77777777" w:rsidR="00872854" w:rsidRDefault="00872854" w:rsidP="005A5989">
      <w:pPr>
        <w:pStyle w:val="Headingb"/>
      </w:pPr>
      <w:bookmarkStart w:id="9" w:name="_Hlk43072849"/>
      <w:r>
        <w:t>Name of Radio Interface Technology</w:t>
      </w:r>
    </w:p>
    <w:p w14:paraId="061C33F5" w14:textId="15556B14" w:rsidR="00872854" w:rsidRPr="00C21859" w:rsidRDefault="00872854" w:rsidP="00D078FB">
      <w:pPr>
        <w:jc w:val="both"/>
        <w:rPr>
          <w:spacing w:val="-2"/>
          <w:lang w:eastAsia="ja-JP"/>
        </w:rPr>
      </w:pPr>
      <w:r>
        <w:rPr>
          <w:rFonts w:hint="eastAsia"/>
          <w:lang w:eastAsia="ja-JP"/>
        </w:rPr>
        <w:t xml:space="preserve">WP 5D notes that ITU </w:t>
      </w:r>
      <w:r>
        <w:rPr>
          <w:lang w:eastAsia="ja-JP"/>
        </w:rPr>
        <w:t>normally</w:t>
      </w:r>
      <w:r>
        <w:rPr>
          <w:rFonts w:hint="eastAsia"/>
          <w:lang w:eastAsia="ja-JP"/>
        </w:rPr>
        <w:t xml:space="preserve"> uses </w:t>
      </w:r>
      <w:r>
        <w:rPr>
          <w:lang w:eastAsia="ja-JP"/>
        </w:rPr>
        <w:t xml:space="preserve">a </w:t>
      </w:r>
      <w:r>
        <w:rPr>
          <w:rFonts w:hint="eastAsia"/>
          <w:lang w:eastAsia="ja-JP"/>
        </w:rPr>
        <w:t xml:space="preserve">formal name </w:t>
      </w:r>
      <w:r>
        <w:rPr>
          <w:lang w:eastAsia="ja-JP"/>
        </w:rPr>
        <w:t xml:space="preserve">for the </w:t>
      </w:r>
      <w:r>
        <w:rPr>
          <w:rFonts w:hint="eastAsia"/>
          <w:lang w:eastAsia="ja-JP"/>
        </w:rPr>
        <w:t xml:space="preserve">Radio Interface Technologies (so called as ITU name) which may be different from ones used in the specifications of each SDOs. </w:t>
      </w:r>
      <w:r>
        <w:rPr>
          <w:lang w:eastAsia="ja-JP"/>
        </w:rPr>
        <w:t>WP 5D currently identifies the technologies using ITU-R placeholder names based on the Proponent’s submission</w:t>
      </w:r>
      <w:r w:rsidRPr="003B473A">
        <w:rPr>
          <w:i/>
          <w:iCs/>
          <w:color w:val="FF0000"/>
          <w:lang w:eastAsia="ja-JP"/>
        </w:rPr>
        <w:t>. The RIT/SRIT Proponents are kindly asked to confirm the placeholder</w:t>
      </w:r>
      <w:r w:rsidR="00A03768">
        <w:rPr>
          <w:i/>
          <w:iCs/>
          <w:color w:val="FF0000"/>
          <w:lang w:eastAsia="ja-JP"/>
        </w:rPr>
        <w:t>’s</w:t>
      </w:r>
      <w:r w:rsidRPr="003B473A">
        <w:rPr>
          <w:i/>
          <w:iCs/>
          <w:color w:val="FF0000"/>
          <w:lang w:eastAsia="ja-JP"/>
        </w:rPr>
        <w:t xml:space="preserve"> name or provide a name for your technology(ies).</w:t>
      </w:r>
      <w:r w:rsidRPr="003B473A">
        <w:rPr>
          <w:color w:val="FF0000"/>
          <w:lang w:eastAsia="ja-JP"/>
        </w:rPr>
        <w:t xml:space="preserve"> </w:t>
      </w:r>
      <w:r w:rsidRPr="00B40326">
        <w:rPr>
          <w:lang w:eastAsia="ja-JP"/>
        </w:rPr>
        <w:t>Your proposed name</w:t>
      </w:r>
      <w:r>
        <w:rPr>
          <w:lang w:eastAsia="ja-JP"/>
        </w:rPr>
        <w:t>(s)</w:t>
      </w:r>
      <w:r w:rsidRPr="00B40326">
        <w:rPr>
          <w:lang w:eastAsia="ja-JP"/>
        </w:rPr>
        <w:t xml:space="preserve"> will be considered by WP</w:t>
      </w:r>
      <w:r>
        <w:rPr>
          <w:lang w:eastAsia="ja-JP"/>
        </w:rPr>
        <w:t xml:space="preserve"> </w:t>
      </w:r>
      <w:r w:rsidRPr="00B40326">
        <w:rPr>
          <w:lang w:eastAsia="ja-JP"/>
        </w:rPr>
        <w:t xml:space="preserve">5D, so that the </w:t>
      </w:r>
      <w:r w:rsidRPr="00DC7017">
        <w:rPr>
          <w:spacing w:val="-2"/>
          <w:lang w:eastAsia="ja-JP"/>
        </w:rPr>
        <w:t>Recommendation ITU-R M.</w:t>
      </w:r>
      <w:r>
        <w:rPr>
          <w:spacing w:val="-2"/>
          <w:lang w:eastAsia="ja-JP"/>
        </w:rPr>
        <w:t>2150</w:t>
      </w:r>
      <w:r w:rsidRPr="00DC7017">
        <w:rPr>
          <w:spacing w:val="-2"/>
          <w:lang w:eastAsia="ja-JP"/>
        </w:rPr>
        <w:t xml:space="preserve"> might if appropriate, include such name. The current placeholder</w:t>
      </w:r>
      <w:r w:rsidR="00A03768">
        <w:rPr>
          <w:spacing w:val="-2"/>
          <w:lang w:eastAsia="ja-JP"/>
        </w:rPr>
        <w:t>’s</w:t>
      </w:r>
      <w:r w:rsidRPr="00DC7017">
        <w:rPr>
          <w:spacing w:val="-2"/>
          <w:lang w:eastAsia="ja-JP"/>
        </w:rPr>
        <w:t xml:space="preserve"> name </w:t>
      </w:r>
      <w:r w:rsidRPr="00C21859">
        <w:rPr>
          <w:spacing w:val="-2"/>
          <w:lang w:eastAsia="ja-JP"/>
        </w:rPr>
        <w:t xml:space="preserve">are as follows: </w:t>
      </w:r>
    </w:p>
    <w:p w14:paraId="0301F528" w14:textId="77777777" w:rsidR="00872854" w:rsidRPr="00B075F2" w:rsidRDefault="00872854" w:rsidP="006D16D9">
      <w:pPr>
        <w:spacing w:before="0"/>
        <w:rPr>
          <w:lang w:eastAsia="ja-JP"/>
        </w:rPr>
      </w:pPr>
    </w:p>
    <w:tbl>
      <w:tblPr>
        <w:tblStyle w:val="TableGrid"/>
        <w:tblW w:w="5000" w:type="pct"/>
        <w:tblLook w:val="04A0" w:firstRow="1" w:lastRow="0" w:firstColumn="1" w:lastColumn="0" w:noHBand="0" w:noVBand="1"/>
      </w:tblPr>
      <w:tblGrid>
        <w:gridCol w:w="2061"/>
        <w:gridCol w:w="3002"/>
        <w:gridCol w:w="4792"/>
      </w:tblGrid>
      <w:tr w:rsidR="00872854" w14:paraId="1A31825E" w14:textId="77777777" w:rsidTr="006D16D9">
        <w:tc>
          <w:tcPr>
            <w:tcW w:w="1046" w:type="pct"/>
          </w:tcPr>
          <w:p w14:paraId="7D26A704" w14:textId="77777777" w:rsidR="00872854" w:rsidRPr="006C399A" w:rsidRDefault="00872854" w:rsidP="003D1E4F">
            <w:pPr>
              <w:pStyle w:val="Tablehead"/>
              <w:keepLines/>
            </w:pPr>
            <w:r w:rsidRPr="006C399A">
              <w:lastRenderedPageBreak/>
              <w:t>Proponent</w:t>
            </w:r>
          </w:p>
        </w:tc>
        <w:tc>
          <w:tcPr>
            <w:tcW w:w="1523" w:type="pct"/>
            <w:hideMark/>
          </w:tcPr>
          <w:p w14:paraId="4EE23A18" w14:textId="77777777" w:rsidR="00872854" w:rsidRPr="006C399A" w:rsidRDefault="00872854" w:rsidP="003D1E4F">
            <w:pPr>
              <w:pStyle w:val="Tablehead"/>
              <w:keepLines/>
            </w:pPr>
            <w:r w:rsidRPr="006C399A">
              <w:rPr>
                <w:rFonts w:cstheme="minorHAnsi"/>
                <w:lang w:val="en-US" w:eastAsia="zh-CN"/>
              </w:rPr>
              <w:t>Acknowledgement of submission under Step 3</w:t>
            </w:r>
          </w:p>
        </w:tc>
        <w:tc>
          <w:tcPr>
            <w:tcW w:w="2431" w:type="pct"/>
            <w:hideMark/>
          </w:tcPr>
          <w:p w14:paraId="57DB7C04" w14:textId="1DA33448" w:rsidR="00872854" w:rsidRPr="006C399A" w:rsidRDefault="00872854" w:rsidP="003D1E4F">
            <w:pPr>
              <w:pStyle w:val="Tablehead"/>
              <w:keepLines/>
            </w:pPr>
            <w:r w:rsidRPr="006C399A">
              <w:t xml:space="preserve">Name in </w:t>
            </w:r>
            <w:r>
              <w:t xml:space="preserve">preliminary agreed revision of Recommendation </w:t>
            </w:r>
            <w:r w:rsidR="003D1E4F">
              <w:t xml:space="preserve">ITU-R </w:t>
            </w:r>
            <w:r>
              <w:t>M.2150</w:t>
            </w:r>
          </w:p>
        </w:tc>
      </w:tr>
      <w:tr w:rsidR="00872854" w14:paraId="139CA5CD" w14:textId="77777777" w:rsidTr="006D16D9">
        <w:tc>
          <w:tcPr>
            <w:tcW w:w="1046" w:type="pct"/>
          </w:tcPr>
          <w:p w14:paraId="78630C9D" w14:textId="77777777" w:rsidR="00872854" w:rsidRPr="006C399A" w:rsidRDefault="00872854" w:rsidP="003D1E4F">
            <w:pPr>
              <w:pStyle w:val="Tabletext"/>
              <w:keepNext/>
              <w:keepLines/>
            </w:pPr>
            <w:r>
              <w:t>ETSI (TC DECT) and DECT Forum</w:t>
            </w:r>
          </w:p>
        </w:tc>
        <w:tc>
          <w:tcPr>
            <w:tcW w:w="1523" w:type="pct"/>
            <w:hideMark/>
          </w:tcPr>
          <w:p w14:paraId="0AE7D348" w14:textId="77777777" w:rsidR="00872854" w:rsidRPr="006C399A" w:rsidRDefault="00872854" w:rsidP="003D1E4F">
            <w:pPr>
              <w:pStyle w:val="Tabletext"/>
              <w:keepNext/>
              <w:keepLines/>
            </w:pPr>
            <w:r w:rsidRPr="006C399A">
              <w:t>IMT-2020/1</w:t>
            </w:r>
            <w:r>
              <w:t>7(Rev.1)</w:t>
            </w:r>
          </w:p>
        </w:tc>
        <w:tc>
          <w:tcPr>
            <w:tcW w:w="2431" w:type="pct"/>
            <w:hideMark/>
          </w:tcPr>
          <w:p w14:paraId="7AA12886" w14:textId="77777777" w:rsidR="00872854" w:rsidRPr="006C399A" w:rsidRDefault="00872854" w:rsidP="003D1E4F">
            <w:pPr>
              <w:pStyle w:val="Tabletext"/>
              <w:keepNext/>
              <w:keepLines/>
            </w:pPr>
            <w:r>
              <w:t>(DECT 5G-SRIT)</w:t>
            </w:r>
          </w:p>
        </w:tc>
      </w:tr>
      <w:tr w:rsidR="00872854" w14:paraId="7EF1CE42" w14:textId="77777777" w:rsidTr="006D16D9">
        <w:trPr>
          <w:trHeight w:val="489"/>
        </w:trPr>
        <w:tc>
          <w:tcPr>
            <w:tcW w:w="1046" w:type="pct"/>
          </w:tcPr>
          <w:p w14:paraId="7B916C88" w14:textId="77777777" w:rsidR="00872854" w:rsidRPr="006C399A" w:rsidRDefault="00872854" w:rsidP="003D1E4F">
            <w:pPr>
              <w:pStyle w:val="Tabletext"/>
              <w:keepNext/>
              <w:keepLines/>
            </w:pPr>
            <w:r>
              <w:t>Nufront</w:t>
            </w:r>
          </w:p>
        </w:tc>
        <w:tc>
          <w:tcPr>
            <w:tcW w:w="1523" w:type="pct"/>
            <w:hideMark/>
          </w:tcPr>
          <w:p w14:paraId="14FD8D0D" w14:textId="77777777" w:rsidR="00872854" w:rsidRPr="006C399A" w:rsidRDefault="00872854" w:rsidP="003D1E4F">
            <w:pPr>
              <w:pStyle w:val="Tabletext"/>
              <w:keepNext/>
              <w:keepLines/>
            </w:pPr>
            <w:r w:rsidRPr="006C399A">
              <w:t>IMT-2020</w:t>
            </w:r>
            <w:r>
              <w:t>/18(Rev.1)</w:t>
            </w:r>
          </w:p>
        </w:tc>
        <w:tc>
          <w:tcPr>
            <w:tcW w:w="2431" w:type="pct"/>
            <w:hideMark/>
          </w:tcPr>
          <w:p w14:paraId="5E18F813" w14:textId="77777777" w:rsidR="00872854" w:rsidRPr="006C399A" w:rsidRDefault="00872854" w:rsidP="003D1E4F">
            <w:pPr>
              <w:pStyle w:val="Tabletext"/>
              <w:keepNext/>
              <w:keepLines/>
            </w:pPr>
            <w:r>
              <w:t>(</w:t>
            </w:r>
            <w:r w:rsidRPr="00743ECB">
              <w:t>EUHT-5G</w:t>
            </w:r>
            <w:r>
              <w:t>)</w:t>
            </w:r>
          </w:p>
        </w:tc>
      </w:tr>
      <w:bookmarkEnd w:id="9"/>
    </w:tbl>
    <w:p w14:paraId="05F7A88E" w14:textId="77777777" w:rsidR="003D1E4F" w:rsidRDefault="003D1E4F" w:rsidP="003D1E4F">
      <w:pPr>
        <w:pStyle w:val="Tablefin"/>
      </w:pPr>
    </w:p>
    <w:p w14:paraId="54EA3AB6" w14:textId="6B459AF4" w:rsidR="00872854" w:rsidRPr="00864ADB" w:rsidRDefault="00872854" w:rsidP="001352C7">
      <w:pPr>
        <w:spacing w:after="720"/>
        <w:jc w:val="both"/>
      </w:pPr>
      <w:r w:rsidRPr="00864ADB">
        <w:t xml:space="preserve">WP 5D looks forward to the continued cooperation with the External Organizations in the finalization of the work on the </w:t>
      </w:r>
      <w:r>
        <w:t xml:space="preserve">potential focused revision </w:t>
      </w:r>
      <w:r w:rsidRPr="00864ADB">
        <w:t xml:space="preserve">of </w:t>
      </w:r>
      <w:r>
        <w:t>Recommendation ITU-R M.2150</w:t>
      </w:r>
      <w:r w:rsidRPr="00864ADB">
        <w:t>. The next meeting of WP 5D is #3</w:t>
      </w:r>
      <w:r>
        <w:t>9</w:t>
      </w:r>
      <w:r w:rsidRPr="00864ADB">
        <w:t xml:space="preserve"> (</w:t>
      </w:r>
      <w:r>
        <w:t>4</w:t>
      </w:r>
      <w:r w:rsidRPr="00864ADB">
        <w:t>-15 October 202</w:t>
      </w:r>
      <w:r>
        <w:t>1</w:t>
      </w:r>
      <w:r w:rsidRPr="00864ADB">
        <w:t>) with a submission deadline of 2</w:t>
      </w:r>
      <w:r>
        <w:t>7</w:t>
      </w:r>
      <w:r w:rsidRPr="00864ADB">
        <w:t xml:space="preserve"> September 2020 </w:t>
      </w:r>
      <w:r>
        <w:t>at</w:t>
      </w:r>
      <w:r w:rsidRPr="00864ADB">
        <w:t xml:space="preserve"> 1600 hours UTC.</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72854" w:rsidRPr="00864ADB" w14:paraId="6250536D" w14:textId="77777777" w:rsidTr="00482D58">
        <w:tc>
          <w:tcPr>
            <w:tcW w:w="4814" w:type="dxa"/>
          </w:tcPr>
          <w:p w14:paraId="38DB3A0D" w14:textId="77777777" w:rsidR="00872854" w:rsidRPr="00864ADB" w:rsidRDefault="00872854" w:rsidP="001352C7">
            <w:pPr>
              <w:spacing w:after="120"/>
              <w:rPr>
                <w:b/>
                <w:bCs/>
              </w:rPr>
            </w:pPr>
            <w:r w:rsidRPr="00864ADB">
              <w:rPr>
                <w:b/>
                <w:bCs/>
              </w:rPr>
              <w:t>Status:</w:t>
            </w:r>
            <w:r w:rsidRPr="00864ADB">
              <w:tab/>
              <w:t>For action</w:t>
            </w:r>
          </w:p>
        </w:tc>
        <w:tc>
          <w:tcPr>
            <w:tcW w:w="4815" w:type="dxa"/>
          </w:tcPr>
          <w:p w14:paraId="4D4EC7B5" w14:textId="77777777" w:rsidR="00872854" w:rsidRPr="00864ADB" w:rsidRDefault="00872854" w:rsidP="001352C7">
            <w:pPr>
              <w:spacing w:after="120"/>
              <w:rPr>
                <w:b/>
                <w:bCs/>
                <w:lang w:val="it-IT"/>
              </w:rPr>
            </w:pPr>
          </w:p>
        </w:tc>
      </w:tr>
      <w:tr w:rsidR="00872854" w:rsidRPr="00743ECB" w14:paraId="6EDC09DA" w14:textId="77777777" w:rsidTr="00482D58">
        <w:tc>
          <w:tcPr>
            <w:tcW w:w="4814" w:type="dxa"/>
          </w:tcPr>
          <w:p w14:paraId="3E9D7349" w14:textId="3FEC1CE5" w:rsidR="00872854" w:rsidRPr="00864ADB" w:rsidRDefault="00872854" w:rsidP="003D1E4F">
            <w:r w:rsidRPr="00864ADB">
              <w:rPr>
                <w:b/>
                <w:bCs/>
              </w:rPr>
              <w:t>Contact:</w:t>
            </w:r>
            <w:r w:rsidRPr="00864ADB">
              <w:tab/>
            </w:r>
            <w:r>
              <w:t xml:space="preserve">Uwe </w:t>
            </w:r>
            <w:r w:rsidRPr="00D93F88">
              <w:rPr>
                <w:szCs w:val="24"/>
                <w:lang w:val="en-US"/>
              </w:rPr>
              <w:t>Löwenstein</w:t>
            </w:r>
            <w:r w:rsidRPr="00864ADB">
              <w:br/>
            </w:r>
            <w:r w:rsidRPr="00864ADB">
              <w:tab/>
              <w:t>Counsellor, ITU-R</w:t>
            </w:r>
            <w:r w:rsidR="002364B3">
              <w:t xml:space="preserve"> SG5</w:t>
            </w:r>
          </w:p>
        </w:tc>
        <w:tc>
          <w:tcPr>
            <w:tcW w:w="4815" w:type="dxa"/>
          </w:tcPr>
          <w:p w14:paraId="2DA35AB8" w14:textId="472D8AB8" w:rsidR="00872854" w:rsidRPr="00872854" w:rsidRDefault="00872854" w:rsidP="003D1E4F">
            <w:pPr>
              <w:rPr>
                <w:szCs w:val="24"/>
                <w:lang w:val="fr-FR"/>
              </w:rPr>
            </w:pPr>
            <w:r w:rsidRPr="00864ADB">
              <w:rPr>
                <w:b/>
                <w:bCs/>
                <w:lang w:val="it-IT"/>
              </w:rPr>
              <w:t>E-mail:</w:t>
            </w:r>
            <w:r w:rsidRPr="00864ADB">
              <w:rPr>
                <w:lang w:val="it-IT"/>
              </w:rPr>
              <w:t xml:space="preserve"> </w:t>
            </w:r>
            <w:r w:rsidR="003D1E4F">
              <w:rPr>
                <w:lang w:val="it-IT"/>
              </w:rPr>
              <w:tab/>
            </w:r>
            <w:hyperlink r:id="rId10" w:history="1">
              <w:r w:rsidR="003D1E4F" w:rsidRPr="00C912A0">
                <w:rPr>
                  <w:rStyle w:val="Hyperlink"/>
                  <w:lang w:val="it-IT"/>
                </w:rPr>
                <w:t>uwe.loewenstein@itu.int</w:t>
              </w:r>
            </w:hyperlink>
            <w:r w:rsidR="003D1E4F">
              <w:rPr>
                <w:lang w:val="it-IT"/>
              </w:rPr>
              <w:t xml:space="preserve"> </w:t>
            </w:r>
          </w:p>
        </w:tc>
      </w:tr>
    </w:tbl>
    <w:p w14:paraId="5097F8C4" w14:textId="1F8C54AA" w:rsidR="00872854" w:rsidRPr="00DF420A" w:rsidRDefault="00872854" w:rsidP="001352C7">
      <w:pPr>
        <w:pStyle w:val="Normalaftertitle"/>
        <w:spacing w:before="600"/>
        <w:ind w:left="1871" w:hanging="1871"/>
        <w:rPr>
          <w:lang w:val="en-US"/>
        </w:rPr>
      </w:pPr>
      <w:r w:rsidRPr="00DF420A">
        <w:rPr>
          <w:b/>
          <w:bCs/>
          <w:lang w:val="en-US"/>
        </w:rPr>
        <w:t>Attachment 1:</w:t>
      </w:r>
      <w:r w:rsidRPr="00DF420A">
        <w:rPr>
          <w:lang w:val="en-US"/>
        </w:rPr>
        <w:t xml:space="preserve">  </w:t>
      </w:r>
      <w:r w:rsidRPr="00DF420A">
        <w:rPr>
          <w:lang w:val="en-US"/>
        </w:rPr>
        <w:tab/>
      </w:r>
      <w:r w:rsidRPr="00864ADB">
        <w:t xml:space="preserve">Preliminary </w:t>
      </w:r>
      <w:r>
        <w:t xml:space="preserve">agreed draft focused revision of </w:t>
      </w:r>
      <w:r w:rsidRPr="00864ADB">
        <w:t>Recommendation ITU-R M.</w:t>
      </w:r>
      <w:r>
        <w:t>2150</w:t>
      </w:r>
      <w:r w:rsidRPr="00864ADB">
        <w:t xml:space="preserve"> </w:t>
      </w:r>
      <w:r w:rsidRPr="00864ADB">
        <w:br/>
      </w:r>
    </w:p>
    <w:p w14:paraId="53868B86" w14:textId="64E3D7FB" w:rsidR="00872854" w:rsidRPr="00872854" w:rsidRDefault="002364B3" w:rsidP="00A03768">
      <w:r>
        <w:rPr>
          <w:lang w:val="en-US" w:eastAsia="zh-CN"/>
        </w:rPr>
        <w:tab/>
      </w:r>
      <w:r>
        <w:rPr>
          <w:lang w:val="en-US" w:eastAsia="zh-CN"/>
        </w:rPr>
        <w:tab/>
      </w:r>
      <w:r>
        <w:rPr>
          <w:lang w:val="en-US" w:eastAsia="zh-CN"/>
        </w:rPr>
        <w:tab/>
      </w:r>
      <w:bookmarkStart w:id="10" w:name="_MON_1686172619"/>
      <w:bookmarkEnd w:id="10"/>
      <w:r w:rsidR="00A03768">
        <w:rPr>
          <w:lang w:val="en-US" w:eastAsia="zh-CN"/>
        </w:rPr>
        <w:object w:dxaOrig="1516" w:dyaOrig="986" w14:anchorId="19F18E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1" o:title=""/>
          </v:shape>
          <o:OLEObject Type="Embed" ProgID="Word.Document.12" ShapeID="_x0000_i1025" DrawAspect="Icon" ObjectID="_1686172825" r:id="rId12">
            <o:FieldCodes>\s</o:FieldCodes>
          </o:OLEObject>
        </w:object>
      </w:r>
      <w:r w:rsidR="00872854">
        <w:t>______________</w:t>
      </w:r>
    </w:p>
    <w:sectPr w:rsidR="00872854" w:rsidRPr="00872854" w:rsidSect="001352C7">
      <w:headerReference w:type="default" r:id="rId13"/>
      <w:footerReference w:type="default" r:id="rId14"/>
      <w:footerReference w:type="first" r:id="rId15"/>
      <w:pgSz w:w="11907" w:h="16834"/>
      <w:pgMar w:top="1418" w:right="1134" w:bottom="1418" w:left="1134" w:header="720" w:footer="720" w:gutter="0"/>
      <w:paperSrc w:first="15" w:other="15"/>
      <w:lnNumType w:countBy="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3C176" w14:textId="77777777" w:rsidR="00DE525F" w:rsidRDefault="00DE525F">
      <w:r>
        <w:separator/>
      </w:r>
    </w:p>
  </w:endnote>
  <w:endnote w:type="continuationSeparator" w:id="0">
    <w:p w14:paraId="4E1AF32B" w14:textId="77777777" w:rsidR="00DE525F" w:rsidRDefault="00DE5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80653" w14:textId="56EDFE22" w:rsidR="00FA124A" w:rsidRPr="002F7CB3" w:rsidRDefault="00DE525F">
    <w:pPr>
      <w:pStyle w:val="Footer"/>
      <w:rPr>
        <w:lang w:val="en-US"/>
      </w:rPr>
    </w:pPr>
    <w:r>
      <w:fldChar w:fldCharType="begin"/>
    </w:r>
    <w:r>
      <w:instrText xml:space="preserve"> FILENAME \p \* MERGEFORMAT </w:instrText>
    </w:r>
    <w:r>
      <w:fldChar w:fldCharType="separate"/>
    </w:r>
    <w:r w:rsidR="00E9574E" w:rsidRPr="00E9574E">
      <w:rPr>
        <w:lang w:val="en-US"/>
      </w:rPr>
      <w:t>M</w:t>
    </w:r>
    <w:r w:rsidR="00E9574E">
      <w:t>:\BRSGD\TEXT2019\SG05\WP5D\DT\348e.docx</w:t>
    </w:r>
    <w:r>
      <w:fldChar w:fldCharType="end"/>
    </w:r>
    <w:r w:rsidR="00FA124A" w:rsidRPr="002F7CB3">
      <w:rPr>
        <w:lang w:val="en-US"/>
      </w:rPr>
      <w:tab/>
    </w:r>
    <w:r w:rsidR="00D02712">
      <w:fldChar w:fldCharType="begin"/>
    </w:r>
    <w:r w:rsidR="00FA124A">
      <w:instrText xml:space="preserve"> savedate \@ dd.MM.yy </w:instrText>
    </w:r>
    <w:r w:rsidR="00D02712">
      <w:fldChar w:fldCharType="separate"/>
    </w:r>
    <w:r w:rsidR="002364B3">
      <w:t>15.06.21</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872854">
      <w:t>21.02.08</w:t>
    </w:r>
    <w:r w:rsidR="00D02712">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6AF1C" w14:textId="35EC8C74" w:rsidR="00FA124A" w:rsidRPr="002F7CB3" w:rsidRDefault="00E9574E" w:rsidP="00E6257C">
    <w:pPr>
      <w:pStyle w:val="Footer"/>
      <w:rPr>
        <w:lang w:val="en-US"/>
      </w:rPr>
    </w:pPr>
    <w:r>
      <w:br/>
    </w:r>
    <w:r w:rsidR="00DE525F">
      <w:fldChar w:fldCharType="begin"/>
    </w:r>
    <w:r w:rsidR="00DE525F">
      <w:instrText xml:space="preserve"> FILENAME \p \* MERGEFORMAT </w:instrText>
    </w:r>
    <w:r w:rsidR="00DE525F">
      <w:fldChar w:fldCharType="separate"/>
    </w:r>
    <w:r w:rsidRPr="00E9574E">
      <w:rPr>
        <w:lang w:val="en-US"/>
      </w:rPr>
      <w:t>M</w:t>
    </w:r>
    <w:r>
      <w:t>:\BRSGD\TEXT2019\SG05\WP5D\DT\348e.docx</w:t>
    </w:r>
    <w:r w:rsidR="00DE525F">
      <w:fldChar w:fldCharType="end"/>
    </w:r>
    <w:r w:rsidR="00FA124A" w:rsidRPr="002F7CB3">
      <w:rPr>
        <w:lang w:val="en-US"/>
      </w:rPr>
      <w:tab/>
    </w:r>
    <w:r w:rsidR="00D02712">
      <w:fldChar w:fldCharType="begin"/>
    </w:r>
    <w:r w:rsidR="00FA124A">
      <w:instrText xml:space="preserve"> savedate \@ dd.MM.yy </w:instrText>
    </w:r>
    <w:r w:rsidR="00D02712">
      <w:fldChar w:fldCharType="separate"/>
    </w:r>
    <w:r w:rsidR="002364B3">
      <w:t>15.06.21</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872854">
      <w:t>21.02.08</w:t>
    </w:r>
    <w:r w:rsidR="00D0271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E4BC33" w14:textId="77777777" w:rsidR="00DE525F" w:rsidRDefault="00DE525F">
      <w:r>
        <w:t>____________________</w:t>
      </w:r>
    </w:p>
  </w:footnote>
  <w:footnote w:type="continuationSeparator" w:id="0">
    <w:p w14:paraId="23C10887" w14:textId="77777777" w:rsidR="00DE525F" w:rsidRDefault="00DE525F">
      <w:r>
        <w:continuationSeparator/>
      </w:r>
    </w:p>
  </w:footnote>
  <w:footnote w:id="1">
    <w:p w14:paraId="28646178" w14:textId="3E240AF0" w:rsidR="00872854" w:rsidRPr="00CF1833" w:rsidRDefault="00872854" w:rsidP="00E9574E">
      <w:pPr>
        <w:pStyle w:val="FootnoteText"/>
        <w:spacing w:after="120"/>
        <w:jc w:val="both"/>
        <w:rPr>
          <w:lang w:eastAsia="ja-JP"/>
        </w:rPr>
      </w:pPr>
      <w:r>
        <w:rPr>
          <w:rStyle w:val="FootnoteReference"/>
        </w:rPr>
        <w:footnoteRef/>
      </w:r>
      <w:r w:rsidR="00E9574E">
        <w:tab/>
      </w:r>
      <w:r w:rsidR="00E9574E">
        <w:rPr>
          <w:lang w:eastAsia="ja-JP"/>
        </w:rPr>
        <w:t xml:space="preserve">Subject </w:t>
      </w:r>
      <w:r>
        <w:rPr>
          <w:lang w:eastAsia="ja-JP"/>
        </w:rPr>
        <w:t xml:space="preserve">to successful completion of Way Forward Option 2 for the respective proposed technologies.  </w:t>
      </w:r>
    </w:p>
  </w:footnote>
  <w:footnote w:id="2">
    <w:p w14:paraId="2DFBF48A" w14:textId="550F143B" w:rsidR="00872854" w:rsidRPr="006D16D9" w:rsidRDefault="00872854" w:rsidP="006D16D9">
      <w:pPr>
        <w:pStyle w:val="FootnoteText"/>
        <w:jc w:val="both"/>
        <w:rPr>
          <w:sz w:val="22"/>
          <w:szCs w:val="22"/>
          <w:lang w:val="en-US"/>
        </w:rPr>
      </w:pPr>
      <w:r>
        <w:rPr>
          <w:rStyle w:val="FootnoteReference"/>
        </w:rPr>
        <w:footnoteRef/>
      </w:r>
      <w:r w:rsidR="006D16D9">
        <w:tab/>
      </w:r>
      <w:r w:rsidRPr="006D16D9">
        <w:rPr>
          <w:sz w:val="22"/>
          <w:szCs w:val="22"/>
          <w:lang w:val="en-US"/>
        </w:rPr>
        <w:t xml:space="preserve">The Radiocommunication Bureau will correspond directly and individually to </w:t>
      </w:r>
      <w:r w:rsidRPr="006D16D9">
        <w:rPr>
          <w:i/>
          <w:iCs/>
          <w:sz w:val="22"/>
          <w:szCs w:val="22"/>
          <w:lang w:val="en-US"/>
        </w:rPr>
        <w:t>Transposing Organization</w:t>
      </w:r>
      <w:r w:rsidRPr="006D16D9">
        <w:rPr>
          <w:sz w:val="22"/>
          <w:szCs w:val="22"/>
          <w:lang w:val="en-US"/>
        </w:rPr>
        <w:t xml:space="preserve"> and </w:t>
      </w:r>
      <w:r w:rsidRPr="006D16D9">
        <w:rPr>
          <w:i/>
          <w:iCs/>
          <w:sz w:val="22"/>
          <w:szCs w:val="22"/>
          <w:lang w:val="en-US"/>
        </w:rPr>
        <w:t>GCS Proponent</w:t>
      </w:r>
      <w:r w:rsidRPr="006D16D9">
        <w:rPr>
          <w:sz w:val="22"/>
          <w:szCs w:val="22"/>
          <w:lang w:val="en-US"/>
        </w:rPr>
        <w:t xml:space="preserve"> regarding these required matters, the appropriate forms, and the relevant deadlines for receipt of the requested information.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937BA" w14:textId="77777777"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E63C59">
      <w:rPr>
        <w:rStyle w:val="PageNumber"/>
        <w:noProof/>
      </w:rPr>
      <w:t>3</w:t>
    </w:r>
    <w:r w:rsidR="00D02712">
      <w:rPr>
        <w:rStyle w:val="PageNumber"/>
      </w:rPr>
      <w:fldChar w:fldCharType="end"/>
    </w:r>
    <w:r>
      <w:rPr>
        <w:rStyle w:val="PageNumber"/>
      </w:rPr>
      <w:t xml:space="preserve"> -</w:t>
    </w:r>
  </w:p>
  <w:p w14:paraId="013BA6B4" w14:textId="6C135B6D" w:rsidR="00FA124A" w:rsidRDefault="00872854">
    <w:pPr>
      <w:pStyle w:val="Header"/>
      <w:rPr>
        <w:lang w:val="en-US"/>
      </w:rPr>
    </w:pPr>
    <w:r>
      <w:rPr>
        <w:lang w:val="en-US"/>
      </w:rPr>
      <w:t>5D/TEMP/348-E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7D3C2E"/>
    <w:multiLevelType w:val="hybridMultilevel"/>
    <w:tmpl w:val="D6A4E12C"/>
    <w:lvl w:ilvl="0" w:tplc="92B0FD38">
      <w:numFmt w:val="bullet"/>
      <w:lvlText w:val="•"/>
      <w:lvlJc w:val="left"/>
      <w:pPr>
        <w:ind w:left="1260" w:hanging="360"/>
      </w:pPr>
      <w:rPr>
        <w:rFonts w:ascii="Times New Roman" w:eastAsia="Times New Roman" w:hAnsi="Times New Roman" w:cs="Times New Roman"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58185435"/>
    <w:multiLevelType w:val="hybridMultilevel"/>
    <w:tmpl w:val="6F9AF012"/>
    <w:lvl w:ilvl="0" w:tplc="92B0FD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872854"/>
    <w:rsid w:val="000069D4"/>
    <w:rsid w:val="000174AD"/>
    <w:rsid w:val="00047A1D"/>
    <w:rsid w:val="000604B9"/>
    <w:rsid w:val="000A7D55"/>
    <w:rsid w:val="000C12C8"/>
    <w:rsid w:val="000C2E8E"/>
    <w:rsid w:val="000E0E7C"/>
    <w:rsid w:val="000F1B4B"/>
    <w:rsid w:val="0012744F"/>
    <w:rsid w:val="00131178"/>
    <w:rsid w:val="001352C7"/>
    <w:rsid w:val="00156F66"/>
    <w:rsid w:val="00163271"/>
    <w:rsid w:val="00172122"/>
    <w:rsid w:val="00182528"/>
    <w:rsid w:val="0018500B"/>
    <w:rsid w:val="00196A19"/>
    <w:rsid w:val="00202DC1"/>
    <w:rsid w:val="002116EE"/>
    <w:rsid w:val="002309D8"/>
    <w:rsid w:val="002364B3"/>
    <w:rsid w:val="002A7FE2"/>
    <w:rsid w:val="002E1B4F"/>
    <w:rsid w:val="002F2E67"/>
    <w:rsid w:val="002F7CB3"/>
    <w:rsid w:val="00315546"/>
    <w:rsid w:val="00330567"/>
    <w:rsid w:val="00386A9D"/>
    <w:rsid w:val="00391081"/>
    <w:rsid w:val="003B2789"/>
    <w:rsid w:val="003C13CE"/>
    <w:rsid w:val="003C697E"/>
    <w:rsid w:val="003D1E4F"/>
    <w:rsid w:val="003E2518"/>
    <w:rsid w:val="003E7CEF"/>
    <w:rsid w:val="004B1EF7"/>
    <w:rsid w:val="004B3FAD"/>
    <w:rsid w:val="004C5749"/>
    <w:rsid w:val="00501DCA"/>
    <w:rsid w:val="00513A47"/>
    <w:rsid w:val="005408DF"/>
    <w:rsid w:val="00573344"/>
    <w:rsid w:val="00583F9B"/>
    <w:rsid w:val="005B0D29"/>
    <w:rsid w:val="005E5C10"/>
    <w:rsid w:val="005F2C78"/>
    <w:rsid w:val="006144E4"/>
    <w:rsid w:val="00650299"/>
    <w:rsid w:val="00655FC5"/>
    <w:rsid w:val="006D16D9"/>
    <w:rsid w:val="00800E29"/>
    <w:rsid w:val="0080538C"/>
    <w:rsid w:val="00814E0A"/>
    <w:rsid w:val="00822581"/>
    <w:rsid w:val="008309DD"/>
    <w:rsid w:val="0083227A"/>
    <w:rsid w:val="00866900"/>
    <w:rsid w:val="00872854"/>
    <w:rsid w:val="00876A8A"/>
    <w:rsid w:val="00881BA1"/>
    <w:rsid w:val="008C2302"/>
    <w:rsid w:val="008C26B8"/>
    <w:rsid w:val="008F208F"/>
    <w:rsid w:val="00982084"/>
    <w:rsid w:val="00995963"/>
    <w:rsid w:val="009B61EB"/>
    <w:rsid w:val="009C185B"/>
    <w:rsid w:val="009C2064"/>
    <w:rsid w:val="009D1697"/>
    <w:rsid w:val="009F3A46"/>
    <w:rsid w:val="009F6520"/>
    <w:rsid w:val="00A014F8"/>
    <w:rsid w:val="00A03768"/>
    <w:rsid w:val="00A5173C"/>
    <w:rsid w:val="00A61AEF"/>
    <w:rsid w:val="00AD2345"/>
    <w:rsid w:val="00AF173A"/>
    <w:rsid w:val="00B066A4"/>
    <w:rsid w:val="00B07A13"/>
    <w:rsid w:val="00B4279B"/>
    <w:rsid w:val="00B45FC9"/>
    <w:rsid w:val="00B76F35"/>
    <w:rsid w:val="00B81138"/>
    <w:rsid w:val="00BC7CCF"/>
    <w:rsid w:val="00BE470B"/>
    <w:rsid w:val="00C57A91"/>
    <w:rsid w:val="00CC01C2"/>
    <w:rsid w:val="00CF21F2"/>
    <w:rsid w:val="00D02712"/>
    <w:rsid w:val="00D046A7"/>
    <w:rsid w:val="00D078FB"/>
    <w:rsid w:val="00D214D0"/>
    <w:rsid w:val="00D6546B"/>
    <w:rsid w:val="00DB178B"/>
    <w:rsid w:val="00DC17D3"/>
    <w:rsid w:val="00DD4BED"/>
    <w:rsid w:val="00DE39F0"/>
    <w:rsid w:val="00DE525F"/>
    <w:rsid w:val="00DF0AF3"/>
    <w:rsid w:val="00DF7E9F"/>
    <w:rsid w:val="00E27D7E"/>
    <w:rsid w:val="00E42E13"/>
    <w:rsid w:val="00E56D5C"/>
    <w:rsid w:val="00E6257C"/>
    <w:rsid w:val="00E63C59"/>
    <w:rsid w:val="00E9574E"/>
    <w:rsid w:val="00F25662"/>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068A24"/>
  <w15:docId w15:val="{1FCD7B90-2436-4B0A-94AF-7D6297CA3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9C185B"/>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Hyperlink">
    <w:name w:val="Hyperlink"/>
    <w:uiPriority w:val="99"/>
    <w:rsid w:val="00872854"/>
    <w:rPr>
      <w:rFonts w:cs="Times New Roman"/>
      <w:color w:val="0000FF"/>
      <w:u w:val="single"/>
    </w:rPr>
  </w:style>
  <w:style w:type="character" w:customStyle="1" w:styleId="HeadingbChar">
    <w:name w:val="Heading_b Char"/>
    <w:link w:val="Headingb"/>
    <w:locked/>
    <w:rsid w:val="00872854"/>
    <w:rPr>
      <w:rFonts w:ascii="Times New Roman Bold" w:hAnsi="Times New Roman Bold" w:cs="Times New Roman Bold"/>
      <w:b/>
      <w:sz w:val="24"/>
      <w:lang w:val="en-GB"/>
    </w:rPr>
  </w:style>
  <w:style w:type="table" w:styleId="TableGrid">
    <w:name w:val="Table Grid"/>
    <w:basedOn w:val="TableNormal"/>
    <w:rsid w:val="0087285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87285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D1E4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itu.int/md/R15-IMT.2020-C-0053/en"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package" Target="embeddings/Microsoft_Word_Document.docx"/><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mailto:uwe.loewenstein@itu.int" TargetMode="External"/><Relationship Id="rId4" Type="http://schemas.openxmlformats.org/officeDocument/2006/relationships/webSettings" Target="webSettings.xml"/><Relationship Id="rId9" Type="http://schemas.openxmlformats.org/officeDocument/2006/relationships/hyperlink" Target="https://www.itu.int/dms_ties/itu-r/md/19/wp5d/c/R19-WP5D-C-0716!H2:-N5.2!MSW-E.docx" TargetMode="Externa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ivino\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24</TotalTime>
  <Pages>4</Pages>
  <Words>1180</Words>
  <Characters>6732</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7897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 - LRT</dc:creator>
  <cp:lastModifiedBy>Loewenstein, Uwe</cp:lastModifiedBy>
  <cp:revision>4</cp:revision>
  <cp:lastPrinted>2008-02-21T14:04:00Z</cp:lastPrinted>
  <dcterms:created xsi:type="dcterms:W3CDTF">2021-06-15T11:18:00Z</dcterms:created>
  <dcterms:modified xsi:type="dcterms:W3CDTF">2021-06-25T22:28:00Z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