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0ACED" w14:textId="0E47C769" w:rsidR="002D15A4" w:rsidRDefault="002D15A4" w:rsidP="002D15A4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Security in Fixed Access Networks</w:t>
      </w:r>
      <w:bookmarkStart w:id="0" w:name="_GoBack"/>
      <w:bookmarkEnd w:id="0"/>
    </w:p>
    <w:p w14:paraId="1B5698B0" w14:textId="77777777" w:rsidR="002D15A4" w:rsidRDefault="002D15A4" w:rsidP="00A15CC1">
      <w:pPr>
        <w:rPr>
          <w:rFonts w:ascii="Times New Roman" w:hAnsi="Times New Roman" w:cs="Times New Roman"/>
          <w:b/>
          <w:u w:val="single"/>
        </w:rPr>
      </w:pPr>
    </w:p>
    <w:p w14:paraId="41023248" w14:textId="4D06DCEF" w:rsidR="001324A2" w:rsidRDefault="00A15CC1" w:rsidP="00A15CC1">
      <w:pPr>
        <w:rPr>
          <w:rFonts w:ascii="Times New Roman" w:hAnsi="Times New Roman" w:cs="Times New Roman"/>
          <w:b/>
          <w:u w:val="single"/>
        </w:rPr>
      </w:pPr>
      <w:r w:rsidRPr="00232CFE">
        <w:rPr>
          <w:rFonts w:ascii="Times New Roman" w:hAnsi="Times New Roman" w:cs="Times New Roman"/>
          <w:b/>
          <w:u w:val="single"/>
        </w:rPr>
        <w:t>Introduction:</w:t>
      </w:r>
    </w:p>
    <w:p w14:paraId="2842619A" w14:textId="600CA9D2" w:rsidR="00F915BF" w:rsidRDefault="005F5B28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During the WG deliberations on </w:t>
      </w:r>
      <w:r w:rsidR="00610BE9">
        <w:rPr>
          <w:rFonts w:ascii="Times New Roman" w:hAnsi="Times New Roman" w:cs="Times New Roman"/>
        </w:rPr>
        <w:t>both NAS transport and session delineation, the topic of security came up</w:t>
      </w:r>
      <w:r w:rsidR="00B97B10">
        <w:rPr>
          <w:rFonts w:ascii="Times New Roman" w:hAnsi="Times New Roman" w:cs="Times New Roman"/>
        </w:rPr>
        <w:t>, along with the suggestion that mandating encryption as an option would be useful</w:t>
      </w:r>
      <w:r w:rsidR="00610BE9">
        <w:rPr>
          <w:rFonts w:ascii="Times New Roman" w:hAnsi="Times New Roman" w:cs="Times New Roman"/>
        </w:rPr>
        <w:t xml:space="preserve">.  </w:t>
      </w:r>
    </w:p>
    <w:p w14:paraId="2EFA0A2D" w14:textId="0CB56A84" w:rsidR="00D74562" w:rsidRDefault="00610BE9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contribution explores the notion of security</w:t>
      </w:r>
      <w:r w:rsidR="00D87CD0">
        <w:rPr>
          <w:rFonts w:ascii="Times New Roman" w:hAnsi="Times New Roman" w:cs="Times New Roman"/>
        </w:rPr>
        <w:t xml:space="preserve"> in fixed access networks</w:t>
      </w:r>
      <w:r w:rsidR="00DA2E63">
        <w:rPr>
          <w:rFonts w:ascii="Times New Roman" w:hAnsi="Times New Roman" w:cs="Times New Roman"/>
        </w:rPr>
        <w:t xml:space="preserve">, </w:t>
      </w:r>
      <w:proofErr w:type="gramStart"/>
      <w:r w:rsidR="00DA2E63">
        <w:rPr>
          <w:rFonts w:ascii="Times New Roman" w:hAnsi="Times New Roman" w:cs="Times New Roman"/>
        </w:rPr>
        <w:t>in particular the</w:t>
      </w:r>
      <w:proofErr w:type="gramEnd"/>
      <w:r w:rsidR="00DA2E63">
        <w:rPr>
          <w:rFonts w:ascii="Times New Roman" w:hAnsi="Times New Roman" w:cs="Times New Roman"/>
        </w:rPr>
        <w:t xml:space="preserve"> threat models </w:t>
      </w:r>
      <w:r w:rsidR="00F0367E">
        <w:rPr>
          <w:rFonts w:ascii="Times New Roman" w:hAnsi="Times New Roman" w:cs="Times New Roman"/>
        </w:rPr>
        <w:t>that the use of</w:t>
      </w:r>
      <w:r w:rsidR="00DA2E63">
        <w:rPr>
          <w:rFonts w:ascii="Times New Roman" w:hAnsi="Times New Roman" w:cs="Times New Roman"/>
        </w:rPr>
        <w:t xml:space="preserve"> encryption </w:t>
      </w:r>
      <w:r w:rsidR="00B36EDD">
        <w:rPr>
          <w:rFonts w:ascii="Times New Roman" w:hAnsi="Times New Roman" w:cs="Times New Roman"/>
        </w:rPr>
        <w:t>may mitigate</w:t>
      </w:r>
      <w:r w:rsidR="005800E9">
        <w:rPr>
          <w:rFonts w:ascii="Times New Roman" w:hAnsi="Times New Roman" w:cs="Times New Roman"/>
        </w:rPr>
        <w:t xml:space="preserve">. The </w:t>
      </w:r>
      <w:r w:rsidR="009F4A9A">
        <w:rPr>
          <w:rFonts w:ascii="Times New Roman" w:hAnsi="Times New Roman" w:cs="Times New Roman"/>
        </w:rPr>
        <w:t>di</w:t>
      </w:r>
      <w:r w:rsidR="008A31CD">
        <w:rPr>
          <w:rFonts w:ascii="Times New Roman" w:hAnsi="Times New Roman" w:cs="Times New Roman"/>
        </w:rPr>
        <w:t xml:space="preserve">scussion focuses on deployment practices and the vulnerability of the different technologies </w:t>
      </w:r>
      <w:r w:rsidR="00650665">
        <w:rPr>
          <w:rFonts w:ascii="Times New Roman" w:hAnsi="Times New Roman" w:cs="Times New Roman"/>
        </w:rPr>
        <w:t>when viewed in this context.</w:t>
      </w:r>
    </w:p>
    <w:p w14:paraId="4556C23E" w14:textId="022E8622" w:rsidR="00201F4E" w:rsidRPr="00374794" w:rsidRDefault="00201F4E" w:rsidP="00A15CC1">
      <w:pPr>
        <w:rPr>
          <w:rFonts w:ascii="Times New Roman" w:hAnsi="Times New Roman" w:cs="Times New Roman"/>
          <w:b/>
          <w:u w:val="single"/>
        </w:rPr>
      </w:pPr>
      <w:r w:rsidRPr="00374794">
        <w:rPr>
          <w:rFonts w:ascii="Times New Roman" w:hAnsi="Times New Roman" w:cs="Times New Roman"/>
          <w:b/>
          <w:u w:val="single"/>
        </w:rPr>
        <w:t>Terms:</w:t>
      </w:r>
    </w:p>
    <w:p w14:paraId="4DDC7E9F" w14:textId="07807D33" w:rsidR="00201F4E" w:rsidRDefault="00201F4E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Malicious Agent</w:t>
      </w:r>
      <w:r w:rsidR="006C46FA">
        <w:rPr>
          <w:rFonts w:ascii="Times New Roman" w:hAnsi="Times New Roman" w:cs="Times New Roman"/>
        </w:rPr>
        <w:t xml:space="preserve"> – a device or piece of software deployed by a malicious </w:t>
      </w:r>
      <w:r w:rsidR="00520397">
        <w:rPr>
          <w:rFonts w:ascii="Times New Roman" w:hAnsi="Times New Roman" w:cs="Times New Roman"/>
        </w:rPr>
        <w:t>actor</w:t>
      </w:r>
    </w:p>
    <w:p w14:paraId="4CCF3EFC" w14:textId="6C0D2849" w:rsidR="00201F4E" w:rsidRDefault="00201F4E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Malicious Actor</w:t>
      </w:r>
      <w:r w:rsidR="00E06E86">
        <w:rPr>
          <w:rFonts w:ascii="Times New Roman" w:hAnsi="Times New Roman" w:cs="Times New Roman"/>
        </w:rPr>
        <w:t xml:space="preserve"> – the individual or organization de</w:t>
      </w:r>
      <w:r w:rsidR="003455F1">
        <w:rPr>
          <w:rFonts w:ascii="Times New Roman" w:hAnsi="Times New Roman" w:cs="Times New Roman"/>
        </w:rPr>
        <w:t>ploying and operating malicious agents</w:t>
      </w:r>
    </w:p>
    <w:p w14:paraId="6955380A" w14:textId="453CA551" w:rsidR="00201F4E" w:rsidRDefault="00374794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Target</w:t>
      </w:r>
      <w:r w:rsidR="00520397">
        <w:rPr>
          <w:rFonts w:ascii="Times New Roman" w:hAnsi="Times New Roman" w:cs="Times New Roman"/>
        </w:rPr>
        <w:t xml:space="preserve"> – A broadband subscriber </w:t>
      </w:r>
      <w:r w:rsidR="003926D1">
        <w:rPr>
          <w:rFonts w:ascii="Times New Roman" w:hAnsi="Times New Roman" w:cs="Times New Roman"/>
        </w:rPr>
        <w:t>whose security is threatened by a malicious agent</w:t>
      </w:r>
    </w:p>
    <w:p w14:paraId="429EF30F" w14:textId="6D33D11E" w:rsidR="005F49F7" w:rsidRDefault="005F49F7" w:rsidP="00A15CC1">
      <w:pPr>
        <w:rPr>
          <w:rFonts w:ascii="Times New Roman" w:hAnsi="Times New Roman" w:cs="Times New Roman"/>
          <w:b/>
          <w:u w:val="single"/>
        </w:rPr>
      </w:pPr>
      <w:r w:rsidRPr="005F49F7">
        <w:rPr>
          <w:rFonts w:ascii="Times New Roman" w:hAnsi="Times New Roman" w:cs="Times New Roman"/>
          <w:b/>
          <w:u w:val="single"/>
        </w:rPr>
        <w:t>Acronyms:</w:t>
      </w:r>
    </w:p>
    <w:p w14:paraId="57114BC2" w14:textId="77777777" w:rsidR="00E72508" w:rsidRDefault="00E72508" w:rsidP="00A15CC1">
      <w:pPr>
        <w:rPr>
          <w:rFonts w:ascii="Times New Roman" w:hAnsi="Times New Roman" w:cs="Times New Roman"/>
        </w:rPr>
        <w:sectPr w:rsidR="00E72508" w:rsidSect="00994CD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7E9D8E5E" w14:textId="68D3E797" w:rsidR="00E87742" w:rsidRDefault="00E87742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AES</w:t>
      </w:r>
      <w:r w:rsidR="00791F8E">
        <w:rPr>
          <w:rFonts w:ascii="Times New Roman" w:hAnsi="Times New Roman" w:cs="Times New Roman"/>
        </w:rPr>
        <w:t xml:space="preserve"> – advanced encryption standard</w:t>
      </w:r>
    </w:p>
    <w:p w14:paraId="1BC98FC3" w14:textId="4B35F7FF" w:rsidR="00E72508" w:rsidRDefault="00E72508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AGF</w:t>
      </w:r>
      <w:r w:rsidR="006B350E">
        <w:rPr>
          <w:rFonts w:ascii="Times New Roman" w:hAnsi="Times New Roman" w:cs="Times New Roman"/>
        </w:rPr>
        <w:t xml:space="preserve"> – access gateway function</w:t>
      </w:r>
    </w:p>
    <w:p w14:paraId="28EDF23B" w14:textId="7ABA4EE4" w:rsidR="0019454C" w:rsidRDefault="0019454C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</w:t>
      </w:r>
      <w:r w:rsidR="006B350E">
        <w:rPr>
          <w:rFonts w:ascii="Times New Roman" w:hAnsi="Times New Roman" w:cs="Times New Roman"/>
        </w:rPr>
        <w:t xml:space="preserve"> – access node</w:t>
      </w:r>
    </w:p>
    <w:p w14:paraId="05CF875E" w14:textId="7423BF51" w:rsidR="00E87742" w:rsidRDefault="00E87742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BUM</w:t>
      </w:r>
      <w:r w:rsidR="006B350E">
        <w:rPr>
          <w:rFonts w:ascii="Times New Roman" w:hAnsi="Times New Roman" w:cs="Times New Roman"/>
        </w:rPr>
        <w:t xml:space="preserve"> – broadcast, unknown and multicast</w:t>
      </w:r>
    </w:p>
    <w:p w14:paraId="0366428B" w14:textId="7F75DF5C" w:rsidR="00E72508" w:rsidRPr="00E72508" w:rsidRDefault="00E72508" w:rsidP="00A15CC1">
      <w:pPr>
        <w:rPr>
          <w:rFonts w:ascii="Times New Roman" w:hAnsi="Times New Roman" w:cs="Times New Roman"/>
        </w:rPr>
      </w:pPr>
      <w:r w:rsidRPr="00E72508">
        <w:rPr>
          <w:rFonts w:ascii="Times New Roman" w:hAnsi="Times New Roman" w:cs="Times New Roman"/>
        </w:rPr>
        <w:t>DSL</w:t>
      </w:r>
      <w:r w:rsidR="006B350E">
        <w:rPr>
          <w:rFonts w:ascii="Times New Roman" w:hAnsi="Times New Roman" w:cs="Times New Roman"/>
        </w:rPr>
        <w:t xml:space="preserve"> – digital subscriber loop</w:t>
      </w:r>
    </w:p>
    <w:p w14:paraId="77EA637B" w14:textId="0F006A38" w:rsidR="005F49F7" w:rsidRPr="00E72508" w:rsidRDefault="005F49F7" w:rsidP="00A15CC1">
      <w:pPr>
        <w:rPr>
          <w:rFonts w:ascii="Times New Roman" w:hAnsi="Times New Roman" w:cs="Times New Roman"/>
        </w:rPr>
      </w:pPr>
      <w:r w:rsidRPr="00E72508">
        <w:rPr>
          <w:rFonts w:ascii="Times New Roman" w:hAnsi="Times New Roman" w:cs="Times New Roman"/>
        </w:rPr>
        <w:t>DSLAM</w:t>
      </w:r>
      <w:r w:rsidR="006B350E">
        <w:rPr>
          <w:rFonts w:ascii="Times New Roman" w:hAnsi="Times New Roman" w:cs="Times New Roman"/>
        </w:rPr>
        <w:t xml:space="preserve"> – DSL access mul</w:t>
      </w:r>
      <w:r w:rsidR="00832302">
        <w:rPr>
          <w:rFonts w:ascii="Times New Roman" w:hAnsi="Times New Roman" w:cs="Times New Roman"/>
        </w:rPr>
        <w:t>ti</w:t>
      </w:r>
      <w:r w:rsidR="006B350E">
        <w:rPr>
          <w:rFonts w:ascii="Times New Roman" w:hAnsi="Times New Roman" w:cs="Times New Roman"/>
        </w:rPr>
        <w:t>plex</w:t>
      </w:r>
      <w:r w:rsidR="00832302">
        <w:rPr>
          <w:rFonts w:ascii="Times New Roman" w:hAnsi="Times New Roman" w:cs="Times New Roman"/>
        </w:rPr>
        <w:t>e</w:t>
      </w:r>
      <w:r w:rsidR="006B350E">
        <w:rPr>
          <w:rFonts w:ascii="Times New Roman" w:hAnsi="Times New Roman" w:cs="Times New Roman"/>
        </w:rPr>
        <w:t>r</w:t>
      </w:r>
    </w:p>
    <w:p w14:paraId="3CEDBC87" w14:textId="1A34E282" w:rsidR="00CE5EA2" w:rsidRDefault="00CE5EA2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</w:t>
      </w:r>
      <w:r w:rsidR="006B350E">
        <w:rPr>
          <w:rFonts w:ascii="Times New Roman" w:hAnsi="Times New Roman" w:cs="Times New Roman"/>
        </w:rPr>
        <w:t xml:space="preserve"> – denial of service</w:t>
      </w:r>
    </w:p>
    <w:p w14:paraId="194389E3" w14:textId="64F2A3C4" w:rsidR="00832302" w:rsidRDefault="00832302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DP – distribution point</w:t>
      </w:r>
    </w:p>
    <w:p w14:paraId="55837DA8" w14:textId="0A13161A" w:rsidR="005F49F7" w:rsidRDefault="005F49F7" w:rsidP="00A15CC1">
      <w:pPr>
        <w:rPr>
          <w:rFonts w:ascii="Times New Roman" w:hAnsi="Times New Roman" w:cs="Times New Roman"/>
        </w:rPr>
      </w:pPr>
      <w:r w:rsidRPr="00E72508">
        <w:rPr>
          <w:rFonts w:ascii="Times New Roman" w:hAnsi="Times New Roman" w:cs="Times New Roman"/>
        </w:rPr>
        <w:t>DPU</w:t>
      </w:r>
      <w:r w:rsidR="006B350E">
        <w:rPr>
          <w:rFonts w:ascii="Times New Roman" w:hAnsi="Times New Roman" w:cs="Times New Roman"/>
        </w:rPr>
        <w:t xml:space="preserve"> – </w:t>
      </w:r>
      <w:r w:rsidR="00832302">
        <w:rPr>
          <w:rFonts w:ascii="Times New Roman" w:hAnsi="Times New Roman" w:cs="Times New Roman"/>
        </w:rPr>
        <w:t>DP</w:t>
      </w:r>
      <w:r w:rsidR="006B350E">
        <w:rPr>
          <w:rFonts w:ascii="Times New Roman" w:hAnsi="Times New Roman" w:cs="Times New Roman"/>
        </w:rPr>
        <w:t xml:space="preserve"> unit</w:t>
      </w:r>
    </w:p>
    <w:p w14:paraId="7F2CC5AD" w14:textId="652C327D" w:rsidR="001C07B4" w:rsidRDefault="001C07B4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FTTdp</w:t>
      </w:r>
      <w:r w:rsidR="006B350E">
        <w:rPr>
          <w:rFonts w:ascii="Times New Roman" w:hAnsi="Times New Roman" w:cs="Times New Roman"/>
        </w:rPr>
        <w:t xml:space="preserve"> – </w:t>
      </w:r>
      <w:r w:rsidR="00876853">
        <w:rPr>
          <w:rFonts w:ascii="Times New Roman" w:hAnsi="Times New Roman" w:cs="Times New Roman"/>
        </w:rPr>
        <w:t>f</w:t>
      </w:r>
      <w:r w:rsidR="006B350E">
        <w:rPr>
          <w:rFonts w:ascii="Times New Roman" w:hAnsi="Times New Roman" w:cs="Times New Roman"/>
        </w:rPr>
        <w:t xml:space="preserve">iber to the </w:t>
      </w:r>
      <w:r w:rsidR="00832302">
        <w:rPr>
          <w:rFonts w:ascii="Times New Roman" w:hAnsi="Times New Roman" w:cs="Times New Roman"/>
        </w:rPr>
        <w:t>DP</w:t>
      </w:r>
    </w:p>
    <w:p w14:paraId="6891C313" w14:textId="6C12C912" w:rsidR="0019454C" w:rsidRDefault="0019454C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FMC</w:t>
      </w:r>
      <w:r w:rsidR="00832302">
        <w:rPr>
          <w:rFonts w:ascii="Times New Roman" w:hAnsi="Times New Roman" w:cs="Times New Roman"/>
        </w:rPr>
        <w:t xml:space="preserve"> – fixed mobile convergence</w:t>
      </w:r>
    </w:p>
    <w:p w14:paraId="155DE177" w14:textId="6FEFEB58" w:rsidR="00E87742" w:rsidRDefault="00E87742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GEM</w:t>
      </w:r>
      <w:r w:rsidR="00176D58">
        <w:rPr>
          <w:rFonts w:ascii="Times New Roman" w:hAnsi="Times New Roman" w:cs="Times New Roman"/>
        </w:rPr>
        <w:t xml:space="preserve"> – G-PON encapsulation method</w:t>
      </w:r>
    </w:p>
    <w:p w14:paraId="43491BA9" w14:textId="79C88130" w:rsidR="00CE5EA2" w:rsidRDefault="00CE5EA2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LAN</w:t>
      </w:r>
      <w:r w:rsidR="00832302">
        <w:rPr>
          <w:rFonts w:ascii="Times New Roman" w:hAnsi="Times New Roman" w:cs="Times New Roman"/>
        </w:rPr>
        <w:t xml:space="preserve"> – local area network</w:t>
      </w:r>
    </w:p>
    <w:p w14:paraId="2EC5E3ED" w14:textId="780E5112" w:rsidR="00CE5EA2" w:rsidRDefault="00CE5EA2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MAC</w:t>
      </w:r>
      <w:r w:rsidR="00832302">
        <w:rPr>
          <w:rFonts w:ascii="Times New Roman" w:hAnsi="Times New Roman" w:cs="Times New Roman"/>
        </w:rPr>
        <w:t xml:space="preserve"> – media access control</w:t>
      </w:r>
    </w:p>
    <w:p w14:paraId="56239983" w14:textId="3D0D8B77" w:rsidR="00E72508" w:rsidRDefault="00E72508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NAS</w:t>
      </w:r>
      <w:r w:rsidR="00176D58">
        <w:rPr>
          <w:rFonts w:ascii="Times New Roman" w:hAnsi="Times New Roman" w:cs="Times New Roman"/>
        </w:rPr>
        <w:t xml:space="preserve"> – non-access stratum</w:t>
      </w:r>
    </w:p>
    <w:p w14:paraId="0443644C" w14:textId="3D7EF6ED" w:rsidR="00CE5EA2" w:rsidRDefault="00CE5EA2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NIC</w:t>
      </w:r>
      <w:r w:rsidR="00176D58">
        <w:rPr>
          <w:rFonts w:ascii="Times New Roman" w:hAnsi="Times New Roman" w:cs="Times New Roman"/>
        </w:rPr>
        <w:t xml:space="preserve"> – network interface card</w:t>
      </w:r>
    </w:p>
    <w:p w14:paraId="568EDB24" w14:textId="63CDAB33" w:rsidR="001C07B4" w:rsidRDefault="001C07B4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NID</w:t>
      </w:r>
      <w:r w:rsidR="00176D58">
        <w:rPr>
          <w:rFonts w:ascii="Times New Roman" w:hAnsi="Times New Roman" w:cs="Times New Roman"/>
        </w:rPr>
        <w:t xml:space="preserve"> – network interface device</w:t>
      </w:r>
    </w:p>
    <w:p w14:paraId="042723B3" w14:textId="77777777" w:rsidR="004A5222" w:rsidRDefault="004A5222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NT – Network termination</w:t>
      </w:r>
    </w:p>
    <w:p w14:paraId="7312CB5F" w14:textId="77777777" w:rsidR="00280AA3" w:rsidRDefault="00280AA3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ODN – Optical Distribution Network</w:t>
      </w:r>
    </w:p>
    <w:p w14:paraId="0D3CB3F4" w14:textId="4EA38ADB" w:rsidR="00E87742" w:rsidRDefault="00E87742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OLT</w:t>
      </w:r>
      <w:r w:rsidR="00176D58">
        <w:rPr>
          <w:rFonts w:ascii="Times New Roman" w:hAnsi="Times New Roman" w:cs="Times New Roman"/>
        </w:rPr>
        <w:t xml:space="preserve"> – optical line termination</w:t>
      </w:r>
    </w:p>
    <w:p w14:paraId="4FEC15DB" w14:textId="7F12E3EB" w:rsidR="00E87742" w:rsidRDefault="00E87742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ONU</w:t>
      </w:r>
      <w:r w:rsidR="003F2FB6">
        <w:rPr>
          <w:rFonts w:ascii="Times New Roman" w:hAnsi="Times New Roman" w:cs="Times New Roman"/>
        </w:rPr>
        <w:t xml:space="preserve"> – optical network unit</w:t>
      </w:r>
    </w:p>
    <w:p w14:paraId="1BC23F7E" w14:textId="6B6561F7" w:rsidR="001C07B4" w:rsidRDefault="001C07B4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</w:t>
      </w:r>
      <w:r w:rsidR="003F2FB6">
        <w:rPr>
          <w:rFonts w:ascii="Times New Roman" w:hAnsi="Times New Roman" w:cs="Times New Roman"/>
        </w:rPr>
        <w:t xml:space="preserve"> – passive optical network</w:t>
      </w:r>
    </w:p>
    <w:p w14:paraId="5BAEA314" w14:textId="17C1E463" w:rsidR="00E72508" w:rsidRDefault="00E72508" w:rsidP="00A15CC1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RG </w:t>
      </w:r>
      <w:r w:rsidR="003F2FB6">
        <w:rPr>
          <w:rFonts w:ascii="Times New Roman" w:hAnsi="Times New Roman" w:cs="Times New Roman"/>
        </w:rPr>
        <w:t xml:space="preserve"> -</w:t>
      </w:r>
      <w:proofErr w:type="gramEnd"/>
      <w:r w:rsidR="003F2FB6">
        <w:rPr>
          <w:rFonts w:ascii="Times New Roman" w:hAnsi="Times New Roman" w:cs="Times New Roman"/>
        </w:rPr>
        <w:t xml:space="preserve"> residential gateway</w:t>
      </w:r>
    </w:p>
    <w:p w14:paraId="156C395B" w14:textId="67FA2322" w:rsidR="00CE5EA2" w:rsidRDefault="00CE5EA2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TCP</w:t>
      </w:r>
      <w:r w:rsidR="003F2FB6">
        <w:rPr>
          <w:rFonts w:ascii="Times New Roman" w:hAnsi="Times New Roman" w:cs="Times New Roman"/>
        </w:rPr>
        <w:t xml:space="preserve"> – transmission control protocol</w:t>
      </w:r>
    </w:p>
    <w:p w14:paraId="7B364DF4" w14:textId="78BD9AD7" w:rsidR="00CE5EA2" w:rsidRDefault="00CE5EA2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TLS</w:t>
      </w:r>
      <w:r w:rsidR="003F2FB6">
        <w:rPr>
          <w:rFonts w:ascii="Times New Roman" w:hAnsi="Times New Roman" w:cs="Times New Roman"/>
        </w:rPr>
        <w:t xml:space="preserve"> – transport layer security</w:t>
      </w:r>
    </w:p>
    <w:p w14:paraId="0550E590" w14:textId="24843AA9" w:rsidR="006B350E" w:rsidRDefault="006B350E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</w:t>
      </w:r>
      <w:r w:rsidR="003F2FB6">
        <w:rPr>
          <w:rFonts w:ascii="Times New Roman" w:hAnsi="Times New Roman" w:cs="Times New Roman"/>
        </w:rPr>
        <w:t xml:space="preserve"> – user to network interface</w:t>
      </w:r>
    </w:p>
    <w:p w14:paraId="329C464C" w14:textId="771A0466" w:rsidR="006B350E" w:rsidRDefault="006B350E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VDSL</w:t>
      </w:r>
      <w:r w:rsidR="003F2FB6">
        <w:rPr>
          <w:rFonts w:ascii="Times New Roman" w:hAnsi="Times New Roman" w:cs="Times New Roman"/>
        </w:rPr>
        <w:t xml:space="preserve"> – very high speed DSL</w:t>
      </w:r>
    </w:p>
    <w:p w14:paraId="281F9D33" w14:textId="0E5DD604" w:rsidR="006B350E" w:rsidRDefault="006B350E" w:rsidP="00A15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VLAN</w:t>
      </w:r>
      <w:r w:rsidR="003F2FB6">
        <w:rPr>
          <w:rFonts w:ascii="Times New Roman" w:hAnsi="Times New Roman" w:cs="Times New Roman"/>
        </w:rPr>
        <w:t xml:space="preserve"> – virtual local area network</w:t>
      </w:r>
    </w:p>
    <w:p w14:paraId="480F56F1" w14:textId="56AFD131" w:rsidR="00E72508" w:rsidRDefault="00E72508" w:rsidP="00A15CC1">
      <w:pPr>
        <w:rPr>
          <w:rFonts w:ascii="Times New Roman" w:hAnsi="Times New Roman" w:cs="Times New Roman"/>
        </w:rPr>
        <w:sectPr w:rsidR="00E72508" w:rsidSect="00994CD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1440" w:right="1440" w:bottom="1440" w:left="1440" w:header="708" w:footer="708" w:gutter="0"/>
          <w:cols w:num="2" w:space="708"/>
          <w:titlePg/>
          <w:docGrid w:linePitch="360"/>
        </w:sectPr>
      </w:pPr>
      <w:r>
        <w:rPr>
          <w:rFonts w:ascii="Times New Roman" w:hAnsi="Times New Roman" w:cs="Times New Roman"/>
        </w:rPr>
        <w:t>WG</w:t>
      </w:r>
      <w:r w:rsidR="003F2FB6">
        <w:rPr>
          <w:rFonts w:ascii="Times New Roman" w:hAnsi="Times New Roman" w:cs="Times New Roman"/>
        </w:rPr>
        <w:t xml:space="preserve"> – working group</w:t>
      </w:r>
    </w:p>
    <w:p w14:paraId="6228EA0D" w14:textId="4D9429AB" w:rsidR="00E72508" w:rsidRPr="00E72508" w:rsidRDefault="00E72508" w:rsidP="00A15CC1">
      <w:pPr>
        <w:rPr>
          <w:rFonts w:ascii="Times New Roman" w:hAnsi="Times New Roman" w:cs="Times New Roman"/>
        </w:rPr>
      </w:pPr>
    </w:p>
    <w:p w14:paraId="111714FA" w14:textId="77777777" w:rsidR="0099514B" w:rsidRDefault="0099514B" w:rsidP="00A15CC1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Summary:</w:t>
      </w:r>
    </w:p>
    <w:p w14:paraId="4ADC5BE2" w14:textId="4B20C7EB" w:rsidR="0025616D" w:rsidRDefault="0099514B" w:rsidP="00A15CC1">
      <w:pPr>
        <w:rPr>
          <w:rFonts w:ascii="Times New Roman" w:hAnsi="Times New Roman" w:cs="Times New Roman"/>
        </w:rPr>
      </w:pPr>
      <w:r w:rsidRPr="0099514B">
        <w:rPr>
          <w:rFonts w:ascii="Times New Roman" w:hAnsi="Times New Roman" w:cs="Times New Roman"/>
        </w:rPr>
        <w:t>The insertion of a malicious agent in either a wireless or wireline path have similar classes of challenges</w:t>
      </w:r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However</w:t>
      </w:r>
      <w:proofErr w:type="gramEnd"/>
      <w:r>
        <w:rPr>
          <w:rFonts w:ascii="Times New Roman" w:hAnsi="Times New Roman" w:cs="Times New Roman"/>
        </w:rPr>
        <w:t xml:space="preserve"> the economics of such activity in terms of benefit to </w:t>
      </w:r>
      <w:r w:rsidR="00B16E01">
        <w:rPr>
          <w:rFonts w:ascii="Times New Roman" w:hAnsi="Times New Roman" w:cs="Times New Roman"/>
        </w:rPr>
        <w:t>a malicious actor</w:t>
      </w:r>
      <w:r>
        <w:rPr>
          <w:rFonts w:ascii="Times New Roman" w:hAnsi="Times New Roman" w:cs="Times New Roman"/>
        </w:rPr>
        <w:t xml:space="preserve"> are radically different between the two</w:t>
      </w:r>
      <w:r w:rsidR="0025616D">
        <w:rPr>
          <w:rFonts w:ascii="Times New Roman" w:hAnsi="Times New Roman" w:cs="Times New Roman"/>
        </w:rPr>
        <w:t>. There two aspects to this:</w:t>
      </w:r>
    </w:p>
    <w:p w14:paraId="006C4233" w14:textId="15097B57" w:rsidR="00B16E01" w:rsidRPr="00B16E01" w:rsidRDefault="00B16E01" w:rsidP="00312441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u w:val="single"/>
        </w:rPr>
      </w:pPr>
      <w:r w:rsidRPr="00B16E01">
        <w:rPr>
          <w:rFonts w:ascii="Times New Roman" w:hAnsi="Times New Roman" w:cs="Times New Roman"/>
        </w:rPr>
        <w:lastRenderedPageBreak/>
        <w:t>For radio, a</w:t>
      </w:r>
      <w:r w:rsidR="0025616D" w:rsidRPr="00B16E01">
        <w:rPr>
          <w:rFonts w:ascii="Times New Roman" w:hAnsi="Times New Roman" w:cs="Times New Roman"/>
        </w:rPr>
        <w:t xml:space="preserve"> malicious actor can choose the placement of a malicious agent </w:t>
      </w:r>
      <w:r w:rsidR="00C506D7" w:rsidRPr="00B16E01">
        <w:rPr>
          <w:rFonts w:ascii="Times New Roman" w:hAnsi="Times New Roman" w:cs="Times New Roman"/>
        </w:rPr>
        <w:t>where it is convenient for their purposes and the physical challenges of deploying such an agent can be significantly mitigated.</w:t>
      </w:r>
      <w:r w:rsidRPr="00B16E01">
        <w:rPr>
          <w:rFonts w:ascii="Times New Roman" w:hAnsi="Times New Roman" w:cs="Times New Roman"/>
        </w:rPr>
        <w:t xml:space="preserve"> In a wireline context the malicious actor is not presented with a choice</w:t>
      </w:r>
      <w:r>
        <w:rPr>
          <w:rFonts w:ascii="Times New Roman" w:hAnsi="Times New Roman" w:cs="Times New Roman"/>
        </w:rPr>
        <w:t xml:space="preserve"> and has significant economic penalty </w:t>
      </w:r>
      <w:r w:rsidR="00123AC2">
        <w:rPr>
          <w:rFonts w:ascii="Times New Roman" w:hAnsi="Times New Roman" w:cs="Times New Roman"/>
        </w:rPr>
        <w:t xml:space="preserve">and additional risks of detection </w:t>
      </w:r>
      <w:r>
        <w:rPr>
          <w:rFonts w:ascii="Times New Roman" w:hAnsi="Times New Roman" w:cs="Times New Roman"/>
        </w:rPr>
        <w:t>as a result.</w:t>
      </w:r>
    </w:p>
    <w:p w14:paraId="67760D94" w14:textId="75BF7688" w:rsidR="00B16E01" w:rsidRDefault="00B16E01" w:rsidP="00312441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 w:rsidRPr="00B16E01">
        <w:rPr>
          <w:rFonts w:ascii="Times New Roman" w:hAnsi="Times New Roman" w:cs="Times New Roman"/>
        </w:rPr>
        <w:t xml:space="preserve">For radio, a </w:t>
      </w:r>
      <w:r>
        <w:rPr>
          <w:rFonts w:ascii="Times New Roman" w:hAnsi="Times New Roman" w:cs="Times New Roman"/>
        </w:rPr>
        <w:t xml:space="preserve">single </w:t>
      </w:r>
      <w:r w:rsidRPr="00B16E01">
        <w:rPr>
          <w:rFonts w:ascii="Times New Roman" w:hAnsi="Times New Roman" w:cs="Times New Roman"/>
        </w:rPr>
        <w:t xml:space="preserve">malicious agent can address a significant </w:t>
      </w:r>
      <w:r w:rsidR="001F60BB">
        <w:rPr>
          <w:rFonts w:ascii="Times New Roman" w:hAnsi="Times New Roman" w:cs="Times New Roman"/>
        </w:rPr>
        <w:t xml:space="preserve">and variable </w:t>
      </w:r>
      <w:r w:rsidRPr="00B16E01">
        <w:rPr>
          <w:rFonts w:ascii="Times New Roman" w:hAnsi="Times New Roman" w:cs="Times New Roman"/>
        </w:rPr>
        <w:t>community of targets</w:t>
      </w:r>
      <w:r>
        <w:rPr>
          <w:rFonts w:ascii="Times New Roman" w:hAnsi="Times New Roman" w:cs="Times New Roman"/>
        </w:rPr>
        <w:t xml:space="preserve"> whereas any practical deployment of a wireline malicious agent can only address a</w:t>
      </w:r>
      <w:r w:rsidR="001F60BB">
        <w:rPr>
          <w:rFonts w:ascii="Times New Roman" w:hAnsi="Times New Roman" w:cs="Times New Roman"/>
        </w:rPr>
        <w:t>n invariant</w:t>
      </w:r>
      <w:r>
        <w:rPr>
          <w:rFonts w:ascii="Times New Roman" w:hAnsi="Times New Roman" w:cs="Times New Roman"/>
        </w:rPr>
        <w:t xml:space="preserve"> single </w:t>
      </w:r>
      <w:proofErr w:type="gramStart"/>
      <w:r>
        <w:rPr>
          <w:rFonts w:ascii="Times New Roman" w:hAnsi="Times New Roman" w:cs="Times New Roman"/>
        </w:rPr>
        <w:t>target</w:t>
      </w:r>
      <w:proofErr w:type="gramEnd"/>
      <w:r>
        <w:rPr>
          <w:rFonts w:ascii="Times New Roman" w:hAnsi="Times New Roman" w:cs="Times New Roman"/>
        </w:rPr>
        <w:t xml:space="preserve"> or the set of targets served by a single drop. </w:t>
      </w:r>
      <w:proofErr w:type="gramStart"/>
      <w:r>
        <w:rPr>
          <w:rFonts w:ascii="Times New Roman" w:hAnsi="Times New Roman" w:cs="Times New Roman"/>
        </w:rPr>
        <w:t>Therefore</w:t>
      </w:r>
      <w:proofErr w:type="gramEnd"/>
      <w:r>
        <w:rPr>
          <w:rFonts w:ascii="Times New Roman" w:hAnsi="Times New Roman" w:cs="Times New Roman"/>
        </w:rPr>
        <w:t xml:space="preserve"> </w:t>
      </w:r>
      <w:r w:rsidR="001F60BB">
        <w:rPr>
          <w:rFonts w:ascii="Times New Roman" w:hAnsi="Times New Roman" w:cs="Times New Roman"/>
        </w:rPr>
        <w:t>the potential economic upside to a malicious actor is very limited.</w:t>
      </w:r>
    </w:p>
    <w:p w14:paraId="4D3347ED" w14:textId="245AD571" w:rsidR="001F60BB" w:rsidRDefault="001F60BB" w:rsidP="001F60BB">
      <w:pPr>
        <w:rPr>
          <w:rFonts w:ascii="Times New Roman" w:hAnsi="Times New Roman" w:cs="Times New Roman"/>
        </w:rPr>
      </w:pPr>
    </w:p>
    <w:p w14:paraId="4BBB03FA" w14:textId="3C918E09" w:rsidR="001F60BB" w:rsidRDefault="001F60BB" w:rsidP="001F60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Given the number of threat vectors not addressed by encryption of </w:t>
      </w:r>
      <w:r w:rsidR="00A11DFE">
        <w:rPr>
          <w:rFonts w:ascii="Times New Roman" w:hAnsi="Times New Roman" w:cs="Times New Roman"/>
        </w:rPr>
        <w:t xml:space="preserve">only </w:t>
      </w:r>
      <w:r>
        <w:rPr>
          <w:rFonts w:ascii="Times New Roman" w:hAnsi="Times New Roman" w:cs="Times New Roman"/>
        </w:rPr>
        <w:t xml:space="preserve">a </w:t>
      </w:r>
      <w:r w:rsidR="00A11DFE">
        <w:rPr>
          <w:rFonts w:ascii="Times New Roman" w:hAnsi="Times New Roman" w:cs="Times New Roman"/>
        </w:rPr>
        <w:t xml:space="preserve">portion of an end to end path, the economic and performance </w:t>
      </w:r>
      <w:r w:rsidR="00123AC2">
        <w:rPr>
          <w:rFonts w:ascii="Times New Roman" w:hAnsi="Times New Roman" w:cs="Times New Roman"/>
        </w:rPr>
        <w:t xml:space="preserve">(hence QoE) </w:t>
      </w:r>
      <w:r w:rsidR="00A11DFE">
        <w:rPr>
          <w:rFonts w:ascii="Times New Roman" w:hAnsi="Times New Roman" w:cs="Times New Roman"/>
        </w:rPr>
        <w:t xml:space="preserve">penalty on wireline access of 5G-RG to AGF encryption </w:t>
      </w:r>
      <w:r w:rsidR="00123AC2">
        <w:rPr>
          <w:rFonts w:ascii="Times New Roman" w:hAnsi="Times New Roman" w:cs="Times New Roman"/>
        </w:rPr>
        <w:t>is not</w:t>
      </w:r>
      <w:r w:rsidR="00A11DFE">
        <w:rPr>
          <w:rFonts w:ascii="Times New Roman" w:hAnsi="Times New Roman" w:cs="Times New Roman"/>
        </w:rPr>
        <w:t xml:space="preserve"> justified.</w:t>
      </w:r>
    </w:p>
    <w:p w14:paraId="7A3B7249" w14:textId="6D2909C7" w:rsidR="00A11DFE" w:rsidRPr="001F60BB" w:rsidRDefault="00A11DFE" w:rsidP="001F60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detailed analysis follows.</w:t>
      </w:r>
    </w:p>
    <w:p w14:paraId="763AC209" w14:textId="77777777" w:rsidR="00B16E01" w:rsidRPr="00B16E01" w:rsidRDefault="00B16E01" w:rsidP="00B16E01">
      <w:pPr>
        <w:rPr>
          <w:rFonts w:ascii="Times New Roman" w:hAnsi="Times New Roman" w:cs="Times New Roman"/>
          <w:b/>
          <w:u w:val="single"/>
        </w:rPr>
      </w:pPr>
    </w:p>
    <w:p w14:paraId="63A3AB4D" w14:textId="2CC4B187" w:rsidR="00161140" w:rsidRPr="00B16E01" w:rsidRDefault="00B16E01" w:rsidP="00B16E01">
      <w:pPr>
        <w:ind w:left="360"/>
        <w:rPr>
          <w:rFonts w:ascii="Times New Roman" w:hAnsi="Times New Roman" w:cs="Times New Roman"/>
          <w:b/>
          <w:u w:val="single"/>
        </w:rPr>
      </w:pPr>
      <w:r w:rsidRPr="00B16E01">
        <w:rPr>
          <w:rFonts w:ascii="Times New Roman" w:hAnsi="Times New Roman" w:cs="Times New Roman"/>
          <w:b/>
          <w:u w:val="single"/>
        </w:rPr>
        <w:t>D</w:t>
      </w:r>
      <w:r w:rsidR="00161140" w:rsidRPr="00B16E01">
        <w:rPr>
          <w:rFonts w:ascii="Times New Roman" w:hAnsi="Times New Roman" w:cs="Times New Roman"/>
          <w:b/>
          <w:u w:val="single"/>
        </w:rPr>
        <w:t>iscussion:</w:t>
      </w:r>
    </w:p>
    <w:p w14:paraId="398E9A7E" w14:textId="7A32A129" w:rsidR="00967770" w:rsidRPr="00473B2F" w:rsidRDefault="00967770" w:rsidP="0096777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u w:val="single"/>
        </w:rPr>
      </w:pPr>
      <w:r w:rsidRPr="00473B2F">
        <w:rPr>
          <w:rFonts w:ascii="Times New Roman" w:hAnsi="Times New Roman" w:cs="Times New Roman"/>
          <w:u w:val="single"/>
        </w:rPr>
        <w:t>Threat Model</w:t>
      </w:r>
    </w:p>
    <w:p w14:paraId="3489A53F" w14:textId="53D8ACC1" w:rsidR="00C971A7" w:rsidRDefault="00DA4EC3" w:rsidP="00CC43BA">
      <w:pPr>
        <w:rPr>
          <w:rFonts w:ascii="Times New Roman" w:hAnsi="Times New Roman" w:cs="Times New Roman"/>
        </w:rPr>
      </w:pPr>
      <w:r w:rsidRPr="00E94681">
        <w:rPr>
          <w:rFonts w:ascii="Times New Roman" w:hAnsi="Times New Roman" w:cs="Times New Roman"/>
        </w:rPr>
        <w:t xml:space="preserve">This contribution focuses on a </w:t>
      </w:r>
      <w:proofErr w:type="gramStart"/>
      <w:r w:rsidRPr="00E94681">
        <w:rPr>
          <w:rFonts w:ascii="Times New Roman" w:hAnsi="Times New Roman" w:cs="Times New Roman"/>
        </w:rPr>
        <w:t>particular threat</w:t>
      </w:r>
      <w:proofErr w:type="gramEnd"/>
      <w:r w:rsidRPr="00E94681">
        <w:rPr>
          <w:rFonts w:ascii="Times New Roman" w:hAnsi="Times New Roman" w:cs="Times New Roman"/>
        </w:rPr>
        <w:t xml:space="preserve"> model, which is the insertion of a malicious agent in the path between </w:t>
      </w:r>
      <w:r w:rsidR="00E94681" w:rsidRPr="00E94681">
        <w:rPr>
          <w:rFonts w:ascii="Times New Roman" w:hAnsi="Times New Roman" w:cs="Times New Roman"/>
        </w:rPr>
        <w:t>a 5G-RG and an AGF</w:t>
      </w:r>
      <w:r w:rsidR="00CD5617">
        <w:rPr>
          <w:rFonts w:ascii="Times New Roman" w:hAnsi="Times New Roman" w:cs="Times New Roman"/>
        </w:rPr>
        <w:t xml:space="preserve"> or the attachment of a malicious agent to a DSL or PON access network as an NT/ONU</w:t>
      </w:r>
      <w:r w:rsidR="00E94681" w:rsidRPr="00E94681">
        <w:rPr>
          <w:rFonts w:ascii="Times New Roman" w:hAnsi="Times New Roman" w:cs="Times New Roman"/>
        </w:rPr>
        <w:t>.</w:t>
      </w:r>
      <w:r w:rsidR="00473B2F">
        <w:rPr>
          <w:rFonts w:ascii="Times New Roman" w:hAnsi="Times New Roman" w:cs="Times New Roman"/>
        </w:rPr>
        <w:t xml:space="preserve"> </w:t>
      </w:r>
      <w:r w:rsidR="001649E5">
        <w:rPr>
          <w:rFonts w:ascii="Times New Roman" w:hAnsi="Times New Roman" w:cs="Times New Roman"/>
        </w:rPr>
        <w:t xml:space="preserve">This may </w:t>
      </w:r>
      <w:r w:rsidR="003A3E2A">
        <w:rPr>
          <w:rFonts w:ascii="Times New Roman" w:hAnsi="Times New Roman" w:cs="Times New Roman"/>
        </w:rPr>
        <w:t>involve the</w:t>
      </w:r>
      <w:r w:rsidR="001649E5">
        <w:rPr>
          <w:rFonts w:ascii="Times New Roman" w:hAnsi="Times New Roman" w:cs="Times New Roman"/>
        </w:rPr>
        <w:t xml:space="preserve"> </w:t>
      </w:r>
      <w:r w:rsidR="003B5CB5">
        <w:rPr>
          <w:rFonts w:ascii="Times New Roman" w:hAnsi="Times New Roman" w:cs="Times New Roman"/>
        </w:rPr>
        <w:t>insertion of physical equipment in the path</w:t>
      </w:r>
      <w:r w:rsidR="00BB74B9">
        <w:rPr>
          <w:rFonts w:ascii="Times New Roman" w:hAnsi="Times New Roman" w:cs="Times New Roman"/>
        </w:rPr>
        <w:t>, passive monitoring of the technology via</w:t>
      </w:r>
      <w:r w:rsidR="00A05D44">
        <w:rPr>
          <w:rFonts w:ascii="Times New Roman" w:hAnsi="Times New Roman" w:cs="Times New Roman"/>
        </w:rPr>
        <w:t xml:space="preserve"> intrusive or </w:t>
      </w:r>
      <w:r w:rsidR="00BB74B9">
        <w:rPr>
          <w:rFonts w:ascii="Times New Roman" w:hAnsi="Times New Roman" w:cs="Times New Roman"/>
        </w:rPr>
        <w:t>non-intrusive means, or the ability to manipulate access network connectivity</w:t>
      </w:r>
      <w:r w:rsidR="003577C8">
        <w:rPr>
          <w:rFonts w:ascii="Times New Roman" w:hAnsi="Times New Roman" w:cs="Times New Roman"/>
        </w:rPr>
        <w:t xml:space="preserve"> and/or traffic patterns</w:t>
      </w:r>
      <w:r w:rsidR="00BB74B9">
        <w:rPr>
          <w:rFonts w:ascii="Times New Roman" w:hAnsi="Times New Roman" w:cs="Times New Roman"/>
        </w:rPr>
        <w:t xml:space="preserve">. </w:t>
      </w:r>
      <w:r w:rsidR="00982ADD">
        <w:rPr>
          <w:rFonts w:ascii="Times New Roman" w:hAnsi="Times New Roman" w:cs="Times New Roman"/>
        </w:rPr>
        <w:t>The latter may be a consequence of the access technology, or as a result of compromising the control/management plane of the access network.</w:t>
      </w:r>
    </w:p>
    <w:p w14:paraId="035D9CEE" w14:textId="6D42BE41" w:rsidR="00CC43BA" w:rsidRDefault="00473B2F" w:rsidP="00CC43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Such an agent would be able to:</w:t>
      </w:r>
    </w:p>
    <w:p w14:paraId="6051DB76" w14:textId="1E346352" w:rsidR="00473B2F" w:rsidRDefault="00C16EDB" w:rsidP="00473B2F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Passive or active m</w:t>
      </w:r>
      <w:r w:rsidR="001D4244">
        <w:rPr>
          <w:rFonts w:ascii="Times New Roman" w:hAnsi="Times New Roman" w:cs="Times New Roman"/>
        </w:rPr>
        <w:t>onitor</w:t>
      </w:r>
      <w:r>
        <w:rPr>
          <w:rFonts w:ascii="Times New Roman" w:hAnsi="Times New Roman" w:cs="Times New Roman"/>
        </w:rPr>
        <w:t>ing of</w:t>
      </w:r>
      <w:r w:rsidR="001D4244">
        <w:rPr>
          <w:rFonts w:ascii="Times New Roman" w:hAnsi="Times New Roman" w:cs="Times New Roman"/>
        </w:rPr>
        <w:t xml:space="preserve"> </w:t>
      </w:r>
      <w:r w:rsidR="00607D16">
        <w:rPr>
          <w:rFonts w:ascii="Times New Roman" w:hAnsi="Times New Roman" w:cs="Times New Roman"/>
        </w:rPr>
        <w:t>subscriber traffic</w:t>
      </w:r>
      <w:r w:rsidR="00FA1B34">
        <w:rPr>
          <w:rFonts w:ascii="Times New Roman" w:hAnsi="Times New Roman" w:cs="Times New Roman"/>
        </w:rPr>
        <w:t xml:space="preserve"> (loss of privacy)</w:t>
      </w:r>
    </w:p>
    <w:p w14:paraId="5CDD9DD9" w14:textId="07B9F4E2" w:rsidR="00607D16" w:rsidRDefault="00FA1B34" w:rsidP="00473B2F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Impersonate the subscriber (theft of service</w:t>
      </w:r>
      <w:r w:rsidR="005C5CFB">
        <w:rPr>
          <w:rFonts w:ascii="Times New Roman" w:hAnsi="Times New Roman" w:cs="Times New Roman"/>
        </w:rPr>
        <w:t>)</w:t>
      </w:r>
    </w:p>
    <w:p w14:paraId="31C143FF" w14:textId="3207EE9C" w:rsidR="001153FE" w:rsidRPr="00E26242" w:rsidRDefault="004C647C" w:rsidP="00E2624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Perform a denial of service attack on </w:t>
      </w:r>
      <w:r w:rsidR="00F952A8">
        <w:rPr>
          <w:rFonts w:ascii="Times New Roman" w:hAnsi="Times New Roman" w:cs="Times New Roman"/>
        </w:rPr>
        <w:t xml:space="preserve">one or more </w:t>
      </w:r>
      <w:r>
        <w:rPr>
          <w:rFonts w:ascii="Times New Roman" w:hAnsi="Times New Roman" w:cs="Times New Roman"/>
        </w:rPr>
        <w:t>subscriber</w:t>
      </w:r>
      <w:r w:rsidR="00F952A8">
        <w:rPr>
          <w:rFonts w:ascii="Times New Roman" w:hAnsi="Times New Roman" w:cs="Times New Roman"/>
        </w:rPr>
        <w:t>s</w:t>
      </w:r>
      <w:r w:rsidR="008E64A5">
        <w:rPr>
          <w:rFonts w:ascii="Times New Roman" w:hAnsi="Times New Roman" w:cs="Times New Roman"/>
        </w:rPr>
        <w:t xml:space="preserve"> via the introduction of traffic</w:t>
      </w:r>
      <w:r w:rsidR="001153FE">
        <w:rPr>
          <w:rFonts w:ascii="Times New Roman" w:hAnsi="Times New Roman" w:cs="Times New Roman"/>
        </w:rPr>
        <w:t xml:space="preserve"> that interfered with normal operation</w:t>
      </w:r>
    </w:p>
    <w:p w14:paraId="3D2E2B5C" w14:textId="77777777" w:rsidR="003D3754" w:rsidRDefault="003D3754" w:rsidP="003D3754">
      <w:pPr>
        <w:pStyle w:val="ListParagraph"/>
        <w:rPr>
          <w:rFonts w:ascii="Times New Roman" w:hAnsi="Times New Roman" w:cs="Times New Roman"/>
        </w:rPr>
      </w:pPr>
    </w:p>
    <w:p w14:paraId="2E30F2B0" w14:textId="0886DF97" w:rsidR="00631B7D" w:rsidRDefault="00631B7D" w:rsidP="00A959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following discussion focuses upon a number of aspects:</w:t>
      </w:r>
    </w:p>
    <w:p w14:paraId="393C6618" w14:textId="414C750D" w:rsidR="00631B7D" w:rsidRDefault="00631B7D" w:rsidP="00631B7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Eas</w:t>
      </w:r>
      <w:r w:rsidR="00467A1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of access to an insertion point</w:t>
      </w:r>
      <w:r w:rsidR="00996440">
        <w:rPr>
          <w:rFonts w:ascii="Times New Roman" w:hAnsi="Times New Roman" w:cs="Times New Roman"/>
        </w:rPr>
        <w:t xml:space="preserve"> for a malicious agent</w:t>
      </w:r>
    </w:p>
    <w:p w14:paraId="661D140A" w14:textId="2D334CBD" w:rsidR="00996440" w:rsidRDefault="00996440" w:rsidP="00631B7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Ability to detect the presence of a malicious agent</w:t>
      </w:r>
    </w:p>
    <w:p w14:paraId="2413C069" w14:textId="16FE889B" w:rsidR="00467A1C" w:rsidRDefault="00467A1C" w:rsidP="00631B7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Cost to the malicious actor</w:t>
      </w:r>
    </w:p>
    <w:p w14:paraId="04C1B554" w14:textId="6BCFAA66" w:rsidR="0061193A" w:rsidRDefault="0061193A" w:rsidP="00631B7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a malicious agent can do</w:t>
      </w:r>
    </w:p>
    <w:p w14:paraId="18C907E3" w14:textId="56A420F5" w:rsidR="00654189" w:rsidRDefault="00654189" w:rsidP="00654189">
      <w:pPr>
        <w:rPr>
          <w:rFonts w:ascii="Times New Roman" w:hAnsi="Times New Roman" w:cs="Times New Roman"/>
        </w:rPr>
      </w:pPr>
    </w:p>
    <w:p w14:paraId="71914153" w14:textId="4CBF20C6" w:rsidR="00654189" w:rsidRPr="00511B45" w:rsidRDefault="00654189" w:rsidP="0065418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u w:val="single"/>
        </w:rPr>
      </w:pPr>
      <w:r w:rsidRPr="00511B45">
        <w:rPr>
          <w:rFonts w:ascii="Times New Roman" w:hAnsi="Times New Roman" w:cs="Times New Roman"/>
          <w:u w:val="single"/>
        </w:rPr>
        <w:t xml:space="preserve">General challenges with </w:t>
      </w:r>
      <w:r w:rsidR="0010040F" w:rsidRPr="00511B45">
        <w:rPr>
          <w:rFonts w:ascii="Times New Roman" w:hAnsi="Times New Roman" w:cs="Times New Roman"/>
          <w:u w:val="single"/>
        </w:rPr>
        <w:t>inserting a physical agent in the path</w:t>
      </w:r>
    </w:p>
    <w:p w14:paraId="5B5932F4" w14:textId="77777777" w:rsidR="0010040F" w:rsidRDefault="0010040F" w:rsidP="0010040F">
      <w:pPr>
        <w:pStyle w:val="ListParagraph"/>
        <w:ind w:left="360"/>
        <w:rPr>
          <w:rFonts w:ascii="Times New Roman" w:hAnsi="Times New Roman" w:cs="Times New Roman"/>
        </w:rPr>
      </w:pPr>
    </w:p>
    <w:p w14:paraId="11901322" w14:textId="41B97FAD" w:rsidR="0010040F" w:rsidRDefault="0010040F" w:rsidP="001004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challenges with any attempt at physical insertion of a malicious agent at a point in the path between an RG and the AGF are:</w:t>
      </w:r>
    </w:p>
    <w:p w14:paraId="5F3AC33C" w14:textId="0B7AF9C3" w:rsidR="0010040F" w:rsidRDefault="0010040F" w:rsidP="0010040F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Access: The ability to get at </w:t>
      </w:r>
      <w:r w:rsidR="00DB0A5E">
        <w:rPr>
          <w:rFonts w:ascii="Times New Roman" w:hAnsi="Times New Roman" w:cs="Times New Roman"/>
        </w:rPr>
        <w:t xml:space="preserve">the path. The path in general is implemented as equipment in </w:t>
      </w:r>
      <w:r w:rsidR="00BA42BF">
        <w:rPr>
          <w:rFonts w:ascii="Times New Roman" w:hAnsi="Times New Roman" w:cs="Times New Roman"/>
        </w:rPr>
        <w:t xml:space="preserve">a combination of </w:t>
      </w:r>
      <w:r w:rsidR="00DB0A5E">
        <w:rPr>
          <w:rFonts w:ascii="Times New Roman" w:hAnsi="Times New Roman" w:cs="Times New Roman"/>
        </w:rPr>
        <w:t>secure facilities and outside plant.</w:t>
      </w:r>
      <w:r w:rsidR="006836CD">
        <w:rPr>
          <w:rFonts w:ascii="Times New Roman" w:hAnsi="Times New Roman" w:cs="Times New Roman"/>
        </w:rPr>
        <w:t xml:space="preserve"> Outside plant may be </w:t>
      </w:r>
      <w:r w:rsidR="00280E6F">
        <w:rPr>
          <w:rFonts w:ascii="Times New Roman" w:hAnsi="Times New Roman" w:cs="Times New Roman"/>
        </w:rPr>
        <w:t>overhead or buried cable</w:t>
      </w:r>
      <w:r w:rsidR="00EF4420">
        <w:rPr>
          <w:rFonts w:ascii="Times New Roman" w:hAnsi="Times New Roman" w:cs="Times New Roman"/>
        </w:rPr>
        <w:t>, and in the case of FTTdp or Cable</w:t>
      </w:r>
      <w:r w:rsidR="002237BC">
        <w:rPr>
          <w:rFonts w:ascii="Times New Roman" w:hAnsi="Times New Roman" w:cs="Times New Roman"/>
        </w:rPr>
        <w:t xml:space="preserve"> electrical equipment that is not in a secure enclosure such as a vault.</w:t>
      </w:r>
    </w:p>
    <w:p w14:paraId="616E7E57" w14:textId="77777777" w:rsidR="00DB0A5E" w:rsidRDefault="00DB0A5E" w:rsidP="00DB0A5E">
      <w:pPr>
        <w:pStyle w:val="ListParagraph"/>
        <w:rPr>
          <w:rFonts w:ascii="Times New Roman" w:hAnsi="Times New Roman" w:cs="Times New Roman"/>
        </w:rPr>
      </w:pPr>
    </w:p>
    <w:p w14:paraId="12CF1F76" w14:textId="3A54AD47" w:rsidR="006836CD" w:rsidRDefault="0010040F" w:rsidP="0079794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 w:rsidRPr="00C10F42">
        <w:rPr>
          <w:rFonts w:ascii="Times New Roman" w:hAnsi="Times New Roman" w:cs="Times New Roman"/>
        </w:rPr>
        <w:t>Targeting: The ability to identify the component of outside plant serving the target</w:t>
      </w:r>
      <w:r w:rsidR="006836CD" w:rsidRPr="00C10F42">
        <w:rPr>
          <w:rFonts w:ascii="Times New Roman" w:hAnsi="Times New Roman" w:cs="Times New Roman"/>
        </w:rPr>
        <w:t>ed subscriber.</w:t>
      </w:r>
      <w:r w:rsidR="00280E6F" w:rsidRPr="00C10F42">
        <w:rPr>
          <w:rFonts w:ascii="Times New Roman" w:hAnsi="Times New Roman" w:cs="Times New Roman"/>
        </w:rPr>
        <w:t xml:space="preserve"> For example, </w:t>
      </w:r>
      <w:r w:rsidR="0086656C" w:rsidRPr="00C10F42">
        <w:rPr>
          <w:rFonts w:ascii="Times New Roman" w:hAnsi="Times New Roman" w:cs="Times New Roman"/>
        </w:rPr>
        <w:t xml:space="preserve">identifying </w:t>
      </w:r>
      <w:r w:rsidR="00280E6F" w:rsidRPr="00C10F42">
        <w:rPr>
          <w:rFonts w:ascii="Times New Roman" w:hAnsi="Times New Roman" w:cs="Times New Roman"/>
        </w:rPr>
        <w:t xml:space="preserve">a particular copper pair in a </w:t>
      </w:r>
      <w:r w:rsidR="00C7763F" w:rsidRPr="00C10F42">
        <w:rPr>
          <w:rFonts w:ascii="Times New Roman" w:hAnsi="Times New Roman" w:cs="Times New Roman"/>
        </w:rPr>
        <w:t>binder group.</w:t>
      </w:r>
    </w:p>
    <w:p w14:paraId="5D884ACB" w14:textId="77777777" w:rsidR="00C10F42" w:rsidRPr="00C10F42" w:rsidRDefault="00C10F42" w:rsidP="00C10F42">
      <w:pPr>
        <w:rPr>
          <w:rFonts w:ascii="Times New Roman" w:hAnsi="Times New Roman" w:cs="Times New Roman"/>
        </w:rPr>
      </w:pPr>
    </w:p>
    <w:p w14:paraId="2D025ADE" w14:textId="77777777" w:rsidR="009A74AA" w:rsidRDefault="0010040F" w:rsidP="0010040F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Concealment. How to avoid detection of surveillance.</w:t>
      </w:r>
      <w:r w:rsidR="009A74AA">
        <w:rPr>
          <w:rFonts w:ascii="Times New Roman" w:hAnsi="Times New Roman" w:cs="Times New Roman"/>
        </w:rPr>
        <w:t xml:space="preserve"> This falls into two classes:</w:t>
      </w:r>
    </w:p>
    <w:p w14:paraId="4E64B690" w14:textId="77777777" w:rsidR="009A74AA" w:rsidRPr="009A74AA" w:rsidRDefault="009A74AA" w:rsidP="009A74AA">
      <w:pPr>
        <w:pStyle w:val="ListParagraph"/>
        <w:rPr>
          <w:rFonts w:ascii="Times New Roman" w:hAnsi="Times New Roman" w:cs="Times New Roman"/>
        </w:rPr>
      </w:pPr>
    </w:p>
    <w:p w14:paraId="3C8F4D28" w14:textId="608FC322" w:rsidR="000B7210" w:rsidRPr="000B7210" w:rsidRDefault="009A74AA" w:rsidP="00F80CF3">
      <w:pPr>
        <w:pStyle w:val="ListParagraph"/>
        <w:numPr>
          <w:ilvl w:val="1"/>
          <w:numId w:val="14"/>
        </w:numPr>
        <w:rPr>
          <w:rFonts w:ascii="Times New Roman" w:hAnsi="Times New Roman" w:cs="Times New Roman"/>
        </w:rPr>
      </w:pPr>
      <w:r w:rsidRPr="000B7210">
        <w:rPr>
          <w:rFonts w:ascii="Times New Roman" w:hAnsi="Times New Roman" w:cs="Times New Roman"/>
        </w:rPr>
        <w:t xml:space="preserve">Concealment of the physical malicious agent: </w:t>
      </w:r>
      <w:r w:rsidR="0010040F" w:rsidRPr="000B7210">
        <w:rPr>
          <w:rFonts w:ascii="Times New Roman" w:hAnsi="Times New Roman" w:cs="Times New Roman"/>
        </w:rPr>
        <w:t xml:space="preserve"> For example, a physical agent would not likely fit inside a NID and therefore would be visible to casual passers by.</w:t>
      </w:r>
      <w:r w:rsidR="00DC265B" w:rsidRPr="000B7210">
        <w:rPr>
          <w:rFonts w:ascii="Times New Roman" w:hAnsi="Times New Roman" w:cs="Times New Roman"/>
        </w:rPr>
        <w:t xml:space="preserve"> Or the act of installing a physical agent </w:t>
      </w:r>
      <w:r w:rsidR="005118CC" w:rsidRPr="000B7210">
        <w:rPr>
          <w:rFonts w:ascii="Times New Roman" w:hAnsi="Times New Roman" w:cs="Times New Roman"/>
        </w:rPr>
        <w:t>in outside plant (e.g.</w:t>
      </w:r>
      <w:r w:rsidR="00AF28D2" w:rsidRPr="000B7210">
        <w:rPr>
          <w:rFonts w:ascii="Times New Roman" w:hAnsi="Times New Roman" w:cs="Times New Roman"/>
        </w:rPr>
        <w:t xml:space="preserve"> at</w:t>
      </w:r>
      <w:r w:rsidR="005118CC" w:rsidRPr="000B7210">
        <w:rPr>
          <w:rFonts w:ascii="Times New Roman" w:hAnsi="Times New Roman" w:cs="Times New Roman"/>
        </w:rPr>
        <w:t xml:space="preserve"> a pole mounted device) </w:t>
      </w:r>
      <w:r w:rsidR="00BF4B82" w:rsidRPr="000B7210">
        <w:rPr>
          <w:rFonts w:ascii="Times New Roman" w:hAnsi="Times New Roman" w:cs="Times New Roman"/>
        </w:rPr>
        <w:t>being difficult to do innocuously.</w:t>
      </w:r>
      <w:r w:rsidR="005118CC" w:rsidRPr="000B7210">
        <w:rPr>
          <w:rFonts w:ascii="Times New Roman" w:hAnsi="Times New Roman" w:cs="Times New Roman"/>
        </w:rPr>
        <w:t xml:space="preserve"> </w:t>
      </w:r>
      <w:r w:rsidR="00AB3518" w:rsidRPr="000B7210">
        <w:rPr>
          <w:rFonts w:ascii="Times New Roman" w:hAnsi="Times New Roman" w:cs="Times New Roman"/>
        </w:rPr>
        <w:t xml:space="preserve"> </w:t>
      </w:r>
    </w:p>
    <w:p w14:paraId="575A0F62" w14:textId="01F692F7" w:rsidR="0010040F" w:rsidRPr="000B7210" w:rsidRDefault="00DF2A09" w:rsidP="00F80CF3">
      <w:pPr>
        <w:pStyle w:val="ListParagraph"/>
        <w:numPr>
          <w:ilvl w:val="1"/>
          <w:numId w:val="14"/>
        </w:numPr>
        <w:rPr>
          <w:rFonts w:ascii="Times New Roman" w:hAnsi="Times New Roman" w:cs="Times New Roman"/>
        </w:rPr>
      </w:pPr>
      <w:r w:rsidRPr="000B7210">
        <w:rPr>
          <w:rFonts w:ascii="Times New Roman" w:hAnsi="Times New Roman" w:cs="Times New Roman"/>
        </w:rPr>
        <w:t>C</w:t>
      </w:r>
      <w:r w:rsidR="000B7210" w:rsidRPr="000B7210">
        <w:rPr>
          <w:rFonts w:ascii="Times New Roman" w:hAnsi="Times New Roman" w:cs="Times New Roman"/>
        </w:rPr>
        <w:t xml:space="preserve">oncealment of breaking to the physical media: </w:t>
      </w:r>
      <w:r w:rsidRPr="000B7210">
        <w:rPr>
          <w:rFonts w:ascii="Times New Roman" w:hAnsi="Times New Roman" w:cs="Times New Roman"/>
        </w:rPr>
        <w:t xml:space="preserve"> </w:t>
      </w:r>
      <w:r w:rsidR="00224AA1" w:rsidRPr="000B7210">
        <w:rPr>
          <w:rFonts w:ascii="Times New Roman" w:hAnsi="Times New Roman" w:cs="Times New Roman"/>
        </w:rPr>
        <w:t xml:space="preserve">A malicious agent that broke into the access media </w:t>
      </w:r>
      <w:r w:rsidR="005746A3" w:rsidRPr="000B7210">
        <w:rPr>
          <w:rFonts w:ascii="Times New Roman" w:hAnsi="Times New Roman" w:cs="Times New Roman"/>
        </w:rPr>
        <w:t>may also be detectable</w:t>
      </w:r>
      <w:r w:rsidR="006D0639" w:rsidRPr="000B7210">
        <w:rPr>
          <w:rFonts w:ascii="Times New Roman" w:hAnsi="Times New Roman" w:cs="Times New Roman"/>
        </w:rPr>
        <w:t xml:space="preserve">, </w:t>
      </w:r>
      <w:r w:rsidR="00CE5BA1" w:rsidRPr="000B7210">
        <w:rPr>
          <w:rFonts w:ascii="Times New Roman" w:hAnsi="Times New Roman" w:cs="Times New Roman"/>
        </w:rPr>
        <w:t xml:space="preserve">as may introduce a one hop latency in addition to modifying other observable characteristics of the </w:t>
      </w:r>
      <w:r w:rsidR="00975BEE" w:rsidRPr="000B7210">
        <w:rPr>
          <w:rFonts w:ascii="Times New Roman" w:hAnsi="Times New Roman" w:cs="Times New Roman"/>
        </w:rPr>
        <w:t>path behaviour</w:t>
      </w:r>
      <w:r w:rsidR="00A93B0C">
        <w:rPr>
          <w:rFonts w:ascii="Times New Roman" w:hAnsi="Times New Roman" w:cs="Times New Roman"/>
        </w:rPr>
        <w:t xml:space="preserve"> such as the impedance model or other artifacts</w:t>
      </w:r>
      <w:r w:rsidR="00975BEE" w:rsidRPr="000B7210">
        <w:rPr>
          <w:rFonts w:ascii="Times New Roman" w:hAnsi="Times New Roman" w:cs="Times New Roman"/>
        </w:rPr>
        <w:t>.</w:t>
      </w:r>
    </w:p>
    <w:p w14:paraId="10408550" w14:textId="77777777" w:rsidR="00503DA9" w:rsidRDefault="00503DA9" w:rsidP="00503DA9">
      <w:pPr>
        <w:pStyle w:val="ListParagraph"/>
        <w:rPr>
          <w:rFonts w:ascii="Times New Roman" w:hAnsi="Times New Roman" w:cs="Times New Roman"/>
        </w:rPr>
      </w:pPr>
    </w:p>
    <w:p w14:paraId="4D4BD796" w14:textId="09B92FFF" w:rsidR="0010040F" w:rsidRDefault="0010040F" w:rsidP="00A33CB8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Powering: Any </w:t>
      </w:r>
      <w:r w:rsidR="00BF4B82">
        <w:rPr>
          <w:rFonts w:ascii="Times New Roman" w:hAnsi="Times New Roman" w:cs="Times New Roman"/>
        </w:rPr>
        <w:t>malicious physical agent attached to</w:t>
      </w:r>
      <w:r>
        <w:rPr>
          <w:rFonts w:ascii="Times New Roman" w:hAnsi="Times New Roman" w:cs="Times New Roman"/>
        </w:rPr>
        <w:t xml:space="preserve"> outside plant would require the agent to have a self contained power source which would </w:t>
      </w:r>
      <w:r w:rsidR="00A93B0C">
        <w:rPr>
          <w:rFonts w:ascii="Times New Roman" w:hAnsi="Times New Roman" w:cs="Times New Roman"/>
        </w:rPr>
        <w:t>imply</w:t>
      </w:r>
      <w:r>
        <w:rPr>
          <w:rFonts w:ascii="Times New Roman" w:hAnsi="Times New Roman" w:cs="Times New Roman"/>
        </w:rPr>
        <w:t xml:space="preserve"> a limited lifetime. </w:t>
      </w:r>
    </w:p>
    <w:p w14:paraId="3CD0BFC8" w14:textId="77777777" w:rsidR="00503DA9" w:rsidRPr="00503DA9" w:rsidRDefault="00503DA9" w:rsidP="00503DA9">
      <w:pPr>
        <w:rPr>
          <w:rFonts w:ascii="Times New Roman" w:hAnsi="Times New Roman" w:cs="Times New Roman"/>
        </w:rPr>
      </w:pPr>
    </w:p>
    <w:p w14:paraId="719A6FC7" w14:textId="4AD9C132" w:rsidR="0010040F" w:rsidRDefault="0010040F" w:rsidP="0010040F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Harvesting: The malicious agent would need connectivity to the malicious actor.</w:t>
      </w:r>
      <w:r w:rsidR="00002F89">
        <w:rPr>
          <w:rFonts w:ascii="Times New Roman" w:hAnsi="Times New Roman" w:cs="Times New Roman"/>
        </w:rPr>
        <w:t xml:space="preserve"> </w:t>
      </w:r>
      <w:r w:rsidR="00B02FC1">
        <w:rPr>
          <w:rFonts w:ascii="Times New Roman" w:hAnsi="Times New Roman" w:cs="Times New Roman"/>
        </w:rPr>
        <w:t>This will require either connectivity or non-volatile storage.</w:t>
      </w:r>
      <w:r w:rsidR="003335BE">
        <w:rPr>
          <w:rFonts w:ascii="Times New Roman" w:hAnsi="Times New Roman" w:cs="Times New Roman"/>
        </w:rPr>
        <w:t xml:space="preserve"> </w:t>
      </w:r>
      <w:r w:rsidR="00A5336D">
        <w:rPr>
          <w:rFonts w:ascii="Times New Roman" w:hAnsi="Times New Roman" w:cs="Times New Roman"/>
        </w:rPr>
        <w:t>Depending on the connectivity cost, a</w:t>
      </w:r>
      <w:r w:rsidR="003335BE">
        <w:rPr>
          <w:rFonts w:ascii="Times New Roman" w:hAnsi="Times New Roman" w:cs="Times New Roman"/>
        </w:rPr>
        <w:t xml:space="preserve">voiding the cost of harvesting information of near-zero value </w:t>
      </w:r>
      <w:r w:rsidR="00DF4EC4">
        <w:rPr>
          <w:rFonts w:ascii="Times New Roman" w:hAnsi="Times New Roman" w:cs="Times New Roman"/>
        </w:rPr>
        <w:t>(e.g. streamed video) will place additional requirements on a malicious agent.</w:t>
      </w:r>
      <w:r w:rsidR="00A5336D">
        <w:rPr>
          <w:rFonts w:ascii="Times New Roman" w:hAnsi="Times New Roman" w:cs="Times New Roman"/>
        </w:rPr>
        <w:t xml:space="preserve"> Technologies that could be considered for harvesting would include cellular</w:t>
      </w:r>
      <w:r w:rsidR="00D36E04">
        <w:rPr>
          <w:rFonts w:ascii="Times New Roman" w:hAnsi="Times New Roman" w:cs="Times New Roman"/>
        </w:rPr>
        <w:t xml:space="preserve"> or wifi</w:t>
      </w:r>
      <w:r w:rsidR="00631E82">
        <w:rPr>
          <w:rFonts w:ascii="Times New Roman" w:hAnsi="Times New Roman" w:cs="Times New Roman"/>
        </w:rPr>
        <w:t xml:space="preserve"> </w:t>
      </w:r>
      <w:r w:rsidR="00C10F42">
        <w:rPr>
          <w:rFonts w:ascii="Times New Roman" w:hAnsi="Times New Roman" w:cs="Times New Roman"/>
        </w:rPr>
        <w:t>(</w:t>
      </w:r>
      <w:r w:rsidR="00631E82">
        <w:rPr>
          <w:rFonts w:ascii="Times New Roman" w:hAnsi="Times New Roman" w:cs="Times New Roman"/>
        </w:rPr>
        <w:t>although wifi would have reach limitations</w:t>
      </w:r>
      <w:r w:rsidR="00C10F42">
        <w:rPr>
          <w:rFonts w:ascii="Times New Roman" w:hAnsi="Times New Roman" w:cs="Times New Roman"/>
        </w:rPr>
        <w:t>).</w:t>
      </w:r>
    </w:p>
    <w:p w14:paraId="01615311" w14:textId="77777777" w:rsidR="005F5132" w:rsidRPr="005F5132" w:rsidRDefault="005F5132" w:rsidP="005F5132">
      <w:pPr>
        <w:pStyle w:val="ListParagraph"/>
        <w:rPr>
          <w:rFonts w:ascii="Times New Roman" w:hAnsi="Times New Roman" w:cs="Times New Roman"/>
        </w:rPr>
      </w:pPr>
    </w:p>
    <w:p w14:paraId="46D5566C" w14:textId="022482F5" w:rsidR="005F5132" w:rsidRDefault="005F5132" w:rsidP="0010040F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Hardening: </w:t>
      </w:r>
      <w:r w:rsidR="006365DF">
        <w:rPr>
          <w:rFonts w:ascii="Times New Roman" w:hAnsi="Times New Roman" w:cs="Times New Roman"/>
        </w:rPr>
        <w:t>If the malicious agent is to be deployed outdoors it will need to be environmentally hardened.</w:t>
      </w:r>
    </w:p>
    <w:p w14:paraId="023CD8BB" w14:textId="77777777" w:rsidR="00BA42BF" w:rsidRPr="00BA42BF" w:rsidRDefault="00BA42BF" w:rsidP="00BA42BF">
      <w:pPr>
        <w:rPr>
          <w:rFonts w:ascii="Times New Roman" w:hAnsi="Times New Roman" w:cs="Times New Roman"/>
        </w:rPr>
      </w:pPr>
    </w:p>
    <w:p w14:paraId="2F259EB3" w14:textId="026FA773" w:rsidR="00A33CB8" w:rsidRDefault="00A33CB8" w:rsidP="0010040F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Cost:  </w:t>
      </w:r>
      <w:r w:rsidR="00CD336A">
        <w:rPr>
          <w:rFonts w:ascii="Times New Roman" w:hAnsi="Times New Roman" w:cs="Times New Roman"/>
        </w:rPr>
        <w:t xml:space="preserve">The cost </w:t>
      </w:r>
      <w:r>
        <w:rPr>
          <w:rFonts w:ascii="Times New Roman" w:hAnsi="Times New Roman" w:cs="Times New Roman"/>
        </w:rPr>
        <w:t xml:space="preserve">of the physical agent itself vs. the perceived </w:t>
      </w:r>
      <w:r w:rsidR="00CD336A">
        <w:rPr>
          <w:rFonts w:ascii="Times New Roman" w:hAnsi="Times New Roman" w:cs="Times New Roman"/>
        </w:rPr>
        <w:t>value</w:t>
      </w:r>
      <w:r>
        <w:rPr>
          <w:rFonts w:ascii="Times New Roman" w:hAnsi="Times New Roman" w:cs="Times New Roman"/>
        </w:rPr>
        <w:t xml:space="preserve"> of the information harvested</w:t>
      </w:r>
    </w:p>
    <w:p w14:paraId="549CA15C" w14:textId="77777777" w:rsidR="00761B82" w:rsidRPr="00761B82" w:rsidRDefault="00761B82" w:rsidP="00761B82">
      <w:pPr>
        <w:pStyle w:val="ListParagraph"/>
        <w:rPr>
          <w:rFonts w:ascii="Times New Roman" w:hAnsi="Times New Roman" w:cs="Times New Roman"/>
        </w:rPr>
      </w:pPr>
    </w:p>
    <w:p w14:paraId="107787AD" w14:textId="7B9F33CB" w:rsidR="00761B82" w:rsidRPr="00761B82" w:rsidRDefault="00761B82" w:rsidP="00761B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Concealment</w:t>
      </w:r>
      <w:r w:rsidR="00825CE1">
        <w:rPr>
          <w:rFonts w:ascii="Times New Roman" w:hAnsi="Times New Roman" w:cs="Times New Roman"/>
        </w:rPr>
        <w:t xml:space="preserve"> of the physical malicious agent</w:t>
      </w:r>
      <w:r>
        <w:rPr>
          <w:rFonts w:ascii="Times New Roman" w:hAnsi="Times New Roman" w:cs="Times New Roman"/>
        </w:rPr>
        <w:t xml:space="preserve">, Powering, Harvesting and Hardening can </w:t>
      </w:r>
      <w:proofErr w:type="gramStart"/>
      <w:r>
        <w:rPr>
          <w:rFonts w:ascii="Times New Roman" w:hAnsi="Times New Roman" w:cs="Times New Roman"/>
        </w:rPr>
        <w:t>be considered to be</w:t>
      </w:r>
      <w:proofErr w:type="gramEnd"/>
      <w:r>
        <w:rPr>
          <w:rFonts w:ascii="Times New Roman" w:hAnsi="Times New Roman" w:cs="Times New Roman"/>
        </w:rPr>
        <w:t xml:space="preserve"> equivalent challenges for </w:t>
      </w:r>
      <w:r w:rsidR="00B9572E">
        <w:rPr>
          <w:rFonts w:ascii="Times New Roman" w:hAnsi="Times New Roman" w:cs="Times New Roman"/>
        </w:rPr>
        <w:t xml:space="preserve">a physical malicious agent for </w:t>
      </w:r>
      <w:r>
        <w:rPr>
          <w:rFonts w:ascii="Times New Roman" w:hAnsi="Times New Roman" w:cs="Times New Roman"/>
        </w:rPr>
        <w:t>a</w:t>
      </w:r>
      <w:r w:rsidR="005B5E5B">
        <w:rPr>
          <w:rFonts w:ascii="Times New Roman" w:hAnsi="Times New Roman" w:cs="Times New Roman"/>
        </w:rPr>
        <w:t>ny</w:t>
      </w:r>
      <w:r>
        <w:rPr>
          <w:rFonts w:ascii="Times New Roman" w:hAnsi="Times New Roman" w:cs="Times New Roman"/>
        </w:rPr>
        <w:t xml:space="preserve"> access technolog</w:t>
      </w:r>
      <w:r w:rsidR="005B5E5B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.</w:t>
      </w:r>
      <w:r w:rsidR="000946D5">
        <w:rPr>
          <w:rFonts w:ascii="Times New Roman" w:hAnsi="Times New Roman" w:cs="Times New Roman"/>
        </w:rPr>
        <w:t xml:space="preserve"> </w:t>
      </w:r>
      <w:proofErr w:type="gramStart"/>
      <w:r w:rsidR="000946D5">
        <w:rPr>
          <w:rFonts w:ascii="Times New Roman" w:hAnsi="Times New Roman" w:cs="Times New Roman"/>
        </w:rPr>
        <w:t>However</w:t>
      </w:r>
      <w:proofErr w:type="gramEnd"/>
      <w:r w:rsidR="000946D5">
        <w:rPr>
          <w:rFonts w:ascii="Times New Roman" w:hAnsi="Times New Roman" w:cs="Times New Roman"/>
        </w:rPr>
        <w:t xml:space="preserve"> there are significantly different deployment considerations for intercepting radio vs. wireline, as wireline requires proximity to the physical media.</w:t>
      </w:r>
    </w:p>
    <w:p w14:paraId="4D5D833D" w14:textId="77777777" w:rsidR="00325649" w:rsidRDefault="00325649" w:rsidP="00325649">
      <w:pPr>
        <w:pStyle w:val="ListParagraph"/>
        <w:rPr>
          <w:rFonts w:ascii="Times New Roman" w:hAnsi="Times New Roman" w:cs="Times New Roman"/>
        </w:rPr>
      </w:pPr>
    </w:p>
    <w:p w14:paraId="56970658" w14:textId="09050165" w:rsidR="00E90333" w:rsidRPr="00325649" w:rsidRDefault="002C411A" w:rsidP="0032564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Access Technology</w:t>
      </w:r>
    </w:p>
    <w:p w14:paraId="55FEB7E1" w14:textId="77777777" w:rsidR="0075721C" w:rsidRDefault="0030626B" w:rsidP="00005B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Within a </w:t>
      </w:r>
      <w:r w:rsidR="00CE7C80">
        <w:rPr>
          <w:rFonts w:ascii="Times New Roman" w:hAnsi="Times New Roman" w:cs="Times New Roman"/>
        </w:rPr>
        <w:t xml:space="preserve">broadband access network there are </w:t>
      </w:r>
      <w:r w:rsidR="00D961C6">
        <w:rPr>
          <w:rFonts w:ascii="Times New Roman" w:hAnsi="Times New Roman" w:cs="Times New Roman"/>
        </w:rPr>
        <w:t>various classes of p2p, p2mp and mp2mp interfaces</w:t>
      </w:r>
      <w:r w:rsidR="009D5000">
        <w:rPr>
          <w:rFonts w:ascii="Times New Roman" w:hAnsi="Times New Roman" w:cs="Times New Roman"/>
        </w:rPr>
        <w:t xml:space="preserve"> </w:t>
      </w:r>
      <w:r w:rsidR="00772CF0">
        <w:rPr>
          <w:rFonts w:ascii="Times New Roman" w:hAnsi="Times New Roman" w:cs="Times New Roman"/>
        </w:rPr>
        <w:t xml:space="preserve">and/or </w:t>
      </w:r>
      <w:r w:rsidR="00E57DD8">
        <w:rPr>
          <w:rFonts w:ascii="Times New Roman" w:hAnsi="Times New Roman" w:cs="Times New Roman"/>
        </w:rPr>
        <w:t xml:space="preserve">a </w:t>
      </w:r>
      <w:r w:rsidR="009D5000">
        <w:rPr>
          <w:rFonts w:ascii="Times New Roman" w:hAnsi="Times New Roman" w:cs="Times New Roman"/>
        </w:rPr>
        <w:t xml:space="preserve">comparable set </w:t>
      </w:r>
      <w:r w:rsidR="007C5255">
        <w:rPr>
          <w:rFonts w:ascii="Times New Roman" w:hAnsi="Times New Roman" w:cs="Times New Roman"/>
        </w:rPr>
        <w:t xml:space="preserve">of </w:t>
      </w:r>
      <w:r w:rsidR="00FE77F4">
        <w:rPr>
          <w:rFonts w:ascii="Times New Roman" w:hAnsi="Times New Roman" w:cs="Times New Roman"/>
        </w:rPr>
        <w:t xml:space="preserve">overlaid </w:t>
      </w:r>
      <w:r w:rsidR="007C5255">
        <w:rPr>
          <w:rFonts w:ascii="Times New Roman" w:hAnsi="Times New Roman" w:cs="Times New Roman"/>
        </w:rPr>
        <w:t>network behavio</w:t>
      </w:r>
      <w:r w:rsidR="00481F52">
        <w:rPr>
          <w:rFonts w:ascii="Times New Roman" w:hAnsi="Times New Roman" w:cs="Times New Roman"/>
        </w:rPr>
        <w:t>urs within the TR-101/156/167 architecture.</w:t>
      </w:r>
      <w:r w:rsidR="006A1621">
        <w:rPr>
          <w:rFonts w:ascii="Times New Roman" w:hAnsi="Times New Roman" w:cs="Times New Roman"/>
        </w:rPr>
        <w:t xml:space="preserve"> The following is an overview</w:t>
      </w:r>
      <w:r w:rsidR="00FE2A4F">
        <w:rPr>
          <w:rFonts w:ascii="Times New Roman" w:hAnsi="Times New Roman" w:cs="Times New Roman"/>
        </w:rPr>
        <w:t xml:space="preserve"> of the physical connectivity. </w:t>
      </w:r>
    </w:p>
    <w:p w14:paraId="08B1C1BF" w14:textId="19E759CF" w:rsidR="00815D8E" w:rsidRDefault="000F216C" w:rsidP="00005B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Note while it is easy to imagine a physical repeater </w:t>
      </w:r>
      <w:r w:rsidR="00292A9C">
        <w:rPr>
          <w:rFonts w:ascii="Times New Roman" w:hAnsi="Times New Roman" w:cs="Times New Roman"/>
        </w:rPr>
        <w:t>inserted into the path</w:t>
      </w:r>
      <w:r w:rsidR="0041448A">
        <w:rPr>
          <w:rFonts w:ascii="Times New Roman" w:hAnsi="Times New Roman" w:cs="Times New Roman"/>
        </w:rPr>
        <w:t xml:space="preserve"> that can monitor as well as insert traffic, in some cases this would be detectable. C</w:t>
      </w:r>
      <w:r w:rsidR="00292A9C">
        <w:rPr>
          <w:rFonts w:ascii="Times New Roman" w:hAnsi="Times New Roman" w:cs="Times New Roman"/>
        </w:rPr>
        <w:t xml:space="preserve">ommercial products </w:t>
      </w:r>
      <w:r w:rsidR="00E82F48">
        <w:rPr>
          <w:rFonts w:ascii="Times New Roman" w:hAnsi="Times New Roman" w:cs="Times New Roman"/>
        </w:rPr>
        <w:t>also e</w:t>
      </w:r>
      <w:r w:rsidR="00E715E3">
        <w:rPr>
          <w:rFonts w:ascii="Times New Roman" w:hAnsi="Times New Roman" w:cs="Times New Roman"/>
        </w:rPr>
        <w:t xml:space="preserve">xist </w:t>
      </w:r>
      <w:r w:rsidR="00292A9C">
        <w:rPr>
          <w:rFonts w:ascii="Times New Roman" w:hAnsi="Times New Roman" w:cs="Times New Roman"/>
        </w:rPr>
        <w:t xml:space="preserve">that passively monitor the path </w:t>
      </w:r>
      <w:r w:rsidR="009D04E2">
        <w:rPr>
          <w:rFonts w:ascii="Times New Roman" w:hAnsi="Times New Roman" w:cs="Times New Roman"/>
        </w:rPr>
        <w:t>without having to physically break into the path exist for both DSL and PON technologies</w:t>
      </w:r>
      <w:r w:rsidR="000966B8">
        <w:rPr>
          <w:rFonts w:ascii="Times New Roman" w:hAnsi="Times New Roman" w:cs="Times New Roman"/>
        </w:rPr>
        <w:t xml:space="preserve"> (note however that these products are marketed only to Law Enforcement Agencies</w:t>
      </w:r>
      <w:proofErr w:type="gramStart"/>
      <w:r w:rsidR="000966B8">
        <w:rPr>
          <w:rFonts w:ascii="Times New Roman" w:hAnsi="Times New Roman" w:cs="Times New Roman"/>
        </w:rPr>
        <w:t>).</w:t>
      </w:r>
      <w:r w:rsidR="009D04E2">
        <w:rPr>
          <w:rFonts w:ascii="Times New Roman" w:hAnsi="Times New Roman" w:cs="Times New Roman"/>
        </w:rPr>
        <w:t>.</w:t>
      </w:r>
      <w:proofErr w:type="gramEnd"/>
    </w:p>
    <w:p w14:paraId="28463CAB" w14:textId="0ACA88AD" w:rsidR="00976E88" w:rsidRDefault="00B12133" w:rsidP="00005BEB">
      <w:pPr>
        <w:rPr>
          <w:rFonts w:ascii="Times New Roman" w:hAnsi="Times New Roman" w:cs="Times New Roman"/>
        </w:rPr>
      </w:pPr>
      <w:r w:rsidRPr="00740B8D">
        <w:rPr>
          <w:rFonts w:ascii="Times New Roman" w:hAnsi="Times New Roman" w:cs="Times New Roman"/>
          <w:u w:val="single"/>
        </w:rPr>
        <w:t>DSL</w:t>
      </w:r>
      <w:r w:rsidR="009B6A98">
        <w:rPr>
          <w:rFonts w:ascii="Times New Roman" w:hAnsi="Times New Roman" w:cs="Times New Roman"/>
          <w:u w:val="single"/>
        </w:rPr>
        <w:t xml:space="preserve"> Characteristics</w:t>
      </w:r>
      <w:r w:rsidR="005620A3">
        <w:rPr>
          <w:rFonts w:ascii="Times New Roman" w:hAnsi="Times New Roman" w:cs="Times New Roman"/>
        </w:rPr>
        <w:t xml:space="preserve"> </w:t>
      </w:r>
    </w:p>
    <w:p w14:paraId="1AD31815" w14:textId="2BF1B7CC" w:rsidR="00E539CD" w:rsidRDefault="00976E88" w:rsidP="00005BEB">
      <w:pPr>
        <w:rPr>
          <w:rFonts w:ascii="Times New Roman" w:hAnsi="Times New Roman" w:cs="Times New Roman"/>
        </w:rPr>
      </w:pPr>
      <w:r w:rsidRPr="00227C8D">
        <w:rPr>
          <w:rFonts w:ascii="Times New Roman" w:hAnsi="Times New Roman" w:cs="Times New Roman"/>
          <w:i/>
        </w:rPr>
        <w:t>Overview:</w:t>
      </w:r>
      <w:r>
        <w:rPr>
          <w:rFonts w:ascii="Times New Roman" w:hAnsi="Times New Roman" w:cs="Times New Roman"/>
        </w:rPr>
        <w:t xml:space="preserve"> </w:t>
      </w:r>
      <w:r w:rsidR="005620A3">
        <w:rPr>
          <w:rFonts w:ascii="Times New Roman" w:hAnsi="Times New Roman" w:cs="Times New Roman"/>
        </w:rPr>
        <w:t>DSL physical connectivity</w:t>
      </w:r>
      <w:r w:rsidR="00405DCD">
        <w:rPr>
          <w:rFonts w:ascii="Times New Roman" w:hAnsi="Times New Roman" w:cs="Times New Roman"/>
        </w:rPr>
        <w:t xml:space="preserve"> is </w:t>
      </w:r>
      <w:r w:rsidR="00FD3773">
        <w:rPr>
          <w:rFonts w:ascii="Times New Roman" w:hAnsi="Times New Roman" w:cs="Times New Roman"/>
        </w:rPr>
        <w:t xml:space="preserve">physical </w:t>
      </w:r>
      <w:r w:rsidR="00405DCD">
        <w:rPr>
          <w:rFonts w:ascii="Times New Roman" w:hAnsi="Times New Roman" w:cs="Times New Roman"/>
        </w:rPr>
        <w:t>p2p connectivity to the premises implemented with a copper twist</w:t>
      </w:r>
      <w:r w:rsidR="00E63A17">
        <w:rPr>
          <w:rFonts w:ascii="Times New Roman" w:hAnsi="Times New Roman" w:cs="Times New Roman"/>
        </w:rPr>
        <w:t>ed</w:t>
      </w:r>
      <w:r w:rsidR="00405DCD">
        <w:rPr>
          <w:rFonts w:ascii="Times New Roman" w:hAnsi="Times New Roman" w:cs="Times New Roman"/>
        </w:rPr>
        <w:t xml:space="preserve"> pair cable.</w:t>
      </w:r>
      <w:r w:rsidR="00C557C8">
        <w:rPr>
          <w:rFonts w:ascii="Times New Roman" w:hAnsi="Times New Roman" w:cs="Times New Roman"/>
        </w:rPr>
        <w:t xml:space="preserve">  </w:t>
      </w:r>
      <w:r w:rsidR="00202A22">
        <w:rPr>
          <w:rFonts w:ascii="Times New Roman" w:hAnsi="Times New Roman" w:cs="Times New Roman"/>
        </w:rPr>
        <w:t xml:space="preserve">The limited reach of DSL </w:t>
      </w:r>
      <w:r w:rsidR="009A4BCA">
        <w:rPr>
          <w:rFonts w:ascii="Times New Roman" w:hAnsi="Times New Roman" w:cs="Times New Roman"/>
        </w:rPr>
        <w:t>(inversely proportional to the data rates that can be achieved) means DSL is combined with an aggregation network</w:t>
      </w:r>
      <w:r w:rsidR="00C37B4D">
        <w:rPr>
          <w:rFonts w:ascii="Times New Roman" w:hAnsi="Times New Roman" w:cs="Times New Roman"/>
        </w:rPr>
        <w:t xml:space="preserve"> which may also use DSL, PON or P2P fiber.</w:t>
      </w:r>
      <w:r w:rsidR="002B5FDB">
        <w:rPr>
          <w:rFonts w:ascii="Times New Roman" w:hAnsi="Times New Roman" w:cs="Times New Roman"/>
        </w:rPr>
        <w:t xml:space="preserve"> A DSLAM or DPU may be deployed as hardened outside plant, in a</w:t>
      </w:r>
      <w:r w:rsidR="000A3F5F">
        <w:rPr>
          <w:rFonts w:ascii="Times New Roman" w:hAnsi="Times New Roman" w:cs="Times New Roman"/>
        </w:rPr>
        <w:t>n environmentally conditioned and secure vault or a central office.</w:t>
      </w:r>
      <w:r w:rsidR="00DB77A5">
        <w:rPr>
          <w:rFonts w:ascii="Times New Roman" w:hAnsi="Times New Roman" w:cs="Times New Roman"/>
        </w:rPr>
        <w:t xml:space="preserve"> The corresponding modem or network termination (NT) </w:t>
      </w:r>
      <w:r w:rsidR="004A5222">
        <w:rPr>
          <w:rFonts w:ascii="Times New Roman" w:hAnsi="Times New Roman" w:cs="Times New Roman"/>
        </w:rPr>
        <w:t>at the customer premises may be external to, or integrated into the RG.</w:t>
      </w:r>
    </w:p>
    <w:p w14:paraId="1FD39CD2" w14:textId="4987DDE7" w:rsidR="00E31B47" w:rsidRDefault="00FC2857" w:rsidP="00BA2FB8">
      <w:pPr>
        <w:jc w:val="center"/>
        <w:rPr>
          <w:rFonts w:ascii="Times New Roman" w:hAnsi="Times New Roman" w:cs="Times New Roman"/>
        </w:rPr>
      </w:pPr>
      <w:r w:rsidRPr="00FC2857">
        <w:rPr>
          <w:noProof/>
          <w:lang w:val="en-US"/>
        </w:rPr>
        <w:drawing>
          <wp:inline distT="0" distB="0" distL="0" distR="0" wp14:anchorId="3991EC86" wp14:editId="020A5EC0">
            <wp:extent cx="4626864" cy="1773936"/>
            <wp:effectExtent l="0" t="0" r="254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864" cy="1773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2080F" w14:textId="74334194" w:rsidR="00BA2FB8" w:rsidRPr="00BA2FB8" w:rsidRDefault="00BA2FB8" w:rsidP="00BA2FB8">
      <w:pPr>
        <w:jc w:val="center"/>
        <w:rPr>
          <w:rFonts w:ascii="Times New Roman" w:hAnsi="Times New Roman" w:cs="Times New Roman"/>
          <w:b/>
          <w:u w:val="single"/>
        </w:rPr>
      </w:pPr>
      <w:r w:rsidRPr="00BA2FB8">
        <w:rPr>
          <w:rFonts w:ascii="Times New Roman" w:hAnsi="Times New Roman" w:cs="Times New Roman"/>
          <w:b/>
          <w:u w:val="single"/>
        </w:rPr>
        <w:t>DSL access to 5GC example</w:t>
      </w:r>
    </w:p>
    <w:p w14:paraId="75BB0E8E" w14:textId="2C69455B" w:rsidR="003D1146" w:rsidRDefault="00E539CD" w:rsidP="00005BEB">
      <w:pPr>
        <w:rPr>
          <w:rFonts w:ascii="Times New Roman" w:hAnsi="Times New Roman" w:cs="Times New Roman"/>
        </w:rPr>
      </w:pPr>
      <w:r w:rsidRPr="00227C8D">
        <w:rPr>
          <w:rFonts w:ascii="Times New Roman" w:hAnsi="Times New Roman" w:cs="Times New Roman"/>
          <w:i/>
        </w:rPr>
        <w:t>Access</w:t>
      </w:r>
      <w:r w:rsidR="00E32C76" w:rsidRPr="00227C8D">
        <w:rPr>
          <w:rFonts w:ascii="Times New Roman" w:hAnsi="Times New Roman" w:cs="Times New Roman"/>
          <w:i/>
        </w:rPr>
        <w:t xml:space="preserve"> &amp; Targeting</w:t>
      </w:r>
      <w:r w:rsidRPr="00227C8D">
        <w:rPr>
          <w:rFonts w:ascii="Times New Roman" w:hAnsi="Times New Roman" w:cs="Times New Roman"/>
          <w:i/>
        </w:rPr>
        <w:t>:</w:t>
      </w:r>
      <w:r>
        <w:rPr>
          <w:rFonts w:ascii="Times New Roman" w:hAnsi="Times New Roman" w:cs="Times New Roman"/>
        </w:rPr>
        <w:t xml:space="preserve"> </w:t>
      </w:r>
      <w:r w:rsidR="005A3E63">
        <w:rPr>
          <w:rFonts w:ascii="Times New Roman" w:hAnsi="Times New Roman" w:cs="Times New Roman"/>
        </w:rPr>
        <w:t xml:space="preserve">The </w:t>
      </w:r>
      <w:r w:rsidR="006A12F2">
        <w:rPr>
          <w:rFonts w:ascii="Times New Roman" w:hAnsi="Times New Roman" w:cs="Times New Roman"/>
        </w:rPr>
        <w:t xml:space="preserve">copper </w:t>
      </w:r>
      <w:r w:rsidR="005A3E63">
        <w:rPr>
          <w:rFonts w:ascii="Times New Roman" w:hAnsi="Times New Roman" w:cs="Times New Roman"/>
        </w:rPr>
        <w:t>pair is</w:t>
      </w:r>
      <w:r w:rsidR="00C0491F">
        <w:rPr>
          <w:rFonts w:ascii="Times New Roman" w:hAnsi="Times New Roman" w:cs="Times New Roman"/>
        </w:rPr>
        <w:t xml:space="preserve"> </w:t>
      </w:r>
      <w:r w:rsidR="005A3E63">
        <w:rPr>
          <w:rFonts w:ascii="Times New Roman" w:hAnsi="Times New Roman" w:cs="Times New Roman"/>
        </w:rPr>
        <w:t xml:space="preserve">exposed </w:t>
      </w:r>
      <w:r w:rsidR="0024128A">
        <w:rPr>
          <w:rFonts w:ascii="Times New Roman" w:hAnsi="Times New Roman" w:cs="Times New Roman"/>
        </w:rPr>
        <w:t>and access</w:t>
      </w:r>
      <w:r w:rsidR="00B947C1">
        <w:rPr>
          <w:rFonts w:ascii="Times New Roman" w:hAnsi="Times New Roman" w:cs="Times New Roman"/>
        </w:rPr>
        <w:t>i</w:t>
      </w:r>
      <w:r w:rsidR="0024128A">
        <w:rPr>
          <w:rFonts w:ascii="Times New Roman" w:hAnsi="Times New Roman" w:cs="Times New Roman"/>
        </w:rPr>
        <w:t xml:space="preserve">ble </w:t>
      </w:r>
      <w:r w:rsidR="005A3E63">
        <w:rPr>
          <w:rFonts w:ascii="Times New Roman" w:hAnsi="Times New Roman" w:cs="Times New Roman"/>
        </w:rPr>
        <w:t>between the distribution point (where the pair is extracted from a cable bundle</w:t>
      </w:r>
      <w:r w:rsidR="002529A7">
        <w:rPr>
          <w:rFonts w:ascii="Times New Roman" w:hAnsi="Times New Roman" w:cs="Times New Roman"/>
        </w:rPr>
        <w:t>/binder group</w:t>
      </w:r>
      <w:r w:rsidR="005A3E63">
        <w:rPr>
          <w:rFonts w:ascii="Times New Roman" w:hAnsi="Times New Roman" w:cs="Times New Roman"/>
        </w:rPr>
        <w:t>) and the subscriber premises</w:t>
      </w:r>
      <w:r w:rsidR="00176580">
        <w:rPr>
          <w:rFonts w:ascii="Times New Roman" w:hAnsi="Times New Roman" w:cs="Times New Roman"/>
        </w:rPr>
        <w:t xml:space="preserve">. </w:t>
      </w:r>
      <w:r w:rsidR="00EB2004">
        <w:rPr>
          <w:rFonts w:ascii="Times New Roman" w:hAnsi="Times New Roman" w:cs="Times New Roman"/>
        </w:rPr>
        <w:t xml:space="preserve">The cable bundle </w:t>
      </w:r>
      <w:r w:rsidR="008F36E3">
        <w:rPr>
          <w:rFonts w:ascii="Times New Roman" w:hAnsi="Times New Roman" w:cs="Times New Roman"/>
        </w:rPr>
        <w:t xml:space="preserve">can range from </w:t>
      </w:r>
      <w:r w:rsidR="00BA7689">
        <w:rPr>
          <w:rFonts w:ascii="Times New Roman" w:hAnsi="Times New Roman" w:cs="Times New Roman"/>
        </w:rPr>
        <w:t>a few to 100s of pairs</w:t>
      </w:r>
      <w:r w:rsidR="00684BB8">
        <w:rPr>
          <w:rFonts w:ascii="Times New Roman" w:hAnsi="Times New Roman" w:cs="Times New Roman"/>
        </w:rPr>
        <w:t>,</w:t>
      </w:r>
      <w:r w:rsidR="00D84755">
        <w:rPr>
          <w:rFonts w:ascii="Times New Roman" w:hAnsi="Times New Roman" w:cs="Times New Roman"/>
        </w:rPr>
        <w:t xml:space="preserve"> is typically hardened against environmental factors</w:t>
      </w:r>
      <w:r w:rsidR="001C6BFD">
        <w:rPr>
          <w:rFonts w:ascii="Times New Roman" w:hAnsi="Times New Roman" w:cs="Times New Roman"/>
        </w:rPr>
        <w:t xml:space="preserve">, may be </w:t>
      </w:r>
      <w:r w:rsidR="002523D2">
        <w:rPr>
          <w:rFonts w:ascii="Times New Roman" w:hAnsi="Times New Roman" w:cs="Times New Roman"/>
        </w:rPr>
        <w:t>routed in a duct, or overhead,</w:t>
      </w:r>
      <w:r w:rsidR="00684BB8">
        <w:rPr>
          <w:rFonts w:ascii="Times New Roman" w:hAnsi="Times New Roman" w:cs="Times New Roman"/>
        </w:rPr>
        <w:t xml:space="preserve"> and therefore not an easy target</w:t>
      </w:r>
      <w:r w:rsidR="002523D2">
        <w:rPr>
          <w:rFonts w:ascii="Times New Roman" w:hAnsi="Times New Roman" w:cs="Times New Roman"/>
        </w:rPr>
        <w:t xml:space="preserve"> without significant resources at the disposal of the malicious actor</w:t>
      </w:r>
      <w:r w:rsidR="00C65349">
        <w:rPr>
          <w:rFonts w:ascii="Times New Roman" w:hAnsi="Times New Roman" w:cs="Times New Roman"/>
        </w:rPr>
        <w:t xml:space="preserve"> including access to </w:t>
      </w:r>
      <w:r w:rsidR="00D648AE">
        <w:rPr>
          <w:rFonts w:ascii="Times New Roman" w:hAnsi="Times New Roman" w:cs="Times New Roman"/>
        </w:rPr>
        <w:t xml:space="preserve">operator records on </w:t>
      </w:r>
      <w:r w:rsidR="00D81B4A">
        <w:rPr>
          <w:rFonts w:ascii="Times New Roman" w:hAnsi="Times New Roman" w:cs="Times New Roman"/>
        </w:rPr>
        <w:t xml:space="preserve">copper </w:t>
      </w:r>
      <w:r w:rsidR="00D648AE">
        <w:rPr>
          <w:rFonts w:ascii="Times New Roman" w:hAnsi="Times New Roman" w:cs="Times New Roman"/>
        </w:rPr>
        <w:t>pair assignment</w:t>
      </w:r>
      <w:r w:rsidR="00684BB8">
        <w:rPr>
          <w:rFonts w:ascii="Times New Roman" w:hAnsi="Times New Roman" w:cs="Times New Roman"/>
        </w:rPr>
        <w:t xml:space="preserve">. </w:t>
      </w:r>
    </w:p>
    <w:p w14:paraId="411C48BC" w14:textId="7AB61917" w:rsidR="005F5132" w:rsidRDefault="00D446D1" w:rsidP="00005B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subscriber termination is deployed within the subscriber premises. This may be an operator installation or customer self install. Many installations have a network interface device (NID) at the exterior of the premises that acts as a demarcation point between the carrier network and the premises network and allows a test set to be inserted for fault sectionalisation. This is a location that provides both </w:t>
      </w:r>
      <w:r w:rsidR="00E32C76">
        <w:rPr>
          <w:rFonts w:ascii="Times New Roman" w:hAnsi="Times New Roman" w:cs="Times New Roman"/>
        </w:rPr>
        <w:t xml:space="preserve">easy </w:t>
      </w:r>
      <w:r>
        <w:rPr>
          <w:rFonts w:ascii="Times New Roman" w:hAnsi="Times New Roman" w:cs="Times New Roman"/>
        </w:rPr>
        <w:t xml:space="preserve">access and </w:t>
      </w:r>
      <w:r w:rsidR="00E32C76">
        <w:rPr>
          <w:rFonts w:ascii="Times New Roman" w:hAnsi="Times New Roman" w:cs="Times New Roman"/>
        </w:rPr>
        <w:t>easy targeting</w:t>
      </w:r>
      <w:r w:rsidR="006D1C70">
        <w:rPr>
          <w:rFonts w:ascii="Times New Roman" w:hAnsi="Times New Roman" w:cs="Times New Roman"/>
        </w:rPr>
        <w:t xml:space="preserve"> (but poor concealment).</w:t>
      </w:r>
    </w:p>
    <w:p w14:paraId="4EC83094" w14:textId="77777777" w:rsidR="004D0273" w:rsidRDefault="00825CE1" w:rsidP="00005BEB">
      <w:pPr>
        <w:rPr>
          <w:rFonts w:ascii="Times New Roman" w:hAnsi="Times New Roman" w:cs="Times New Roman"/>
        </w:rPr>
      </w:pPr>
      <w:r w:rsidRPr="00EC7091">
        <w:rPr>
          <w:rFonts w:ascii="Times New Roman" w:hAnsi="Times New Roman" w:cs="Times New Roman"/>
          <w:i/>
        </w:rPr>
        <w:t>Concealment of</w:t>
      </w:r>
      <w:r w:rsidR="00311DCC" w:rsidRPr="00EC7091">
        <w:rPr>
          <w:rFonts w:ascii="Times New Roman" w:hAnsi="Times New Roman" w:cs="Times New Roman"/>
          <w:i/>
        </w:rPr>
        <w:t xml:space="preserve"> breaking into the physical media: </w:t>
      </w:r>
      <w:r w:rsidR="00D221AA">
        <w:rPr>
          <w:rFonts w:ascii="Times New Roman" w:hAnsi="Times New Roman" w:cs="Times New Roman"/>
        </w:rPr>
        <w:t xml:space="preserve">Breaking into the media to insert a repeater </w:t>
      </w:r>
      <w:r w:rsidR="003B3E67">
        <w:rPr>
          <w:rFonts w:ascii="Times New Roman" w:hAnsi="Times New Roman" w:cs="Times New Roman"/>
        </w:rPr>
        <w:t xml:space="preserve">will of course result in a disruption of service. It may also change the impedance model </w:t>
      </w:r>
      <w:r w:rsidR="007E2BC0">
        <w:rPr>
          <w:rFonts w:ascii="Times New Roman" w:hAnsi="Times New Roman" w:cs="Times New Roman"/>
        </w:rPr>
        <w:t xml:space="preserve">such that the </w:t>
      </w:r>
      <w:r w:rsidR="00666C5D">
        <w:rPr>
          <w:rFonts w:ascii="Times New Roman" w:hAnsi="Times New Roman" w:cs="Times New Roman"/>
        </w:rPr>
        <w:t>DSL retrains at a different rate, which would be observable to the management systems.</w:t>
      </w:r>
    </w:p>
    <w:p w14:paraId="7947AF65" w14:textId="6BEF1A13" w:rsidR="00976E88" w:rsidRDefault="00B12133" w:rsidP="00005BEB">
      <w:pPr>
        <w:rPr>
          <w:rFonts w:ascii="Times New Roman" w:hAnsi="Times New Roman" w:cs="Times New Roman"/>
        </w:rPr>
      </w:pPr>
      <w:r w:rsidRPr="00BD38E1">
        <w:rPr>
          <w:rFonts w:ascii="Times New Roman" w:hAnsi="Times New Roman" w:cs="Times New Roman"/>
          <w:u w:val="single"/>
        </w:rPr>
        <w:t xml:space="preserve">PON </w:t>
      </w:r>
      <w:r w:rsidR="00BE1C00">
        <w:rPr>
          <w:rFonts w:ascii="Times New Roman" w:hAnsi="Times New Roman" w:cs="Times New Roman"/>
          <w:u w:val="single"/>
        </w:rPr>
        <w:t>Characteristics</w:t>
      </w:r>
      <w:r w:rsidR="00E63A17">
        <w:rPr>
          <w:rFonts w:ascii="Times New Roman" w:hAnsi="Times New Roman" w:cs="Times New Roman"/>
        </w:rPr>
        <w:t xml:space="preserve"> </w:t>
      </w:r>
    </w:p>
    <w:p w14:paraId="2FF3AF5D" w14:textId="77777777" w:rsidR="00D51A30" w:rsidRDefault="00976E88" w:rsidP="00005BEB">
      <w:pPr>
        <w:rPr>
          <w:rFonts w:ascii="Times New Roman" w:hAnsi="Times New Roman" w:cs="Times New Roman"/>
        </w:rPr>
      </w:pPr>
      <w:r w:rsidRPr="00227C8D">
        <w:rPr>
          <w:rFonts w:ascii="Times New Roman" w:hAnsi="Times New Roman" w:cs="Times New Roman"/>
          <w:i/>
        </w:rPr>
        <w:t>Overview:</w:t>
      </w:r>
      <w:r>
        <w:rPr>
          <w:rFonts w:ascii="Times New Roman" w:hAnsi="Times New Roman" w:cs="Times New Roman"/>
        </w:rPr>
        <w:t xml:space="preserve"> </w:t>
      </w:r>
      <w:r w:rsidR="00E63A17">
        <w:rPr>
          <w:rFonts w:ascii="Times New Roman" w:hAnsi="Times New Roman" w:cs="Times New Roman"/>
        </w:rPr>
        <w:t xml:space="preserve"> </w:t>
      </w:r>
      <w:r w:rsidR="00CA7FAE">
        <w:rPr>
          <w:rFonts w:ascii="Times New Roman" w:hAnsi="Times New Roman" w:cs="Times New Roman"/>
        </w:rPr>
        <w:t xml:space="preserve">A passive optical network system is </w:t>
      </w:r>
      <w:r w:rsidR="000625FA">
        <w:rPr>
          <w:rFonts w:ascii="Times New Roman" w:hAnsi="Times New Roman" w:cs="Times New Roman"/>
        </w:rPr>
        <w:t xml:space="preserve">implemented as an optical line termination (OLT) serving some multiple of optical network units (ONUs) </w:t>
      </w:r>
      <w:r w:rsidR="00EA7566">
        <w:rPr>
          <w:rFonts w:ascii="Times New Roman" w:hAnsi="Times New Roman" w:cs="Times New Roman"/>
        </w:rPr>
        <w:t xml:space="preserve">located </w:t>
      </w:r>
      <w:r w:rsidR="00E046B6">
        <w:rPr>
          <w:rFonts w:ascii="Times New Roman" w:hAnsi="Times New Roman" w:cs="Times New Roman"/>
        </w:rPr>
        <w:t xml:space="preserve">at the subscriber premises. </w:t>
      </w:r>
    </w:p>
    <w:p w14:paraId="0BC4A8BE" w14:textId="2C340082" w:rsidR="00D51A30" w:rsidRDefault="00D51A30" w:rsidP="00D51A30">
      <w:pPr>
        <w:jc w:val="center"/>
        <w:rPr>
          <w:rFonts w:ascii="Times New Roman" w:hAnsi="Times New Roman" w:cs="Times New Roman"/>
        </w:rPr>
      </w:pPr>
      <w:r w:rsidRPr="00D51A30">
        <w:rPr>
          <w:noProof/>
          <w:lang w:val="en-US"/>
        </w:rPr>
        <w:drawing>
          <wp:inline distT="0" distB="0" distL="0" distR="0" wp14:anchorId="1E02D9A0" wp14:editId="0EFD7311">
            <wp:extent cx="4636008" cy="1947672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008" cy="1947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450F1" w14:textId="5EC307F1" w:rsidR="00D51A30" w:rsidRPr="0070616E" w:rsidRDefault="00D51A30" w:rsidP="00D51A30">
      <w:pPr>
        <w:jc w:val="center"/>
        <w:rPr>
          <w:rFonts w:ascii="Times New Roman" w:hAnsi="Times New Roman" w:cs="Times New Roman"/>
          <w:b/>
          <w:u w:val="single"/>
        </w:rPr>
      </w:pPr>
      <w:r w:rsidRPr="0070616E">
        <w:rPr>
          <w:rFonts w:ascii="Times New Roman" w:hAnsi="Times New Roman" w:cs="Times New Roman"/>
          <w:b/>
          <w:u w:val="single"/>
        </w:rPr>
        <w:t>PON access to 5GC Example</w:t>
      </w:r>
    </w:p>
    <w:p w14:paraId="177C1859" w14:textId="1E66BB7C" w:rsidR="00E03E47" w:rsidRDefault="00D3584C" w:rsidP="00005B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PON</w:t>
      </w:r>
      <w:r w:rsidR="00E046B6">
        <w:rPr>
          <w:rFonts w:ascii="Times New Roman" w:hAnsi="Times New Roman" w:cs="Times New Roman"/>
        </w:rPr>
        <w:t xml:space="preserve"> is </w:t>
      </w:r>
      <w:r w:rsidR="0099514B">
        <w:rPr>
          <w:rFonts w:ascii="Times New Roman" w:hAnsi="Times New Roman" w:cs="Times New Roman"/>
        </w:rPr>
        <w:t>p</w:t>
      </w:r>
      <w:r w:rsidR="0099514B" w:rsidRPr="0099514B">
        <w:rPr>
          <w:rFonts w:ascii="Times New Roman" w:hAnsi="Times New Roman" w:cs="Times New Roman"/>
        </w:rPr>
        <w:t>2mp, with broadcast transmission downstream and TDMA upstream</w:t>
      </w:r>
      <w:r w:rsidR="00CA7FAE">
        <w:rPr>
          <w:rFonts w:ascii="Times New Roman" w:hAnsi="Times New Roman" w:cs="Times New Roman"/>
        </w:rPr>
        <w:t xml:space="preserve">. As such the downstream traffic </w:t>
      </w:r>
      <w:r w:rsidR="00E046B6">
        <w:rPr>
          <w:rFonts w:ascii="Times New Roman" w:hAnsi="Times New Roman" w:cs="Times New Roman"/>
        </w:rPr>
        <w:t xml:space="preserve">from the OLT to any ONU is visible to all ONUs. </w:t>
      </w:r>
      <w:r w:rsidR="002D6959">
        <w:rPr>
          <w:rFonts w:ascii="Times New Roman" w:hAnsi="Times New Roman" w:cs="Times New Roman"/>
        </w:rPr>
        <w:t xml:space="preserve">PON systems implement </w:t>
      </w:r>
      <w:r w:rsidR="00A54530">
        <w:rPr>
          <w:rFonts w:ascii="Times New Roman" w:hAnsi="Times New Roman" w:cs="Times New Roman"/>
        </w:rPr>
        <w:t>AES encryption</w:t>
      </w:r>
      <w:r w:rsidR="001533F4">
        <w:rPr>
          <w:rFonts w:ascii="Times New Roman" w:hAnsi="Times New Roman" w:cs="Times New Roman"/>
        </w:rPr>
        <w:t xml:space="preserve"> and its use is recommended </w:t>
      </w:r>
      <w:r w:rsidR="00BA1CF4">
        <w:rPr>
          <w:rFonts w:ascii="Times New Roman" w:hAnsi="Times New Roman" w:cs="Times New Roman"/>
        </w:rPr>
        <w:t>on all bi-directional GEM ports</w:t>
      </w:r>
      <w:r w:rsidR="00E03E47">
        <w:rPr>
          <w:rFonts w:ascii="Times New Roman" w:hAnsi="Times New Roman" w:cs="Times New Roman"/>
        </w:rPr>
        <w:t xml:space="preserve"> with a unique key being assigned to each GEM port.</w:t>
      </w:r>
      <w:r w:rsidR="0076727D">
        <w:rPr>
          <w:rFonts w:ascii="Times New Roman" w:hAnsi="Times New Roman" w:cs="Times New Roman"/>
        </w:rPr>
        <w:t xml:space="preserve"> </w:t>
      </w:r>
    </w:p>
    <w:p w14:paraId="0CEB1E27" w14:textId="48E41F70" w:rsidR="007328F6" w:rsidRDefault="00AA5A52" w:rsidP="00005B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Multicast traffic </w:t>
      </w:r>
      <w:r w:rsidR="002B1963">
        <w:rPr>
          <w:rFonts w:ascii="Times New Roman" w:hAnsi="Times New Roman" w:cs="Times New Roman"/>
        </w:rPr>
        <w:t>can receive two classes of treatment:</w:t>
      </w:r>
      <w:r w:rsidR="00AD7E39">
        <w:rPr>
          <w:rFonts w:ascii="Times New Roman" w:hAnsi="Times New Roman" w:cs="Times New Roman"/>
        </w:rPr>
        <w:t xml:space="preserve"> </w:t>
      </w:r>
    </w:p>
    <w:p w14:paraId="2DAEFB1E" w14:textId="3B0723AD" w:rsidR="00B12133" w:rsidRDefault="00AD7E39" w:rsidP="007328F6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7328F6">
        <w:rPr>
          <w:rFonts w:ascii="Times New Roman" w:hAnsi="Times New Roman" w:cs="Times New Roman"/>
        </w:rPr>
        <w:t>a</w:t>
      </w:r>
      <w:r w:rsidR="00812CF6" w:rsidRPr="007328F6">
        <w:rPr>
          <w:rFonts w:ascii="Times New Roman" w:hAnsi="Times New Roman" w:cs="Times New Roman"/>
        </w:rPr>
        <w:t xml:space="preserve"> VLAN </w:t>
      </w:r>
      <w:r w:rsidR="0089222D" w:rsidRPr="007328F6">
        <w:rPr>
          <w:rFonts w:ascii="Times New Roman" w:hAnsi="Times New Roman" w:cs="Times New Roman"/>
        </w:rPr>
        <w:t xml:space="preserve">can be </w:t>
      </w:r>
      <w:r w:rsidRPr="007328F6">
        <w:rPr>
          <w:rFonts w:ascii="Times New Roman" w:hAnsi="Times New Roman" w:cs="Times New Roman"/>
        </w:rPr>
        <w:t xml:space="preserve">designated as a multicast VLAN </w:t>
      </w:r>
      <w:r w:rsidR="00812CF6" w:rsidRPr="007328F6">
        <w:rPr>
          <w:rFonts w:ascii="Times New Roman" w:hAnsi="Times New Roman" w:cs="Times New Roman"/>
        </w:rPr>
        <w:t>in which case all downstream Ethernet frames are sent on an unencrypted GEM port</w:t>
      </w:r>
      <w:r w:rsidR="000625FA" w:rsidRPr="007328F6">
        <w:rPr>
          <w:rFonts w:ascii="Times New Roman" w:hAnsi="Times New Roman" w:cs="Times New Roman"/>
        </w:rPr>
        <w:t xml:space="preserve"> </w:t>
      </w:r>
    </w:p>
    <w:p w14:paraId="1BF0650A" w14:textId="66F2D0BA" w:rsidR="007328F6" w:rsidRDefault="007328F6" w:rsidP="007328F6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VLAN can be designated as an N:1 VLAN, in which case all BUM downstream Ethernet frames are replicated onto the set of </w:t>
      </w:r>
      <w:r w:rsidR="00824A04">
        <w:rPr>
          <w:rFonts w:ascii="Times New Roman" w:hAnsi="Times New Roman" w:cs="Times New Roman"/>
        </w:rPr>
        <w:t>bi-directional</w:t>
      </w:r>
      <w:r w:rsidR="00E179AA">
        <w:rPr>
          <w:rFonts w:ascii="Times New Roman" w:hAnsi="Times New Roman" w:cs="Times New Roman"/>
        </w:rPr>
        <w:t xml:space="preserve"> GEM ports that are members of that VLAN</w:t>
      </w:r>
    </w:p>
    <w:p w14:paraId="5BCE5B95" w14:textId="77777777" w:rsidR="00786BE4" w:rsidRDefault="00786BE4" w:rsidP="00A73992">
      <w:pPr>
        <w:rPr>
          <w:rFonts w:ascii="Times New Roman" w:hAnsi="Times New Roman" w:cs="Times New Roman"/>
        </w:rPr>
      </w:pPr>
    </w:p>
    <w:p w14:paraId="5CC78B0F" w14:textId="61B84642" w:rsidR="0089222D" w:rsidRDefault="00A73992" w:rsidP="00005B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 for bi-directional GEM ports the visibility of traffic by </w:t>
      </w:r>
      <w:r w:rsidR="00786BE4">
        <w:rPr>
          <w:rFonts w:ascii="Times New Roman" w:hAnsi="Times New Roman" w:cs="Times New Roman"/>
        </w:rPr>
        <w:t xml:space="preserve">a malicious agent would be no different than that for </w:t>
      </w:r>
      <w:r w:rsidR="00562861">
        <w:rPr>
          <w:rFonts w:ascii="Times New Roman" w:hAnsi="Times New Roman" w:cs="Times New Roman"/>
        </w:rPr>
        <w:t xml:space="preserve">any ONU </w:t>
      </w:r>
      <w:r w:rsidR="00820F00">
        <w:rPr>
          <w:rFonts w:ascii="Times New Roman" w:hAnsi="Times New Roman" w:cs="Times New Roman"/>
        </w:rPr>
        <w:t>not served by the bi-directional GEM port. The traffic would be encrypted and therefore not visible</w:t>
      </w:r>
      <w:r w:rsidR="007F6D6D">
        <w:rPr>
          <w:rFonts w:ascii="Times New Roman" w:hAnsi="Times New Roman" w:cs="Times New Roman"/>
        </w:rPr>
        <w:t xml:space="preserve"> to the other ONUs </w:t>
      </w:r>
      <w:r w:rsidR="00D614CB">
        <w:rPr>
          <w:rFonts w:ascii="Times New Roman" w:hAnsi="Times New Roman" w:cs="Times New Roman"/>
        </w:rPr>
        <w:t>or any man in the middle monitoring.</w:t>
      </w:r>
    </w:p>
    <w:p w14:paraId="324353E9" w14:textId="04E2DC10" w:rsidR="001F5041" w:rsidRDefault="001F5041" w:rsidP="00005BEB">
      <w:pPr>
        <w:rPr>
          <w:rFonts w:ascii="Times New Roman" w:hAnsi="Times New Roman" w:cs="Times New Roman"/>
        </w:rPr>
      </w:pPr>
      <w:r w:rsidRPr="00296CAA">
        <w:rPr>
          <w:rFonts w:ascii="Times New Roman" w:hAnsi="Times New Roman" w:cs="Times New Roman"/>
        </w:rPr>
        <w:t xml:space="preserve">PON systems have a reach </w:t>
      </w:r>
      <w:r w:rsidR="00BB57D0" w:rsidRPr="00296CAA">
        <w:rPr>
          <w:rFonts w:ascii="Times New Roman" w:hAnsi="Times New Roman" w:cs="Times New Roman"/>
        </w:rPr>
        <w:t>of 20 to 25km without repeaters</w:t>
      </w:r>
      <w:r w:rsidR="00296CAA" w:rsidRPr="00296CAA">
        <w:rPr>
          <w:rFonts w:ascii="Times New Roman" w:hAnsi="Times New Roman" w:cs="Times New Roman"/>
        </w:rPr>
        <w:t>. This permits the OLT to be deployed in a secure facility, typically a central office.</w:t>
      </w:r>
    </w:p>
    <w:p w14:paraId="0E20FDA6" w14:textId="5D802CD3" w:rsidR="00241B17" w:rsidRDefault="00241B17" w:rsidP="00005B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ONU (subscriber term</w:t>
      </w:r>
      <w:r w:rsidR="005C4E8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nation) is typically </w:t>
      </w:r>
      <w:r w:rsidR="005C4E81">
        <w:rPr>
          <w:rFonts w:ascii="Times New Roman" w:hAnsi="Times New Roman" w:cs="Times New Roman"/>
        </w:rPr>
        <w:t>indoor. Deployments exist whereby the ONU is deployed at the building ingress and a media converter</w:t>
      </w:r>
      <w:r w:rsidR="00CD2A7F">
        <w:rPr>
          <w:rFonts w:ascii="Times New Roman" w:hAnsi="Times New Roman" w:cs="Times New Roman"/>
        </w:rPr>
        <w:t xml:space="preserve"> </w:t>
      </w:r>
      <w:r w:rsidR="00CB02CE">
        <w:rPr>
          <w:rFonts w:ascii="Times New Roman" w:hAnsi="Times New Roman" w:cs="Times New Roman"/>
        </w:rPr>
        <w:t xml:space="preserve">is used to convert the transport to G.fast or VDSL </w:t>
      </w:r>
      <w:r w:rsidR="00396315">
        <w:rPr>
          <w:rFonts w:ascii="Times New Roman" w:hAnsi="Times New Roman" w:cs="Times New Roman"/>
        </w:rPr>
        <w:t xml:space="preserve">in order </w:t>
      </w:r>
      <w:r w:rsidR="00CB02CE">
        <w:rPr>
          <w:rFonts w:ascii="Times New Roman" w:hAnsi="Times New Roman" w:cs="Times New Roman"/>
        </w:rPr>
        <w:t xml:space="preserve">to re-use the </w:t>
      </w:r>
      <w:r w:rsidR="00396315">
        <w:rPr>
          <w:rFonts w:ascii="Times New Roman" w:hAnsi="Times New Roman" w:cs="Times New Roman"/>
        </w:rPr>
        <w:t xml:space="preserve">existing </w:t>
      </w:r>
      <w:r w:rsidR="00CB02CE">
        <w:rPr>
          <w:rFonts w:ascii="Times New Roman" w:hAnsi="Times New Roman" w:cs="Times New Roman"/>
        </w:rPr>
        <w:t>indoor wiring.</w:t>
      </w:r>
    </w:p>
    <w:p w14:paraId="4D33ABBE" w14:textId="5E88F390" w:rsidR="005D16E6" w:rsidRDefault="005D16E6" w:rsidP="00005BEB">
      <w:pPr>
        <w:rPr>
          <w:rFonts w:ascii="Times New Roman" w:hAnsi="Times New Roman" w:cs="Times New Roman"/>
        </w:rPr>
      </w:pPr>
      <w:r w:rsidRPr="00227C8D">
        <w:rPr>
          <w:rFonts w:ascii="Times New Roman" w:hAnsi="Times New Roman" w:cs="Times New Roman"/>
          <w:i/>
        </w:rPr>
        <w:t>Access and Targeting</w:t>
      </w:r>
      <w:r>
        <w:rPr>
          <w:rFonts w:ascii="Times New Roman" w:hAnsi="Times New Roman" w:cs="Times New Roman"/>
        </w:rPr>
        <w:t xml:space="preserve">: That PON is encrypted means the only useful </w:t>
      </w:r>
      <w:r w:rsidR="00C8712C">
        <w:rPr>
          <w:rFonts w:ascii="Times New Roman" w:hAnsi="Times New Roman" w:cs="Times New Roman"/>
        </w:rPr>
        <w:t xml:space="preserve">insertion points for a physical malicious agent is at the OLT or the ONU. </w:t>
      </w:r>
      <w:r w:rsidR="00D80F15">
        <w:rPr>
          <w:rFonts w:ascii="Times New Roman" w:hAnsi="Times New Roman" w:cs="Times New Roman"/>
        </w:rPr>
        <w:t xml:space="preserve"> </w:t>
      </w:r>
      <w:r w:rsidR="00BB03ED">
        <w:rPr>
          <w:rFonts w:ascii="Times New Roman" w:hAnsi="Times New Roman" w:cs="Times New Roman"/>
        </w:rPr>
        <w:t xml:space="preserve">In most deployment scenarios both can be considered to be housed in secure facilities.  The </w:t>
      </w:r>
      <w:r w:rsidR="00D80F15">
        <w:rPr>
          <w:rFonts w:ascii="Times New Roman" w:hAnsi="Times New Roman" w:cs="Times New Roman"/>
        </w:rPr>
        <w:t xml:space="preserve">exception </w:t>
      </w:r>
      <w:r w:rsidR="00BB03ED">
        <w:rPr>
          <w:rFonts w:ascii="Times New Roman" w:hAnsi="Times New Roman" w:cs="Times New Roman"/>
        </w:rPr>
        <w:t xml:space="preserve">to this is </w:t>
      </w:r>
      <w:r w:rsidR="00D80F15">
        <w:rPr>
          <w:rFonts w:ascii="Times New Roman" w:hAnsi="Times New Roman" w:cs="Times New Roman"/>
        </w:rPr>
        <w:t xml:space="preserve">when </w:t>
      </w:r>
      <w:r w:rsidR="002125F1">
        <w:rPr>
          <w:rFonts w:ascii="Times New Roman" w:hAnsi="Times New Roman" w:cs="Times New Roman"/>
        </w:rPr>
        <w:t xml:space="preserve">an external </w:t>
      </w:r>
      <w:r w:rsidR="00F34FB2">
        <w:rPr>
          <w:rFonts w:ascii="Times New Roman" w:hAnsi="Times New Roman" w:cs="Times New Roman"/>
        </w:rPr>
        <w:t xml:space="preserve">to the premises </w:t>
      </w:r>
      <w:r w:rsidR="002125F1">
        <w:rPr>
          <w:rFonts w:ascii="Times New Roman" w:hAnsi="Times New Roman" w:cs="Times New Roman"/>
        </w:rPr>
        <w:t>media converter is used</w:t>
      </w:r>
      <w:r w:rsidR="004917EC">
        <w:rPr>
          <w:rFonts w:ascii="Times New Roman" w:hAnsi="Times New Roman" w:cs="Times New Roman"/>
        </w:rPr>
        <w:t xml:space="preserve"> to translate </w:t>
      </w:r>
      <w:r w:rsidR="00853081">
        <w:rPr>
          <w:rFonts w:ascii="Times New Roman" w:hAnsi="Times New Roman" w:cs="Times New Roman"/>
        </w:rPr>
        <w:t>frames over PON to frames over the home network media</w:t>
      </w:r>
      <w:r w:rsidR="00761AE2">
        <w:rPr>
          <w:rFonts w:ascii="Times New Roman" w:hAnsi="Times New Roman" w:cs="Times New Roman"/>
        </w:rPr>
        <w:t xml:space="preserve">. </w:t>
      </w:r>
    </w:p>
    <w:p w14:paraId="6054C591" w14:textId="1C61FC2E" w:rsidR="0064235E" w:rsidRDefault="005065D9" w:rsidP="00005BEB">
      <w:pPr>
        <w:rPr>
          <w:rFonts w:ascii="Times New Roman" w:hAnsi="Times New Roman" w:cs="Times New Roman"/>
          <w:color w:val="000000" w:themeColor="text1"/>
        </w:rPr>
      </w:pPr>
      <w:r w:rsidRPr="005065D9">
        <w:rPr>
          <w:rFonts w:ascii="Times New Roman" w:hAnsi="Times New Roman" w:cs="Times New Roman"/>
          <w:i/>
          <w:color w:val="000000" w:themeColor="text1"/>
        </w:rPr>
        <w:t xml:space="preserve">Concealment of breaking into the physical media: </w:t>
      </w:r>
      <w:r w:rsidR="006A6096">
        <w:rPr>
          <w:rFonts w:ascii="Times New Roman" w:hAnsi="Times New Roman" w:cs="Times New Roman"/>
          <w:color w:val="000000" w:themeColor="text1"/>
        </w:rPr>
        <w:t xml:space="preserve"> PON systems work on a </w:t>
      </w:r>
      <w:r w:rsidR="009F5956">
        <w:rPr>
          <w:rFonts w:ascii="Times New Roman" w:hAnsi="Times New Roman" w:cs="Times New Roman"/>
          <w:color w:val="000000" w:themeColor="text1"/>
        </w:rPr>
        <w:t xml:space="preserve">schema of having a registration number and a serial number.  The OLT </w:t>
      </w:r>
      <w:r w:rsidR="003C46A6">
        <w:rPr>
          <w:rFonts w:ascii="Times New Roman" w:hAnsi="Times New Roman" w:cs="Times New Roman"/>
          <w:color w:val="000000" w:themeColor="text1"/>
        </w:rPr>
        <w:t xml:space="preserve">is pre-configured </w:t>
      </w:r>
      <w:r w:rsidR="00E01915">
        <w:rPr>
          <w:rFonts w:ascii="Times New Roman" w:hAnsi="Times New Roman" w:cs="Times New Roman"/>
          <w:color w:val="000000" w:themeColor="text1"/>
        </w:rPr>
        <w:t xml:space="preserve">with a list of </w:t>
      </w:r>
      <w:r w:rsidR="004B21FF">
        <w:rPr>
          <w:rFonts w:ascii="Times New Roman" w:hAnsi="Times New Roman" w:cs="Times New Roman"/>
          <w:color w:val="000000" w:themeColor="text1"/>
        </w:rPr>
        <w:t>valid ONU serial numbers</w:t>
      </w:r>
      <w:r w:rsidR="00216231">
        <w:rPr>
          <w:rFonts w:ascii="Times New Roman" w:hAnsi="Times New Roman" w:cs="Times New Roman"/>
          <w:color w:val="000000" w:themeColor="text1"/>
        </w:rPr>
        <w:t xml:space="preserve"> or a list of val</w:t>
      </w:r>
      <w:r w:rsidR="000771FC">
        <w:rPr>
          <w:rFonts w:ascii="Times New Roman" w:hAnsi="Times New Roman" w:cs="Times New Roman"/>
          <w:color w:val="000000" w:themeColor="text1"/>
        </w:rPr>
        <w:t>id ONU registration numbers</w:t>
      </w:r>
      <w:r w:rsidR="004B21FF">
        <w:rPr>
          <w:rFonts w:ascii="Times New Roman" w:hAnsi="Times New Roman" w:cs="Times New Roman"/>
          <w:color w:val="000000" w:themeColor="text1"/>
        </w:rPr>
        <w:t>. The OLT</w:t>
      </w:r>
      <w:r w:rsidR="000771FC">
        <w:rPr>
          <w:rFonts w:ascii="Times New Roman" w:hAnsi="Times New Roman" w:cs="Times New Roman"/>
          <w:color w:val="000000" w:themeColor="text1"/>
        </w:rPr>
        <w:t xml:space="preserve"> </w:t>
      </w:r>
      <w:r w:rsidR="009F5956">
        <w:rPr>
          <w:rFonts w:ascii="Times New Roman" w:hAnsi="Times New Roman" w:cs="Times New Roman"/>
          <w:color w:val="000000" w:themeColor="text1"/>
        </w:rPr>
        <w:t>will periodically solicit the serial number of an ONU</w:t>
      </w:r>
      <w:r w:rsidR="005B3686">
        <w:rPr>
          <w:rFonts w:ascii="Times New Roman" w:hAnsi="Times New Roman" w:cs="Times New Roman"/>
          <w:color w:val="000000" w:themeColor="text1"/>
        </w:rPr>
        <w:t xml:space="preserve">, in the former case the serial number is checked against the </w:t>
      </w:r>
      <w:r w:rsidR="001C1597">
        <w:rPr>
          <w:rFonts w:ascii="Times New Roman" w:hAnsi="Times New Roman" w:cs="Times New Roman"/>
          <w:color w:val="000000" w:themeColor="text1"/>
        </w:rPr>
        <w:t xml:space="preserve">valid set of serial </w:t>
      </w:r>
      <w:proofErr w:type="gramStart"/>
      <w:r w:rsidR="001C1597">
        <w:rPr>
          <w:rFonts w:ascii="Times New Roman" w:hAnsi="Times New Roman" w:cs="Times New Roman"/>
          <w:color w:val="000000" w:themeColor="text1"/>
        </w:rPr>
        <w:t>numbers  In</w:t>
      </w:r>
      <w:proofErr w:type="gramEnd"/>
      <w:r w:rsidR="001C1597">
        <w:rPr>
          <w:rFonts w:ascii="Times New Roman" w:hAnsi="Times New Roman" w:cs="Times New Roman"/>
          <w:color w:val="000000" w:themeColor="text1"/>
        </w:rPr>
        <w:t xml:space="preserve"> the latter case if the serial number is not recognized, the </w:t>
      </w:r>
      <w:r w:rsidR="00815691">
        <w:rPr>
          <w:rFonts w:ascii="Times New Roman" w:hAnsi="Times New Roman" w:cs="Times New Roman"/>
          <w:color w:val="000000" w:themeColor="text1"/>
        </w:rPr>
        <w:t xml:space="preserve">registration ID </w:t>
      </w:r>
      <w:r w:rsidR="001C1597">
        <w:rPr>
          <w:rFonts w:ascii="Times New Roman" w:hAnsi="Times New Roman" w:cs="Times New Roman"/>
          <w:color w:val="000000" w:themeColor="text1"/>
        </w:rPr>
        <w:t xml:space="preserve">is solicited and checked against </w:t>
      </w:r>
      <w:r w:rsidR="00F87E00">
        <w:rPr>
          <w:rFonts w:ascii="Times New Roman" w:hAnsi="Times New Roman" w:cs="Times New Roman"/>
          <w:color w:val="000000" w:themeColor="text1"/>
        </w:rPr>
        <w:t>the valid registration number list.</w:t>
      </w:r>
      <w:r w:rsidR="00123AC2">
        <w:rPr>
          <w:rFonts w:ascii="Times New Roman" w:hAnsi="Times New Roman" w:cs="Times New Roman"/>
          <w:color w:val="000000" w:themeColor="text1"/>
        </w:rPr>
        <w:t xml:space="preserve">  The registration ID (which acts as a provisioned shared secret) is also used for key derivation.</w:t>
      </w:r>
    </w:p>
    <w:p w14:paraId="52DDCB76" w14:textId="5F11CA15" w:rsidR="00024017" w:rsidRPr="00123AC2" w:rsidRDefault="00EC3284" w:rsidP="00005B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XG-PON t</w:t>
      </w:r>
      <w:r w:rsidR="003376DC" w:rsidRPr="00123AC2">
        <w:rPr>
          <w:rFonts w:ascii="Times New Roman" w:hAnsi="Times New Roman" w:cs="Times New Roman"/>
        </w:rPr>
        <w:t xml:space="preserve">his can be further augmented with registration ID </w:t>
      </w:r>
      <w:r w:rsidR="00123AC2" w:rsidRPr="00123AC2">
        <w:rPr>
          <w:rFonts w:ascii="Times New Roman" w:hAnsi="Times New Roman" w:cs="Times New Roman"/>
        </w:rPr>
        <w:t xml:space="preserve">based key derivation and mutual authentication of the OLT and ONU.  The threat models and security features of </w:t>
      </w:r>
      <w:r w:rsidR="00123AC2">
        <w:rPr>
          <w:rFonts w:ascii="Times New Roman" w:hAnsi="Times New Roman" w:cs="Times New Roman"/>
        </w:rPr>
        <w:t xml:space="preserve">G-PON is discussed on section 12 of [7] and for </w:t>
      </w:r>
      <w:r w:rsidR="00123AC2" w:rsidRPr="00123AC2">
        <w:rPr>
          <w:rFonts w:ascii="Times New Roman" w:hAnsi="Times New Roman" w:cs="Times New Roman"/>
        </w:rPr>
        <w:t xml:space="preserve">XG-PON </w:t>
      </w:r>
      <w:r w:rsidR="00123AC2">
        <w:rPr>
          <w:rFonts w:ascii="Times New Roman" w:hAnsi="Times New Roman" w:cs="Times New Roman"/>
        </w:rPr>
        <w:t>is</w:t>
      </w:r>
      <w:r w:rsidR="00123AC2" w:rsidRPr="00123AC2">
        <w:rPr>
          <w:rFonts w:ascii="Times New Roman" w:hAnsi="Times New Roman" w:cs="Times New Roman"/>
        </w:rPr>
        <w:t xml:space="preserve"> discussed in section 15 of [8].</w:t>
      </w:r>
    </w:p>
    <w:p w14:paraId="2A5326AC" w14:textId="77777777" w:rsidR="00F87E00" w:rsidRPr="006A6096" w:rsidRDefault="00F87E00" w:rsidP="00005BEB">
      <w:pPr>
        <w:rPr>
          <w:rFonts w:ascii="Times New Roman" w:hAnsi="Times New Roman" w:cs="Times New Roman"/>
          <w:color w:val="FF0000"/>
        </w:rPr>
      </w:pPr>
    </w:p>
    <w:p w14:paraId="0211B343" w14:textId="7A0DBB46" w:rsidR="00DE7C84" w:rsidRDefault="00544648" w:rsidP="007040D4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Challenges with a Malicious Agent connected to a UNI of the Access </w:t>
      </w:r>
      <w:r w:rsidRPr="007040D4">
        <w:rPr>
          <w:rFonts w:ascii="Times New Roman" w:hAnsi="Times New Roman" w:cs="Times New Roman"/>
          <w:u w:val="single"/>
        </w:rPr>
        <w:t>Network</w:t>
      </w:r>
    </w:p>
    <w:p w14:paraId="7BD66C1B" w14:textId="6BFE356D" w:rsidR="007040D4" w:rsidRDefault="007040D4" w:rsidP="007040D4">
      <w:pPr>
        <w:pStyle w:val="ListParagraph"/>
        <w:ind w:left="360"/>
        <w:rPr>
          <w:rFonts w:ascii="Times New Roman" w:hAnsi="Times New Roman" w:cs="Times New Roman"/>
          <w:u w:val="single"/>
        </w:rPr>
      </w:pPr>
    </w:p>
    <w:p w14:paraId="420F82BF" w14:textId="78560341" w:rsidR="00962B1E" w:rsidRPr="00CE264B" w:rsidRDefault="008B4EE8" w:rsidP="00615981">
      <w:pPr>
        <w:pStyle w:val="ListParagraph"/>
        <w:ind w:left="0"/>
        <w:rPr>
          <w:rFonts w:ascii="Times New Roman" w:hAnsi="Times New Roman" w:cs="Times New Roman"/>
        </w:rPr>
      </w:pPr>
      <w:r w:rsidRPr="00CE264B">
        <w:rPr>
          <w:rFonts w:ascii="Times New Roman" w:hAnsi="Times New Roman" w:cs="Times New Roman"/>
        </w:rPr>
        <w:t xml:space="preserve">A different attack vector from </w:t>
      </w:r>
      <w:r w:rsidR="00C82588" w:rsidRPr="00CE264B">
        <w:rPr>
          <w:rFonts w:ascii="Times New Roman" w:hAnsi="Times New Roman" w:cs="Times New Roman"/>
        </w:rPr>
        <w:t>inserting a malicious agent in the path would be for the malicious agent to be connected to the access network as a</w:t>
      </w:r>
      <w:r w:rsidR="001204FC" w:rsidRPr="00CE264B">
        <w:rPr>
          <w:rFonts w:ascii="Times New Roman" w:hAnsi="Times New Roman" w:cs="Times New Roman"/>
        </w:rPr>
        <w:t>n actual subscriber.</w:t>
      </w:r>
      <w:r w:rsidR="002C0600" w:rsidRPr="00CE264B">
        <w:rPr>
          <w:rFonts w:ascii="Times New Roman" w:hAnsi="Times New Roman" w:cs="Times New Roman"/>
        </w:rPr>
        <w:t xml:space="preserve">  </w:t>
      </w:r>
    </w:p>
    <w:p w14:paraId="70CD8388" w14:textId="77777777" w:rsidR="00962B1E" w:rsidRDefault="00962B1E" w:rsidP="00615981">
      <w:pPr>
        <w:pStyle w:val="ListParagraph"/>
        <w:ind w:left="0"/>
        <w:rPr>
          <w:rFonts w:ascii="Times New Roman" w:hAnsi="Times New Roman" w:cs="Times New Roman"/>
          <w:u w:val="single"/>
        </w:rPr>
      </w:pPr>
    </w:p>
    <w:p w14:paraId="12548CEA" w14:textId="10D1A5FD" w:rsidR="007040D4" w:rsidRPr="00FE0C19" w:rsidRDefault="00615981" w:rsidP="00615981">
      <w:pPr>
        <w:pStyle w:val="ListParagraph"/>
        <w:ind w:left="0"/>
        <w:rPr>
          <w:rFonts w:ascii="Times New Roman" w:hAnsi="Times New Roman" w:cs="Times New Roman"/>
        </w:rPr>
      </w:pPr>
      <w:r w:rsidRPr="008C14BA">
        <w:rPr>
          <w:rFonts w:ascii="Times New Roman" w:hAnsi="Times New Roman" w:cs="Times New Roman"/>
          <w:i/>
        </w:rPr>
        <w:t>Accountability</w:t>
      </w:r>
      <w:r w:rsidR="00FE0C19" w:rsidRPr="008C14BA">
        <w:rPr>
          <w:rFonts w:ascii="Times New Roman" w:hAnsi="Times New Roman" w:cs="Times New Roman"/>
        </w:rPr>
        <w:t>:</w:t>
      </w:r>
      <w:r w:rsidR="006E0F5B" w:rsidRPr="008C14BA">
        <w:rPr>
          <w:rFonts w:ascii="Times New Roman" w:hAnsi="Times New Roman" w:cs="Times New Roman"/>
        </w:rPr>
        <w:t xml:space="preserve">  </w:t>
      </w:r>
      <w:r w:rsidR="006E0F5B" w:rsidRPr="00FE0C19">
        <w:rPr>
          <w:rFonts w:ascii="Times New Roman" w:hAnsi="Times New Roman" w:cs="Times New Roman"/>
        </w:rPr>
        <w:t xml:space="preserve">A malicious actor connected to a specific access network </w:t>
      </w:r>
      <w:r w:rsidR="00996E16">
        <w:rPr>
          <w:rFonts w:ascii="Times New Roman" w:hAnsi="Times New Roman" w:cs="Times New Roman"/>
        </w:rPr>
        <w:t xml:space="preserve">that </w:t>
      </w:r>
      <w:r w:rsidR="008C14BA">
        <w:rPr>
          <w:rFonts w:ascii="Times New Roman" w:hAnsi="Times New Roman" w:cs="Times New Roman"/>
        </w:rPr>
        <w:t xml:space="preserve">attempted to subvert the local network via DOS attacks, attempts to impersonate neighbours etc. </w:t>
      </w:r>
      <w:r w:rsidR="006E0F5B" w:rsidRPr="00FE0C19">
        <w:rPr>
          <w:rFonts w:ascii="Times New Roman" w:hAnsi="Times New Roman" w:cs="Times New Roman"/>
        </w:rPr>
        <w:t xml:space="preserve">can be identified, shut down, and legal recourse pursed by an operator. </w:t>
      </w:r>
    </w:p>
    <w:p w14:paraId="6FFF3DD1" w14:textId="77777777" w:rsidR="00FE0C19" w:rsidRDefault="00FE0C19" w:rsidP="00615981">
      <w:pPr>
        <w:pStyle w:val="ListParagraph"/>
        <w:ind w:left="0"/>
        <w:rPr>
          <w:rFonts w:ascii="Times New Roman" w:hAnsi="Times New Roman" w:cs="Times New Roman"/>
          <w:u w:val="single"/>
        </w:rPr>
      </w:pPr>
    </w:p>
    <w:p w14:paraId="2F7610F7" w14:textId="2608997C" w:rsidR="00AE64B8" w:rsidRPr="004237A0" w:rsidRDefault="00AE64B8" w:rsidP="00615981">
      <w:pPr>
        <w:pStyle w:val="ListParagraph"/>
        <w:ind w:left="0"/>
        <w:rPr>
          <w:rFonts w:ascii="Times New Roman" w:hAnsi="Times New Roman" w:cs="Times New Roman"/>
        </w:rPr>
      </w:pPr>
      <w:r w:rsidRPr="008C14BA">
        <w:rPr>
          <w:rFonts w:ascii="Times New Roman" w:hAnsi="Times New Roman" w:cs="Times New Roman"/>
          <w:i/>
        </w:rPr>
        <w:t>Very limited or no visibility of neighbo</w:t>
      </w:r>
      <w:r w:rsidR="008C14BA" w:rsidRPr="008C14BA">
        <w:rPr>
          <w:rFonts w:ascii="Times New Roman" w:hAnsi="Times New Roman" w:cs="Times New Roman"/>
          <w:i/>
        </w:rPr>
        <w:t>u</w:t>
      </w:r>
      <w:r w:rsidRPr="008C14BA">
        <w:rPr>
          <w:rFonts w:ascii="Times New Roman" w:hAnsi="Times New Roman" w:cs="Times New Roman"/>
          <w:i/>
        </w:rPr>
        <w:t>r’s traffic</w:t>
      </w:r>
      <w:r w:rsidR="00FE0C19" w:rsidRPr="008C14BA">
        <w:rPr>
          <w:rFonts w:ascii="Times New Roman" w:hAnsi="Times New Roman" w:cs="Times New Roman"/>
          <w:i/>
        </w:rPr>
        <w:t>:</w:t>
      </w:r>
      <w:r w:rsidR="00FE0C19">
        <w:rPr>
          <w:rFonts w:ascii="Times New Roman" w:hAnsi="Times New Roman" w:cs="Times New Roman"/>
          <w:u w:val="single"/>
        </w:rPr>
        <w:t xml:space="preserve"> </w:t>
      </w:r>
      <w:r w:rsidR="00F41217" w:rsidRPr="004237A0">
        <w:rPr>
          <w:rFonts w:ascii="Times New Roman" w:hAnsi="Times New Roman" w:cs="Times New Roman"/>
        </w:rPr>
        <w:t xml:space="preserve">As outlined in section 5, </w:t>
      </w:r>
      <w:r w:rsidR="004237A0" w:rsidRPr="004237A0">
        <w:rPr>
          <w:rFonts w:ascii="Times New Roman" w:hAnsi="Times New Roman" w:cs="Times New Roman"/>
        </w:rPr>
        <w:t>subscribers are typically logically isolated in the access network, with the only model that provides any visibility at all being the N:1 VLAN model.</w:t>
      </w:r>
    </w:p>
    <w:p w14:paraId="4DB20950" w14:textId="77777777" w:rsidR="00FE0C19" w:rsidRDefault="00FE0C19" w:rsidP="00615981">
      <w:pPr>
        <w:pStyle w:val="ListParagraph"/>
        <w:ind w:left="0"/>
        <w:rPr>
          <w:rFonts w:ascii="Times New Roman" w:hAnsi="Times New Roman" w:cs="Times New Roman"/>
          <w:u w:val="single"/>
        </w:rPr>
      </w:pPr>
    </w:p>
    <w:p w14:paraId="57F1F92F" w14:textId="1DFC0247" w:rsidR="00712962" w:rsidRDefault="00712962" w:rsidP="00615981">
      <w:pPr>
        <w:pStyle w:val="ListParagraph"/>
        <w:ind w:left="0"/>
        <w:rPr>
          <w:rFonts w:ascii="Times New Roman" w:hAnsi="Times New Roman" w:cs="Times New Roman"/>
          <w:u w:val="single"/>
        </w:rPr>
      </w:pPr>
      <w:r w:rsidRPr="008C14BA">
        <w:rPr>
          <w:rFonts w:ascii="Times New Roman" w:hAnsi="Times New Roman" w:cs="Times New Roman"/>
          <w:i/>
        </w:rPr>
        <w:t>Targeting</w:t>
      </w:r>
      <w:r w:rsidR="00983B0A" w:rsidRPr="008C14BA">
        <w:rPr>
          <w:rFonts w:ascii="Times New Roman" w:hAnsi="Times New Roman" w:cs="Times New Roman"/>
          <w:i/>
        </w:rPr>
        <w:t>:</w:t>
      </w:r>
      <w:r w:rsidR="00975BEE">
        <w:rPr>
          <w:rFonts w:ascii="Times New Roman" w:hAnsi="Times New Roman" w:cs="Times New Roman"/>
          <w:u w:val="single"/>
        </w:rPr>
        <w:t xml:space="preserve">  </w:t>
      </w:r>
      <w:r w:rsidR="0014702F" w:rsidRPr="00DE1068">
        <w:rPr>
          <w:rFonts w:ascii="Times New Roman" w:hAnsi="Times New Roman" w:cs="Times New Roman"/>
        </w:rPr>
        <w:t>The malicious agent would have no information to correlate what little information it gleaned from</w:t>
      </w:r>
      <w:r w:rsidR="00DE1068" w:rsidRPr="00DE1068">
        <w:rPr>
          <w:rFonts w:ascii="Times New Roman" w:hAnsi="Times New Roman" w:cs="Times New Roman"/>
        </w:rPr>
        <w:t xml:space="preserve"> the access network with the target.</w:t>
      </w:r>
    </w:p>
    <w:p w14:paraId="78A63A04" w14:textId="77777777" w:rsidR="00983B0A" w:rsidRDefault="00983B0A" w:rsidP="00615981">
      <w:pPr>
        <w:pStyle w:val="ListParagraph"/>
        <w:ind w:left="0"/>
        <w:rPr>
          <w:rFonts w:ascii="Times New Roman" w:hAnsi="Times New Roman" w:cs="Times New Roman"/>
          <w:u w:val="single"/>
        </w:rPr>
      </w:pPr>
    </w:p>
    <w:p w14:paraId="16E538D6" w14:textId="764F20B1" w:rsidR="00AE64B8" w:rsidRDefault="00AE64B8" w:rsidP="00615981">
      <w:pPr>
        <w:pStyle w:val="ListParagraph"/>
        <w:ind w:left="0"/>
        <w:rPr>
          <w:rFonts w:ascii="Times New Roman" w:hAnsi="Times New Roman" w:cs="Times New Roman"/>
          <w:u w:val="single"/>
        </w:rPr>
      </w:pPr>
      <w:r w:rsidRPr="008C14BA">
        <w:rPr>
          <w:rFonts w:ascii="Times New Roman" w:hAnsi="Times New Roman" w:cs="Times New Roman"/>
          <w:i/>
        </w:rPr>
        <w:t xml:space="preserve">Small </w:t>
      </w:r>
      <w:r w:rsidR="003D07FE" w:rsidRPr="008C14BA">
        <w:rPr>
          <w:rFonts w:ascii="Times New Roman" w:hAnsi="Times New Roman" w:cs="Times New Roman"/>
          <w:i/>
        </w:rPr>
        <w:t xml:space="preserve">possible </w:t>
      </w:r>
      <w:r w:rsidR="006E0F5B" w:rsidRPr="008C14BA">
        <w:rPr>
          <w:rFonts w:ascii="Times New Roman" w:hAnsi="Times New Roman" w:cs="Times New Roman"/>
          <w:i/>
        </w:rPr>
        <w:t>target community</w:t>
      </w:r>
      <w:r w:rsidR="00444C10" w:rsidRPr="008C14BA">
        <w:rPr>
          <w:rFonts w:ascii="Times New Roman" w:hAnsi="Times New Roman" w:cs="Times New Roman"/>
          <w:i/>
        </w:rPr>
        <w:t>:</w:t>
      </w:r>
      <w:r w:rsidR="00444C10">
        <w:rPr>
          <w:rFonts w:ascii="Times New Roman" w:hAnsi="Times New Roman" w:cs="Times New Roman"/>
          <w:u w:val="single"/>
        </w:rPr>
        <w:t xml:space="preserve"> </w:t>
      </w:r>
      <w:r w:rsidR="00444C10" w:rsidRPr="003D07FE">
        <w:rPr>
          <w:rFonts w:ascii="Times New Roman" w:hAnsi="Times New Roman" w:cs="Times New Roman"/>
        </w:rPr>
        <w:t xml:space="preserve">Compared to the larger internet, attempting to compromise the access of </w:t>
      </w:r>
      <w:r w:rsidR="00BA1833" w:rsidRPr="003D07FE">
        <w:rPr>
          <w:rFonts w:ascii="Times New Roman" w:hAnsi="Times New Roman" w:cs="Times New Roman"/>
        </w:rPr>
        <w:t xml:space="preserve">other </w:t>
      </w:r>
      <w:r w:rsidR="00BA1833" w:rsidRPr="006A661C">
        <w:rPr>
          <w:rFonts w:ascii="Times New Roman" w:hAnsi="Times New Roman" w:cs="Times New Roman"/>
        </w:rPr>
        <w:t>subscriber</w:t>
      </w:r>
      <w:r w:rsidR="001E42BB">
        <w:rPr>
          <w:rFonts w:ascii="Times New Roman" w:hAnsi="Times New Roman" w:cs="Times New Roman"/>
        </w:rPr>
        <w:t>s</w:t>
      </w:r>
      <w:r w:rsidR="00BA1833" w:rsidRPr="006A661C">
        <w:rPr>
          <w:rFonts w:ascii="Times New Roman" w:hAnsi="Times New Roman" w:cs="Times New Roman"/>
        </w:rPr>
        <w:t xml:space="preserve"> in</w:t>
      </w:r>
      <w:r w:rsidR="006A661C" w:rsidRPr="006A661C">
        <w:rPr>
          <w:rFonts w:ascii="Times New Roman" w:hAnsi="Times New Roman" w:cs="Times New Roman"/>
        </w:rPr>
        <w:t xml:space="preserve"> </w:t>
      </w:r>
      <w:r w:rsidR="00EA3963" w:rsidRPr="006A661C">
        <w:rPr>
          <w:rFonts w:ascii="Times New Roman" w:hAnsi="Times New Roman" w:cs="Times New Roman"/>
        </w:rPr>
        <w:t>a</w:t>
      </w:r>
      <w:r w:rsidR="00EA3963" w:rsidRPr="00EA3963">
        <w:rPr>
          <w:rFonts w:ascii="Times New Roman" w:hAnsi="Times New Roman" w:cs="Times New Roman"/>
        </w:rPr>
        <w:t xml:space="preserve"> given access network</w:t>
      </w:r>
      <w:r w:rsidR="006A661C">
        <w:rPr>
          <w:rFonts w:ascii="Times New Roman" w:hAnsi="Times New Roman" w:cs="Times New Roman"/>
        </w:rPr>
        <w:t xml:space="preserve"> provides a small target landscape.</w:t>
      </w:r>
    </w:p>
    <w:p w14:paraId="553B9322" w14:textId="77777777" w:rsidR="007040D4" w:rsidRPr="007040D4" w:rsidRDefault="007040D4" w:rsidP="007040D4">
      <w:pPr>
        <w:pStyle w:val="ListParagraph"/>
        <w:ind w:left="360"/>
        <w:rPr>
          <w:rFonts w:ascii="Times New Roman" w:hAnsi="Times New Roman" w:cs="Times New Roman"/>
          <w:u w:val="single"/>
        </w:rPr>
      </w:pPr>
    </w:p>
    <w:p w14:paraId="147BFC7E" w14:textId="1C083624" w:rsidR="005D408C" w:rsidRDefault="00612FFA" w:rsidP="00612FFA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Access Connectivity Models</w:t>
      </w:r>
    </w:p>
    <w:p w14:paraId="778D3A1B" w14:textId="34077C34" w:rsidR="00612FFA" w:rsidRPr="00EA3071" w:rsidRDefault="00612FFA" w:rsidP="00612FFA">
      <w:pPr>
        <w:rPr>
          <w:rFonts w:ascii="Times New Roman" w:hAnsi="Times New Roman" w:cs="Times New Roman"/>
        </w:rPr>
      </w:pPr>
      <w:r w:rsidRPr="00EA3071">
        <w:rPr>
          <w:rFonts w:ascii="Times New Roman" w:hAnsi="Times New Roman" w:cs="Times New Roman"/>
        </w:rPr>
        <w:t>TR-101/156/167</w:t>
      </w:r>
      <w:r w:rsidR="006328D1">
        <w:rPr>
          <w:rFonts w:ascii="Times New Roman" w:hAnsi="Times New Roman" w:cs="Times New Roman"/>
        </w:rPr>
        <w:t>/178</w:t>
      </w:r>
      <w:r w:rsidRPr="00EA3071">
        <w:rPr>
          <w:rFonts w:ascii="Times New Roman" w:hAnsi="Times New Roman" w:cs="Times New Roman"/>
        </w:rPr>
        <w:t xml:space="preserve"> define </w:t>
      </w:r>
      <w:proofErr w:type="gramStart"/>
      <w:r w:rsidRPr="00EA3071">
        <w:rPr>
          <w:rFonts w:ascii="Times New Roman" w:hAnsi="Times New Roman" w:cs="Times New Roman"/>
        </w:rPr>
        <w:t>a number of</w:t>
      </w:r>
      <w:proofErr w:type="gramEnd"/>
      <w:r w:rsidRPr="00EA3071">
        <w:rPr>
          <w:rFonts w:ascii="Times New Roman" w:hAnsi="Times New Roman" w:cs="Times New Roman"/>
        </w:rPr>
        <w:t xml:space="preserve"> L2 connectivity models for </w:t>
      </w:r>
      <w:r w:rsidR="00EA3071" w:rsidRPr="00EA3071">
        <w:rPr>
          <w:rFonts w:ascii="Times New Roman" w:hAnsi="Times New Roman" w:cs="Times New Roman"/>
        </w:rPr>
        <w:t>exchange of Ethernet frames between a 5G-RG and an AGF.</w:t>
      </w:r>
    </w:p>
    <w:p w14:paraId="609AA704" w14:textId="52112BF8" w:rsidR="00FE77F4" w:rsidRPr="00023823" w:rsidRDefault="00FE77F4" w:rsidP="00005BEB">
      <w:pPr>
        <w:rPr>
          <w:rFonts w:ascii="Times New Roman" w:hAnsi="Times New Roman" w:cs="Times New Roman"/>
          <w:i/>
          <w:u w:val="single"/>
        </w:rPr>
      </w:pPr>
      <w:r w:rsidRPr="00023823">
        <w:rPr>
          <w:rFonts w:ascii="Times New Roman" w:hAnsi="Times New Roman" w:cs="Times New Roman"/>
          <w:i/>
          <w:u w:val="single"/>
        </w:rPr>
        <w:t>Ethernet aggregation 1:1 VLAN mode</w:t>
      </w:r>
    </w:p>
    <w:p w14:paraId="77D09764" w14:textId="018426EF" w:rsidR="00C07CB8" w:rsidRPr="005C64D3" w:rsidRDefault="00D063C8" w:rsidP="00005B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Single tagged and double tagged </w:t>
      </w:r>
      <w:r w:rsidR="005C64D3" w:rsidRPr="005C64D3">
        <w:rPr>
          <w:rFonts w:ascii="Times New Roman" w:hAnsi="Times New Roman" w:cs="Times New Roman"/>
        </w:rPr>
        <w:t>1:1 VLAN mode for Ethernet aggregation provides a logical p2p c</w:t>
      </w:r>
      <w:r w:rsidR="000470DF">
        <w:rPr>
          <w:rFonts w:ascii="Times New Roman" w:hAnsi="Times New Roman" w:cs="Times New Roman"/>
        </w:rPr>
        <w:t>onnection</w:t>
      </w:r>
      <w:r w:rsidR="005C64D3" w:rsidRPr="005C64D3">
        <w:rPr>
          <w:rFonts w:ascii="Times New Roman" w:hAnsi="Times New Roman" w:cs="Times New Roman"/>
        </w:rPr>
        <w:t xml:space="preserve"> </w:t>
      </w:r>
      <w:r w:rsidR="000470DF">
        <w:rPr>
          <w:rFonts w:ascii="Times New Roman" w:hAnsi="Times New Roman" w:cs="Times New Roman"/>
        </w:rPr>
        <w:t xml:space="preserve">between </w:t>
      </w:r>
      <w:r w:rsidR="005C64D3" w:rsidRPr="005C64D3">
        <w:rPr>
          <w:rFonts w:ascii="Times New Roman" w:hAnsi="Times New Roman" w:cs="Times New Roman"/>
        </w:rPr>
        <w:t xml:space="preserve">the 5G-RG </w:t>
      </w:r>
      <w:r w:rsidR="000470DF">
        <w:rPr>
          <w:rFonts w:ascii="Times New Roman" w:hAnsi="Times New Roman" w:cs="Times New Roman"/>
        </w:rPr>
        <w:t>and</w:t>
      </w:r>
      <w:r w:rsidR="005C64D3" w:rsidRPr="005C64D3">
        <w:rPr>
          <w:rFonts w:ascii="Times New Roman" w:hAnsi="Times New Roman" w:cs="Times New Roman"/>
        </w:rPr>
        <w:t xml:space="preserve"> the AGF.</w:t>
      </w:r>
      <w:r w:rsidR="00A31CF1">
        <w:rPr>
          <w:rFonts w:ascii="Times New Roman" w:hAnsi="Times New Roman" w:cs="Times New Roman"/>
        </w:rPr>
        <w:t xml:space="preserve"> Therefore no traffic is exposed </w:t>
      </w:r>
      <w:r w:rsidR="00B0647D">
        <w:rPr>
          <w:rFonts w:ascii="Times New Roman" w:hAnsi="Times New Roman" w:cs="Times New Roman"/>
        </w:rPr>
        <w:t>outside the 5G</w:t>
      </w:r>
      <w:r w:rsidR="000A780D">
        <w:rPr>
          <w:rFonts w:ascii="Times New Roman" w:hAnsi="Times New Roman" w:cs="Times New Roman"/>
        </w:rPr>
        <w:t>-</w:t>
      </w:r>
      <w:r w:rsidR="00B0647D">
        <w:rPr>
          <w:rFonts w:ascii="Times New Roman" w:hAnsi="Times New Roman" w:cs="Times New Roman"/>
        </w:rPr>
        <w:t>RG/AGF pair.</w:t>
      </w:r>
      <w:r w:rsidR="00CA6169">
        <w:rPr>
          <w:rFonts w:ascii="Times New Roman" w:hAnsi="Times New Roman" w:cs="Times New Roman"/>
        </w:rPr>
        <w:t xml:space="preserve"> </w:t>
      </w:r>
      <w:r w:rsidR="006D17C5">
        <w:rPr>
          <w:rFonts w:ascii="Times New Roman" w:hAnsi="Times New Roman" w:cs="Times New Roman"/>
        </w:rPr>
        <w:t xml:space="preserve">The </w:t>
      </w:r>
      <w:r w:rsidR="002B1628">
        <w:rPr>
          <w:rFonts w:ascii="Times New Roman" w:hAnsi="Times New Roman" w:cs="Times New Roman"/>
        </w:rPr>
        <w:t xml:space="preserve">network side </w:t>
      </w:r>
      <w:r w:rsidR="006D17C5">
        <w:rPr>
          <w:rFonts w:ascii="Times New Roman" w:hAnsi="Times New Roman" w:cs="Times New Roman"/>
        </w:rPr>
        <w:t xml:space="preserve">tagging is </w:t>
      </w:r>
      <w:r w:rsidR="002B1628">
        <w:rPr>
          <w:rFonts w:ascii="Times New Roman" w:hAnsi="Times New Roman" w:cs="Times New Roman"/>
        </w:rPr>
        <w:t>added/removed</w:t>
      </w:r>
      <w:r w:rsidR="006D17C5">
        <w:rPr>
          <w:rFonts w:ascii="Times New Roman" w:hAnsi="Times New Roman" w:cs="Times New Roman"/>
        </w:rPr>
        <w:t xml:space="preserve"> by the operator controlled access node therefore cannot be manipulated </w:t>
      </w:r>
      <w:r w:rsidR="002B1628">
        <w:rPr>
          <w:rFonts w:ascii="Times New Roman" w:hAnsi="Times New Roman" w:cs="Times New Roman"/>
        </w:rPr>
        <w:t>by an agent connected to the access</w:t>
      </w:r>
      <w:r w:rsidR="00B0589B">
        <w:rPr>
          <w:rFonts w:ascii="Times New Roman" w:hAnsi="Times New Roman" w:cs="Times New Roman"/>
        </w:rPr>
        <w:t xml:space="preserve">. </w:t>
      </w:r>
      <w:r w:rsidR="00111410">
        <w:rPr>
          <w:rFonts w:ascii="Times New Roman" w:hAnsi="Times New Roman" w:cs="Times New Roman"/>
        </w:rPr>
        <w:t xml:space="preserve">One RG connected to a double tagged VLAN mode connection cannot </w:t>
      </w:r>
      <w:r w:rsidR="00D40432">
        <w:rPr>
          <w:rFonts w:ascii="Times New Roman" w:hAnsi="Times New Roman" w:cs="Times New Roman"/>
        </w:rPr>
        <w:t>monitor or insert traffic into another double tagged service instance.</w:t>
      </w:r>
    </w:p>
    <w:p w14:paraId="2615523A" w14:textId="390F5BCD" w:rsidR="00FE77F4" w:rsidRPr="00023823" w:rsidRDefault="00FE77F4" w:rsidP="00005BEB">
      <w:pPr>
        <w:rPr>
          <w:rFonts w:ascii="Times New Roman" w:hAnsi="Times New Roman" w:cs="Times New Roman"/>
          <w:i/>
          <w:u w:val="single"/>
        </w:rPr>
      </w:pPr>
      <w:r w:rsidRPr="00023823">
        <w:rPr>
          <w:rFonts w:ascii="Times New Roman" w:hAnsi="Times New Roman" w:cs="Times New Roman"/>
          <w:i/>
          <w:u w:val="single"/>
        </w:rPr>
        <w:t>Ethernet aggregation N:1 VLAN mode</w:t>
      </w:r>
    </w:p>
    <w:p w14:paraId="2091D1A7" w14:textId="77777777" w:rsidR="00B82D59" w:rsidRDefault="000D7022" w:rsidP="00005BEB">
      <w:pPr>
        <w:rPr>
          <w:rFonts w:ascii="Times New Roman" w:hAnsi="Times New Roman" w:cs="Times New Roman"/>
        </w:rPr>
      </w:pPr>
      <w:r w:rsidRPr="00507E77">
        <w:rPr>
          <w:rFonts w:ascii="Times New Roman" w:hAnsi="Times New Roman" w:cs="Times New Roman"/>
        </w:rPr>
        <w:t xml:space="preserve">N:1 VLAN </w:t>
      </w:r>
      <w:r w:rsidR="00D424AE" w:rsidRPr="00507E77">
        <w:rPr>
          <w:rFonts w:ascii="Times New Roman" w:hAnsi="Times New Roman" w:cs="Times New Roman"/>
        </w:rPr>
        <w:t xml:space="preserve">provides logical p2p connectivity for </w:t>
      </w:r>
      <w:r w:rsidR="00F51745" w:rsidRPr="00507E77">
        <w:rPr>
          <w:rFonts w:ascii="Times New Roman" w:hAnsi="Times New Roman" w:cs="Times New Roman"/>
        </w:rPr>
        <w:t xml:space="preserve">“known” Ethernet frames; </w:t>
      </w:r>
      <w:r w:rsidR="00507E77" w:rsidRPr="00507E77">
        <w:rPr>
          <w:rFonts w:ascii="Times New Roman" w:hAnsi="Times New Roman" w:cs="Times New Roman"/>
        </w:rPr>
        <w:t xml:space="preserve">these are </w:t>
      </w:r>
      <w:r w:rsidR="00F51745" w:rsidRPr="00507E77">
        <w:rPr>
          <w:rFonts w:ascii="Times New Roman" w:hAnsi="Times New Roman" w:cs="Times New Roman"/>
        </w:rPr>
        <w:t xml:space="preserve">frames for which the correct port to forward to has been “learned” by the </w:t>
      </w:r>
      <w:r w:rsidR="00517AEF" w:rsidRPr="00507E77">
        <w:rPr>
          <w:rFonts w:ascii="Times New Roman" w:hAnsi="Times New Roman" w:cs="Times New Roman"/>
        </w:rPr>
        <w:t>MAC learning process in bridging entities in the forwarding path</w:t>
      </w:r>
      <w:r w:rsidR="00C93F0B" w:rsidRPr="00507E77">
        <w:rPr>
          <w:rFonts w:ascii="Times New Roman" w:hAnsi="Times New Roman" w:cs="Times New Roman"/>
        </w:rPr>
        <w:t xml:space="preserve">. Unknown frames are flooded “split horizon” within the topology of an individual N:1 VLAN instance. </w:t>
      </w:r>
      <w:r w:rsidR="008C18BE">
        <w:rPr>
          <w:rFonts w:ascii="Times New Roman" w:hAnsi="Times New Roman" w:cs="Times New Roman"/>
        </w:rPr>
        <w:t xml:space="preserve">This differs from normal bridging. </w:t>
      </w:r>
      <w:r w:rsidR="008E38F0" w:rsidRPr="00507E77">
        <w:rPr>
          <w:rFonts w:ascii="Times New Roman" w:hAnsi="Times New Roman" w:cs="Times New Roman"/>
        </w:rPr>
        <w:t xml:space="preserve">The reference to split horizon is that </w:t>
      </w:r>
      <w:r w:rsidR="002F5917" w:rsidRPr="00507E77">
        <w:rPr>
          <w:rFonts w:ascii="Times New Roman" w:hAnsi="Times New Roman" w:cs="Times New Roman"/>
        </w:rPr>
        <w:t xml:space="preserve">there is a distinct sender and receiver set </w:t>
      </w:r>
      <w:r w:rsidR="005056AF">
        <w:rPr>
          <w:rFonts w:ascii="Times New Roman" w:hAnsi="Times New Roman" w:cs="Times New Roman"/>
        </w:rPr>
        <w:t xml:space="preserve">of end-stations </w:t>
      </w:r>
      <w:r w:rsidR="002F5917" w:rsidRPr="00507E77">
        <w:rPr>
          <w:rFonts w:ascii="Times New Roman" w:hAnsi="Times New Roman" w:cs="Times New Roman"/>
        </w:rPr>
        <w:t>for floo</w:t>
      </w:r>
      <w:r w:rsidR="00AB230A" w:rsidRPr="00507E77">
        <w:rPr>
          <w:rFonts w:ascii="Times New Roman" w:hAnsi="Times New Roman" w:cs="Times New Roman"/>
        </w:rPr>
        <w:t>d</w:t>
      </w:r>
      <w:r w:rsidR="002F5917" w:rsidRPr="00507E77">
        <w:rPr>
          <w:rFonts w:ascii="Times New Roman" w:hAnsi="Times New Roman" w:cs="Times New Roman"/>
        </w:rPr>
        <w:t xml:space="preserve">ed traffic </w:t>
      </w:r>
      <w:r w:rsidR="00AB230A" w:rsidRPr="00507E77">
        <w:rPr>
          <w:rFonts w:ascii="Times New Roman" w:hAnsi="Times New Roman" w:cs="Times New Roman"/>
        </w:rPr>
        <w:t xml:space="preserve">in each of the upstream and downstream directions.  A </w:t>
      </w:r>
      <w:r w:rsidR="008E38F0" w:rsidRPr="00507E77">
        <w:rPr>
          <w:rFonts w:ascii="Times New Roman" w:hAnsi="Times New Roman" w:cs="Times New Roman"/>
        </w:rPr>
        <w:t xml:space="preserve">frame originating with an RG </w:t>
      </w:r>
      <w:r w:rsidR="00AB230A" w:rsidRPr="00507E77">
        <w:rPr>
          <w:rFonts w:ascii="Times New Roman" w:hAnsi="Times New Roman" w:cs="Times New Roman"/>
        </w:rPr>
        <w:t xml:space="preserve">and directed upstream </w:t>
      </w:r>
      <w:r w:rsidR="00CA5D51" w:rsidRPr="00507E77">
        <w:rPr>
          <w:rFonts w:ascii="Times New Roman" w:hAnsi="Times New Roman" w:cs="Times New Roman"/>
        </w:rPr>
        <w:t>will only be delivered t</w:t>
      </w:r>
      <w:r w:rsidR="00AB230A" w:rsidRPr="00507E77">
        <w:rPr>
          <w:rFonts w:ascii="Times New Roman" w:hAnsi="Times New Roman" w:cs="Times New Roman"/>
        </w:rPr>
        <w:t xml:space="preserve">o one or more AGFs connected to the same virtual LAN instance.  A frame originating with an AGF and directed downstream </w:t>
      </w:r>
      <w:r w:rsidR="00B0647D">
        <w:rPr>
          <w:rFonts w:ascii="Times New Roman" w:hAnsi="Times New Roman" w:cs="Times New Roman"/>
        </w:rPr>
        <w:t>will be flooded on all downstream ports by any bridging element that has not “</w:t>
      </w:r>
      <w:proofErr w:type="gramStart"/>
      <w:r w:rsidR="00B0647D">
        <w:rPr>
          <w:rFonts w:ascii="Times New Roman" w:hAnsi="Times New Roman" w:cs="Times New Roman"/>
        </w:rPr>
        <w:t>learned”  the</w:t>
      </w:r>
      <w:proofErr w:type="gramEnd"/>
      <w:r w:rsidR="00B0647D">
        <w:rPr>
          <w:rFonts w:ascii="Times New Roman" w:hAnsi="Times New Roman" w:cs="Times New Roman"/>
        </w:rPr>
        <w:t xml:space="preserve"> port via which the destination MAC can be reached.</w:t>
      </w:r>
      <w:r w:rsidR="00144454">
        <w:rPr>
          <w:rFonts w:ascii="Times New Roman" w:hAnsi="Times New Roman" w:cs="Times New Roman"/>
        </w:rPr>
        <w:t xml:space="preserve"> Frames received </w:t>
      </w:r>
      <w:r w:rsidR="00C84BEF">
        <w:rPr>
          <w:rFonts w:ascii="Times New Roman" w:hAnsi="Times New Roman" w:cs="Times New Roman"/>
        </w:rPr>
        <w:t xml:space="preserve">by 5G-RGs other than for the 5G-RG addressed by the destination MAC address in the frame will </w:t>
      </w:r>
      <w:r w:rsidR="005E1AE4">
        <w:rPr>
          <w:rFonts w:ascii="Times New Roman" w:hAnsi="Times New Roman" w:cs="Times New Roman"/>
        </w:rPr>
        <w:t>be silently discarded.</w:t>
      </w:r>
    </w:p>
    <w:p w14:paraId="1D418C09" w14:textId="5CDF39B9" w:rsidR="005C64D3" w:rsidRDefault="00B82D59" w:rsidP="00005B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Once the forwarding path for a given MAC address has been established, the connectivity is logically p2p and frames</w:t>
      </w:r>
      <w:r w:rsidR="003A5807">
        <w:rPr>
          <w:rFonts w:ascii="Times New Roman" w:hAnsi="Times New Roman" w:cs="Times New Roman"/>
        </w:rPr>
        <w:t xml:space="preserve"> directed to a </w:t>
      </w:r>
      <w:proofErr w:type="gramStart"/>
      <w:r w:rsidR="003A5807">
        <w:rPr>
          <w:rFonts w:ascii="Times New Roman" w:hAnsi="Times New Roman" w:cs="Times New Roman"/>
        </w:rPr>
        <w:t>particular subscriber</w:t>
      </w:r>
      <w:proofErr w:type="gramEnd"/>
      <w:r w:rsidR="003A58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are not exposed to other end-stations.</w:t>
      </w:r>
      <w:r w:rsidR="00C84BEF">
        <w:rPr>
          <w:rFonts w:ascii="Times New Roman" w:hAnsi="Times New Roman" w:cs="Times New Roman"/>
        </w:rPr>
        <w:t xml:space="preserve"> </w:t>
      </w:r>
    </w:p>
    <w:p w14:paraId="328365AF" w14:textId="270290CD" w:rsidR="002B4731" w:rsidRDefault="002B4731" w:rsidP="00005B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Information learned by bridging elements in the path between </w:t>
      </w:r>
      <w:r w:rsidR="00CE3CA5">
        <w:rPr>
          <w:rFonts w:ascii="Times New Roman" w:hAnsi="Times New Roman" w:cs="Times New Roman"/>
        </w:rPr>
        <w:t xml:space="preserve">a 5G-RG and an AGF </w:t>
      </w:r>
      <w:r w:rsidR="00E60F85">
        <w:rPr>
          <w:rFonts w:ascii="Times New Roman" w:hAnsi="Times New Roman" w:cs="Times New Roman"/>
        </w:rPr>
        <w:t xml:space="preserve">may be aged out. </w:t>
      </w:r>
      <w:r w:rsidR="000772A8">
        <w:rPr>
          <w:rFonts w:ascii="Times New Roman" w:hAnsi="Times New Roman" w:cs="Times New Roman"/>
        </w:rPr>
        <w:t>The dura</w:t>
      </w:r>
      <w:r w:rsidR="007C7059">
        <w:rPr>
          <w:rFonts w:ascii="Times New Roman" w:hAnsi="Times New Roman" w:cs="Times New Roman"/>
        </w:rPr>
        <w:t xml:space="preserve">tion of the aging timer is configurable. </w:t>
      </w:r>
      <w:r w:rsidR="00583544">
        <w:rPr>
          <w:rFonts w:ascii="Times New Roman" w:hAnsi="Times New Roman" w:cs="Times New Roman"/>
        </w:rPr>
        <w:t xml:space="preserve">There are also interactions between the </w:t>
      </w:r>
      <w:r w:rsidR="004625A0">
        <w:rPr>
          <w:rFonts w:ascii="Times New Roman" w:hAnsi="Times New Roman" w:cs="Times New Roman"/>
        </w:rPr>
        <w:t>aging of MAC entries, aging of ARP cache information and proprietary features that limit the amount of actual user traffic exposed by the flooding of frames with unknown destination addresses</w:t>
      </w:r>
      <w:r w:rsidR="005D64AC">
        <w:rPr>
          <w:rFonts w:ascii="Times New Roman" w:hAnsi="Times New Roman" w:cs="Times New Roman"/>
        </w:rPr>
        <w:t>.</w:t>
      </w:r>
    </w:p>
    <w:p w14:paraId="2879CA44" w14:textId="335E591D" w:rsidR="00E20294" w:rsidRDefault="00E20294" w:rsidP="00005B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Access Nodes </w:t>
      </w:r>
      <w:r w:rsidR="002739E8">
        <w:rPr>
          <w:rFonts w:ascii="Times New Roman" w:hAnsi="Times New Roman" w:cs="Times New Roman"/>
        </w:rPr>
        <w:t xml:space="preserve">may </w:t>
      </w:r>
      <w:r>
        <w:rPr>
          <w:rFonts w:ascii="Times New Roman" w:hAnsi="Times New Roman" w:cs="Times New Roman"/>
        </w:rPr>
        <w:t>perform</w:t>
      </w:r>
      <w:r w:rsidR="002739E8">
        <w:rPr>
          <w:rFonts w:ascii="Times New Roman" w:hAnsi="Times New Roman" w:cs="Times New Roman"/>
        </w:rPr>
        <w:t xml:space="preserve"> MAC anti-spoofing measures to ensure one end-station does not try to impersonate another, either to hi-jack connectivity or to perform a denial of service attacks.</w:t>
      </w:r>
    </w:p>
    <w:p w14:paraId="70665EC0" w14:textId="3EAD2DEF" w:rsidR="007B6F7A" w:rsidRDefault="007B6F7A" w:rsidP="00005B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Some </w:t>
      </w:r>
      <w:r w:rsidR="003014C8">
        <w:rPr>
          <w:rFonts w:ascii="Times New Roman" w:hAnsi="Times New Roman" w:cs="Times New Roman"/>
        </w:rPr>
        <w:t xml:space="preserve">DSL </w:t>
      </w:r>
      <w:r>
        <w:rPr>
          <w:rFonts w:ascii="Times New Roman" w:hAnsi="Times New Roman" w:cs="Times New Roman"/>
        </w:rPr>
        <w:t xml:space="preserve">access nodes may perform MAC NAT. This was originally motivated by </w:t>
      </w:r>
      <w:r w:rsidR="00C007E6">
        <w:rPr>
          <w:rFonts w:ascii="Times New Roman" w:hAnsi="Times New Roman" w:cs="Times New Roman"/>
        </w:rPr>
        <w:t>incompetently executed NIC cards where the</w:t>
      </w:r>
      <w:r w:rsidR="00B84D57">
        <w:rPr>
          <w:rFonts w:ascii="Times New Roman" w:hAnsi="Times New Roman" w:cs="Times New Roman"/>
        </w:rPr>
        <w:t xml:space="preserve"> manufacturer did not ensure a unique MAC address per card. This </w:t>
      </w:r>
      <w:r w:rsidR="003014C8">
        <w:rPr>
          <w:rFonts w:ascii="Times New Roman" w:hAnsi="Times New Roman" w:cs="Times New Roman"/>
        </w:rPr>
        <w:t>mitigates spoofing by ensuring the MAC address associated with a specific customer port are unique</w:t>
      </w:r>
      <w:r w:rsidR="00E83051">
        <w:rPr>
          <w:rFonts w:ascii="Times New Roman" w:hAnsi="Times New Roman" w:cs="Times New Roman"/>
        </w:rPr>
        <w:t xml:space="preserve"> and controlled by the AN operator</w:t>
      </w:r>
      <w:r w:rsidR="003014C8">
        <w:rPr>
          <w:rFonts w:ascii="Times New Roman" w:hAnsi="Times New Roman" w:cs="Times New Roman"/>
        </w:rPr>
        <w:t xml:space="preserve">. </w:t>
      </w:r>
      <w:r w:rsidR="00710AEB">
        <w:rPr>
          <w:rFonts w:ascii="Times New Roman" w:hAnsi="Times New Roman" w:cs="Times New Roman"/>
        </w:rPr>
        <w:t>(see Appendix III of [5]).</w:t>
      </w:r>
    </w:p>
    <w:p w14:paraId="7FA31B81" w14:textId="209B12EA" w:rsidR="00FE77F4" w:rsidRPr="00023823" w:rsidRDefault="00FE77F4" w:rsidP="00005BEB">
      <w:pPr>
        <w:rPr>
          <w:rFonts w:ascii="Times New Roman" w:hAnsi="Times New Roman" w:cs="Times New Roman"/>
          <w:i/>
          <w:u w:val="single"/>
        </w:rPr>
      </w:pPr>
      <w:r w:rsidRPr="00023823">
        <w:rPr>
          <w:rFonts w:ascii="Times New Roman" w:hAnsi="Times New Roman" w:cs="Times New Roman"/>
          <w:i/>
          <w:u w:val="single"/>
        </w:rPr>
        <w:t xml:space="preserve">Ethernet aggregation TLS </w:t>
      </w:r>
      <w:r w:rsidR="00673A53" w:rsidRPr="00023823">
        <w:rPr>
          <w:rFonts w:ascii="Times New Roman" w:hAnsi="Times New Roman" w:cs="Times New Roman"/>
          <w:i/>
          <w:u w:val="single"/>
        </w:rPr>
        <w:t>mode</w:t>
      </w:r>
    </w:p>
    <w:p w14:paraId="78316A5B" w14:textId="43270214" w:rsidR="003F2900" w:rsidRDefault="003F2900" w:rsidP="00005BEB">
      <w:pPr>
        <w:rPr>
          <w:rFonts w:ascii="Times New Roman" w:hAnsi="Times New Roman" w:cs="Times New Roman"/>
        </w:rPr>
      </w:pPr>
      <w:r w:rsidRPr="00DC526A">
        <w:rPr>
          <w:rFonts w:ascii="Times New Roman" w:hAnsi="Times New Roman" w:cs="Times New Roman"/>
        </w:rPr>
        <w:t xml:space="preserve">TLS mode was intended </w:t>
      </w:r>
      <w:r w:rsidR="00A215B9" w:rsidRPr="00DC526A">
        <w:rPr>
          <w:rFonts w:ascii="Times New Roman" w:hAnsi="Times New Roman" w:cs="Times New Roman"/>
        </w:rPr>
        <w:t xml:space="preserve">for business services, therefore simply offers a LAN service and ubiquitous L2 connectivity between all participating end stations in the virtual LAN instance. This is not proposed for use for </w:t>
      </w:r>
      <w:r w:rsidR="00DC526A" w:rsidRPr="00DC526A">
        <w:rPr>
          <w:rFonts w:ascii="Times New Roman" w:hAnsi="Times New Roman" w:cs="Times New Roman"/>
        </w:rPr>
        <w:t>5G-RG to AGF connectivity so is not considered further</w:t>
      </w:r>
      <w:r w:rsidR="00DC526A">
        <w:rPr>
          <w:rFonts w:ascii="Times New Roman" w:hAnsi="Times New Roman" w:cs="Times New Roman"/>
        </w:rPr>
        <w:t>.</w:t>
      </w:r>
    </w:p>
    <w:p w14:paraId="4A87943A" w14:textId="56B77975" w:rsidR="001422B2" w:rsidRPr="00023823" w:rsidRDefault="001422B2" w:rsidP="00005BEB">
      <w:pPr>
        <w:rPr>
          <w:rFonts w:ascii="Times New Roman" w:hAnsi="Times New Roman" w:cs="Times New Roman"/>
          <w:i/>
          <w:u w:val="single"/>
        </w:rPr>
      </w:pPr>
      <w:r w:rsidRPr="00023823">
        <w:rPr>
          <w:rFonts w:ascii="Times New Roman" w:hAnsi="Times New Roman" w:cs="Times New Roman"/>
          <w:i/>
          <w:u w:val="single"/>
        </w:rPr>
        <w:t>Observations:</w:t>
      </w:r>
    </w:p>
    <w:p w14:paraId="57BB5F5C" w14:textId="0E53D471" w:rsidR="001422B2" w:rsidRPr="00DC526A" w:rsidRDefault="006B4F39" w:rsidP="00005B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BBF specified access networks </w:t>
      </w:r>
      <w:proofErr w:type="gramStart"/>
      <w:r>
        <w:rPr>
          <w:rFonts w:ascii="Times New Roman" w:hAnsi="Times New Roman" w:cs="Times New Roman"/>
        </w:rPr>
        <w:t>with the exception of</w:t>
      </w:r>
      <w:proofErr w:type="gramEnd"/>
      <w:r>
        <w:rPr>
          <w:rFonts w:ascii="Times New Roman" w:hAnsi="Times New Roman" w:cs="Times New Roman"/>
        </w:rPr>
        <w:t xml:space="preserve"> TLS mode prevent L2 connectivity </w:t>
      </w:r>
      <w:r w:rsidR="00B4710B">
        <w:rPr>
          <w:rFonts w:ascii="Times New Roman" w:hAnsi="Times New Roman" w:cs="Times New Roman"/>
        </w:rPr>
        <w:t xml:space="preserve">or observability </w:t>
      </w:r>
      <w:r>
        <w:rPr>
          <w:rFonts w:ascii="Times New Roman" w:hAnsi="Times New Roman" w:cs="Times New Roman"/>
        </w:rPr>
        <w:t>between</w:t>
      </w:r>
      <w:r w:rsidR="00F739A0">
        <w:rPr>
          <w:rFonts w:ascii="Times New Roman" w:hAnsi="Times New Roman" w:cs="Times New Roman"/>
        </w:rPr>
        <w:t xml:space="preserve"> a malicious actor and a targeted subscriber</w:t>
      </w:r>
      <w:r w:rsidR="008A5740">
        <w:rPr>
          <w:rFonts w:ascii="Times New Roman" w:hAnsi="Times New Roman" w:cs="Times New Roman"/>
        </w:rPr>
        <w:t xml:space="preserve"> with the exception of random flooding of unknown frames in the N:1 VLAN model</w:t>
      </w:r>
      <w:r w:rsidR="00F739A0">
        <w:rPr>
          <w:rFonts w:ascii="Times New Roman" w:hAnsi="Times New Roman" w:cs="Times New Roman"/>
        </w:rPr>
        <w:t xml:space="preserve">. </w:t>
      </w:r>
      <w:r w:rsidR="0037203D">
        <w:rPr>
          <w:rFonts w:ascii="Times New Roman" w:hAnsi="Times New Roman" w:cs="Times New Roman"/>
        </w:rPr>
        <w:t>If both are connected to the internet, both are reachable and interconnected via L3</w:t>
      </w:r>
      <w:r w:rsidR="001A538D">
        <w:rPr>
          <w:rFonts w:ascii="Times New Roman" w:hAnsi="Times New Roman" w:cs="Times New Roman"/>
        </w:rPr>
        <w:t>, however this is no different than the situation for any host connected the internet, therefore any further attempts to mitigate connectivity and observability at L2 offer no tangible benefit</w:t>
      </w:r>
      <w:r w:rsidR="003A200F">
        <w:rPr>
          <w:rFonts w:ascii="Times New Roman" w:hAnsi="Times New Roman" w:cs="Times New Roman"/>
        </w:rPr>
        <w:t xml:space="preserve"> and a malicious actor being connected to the same L2 access network as any target offers no </w:t>
      </w:r>
      <w:r w:rsidR="00E716CE">
        <w:rPr>
          <w:rFonts w:ascii="Times New Roman" w:hAnsi="Times New Roman" w:cs="Times New Roman"/>
        </w:rPr>
        <w:t>advantage.</w:t>
      </w:r>
    </w:p>
    <w:p w14:paraId="568E6AA0" w14:textId="4C7943A4" w:rsidR="00B51E57" w:rsidRDefault="00802FE2" w:rsidP="00B51E57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Expanded</w:t>
      </w:r>
      <w:r w:rsidR="00B51E57">
        <w:rPr>
          <w:rFonts w:ascii="Times New Roman" w:hAnsi="Times New Roman" w:cs="Times New Roman"/>
          <w:u w:val="single"/>
        </w:rPr>
        <w:t xml:space="preserve"> Attack Surface with 5G</w:t>
      </w:r>
    </w:p>
    <w:p w14:paraId="6324C936" w14:textId="77777777" w:rsidR="004D0273" w:rsidRPr="004D0273" w:rsidRDefault="004D0273" w:rsidP="004D0273">
      <w:pPr>
        <w:pStyle w:val="ListParagraph"/>
        <w:ind w:left="360"/>
        <w:rPr>
          <w:rFonts w:ascii="Times New Roman" w:hAnsi="Times New Roman" w:cs="Times New Roman"/>
          <w:u w:val="single"/>
        </w:rPr>
      </w:pPr>
    </w:p>
    <w:p w14:paraId="54F0664D" w14:textId="039CFEAC" w:rsidR="00802FE2" w:rsidRPr="0021146A" w:rsidRDefault="00B51E57" w:rsidP="0021146A">
      <w:pPr>
        <w:rPr>
          <w:rFonts w:ascii="Times New Roman" w:hAnsi="Times New Roman" w:cs="Times New Roman"/>
        </w:rPr>
      </w:pPr>
      <w:r w:rsidRPr="0021146A">
        <w:rPr>
          <w:rFonts w:ascii="Times New Roman" w:hAnsi="Times New Roman" w:cs="Times New Roman"/>
        </w:rPr>
        <w:t>It is worth observing that extending the 5G control plane</w:t>
      </w:r>
      <w:r w:rsidR="00477EB2" w:rsidRPr="0021146A">
        <w:rPr>
          <w:rFonts w:ascii="Times New Roman" w:hAnsi="Times New Roman" w:cs="Times New Roman"/>
        </w:rPr>
        <w:t xml:space="preserve"> to the 5G-RG and devices served by the premises wifi </w:t>
      </w:r>
      <w:r w:rsidR="00633F05" w:rsidRPr="0021146A">
        <w:rPr>
          <w:rFonts w:ascii="Times New Roman" w:hAnsi="Times New Roman" w:cs="Times New Roman"/>
        </w:rPr>
        <w:t xml:space="preserve">expands the attack surface for a malicious actor. </w:t>
      </w:r>
      <w:proofErr w:type="gramStart"/>
      <w:r w:rsidR="00633F05" w:rsidRPr="0021146A">
        <w:rPr>
          <w:rFonts w:ascii="Times New Roman" w:hAnsi="Times New Roman" w:cs="Times New Roman"/>
        </w:rPr>
        <w:t>However</w:t>
      </w:r>
      <w:proofErr w:type="gramEnd"/>
      <w:r w:rsidR="00633F05" w:rsidRPr="0021146A">
        <w:rPr>
          <w:rFonts w:ascii="Times New Roman" w:hAnsi="Times New Roman" w:cs="Times New Roman"/>
        </w:rPr>
        <w:t xml:space="preserve"> encryption of the </w:t>
      </w:r>
      <w:r w:rsidR="00604F20">
        <w:rPr>
          <w:rFonts w:ascii="Times New Roman" w:hAnsi="Times New Roman" w:cs="Times New Roman"/>
        </w:rPr>
        <w:t xml:space="preserve">user </w:t>
      </w:r>
      <w:r w:rsidR="00633F05" w:rsidRPr="0021146A">
        <w:rPr>
          <w:rFonts w:ascii="Times New Roman" w:hAnsi="Times New Roman" w:cs="Times New Roman"/>
        </w:rPr>
        <w:t>plane does nothing to mitigate this threat.  NAS is ciphered</w:t>
      </w:r>
      <w:r w:rsidR="005C43D3" w:rsidRPr="0021146A">
        <w:rPr>
          <w:rFonts w:ascii="Times New Roman" w:hAnsi="Times New Roman" w:cs="Times New Roman"/>
        </w:rPr>
        <w:t xml:space="preserve"> and integrity protected separately, therefore the actual attack surface ultimately is no different than it is for FN-RGs (which have cheerfully used an unencrypted user plane </w:t>
      </w:r>
      <w:r w:rsidR="0021146A" w:rsidRPr="0021146A">
        <w:rPr>
          <w:rFonts w:ascii="Times New Roman" w:hAnsi="Times New Roman" w:cs="Times New Roman"/>
        </w:rPr>
        <w:t>for the past 25 years</w:t>
      </w:r>
      <w:r w:rsidR="00C14E99">
        <w:rPr>
          <w:rFonts w:ascii="Times New Roman" w:hAnsi="Times New Roman" w:cs="Times New Roman"/>
        </w:rPr>
        <w:t>)</w:t>
      </w:r>
      <w:r w:rsidR="0021146A" w:rsidRPr="0021146A">
        <w:rPr>
          <w:rFonts w:ascii="Times New Roman" w:hAnsi="Times New Roman" w:cs="Times New Roman"/>
        </w:rPr>
        <w:t>.</w:t>
      </w:r>
    </w:p>
    <w:p w14:paraId="58520407" w14:textId="77777777" w:rsidR="00802FE2" w:rsidRDefault="00802FE2" w:rsidP="00802FE2">
      <w:pPr>
        <w:pStyle w:val="ListParagraph"/>
        <w:ind w:left="360"/>
        <w:rPr>
          <w:rFonts w:ascii="Times New Roman" w:hAnsi="Times New Roman" w:cs="Times New Roman"/>
          <w:u w:val="single"/>
        </w:rPr>
      </w:pPr>
    </w:p>
    <w:p w14:paraId="43CBAE76" w14:textId="1EC167EB" w:rsidR="007A2846" w:rsidRPr="004A2168" w:rsidRDefault="00923A02" w:rsidP="00923A0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u w:val="single"/>
        </w:rPr>
      </w:pPr>
      <w:r w:rsidRPr="004A2168">
        <w:rPr>
          <w:rFonts w:ascii="Times New Roman" w:hAnsi="Times New Roman" w:cs="Times New Roman"/>
          <w:u w:val="single"/>
        </w:rPr>
        <w:t>Other Risks</w:t>
      </w:r>
    </w:p>
    <w:p w14:paraId="5CD826E1" w14:textId="782A9742" w:rsidR="00923A02" w:rsidRDefault="00923A02" w:rsidP="00923A02">
      <w:pPr>
        <w:pStyle w:val="ListParagraph"/>
        <w:ind w:left="360"/>
        <w:rPr>
          <w:rFonts w:ascii="Times New Roman" w:hAnsi="Times New Roman" w:cs="Times New Roman"/>
        </w:rPr>
      </w:pPr>
    </w:p>
    <w:p w14:paraId="14F9B418" w14:textId="7222746F" w:rsidR="00046E83" w:rsidRDefault="008500F1" w:rsidP="008500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 are numerous security risks that encryption</w:t>
      </w:r>
      <w:r w:rsidR="00341280">
        <w:rPr>
          <w:rFonts w:ascii="Times New Roman" w:hAnsi="Times New Roman" w:cs="Times New Roman"/>
        </w:rPr>
        <w:t xml:space="preserve"> of the access segment of an end to end path cannot mitigate. </w:t>
      </w:r>
      <w:r w:rsidR="0039129F">
        <w:rPr>
          <w:rFonts w:ascii="Times New Roman" w:hAnsi="Times New Roman" w:cs="Times New Roman"/>
        </w:rPr>
        <w:t xml:space="preserve">These include malware, phishing, </w:t>
      </w:r>
      <w:r w:rsidR="008C409A">
        <w:rPr>
          <w:rFonts w:ascii="Times New Roman" w:hAnsi="Times New Roman" w:cs="Times New Roman"/>
        </w:rPr>
        <w:t>ransomware</w:t>
      </w:r>
      <w:r w:rsidR="00B4596A">
        <w:rPr>
          <w:rFonts w:ascii="Times New Roman" w:hAnsi="Times New Roman" w:cs="Times New Roman"/>
        </w:rPr>
        <w:t xml:space="preserve">, </w:t>
      </w:r>
      <w:r w:rsidR="00975052">
        <w:rPr>
          <w:rFonts w:ascii="Times New Roman" w:hAnsi="Times New Roman" w:cs="Times New Roman"/>
        </w:rPr>
        <w:t xml:space="preserve">web based attacks etc.  A full taxonomy can be found </w:t>
      </w:r>
      <w:r w:rsidR="00AB05AC">
        <w:rPr>
          <w:rFonts w:ascii="Times New Roman" w:hAnsi="Times New Roman" w:cs="Times New Roman"/>
        </w:rPr>
        <w:t>in [6].</w:t>
      </w:r>
      <w:r w:rsidR="005A7C6C">
        <w:rPr>
          <w:rFonts w:ascii="Times New Roman" w:hAnsi="Times New Roman" w:cs="Times New Roman"/>
        </w:rPr>
        <w:t xml:space="preserve"> These are attractive </w:t>
      </w:r>
      <w:r w:rsidR="00490C42">
        <w:rPr>
          <w:rFonts w:ascii="Times New Roman" w:hAnsi="Times New Roman" w:cs="Times New Roman"/>
        </w:rPr>
        <w:t xml:space="preserve">to malicious actors as they require little </w:t>
      </w:r>
      <w:proofErr w:type="gramStart"/>
      <w:r w:rsidR="00490C42">
        <w:rPr>
          <w:rFonts w:ascii="Times New Roman" w:hAnsi="Times New Roman" w:cs="Times New Roman"/>
        </w:rPr>
        <w:t xml:space="preserve">investment, </w:t>
      </w:r>
      <w:r w:rsidR="0042348D">
        <w:rPr>
          <w:rFonts w:ascii="Times New Roman" w:hAnsi="Times New Roman" w:cs="Times New Roman"/>
        </w:rPr>
        <w:t>and</w:t>
      </w:r>
      <w:proofErr w:type="gramEnd"/>
      <w:r w:rsidR="0042348D">
        <w:rPr>
          <w:rFonts w:ascii="Times New Roman" w:hAnsi="Times New Roman" w:cs="Times New Roman"/>
        </w:rPr>
        <w:t xml:space="preserve"> </w:t>
      </w:r>
      <w:r w:rsidR="00490C42">
        <w:rPr>
          <w:rFonts w:ascii="Times New Roman" w:hAnsi="Times New Roman" w:cs="Times New Roman"/>
        </w:rPr>
        <w:t>target a large community</w:t>
      </w:r>
      <w:r w:rsidR="0042348D">
        <w:rPr>
          <w:rFonts w:ascii="Times New Roman" w:hAnsi="Times New Roman" w:cs="Times New Roman"/>
        </w:rPr>
        <w:t xml:space="preserve">. </w:t>
      </w:r>
    </w:p>
    <w:p w14:paraId="2ED9B632" w14:textId="1447FDFC" w:rsidR="006B00C0" w:rsidRDefault="006B00C0" w:rsidP="008500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is also worth noting that </w:t>
      </w:r>
      <w:proofErr w:type="gramStart"/>
      <w:r>
        <w:rPr>
          <w:rFonts w:ascii="Times New Roman" w:hAnsi="Times New Roman" w:cs="Times New Roman"/>
        </w:rPr>
        <w:t>the majority of</w:t>
      </w:r>
      <w:proofErr w:type="gramEnd"/>
      <w:r>
        <w:rPr>
          <w:rFonts w:ascii="Times New Roman" w:hAnsi="Times New Roman" w:cs="Times New Roman"/>
        </w:rPr>
        <w:t xml:space="preserve"> devices in the home are connected via wif</w:t>
      </w:r>
      <w:r w:rsidR="003B4491">
        <w:rPr>
          <w:rFonts w:ascii="Times New Roman" w:hAnsi="Times New Roman" w:cs="Times New Roman"/>
        </w:rPr>
        <w:t>i</w:t>
      </w:r>
      <w:r w:rsidR="001E66B7">
        <w:rPr>
          <w:rFonts w:ascii="Times New Roman" w:hAnsi="Times New Roman" w:cs="Times New Roman"/>
        </w:rPr>
        <w:t xml:space="preserve"> which if not properly secured offers a significant backdoor</w:t>
      </w:r>
      <w:r w:rsidR="008863ED">
        <w:rPr>
          <w:rFonts w:ascii="Times New Roman" w:hAnsi="Times New Roman" w:cs="Times New Roman"/>
        </w:rPr>
        <w:t>.</w:t>
      </w:r>
      <w:r w:rsidR="00752559">
        <w:rPr>
          <w:rFonts w:ascii="Times New Roman" w:hAnsi="Times New Roman" w:cs="Times New Roman"/>
        </w:rPr>
        <w:t xml:space="preserve"> </w:t>
      </w:r>
    </w:p>
    <w:p w14:paraId="59A8FD67" w14:textId="03FAFC7F" w:rsidR="008F51AF" w:rsidRDefault="008F51AF" w:rsidP="008F51A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u w:val="single"/>
        </w:rPr>
      </w:pPr>
      <w:r w:rsidRPr="00CB0D34">
        <w:rPr>
          <w:rFonts w:ascii="Times New Roman" w:hAnsi="Times New Roman" w:cs="Times New Roman"/>
          <w:u w:val="single"/>
        </w:rPr>
        <w:t>Other mitigations</w:t>
      </w:r>
    </w:p>
    <w:p w14:paraId="4EB55746" w14:textId="1DE1E8AE" w:rsidR="00A947B1" w:rsidRDefault="00A947B1" w:rsidP="00A947B1">
      <w:pPr>
        <w:pStyle w:val="ListParagraph"/>
        <w:ind w:left="360"/>
        <w:rPr>
          <w:rFonts w:ascii="Times New Roman" w:hAnsi="Times New Roman" w:cs="Times New Roman"/>
          <w:u w:val="single"/>
        </w:rPr>
      </w:pPr>
    </w:p>
    <w:p w14:paraId="7EA8234A" w14:textId="57A7B98D" w:rsidR="00A947B1" w:rsidRDefault="00165C6A" w:rsidP="00A947B1">
      <w:pPr>
        <w:pStyle w:val="ListParagraph"/>
        <w:ind w:left="0"/>
        <w:rPr>
          <w:rFonts w:ascii="Times New Roman" w:hAnsi="Times New Roman" w:cs="Times New Roman"/>
        </w:rPr>
      </w:pPr>
      <w:r w:rsidRPr="00F57AD7">
        <w:rPr>
          <w:rFonts w:ascii="Times New Roman" w:hAnsi="Times New Roman" w:cs="Times New Roman"/>
        </w:rPr>
        <w:t>Since the Snowden revelations, there has been a significant increase in the use of end to end encryption</w:t>
      </w:r>
      <w:r w:rsidR="00F314CB">
        <w:rPr>
          <w:rFonts w:ascii="Times New Roman" w:hAnsi="Times New Roman" w:cs="Times New Roman"/>
        </w:rPr>
        <w:t>. This has not been uniquely driven by security concerns</w:t>
      </w:r>
      <w:r w:rsidR="00EF197E">
        <w:rPr>
          <w:rFonts w:ascii="Times New Roman" w:hAnsi="Times New Roman" w:cs="Times New Roman"/>
        </w:rPr>
        <w:t xml:space="preserve"> as the conclusion of the security community is that encryption only slows down a state actor with significant resources. </w:t>
      </w:r>
      <w:r w:rsidR="00FA0B1C">
        <w:rPr>
          <w:rFonts w:ascii="Times New Roman" w:hAnsi="Times New Roman" w:cs="Times New Roman"/>
        </w:rPr>
        <w:t>It was also been used by major web players as a tool to prevent network ossification.</w:t>
      </w:r>
      <w:r w:rsidR="00CF4797">
        <w:rPr>
          <w:rFonts w:ascii="Times New Roman" w:hAnsi="Times New Roman" w:cs="Times New Roman"/>
        </w:rPr>
        <w:t xml:space="preserve"> It is also a near mandatory component of ecommerce</w:t>
      </w:r>
      <w:r w:rsidR="00806D3A">
        <w:rPr>
          <w:rFonts w:ascii="Times New Roman" w:hAnsi="Times New Roman" w:cs="Times New Roman"/>
        </w:rPr>
        <w:t>.</w:t>
      </w:r>
      <w:r w:rsidR="00B01163">
        <w:rPr>
          <w:rFonts w:ascii="Times New Roman" w:hAnsi="Times New Roman" w:cs="Times New Roman"/>
        </w:rPr>
        <w:t xml:space="preserve">  One conclusion is that </w:t>
      </w:r>
      <w:r w:rsidR="00DF2903">
        <w:rPr>
          <w:rFonts w:ascii="Times New Roman" w:hAnsi="Times New Roman" w:cs="Times New Roman"/>
        </w:rPr>
        <w:t xml:space="preserve">a safe assumption is that </w:t>
      </w:r>
      <w:r w:rsidR="00B01163">
        <w:rPr>
          <w:rFonts w:ascii="Times New Roman" w:hAnsi="Times New Roman" w:cs="Times New Roman"/>
        </w:rPr>
        <w:t xml:space="preserve">all traffic of consequence is already encrypted </w:t>
      </w:r>
      <w:r w:rsidR="00DF2903">
        <w:rPr>
          <w:rFonts w:ascii="Times New Roman" w:hAnsi="Times New Roman" w:cs="Times New Roman"/>
        </w:rPr>
        <w:t>and in a more secure end to end form.</w:t>
      </w:r>
    </w:p>
    <w:p w14:paraId="6C4545C3" w14:textId="38923CC8" w:rsidR="00ED7052" w:rsidRDefault="00ED7052" w:rsidP="00A947B1">
      <w:pPr>
        <w:pStyle w:val="ListParagraph"/>
        <w:ind w:left="0"/>
        <w:rPr>
          <w:rFonts w:ascii="Times New Roman" w:hAnsi="Times New Roman" w:cs="Times New Roman"/>
        </w:rPr>
      </w:pPr>
    </w:p>
    <w:p w14:paraId="5D3290B5" w14:textId="1147CF61" w:rsidR="00ED7052" w:rsidRPr="00651B9F" w:rsidRDefault="00ED7052" w:rsidP="00ED705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u w:val="single"/>
        </w:rPr>
      </w:pPr>
      <w:r w:rsidRPr="00651B9F">
        <w:rPr>
          <w:rFonts w:ascii="Times New Roman" w:hAnsi="Times New Roman" w:cs="Times New Roman"/>
          <w:u w:val="single"/>
        </w:rPr>
        <w:t>Impact of encryption</w:t>
      </w:r>
    </w:p>
    <w:p w14:paraId="0AEB6561" w14:textId="3A28172F" w:rsidR="00ED7052" w:rsidRDefault="00651B9F" w:rsidP="00ED70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Encryption is performed </w:t>
      </w:r>
      <w:r w:rsidR="00BB383A">
        <w:rPr>
          <w:rFonts w:ascii="Times New Roman" w:hAnsi="Times New Roman" w:cs="Times New Roman"/>
        </w:rPr>
        <w:t>using block ciphers</w:t>
      </w:r>
      <w:r>
        <w:rPr>
          <w:rFonts w:ascii="Times New Roman" w:hAnsi="Times New Roman" w:cs="Times New Roman"/>
        </w:rPr>
        <w:t xml:space="preserve">, </w:t>
      </w:r>
      <w:r w:rsidR="008A378C">
        <w:rPr>
          <w:rFonts w:ascii="Times New Roman" w:hAnsi="Times New Roman" w:cs="Times New Roman"/>
        </w:rPr>
        <w:t xml:space="preserve">typically 256 bytes per block. The result is that packets are padded up to even block sizes. This consumes </w:t>
      </w:r>
      <w:r w:rsidR="009649F2">
        <w:rPr>
          <w:rFonts w:ascii="Times New Roman" w:hAnsi="Times New Roman" w:cs="Times New Roman"/>
        </w:rPr>
        <w:t>bandwidth and increases transmission latency.</w:t>
      </w:r>
      <w:r w:rsidR="00EC7909">
        <w:rPr>
          <w:rFonts w:ascii="Times New Roman" w:hAnsi="Times New Roman" w:cs="Times New Roman"/>
        </w:rPr>
        <w:t xml:space="preserve"> This becomes especially true for upstream where there may be a 16:1 </w:t>
      </w:r>
      <w:r w:rsidR="00AE3826">
        <w:rPr>
          <w:rFonts w:ascii="Times New Roman" w:hAnsi="Times New Roman" w:cs="Times New Roman"/>
        </w:rPr>
        <w:t>asymmetry</w:t>
      </w:r>
      <w:r w:rsidR="00EC7909">
        <w:rPr>
          <w:rFonts w:ascii="Times New Roman" w:hAnsi="Times New Roman" w:cs="Times New Roman"/>
        </w:rPr>
        <w:t xml:space="preserve"> </w:t>
      </w:r>
      <w:r w:rsidR="00F966BB">
        <w:rPr>
          <w:rFonts w:ascii="Times New Roman" w:hAnsi="Times New Roman" w:cs="Times New Roman"/>
        </w:rPr>
        <w:t xml:space="preserve">between the </w:t>
      </w:r>
      <w:r w:rsidR="00AE3826">
        <w:rPr>
          <w:rFonts w:ascii="Times New Roman" w:hAnsi="Times New Roman" w:cs="Times New Roman"/>
        </w:rPr>
        <w:t>down</w:t>
      </w:r>
      <w:r w:rsidR="00F966BB">
        <w:rPr>
          <w:rFonts w:ascii="Times New Roman" w:hAnsi="Times New Roman" w:cs="Times New Roman"/>
        </w:rPr>
        <w:t xml:space="preserve">stream and </w:t>
      </w:r>
      <w:r w:rsidR="00AE3826">
        <w:rPr>
          <w:rFonts w:ascii="Times New Roman" w:hAnsi="Times New Roman" w:cs="Times New Roman"/>
        </w:rPr>
        <w:t>up</w:t>
      </w:r>
      <w:r w:rsidR="00F966BB">
        <w:rPr>
          <w:rFonts w:ascii="Times New Roman" w:hAnsi="Times New Roman" w:cs="Times New Roman"/>
        </w:rPr>
        <w:t xml:space="preserve">stream data rates and a 40 byte </w:t>
      </w:r>
      <w:r w:rsidR="00AE3826">
        <w:rPr>
          <w:rFonts w:ascii="Times New Roman" w:hAnsi="Times New Roman" w:cs="Times New Roman"/>
        </w:rPr>
        <w:t xml:space="preserve">upstream </w:t>
      </w:r>
      <w:r w:rsidR="00F966BB">
        <w:rPr>
          <w:rFonts w:ascii="Times New Roman" w:hAnsi="Times New Roman" w:cs="Times New Roman"/>
        </w:rPr>
        <w:t>TCP ack suddenly becomes a 256</w:t>
      </w:r>
      <w:r w:rsidR="009E02A6">
        <w:rPr>
          <w:rFonts w:ascii="Times New Roman" w:hAnsi="Times New Roman" w:cs="Times New Roman"/>
        </w:rPr>
        <w:t>+</w:t>
      </w:r>
      <w:r w:rsidR="00F966BB">
        <w:rPr>
          <w:rFonts w:ascii="Times New Roman" w:hAnsi="Times New Roman" w:cs="Times New Roman"/>
        </w:rPr>
        <w:t xml:space="preserve"> byte encrypted block</w:t>
      </w:r>
      <w:r w:rsidR="00820136">
        <w:rPr>
          <w:rFonts w:ascii="Times New Roman" w:hAnsi="Times New Roman" w:cs="Times New Roman"/>
        </w:rPr>
        <w:t xml:space="preserve">; a 6:1 inflation </w:t>
      </w:r>
      <w:r w:rsidR="00034345">
        <w:rPr>
          <w:rFonts w:ascii="Times New Roman" w:hAnsi="Times New Roman" w:cs="Times New Roman"/>
        </w:rPr>
        <w:t>on the low bandwidth path.</w:t>
      </w:r>
    </w:p>
    <w:p w14:paraId="3976F581" w14:textId="30724C94" w:rsidR="00923A02" w:rsidRPr="00333161" w:rsidRDefault="0005756B" w:rsidP="003331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block cipher typically uses multiple “rounds” of encryption which means each “round” acts upon the </w:t>
      </w:r>
      <w:r w:rsidR="00E417DE">
        <w:rPr>
          <w:rFonts w:ascii="Times New Roman" w:hAnsi="Times New Roman" w:cs="Times New Roman"/>
        </w:rPr>
        <w:t xml:space="preserve">block </w:t>
      </w:r>
      <w:r>
        <w:rPr>
          <w:rFonts w:ascii="Times New Roman" w:hAnsi="Times New Roman" w:cs="Times New Roman"/>
        </w:rPr>
        <w:t xml:space="preserve">output of the last round, </w:t>
      </w:r>
      <w:r w:rsidR="00E417DE">
        <w:rPr>
          <w:rFonts w:ascii="Times New Roman" w:hAnsi="Times New Roman" w:cs="Times New Roman"/>
        </w:rPr>
        <w:t xml:space="preserve">and therefore is a sequential process that cannot be pipelined. Not only is this computationally intensive, </w:t>
      </w:r>
      <w:r w:rsidR="00F43F2C">
        <w:rPr>
          <w:rFonts w:ascii="Times New Roman" w:hAnsi="Times New Roman" w:cs="Times New Roman"/>
        </w:rPr>
        <w:t xml:space="preserve">it also introduces </w:t>
      </w:r>
      <w:r w:rsidR="00C167EC">
        <w:rPr>
          <w:rFonts w:ascii="Times New Roman" w:hAnsi="Times New Roman" w:cs="Times New Roman"/>
        </w:rPr>
        <w:t xml:space="preserve">additional </w:t>
      </w:r>
      <w:r w:rsidR="00F43F2C">
        <w:rPr>
          <w:rFonts w:ascii="Times New Roman" w:hAnsi="Times New Roman" w:cs="Times New Roman"/>
        </w:rPr>
        <w:t xml:space="preserve">latency. </w:t>
      </w:r>
    </w:p>
    <w:p w14:paraId="005F0E25" w14:textId="77777777" w:rsidR="006B3B9F" w:rsidRDefault="006B3B9F" w:rsidP="007A2846">
      <w:pPr>
        <w:pStyle w:val="ListParagraph"/>
        <w:ind w:left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Conclusion:</w:t>
      </w:r>
    </w:p>
    <w:p w14:paraId="07CAB200" w14:textId="620C0C6E" w:rsidR="005A3599" w:rsidRDefault="005A3599" w:rsidP="007A2846">
      <w:pPr>
        <w:pStyle w:val="ListParagraph"/>
        <w:ind w:left="0"/>
        <w:rPr>
          <w:rFonts w:ascii="Times New Roman" w:hAnsi="Times New Roman" w:cs="Times New Roman"/>
        </w:rPr>
      </w:pPr>
    </w:p>
    <w:p w14:paraId="347D6760" w14:textId="5A5847E3" w:rsidR="00BA2A67" w:rsidRDefault="00D76771" w:rsidP="007A2846">
      <w:pPr>
        <w:pStyle w:val="ListParagraph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original purpose of this examination of access network security was to explore the utility of encryption </w:t>
      </w:r>
      <w:r w:rsidR="005066B6">
        <w:rPr>
          <w:rFonts w:ascii="Times New Roman" w:hAnsi="Times New Roman" w:cs="Times New Roman"/>
        </w:rPr>
        <w:t xml:space="preserve">between a 5G-RG </w:t>
      </w:r>
      <w:r w:rsidR="001961D0">
        <w:rPr>
          <w:rFonts w:ascii="Times New Roman" w:hAnsi="Times New Roman" w:cs="Times New Roman"/>
        </w:rPr>
        <w:t>and an AGF</w:t>
      </w:r>
      <w:r w:rsidR="00206EE1">
        <w:rPr>
          <w:rFonts w:ascii="Times New Roman" w:hAnsi="Times New Roman" w:cs="Times New Roman"/>
        </w:rPr>
        <w:t>, which is only a small portion of the end to end path</w:t>
      </w:r>
      <w:r w:rsidR="001961D0">
        <w:rPr>
          <w:rFonts w:ascii="Times New Roman" w:hAnsi="Times New Roman" w:cs="Times New Roman"/>
        </w:rPr>
        <w:t>.</w:t>
      </w:r>
      <w:r w:rsidR="00441459">
        <w:rPr>
          <w:rFonts w:ascii="Times New Roman" w:hAnsi="Times New Roman" w:cs="Times New Roman"/>
        </w:rPr>
        <w:t xml:space="preserve">  We would observe that </w:t>
      </w:r>
      <w:r w:rsidR="000A780D">
        <w:rPr>
          <w:rFonts w:ascii="Times New Roman" w:hAnsi="Times New Roman" w:cs="Times New Roman"/>
        </w:rPr>
        <w:t xml:space="preserve">when the totality of threat vectors is examined, </w:t>
      </w:r>
      <w:r w:rsidR="00441459">
        <w:rPr>
          <w:rFonts w:ascii="Times New Roman" w:hAnsi="Times New Roman" w:cs="Times New Roman"/>
        </w:rPr>
        <w:t>there is a hierarchy of security risks</w:t>
      </w:r>
      <w:r w:rsidR="00CF7C52">
        <w:rPr>
          <w:rFonts w:ascii="Times New Roman" w:hAnsi="Times New Roman" w:cs="Times New Roman"/>
        </w:rPr>
        <w:t xml:space="preserve">. Within that hierarchy the higher up the stack one goes, the more opportunistic and indiscriminate the </w:t>
      </w:r>
      <w:r w:rsidR="0080437B">
        <w:rPr>
          <w:rFonts w:ascii="Times New Roman" w:hAnsi="Times New Roman" w:cs="Times New Roman"/>
        </w:rPr>
        <w:t>attack vectors</w:t>
      </w:r>
      <w:r w:rsidR="00CF7C52">
        <w:rPr>
          <w:rFonts w:ascii="Times New Roman" w:hAnsi="Times New Roman" w:cs="Times New Roman"/>
        </w:rPr>
        <w:t xml:space="preserve"> become.</w:t>
      </w:r>
      <w:r w:rsidR="00B80EC6">
        <w:rPr>
          <w:rFonts w:ascii="Times New Roman" w:hAnsi="Times New Roman" w:cs="Times New Roman"/>
        </w:rPr>
        <w:t xml:space="preserve"> </w:t>
      </w:r>
    </w:p>
    <w:p w14:paraId="2192FEE2" w14:textId="77777777" w:rsidR="00BA2A67" w:rsidRDefault="00BA2A67" w:rsidP="007A2846">
      <w:pPr>
        <w:pStyle w:val="ListParagraph"/>
        <w:ind w:left="0"/>
        <w:rPr>
          <w:rFonts w:ascii="Times New Roman" w:hAnsi="Times New Roman" w:cs="Times New Roman"/>
        </w:rPr>
      </w:pPr>
    </w:p>
    <w:p w14:paraId="6E1658BE" w14:textId="52BE540B" w:rsidR="009C0F4D" w:rsidRDefault="00B80EC6" w:rsidP="007A2846">
      <w:pPr>
        <w:pStyle w:val="ListParagraph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these risks </w:t>
      </w:r>
      <w:r w:rsidR="00C77350">
        <w:rPr>
          <w:rFonts w:ascii="Times New Roman" w:hAnsi="Times New Roman" w:cs="Times New Roman"/>
        </w:rPr>
        <w:t xml:space="preserve">the only ones that </w:t>
      </w:r>
      <w:r w:rsidR="00AC3400">
        <w:rPr>
          <w:rFonts w:ascii="Times New Roman" w:hAnsi="Times New Roman" w:cs="Times New Roman"/>
        </w:rPr>
        <w:t xml:space="preserve">appear to be mitigated by </w:t>
      </w:r>
      <w:r w:rsidR="00AC71F8">
        <w:rPr>
          <w:rFonts w:ascii="Times New Roman" w:hAnsi="Times New Roman" w:cs="Times New Roman"/>
        </w:rPr>
        <w:t>encryption of traffic exchanged between a 5G-RG and an AGF</w:t>
      </w:r>
      <w:r w:rsidR="00B15278">
        <w:rPr>
          <w:rFonts w:ascii="Times New Roman" w:hAnsi="Times New Roman" w:cs="Times New Roman"/>
        </w:rPr>
        <w:t xml:space="preserve"> in currently deployed wireline networks </w:t>
      </w:r>
      <w:r w:rsidR="00AC3400">
        <w:rPr>
          <w:rFonts w:ascii="Times New Roman" w:hAnsi="Times New Roman" w:cs="Times New Roman"/>
        </w:rPr>
        <w:t xml:space="preserve">is that </w:t>
      </w:r>
      <w:r w:rsidR="00C50DAF">
        <w:rPr>
          <w:rFonts w:ascii="Times New Roman" w:hAnsi="Times New Roman" w:cs="Times New Roman"/>
        </w:rPr>
        <w:t xml:space="preserve">of the deployment of a physical malicious agent </w:t>
      </w:r>
      <w:r w:rsidR="00CD3DF0">
        <w:rPr>
          <w:rFonts w:ascii="Times New Roman" w:hAnsi="Times New Roman" w:cs="Times New Roman"/>
        </w:rPr>
        <w:t xml:space="preserve">that </w:t>
      </w:r>
      <w:r w:rsidR="000570BE">
        <w:rPr>
          <w:rFonts w:ascii="Times New Roman" w:hAnsi="Times New Roman" w:cs="Times New Roman"/>
        </w:rPr>
        <w:t>focuses on a specifically targeted subscriber.</w:t>
      </w:r>
      <w:r w:rsidR="00002674">
        <w:rPr>
          <w:rFonts w:ascii="Times New Roman" w:hAnsi="Times New Roman" w:cs="Times New Roman"/>
        </w:rPr>
        <w:t xml:space="preserve"> </w:t>
      </w:r>
      <w:r w:rsidR="005C5BAE">
        <w:rPr>
          <w:rFonts w:ascii="Times New Roman" w:hAnsi="Times New Roman" w:cs="Times New Roman"/>
        </w:rPr>
        <w:t xml:space="preserve">Access networks themselves provide adequate subscriber isolation. </w:t>
      </w:r>
      <w:r w:rsidR="00002674">
        <w:rPr>
          <w:rFonts w:ascii="Times New Roman" w:hAnsi="Times New Roman" w:cs="Times New Roman"/>
        </w:rPr>
        <w:t xml:space="preserve">This implies a malicious </w:t>
      </w:r>
      <w:r w:rsidR="00E26558">
        <w:rPr>
          <w:rFonts w:ascii="Times New Roman" w:hAnsi="Times New Roman" w:cs="Times New Roman"/>
        </w:rPr>
        <w:t xml:space="preserve">non-state </w:t>
      </w:r>
      <w:r w:rsidR="00002674">
        <w:rPr>
          <w:rFonts w:ascii="Times New Roman" w:hAnsi="Times New Roman" w:cs="Times New Roman"/>
        </w:rPr>
        <w:t xml:space="preserve">actor with </w:t>
      </w:r>
      <w:r>
        <w:rPr>
          <w:rFonts w:ascii="Times New Roman" w:hAnsi="Times New Roman" w:cs="Times New Roman"/>
        </w:rPr>
        <w:t xml:space="preserve">access to </w:t>
      </w:r>
      <w:r w:rsidR="00E26558">
        <w:rPr>
          <w:rFonts w:ascii="Times New Roman" w:hAnsi="Times New Roman" w:cs="Times New Roman"/>
        </w:rPr>
        <w:t xml:space="preserve">technical resources </w:t>
      </w:r>
      <w:r>
        <w:rPr>
          <w:rFonts w:ascii="Times New Roman" w:hAnsi="Times New Roman" w:cs="Times New Roman"/>
        </w:rPr>
        <w:t>and motivated by other than economic factors</w:t>
      </w:r>
      <w:r w:rsidR="005A733B">
        <w:rPr>
          <w:rFonts w:ascii="Times New Roman" w:hAnsi="Times New Roman" w:cs="Times New Roman"/>
        </w:rPr>
        <w:t xml:space="preserve"> (as the opportunistic techniques </w:t>
      </w:r>
      <w:r w:rsidR="00BF6C89">
        <w:rPr>
          <w:rFonts w:ascii="Times New Roman" w:hAnsi="Times New Roman" w:cs="Times New Roman"/>
        </w:rPr>
        <w:t xml:space="preserve">that </w:t>
      </w:r>
      <w:proofErr w:type="gramStart"/>
      <w:r w:rsidR="00BF6C89">
        <w:rPr>
          <w:rFonts w:ascii="Times New Roman" w:hAnsi="Times New Roman" w:cs="Times New Roman"/>
        </w:rPr>
        <w:t>actually target</w:t>
      </w:r>
      <w:proofErr w:type="gramEnd"/>
      <w:r w:rsidR="00BF6C89">
        <w:rPr>
          <w:rFonts w:ascii="Times New Roman" w:hAnsi="Times New Roman" w:cs="Times New Roman"/>
        </w:rPr>
        <w:t xml:space="preserve"> the end system </w:t>
      </w:r>
      <w:r w:rsidR="005A733B">
        <w:rPr>
          <w:rFonts w:ascii="Times New Roman" w:hAnsi="Times New Roman" w:cs="Times New Roman"/>
        </w:rPr>
        <w:t>offer a much higher risk reward profile</w:t>
      </w:r>
      <w:r w:rsidR="00BF6C89">
        <w:rPr>
          <w:rFonts w:ascii="Times New Roman" w:hAnsi="Times New Roman" w:cs="Times New Roman"/>
        </w:rPr>
        <w:t xml:space="preserve">, especially in this era of </w:t>
      </w:r>
      <w:r w:rsidR="00D56B74">
        <w:rPr>
          <w:rFonts w:ascii="Times New Roman" w:hAnsi="Times New Roman" w:cs="Times New Roman"/>
        </w:rPr>
        <w:t xml:space="preserve">increasingly </w:t>
      </w:r>
      <w:r w:rsidR="00BF6C89">
        <w:rPr>
          <w:rFonts w:ascii="Times New Roman" w:hAnsi="Times New Roman" w:cs="Times New Roman"/>
        </w:rPr>
        <w:t>pervasive end to end encryption</w:t>
      </w:r>
      <w:r w:rsidR="005A733B">
        <w:rPr>
          <w:rFonts w:ascii="Times New Roman" w:hAnsi="Times New Roman" w:cs="Times New Roman"/>
        </w:rPr>
        <w:t>).</w:t>
      </w:r>
      <w:r w:rsidR="00CB6718">
        <w:rPr>
          <w:rFonts w:ascii="Times New Roman" w:hAnsi="Times New Roman" w:cs="Times New Roman"/>
        </w:rPr>
        <w:t xml:space="preserve"> We suggest non-state actor as state actors </w:t>
      </w:r>
      <w:r w:rsidR="00F81024">
        <w:rPr>
          <w:rFonts w:ascii="Times New Roman" w:hAnsi="Times New Roman" w:cs="Times New Roman"/>
        </w:rPr>
        <w:t xml:space="preserve">typically collude with the operator for </w:t>
      </w:r>
      <w:r w:rsidR="00406A0C">
        <w:rPr>
          <w:rFonts w:ascii="Times New Roman" w:hAnsi="Times New Roman" w:cs="Times New Roman"/>
        </w:rPr>
        <w:t xml:space="preserve">either </w:t>
      </w:r>
      <w:r w:rsidR="00F81024">
        <w:rPr>
          <w:rFonts w:ascii="Times New Roman" w:hAnsi="Times New Roman" w:cs="Times New Roman"/>
        </w:rPr>
        <w:t xml:space="preserve">large scale monitoring </w:t>
      </w:r>
      <w:r w:rsidR="00406A0C">
        <w:rPr>
          <w:rFonts w:ascii="Times New Roman" w:hAnsi="Times New Roman" w:cs="Times New Roman"/>
        </w:rPr>
        <w:t xml:space="preserve">and data collection (e.g. the NSA in the United States) </w:t>
      </w:r>
      <w:r w:rsidR="00F81024">
        <w:rPr>
          <w:rFonts w:ascii="Times New Roman" w:hAnsi="Times New Roman" w:cs="Times New Roman"/>
        </w:rPr>
        <w:t>or legal intercept and have access to secured operator facilities.</w:t>
      </w:r>
      <w:r w:rsidR="00CF497C">
        <w:rPr>
          <w:rFonts w:ascii="Times New Roman" w:hAnsi="Times New Roman" w:cs="Times New Roman"/>
        </w:rPr>
        <w:t xml:space="preserve"> </w:t>
      </w:r>
    </w:p>
    <w:p w14:paraId="6C524F1F" w14:textId="29339781" w:rsidR="007D3D1F" w:rsidRDefault="007D3D1F" w:rsidP="007A2846">
      <w:pPr>
        <w:pStyle w:val="ListParagraph"/>
        <w:ind w:left="0"/>
        <w:rPr>
          <w:rFonts w:ascii="Times New Roman" w:hAnsi="Times New Roman" w:cs="Times New Roman"/>
        </w:rPr>
      </w:pPr>
    </w:p>
    <w:p w14:paraId="3B4801B0" w14:textId="1E4F65CA" w:rsidR="007D3D1F" w:rsidRDefault="007D3D1F" w:rsidP="007A2846">
      <w:pPr>
        <w:pStyle w:val="ListParagraph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Given the above considerations mandating </w:t>
      </w:r>
      <w:r w:rsidR="00763E66">
        <w:rPr>
          <w:rFonts w:ascii="Times New Roman" w:hAnsi="Times New Roman" w:cs="Times New Roman"/>
        </w:rPr>
        <w:t xml:space="preserve">IPSEC even as </w:t>
      </w:r>
      <w:r w:rsidR="00A22F52">
        <w:rPr>
          <w:rFonts w:ascii="Times New Roman" w:hAnsi="Times New Roman" w:cs="Times New Roman"/>
        </w:rPr>
        <w:t xml:space="preserve">an option for operators as a PDU session transport between the 5G-RG and the AGF places </w:t>
      </w:r>
      <w:r w:rsidR="00817F27">
        <w:rPr>
          <w:rFonts w:ascii="Times New Roman" w:hAnsi="Times New Roman" w:cs="Times New Roman"/>
        </w:rPr>
        <w:t xml:space="preserve">an unreasonable </w:t>
      </w:r>
      <w:r w:rsidR="001254E7">
        <w:rPr>
          <w:rFonts w:ascii="Times New Roman" w:hAnsi="Times New Roman" w:cs="Times New Roman"/>
        </w:rPr>
        <w:t xml:space="preserve">quality of experience and </w:t>
      </w:r>
      <w:r w:rsidR="00817F27">
        <w:rPr>
          <w:rFonts w:ascii="Times New Roman" w:hAnsi="Times New Roman" w:cs="Times New Roman"/>
        </w:rPr>
        <w:t>economic burden on FMC implementations</w:t>
      </w:r>
      <w:r w:rsidR="00DA58EF">
        <w:rPr>
          <w:rFonts w:ascii="Times New Roman" w:hAnsi="Times New Roman" w:cs="Times New Roman"/>
        </w:rPr>
        <w:t xml:space="preserve"> in proportion to the threats it actually addresses.</w:t>
      </w:r>
    </w:p>
    <w:p w14:paraId="7043DB1C" w14:textId="77777777" w:rsidR="00FE5E35" w:rsidRDefault="00FE5E35" w:rsidP="007A2846">
      <w:pPr>
        <w:pStyle w:val="ListParagraph"/>
        <w:ind w:left="0"/>
        <w:rPr>
          <w:rFonts w:ascii="Times New Roman" w:hAnsi="Times New Roman" w:cs="Times New Roman"/>
        </w:rPr>
      </w:pPr>
    </w:p>
    <w:p w14:paraId="6460D995" w14:textId="7545BA41" w:rsidR="009441EE" w:rsidRPr="00454B72" w:rsidRDefault="009441EE" w:rsidP="007A2846">
      <w:pPr>
        <w:pStyle w:val="ListParagraph"/>
        <w:ind w:left="0"/>
        <w:rPr>
          <w:rFonts w:ascii="Times New Roman" w:hAnsi="Times New Roman" w:cs="Times New Roman"/>
          <w:b/>
          <w:u w:val="single"/>
        </w:rPr>
      </w:pPr>
      <w:r w:rsidRPr="00454B72">
        <w:rPr>
          <w:rFonts w:ascii="Times New Roman" w:hAnsi="Times New Roman" w:cs="Times New Roman"/>
          <w:b/>
          <w:u w:val="single"/>
        </w:rPr>
        <w:t>References</w:t>
      </w:r>
    </w:p>
    <w:p w14:paraId="0F073B70" w14:textId="237FF9DA" w:rsidR="009441EE" w:rsidRDefault="009441EE" w:rsidP="007A2846">
      <w:pPr>
        <w:pStyle w:val="ListParagraph"/>
        <w:ind w:left="0"/>
        <w:rPr>
          <w:rFonts w:ascii="Times New Roman" w:hAnsi="Times New Roman" w:cs="Times New Roman"/>
        </w:rPr>
      </w:pPr>
    </w:p>
    <w:p w14:paraId="2FCE9BA0" w14:textId="10D63719" w:rsidR="00CC7F90" w:rsidRDefault="00CC7F90" w:rsidP="0027526D">
      <w:pPr>
        <w:pStyle w:val="ListParagraph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4C19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] </w:t>
      </w:r>
      <w:r w:rsidR="0027526D">
        <w:rPr>
          <w:rFonts w:ascii="Times New Roman" w:hAnsi="Times New Roman" w:cs="Times New Roman"/>
        </w:rPr>
        <w:tab/>
      </w:r>
      <w:r w:rsidR="00BB3C9E">
        <w:rPr>
          <w:rFonts w:ascii="Times New Roman" w:hAnsi="Times New Roman" w:cs="Times New Roman"/>
        </w:rPr>
        <w:t xml:space="preserve">“Migrating to Ethernet Based Broadband Aggregation”, Broadband Forum TR-101 Issue 2, </w:t>
      </w:r>
      <w:r w:rsidR="0027526D">
        <w:rPr>
          <w:rFonts w:ascii="Times New Roman" w:hAnsi="Times New Roman" w:cs="Times New Roman"/>
        </w:rPr>
        <w:t>July 2011</w:t>
      </w:r>
    </w:p>
    <w:p w14:paraId="4346F612" w14:textId="79C37593" w:rsidR="004C19F9" w:rsidRDefault="004C19F9" w:rsidP="0027526D">
      <w:pPr>
        <w:pStyle w:val="ListParagraph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tab/>
      </w:r>
      <w:r w:rsidR="008A4AF9">
        <w:rPr>
          <w:rFonts w:ascii="Times New Roman" w:hAnsi="Times New Roman" w:cs="Times New Roman"/>
        </w:rPr>
        <w:t>“</w:t>
      </w:r>
      <w:r w:rsidR="008A4AF9" w:rsidRPr="008A4AF9">
        <w:rPr>
          <w:rFonts w:ascii="Times New Roman" w:hAnsi="Times New Roman" w:cs="Times New Roman"/>
        </w:rPr>
        <w:t>Using GPON Access in the context of TR-101</w:t>
      </w:r>
      <w:r w:rsidR="008A4AF9">
        <w:rPr>
          <w:rFonts w:ascii="Times New Roman" w:hAnsi="Times New Roman" w:cs="Times New Roman"/>
        </w:rPr>
        <w:t xml:space="preserve">”, Broadband Forum TR-156 issue 4, </w:t>
      </w:r>
      <w:r w:rsidR="00811526">
        <w:rPr>
          <w:rFonts w:ascii="Times New Roman" w:hAnsi="Times New Roman" w:cs="Times New Roman"/>
        </w:rPr>
        <w:t>November 2017</w:t>
      </w:r>
    </w:p>
    <w:p w14:paraId="08F5FBCE" w14:textId="6B5D5FAE" w:rsidR="00A340B9" w:rsidRDefault="002B50D2" w:rsidP="00413BEF">
      <w:pPr>
        <w:pStyle w:val="ListParagraph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[3]</w:t>
      </w:r>
      <w:r>
        <w:rPr>
          <w:rFonts w:ascii="Times New Roman" w:hAnsi="Times New Roman" w:cs="Times New Roman"/>
        </w:rPr>
        <w:tab/>
      </w:r>
      <w:r w:rsidR="00413BEF">
        <w:rPr>
          <w:rFonts w:ascii="Times New Roman" w:hAnsi="Times New Roman" w:cs="Times New Roman"/>
        </w:rPr>
        <w:t>“</w:t>
      </w:r>
      <w:r w:rsidR="00413BEF" w:rsidRPr="00413BEF">
        <w:rPr>
          <w:rFonts w:ascii="Times New Roman" w:hAnsi="Times New Roman" w:cs="Times New Roman"/>
        </w:rPr>
        <w:t>GPON-fed TR-101 Ethernet Access Nod</w:t>
      </w:r>
      <w:r w:rsidR="00413BEF">
        <w:rPr>
          <w:rFonts w:ascii="Times New Roman" w:hAnsi="Times New Roman" w:cs="Times New Roman"/>
        </w:rPr>
        <w:t>e”, Broadband Forum TR-167 issue 2</w:t>
      </w:r>
      <w:r w:rsidR="004C19F9">
        <w:rPr>
          <w:rFonts w:ascii="Times New Roman" w:hAnsi="Times New Roman" w:cs="Times New Roman"/>
        </w:rPr>
        <w:t>, September</w:t>
      </w:r>
      <w:r w:rsidR="00B845BF">
        <w:rPr>
          <w:rFonts w:ascii="Times New Roman" w:hAnsi="Times New Roman" w:cs="Times New Roman"/>
        </w:rPr>
        <w:t xml:space="preserve"> </w:t>
      </w:r>
      <w:r w:rsidR="004C19F9">
        <w:rPr>
          <w:rFonts w:ascii="Times New Roman" w:hAnsi="Times New Roman" w:cs="Times New Roman"/>
        </w:rPr>
        <w:t>2010</w:t>
      </w:r>
    </w:p>
    <w:p w14:paraId="73A175EF" w14:textId="5A70F1D7" w:rsidR="00C23C2A" w:rsidRDefault="00C23C2A" w:rsidP="00413BEF">
      <w:pPr>
        <w:pStyle w:val="ListParagraph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[4] </w:t>
      </w:r>
      <w:r>
        <w:rPr>
          <w:rFonts w:ascii="Times New Roman" w:hAnsi="Times New Roman" w:cs="Times New Roman"/>
        </w:rPr>
        <w:tab/>
      </w:r>
      <w:hyperlink r:id="rId21" w:history="1">
        <w:r w:rsidRPr="001430D5">
          <w:rPr>
            <w:rStyle w:val="Hyperlink"/>
            <w:rFonts w:ascii="Times New Roman" w:hAnsi="Times New Roman" w:cs="Times New Roman"/>
          </w:rPr>
          <w:t>https://en.wikipedia.org/wiki/25-pair_color_code</w:t>
        </w:r>
      </w:hyperlink>
      <w:r>
        <w:rPr>
          <w:rFonts w:ascii="Times New Roman" w:hAnsi="Times New Roman" w:cs="Times New Roman"/>
        </w:rPr>
        <w:t xml:space="preserve"> </w:t>
      </w:r>
    </w:p>
    <w:p w14:paraId="39FA9D5F" w14:textId="6C0ACB44" w:rsidR="003041ED" w:rsidRPr="00E66F14" w:rsidRDefault="003041ED" w:rsidP="00413BEF">
      <w:pPr>
        <w:pStyle w:val="ListParagraph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[5]</w:t>
      </w:r>
      <w:r>
        <w:rPr>
          <w:rFonts w:ascii="Times New Roman" w:hAnsi="Times New Roman" w:cs="Times New Roman"/>
        </w:rPr>
        <w:tab/>
        <w:t>“</w:t>
      </w:r>
      <w:r w:rsidRPr="003041ED">
        <w:rPr>
          <w:rFonts w:ascii="Times New Roman" w:hAnsi="Times New Roman" w:cs="Times New Roman"/>
        </w:rPr>
        <w:t>Multi-service Broadband Network Functional Modules and Architecture</w:t>
      </w:r>
      <w:r>
        <w:rPr>
          <w:rFonts w:ascii="Times New Roman" w:hAnsi="Times New Roman" w:cs="Times New Roman"/>
        </w:rPr>
        <w:t xml:space="preserve">”, Broadband Forum TR-145, </w:t>
      </w:r>
      <w:r w:rsidR="00B845BF">
        <w:rPr>
          <w:rFonts w:ascii="Times New Roman" w:hAnsi="Times New Roman" w:cs="Times New Roman"/>
        </w:rPr>
        <w:t>November 2012</w:t>
      </w:r>
    </w:p>
    <w:p w14:paraId="12D5073B" w14:textId="5A0D60C8" w:rsidR="008B7CB6" w:rsidRDefault="009C27D2" w:rsidP="0023269E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[6] </w:t>
      </w:r>
      <w:r>
        <w:rPr>
          <w:rFonts w:ascii="Times New Roman" w:hAnsi="Times New Roman" w:cs="Times New Roman"/>
        </w:rPr>
        <w:tab/>
        <w:t>“</w:t>
      </w:r>
      <w:r w:rsidRPr="009C27D2">
        <w:rPr>
          <w:rFonts w:ascii="Times New Roman" w:hAnsi="Times New Roman" w:cs="Times New Roman"/>
        </w:rPr>
        <w:t>ENISA Threat Landscape Report 2018</w:t>
      </w:r>
      <w:r>
        <w:rPr>
          <w:rFonts w:ascii="Times New Roman" w:hAnsi="Times New Roman" w:cs="Times New Roman"/>
        </w:rPr>
        <w:t xml:space="preserve">”, </w:t>
      </w:r>
      <w:hyperlink r:id="rId22" w:history="1">
        <w:r w:rsidR="0023269E" w:rsidRPr="001430D5">
          <w:rPr>
            <w:rStyle w:val="Hyperlink"/>
            <w:rFonts w:ascii="Times New Roman" w:hAnsi="Times New Roman" w:cs="Times New Roman"/>
          </w:rPr>
          <w:t>https://www.enisa.europa.eu/publications/enisa-threat-landscape-report-2018</w:t>
        </w:r>
      </w:hyperlink>
      <w:r w:rsidR="0023269E">
        <w:rPr>
          <w:rFonts w:ascii="Times New Roman" w:hAnsi="Times New Roman" w:cs="Times New Roman"/>
        </w:rPr>
        <w:t xml:space="preserve"> </w:t>
      </w:r>
    </w:p>
    <w:p w14:paraId="4E46C334" w14:textId="5935DC5A" w:rsidR="00C41734" w:rsidRDefault="00C41734" w:rsidP="00EF5C5A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[7]</w:t>
      </w:r>
      <w:r>
        <w:rPr>
          <w:rFonts w:ascii="Times New Roman" w:hAnsi="Times New Roman" w:cs="Times New Roman"/>
        </w:rPr>
        <w:tab/>
      </w:r>
      <w:r w:rsidR="00EF5C5A" w:rsidRPr="00EF5C5A">
        <w:rPr>
          <w:rFonts w:ascii="Times New Roman" w:hAnsi="Times New Roman" w:cs="Times New Roman"/>
        </w:rPr>
        <w:t>Gigabit-capable passive optical networks</w:t>
      </w:r>
      <w:r w:rsidR="00EF5C5A">
        <w:rPr>
          <w:rFonts w:ascii="Times New Roman" w:hAnsi="Times New Roman" w:cs="Times New Roman"/>
        </w:rPr>
        <w:t xml:space="preserve"> </w:t>
      </w:r>
      <w:r w:rsidR="00EF5C5A" w:rsidRPr="00EF5C5A">
        <w:rPr>
          <w:rFonts w:ascii="Times New Roman" w:hAnsi="Times New Roman" w:cs="Times New Roman"/>
        </w:rPr>
        <w:t>(G-PON): Transmission convergence layer</w:t>
      </w:r>
      <w:r w:rsidR="00087C37">
        <w:rPr>
          <w:rFonts w:ascii="Times New Roman" w:hAnsi="Times New Roman" w:cs="Times New Roman"/>
        </w:rPr>
        <w:t xml:space="preserve"> </w:t>
      </w:r>
      <w:r w:rsidR="00EF5C5A" w:rsidRPr="00EF5C5A">
        <w:rPr>
          <w:rFonts w:ascii="Times New Roman" w:hAnsi="Times New Roman" w:cs="Times New Roman"/>
        </w:rPr>
        <w:t>specification</w:t>
      </w:r>
      <w:r w:rsidR="00087C37">
        <w:rPr>
          <w:rFonts w:ascii="Times New Roman" w:hAnsi="Times New Roman" w:cs="Times New Roman"/>
        </w:rPr>
        <w:t>, ITU-T Recommendation G.984.3, January 2014</w:t>
      </w:r>
    </w:p>
    <w:p w14:paraId="78AB0171" w14:textId="70FC8A56" w:rsidR="008B7CB6" w:rsidRDefault="00123AC2" w:rsidP="00757FA8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[8]</w:t>
      </w:r>
      <w:r>
        <w:rPr>
          <w:rFonts w:ascii="Times New Roman" w:hAnsi="Times New Roman" w:cs="Times New Roman"/>
        </w:rPr>
        <w:tab/>
      </w:r>
      <w:r w:rsidRPr="00123AC2">
        <w:rPr>
          <w:rFonts w:ascii="Times New Roman" w:hAnsi="Times New Roman" w:cs="Times New Roman"/>
        </w:rPr>
        <w:t>10-Gigabit-capable passive optical networks</w:t>
      </w:r>
      <w:r>
        <w:rPr>
          <w:rFonts w:ascii="Times New Roman" w:hAnsi="Times New Roman" w:cs="Times New Roman"/>
        </w:rPr>
        <w:t xml:space="preserve"> </w:t>
      </w:r>
      <w:r w:rsidRPr="00123AC2">
        <w:rPr>
          <w:rFonts w:ascii="Times New Roman" w:hAnsi="Times New Roman" w:cs="Times New Roman"/>
        </w:rPr>
        <w:t>(XG-PON): Transmission convergence (TC) layer</w:t>
      </w:r>
      <w:r>
        <w:rPr>
          <w:rFonts w:ascii="Times New Roman" w:hAnsi="Times New Roman" w:cs="Times New Roman"/>
        </w:rPr>
        <w:t xml:space="preserve"> </w:t>
      </w:r>
      <w:r w:rsidRPr="00123AC2">
        <w:rPr>
          <w:rFonts w:ascii="Times New Roman" w:hAnsi="Times New Roman" w:cs="Times New Roman"/>
        </w:rPr>
        <w:t>specification</w:t>
      </w:r>
      <w:r>
        <w:rPr>
          <w:rFonts w:ascii="Times New Roman" w:hAnsi="Times New Roman" w:cs="Times New Roman"/>
        </w:rPr>
        <w:t>, ITU-T Recommendation G.987.3, January 2014</w:t>
      </w:r>
    </w:p>
    <w:p w14:paraId="2353E6A7" w14:textId="39F0BC6E" w:rsidR="004D0273" w:rsidRPr="008B7CB6" w:rsidRDefault="004D0273" w:rsidP="009375ED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[9]</w:t>
      </w:r>
      <w:r>
        <w:rPr>
          <w:rFonts w:ascii="Times New Roman" w:hAnsi="Times New Roman" w:cs="Times New Roman"/>
        </w:rPr>
        <w:tab/>
      </w:r>
      <w:r w:rsidR="009375ED">
        <w:rPr>
          <w:rFonts w:ascii="Times New Roman" w:hAnsi="Times New Roman" w:cs="Times New Roman"/>
        </w:rPr>
        <w:t>“</w:t>
      </w:r>
      <w:r w:rsidR="009375ED" w:rsidRPr="009375ED">
        <w:rPr>
          <w:rFonts w:ascii="Times New Roman" w:hAnsi="Times New Roman" w:cs="Times New Roman"/>
        </w:rPr>
        <w:t>Multi-service Broadband Network Architecture and</w:t>
      </w:r>
      <w:r w:rsidR="009375ED">
        <w:rPr>
          <w:rFonts w:ascii="Times New Roman" w:hAnsi="Times New Roman" w:cs="Times New Roman"/>
        </w:rPr>
        <w:t xml:space="preserve"> </w:t>
      </w:r>
      <w:r w:rsidR="009375ED" w:rsidRPr="009375ED">
        <w:rPr>
          <w:rFonts w:ascii="Times New Roman" w:hAnsi="Times New Roman" w:cs="Times New Roman"/>
        </w:rPr>
        <w:t>Nodal Requirements</w:t>
      </w:r>
      <w:r w:rsidR="009375ED">
        <w:rPr>
          <w:rFonts w:ascii="Times New Roman" w:hAnsi="Times New Roman" w:cs="Times New Roman"/>
        </w:rPr>
        <w:t>”, Broadband Forum TR 178</w:t>
      </w:r>
      <w:r w:rsidR="00C92898">
        <w:rPr>
          <w:rFonts w:ascii="Times New Roman" w:hAnsi="Times New Roman" w:cs="Times New Roman"/>
        </w:rPr>
        <w:t>, September 2014</w:t>
      </w:r>
    </w:p>
    <w:sectPr w:rsidR="004D0273" w:rsidRPr="008B7CB6" w:rsidSect="00994CD2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type w:val="continuous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843FC" w14:textId="77777777" w:rsidR="004C0145" w:rsidRDefault="004C0145" w:rsidP="001324A2">
      <w:pPr>
        <w:spacing w:after="0" w:line="240" w:lineRule="auto"/>
      </w:pPr>
      <w:r>
        <w:separator/>
      </w:r>
    </w:p>
  </w:endnote>
  <w:endnote w:type="continuationSeparator" w:id="0">
    <w:p w14:paraId="208C8390" w14:textId="77777777" w:rsidR="004C0145" w:rsidRDefault="004C0145" w:rsidP="00132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A1542" w14:textId="28034DDA" w:rsidR="00994CD2" w:rsidRDefault="00994CD2" w:rsidP="00994CD2">
    <w:pPr>
      <w:pStyle w:val="Footer"/>
      <w:pBdr>
        <w:top w:val="single" w:sz="4" w:space="1" w:color="D9D9D9" w:themeColor="background1" w:themeShade="D9"/>
      </w:pBdr>
      <w:jc w:val="center"/>
      <w:rPr>
        <w:color w:val="000000"/>
        <w:sz w:val="17"/>
      </w:rPr>
    </w:pPr>
    <w:bookmarkStart w:id="1" w:name="TITUS1FooterEvenPages"/>
    <w:r w:rsidRPr="00994CD2">
      <w:rPr>
        <w:color w:val="000000"/>
        <w:sz w:val="17"/>
      </w:rPr>
      <w:t>General Business</w:t>
    </w:r>
  </w:p>
  <w:bookmarkEnd w:id="1" w:displacedByCustomXml="next"/>
  <w:sdt>
    <w:sdtPr>
      <w:id w:val="123088286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32D027" w14:textId="4386C400" w:rsidR="00994CD2" w:rsidRDefault="00994CD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4503" w:rsidRPr="00D94503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12683E90" w14:textId="77777777" w:rsidR="00994CD2" w:rsidRDefault="00994CD2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4434DE59" wp14:editId="3B42D379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5" name="MSIPCM300f4393a8676488cf0e113a" descr="{&quot;HashCode&quot;:213310520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2C7BE6" w14:textId="77777777" w:rsidR="00994CD2" w:rsidRPr="00125A29" w:rsidRDefault="00994CD2" w:rsidP="00125A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34DE59" id="_x0000_t202" coordsize="21600,21600" o:spt="202" path="m,l,21600r21600,l21600,xe">
              <v:stroke joinstyle="miter"/>
              <v:path gradientshapeok="t" o:connecttype="rect"/>
            </v:shapetype>
            <v:shape id="MSIPCM300f4393a8676488cf0e113a" o:spid="_x0000_s1026" type="#_x0000_t202" alt="{&quot;HashCode&quot;:2133105206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" o:allowincell="f" filled="f" stroked="f" strokeweight=".5pt">
              <v:textbox inset=",0,,0">
                <w:txbxContent>
                  <w:p w14:paraId="672C7BE6" w14:textId="77777777" w:rsidR="00994CD2" w:rsidRPr="00125A29" w:rsidRDefault="00994CD2" w:rsidP="00125A29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0CAD0" w14:textId="007B1BC7" w:rsidR="00994CD2" w:rsidRDefault="00994CD2" w:rsidP="00994CD2">
    <w:pPr>
      <w:pStyle w:val="Footer"/>
      <w:pBdr>
        <w:top w:val="single" w:sz="4" w:space="1" w:color="D9D9D9" w:themeColor="background1" w:themeShade="D9"/>
      </w:pBdr>
      <w:jc w:val="center"/>
      <w:rPr>
        <w:color w:val="000000"/>
        <w:sz w:val="17"/>
      </w:rPr>
    </w:pPr>
    <w:bookmarkStart w:id="2" w:name="TITUS1FooterPrimary"/>
    <w:r w:rsidRPr="00994CD2">
      <w:rPr>
        <w:color w:val="000000"/>
        <w:sz w:val="17"/>
      </w:rPr>
      <w:t>General Business</w:t>
    </w:r>
  </w:p>
  <w:bookmarkEnd w:id="2" w:displacedByCustomXml="next"/>
  <w:sdt>
    <w:sdtPr>
      <w:id w:val="-99148128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0FE601F" w14:textId="00FBCDBF" w:rsidR="00BE7028" w:rsidRDefault="00BE702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4CD2" w:rsidRPr="00994CD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9BA6685" w14:textId="35E93BC4" w:rsidR="001324A2" w:rsidRDefault="00125A29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A6AE56" wp14:editId="14A1DC87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1" name="MSIPCM300f4393a8676488cf0e113a" descr="{&quot;HashCode&quot;:213310520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3AE112" w14:textId="5ABA2C2E" w:rsidR="00125A29" w:rsidRPr="00125A29" w:rsidRDefault="00125A29" w:rsidP="00125A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6AE5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33105206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" o:allowincell="f" filled="f" stroked="f" strokeweight=".5pt">
              <v:textbox inset=",0,,0">
                <w:txbxContent>
                  <w:p w14:paraId="483AE112" w14:textId="5ABA2C2E" w:rsidR="00125A29" w:rsidRPr="00125A29" w:rsidRDefault="00125A29" w:rsidP="00125A29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6619B" w14:textId="57D52886" w:rsidR="00994CD2" w:rsidRDefault="00994CD2" w:rsidP="00994CD2">
    <w:pPr>
      <w:pStyle w:val="Footer"/>
      <w:pBdr>
        <w:top w:val="single" w:sz="4" w:space="1" w:color="D9D9D9" w:themeColor="background1" w:themeShade="D9"/>
      </w:pBdr>
      <w:jc w:val="center"/>
      <w:rPr>
        <w:color w:val="000000"/>
        <w:sz w:val="17"/>
      </w:rPr>
    </w:pPr>
    <w:bookmarkStart w:id="3" w:name="TITUS1FooterFirstPage"/>
    <w:r w:rsidRPr="00994CD2">
      <w:rPr>
        <w:color w:val="000000"/>
        <w:sz w:val="17"/>
      </w:rPr>
      <w:t>General Business</w:t>
    </w:r>
  </w:p>
  <w:bookmarkEnd w:id="3" w:displacedByCustomXml="next"/>
  <w:sdt>
    <w:sdtPr>
      <w:id w:val="12369689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F6CBE69" w14:textId="6A5288C8" w:rsidR="00994CD2" w:rsidRDefault="00994CD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CFD" w:rsidRPr="00ED7CF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79D195FC" w14:textId="77777777" w:rsidR="00994CD2" w:rsidRDefault="00994CD2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873EE90" wp14:editId="1293FA7C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4" name="MSIPCM300f4393a8676488cf0e113a" descr="{&quot;HashCode&quot;:213310520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AE2764" w14:textId="77777777" w:rsidR="00994CD2" w:rsidRPr="00125A29" w:rsidRDefault="00994CD2" w:rsidP="00125A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73EE9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{&quot;HashCode&quot;:2133105206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" o:allowincell="f" filled="f" stroked="f" strokeweight=".5pt">
              <v:textbox inset=",0,,0">
                <w:txbxContent>
                  <w:p w14:paraId="52AE2764" w14:textId="77777777" w:rsidR="00994CD2" w:rsidRPr="00125A29" w:rsidRDefault="00994CD2" w:rsidP="00125A29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40727" w14:textId="32D38901" w:rsidR="00994CD2" w:rsidRDefault="00994CD2" w:rsidP="00994CD2">
    <w:pPr>
      <w:pStyle w:val="Footer"/>
      <w:pBdr>
        <w:top w:val="single" w:sz="4" w:space="1" w:color="D9D9D9" w:themeColor="background1" w:themeShade="D9"/>
      </w:pBdr>
      <w:jc w:val="center"/>
      <w:rPr>
        <w:color w:val="000000"/>
        <w:sz w:val="17"/>
      </w:rPr>
    </w:pPr>
    <w:bookmarkStart w:id="4" w:name="TITUS2FooterEvenPages"/>
    <w:r w:rsidRPr="00994CD2">
      <w:rPr>
        <w:color w:val="000000"/>
        <w:sz w:val="17"/>
      </w:rPr>
      <w:t>General Business</w:t>
    </w:r>
  </w:p>
  <w:bookmarkEnd w:id="4" w:displacedByCustomXml="next"/>
  <w:sdt>
    <w:sdtPr>
      <w:id w:val="185391313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B7908C0" w14:textId="626413AF" w:rsidR="00994CD2" w:rsidRDefault="00994CD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994CD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5D518172" w14:textId="77777777" w:rsidR="00994CD2" w:rsidRDefault="00994CD2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1ADFC822" wp14:editId="160D9267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6" name="MSIPCM300f4393a8676488cf0e113a" descr="{&quot;HashCode&quot;:213310520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DB0D621" w14:textId="77777777" w:rsidR="00994CD2" w:rsidRPr="00125A29" w:rsidRDefault="00994CD2" w:rsidP="00125A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DFC82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{&quot;HashCode&quot;:2133105206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" o:allowincell="f" filled="f" stroked="f" strokeweight=".5pt">
              <v:textbox inset=",0,,0">
                <w:txbxContent>
                  <w:p w14:paraId="2DB0D621" w14:textId="77777777" w:rsidR="00994CD2" w:rsidRPr="00125A29" w:rsidRDefault="00994CD2" w:rsidP="00125A29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D9963" w14:textId="27DE5A9E" w:rsidR="00994CD2" w:rsidRDefault="00994CD2" w:rsidP="00994CD2">
    <w:pPr>
      <w:pStyle w:val="Footer"/>
      <w:pBdr>
        <w:top w:val="single" w:sz="4" w:space="1" w:color="D9D9D9" w:themeColor="background1" w:themeShade="D9"/>
      </w:pBdr>
      <w:jc w:val="center"/>
      <w:rPr>
        <w:color w:val="000000"/>
        <w:sz w:val="17"/>
      </w:rPr>
    </w:pPr>
    <w:bookmarkStart w:id="5" w:name="TITUS2FooterPrimary"/>
    <w:r w:rsidRPr="00994CD2">
      <w:rPr>
        <w:color w:val="000000"/>
        <w:sz w:val="17"/>
      </w:rPr>
      <w:t>General Business</w:t>
    </w:r>
  </w:p>
  <w:bookmarkEnd w:id="5" w:displacedByCustomXml="next"/>
  <w:sdt>
    <w:sdtPr>
      <w:id w:val="122263302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5ACF03" w14:textId="1063C29C" w:rsidR="00994CD2" w:rsidRDefault="00994CD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994CD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EC4AC96" w14:textId="77777777" w:rsidR="00994CD2" w:rsidRDefault="00994CD2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A1DD221" wp14:editId="15131B73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2" name="MSIPCM300f4393a8676488cf0e113a" descr="{&quot;HashCode&quot;:213310520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F078467" w14:textId="77777777" w:rsidR="00994CD2" w:rsidRPr="00125A29" w:rsidRDefault="00994CD2" w:rsidP="00125A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1DD22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{&quot;HashCode&quot;:2133105206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" o:allowincell="f" filled="f" stroked="f" strokeweight=".5pt">
              <v:textbox inset=",0,,0">
                <w:txbxContent>
                  <w:p w14:paraId="0F078467" w14:textId="77777777" w:rsidR="00994CD2" w:rsidRPr="00125A29" w:rsidRDefault="00994CD2" w:rsidP="00125A29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636DB" w14:textId="149C8165" w:rsidR="00994CD2" w:rsidRDefault="00994CD2" w:rsidP="00994CD2">
    <w:pPr>
      <w:pStyle w:val="Footer"/>
      <w:pBdr>
        <w:top w:val="single" w:sz="4" w:space="1" w:color="D9D9D9" w:themeColor="background1" w:themeShade="D9"/>
      </w:pBdr>
      <w:jc w:val="center"/>
      <w:rPr>
        <w:color w:val="000000"/>
        <w:sz w:val="17"/>
      </w:rPr>
    </w:pPr>
    <w:bookmarkStart w:id="6" w:name="TITUS2FooterFirstPage"/>
    <w:r w:rsidRPr="00994CD2">
      <w:rPr>
        <w:color w:val="000000"/>
        <w:sz w:val="17"/>
      </w:rPr>
      <w:t>General Business</w:t>
    </w:r>
  </w:p>
  <w:bookmarkEnd w:id="6" w:displacedByCustomXml="next"/>
  <w:sdt>
    <w:sdtPr>
      <w:id w:val="135661610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803D07" w14:textId="2CF50F3C" w:rsidR="00994CD2" w:rsidRDefault="00994CD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994CD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9B2196C" w14:textId="77777777" w:rsidR="00994CD2" w:rsidRDefault="00994CD2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0" allowOverlap="1" wp14:anchorId="508622F1" wp14:editId="44F7682B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8" name="MSIPCM300f4393a8676488cf0e113a" descr="{&quot;HashCode&quot;:213310520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7F5B72" w14:textId="77777777" w:rsidR="00994CD2" w:rsidRPr="00125A29" w:rsidRDefault="00994CD2" w:rsidP="00125A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8622F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{&quot;HashCode&quot;:2133105206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" o:allowincell="f" filled="f" stroked="f" strokeweight=".5pt">
              <v:textbox inset=",0,,0">
                <w:txbxContent>
                  <w:p w14:paraId="617F5B72" w14:textId="77777777" w:rsidR="00994CD2" w:rsidRPr="00125A29" w:rsidRDefault="00994CD2" w:rsidP="00125A29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FE796" w14:textId="39D5F624" w:rsidR="00994CD2" w:rsidRDefault="00994CD2" w:rsidP="00994CD2">
    <w:pPr>
      <w:pStyle w:val="Footer"/>
      <w:pBdr>
        <w:top w:val="single" w:sz="4" w:space="1" w:color="D9D9D9" w:themeColor="background1" w:themeShade="D9"/>
      </w:pBdr>
      <w:jc w:val="center"/>
      <w:rPr>
        <w:color w:val="000000"/>
        <w:sz w:val="17"/>
      </w:rPr>
    </w:pPr>
    <w:bookmarkStart w:id="7" w:name="TITUS3FooterEvenPages"/>
    <w:r w:rsidRPr="00994CD2">
      <w:rPr>
        <w:color w:val="000000"/>
        <w:sz w:val="17"/>
      </w:rPr>
      <w:t>General Business</w:t>
    </w:r>
  </w:p>
  <w:bookmarkEnd w:id="7" w:displacedByCustomXml="next"/>
  <w:sdt>
    <w:sdtPr>
      <w:id w:val="-210687313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F3CA7C6" w14:textId="1F121A83" w:rsidR="00994CD2" w:rsidRDefault="00994CD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CFD" w:rsidRPr="00ED7CFD">
          <w:rPr>
            <w:b/>
            <w:bCs/>
            <w:noProof/>
          </w:rPr>
          <w:t>8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14FD2F7F" w14:textId="77777777" w:rsidR="00994CD2" w:rsidRDefault="00994CD2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5013E970" wp14:editId="26EF4069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7" name="MSIPCM300f4393a8676488cf0e113a" descr="{&quot;HashCode&quot;:213310520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070072" w14:textId="77777777" w:rsidR="00994CD2" w:rsidRPr="00125A29" w:rsidRDefault="00994CD2" w:rsidP="00125A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13E970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alt="{&quot;HashCode&quot;:2133105206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" o:allowincell="f" filled="f" stroked="f" strokeweight=".5pt">
              <v:textbox inset=",0,,0">
                <w:txbxContent>
                  <w:p w14:paraId="76070072" w14:textId="77777777" w:rsidR="00994CD2" w:rsidRPr="00125A29" w:rsidRDefault="00994CD2" w:rsidP="00125A29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53751" w14:textId="7E100A1F" w:rsidR="00994CD2" w:rsidRDefault="00994CD2" w:rsidP="00994CD2">
    <w:pPr>
      <w:pStyle w:val="Footer"/>
      <w:pBdr>
        <w:top w:val="single" w:sz="4" w:space="1" w:color="D9D9D9" w:themeColor="background1" w:themeShade="D9"/>
      </w:pBdr>
      <w:jc w:val="center"/>
      <w:rPr>
        <w:color w:val="000000"/>
        <w:sz w:val="17"/>
      </w:rPr>
    </w:pPr>
    <w:bookmarkStart w:id="8" w:name="TITUS3FooterPrimary"/>
    <w:r w:rsidRPr="00994CD2">
      <w:rPr>
        <w:color w:val="000000"/>
        <w:sz w:val="17"/>
      </w:rPr>
      <w:t>General Business</w:t>
    </w:r>
  </w:p>
  <w:bookmarkEnd w:id="8" w:displacedByCustomXml="next"/>
  <w:sdt>
    <w:sdtPr>
      <w:id w:val="-148315411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9027704" w14:textId="1D590082" w:rsidR="00994CD2" w:rsidRDefault="00994CD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4503" w:rsidRPr="00D94503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E9CDED8" w14:textId="77777777" w:rsidR="00994CD2" w:rsidRDefault="00994CD2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31DF131" wp14:editId="7EBAADDA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3" name="MSIPCM300f4393a8676488cf0e113a" descr="{&quot;HashCode&quot;:213310520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994E4" w14:textId="77777777" w:rsidR="00994CD2" w:rsidRPr="00125A29" w:rsidRDefault="00994CD2" w:rsidP="00125A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1DF131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alt="{&quot;HashCode&quot;:2133105206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" o:allowincell="f" filled="f" stroked="f" strokeweight=".5pt">
              <v:textbox inset=",0,,0">
                <w:txbxContent>
                  <w:p w14:paraId="387994E4" w14:textId="77777777" w:rsidR="00994CD2" w:rsidRPr="00125A29" w:rsidRDefault="00994CD2" w:rsidP="00125A29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0C60A" w14:textId="283B7EF3" w:rsidR="00994CD2" w:rsidRDefault="00994CD2" w:rsidP="00994CD2">
    <w:pPr>
      <w:pStyle w:val="Footer"/>
      <w:pBdr>
        <w:top w:val="single" w:sz="4" w:space="1" w:color="D9D9D9" w:themeColor="background1" w:themeShade="D9"/>
      </w:pBdr>
      <w:jc w:val="center"/>
      <w:rPr>
        <w:color w:val="000000"/>
        <w:sz w:val="17"/>
      </w:rPr>
    </w:pPr>
    <w:bookmarkStart w:id="9" w:name="TITUS3FooterFirstPage"/>
    <w:r w:rsidRPr="00994CD2">
      <w:rPr>
        <w:color w:val="000000"/>
        <w:sz w:val="17"/>
      </w:rPr>
      <w:t>General Business</w:t>
    </w:r>
  </w:p>
  <w:bookmarkEnd w:id="9" w:displacedByCustomXml="next"/>
  <w:sdt>
    <w:sdtPr>
      <w:id w:val="119889570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CF70447" w14:textId="46DC72E6" w:rsidR="00994CD2" w:rsidRDefault="00994CD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994CD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0B6C05DE" w14:textId="77777777" w:rsidR="00994CD2" w:rsidRDefault="00994CD2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5648" behindDoc="0" locked="0" layoutInCell="0" allowOverlap="1" wp14:anchorId="4A29C29B" wp14:editId="3F1B8D8C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9" name="MSIPCM300f4393a8676488cf0e113a" descr="{&quot;HashCode&quot;:213310520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193CF9" w14:textId="77777777" w:rsidR="00994CD2" w:rsidRPr="00125A29" w:rsidRDefault="00994CD2" w:rsidP="00125A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9C29B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alt="{&quot;HashCode&quot;:2133105206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" o:allowincell="f" filled="f" stroked="f" strokeweight=".5pt">
              <v:textbox inset=",0,,0">
                <w:txbxContent>
                  <w:p w14:paraId="54193CF9" w14:textId="77777777" w:rsidR="00994CD2" w:rsidRPr="00125A29" w:rsidRDefault="00994CD2" w:rsidP="00125A29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9EC42" w14:textId="77777777" w:rsidR="004C0145" w:rsidRDefault="004C0145" w:rsidP="001324A2">
      <w:pPr>
        <w:spacing w:after="0" w:line="240" w:lineRule="auto"/>
      </w:pPr>
      <w:r>
        <w:separator/>
      </w:r>
    </w:p>
  </w:footnote>
  <w:footnote w:type="continuationSeparator" w:id="0">
    <w:p w14:paraId="7D22D771" w14:textId="77777777" w:rsidR="004C0145" w:rsidRDefault="004C0145" w:rsidP="00132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A491F" w14:textId="77777777" w:rsidR="00994CD2" w:rsidRDefault="00994C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1085C" w14:textId="77777777" w:rsidR="00994CD2" w:rsidRDefault="00994C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8E763" w14:textId="77777777" w:rsidR="00994CD2" w:rsidRDefault="00994C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A4D5B" w14:textId="77777777" w:rsidR="00994CD2" w:rsidRDefault="00994CD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0ABA1" w14:textId="77777777" w:rsidR="00994CD2" w:rsidRDefault="00994CD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8701E" w14:textId="77777777" w:rsidR="00994CD2" w:rsidRDefault="00994CD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CC5B7" w14:textId="77777777" w:rsidR="00994CD2" w:rsidRDefault="00994CD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150D" w14:textId="77777777" w:rsidR="00994CD2" w:rsidRDefault="00994CD2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5DFFF" w14:textId="77777777" w:rsidR="00994CD2" w:rsidRDefault="00994C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46F3"/>
    <w:multiLevelType w:val="hybridMultilevel"/>
    <w:tmpl w:val="5F7EE3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1">
      <w:start w:val="1"/>
      <w:numFmt w:val="decimal"/>
      <w:lvlText w:val="%3)"/>
      <w:lvlJc w:val="lef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74618"/>
    <w:multiLevelType w:val="hybridMultilevel"/>
    <w:tmpl w:val="AEE29B1C"/>
    <w:lvl w:ilvl="0" w:tplc="8B68B7E8">
      <w:start w:val="1"/>
      <w:numFmt w:val="decimal"/>
      <w:lvlText w:val="(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571A4"/>
    <w:multiLevelType w:val="hybridMultilevel"/>
    <w:tmpl w:val="6E5C6270"/>
    <w:lvl w:ilvl="0" w:tplc="3C0279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04E8E"/>
    <w:multiLevelType w:val="hybridMultilevel"/>
    <w:tmpl w:val="CA801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8002A5"/>
    <w:multiLevelType w:val="hybridMultilevel"/>
    <w:tmpl w:val="B1AA3410"/>
    <w:lvl w:ilvl="0" w:tplc="E33AE1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017FE"/>
    <w:multiLevelType w:val="hybridMultilevel"/>
    <w:tmpl w:val="E59A06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F52AE"/>
    <w:multiLevelType w:val="hybridMultilevel"/>
    <w:tmpl w:val="E06E9668"/>
    <w:lvl w:ilvl="0" w:tplc="95BE1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56E24"/>
    <w:multiLevelType w:val="hybridMultilevel"/>
    <w:tmpl w:val="B13846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902BC"/>
    <w:multiLevelType w:val="hybridMultilevel"/>
    <w:tmpl w:val="20083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F7744"/>
    <w:multiLevelType w:val="hybridMultilevel"/>
    <w:tmpl w:val="BE6EF934"/>
    <w:lvl w:ilvl="0" w:tplc="548853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102ED"/>
    <w:multiLevelType w:val="hybridMultilevel"/>
    <w:tmpl w:val="F01281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3357D"/>
    <w:multiLevelType w:val="hybridMultilevel"/>
    <w:tmpl w:val="60F61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583BEB"/>
    <w:multiLevelType w:val="hybridMultilevel"/>
    <w:tmpl w:val="4DA41CE6"/>
    <w:lvl w:ilvl="0" w:tplc="525036A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07C47"/>
    <w:multiLevelType w:val="hybridMultilevel"/>
    <w:tmpl w:val="9B72E8C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4" w15:restartNumberingAfterBreak="0">
    <w:nsid w:val="76F86270"/>
    <w:multiLevelType w:val="hybridMultilevel"/>
    <w:tmpl w:val="B7A49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A83696"/>
    <w:multiLevelType w:val="hybridMultilevel"/>
    <w:tmpl w:val="A4DE519A"/>
    <w:lvl w:ilvl="0" w:tplc="E2DCC5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1"/>
  </w:num>
  <w:num w:numId="7">
    <w:abstractNumId w:val="4"/>
  </w:num>
  <w:num w:numId="8">
    <w:abstractNumId w:val="5"/>
  </w:num>
  <w:num w:numId="9">
    <w:abstractNumId w:val="10"/>
  </w:num>
  <w:num w:numId="10">
    <w:abstractNumId w:val="8"/>
  </w:num>
  <w:num w:numId="11">
    <w:abstractNumId w:val="7"/>
  </w:num>
  <w:num w:numId="12">
    <w:abstractNumId w:val="3"/>
  </w:num>
  <w:num w:numId="13">
    <w:abstractNumId w:val="6"/>
  </w:num>
  <w:num w:numId="14">
    <w:abstractNumId w:val="0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grammar="clean"/>
  <w:defaultTabStop w:val="720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4A2"/>
    <w:rsid w:val="0000088F"/>
    <w:rsid w:val="00002674"/>
    <w:rsid w:val="00002F89"/>
    <w:rsid w:val="00005BEB"/>
    <w:rsid w:val="00007F54"/>
    <w:rsid w:val="00015B22"/>
    <w:rsid w:val="0001681D"/>
    <w:rsid w:val="00017F40"/>
    <w:rsid w:val="000217AB"/>
    <w:rsid w:val="00023823"/>
    <w:rsid w:val="00024017"/>
    <w:rsid w:val="00025D52"/>
    <w:rsid w:val="0002673B"/>
    <w:rsid w:val="0002723A"/>
    <w:rsid w:val="00034345"/>
    <w:rsid w:val="00041F24"/>
    <w:rsid w:val="00046E83"/>
    <w:rsid w:val="000470DF"/>
    <w:rsid w:val="00051DB9"/>
    <w:rsid w:val="000535AD"/>
    <w:rsid w:val="0005424B"/>
    <w:rsid w:val="000570BE"/>
    <w:rsid w:val="00057465"/>
    <w:rsid w:val="0005756B"/>
    <w:rsid w:val="00060644"/>
    <w:rsid w:val="000625FA"/>
    <w:rsid w:val="000645F8"/>
    <w:rsid w:val="00065E6D"/>
    <w:rsid w:val="00072A00"/>
    <w:rsid w:val="000771FC"/>
    <w:rsid w:val="000772A8"/>
    <w:rsid w:val="00082347"/>
    <w:rsid w:val="0008590A"/>
    <w:rsid w:val="00085C6F"/>
    <w:rsid w:val="00086240"/>
    <w:rsid w:val="00087C37"/>
    <w:rsid w:val="000946D5"/>
    <w:rsid w:val="000966B8"/>
    <w:rsid w:val="000A2BA1"/>
    <w:rsid w:val="000A3F5F"/>
    <w:rsid w:val="000A41F4"/>
    <w:rsid w:val="000A54E3"/>
    <w:rsid w:val="000A56F8"/>
    <w:rsid w:val="000A780D"/>
    <w:rsid w:val="000B7210"/>
    <w:rsid w:val="000C0BCF"/>
    <w:rsid w:val="000C1F8F"/>
    <w:rsid w:val="000D3687"/>
    <w:rsid w:val="000D41AD"/>
    <w:rsid w:val="000D6413"/>
    <w:rsid w:val="000D7022"/>
    <w:rsid w:val="000F0FC4"/>
    <w:rsid w:val="000F216C"/>
    <w:rsid w:val="0010040F"/>
    <w:rsid w:val="00100EB4"/>
    <w:rsid w:val="00106F2B"/>
    <w:rsid w:val="00111410"/>
    <w:rsid w:val="001153FE"/>
    <w:rsid w:val="001204FC"/>
    <w:rsid w:val="00121265"/>
    <w:rsid w:val="00123AC2"/>
    <w:rsid w:val="001254E7"/>
    <w:rsid w:val="00125A29"/>
    <w:rsid w:val="00130896"/>
    <w:rsid w:val="001324A2"/>
    <w:rsid w:val="001422B2"/>
    <w:rsid w:val="00144454"/>
    <w:rsid w:val="0014702F"/>
    <w:rsid w:val="00153328"/>
    <w:rsid w:val="001533F4"/>
    <w:rsid w:val="00157133"/>
    <w:rsid w:val="00161140"/>
    <w:rsid w:val="001649E5"/>
    <w:rsid w:val="00165C6A"/>
    <w:rsid w:val="001722D2"/>
    <w:rsid w:val="0017425E"/>
    <w:rsid w:val="0017620A"/>
    <w:rsid w:val="00176580"/>
    <w:rsid w:val="00176D58"/>
    <w:rsid w:val="0018732E"/>
    <w:rsid w:val="00187834"/>
    <w:rsid w:val="00193AA2"/>
    <w:rsid w:val="0019454C"/>
    <w:rsid w:val="00194FDF"/>
    <w:rsid w:val="00195B0C"/>
    <w:rsid w:val="001961D0"/>
    <w:rsid w:val="00197627"/>
    <w:rsid w:val="001A2805"/>
    <w:rsid w:val="001A4F9C"/>
    <w:rsid w:val="001A538D"/>
    <w:rsid w:val="001B342A"/>
    <w:rsid w:val="001C026E"/>
    <w:rsid w:val="001C07B4"/>
    <w:rsid w:val="001C1597"/>
    <w:rsid w:val="001C6BFD"/>
    <w:rsid w:val="001D4244"/>
    <w:rsid w:val="001D425E"/>
    <w:rsid w:val="001E0748"/>
    <w:rsid w:val="001E176A"/>
    <w:rsid w:val="001E42BB"/>
    <w:rsid w:val="001E66B7"/>
    <w:rsid w:val="001F5041"/>
    <w:rsid w:val="001F559C"/>
    <w:rsid w:val="001F60BB"/>
    <w:rsid w:val="00201F4E"/>
    <w:rsid w:val="00202A22"/>
    <w:rsid w:val="00205FF4"/>
    <w:rsid w:val="00206EE1"/>
    <w:rsid w:val="002072E5"/>
    <w:rsid w:val="00210689"/>
    <w:rsid w:val="0021146A"/>
    <w:rsid w:val="00211508"/>
    <w:rsid w:val="002125F1"/>
    <w:rsid w:val="00216231"/>
    <w:rsid w:val="002237BC"/>
    <w:rsid w:val="00223D0C"/>
    <w:rsid w:val="00224AA1"/>
    <w:rsid w:val="002270C6"/>
    <w:rsid w:val="00227C8D"/>
    <w:rsid w:val="002307ED"/>
    <w:rsid w:val="0023269E"/>
    <w:rsid w:val="00232CFE"/>
    <w:rsid w:val="00233C08"/>
    <w:rsid w:val="0024128A"/>
    <w:rsid w:val="00241B17"/>
    <w:rsid w:val="00244C2E"/>
    <w:rsid w:val="002523D2"/>
    <w:rsid w:val="002525F4"/>
    <w:rsid w:val="002529A7"/>
    <w:rsid w:val="0025616D"/>
    <w:rsid w:val="002661CE"/>
    <w:rsid w:val="0026646D"/>
    <w:rsid w:val="00266D95"/>
    <w:rsid w:val="00273901"/>
    <w:rsid w:val="002739E8"/>
    <w:rsid w:val="0027526D"/>
    <w:rsid w:val="0027648C"/>
    <w:rsid w:val="0028040F"/>
    <w:rsid w:val="00280AA3"/>
    <w:rsid w:val="00280E6F"/>
    <w:rsid w:val="002927D3"/>
    <w:rsid w:val="00292A9C"/>
    <w:rsid w:val="00296CAA"/>
    <w:rsid w:val="002A796F"/>
    <w:rsid w:val="002B1628"/>
    <w:rsid w:val="002B1963"/>
    <w:rsid w:val="002B4731"/>
    <w:rsid w:val="002B50D2"/>
    <w:rsid w:val="002B5FDB"/>
    <w:rsid w:val="002C0600"/>
    <w:rsid w:val="002C3FAE"/>
    <w:rsid w:val="002C411A"/>
    <w:rsid w:val="002D0791"/>
    <w:rsid w:val="002D15A4"/>
    <w:rsid w:val="002D160F"/>
    <w:rsid w:val="002D342B"/>
    <w:rsid w:val="002D6959"/>
    <w:rsid w:val="002E2BEB"/>
    <w:rsid w:val="002F1C77"/>
    <w:rsid w:val="002F3B50"/>
    <w:rsid w:val="002F5917"/>
    <w:rsid w:val="003014C8"/>
    <w:rsid w:val="003041ED"/>
    <w:rsid w:val="0030626B"/>
    <w:rsid w:val="00311C19"/>
    <w:rsid w:val="00311DCC"/>
    <w:rsid w:val="0032103E"/>
    <w:rsid w:val="0032152C"/>
    <w:rsid w:val="00325649"/>
    <w:rsid w:val="00325C8F"/>
    <w:rsid w:val="003275FB"/>
    <w:rsid w:val="00333161"/>
    <w:rsid w:val="003335BE"/>
    <w:rsid w:val="003374E1"/>
    <w:rsid w:val="003376DC"/>
    <w:rsid w:val="00341280"/>
    <w:rsid w:val="003416EA"/>
    <w:rsid w:val="003455F1"/>
    <w:rsid w:val="00346FA3"/>
    <w:rsid w:val="0034787A"/>
    <w:rsid w:val="00354220"/>
    <w:rsid w:val="003577C8"/>
    <w:rsid w:val="003648EE"/>
    <w:rsid w:val="00364BCD"/>
    <w:rsid w:val="00364E1F"/>
    <w:rsid w:val="0037203D"/>
    <w:rsid w:val="00374794"/>
    <w:rsid w:val="003751BD"/>
    <w:rsid w:val="003861C4"/>
    <w:rsid w:val="003877F5"/>
    <w:rsid w:val="0039129F"/>
    <w:rsid w:val="003926D1"/>
    <w:rsid w:val="00395E83"/>
    <w:rsid w:val="00396315"/>
    <w:rsid w:val="003A200F"/>
    <w:rsid w:val="003A3E2A"/>
    <w:rsid w:val="003A5807"/>
    <w:rsid w:val="003A69B5"/>
    <w:rsid w:val="003B27E1"/>
    <w:rsid w:val="003B3563"/>
    <w:rsid w:val="003B3699"/>
    <w:rsid w:val="003B3E67"/>
    <w:rsid w:val="003B4131"/>
    <w:rsid w:val="003B4491"/>
    <w:rsid w:val="003B5CB5"/>
    <w:rsid w:val="003C0C7D"/>
    <w:rsid w:val="003C1BBE"/>
    <w:rsid w:val="003C2221"/>
    <w:rsid w:val="003C2751"/>
    <w:rsid w:val="003C46A6"/>
    <w:rsid w:val="003D07FE"/>
    <w:rsid w:val="003D0EE9"/>
    <w:rsid w:val="003D1146"/>
    <w:rsid w:val="003D1A5C"/>
    <w:rsid w:val="003D3754"/>
    <w:rsid w:val="003D715D"/>
    <w:rsid w:val="003D72BB"/>
    <w:rsid w:val="003E3764"/>
    <w:rsid w:val="003F0D13"/>
    <w:rsid w:val="003F2900"/>
    <w:rsid w:val="003F2FB6"/>
    <w:rsid w:val="003F3097"/>
    <w:rsid w:val="003F53B0"/>
    <w:rsid w:val="003F769C"/>
    <w:rsid w:val="00402455"/>
    <w:rsid w:val="00402DFD"/>
    <w:rsid w:val="004043E8"/>
    <w:rsid w:val="00405DCD"/>
    <w:rsid w:val="00406A0C"/>
    <w:rsid w:val="00412D87"/>
    <w:rsid w:val="00413BEF"/>
    <w:rsid w:val="00413F99"/>
    <w:rsid w:val="0041448A"/>
    <w:rsid w:val="00421102"/>
    <w:rsid w:val="00422148"/>
    <w:rsid w:val="00423409"/>
    <w:rsid w:val="0042348D"/>
    <w:rsid w:val="004237A0"/>
    <w:rsid w:val="004240BE"/>
    <w:rsid w:val="00431291"/>
    <w:rsid w:val="00432D07"/>
    <w:rsid w:val="004360F6"/>
    <w:rsid w:val="00436DBB"/>
    <w:rsid w:val="00440520"/>
    <w:rsid w:val="00441459"/>
    <w:rsid w:val="00444C10"/>
    <w:rsid w:val="00445324"/>
    <w:rsid w:val="00454B72"/>
    <w:rsid w:val="00462264"/>
    <w:rsid w:val="004625A0"/>
    <w:rsid w:val="00467A1C"/>
    <w:rsid w:val="0047149D"/>
    <w:rsid w:val="00473B2F"/>
    <w:rsid w:val="00476E37"/>
    <w:rsid w:val="00477EB2"/>
    <w:rsid w:val="00480050"/>
    <w:rsid w:val="00481F52"/>
    <w:rsid w:val="004844DA"/>
    <w:rsid w:val="00484532"/>
    <w:rsid w:val="004870F3"/>
    <w:rsid w:val="00490C42"/>
    <w:rsid w:val="00491619"/>
    <w:rsid w:val="004917EC"/>
    <w:rsid w:val="004A2168"/>
    <w:rsid w:val="004A5222"/>
    <w:rsid w:val="004B21FF"/>
    <w:rsid w:val="004B2FAD"/>
    <w:rsid w:val="004B73CB"/>
    <w:rsid w:val="004C0145"/>
    <w:rsid w:val="004C19F9"/>
    <w:rsid w:val="004C202B"/>
    <w:rsid w:val="004C4135"/>
    <w:rsid w:val="004C647C"/>
    <w:rsid w:val="004D0273"/>
    <w:rsid w:val="004D22ED"/>
    <w:rsid w:val="004D64B4"/>
    <w:rsid w:val="004E1322"/>
    <w:rsid w:val="004E3D75"/>
    <w:rsid w:val="004F02C2"/>
    <w:rsid w:val="004F18E7"/>
    <w:rsid w:val="004F3E07"/>
    <w:rsid w:val="00503953"/>
    <w:rsid w:val="00503DA9"/>
    <w:rsid w:val="005056AF"/>
    <w:rsid w:val="005065D9"/>
    <w:rsid w:val="005066B6"/>
    <w:rsid w:val="00507E77"/>
    <w:rsid w:val="005118CC"/>
    <w:rsid w:val="00511B45"/>
    <w:rsid w:val="005162BE"/>
    <w:rsid w:val="00517AEF"/>
    <w:rsid w:val="00520397"/>
    <w:rsid w:val="00533EEE"/>
    <w:rsid w:val="00536D4E"/>
    <w:rsid w:val="00544648"/>
    <w:rsid w:val="00547EB8"/>
    <w:rsid w:val="005517D6"/>
    <w:rsid w:val="0055437E"/>
    <w:rsid w:val="0055485D"/>
    <w:rsid w:val="00555473"/>
    <w:rsid w:val="00561665"/>
    <w:rsid w:val="00561C29"/>
    <w:rsid w:val="005620A3"/>
    <w:rsid w:val="00562861"/>
    <w:rsid w:val="00564F8B"/>
    <w:rsid w:val="0056618F"/>
    <w:rsid w:val="00570AA1"/>
    <w:rsid w:val="005746A3"/>
    <w:rsid w:val="00575381"/>
    <w:rsid w:val="005800E9"/>
    <w:rsid w:val="00583544"/>
    <w:rsid w:val="00594572"/>
    <w:rsid w:val="00594DCF"/>
    <w:rsid w:val="005A215A"/>
    <w:rsid w:val="005A256B"/>
    <w:rsid w:val="005A3599"/>
    <w:rsid w:val="005A3E63"/>
    <w:rsid w:val="005A3F6E"/>
    <w:rsid w:val="005A50F0"/>
    <w:rsid w:val="005A6349"/>
    <w:rsid w:val="005A733B"/>
    <w:rsid w:val="005A7C6C"/>
    <w:rsid w:val="005B20CD"/>
    <w:rsid w:val="005B3686"/>
    <w:rsid w:val="005B5E5B"/>
    <w:rsid w:val="005C22F9"/>
    <w:rsid w:val="005C43D3"/>
    <w:rsid w:val="005C4E81"/>
    <w:rsid w:val="005C5BAE"/>
    <w:rsid w:val="005C5CFB"/>
    <w:rsid w:val="005C64D3"/>
    <w:rsid w:val="005C7E7A"/>
    <w:rsid w:val="005D16E6"/>
    <w:rsid w:val="005D408C"/>
    <w:rsid w:val="005D64AC"/>
    <w:rsid w:val="005E1AE4"/>
    <w:rsid w:val="005E5BBE"/>
    <w:rsid w:val="005E68AA"/>
    <w:rsid w:val="005F0395"/>
    <w:rsid w:val="005F2BD4"/>
    <w:rsid w:val="005F49F7"/>
    <w:rsid w:val="005F5132"/>
    <w:rsid w:val="005F5B28"/>
    <w:rsid w:val="005F676D"/>
    <w:rsid w:val="005F7C5A"/>
    <w:rsid w:val="006032B7"/>
    <w:rsid w:val="00604F20"/>
    <w:rsid w:val="006070B9"/>
    <w:rsid w:val="00607D16"/>
    <w:rsid w:val="00610BE9"/>
    <w:rsid w:val="006118A3"/>
    <w:rsid w:val="0061193A"/>
    <w:rsid w:val="00612FFA"/>
    <w:rsid w:val="00615981"/>
    <w:rsid w:val="006249D3"/>
    <w:rsid w:val="00625809"/>
    <w:rsid w:val="00627B2B"/>
    <w:rsid w:val="00631B7D"/>
    <w:rsid w:val="00631E82"/>
    <w:rsid w:val="006328D1"/>
    <w:rsid w:val="00633F05"/>
    <w:rsid w:val="00635152"/>
    <w:rsid w:val="006353D9"/>
    <w:rsid w:val="0063580A"/>
    <w:rsid w:val="006365DF"/>
    <w:rsid w:val="00640C8F"/>
    <w:rsid w:val="0064235E"/>
    <w:rsid w:val="0064359F"/>
    <w:rsid w:val="00643CBD"/>
    <w:rsid w:val="00650665"/>
    <w:rsid w:val="0065118E"/>
    <w:rsid w:val="00651B9F"/>
    <w:rsid w:val="00654189"/>
    <w:rsid w:val="00655A82"/>
    <w:rsid w:val="006572BA"/>
    <w:rsid w:val="00661B38"/>
    <w:rsid w:val="00666C5D"/>
    <w:rsid w:val="00673A53"/>
    <w:rsid w:val="006836CD"/>
    <w:rsid w:val="006839A3"/>
    <w:rsid w:val="00684BB8"/>
    <w:rsid w:val="00692B0D"/>
    <w:rsid w:val="00692D9B"/>
    <w:rsid w:val="0069327E"/>
    <w:rsid w:val="00693700"/>
    <w:rsid w:val="006A12F2"/>
    <w:rsid w:val="006A1621"/>
    <w:rsid w:val="006A2B3D"/>
    <w:rsid w:val="006A5285"/>
    <w:rsid w:val="006A6096"/>
    <w:rsid w:val="006A661C"/>
    <w:rsid w:val="006B00C0"/>
    <w:rsid w:val="006B350E"/>
    <w:rsid w:val="006B3B9F"/>
    <w:rsid w:val="006B4F39"/>
    <w:rsid w:val="006C2E9D"/>
    <w:rsid w:val="006C46FA"/>
    <w:rsid w:val="006C6541"/>
    <w:rsid w:val="006D0639"/>
    <w:rsid w:val="006D17C5"/>
    <w:rsid w:val="006D1C70"/>
    <w:rsid w:val="006E0F5B"/>
    <w:rsid w:val="006E2D3E"/>
    <w:rsid w:val="006F31B4"/>
    <w:rsid w:val="007022EF"/>
    <w:rsid w:val="007040D4"/>
    <w:rsid w:val="0070616E"/>
    <w:rsid w:val="007078A7"/>
    <w:rsid w:val="00710AEB"/>
    <w:rsid w:val="00711C88"/>
    <w:rsid w:val="00712962"/>
    <w:rsid w:val="00726551"/>
    <w:rsid w:val="0073047A"/>
    <w:rsid w:val="007328F6"/>
    <w:rsid w:val="00732B7F"/>
    <w:rsid w:val="00740B26"/>
    <w:rsid w:val="00740B8D"/>
    <w:rsid w:val="00744BD8"/>
    <w:rsid w:val="007468E8"/>
    <w:rsid w:val="00746BE7"/>
    <w:rsid w:val="00750FB6"/>
    <w:rsid w:val="00752559"/>
    <w:rsid w:val="0075721C"/>
    <w:rsid w:val="00757FA8"/>
    <w:rsid w:val="00760202"/>
    <w:rsid w:val="00761AE2"/>
    <w:rsid w:val="00761B82"/>
    <w:rsid w:val="00763217"/>
    <w:rsid w:val="00763E66"/>
    <w:rsid w:val="0076727D"/>
    <w:rsid w:val="00770F0E"/>
    <w:rsid w:val="00772CF0"/>
    <w:rsid w:val="0078284D"/>
    <w:rsid w:val="00786BE4"/>
    <w:rsid w:val="00786F88"/>
    <w:rsid w:val="0079154A"/>
    <w:rsid w:val="00791F8E"/>
    <w:rsid w:val="007A2846"/>
    <w:rsid w:val="007A6185"/>
    <w:rsid w:val="007B4130"/>
    <w:rsid w:val="007B54EA"/>
    <w:rsid w:val="007B6F7A"/>
    <w:rsid w:val="007C5255"/>
    <w:rsid w:val="007C7059"/>
    <w:rsid w:val="007D12D2"/>
    <w:rsid w:val="007D3D1F"/>
    <w:rsid w:val="007D65E7"/>
    <w:rsid w:val="007E2BC0"/>
    <w:rsid w:val="007E4EE7"/>
    <w:rsid w:val="007F0BC6"/>
    <w:rsid w:val="007F0F94"/>
    <w:rsid w:val="007F12B1"/>
    <w:rsid w:val="007F14EA"/>
    <w:rsid w:val="007F32BA"/>
    <w:rsid w:val="007F60AB"/>
    <w:rsid w:val="007F6D6D"/>
    <w:rsid w:val="00802FE2"/>
    <w:rsid w:val="00803A18"/>
    <w:rsid w:val="0080430C"/>
    <w:rsid w:val="0080437B"/>
    <w:rsid w:val="00806D3A"/>
    <w:rsid w:val="00811526"/>
    <w:rsid w:val="00811A24"/>
    <w:rsid w:val="008128FC"/>
    <w:rsid w:val="00812CF6"/>
    <w:rsid w:val="00813FC5"/>
    <w:rsid w:val="0081512D"/>
    <w:rsid w:val="00815691"/>
    <w:rsid w:val="00815D8E"/>
    <w:rsid w:val="00817F27"/>
    <w:rsid w:val="00820136"/>
    <w:rsid w:val="00820F00"/>
    <w:rsid w:val="00824A04"/>
    <w:rsid w:val="00825CE1"/>
    <w:rsid w:val="00827A4C"/>
    <w:rsid w:val="008314CE"/>
    <w:rsid w:val="00832302"/>
    <w:rsid w:val="0083344A"/>
    <w:rsid w:val="0083715D"/>
    <w:rsid w:val="00844E5F"/>
    <w:rsid w:val="00847764"/>
    <w:rsid w:val="008500F1"/>
    <w:rsid w:val="0085078F"/>
    <w:rsid w:val="00853081"/>
    <w:rsid w:val="00853936"/>
    <w:rsid w:val="00856A84"/>
    <w:rsid w:val="00865832"/>
    <w:rsid w:val="0086656C"/>
    <w:rsid w:val="00870905"/>
    <w:rsid w:val="00876853"/>
    <w:rsid w:val="00884AB5"/>
    <w:rsid w:val="008863ED"/>
    <w:rsid w:val="0089222D"/>
    <w:rsid w:val="00894A13"/>
    <w:rsid w:val="0089539E"/>
    <w:rsid w:val="008A0767"/>
    <w:rsid w:val="008A0DD2"/>
    <w:rsid w:val="008A1A53"/>
    <w:rsid w:val="008A31CD"/>
    <w:rsid w:val="008A378C"/>
    <w:rsid w:val="008A39BC"/>
    <w:rsid w:val="008A4AF9"/>
    <w:rsid w:val="008A5740"/>
    <w:rsid w:val="008A6F5B"/>
    <w:rsid w:val="008B4EE8"/>
    <w:rsid w:val="008B7CB6"/>
    <w:rsid w:val="008C14BA"/>
    <w:rsid w:val="008C18BE"/>
    <w:rsid w:val="008C3885"/>
    <w:rsid w:val="008C409A"/>
    <w:rsid w:val="008C4FF2"/>
    <w:rsid w:val="008C7C0E"/>
    <w:rsid w:val="008D018D"/>
    <w:rsid w:val="008D2CF0"/>
    <w:rsid w:val="008D5F4D"/>
    <w:rsid w:val="008E2909"/>
    <w:rsid w:val="008E30C8"/>
    <w:rsid w:val="008E38F0"/>
    <w:rsid w:val="008E64A5"/>
    <w:rsid w:val="008E6AE4"/>
    <w:rsid w:val="008F36E3"/>
    <w:rsid w:val="008F51AF"/>
    <w:rsid w:val="00905D0F"/>
    <w:rsid w:val="009075AB"/>
    <w:rsid w:val="00907822"/>
    <w:rsid w:val="00915EBC"/>
    <w:rsid w:val="00916C18"/>
    <w:rsid w:val="00917B38"/>
    <w:rsid w:val="00923A02"/>
    <w:rsid w:val="009260DB"/>
    <w:rsid w:val="00931B5A"/>
    <w:rsid w:val="009375ED"/>
    <w:rsid w:val="009441EE"/>
    <w:rsid w:val="009528B0"/>
    <w:rsid w:val="00956C5B"/>
    <w:rsid w:val="0096257A"/>
    <w:rsid w:val="00962B1E"/>
    <w:rsid w:val="009649F2"/>
    <w:rsid w:val="00967770"/>
    <w:rsid w:val="00975052"/>
    <w:rsid w:val="00975B13"/>
    <w:rsid w:val="00975BEE"/>
    <w:rsid w:val="00976E88"/>
    <w:rsid w:val="00982ADD"/>
    <w:rsid w:val="00983B0A"/>
    <w:rsid w:val="00983DBA"/>
    <w:rsid w:val="0098466D"/>
    <w:rsid w:val="00991420"/>
    <w:rsid w:val="00994CD2"/>
    <w:rsid w:val="0099514B"/>
    <w:rsid w:val="00996440"/>
    <w:rsid w:val="00996E16"/>
    <w:rsid w:val="009A2913"/>
    <w:rsid w:val="009A33B9"/>
    <w:rsid w:val="009A380C"/>
    <w:rsid w:val="009A3964"/>
    <w:rsid w:val="009A4BCA"/>
    <w:rsid w:val="009A74AA"/>
    <w:rsid w:val="009B6785"/>
    <w:rsid w:val="009B6A98"/>
    <w:rsid w:val="009B6F35"/>
    <w:rsid w:val="009C0F4D"/>
    <w:rsid w:val="009C27D2"/>
    <w:rsid w:val="009C33A1"/>
    <w:rsid w:val="009C36CA"/>
    <w:rsid w:val="009C3E93"/>
    <w:rsid w:val="009D04E2"/>
    <w:rsid w:val="009D5000"/>
    <w:rsid w:val="009D5187"/>
    <w:rsid w:val="009E02A6"/>
    <w:rsid w:val="009E35B0"/>
    <w:rsid w:val="009E534E"/>
    <w:rsid w:val="009F0088"/>
    <w:rsid w:val="009F4564"/>
    <w:rsid w:val="009F4A9A"/>
    <w:rsid w:val="009F5956"/>
    <w:rsid w:val="009F6168"/>
    <w:rsid w:val="00A05D44"/>
    <w:rsid w:val="00A11DFE"/>
    <w:rsid w:val="00A147DD"/>
    <w:rsid w:val="00A15CC1"/>
    <w:rsid w:val="00A16A33"/>
    <w:rsid w:val="00A215B9"/>
    <w:rsid w:val="00A22F52"/>
    <w:rsid w:val="00A249A8"/>
    <w:rsid w:val="00A31CF1"/>
    <w:rsid w:val="00A325C3"/>
    <w:rsid w:val="00A33CB8"/>
    <w:rsid w:val="00A340B9"/>
    <w:rsid w:val="00A353C4"/>
    <w:rsid w:val="00A530C0"/>
    <w:rsid w:val="00A5336D"/>
    <w:rsid w:val="00A54530"/>
    <w:rsid w:val="00A54AC9"/>
    <w:rsid w:val="00A61DA4"/>
    <w:rsid w:val="00A64A5A"/>
    <w:rsid w:val="00A67CB5"/>
    <w:rsid w:val="00A7312B"/>
    <w:rsid w:val="00A73992"/>
    <w:rsid w:val="00A73DB7"/>
    <w:rsid w:val="00A77489"/>
    <w:rsid w:val="00A8421E"/>
    <w:rsid w:val="00A86091"/>
    <w:rsid w:val="00A93B0C"/>
    <w:rsid w:val="00A947B1"/>
    <w:rsid w:val="00A95955"/>
    <w:rsid w:val="00A9696E"/>
    <w:rsid w:val="00A96983"/>
    <w:rsid w:val="00A97786"/>
    <w:rsid w:val="00AA14D2"/>
    <w:rsid w:val="00AA1CE9"/>
    <w:rsid w:val="00AA47EC"/>
    <w:rsid w:val="00AA5A52"/>
    <w:rsid w:val="00AB02DE"/>
    <w:rsid w:val="00AB05AC"/>
    <w:rsid w:val="00AB230A"/>
    <w:rsid w:val="00AB26E5"/>
    <w:rsid w:val="00AB3518"/>
    <w:rsid w:val="00AC3400"/>
    <w:rsid w:val="00AC71F8"/>
    <w:rsid w:val="00AD16F1"/>
    <w:rsid w:val="00AD5504"/>
    <w:rsid w:val="00AD5839"/>
    <w:rsid w:val="00AD7E39"/>
    <w:rsid w:val="00AE1236"/>
    <w:rsid w:val="00AE3826"/>
    <w:rsid w:val="00AE5428"/>
    <w:rsid w:val="00AE64B8"/>
    <w:rsid w:val="00AF28D2"/>
    <w:rsid w:val="00B01163"/>
    <w:rsid w:val="00B02FC1"/>
    <w:rsid w:val="00B0589B"/>
    <w:rsid w:val="00B0647D"/>
    <w:rsid w:val="00B07804"/>
    <w:rsid w:val="00B12133"/>
    <w:rsid w:val="00B132EA"/>
    <w:rsid w:val="00B15278"/>
    <w:rsid w:val="00B16E01"/>
    <w:rsid w:val="00B22069"/>
    <w:rsid w:val="00B262D3"/>
    <w:rsid w:val="00B36EDD"/>
    <w:rsid w:val="00B4596A"/>
    <w:rsid w:val="00B4710B"/>
    <w:rsid w:val="00B51E57"/>
    <w:rsid w:val="00B52339"/>
    <w:rsid w:val="00B53C6D"/>
    <w:rsid w:val="00B57C92"/>
    <w:rsid w:val="00B63C69"/>
    <w:rsid w:val="00B6794F"/>
    <w:rsid w:val="00B71986"/>
    <w:rsid w:val="00B720E7"/>
    <w:rsid w:val="00B72F74"/>
    <w:rsid w:val="00B730CB"/>
    <w:rsid w:val="00B737E2"/>
    <w:rsid w:val="00B737F4"/>
    <w:rsid w:val="00B75640"/>
    <w:rsid w:val="00B77FBA"/>
    <w:rsid w:val="00B80EC6"/>
    <w:rsid w:val="00B815D7"/>
    <w:rsid w:val="00B82D59"/>
    <w:rsid w:val="00B845BF"/>
    <w:rsid w:val="00B84D57"/>
    <w:rsid w:val="00B8788F"/>
    <w:rsid w:val="00B91306"/>
    <w:rsid w:val="00B91790"/>
    <w:rsid w:val="00B947C1"/>
    <w:rsid w:val="00B9572E"/>
    <w:rsid w:val="00B97706"/>
    <w:rsid w:val="00B97B10"/>
    <w:rsid w:val="00BA1833"/>
    <w:rsid w:val="00BA1CF4"/>
    <w:rsid w:val="00BA2A67"/>
    <w:rsid w:val="00BA2FB8"/>
    <w:rsid w:val="00BA42BF"/>
    <w:rsid w:val="00BA7689"/>
    <w:rsid w:val="00BB03ED"/>
    <w:rsid w:val="00BB2032"/>
    <w:rsid w:val="00BB383A"/>
    <w:rsid w:val="00BB3C9E"/>
    <w:rsid w:val="00BB57D0"/>
    <w:rsid w:val="00BB5874"/>
    <w:rsid w:val="00BB74B9"/>
    <w:rsid w:val="00BC0C81"/>
    <w:rsid w:val="00BC68EE"/>
    <w:rsid w:val="00BD330F"/>
    <w:rsid w:val="00BD38E1"/>
    <w:rsid w:val="00BE1C00"/>
    <w:rsid w:val="00BE5332"/>
    <w:rsid w:val="00BE7028"/>
    <w:rsid w:val="00BF0834"/>
    <w:rsid w:val="00BF230B"/>
    <w:rsid w:val="00BF4B82"/>
    <w:rsid w:val="00BF6C89"/>
    <w:rsid w:val="00C007E6"/>
    <w:rsid w:val="00C0491F"/>
    <w:rsid w:val="00C07CB8"/>
    <w:rsid w:val="00C10F42"/>
    <w:rsid w:val="00C14105"/>
    <w:rsid w:val="00C14E99"/>
    <w:rsid w:val="00C167EC"/>
    <w:rsid w:val="00C16EDB"/>
    <w:rsid w:val="00C20443"/>
    <w:rsid w:val="00C20BED"/>
    <w:rsid w:val="00C23C2A"/>
    <w:rsid w:val="00C23DFF"/>
    <w:rsid w:val="00C251C8"/>
    <w:rsid w:val="00C34214"/>
    <w:rsid w:val="00C37B4D"/>
    <w:rsid w:val="00C41734"/>
    <w:rsid w:val="00C442BD"/>
    <w:rsid w:val="00C506D7"/>
    <w:rsid w:val="00C50DAF"/>
    <w:rsid w:val="00C533F5"/>
    <w:rsid w:val="00C547A4"/>
    <w:rsid w:val="00C55748"/>
    <w:rsid w:val="00C557C8"/>
    <w:rsid w:val="00C55A2B"/>
    <w:rsid w:val="00C624B5"/>
    <w:rsid w:val="00C65349"/>
    <w:rsid w:val="00C76770"/>
    <w:rsid w:val="00C77350"/>
    <w:rsid w:val="00C7763F"/>
    <w:rsid w:val="00C80199"/>
    <w:rsid w:val="00C82588"/>
    <w:rsid w:val="00C826F7"/>
    <w:rsid w:val="00C828ED"/>
    <w:rsid w:val="00C84BEF"/>
    <w:rsid w:val="00C8712C"/>
    <w:rsid w:val="00C92898"/>
    <w:rsid w:val="00C93F0B"/>
    <w:rsid w:val="00C971A7"/>
    <w:rsid w:val="00CA5D51"/>
    <w:rsid w:val="00CA6169"/>
    <w:rsid w:val="00CA6E71"/>
    <w:rsid w:val="00CA7FAE"/>
    <w:rsid w:val="00CB02CE"/>
    <w:rsid w:val="00CB0D34"/>
    <w:rsid w:val="00CB6718"/>
    <w:rsid w:val="00CC0815"/>
    <w:rsid w:val="00CC43BA"/>
    <w:rsid w:val="00CC7F90"/>
    <w:rsid w:val="00CD2A7F"/>
    <w:rsid w:val="00CD336A"/>
    <w:rsid w:val="00CD3DF0"/>
    <w:rsid w:val="00CD5617"/>
    <w:rsid w:val="00CE264B"/>
    <w:rsid w:val="00CE3675"/>
    <w:rsid w:val="00CE3CA5"/>
    <w:rsid w:val="00CE5BA1"/>
    <w:rsid w:val="00CE5EA2"/>
    <w:rsid w:val="00CE7C80"/>
    <w:rsid w:val="00CF1D2C"/>
    <w:rsid w:val="00CF37B8"/>
    <w:rsid w:val="00CF4797"/>
    <w:rsid w:val="00CF497C"/>
    <w:rsid w:val="00CF5DAA"/>
    <w:rsid w:val="00CF7C52"/>
    <w:rsid w:val="00D004AA"/>
    <w:rsid w:val="00D03A9B"/>
    <w:rsid w:val="00D063C8"/>
    <w:rsid w:val="00D10204"/>
    <w:rsid w:val="00D21FA6"/>
    <w:rsid w:val="00D21FC9"/>
    <w:rsid w:val="00D221AA"/>
    <w:rsid w:val="00D3584C"/>
    <w:rsid w:val="00D36E04"/>
    <w:rsid w:val="00D40432"/>
    <w:rsid w:val="00D424AE"/>
    <w:rsid w:val="00D446D1"/>
    <w:rsid w:val="00D46F97"/>
    <w:rsid w:val="00D50DD3"/>
    <w:rsid w:val="00D51A30"/>
    <w:rsid w:val="00D54C8B"/>
    <w:rsid w:val="00D56B74"/>
    <w:rsid w:val="00D614CB"/>
    <w:rsid w:val="00D63D0D"/>
    <w:rsid w:val="00D648AE"/>
    <w:rsid w:val="00D73515"/>
    <w:rsid w:val="00D74562"/>
    <w:rsid w:val="00D76771"/>
    <w:rsid w:val="00D80F15"/>
    <w:rsid w:val="00D81B4A"/>
    <w:rsid w:val="00D829FE"/>
    <w:rsid w:val="00D84755"/>
    <w:rsid w:val="00D87CD0"/>
    <w:rsid w:val="00D93302"/>
    <w:rsid w:val="00D93B2F"/>
    <w:rsid w:val="00D941E0"/>
    <w:rsid w:val="00D94503"/>
    <w:rsid w:val="00D961C6"/>
    <w:rsid w:val="00DA1220"/>
    <w:rsid w:val="00DA2DEE"/>
    <w:rsid w:val="00DA2E63"/>
    <w:rsid w:val="00DA3A10"/>
    <w:rsid w:val="00DA4EC3"/>
    <w:rsid w:val="00DA58EF"/>
    <w:rsid w:val="00DB09AD"/>
    <w:rsid w:val="00DB0A5E"/>
    <w:rsid w:val="00DB4DD0"/>
    <w:rsid w:val="00DB73CF"/>
    <w:rsid w:val="00DB77A5"/>
    <w:rsid w:val="00DC265B"/>
    <w:rsid w:val="00DC362E"/>
    <w:rsid w:val="00DC526A"/>
    <w:rsid w:val="00DC6583"/>
    <w:rsid w:val="00DD1790"/>
    <w:rsid w:val="00DD4558"/>
    <w:rsid w:val="00DE1068"/>
    <w:rsid w:val="00DE2054"/>
    <w:rsid w:val="00DE2D72"/>
    <w:rsid w:val="00DE7C84"/>
    <w:rsid w:val="00DF134F"/>
    <w:rsid w:val="00DF2903"/>
    <w:rsid w:val="00DF2A09"/>
    <w:rsid w:val="00DF4EC4"/>
    <w:rsid w:val="00E01915"/>
    <w:rsid w:val="00E03E47"/>
    <w:rsid w:val="00E046B6"/>
    <w:rsid w:val="00E06E86"/>
    <w:rsid w:val="00E13111"/>
    <w:rsid w:val="00E179AA"/>
    <w:rsid w:val="00E20294"/>
    <w:rsid w:val="00E23A63"/>
    <w:rsid w:val="00E26242"/>
    <w:rsid w:val="00E26558"/>
    <w:rsid w:val="00E31B47"/>
    <w:rsid w:val="00E32C76"/>
    <w:rsid w:val="00E3344F"/>
    <w:rsid w:val="00E417DE"/>
    <w:rsid w:val="00E43F70"/>
    <w:rsid w:val="00E44895"/>
    <w:rsid w:val="00E539CD"/>
    <w:rsid w:val="00E5475C"/>
    <w:rsid w:val="00E56079"/>
    <w:rsid w:val="00E57DD8"/>
    <w:rsid w:val="00E60F85"/>
    <w:rsid w:val="00E62165"/>
    <w:rsid w:val="00E635CF"/>
    <w:rsid w:val="00E63A17"/>
    <w:rsid w:val="00E66F14"/>
    <w:rsid w:val="00E715E3"/>
    <w:rsid w:val="00E716CE"/>
    <w:rsid w:val="00E7223A"/>
    <w:rsid w:val="00E72508"/>
    <w:rsid w:val="00E74AF9"/>
    <w:rsid w:val="00E75F5E"/>
    <w:rsid w:val="00E82F48"/>
    <w:rsid w:val="00E83051"/>
    <w:rsid w:val="00E851F3"/>
    <w:rsid w:val="00E87742"/>
    <w:rsid w:val="00E90333"/>
    <w:rsid w:val="00E921D7"/>
    <w:rsid w:val="00E93837"/>
    <w:rsid w:val="00E94681"/>
    <w:rsid w:val="00EA1B76"/>
    <w:rsid w:val="00EA2571"/>
    <w:rsid w:val="00EA3071"/>
    <w:rsid w:val="00EA3963"/>
    <w:rsid w:val="00EA3BD0"/>
    <w:rsid w:val="00EA7566"/>
    <w:rsid w:val="00EB114E"/>
    <w:rsid w:val="00EB2004"/>
    <w:rsid w:val="00EB2ED1"/>
    <w:rsid w:val="00EB474D"/>
    <w:rsid w:val="00EC1A2E"/>
    <w:rsid w:val="00EC3284"/>
    <w:rsid w:val="00EC7091"/>
    <w:rsid w:val="00EC7909"/>
    <w:rsid w:val="00ED0005"/>
    <w:rsid w:val="00ED0269"/>
    <w:rsid w:val="00ED2178"/>
    <w:rsid w:val="00ED38A2"/>
    <w:rsid w:val="00ED7052"/>
    <w:rsid w:val="00ED7CFD"/>
    <w:rsid w:val="00EF129C"/>
    <w:rsid w:val="00EF197E"/>
    <w:rsid w:val="00EF1DC2"/>
    <w:rsid w:val="00EF4420"/>
    <w:rsid w:val="00EF5C5A"/>
    <w:rsid w:val="00EF6DE7"/>
    <w:rsid w:val="00F0367E"/>
    <w:rsid w:val="00F04503"/>
    <w:rsid w:val="00F11666"/>
    <w:rsid w:val="00F11A7F"/>
    <w:rsid w:val="00F120BB"/>
    <w:rsid w:val="00F169D6"/>
    <w:rsid w:val="00F229E0"/>
    <w:rsid w:val="00F254B9"/>
    <w:rsid w:val="00F2729F"/>
    <w:rsid w:val="00F27D03"/>
    <w:rsid w:val="00F3017E"/>
    <w:rsid w:val="00F314A0"/>
    <w:rsid w:val="00F314CB"/>
    <w:rsid w:val="00F34121"/>
    <w:rsid w:val="00F34FB2"/>
    <w:rsid w:val="00F352D6"/>
    <w:rsid w:val="00F359D1"/>
    <w:rsid w:val="00F41217"/>
    <w:rsid w:val="00F41388"/>
    <w:rsid w:val="00F42806"/>
    <w:rsid w:val="00F43C38"/>
    <w:rsid w:val="00F43F2C"/>
    <w:rsid w:val="00F51745"/>
    <w:rsid w:val="00F53684"/>
    <w:rsid w:val="00F53D6E"/>
    <w:rsid w:val="00F56476"/>
    <w:rsid w:val="00F5669A"/>
    <w:rsid w:val="00F57AD7"/>
    <w:rsid w:val="00F739A0"/>
    <w:rsid w:val="00F80CF3"/>
    <w:rsid w:val="00F81024"/>
    <w:rsid w:val="00F8439C"/>
    <w:rsid w:val="00F87E00"/>
    <w:rsid w:val="00F915BF"/>
    <w:rsid w:val="00F952A8"/>
    <w:rsid w:val="00F95CCB"/>
    <w:rsid w:val="00F965AD"/>
    <w:rsid w:val="00F966BB"/>
    <w:rsid w:val="00FA09D5"/>
    <w:rsid w:val="00FA0B1C"/>
    <w:rsid w:val="00FA1B34"/>
    <w:rsid w:val="00FB596E"/>
    <w:rsid w:val="00FC2857"/>
    <w:rsid w:val="00FC5BE6"/>
    <w:rsid w:val="00FD3773"/>
    <w:rsid w:val="00FE0C19"/>
    <w:rsid w:val="00FE2A4F"/>
    <w:rsid w:val="00FE5DC2"/>
    <w:rsid w:val="00FE5E35"/>
    <w:rsid w:val="00FE7555"/>
    <w:rsid w:val="00FE77F4"/>
    <w:rsid w:val="00FF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32B288"/>
  <w15:docId w15:val="{98145D02-291A-4E8D-B97D-BD9E62550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240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324A2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  <w:lang w:eastAsia="en-IN"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24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4A2"/>
  </w:style>
  <w:style w:type="paragraph" w:styleId="Footer">
    <w:name w:val="footer"/>
    <w:basedOn w:val="Normal"/>
    <w:link w:val="FooterChar"/>
    <w:uiPriority w:val="99"/>
    <w:unhideWhenUsed/>
    <w:rsid w:val="001324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4A2"/>
  </w:style>
  <w:style w:type="character" w:styleId="CommentReference">
    <w:name w:val="annotation reference"/>
    <w:basedOn w:val="DefaultParagraphFont"/>
    <w:uiPriority w:val="99"/>
    <w:semiHidden/>
    <w:unhideWhenUsed/>
    <w:rsid w:val="00041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1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1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1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1F2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F2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3FAE"/>
    <w:pPr>
      <w:spacing w:after="0" w:line="240" w:lineRule="auto"/>
      <w:ind w:left="720"/>
    </w:pPr>
    <w:rPr>
      <w:rFonts w:ascii="Calibri" w:hAnsi="Calibri" w:cs="Calibri"/>
      <w:lang w:eastAsia="en-IN"/>
    </w:rPr>
  </w:style>
  <w:style w:type="character" w:customStyle="1" w:styleId="NOChar">
    <w:name w:val="NO Char"/>
    <w:link w:val="NO"/>
    <w:locked/>
    <w:rsid w:val="00DE2054"/>
    <w:rPr>
      <w:lang w:val="x-none"/>
    </w:rPr>
  </w:style>
  <w:style w:type="paragraph" w:customStyle="1" w:styleId="NO">
    <w:name w:val="NO"/>
    <w:basedOn w:val="Normal"/>
    <w:link w:val="NOChar"/>
    <w:qFormat/>
    <w:rsid w:val="00DE2054"/>
    <w:pPr>
      <w:keepLines/>
      <w:spacing w:after="180" w:line="240" w:lineRule="auto"/>
      <w:ind w:left="1135" w:hanging="851"/>
    </w:pPr>
    <w:rPr>
      <w:lang w:val="x-none"/>
    </w:rPr>
  </w:style>
  <w:style w:type="character" w:customStyle="1" w:styleId="TACChar">
    <w:name w:val="TAC Char"/>
    <w:link w:val="TAC"/>
    <w:locked/>
    <w:rsid w:val="00DE2054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rsid w:val="00DE2054"/>
    <w:pPr>
      <w:keepNext/>
      <w:keepLines/>
      <w:spacing w:after="0" w:line="240" w:lineRule="auto"/>
      <w:jc w:val="center"/>
    </w:pPr>
    <w:rPr>
      <w:rFonts w:ascii="Arial" w:hAnsi="Arial" w:cs="Arial"/>
      <w:sz w:val="18"/>
      <w:lang w:val="x-none"/>
    </w:rPr>
  </w:style>
  <w:style w:type="character" w:customStyle="1" w:styleId="THChar">
    <w:name w:val="TH Char"/>
    <w:link w:val="TH"/>
    <w:locked/>
    <w:rsid w:val="00DE2054"/>
    <w:rPr>
      <w:rFonts w:ascii="Arial" w:hAnsi="Arial" w:cs="Arial"/>
      <w:b/>
      <w:lang w:val="x-none"/>
    </w:rPr>
  </w:style>
  <w:style w:type="paragraph" w:customStyle="1" w:styleId="TH">
    <w:name w:val="TH"/>
    <w:basedOn w:val="Normal"/>
    <w:link w:val="THChar"/>
    <w:rsid w:val="00DE2054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val="x-none"/>
    </w:rPr>
  </w:style>
  <w:style w:type="character" w:customStyle="1" w:styleId="TFChar">
    <w:name w:val="TF Char"/>
    <w:link w:val="TF"/>
    <w:locked/>
    <w:rsid w:val="00DE2054"/>
    <w:rPr>
      <w:rFonts w:ascii="Arial" w:hAnsi="Arial" w:cs="Arial"/>
      <w:b/>
      <w:lang w:val="x-none"/>
    </w:rPr>
  </w:style>
  <w:style w:type="paragraph" w:customStyle="1" w:styleId="TF">
    <w:name w:val="TF"/>
    <w:basedOn w:val="TH"/>
    <w:link w:val="TFChar"/>
    <w:rsid w:val="00DE2054"/>
    <w:pPr>
      <w:keepNext w:val="0"/>
      <w:spacing w:before="0" w:after="240"/>
    </w:pPr>
  </w:style>
  <w:style w:type="paragraph" w:customStyle="1" w:styleId="TAH">
    <w:name w:val="TAH"/>
    <w:basedOn w:val="TAC"/>
    <w:link w:val="TAHChar"/>
    <w:rsid w:val="00DE2054"/>
    <w:rPr>
      <w:b/>
    </w:rPr>
  </w:style>
  <w:style w:type="character" w:customStyle="1" w:styleId="TAHChar">
    <w:name w:val="TAH Char"/>
    <w:link w:val="TAH"/>
    <w:locked/>
    <w:rsid w:val="00DE2054"/>
    <w:rPr>
      <w:rFonts w:ascii="Arial" w:hAnsi="Arial" w:cs="Arial"/>
      <w:b/>
      <w:sz w:val="18"/>
      <w:lang w:val="x-none"/>
    </w:rPr>
  </w:style>
  <w:style w:type="character" w:customStyle="1" w:styleId="B1Char">
    <w:name w:val="B1 Char"/>
    <w:link w:val="B1"/>
    <w:locked/>
    <w:rsid w:val="00F229E0"/>
    <w:rPr>
      <w:lang w:val="x-none"/>
    </w:rPr>
  </w:style>
  <w:style w:type="paragraph" w:customStyle="1" w:styleId="B1">
    <w:name w:val="B1"/>
    <w:basedOn w:val="Normal"/>
    <w:link w:val="B1Char"/>
    <w:qFormat/>
    <w:rsid w:val="00F229E0"/>
    <w:pPr>
      <w:spacing w:after="180" w:line="240" w:lineRule="auto"/>
      <w:ind w:left="568" w:hanging="284"/>
    </w:pPr>
    <w:rPr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4240BE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1">
    <w:name w:val="h1"/>
    <w:basedOn w:val="DefaultParagraphFont"/>
    <w:rsid w:val="004240BE"/>
  </w:style>
  <w:style w:type="character" w:styleId="Hyperlink">
    <w:name w:val="Hyperlink"/>
    <w:basedOn w:val="DefaultParagraphFont"/>
    <w:uiPriority w:val="99"/>
    <w:unhideWhenUsed/>
    <w:rsid w:val="00C23C2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3C2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B20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hyperlink" Target="https://en.wikipedia.org/wiki/25-pair_color_code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yperlink" Target="https://www.enisa.europa.eu/publications/enisa-threat-landscape-report-2018" TargetMode="Externa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3228</Words>
  <Characters>18402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Narayana Pai Hosdurg (Communications-Telecom Equipment)</dc:creator>
  <cp:lastModifiedBy>David Allan I</cp:lastModifiedBy>
  <cp:revision>3</cp:revision>
  <dcterms:created xsi:type="dcterms:W3CDTF">2019-06-20T00:14:00Z</dcterms:created>
  <dcterms:modified xsi:type="dcterms:W3CDTF">2019-06-20T00:16:00Z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9a70571-31c6-4603-80c1-ef2fb871a62a_Enabled">
    <vt:lpwstr>True</vt:lpwstr>
  </property>
  <property fmtid="{D5CDD505-2E9C-101B-9397-08002B2CF9AE}" pid="3" name="MSIP_Label_b9a70571-31c6-4603-80c1-ef2fb871a62a_SiteId">
    <vt:lpwstr>258ac4e4-146a-411e-9dc8-79a9e12fd6da</vt:lpwstr>
  </property>
  <property fmtid="{D5CDD505-2E9C-101B-9397-08002B2CF9AE}" pid="4" name="MSIP_Label_b9a70571-31c6-4603-80c1-ef2fb871a62a_Ref">
    <vt:lpwstr>https://api.informationprotection.azure.com/api/258ac4e4-146a-411e-9dc8-79a9e12fd6da</vt:lpwstr>
  </property>
  <property fmtid="{D5CDD505-2E9C-101B-9397-08002B2CF9AE}" pid="5" name="MSIP_Label_b9a70571-31c6-4603-80c1-ef2fb871a62a_Owner">
    <vt:lpwstr>NA952597@wipro.com</vt:lpwstr>
  </property>
  <property fmtid="{D5CDD505-2E9C-101B-9397-08002B2CF9AE}" pid="6" name="MSIP_Label_b9a70571-31c6-4603-80c1-ef2fb871a62a_SetDate">
    <vt:lpwstr>2019-01-03T12:54:54.5739581+05:30</vt:lpwstr>
  </property>
  <property fmtid="{D5CDD505-2E9C-101B-9397-08002B2CF9AE}" pid="7" name="MSIP_Label_b9a70571-31c6-4603-80c1-ef2fb871a62a_Name">
    <vt:lpwstr>Internal and Restricted</vt:lpwstr>
  </property>
  <property fmtid="{D5CDD505-2E9C-101B-9397-08002B2CF9AE}" pid="8" name="MSIP_Label_b9a70571-31c6-4603-80c1-ef2fb871a62a_Application">
    <vt:lpwstr>Microsoft Azure Information Protection</vt:lpwstr>
  </property>
  <property fmtid="{D5CDD505-2E9C-101B-9397-08002B2CF9AE}" pid="9" name="MSIP_Label_b9a70571-31c6-4603-80c1-ef2fb871a62a_Extended_MSFT_Method">
    <vt:lpwstr>Automatic</vt:lpwstr>
  </property>
  <property fmtid="{D5CDD505-2E9C-101B-9397-08002B2CF9AE}" pid="10" name="Sensitivity">
    <vt:lpwstr>Internal and Restricted</vt:lpwstr>
  </property>
  <property fmtid="{D5CDD505-2E9C-101B-9397-08002B2CF9AE}" pid="11" name="TitusGUID">
    <vt:lpwstr>15eec95e-d7e2-4285-804e-d385a98971fc</vt:lpwstr>
  </property>
  <property fmtid="{D5CDD505-2E9C-101B-9397-08002B2CF9AE}" pid="12" name="Classification">
    <vt:lpwstr>GB</vt:lpwstr>
  </property>
</Properties>
</file>