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:rsidTr="00127E0E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127E0E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127E0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56106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to 3GPP SA5 on NFV support for Network Slicing</w:t>
            </w:r>
          </w:p>
        </w:tc>
      </w:tr>
      <w:tr w:rsidR="00911477" w:rsidRPr="002A36EA" w:rsidTr="00127E0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56106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2018-03-01</w:t>
            </w:r>
          </w:p>
        </w:tc>
      </w:tr>
      <w:tr w:rsidR="00911477" w:rsidRPr="00D21604" w:rsidTr="00127E0E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127E0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561066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127E0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561066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Anatoly Andrianov (</w:t>
            </w:r>
            <w:proofErr w:type="spellStart"/>
            <w:r>
              <w:rPr>
                <w:rFonts w:ascii="Arial" w:hAnsi="Arial" w:cs="Arial"/>
                <w:color w:val="0000FF"/>
              </w:rPr>
              <w:t>anatoly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dot </w:t>
            </w:r>
            <w:proofErr w:type="spellStart"/>
            <w:r>
              <w:rPr>
                <w:rFonts w:ascii="Arial" w:hAnsi="Arial" w:cs="Arial"/>
                <w:color w:val="0000FF"/>
              </w:rPr>
              <w:t>andrianov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at </w:t>
            </w:r>
            <w:proofErr w:type="spellStart"/>
            <w:r>
              <w:rPr>
                <w:rFonts w:ascii="Arial" w:hAnsi="Arial" w:cs="Arial"/>
                <w:color w:val="0000FF"/>
              </w:rPr>
              <w:t>nokia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dot com), </w:t>
            </w:r>
            <w:r>
              <w:rPr>
                <w:rFonts w:ascii="Arial" w:hAnsi="Arial" w:cs="Arial"/>
                <w:color w:val="0000FF"/>
                <w:u w:val="single"/>
              </w:rPr>
              <w:t>NFVSupport@etsi.org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127E0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127E0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561066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393817" w:rsidTr="00127E0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393817" w:rsidRDefault="00561066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393817">
              <w:rPr>
                <w:rFonts w:ascii="Arial" w:hAnsi="Arial" w:cs="Arial"/>
                <w:color w:val="0000FF"/>
                <w:lang w:val="fr-FR"/>
              </w:rPr>
              <w:t xml:space="preserve">3GPP Liaisons </w:t>
            </w:r>
            <w:proofErr w:type="spellStart"/>
            <w:r w:rsidRPr="00393817">
              <w:rPr>
                <w:rFonts w:ascii="Arial" w:hAnsi="Arial" w:cs="Arial"/>
                <w:color w:val="0000FF"/>
                <w:lang w:val="fr-FR"/>
              </w:rPr>
              <w:t>Coordinator</w:t>
            </w:r>
            <w:proofErr w:type="spellEnd"/>
            <w:r w:rsidRPr="00393817">
              <w:rPr>
                <w:rFonts w:ascii="Arial" w:hAnsi="Arial" w:cs="Arial"/>
                <w:color w:val="0000FF"/>
                <w:lang w:val="fr-FR"/>
              </w:rPr>
              <w:t xml:space="preserve">, </w:t>
            </w:r>
            <w:hyperlink r:id="rId8" w:history="1">
              <w:r w:rsidRPr="00393817">
                <w:rPr>
                  <w:rStyle w:val="Hyperlink"/>
                  <w:rFonts w:ascii="Arial" w:hAnsi="Arial" w:cs="Arial"/>
                  <w:lang w:val="fr-FR"/>
                </w:rPr>
                <w:t>mailto:3GPPLiaison@etsi.org</w:t>
              </w:r>
            </w:hyperlink>
          </w:p>
        </w:tc>
      </w:tr>
      <w:tr w:rsidR="00911477" w:rsidRPr="00393817" w:rsidTr="00127E0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39381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393817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127E0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56106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Not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applicable</w:t>
            </w:r>
          </w:p>
        </w:tc>
      </w:tr>
      <w:tr w:rsidR="00911477" w:rsidRPr="00D21604" w:rsidTr="00127E0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127E0E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56106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127E0E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ISG NFV has </w:t>
      </w:r>
      <w:r w:rsidR="00B343DE">
        <w:rPr>
          <w:rFonts w:ascii="Arial" w:hAnsi="Arial" w:cs="Arial"/>
        </w:rPr>
        <w:t>identified</w:t>
      </w:r>
      <w:r>
        <w:rPr>
          <w:rFonts w:ascii="Arial" w:hAnsi="Arial" w:cs="Arial"/>
        </w:rPr>
        <w:t xml:space="preserve"> dedicated feature work “NFV support for network slicing” to analyse impacts of supporting network slicing. Main areas ETSI ISG NFV has already identified </w:t>
      </w:r>
      <w:r w:rsidR="00B343DE">
        <w:rPr>
          <w:rFonts w:ascii="Arial" w:hAnsi="Arial" w:cs="Arial"/>
        </w:rPr>
        <w:t xml:space="preserve">as part of the feature “NFV support for network slicing” </w:t>
      </w:r>
      <w:r>
        <w:rPr>
          <w:rFonts w:ascii="Arial" w:hAnsi="Arial" w:cs="Arial"/>
        </w:rPr>
        <w:t>are:</w:t>
      </w:r>
    </w:p>
    <w:p w:rsidR="00561066" w:rsidRDefault="00561066" w:rsidP="0056106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Impacts on </w:t>
      </w:r>
      <w:proofErr w:type="spellStart"/>
      <w:r>
        <w:rPr>
          <w:rFonts w:ascii="Arial" w:hAnsi="Arial" w:cs="Arial"/>
        </w:rPr>
        <w:t>Os</w:t>
      </w:r>
      <w:proofErr w:type="spellEnd"/>
      <w:r>
        <w:rPr>
          <w:rFonts w:ascii="Arial" w:hAnsi="Arial" w:cs="Arial"/>
        </w:rPr>
        <w:t>-Ma-</w:t>
      </w:r>
      <w:proofErr w:type="spellStart"/>
      <w:r>
        <w:rPr>
          <w:rFonts w:ascii="Arial" w:hAnsi="Arial" w:cs="Arial"/>
        </w:rPr>
        <w:t>Nfvo</w:t>
      </w:r>
      <w:proofErr w:type="spellEnd"/>
      <w:r>
        <w:rPr>
          <w:rFonts w:ascii="Arial" w:hAnsi="Arial" w:cs="Arial"/>
        </w:rPr>
        <w:t xml:space="preserve"> reference point </w:t>
      </w:r>
    </w:p>
    <w:p w:rsidR="00561066" w:rsidRDefault="00561066" w:rsidP="0056106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External IM touch-points (impacts on GR IFA024)</w:t>
      </w:r>
    </w:p>
    <w:p w:rsidR="00561066" w:rsidRDefault="00561066" w:rsidP="0056106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Support for multi-tenancy</w:t>
      </w:r>
    </w:p>
    <w:p w:rsidR="00561066" w:rsidRDefault="00561066" w:rsidP="0056106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Support for multi-site</w:t>
      </w:r>
    </w:p>
    <w:p w:rsidR="00561066" w:rsidRDefault="00561066" w:rsidP="0056106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Support for multiple administrative domains</w:t>
      </w:r>
    </w:p>
    <w:p w:rsidR="00561066" w:rsidRDefault="00561066" w:rsidP="0056106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Support for priorities. </w:t>
      </w:r>
    </w:p>
    <w:p w:rsidR="00561066" w:rsidRDefault="00561066" w:rsidP="00561066">
      <w:pPr>
        <w:rPr>
          <w:rFonts w:ascii="Arial" w:hAnsi="Arial" w:cs="Arial"/>
        </w:rPr>
      </w:pP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>Questions to SA5: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Do you plan to define network slicing specific policies that would need to be propagated into MANO space?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Do you foresee any impacts on GS IFA027 Performance Measurement Specification?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What are SA5 expectations with respect of priorities (e.g. dynamic/static, NS-level/VNF/Resource </w:t>
      </w:r>
      <w:proofErr w:type="gramStart"/>
      <w:r>
        <w:rPr>
          <w:rFonts w:ascii="Arial" w:hAnsi="Arial" w:cs="Arial"/>
        </w:rPr>
        <w:t>level, …)</w:t>
      </w:r>
      <w:proofErr w:type="gramEnd"/>
      <w:r>
        <w:rPr>
          <w:rFonts w:ascii="Arial" w:hAnsi="Arial" w:cs="Arial"/>
        </w:rPr>
        <w:t>?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Can you confirm our understanding that each slice instance will have one and only one tenant and whether slice tenant and NS tenant would be mapped one to one?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What are your expectations for support of isolation e.g.</w:t>
      </w:r>
    </w:p>
    <w:p w:rsidR="00561066" w:rsidRDefault="00561066" w:rsidP="00561066">
      <w:pPr>
        <w:pStyle w:val="ListParagraph"/>
        <w:numPr>
          <w:ilvl w:val="1"/>
          <w:numId w:val="26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can</w:t>
      </w:r>
      <w:proofErr w:type="gramEnd"/>
      <w:r>
        <w:rPr>
          <w:rFonts w:ascii="Arial" w:hAnsi="Arial" w:cs="Arial"/>
        </w:rPr>
        <w:t xml:space="preserve"> two slice instances be supported by the same NS instance?</w:t>
      </w:r>
    </w:p>
    <w:p w:rsidR="00561066" w:rsidRDefault="00561066" w:rsidP="00561066">
      <w:pPr>
        <w:pStyle w:val="ListParagraph"/>
        <w:numPr>
          <w:ilvl w:val="1"/>
          <w:numId w:val="26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is</w:t>
      </w:r>
      <w:proofErr w:type="gramEnd"/>
      <w:r>
        <w:rPr>
          <w:rFonts w:ascii="Arial" w:hAnsi="Arial" w:cs="Arial"/>
        </w:rPr>
        <w:t xml:space="preserve"> further granularity of isolation needed?  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Do you expect other reference points to be affected, e.g. </w:t>
      </w:r>
      <w:proofErr w:type="spellStart"/>
      <w:r>
        <w:rPr>
          <w:rFonts w:ascii="Arial" w:hAnsi="Arial" w:cs="Arial"/>
        </w:rPr>
        <w:t>Ve-Vnfm-em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Ve-Vnfm-vnf</w:t>
      </w:r>
      <w:proofErr w:type="spellEnd"/>
      <w:r>
        <w:rPr>
          <w:rFonts w:ascii="Arial" w:hAnsi="Arial" w:cs="Arial"/>
        </w:rPr>
        <w:t>, GS IFA008?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Do you foresee any other areas affected that are not listed above?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>ETSI ISG NFV asks 3GPP SA WG5 to take the above information into account in their ongoing work.</w:t>
      </w:r>
    </w:p>
    <w:p w:rsidR="00561066" w:rsidRDefault="00561066" w:rsidP="00561066">
      <w:pPr>
        <w:rPr>
          <w:rFonts w:ascii="Arial" w:hAnsi="Arial" w:cs="Arial"/>
        </w:rPr>
      </w:pP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>Please provide your answers to the above questions.</w:t>
      </w:r>
    </w:p>
    <w:p w:rsidR="00561066" w:rsidRDefault="00561066" w:rsidP="00561066">
      <w:pPr>
        <w:rPr>
          <w:rFonts w:ascii="Arial" w:hAnsi="Arial" w:cs="Arial"/>
        </w:rPr>
      </w:pP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>Please share your timeline expectations for the full support of network slicing in the areas listed above to be available to you.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>14-18 May 2018</w:t>
      </w:r>
      <w:r>
        <w:rPr>
          <w:rFonts w:ascii="Arial" w:hAnsi="Arial" w:cs="Arial"/>
        </w:rPr>
        <w:tab/>
        <w:t>NFV#22</w:t>
      </w:r>
      <w:r>
        <w:rPr>
          <w:rFonts w:ascii="Arial" w:hAnsi="Arial" w:cs="Arial"/>
        </w:rPr>
        <w:tab/>
        <w:t>Sophia Antipolis, France</w:t>
      </w: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>17-21 September 2018</w:t>
      </w:r>
      <w:r>
        <w:rPr>
          <w:rFonts w:ascii="Arial" w:hAnsi="Arial" w:cs="Arial"/>
        </w:rPr>
        <w:tab/>
        <w:t>NFV#23</w:t>
      </w:r>
      <w:r>
        <w:rPr>
          <w:rFonts w:ascii="Arial" w:hAnsi="Arial" w:cs="Arial"/>
        </w:rPr>
        <w:tab/>
        <w:t>TBD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DF4" w:rsidRDefault="00974DF4" w:rsidP="00D9435B">
      <w:r>
        <w:separator/>
      </w:r>
    </w:p>
  </w:endnote>
  <w:endnote w:type="continuationSeparator" w:id="0">
    <w:p w:rsidR="00974DF4" w:rsidRDefault="00974DF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127E0E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127E0E" w:rsidRPr="00127E0E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DF4" w:rsidRDefault="00974DF4" w:rsidP="00D9435B">
      <w:r>
        <w:separator/>
      </w:r>
    </w:p>
  </w:footnote>
  <w:footnote w:type="continuationSeparator" w:id="0">
    <w:p w:rsidR="00974DF4" w:rsidRDefault="00974DF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NFV(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18)000065</w:t>
    </w:r>
    <w:r w:rsidR="00CA3526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B343DE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DBE5B2C"/>
    <w:multiLevelType w:val="hybridMultilevel"/>
    <w:tmpl w:val="F9607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9A53F7"/>
    <w:multiLevelType w:val="hybridMultilevel"/>
    <w:tmpl w:val="CC6CF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27E0E"/>
    <w:rsid w:val="00144FE9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93817"/>
    <w:rsid w:val="003D5716"/>
    <w:rsid w:val="004050E6"/>
    <w:rsid w:val="004124A2"/>
    <w:rsid w:val="00451D22"/>
    <w:rsid w:val="00487CEF"/>
    <w:rsid w:val="004950B1"/>
    <w:rsid w:val="004D1743"/>
    <w:rsid w:val="00503C30"/>
    <w:rsid w:val="00516885"/>
    <w:rsid w:val="00521B98"/>
    <w:rsid w:val="00551F4D"/>
    <w:rsid w:val="00561066"/>
    <w:rsid w:val="00571482"/>
    <w:rsid w:val="005B115B"/>
    <w:rsid w:val="006017EC"/>
    <w:rsid w:val="00610CBA"/>
    <w:rsid w:val="00620AA5"/>
    <w:rsid w:val="00631480"/>
    <w:rsid w:val="00661E95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74DF4"/>
    <w:rsid w:val="00993435"/>
    <w:rsid w:val="009F0351"/>
    <w:rsid w:val="00A61734"/>
    <w:rsid w:val="00AB4A64"/>
    <w:rsid w:val="00B22603"/>
    <w:rsid w:val="00B2700F"/>
    <w:rsid w:val="00B343DE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A18F2"/>
    <w:rsid w:val="00CA3526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  <w:rsid w:val="00FD2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50A68A2-37E9-4424-A6E5-B05B9F5AE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561066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5EF2A-C66A-45D1-8681-D35548D73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3</cp:revision>
  <cp:lastPrinted>2010-12-06T15:51:00Z</cp:lastPrinted>
  <dcterms:created xsi:type="dcterms:W3CDTF">2018-03-02T14:42:00Z</dcterms:created>
  <dcterms:modified xsi:type="dcterms:W3CDTF">2018-03-02T14:43:00Z</dcterms:modified>
</cp:coreProperties>
</file>