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50751F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E038A8">
              <w:t>3</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2022</w:t>
            </w:r>
            <w:r w:rsidRPr="00907248">
              <w:rPr>
                <w:sz w:val="32"/>
              </w:rPr>
              <w:t>-</w:t>
            </w:r>
            <w:bookmarkEnd w:id="4"/>
            <w:r w:rsidR="00E038A8">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7F445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7F445C"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1E55DF" w14:textId="47E253CB" w:rsidR="00B02297" w:rsidRPr="003A42AE" w:rsidRDefault="004D3578">
      <w:pPr>
        <w:pStyle w:val="TOC1"/>
        <w:rPr>
          <w:rFonts w:ascii="Calibri" w:hAnsi="Calibri"/>
          <w:szCs w:val="22"/>
          <w:lang w:val="en-IE" w:eastAsia="en-IE"/>
        </w:rPr>
      </w:pPr>
      <w:r w:rsidRPr="004D3578">
        <w:fldChar w:fldCharType="begin"/>
      </w:r>
      <w:r w:rsidRPr="004D3578">
        <w:instrText xml:space="preserve"> TOC \o "1-9" </w:instrText>
      </w:r>
      <w:r w:rsidRPr="004D3578">
        <w:fldChar w:fldCharType="separate"/>
      </w:r>
      <w:r w:rsidR="00B02297">
        <w:t>Foreword</w:t>
      </w:r>
      <w:r w:rsidR="00B02297">
        <w:tab/>
      </w:r>
      <w:r w:rsidR="00B02297">
        <w:fldChar w:fldCharType="begin"/>
      </w:r>
      <w:r w:rsidR="00B02297">
        <w:instrText xml:space="preserve"> PAGEREF _Toc119936684 \h </w:instrText>
      </w:r>
      <w:r w:rsidR="00B02297">
        <w:fldChar w:fldCharType="separate"/>
      </w:r>
      <w:r w:rsidR="00B02297">
        <w:t>5</w:t>
      </w:r>
      <w:r w:rsidR="00B02297">
        <w:fldChar w:fldCharType="end"/>
      </w:r>
    </w:p>
    <w:p w14:paraId="0BD124F5" w14:textId="2D21251A" w:rsidR="00B02297" w:rsidRPr="003A42AE" w:rsidRDefault="00B02297">
      <w:pPr>
        <w:pStyle w:val="TOC1"/>
        <w:rPr>
          <w:rFonts w:ascii="Calibri" w:hAnsi="Calibri"/>
          <w:szCs w:val="22"/>
          <w:lang w:val="en-IE" w:eastAsia="en-IE"/>
        </w:rPr>
      </w:pPr>
      <w:r>
        <w:t>Introduction</w:t>
      </w:r>
      <w:r>
        <w:tab/>
      </w:r>
      <w:r>
        <w:fldChar w:fldCharType="begin"/>
      </w:r>
      <w:r>
        <w:instrText xml:space="preserve"> PAGEREF _Toc119936685 \h </w:instrText>
      </w:r>
      <w:r>
        <w:fldChar w:fldCharType="separate"/>
      </w:r>
      <w:r>
        <w:t>6</w:t>
      </w:r>
      <w:r>
        <w:fldChar w:fldCharType="end"/>
      </w:r>
    </w:p>
    <w:p w14:paraId="71836F6B" w14:textId="05723865" w:rsidR="00B02297" w:rsidRPr="003A42AE" w:rsidRDefault="00B02297">
      <w:pPr>
        <w:pStyle w:val="TOC1"/>
        <w:rPr>
          <w:rFonts w:ascii="Calibri" w:hAnsi="Calibri"/>
          <w:szCs w:val="22"/>
          <w:lang w:val="en-IE" w:eastAsia="en-IE"/>
        </w:rPr>
      </w:pPr>
      <w:r>
        <w:t>1</w:t>
      </w:r>
      <w:r w:rsidRPr="003A42AE">
        <w:rPr>
          <w:rFonts w:ascii="Calibri" w:hAnsi="Calibri"/>
          <w:szCs w:val="22"/>
          <w:lang w:val="en-IE" w:eastAsia="en-IE"/>
        </w:rPr>
        <w:tab/>
      </w:r>
      <w:r>
        <w:t>Scope</w:t>
      </w:r>
      <w:r>
        <w:tab/>
      </w:r>
      <w:r>
        <w:fldChar w:fldCharType="begin"/>
      </w:r>
      <w:r>
        <w:instrText xml:space="preserve"> PAGEREF _Toc119936686 \h </w:instrText>
      </w:r>
      <w:r>
        <w:fldChar w:fldCharType="separate"/>
      </w:r>
      <w:r>
        <w:t>7</w:t>
      </w:r>
      <w:r>
        <w:fldChar w:fldCharType="end"/>
      </w:r>
    </w:p>
    <w:p w14:paraId="5A564059" w14:textId="107FA8B1" w:rsidR="00B02297" w:rsidRPr="003A42AE" w:rsidRDefault="00B02297">
      <w:pPr>
        <w:pStyle w:val="TOC1"/>
        <w:rPr>
          <w:rFonts w:ascii="Calibri" w:hAnsi="Calibri"/>
          <w:szCs w:val="22"/>
          <w:lang w:val="en-IE" w:eastAsia="en-IE"/>
        </w:rPr>
      </w:pPr>
      <w:r>
        <w:t>2</w:t>
      </w:r>
      <w:r w:rsidRPr="003A42AE">
        <w:rPr>
          <w:rFonts w:ascii="Calibri" w:hAnsi="Calibri"/>
          <w:szCs w:val="22"/>
          <w:lang w:val="en-IE" w:eastAsia="en-IE"/>
        </w:rPr>
        <w:tab/>
      </w:r>
      <w:r>
        <w:t>References</w:t>
      </w:r>
      <w:r>
        <w:tab/>
      </w:r>
      <w:r>
        <w:fldChar w:fldCharType="begin"/>
      </w:r>
      <w:r>
        <w:instrText xml:space="preserve"> PAGEREF _Toc119936687 \h </w:instrText>
      </w:r>
      <w:r>
        <w:fldChar w:fldCharType="separate"/>
      </w:r>
      <w:r>
        <w:t>7</w:t>
      </w:r>
      <w:r>
        <w:fldChar w:fldCharType="end"/>
      </w:r>
    </w:p>
    <w:p w14:paraId="39EF8680" w14:textId="2734C950" w:rsidR="00B02297" w:rsidRPr="003A42AE" w:rsidRDefault="00B02297">
      <w:pPr>
        <w:pStyle w:val="TOC1"/>
        <w:rPr>
          <w:rFonts w:ascii="Calibri" w:hAnsi="Calibri"/>
          <w:szCs w:val="22"/>
          <w:lang w:val="en-IE" w:eastAsia="en-IE"/>
        </w:rPr>
      </w:pPr>
      <w:r>
        <w:t>3</w:t>
      </w:r>
      <w:r w:rsidRPr="003A42AE">
        <w:rPr>
          <w:rFonts w:ascii="Calibri" w:hAnsi="Calibri"/>
          <w:szCs w:val="22"/>
          <w:lang w:val="en-IE" w:eastAsia="en-IE"/>
        </w:rPr>
        <w:tab/>
      </w:r>
      <w:r>
        <w:t>Definitions of terms, symbols and abbreviations</w:t>
      </w:r>
      <w:r>
        <w:tab/>
      </w:r>
      <w:r>
        <w:fldChar w:fldCharType="begin"/>
      </w:r>
      <w:r>
        <w:instrText xml:space="preserve"> PAGEREF _Toc119936688 \h </w:instrText>
      </w:r>
      <w:r>
        <w:fldChar w:fldCharType="separate"/>
      </w:r>
      <w:r>
        <w:t>7</w:t>
      </w:r>
      <w:r>
        <w:fldChar w:fldCharType="end"/>
      </w:r>
    </w:p>
    <w:p w14:paraId="3507B31E" w14:textId="43783821" w:rsidR="00B02297" w:rsidRPr="003A42AE" w:rsidRDefault="00B02297">
      <w:pPr>
        <w:pStyle w:val="TOC2"/>
        <w:rPr>
          <w:rFonts w:ascii="Calibri" w:hAnsi="Calibri"/>
          <w:sz w:val="22"/>
          <w:szCs w:val="22"/>
          <w:lang w:val="en-IE" w:eastAsia="en-IE"/>
        </w:rPr>
      </w:pPr>
      <w:r>
        <w:t>3.1</w:t>
      </w:r>
      <w:r w:rsidRPr="003A42AE">
        <w:rPr>
          <w:rFonts w:ascii="Calibri" w:hAnsi="Calibri"/>
          <w:sz w:val="22"/>
          <w:szCs w:val="22"/>
          <w:lang w:val="en-IE" w:eastAsia="en-IE"/>
        </w:rPr>
        <w:tab/>
      </w:r>
      <w:r>
        <w:t>Terms</w:t>
      </w:r>
      <w:r>
        <w:tab/>
      </w:r>
      <w:r>
        <w:fldChar w:fldCharType="begin"/>
      </w:r>
      <w:r>
        <w:instrText xml:space="preserve"> PAGEREF _Toc119936689 \h </w:instrText>
      </w:r>
      <w:r>
        <w:fldChar w:fldCharType="separate"/>
      </w:r>
      <w:r>
        <w:t>7</w:t>
      </w:r>
      <w:r>
        <w:fldChar w:fldCharType="end"/>
      </w:r>
    </w:p>
    <w:p w14:paraId="036F5ED8" w14:textId="22EAFCBF" w:rsidR="00B02297" w:rsidRPr="003A42AE" w:rsidRDefault="00B02297">
      <w:pPr>
        <w:pStyle w:val="TOC2"/>
        <w:rPr>
          <w:rFonts w:ascii="Calibri" w:hAnsi="Calibri"/>
          <w:sz w:val="22"/>
          <w:szCs w:val="22"/>
          <w:lang w:val="en-IE" w:eastAsia="en-IE"/>
        </w:rPr>
      </w:pPr>
      <w:r>
        <w:t>3.2</w:t>
      </w:r>
      <w:r w:rsidRPr="003A42AE">
        <w:rPr>
          <w:rFonts w:ascii="Calibri" w:hAnsi="Calibri"/>
          <w:sz w:val="22"/>
          <w:szCs w:val="22"/>
          <w:lang w:val="en-IE" w:eastAsia="en-IE"/>
        </w:rPr>
        <w:tab/>
      </w:r>
      <w:r>
        <w:t>Symbols</w:t>
      </w:r>
      <w:r>
        <w:tab/>
      </w:r>
      <w:r>
        <w:fldChar w:fldCharType="begin"/>
      </w:r>
      <w:r>
        <w:instrText xml:space="preserve"> PAGEREF _Toc119936690 \h </w:instrText>
      </w:r>
      <w:r>
        <w:fldChar w:fldCharType="separate"/>
      </w:r>
      <w:r>
        <w:t>7</w:t>
      </w:r>
      <w:r>
        <w:fldChar w:fldCharType="end"/>
      </w:r>
    </w:p>
    <w:p w14:paraId="629628E2" w14:textId="6653F860" w:rsidR="00B02297" w:rsidRPr="003A42AE" w:rsidRDefault="00B02297">
      <w:pPr>
        <w:pStyle w:val="TOC2"/>
        <w:rPr>
          <w:rFonts w:ascii="Calibri" w:hAnsi="Calibri"/>
          <w:sz w:val="22"/>
          <w:szCs w:val="22"/>
          <w:lang w:val="en-IE" w:eastAsia="en-IE"/>
        </w:rPr>
      </w:pPr>
      <w:r>
        <w:t>3.3</w:t>
      </w:r>
      <w:r w:rsidRPr="003A42AE">
        <w:rPr>
          <w:rFonts w:ascii="Calibri" w:hAnsi="Calibri"/>
          <w:sz w:val="22"/>
          <w:szCs w:val="22"/>
          <w:lang w:val="en-IE" w:eastAsia="en-IE"/>
        </w:rPr>
        <w:tab/>
      </w:r>
      <w:r>
        <w:t>Abbreviations</w:t>
      </w:r>
      <w:r>
        <w:tab/>
      </w:r>
      <w:r>
        <w:fldChar w:fldCharType="begin"/>
      </w:r>
      <w:r>
        <w:instrText xml:space="preserve"> PAGEREF _Toc119936691 \h </w:instrText>
      </w:r>
      <w:r>
        <w:fldChar w:fldCharType="separate"/>
      </w:r>
      <w:r>
        <w:t>8</w:t>
      </w:r>
      <w:r>
        <w:fldChar w:fldCharType="end"/>
      </w:r>
    </w:p>
    <w:p w14:paraId="35AB4A95" w14:textId="00C83973" w:rsidR="00B02297" w:rsidRPr="003A42AE" w:rsidRDefault="00B02297">
      <w:pPr>
        <w:pStyle w:val="TOC1"/>
        <w:rPr>
          <w:rFonts w:ascii="Calibri" w:hAnsi="Calibri"/>
          <w:szCs w:val="22"/>
          <w:lang w:val="en-IE" w:eastAsia="en-IE"/>
        </w:rPr>
      </w:pPr>
      <w:r>
        <w:t>4</w:t>
      </w:r>
      <w:r w:rsidRPr="003A42AE">
        <w:rPr>
          <w:rFonts w:ascii="Calibri" w:hAnsi="Calibri"/>
          <w:szCs w:val="22"/>
          <w:lang w:val="en-IE" w:eastAsia="en-IE"/>
        </w:rPr>
        <w:tab/>
      </w:r>
      <w:r>
        <w:t>Concepts and Overview</w:t>
      </w:r>
      <w:r>
        <w:tab/>
      </w:r>
      <w:r>
        <w:fldChar w:fldCharType="begin"/>
      </w:r>
      <w:r>
        <w:instrText xml:space="preserve"> PAGEREF _Toc119936692 \h </w:instrText>
      </w:r>
      <w:r>
        <w:fldChar w:fldCharType="separate"/>
      </w:r>
      <w:r>
        <w:t>8</w:t>
      </w:r>
      <w:r>
        <w:fldChar w:fldCharType="end"/>
      </w:r>
    </w:p>
    <w:p w14:paraId="0758FFDD" w14:textId="7DE05CBB" w:rsidR="00B02297" w:rsidRPr="003A42AE" w:rsidRDefault="00B02297">
      <w:pPr>
        <w:pStyle w:val="TOC3"/>
        <w:rPr>
          <w:rFonts w:ascii="Calibri" w:hAnsi="Calibri"/>
          <w:sz w:val="22"/>
          <w:szCs w:val="22"/>
          <w:lang w:val="en-IE" w:eastAsia="en-IE"/>
        </w:rPr>
      </w:pPr>
      <w:r>
        <w:t xml:space="preserve">4.1 </w:t>
      </w:r>
      <w:r w:rsidRPr="003A42AE">
        <w:rPr>
          <w:rFonts w:ascii="Calibri" w:hAnsi="Calibri"/>
          <w:sz w:val="22"/>
          <w:szCs w:val="22"/>
          <w:lang w:val="en-IE" w:eastAsia="en-IE"/>
        </w:rPr>
        <w:tab/>
      </w:r>
      <w:r>
        <w:t>General</w:t>
      </w:r>
      <w:r>
        <w:tab/>
      </w:r>
      <w:r>
        <w:fldChar w:fldCharType="begin"/>
      </w:r>
      <w:r>
        <w:instrText xml:space="preserve"> PAGEREF _Toc119936693 \h </w:instrText>
      </w:r>
      <w:r>
        <w:fldChar w:fldCharType="separate"/>
      </w:r>
      <w:r>
        <w:t>8</w:t>
      </w:r>
      <w:r>
        <w:fldChar w:fldCharType="end"/>
      </w:r>
    </w:p>
    <w:p w14:paraId="7C5C6A91" w14:textId="689C669D" w:rsidR="00B02297" w:rsidRPr="003A42AE" w:rsidRDefault="00B02297">
      <w:pPr>
        <w:pStyle w:val="TOC3"/>
        <w:rPr>
          <w:rFonts w:ascii="Calibri" w:hAnsi="Calibri"/>
          <w:sz w:val="22"/>
          <w:szCs w:val="22"/>
          <w:lang w:val="en-IE" w:eastAsia="en-IE"/>
        </w:rPr>
      </w:pPr>
      <w:r>
        <w:t xml:space="preserve">4.2 </w:t>
      </w:r>
      <w:r w:rsidRPr="003A42AE">
        <w:rPr>
          <w:rFonts w:ascii="Calibri" w:hAnsi="Calibri"/>
          <w:sz w:val="22"/>
          <w:szCs w:val="22"/>
          <w:lang w:val="en-IE" w:eastAsia="en-IE"/>
        </w:rPr>
        <w:tab/>
      </w:r>
      <w:r>
        <w:t>Classification of use cases in TS 28.531</w:t>
      </w:r>
      <w:r>
        <w:tab/>
      </w:r>
      <w:r>
        <w:fldChar w:fldCharType="begin"/>
      </w:r>
      <w:r>
        <w:instrText xml:space="preserve"> PAGEREF _Toc119936694 \h </w:instrText>
      </w:r>
      <w:r>
        <w:fldChar w:fldCharType="separate"/>
      </w:r>
      <w:r>
        <w:t>8</w:t>
      </w:r>
      <w:r>
        <w:fldChar w:fldCharType="end"/>
      </w:r>
    </w:p>
    <w:p w14:paraId="0071401B" w14:textId="7226680A" w:rsidR="00B02297" w:rsidRPr="003A42AE" w:rsidRDefault="00B02297">
      <w:pPr>
        <w:pStyle w:val="TOC3"/>
        <w:rPr>
          <w:rFonts w:ascii="Calibri" w:hAnsi="Calibri"/>
          <w:sz w:val="22"/>
          <w:szCs w:val="22"/>
          <w:lang w:val="en-IE" w:eastAsia="en-IE"/>
        </w:rPr>
      </w:pPr>
      <w:r>
        <w:t xml:space="preserve">4.3 </w:t>
      </w:r>
      <w:r w:rsidRPr="003A42AE">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_Toc119936695 \h </w:instrText>
      </w:r>
      <w:r>
        <w:fldChar w:fldCharType="separate"/>
      </w:r>
      <w:r>
        <w:t>9</w:t>
      </w:r>
      <w:r>
        <w:fldChar w:fldCharType="end"/>
      </w:r>
    </w:p>
    <w:p w14:paraId="13B4F001" w14:textId="53025F00" w:rsidR="00B02297" w:rsidRPr="003A42AE" w:rsidRDefault="00B02297">
      <w:pPr>
        <w:pStyle w:val="TOC1"/>
        <w:rPr>
          <w:rFonts w:ascii="Calibri" w:hAnsi="Calibri"/>
          <w:szCs w:val="22"/>
          <w:lang w:val="en-IE" w:eastAsia="en-IE"/>
        </w:rPr>
      </w:pPr>
      <w:r>
        <w:t>5</w:t>
      </w:r>
      <w:r w:rsidRPr="003A42AE">
        <w:rPr>
          <w:rFonts w:ascii="Calibri" w:hAnsi="Calibri"/>
          <w:szCs w:val="22"/>
          <w:lang w:val="en-IE" w:eastAsia="en-IE"/>
        </w:rPr>
        <w:tab/>
      </w:r>
      <w:r>
        <w:t>Use cases and potential requirements</w:t>
      </w:r>
      <w:r>
        <w:tab/>
      </w:r>
      <w:r>
        <w:fldChar w:fldCharType="begin"/>
      </w:r>
      <w:r>
        <w:instrText xml:space="preserve"> PAGEREF _Toc119936696 \h </w:instrText>
      </w:r>
      <w:r>
        <w:fldChar w:fldCharType="separate"/>
      </w:r>
      <w:r>
        <w:t>10</w:t>
      </w:r>
      <w:r>
        <w:fldChar w:fldCharType="end"/>
      </w:r>
    </w:p>
    <w:p w14:paraId="1F67FF94" w14:textId="102DF279" w:rsidR="00B02297" w:rsidRPr="003A42AE" w:rsidRDefault="00B02297">
      <w:pPr>
        <w:pStyle w:val="TOC2"/>
        <w:rPr>
          <w:rFonts w:ascii="Calibri" w:hAnsi="Calibri"/>
          <w:sz w:val="22"/>
          <w:szCs w:val="22"/>
          <w:lang w:val="en-IE" w:eastAsia="en-IE"/>
        </w:rPr>
      </w:pPr>
      <w:r>
        <w:rPr>
          <w:lang w:eastAsia="zh-CN"/>
        </w:rPr>
        <w:t>5.1</w:t>
      </w:r>
      <w:r w:rsidRPr="003A42AE">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_Toc119936697 \h </w:instrText>
      </w:r>
      <w:r>
        <w:fldChar w:fldCharType="separate"/>
      </w:r>
      <w:r>
        <w:t>10</w:t>
      </w:r>
      <w:r>
        <w:fldChar w:fldCharType="end"/>
      </w:r>
    </w:p>
    <w:p w14:paraId="73C48BFE" w14:textId="26B6C5E3" w:rsidR="00B02297" w:rsidRPr="003A42AE" w:rsidRDefault="00B02297">
      <w:pPr>
        <w:pStyle w:val="TOC3"/>
        <w:rPr>
          <w:rFonts w:ascii="Calibri" w:hAnsi="Calibri"/>
          <w:sz w:val="22"/>
          <w:szCs w:val="22"/>
          <w:lang w:val="en-IE" w:eastAsia="en-IE"/>
        </w:rPr>
      </w:pPr>
      <w:r>
        <w:rPr>
          <w:lang w:eastAsia="zh-CN"/>
        </w:rPr>
        <w:t xml:space="preserve">5.1.1 </w:t>
      </w:r>
      <w:r w:rsidRPr="003A42AE">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_Toc119936698 \h </w:instrText>
      </w:r>
      <w:r>
        <w:fldChar w:fldCharType="separate"/>
      </w:r>
      <w:r>
        <w:t>10</w:t>
      </w:r>
      <w:r>
        <w:fldChar w:fldCharType="end"/>
      </w:r>
    </w:p>
    <w:p w14:paraId="563B92CF" w14:textId="3269415C" w:rsidR="00B02297" w:rsidRPr="003A42AE" w:rsidRDefault="00B02297">
      <w:pPr>
        <w:pStyle w:val="TOC4"/>
        <w:rPr>
          <w:rFonts w:ascii="Calibri" w:hAnsi="Calibri"/>
          <w:sz w:val="22"/>
          <w:szCs w:val="22"/>
          <w:lang w:val="en-IE" w:eastAsia="en-IE"/>
        </w:rPr>
      </w:pPr>
      <w:r>
        <w:t>5.1.1.1</w:t>
      </w:r>
      <w:r w:rsidRPr="003A42AE">
        <w:rPr>
          <w:rFonts w:ascii="Calibri" w:hAnsi="Calibri"/>
          <w:sz w:val="22"/>
          <w:szCs w:val="22"/>
          <w:lang w:val="en-IE" w:eastAsia="en-IE"/>
        </w:rPr>
        <w:tab/>
      </w:r>
      <w:r>
        <w:t>Introduction</w:t>
      </w:r>
      <w:r>
        <w:tab/>
      </w:r>
      <w:r>
        <w:fldChar w:fldCharType="begin"/>
      </w:r>
      <w:r>
        <w:instrText xml:space="preserve"> PAGEREF _Toc119936699 \h </w:instrText>
      </w:r>
      <w:r>
        <w:fldChar w:fldCharType="separate"/>
      </w:r>
      <w:r>
        <w:t>10</w:t>
      </w:r>
      <w:r>
        <w:fldChar w:fldCharType="end"/>
      </w:r>
    </w:p>
    <w:p w14:paraId="467BF746" w14:textId="1B0F8EAC" w:rsidR="00B02297" w:rsidRPr="003A42AE" w:rsidRDefault="00B02297">
      <w:pPr>
        <w:pStyle w:val="TOC4"/>
        <w:rPr>
          <w:rFonts w:ascii="Calibri" w:hAnsi="Calibri"/>
          <w:sz w:val="22"/>
          <w:szCs w:val="22"/>
          <w:lang w:val="en-IE" w:eastAsia="en-IE"/>
        </w:rPr>
      </w:pPr>
      <w:r>
        <w:t xml:space="preserve">5.1.1.2 </w:t>
      </w:r>
      <w:r w:rsidRPr="003A42AE">
        <w:rPr>
          <w:rFonts w:ascii="Calibri" w:hAnsi="Calibri"/>
          <w:sz w:val="22"/>
          <w:szCs w:val="22"/>
          <w:lang w:val="en-IE" w:eastAsia="en-IE"/>
        </w:rPr>
        <w:tab/>
      </w:r>
      <w:r>
        <w:t>Pre-condition</w:t>
      </w:r>
      <w:r>
        <w:tab/>
      </w:r>
      <w:r>
        <w:fldChar w:fldCharType="begin"/>
      </w:r>
      <w:r>
        <w:instrText xml:space="preserve"> PAGEREF _Toc119936700 \h </w:instrText>
      </w:r>
      <w:r>
        <w:fldChar w:fldCharType="separate"/>
      </w:r>
      <w:r>
        <w:t>10</w:t>
      </w:r>
      <w:r>
        <w:fldChar w:fldCharType="end"/>
      </w:r>
    </w:p>
    <w:p w14:paraId="1CCA1DBC" w14:textId="19532501" w:rsidR="00B02297" w:rsidRPr="003A42AE" w:rsidRDefault="00B02297">
      <w:pPr>
        <w:pStyle w:val="TOC4"/>
        <w:rPr>
          <w:rFonts w:ascii="Calibri" w:hAnsi="Calibri"/>
          <w:sz w:val="22"/>
          <w:szCs w:val="22"/>
          <w:lang w:val="en-IE" w:eastAsia="en-IE"/>
        </w:rPr>
      </w:pPr>
      <w:r>
        <w:t>5.1.1.3</w:t>
      </w:r>
      <w:r w:rsidRPr="003A42AE">
        <w:rPr>
          <w:rFonts w:ascii="Calibri" w:hAnsi="Calibri"/>
          <w:sz w:val="22"/>
          <w:szCs w:val="22"/>
          <w:lang w:val="en-IE" w:eastAsia="en-IE"/>
        </w:rPr>
        <w:tab/>
      </w:r>
      <w:r>
        <w:t>Description</w:t>
      </w:r>
      <w:r>
        <w:tab/>
      </w:r>
      <w:r>
        <w:fldChar w:fldCharType="begin"/>
      </w:r>
      <w:r>
        <w:instrText xml:space="preserve"> PAGEREF _Toc119936701 \h </w:instrText>
      </w:r>
      <w:r>
        <w:fldChar w:fldCharType="separate"/>
      </w:r>
      <w:r>
        <w:t>10</w:t>
      </w:r>
      <w:r>
        <w:fldChar w:fldCharType="end"/>
      </w:r>
    </w:p>
    <w:p w14:paraId="10E37EF4" w14:textId="79B6977A" w:rsidR="00B02297" w:rsidRPr="003A42AE" w:rsidRDefault="00B02297">
      <w:pPr>
        <w:pStyle w:val="TOC4"/>
        <w:rPr>
          <w:rFonts w:ascii="Calibri" w:hAnsi="Calibri"/>
          <w:sz w:val="22"/>
          <w:szCs w:val="22"/>
          <w:lang w:val="en-IE" w:eastAsia="en-IE"/>
        </w:rPr>
      </w:pPr>
      <w:r>
        <w:t>5.1.1.4</w:t>
      </w:r>
      <w:r w:rsidRPr="003A42AE">
        <w:rPr>
          <w:rFonts w:ascii="Calibri" w:hAnsi="Calibri"/>
          <w:sz w:val="22"/>
          <w:szCs w:val="22"/>
          <w:lang w:val="en-IE" w:eastAsia="en-IE"/>
        </w:rPr>
        <w:tab/>
      </w:r>
      <w:r>
        <w:t>Post-condition</w:t>
      </w:r>
      <w:r>
        <w:tab/>
      </w:r>
      <w:r>
        <w:fldChar w:fldCharType="begin"/>
      </w:r>
      <w:r>
        <w:instrText xml:space="preserve"> PAGEREF _Toc119936702 \h </w:instrText>
      </w:r>
      <w:r>
        <w:fldChar w:fldCharType="separate"/>
      </w:r>
      <w:r>
        <w:t>10</w:t>
      </w:r>
      <w:r>
        <w:fldChar w:fldCharType="end"/>
      </w:r>
    </w:p>
    <w:p w14:paraId="028A1F53" w14:textId="5BF3E1F6" w:rsidR="00B02297" w:rsidRPr="003A42AE" w:rsidRDefault="00B02297">
      <w:pPr>
        <w:pStyle w:val="TOC4"/>
        <w:rPr>
          <w:rFonts w:ascii="Calibri" w:hAnsi="Calibri"/>
          <w:sz w:val="22"/>
          <w:szCs w:val="22"/>
          <w:lang w:val="en-IE" w:eastAsia="en-IE"/>
        </w:rPr>
      </w:pPr>
      <w:r>
        <w:t>5.1.1.5</w:t>
      </w:r>
      <w:r w:rsidRPr="003A42AE">
        <w:rPr>
          <w:rFonts w:ascii="Calibri" w:hAnsi="Calibri"/>
          <w:sz w:val="22"/>
          <w:szCs w:val="22"/>
          <w:lang w:val="en-IE" w:eastAsia="en-IE"/>
        </w:rPr>
        <w:tab/>
      </w:r>
      <w:r>
        <w:t>Requirements</w:t>
      </w:r>
      <w:r>
        <w:tab/>
      </w:r>
      <w:r>
        <w:fldChar w:fldCharType="begin"/>
      </w:r>
      <w:r>
        <w:instrText xml:space="preserve"> PAGEREF _Toc119936703 \h </w:instrText>
      </w:r>
      <w:r>
        <w:fldChar w:fldCharType="separate"/>
      </w:r>
      <w:r>
        <w:t>10</w:t>
      </w:r>
      <w:r>
        <w:fldChar w:fldCharType="end"/>
      </w:r>
    </w:p>
    <w:p w14:paraId="07E06DFA" w14:textId="362844FD" w:rsidR="00B02297" w:rsidRPr="003A42AE" w:rsidRDefault="00B02297">
      <w:pPr>
        <w:pStyle w:val="TOC3"/>
        <w:rPr>
          <w:rFonts w:ascii="Calibri" w:hAnsi="Calibri"/>
          <w:sz w:val="22"/>
          <w:szCs w:val="22"/>
          <w:lang w:val="en-IE" w:eastAsia="en-IE"/>
        </w:rPr>
      </w:pPr>
      <w:r>
        <w:rPr>
          <w:lang w:eastAsia="zh-CN"/>
        </w:rPr>
        <w:t xml:space="preserve">5.1.2 </w:t>
      </w:r>
      <w:r w:rsidRPr="003A42AE">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_Toc119936704 \h </w:instrText>
      </w:r>
      <w:r>
        <w:fldChar w:fldCharType="separate"/>
      </w:r>
      <w:r>
        <w:t>11</w:t>
      </w:r>
      <w:r>
        <w:fldChar w:fldCharType="end"/>
      </w:r>
    </w:p>
    <w:p w14:paraId="47E7B37D" w14:textId="2AE0A135" w:rsidR="00B02297" w:rsidRPr="003A42AE" w:rsidRDefault="00B02297">
      <w:pPr>
        <w:pStyle w:val="TOC4"/>
        <w:rPr>
          <w:rFonts w:ascii="Calibri" w:hAnsi="Calibri"/>
          <w:sz w:val="22"/>
          <w:szCs w:val="22"/>
          <w:lang w:val="en-IE" w:eastAsia="en-IE"/>
        </w:rPr>
      </w:pPr>
      <w:r>
        <w:t>5.1.2.1</w:t>
      </w:r>
      <w:r w:rsidRPr="003A42AE">
        <w:rPr>
          <w:rFonts w:ascii="Calibri" w:hAnsi="Calibri"/>
          <w:sz w:val="22"/>
          <w:szCs w:val="22"/>
          <w:lang w:val="en-IE" w:eastAsia="en-IE"/>
        </w:rPr>
        <w:tab/>
      </w:r>
      <w:r>
        <w:t>Introduction</w:t>
      </w:r>
      <w:r>
        <w:tab/>
      </w:r>
      <w:r>
        <w:fldChar w:fldCharType="begin"/>
      </w:r>
      <w:r>
        <w:instrText xml:space="preserve"> PAGEREF _Toc119936705 \h </w:instrText>
      </w:r>
      <w:r>
        <w:fldChar w:fldCharType="separate"/>
      </w:r>
      <w:r>
        <w:t>11</w:t>
      </w:r>
      <w:r>
        <w:fldChar w:fldCharType="end"/>
      </w:r>
    </w:p>
    <w:p w14:paraId="1EDD9E91" w14:textId="445C74B6" w:rsidR="00B02297" w:rsidRPr="003A42AE" w:rsidRDefault="00B02297">
      <w:pPr>
        <w:pStyle w:val="TOC4"/>
        <w:rPr>
          <w:rFonts w:ascii="Calibri" w:hAnsi="Calibri"/>
          <w:sz w:val="22"/>
          <w:szCs w:val="22"/>
          <w:lang w:val="en-IE" w:eastAsia="en-IE"/>
        </w:rPr>
      </w:pPr>
      <w:r>
        <w:t>5.1.2.2</w:t>
      </w:r>
      <w:r w:rsidRPr="003A42AE">
        <w:rPr>
          <w:rFonts w:ascii="Calibri" w:hAnsi="Calibri"/>
          <w:sz w:val="22"/>
          <w:szCs w:val="22"/>
          <w:lang w:val="en-IE" w:eastAsia="en-IE"/>
        </w:rPr>
        <w:tab/>
      </w:r>
      <w:r>
        <w:t>Pre-condition</w:t>
      </w:r>
      <w:r>
        <w:tab/>
      </w:r>
      <w:r>
        <w:fldChar w:fldCharType="begin"/>
      </w:r>
      <w:r>
        <w:instrText xml:space="preserve"> PAGEREF _Toc119936706 \h </w:instrText>
      </w:r>
      <w:r>
        <w:fldChar w:fldCharType="separate"/>
      </w:r>
      <w:r>
        <w:t>11</w:t>
      </w:r>
      <w:r>
        <w:fldChar w:fldCharType="end"/>
      </w:r>
    </w:p>
    <w:p w14:paraId="3718D4E7" w14:textId="621F252F" w:rsidR="00B02297" w:rsidRPr="003A42AE" w:rsidRDefault="00B02297">
      <w:pPr>
        <w:pStyle w:val="TOC4"/>
        <w:rPr>
          <w:rFonts w:ascii="Calibri" w:hAnsi="Calibri"/>
          <w:sz w:val="22"/>
          <w:szCs w:val="22"/>
          <w:lang w:val="en-IE" w:eastAsia="en-IE"/>
        </w:rPr>
      </w:pPr>
      <w:r>
        <w:t>5.1.2.3</w:t>
      </w:r>
      <w:r w:rsidRPr="003A42AE">
        <w:rPr>
          <w:rFonts w:ascii="Calibri" w:hAnsi="Calibri"/>
          <w:sz w:val="22"/>
          <w:szCs w:val="22"/>
          <w:lang w:val="en-IE" w:eastAsia="en-IE"/>
        </w:rPr>
        <w:tab/>
      </w:r>
      <w:r>
        <w:t>Description</w:t>
      </w:r>
      <w:r>
        <w:tab/>
      </w:r>
      <w:r>
        <w:fldChar w:fldCharType="begin"/>
      </w:r>
      <w:r>
        <w:instrText xml:space="preserve"> PAGEREF _Toc119936707 \h </w:instrText>
      </w:r>
      <w:r>
        <w:fldChar w:fldCharType="separate"/>
      </w:r>
      <w:r>
        <w:t>11</w:t>
      </w:r>
      <w:r>
        <w:fldChar w:fldCharType="end"/>
      </w:r>
    </w:p>
    <w:p w14:paraId="4EAC6C8C" w14:textId="396D0256" w:rsidR="00B02297" w:rsidRPr="003A42AE" w:rsidRDefault="00B02297">
      <w:pPr>
        <w:pStyle w:val="TOC4"/>
        <w:rPr>
          <w:rFonts w:ascii="Calibri" w:hAnsi="Calibri"/>
          <w:sz w:val="22"/>
          <w:szCs w:val="22"/>
          <w:lang w:val="en-IE" w:eastAsia="en-IE"/>
        </w:rPr>
      </w:pPr>
      <w:r>
        <w:t>5.1.2.4</w:t>
      </w:r>
      <w:r w:rsidRPr="003A42AE">
        <w:rPr>
          <w:rFonts w:ascii="Calibri" w:hAnsi="Calibri"/>
          <w:sz w:val="22"/>
          <w:szCs w:val="22"/>
          <w:lang w:val="en-IE" w:eastAsia="en-IE"/>
        </w:rPr>
        <w:tab/>
      </w:r>
      <w:r>
        <w:t>Post-condition</w:t>
      </w:r>
      <w:r>
        <w:tab/>
      </w:r>
      <w:r>
        <w:fldChar w:fldCharType="begin"/>
      </w:r>
      <w:r>
        <w:instrText xml:space="preserve"> PAGEREF _Toc119936708 \h </w:instrText>
      </w:r>
      <w:r>
        <w:fldChar w:fldCharType="separate"/>
      </w:r>
      <w:r>
        <w:t>11</w:t>
      </w:r>
      <w:r>
        <w:fldChar w:fldCharType="end"/>
      </w:r>
    </w:p>
    <w:p w14:paraId="47CD0D67" w14:textId="3D6989E8" w:rsidR="00B02297" w:rsidRPr="003A42AE" w:rsidRDefault="00B02297">
      <w:pPr>
        <w:pStyle w:val="TOC4"/>
        <w:rPr>
          <w:rFonts w:ascii="Calibri" w:hAnsi="Calibri"/>
          <w:sz w:val="22"/>
          <w:szCs w:val="22"/>
          <w:lang w:val="en-IE" w:eastAsia="en-IE"/>
        </w:rPr>
      </w:pPr>
      <w:r>
        <w:t>5.1.2.5</w:t>
      </w:r>
      <w:r w:rsidRPr="003A42AE">
        <w:rPr>
          <w:rFonts w:ascii="Calibri" w:hAnsi="Calibri"/>
          <w:sz w:val="22"/>
          <w:szCs w:val="22"/>
          <w:lang w:val="en-IE" w:eastAsia="en-IE"/>
        </w:rPr>
        <w:tab/>
      </w:r>
      <w:r>
        <w:t>Requirements</w:t>
      </w:r>
      <w:r>
        <w:tab/>
      </w:r>
      <w:r>
        <w:fldChar w:fldCharType="begin"/>
      </w:r>
      <w:r>
        <w:instrText xml:space="preserve"> PAGEREF _Toc119936709 \h </w:instrText>
      </w:r>
      <w:r>
        <w:fldChar w:fldCharType="separate"/>
      </w:r>
      <w:r>
        <w:t>11</w:t>
      </w:r>
      <w:r>
        <w:fldChar w:fldCharType="end"/>
      </w:r>
    </w:p>
    <w:p w14:paraId="2087FA64" w14:textId="4E75DCE4" w:rsidR="00B02297" w:rsidRPr="003A42AE" w:rsidRDefault="00B02297">
      <w:pPr>
        <w:pStyle w:val="TOC2"/>
        <w:rPr>
          <w:rFonts w:ascii="Calibri" w:hAnsi="Calibri"/>
          <w:sz w:val="22"/>
          <w:szCs w:val="22"/>
          <w:lang w:val="en-IE" w:eastAsia="en-IE"/>
        </w:rPr>
      </w:pPr>
      <w:r>
        <w:rPr>
          <w:lang w:eastAsia="zh-CN"/>
        </w:rPr>
        <w:t>5.2</w:t>
      </w:r>
      <w:r w:rsidRPr="003A42AE">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_Toc119936710 \h </w:instrText>
      </w:r>
      <w:r>
        <w:fldChar w:fldCharType="separate"/>
      </w:r>
      <w:r>
        <w:t>11</w:t>
      </w:r>
      <w:r>
        <w:fldChar w:fldCharType="end"/>
      </w:r>
    </w:p>
    <w:p w14:paraId="1B9D9D3B" w14:textId="2937FD86" w:rsidR="00B02297" w:rsidRPr="003A42AE" w:rsidRDefault="00B02297">
      <w:pPr>
        <w:pStyle w:val="TOC3"/>
        <w:rPr>
          <w:rFonts w:ascii="Calibri" w:hAnsi="Calibri"/>
          <w:sz w:val="22"/>
          <w:szCs w:val="22"/>
          <w:lang w:val="en-IE" w:eastAsia="en-IE"/>
        </w:rPr>
      </w:pPr>
      <w:r>
        <w:rPr>
          <w:lang w:eastAsia="zh-CN"/>
        </w:rPr>
        <w:t xml:space="preserve">5.2.1 </w:t>
      </w:r>
      <w:r w:rsidRPr="003A42AE">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_Toc119936711 \h </w:instrText>
      </w:r>
      <w:r>
        <w:fldChar w:fldCharType="separate"/>
      </w:r>
      <w:r>
        <w:t>11</w:t>
      </w:r>
      <w:r>
        <w:fldChar w:fldCharType="end"/>
      </w:r>
    </w:p>
    <w:p w14:paraId="08A59E2E" w14:textId="6749C930" w:rsidR="00B02297" w:rsidRPr="003A42AE" w:rsidRDefault="00B02297">
      <w:pPr>
        <w:pStyle w:val="TOC4"/>
        <w:rPr>
          <w:rFonts w:ascii="Calibri" w:hAnsi="Calibri"/>
          <w:sz w:val="22"/>
          <w:szCs w:val="22"/>
          <w:lang w:val="en-IE" w:eastAsia="en-IE"/>
        </w:rPr>
      </w:pPr>
      <w:r>
        <w:t>5.2.1.1</w:t>
      </w:r>
      <w:r w:rsidRPr="003A42AE">
        <w:rPr>
          <w:rFonts w:ascii="Calibri" w:hAnsi="Calibri"/>
          <w:sz w:val="22"/>
          <w:szCs w:val="22"/>
          <w:lang w:val="en-IE" w:eastAsia="en-IE"/>
        </w:rPr>
        <w:tab/>
      </w:r>
      <w:r>
        <w:t>Introduction</w:t>
      </w:r>
      <w:r>
        <w:tab/>
      </w:r>
      <w:r>
        <w:fldChar w:fldCharType="begin"/>
      </w:r>
      <w:r>
        <w:instrText xml:space="preserve"> PAGEREF _Toc119936712 \h </w:instrText>
      </w:r>
      <w:r>
        <w:fldChar w:fldCharType="separate"/>
      </w:r>
      <w:r>
        <w:t>11</w:t>
      </w:r>
      <w:r>
        <w:fldChar w:fldCharType="end"/>
      </w:r>
    </w:p>
    <w:p w14:paraId="54B1F199" w14:textId="2379AE1D" w:rsidR="00B02297" w:rsidRPr="003A42AE" w:rsidRDefault="00B02297">
      <w:pPr>
        <w:pStyle w:val="TOC4"/>
        <w:rPr>
          <w:rFonts w:ascii="Calibri" w:hAnsi="Calibri"/>
          <w:sz w:val="22"/>
          <w:szCs w:val="22"/>
          <w:lang w:val="en-IE" w:eastAsia="en-IE"/>
        </w:rPr>
      </w:pPr>
      <w:r>
        <w:t xml:space="preserve">5.2.1.2 </w:t>
      </w:r>
      <w:r w:rsidRPr="003A42AE">
        <w:rPr>
          <w:rFonts w:ascii="Calibri" w:hAnsi="Calibri"/>
          <w:sz w:val="22"/>
          <w:szCs w:val="22"/>
          <w:lang w:val="en-IE" w:eastAsia="en-IE"/>
        </w:rPr>
        <w:tab/>
      </w:r>
      <w:r>
        <w:t>Pre-condition</w:t>
      </w:r>
      <w:r>
        <w:tab/>
      </w:r>
      <w:r>
        <w:fldChar w:fldCharType="begin"/>
      </w:r>
      <w:r>
        <w:instrText xml:space="preserve"> PAGEREF _Toc119936713 \h </w:instrText>
      </w:r>
      <w:r>
        <w:fldChar w:fldCharType="separate"/>
      </w:r>
      <w:r>
        <w:t>11</w:t>
      </w:r>
      <w:r>
        <w:fldChar w:fldCharType="end"/>
      </w:r>
    </w:p>
    <w:p w14:paraId="498E5ED6" w14:textId="1CDB5B9F" w:rsidR="00B02297" w:rsidRPr="003A42AE" w:rsidRDefault="00B02297">
      <w:pPr>
        <w:pStyle w:val="TOC4"/>
        <w:rPr>
          <w:rFonts w:ascii="Calibri" w:hAnsi="Calibri"/>
          <w:sz w:val="22"/>
          <w:szCs w:val="22"/>
          <w:lang w:val="en-IE" w:eastAsia="en-IE"/>
        </w:rPr>
      </w:pPr>
      <w:r>
        <w:t>5.2.1.3</w:t>
      </w:r>
      <w:r w:rsidRPr="003A42AE">
        <w:rPr>
          <w:rFonts w:ascii="Calibri" w:hAnsi="Calibri"/>
          <w:sz w:val="22"/>
          <w:szCs w:val="22"/>
          <w:lang w:val="en-IE" w:eastAsia="en-IE"/>
        </w:rPr>
        <w:tab/>
      </w:r>
      <w:r>
        <w:t>Description</w:t>
      </w:r>
      <w:r>
        <w:tab/>
      </w:r>
      <w:r>
        <w:fldChar w:fldCharType="begin"/>
      </w:r>
      <w:r>
        <w:instrText xml:space="preserve"> PAGEREF _Toc119936714 \h </w:instrText>
      </w:r>
      <w:r>
        <w:fldChar w:fldCharType="separate"/>
      </w:r>
      <w:r>
        <w:t>12</w:t>
      </w:r>
      <w:r>
        <w:fldChar w:fldCharType="end"/>
      </w:r>
    </w:p>
    <w:p w14:paraId="75D912ED" w14:textId="69835180" w:rsidR="00B02297" w:rsidRPr="003A42AE" w:rsidRDefault="00B02297">
      <w:pPr>
        <w:pStyle w:val="TOC4"/>
        <w:rPr>
          <w:rFonts w:ascii="Calibri" w:hAnsi="Calibri"/>
          <w:sz w:val="22"/>
          <w:szCs w:val="22"/>
          <w:lang w:val="en-IE" w:eastAsia="en-IE"/>
        </w:rPr>
      </w:pPr>
      <w:r>
        <w:t>5.2.1.4</w:t>
      </w:r>
      <w:r w:rsidRPr="003A42AE">
        <w:rPr>
          <w:rFonts w:ascii="Calibri" w:hAnsi="Calibri"/>
          <w:sz w:val="22"/>
          <w:szCs w:val="22"/>
          <w:lang w:val="en-IE" w:eastAsia="en-IE"/>
        </w:rPr>
        <w:tab/>
      </w:r>
      <w:r>
        <w:t>Post-condition</w:t>
      </w:r>
      <w:r>
        <w:tab/>
      </w:r>
      <w:r>
        <w:fldChar w:fldCharType="begin"/>
      </w:r>
      <w:r>
        <w:instrText xml:space="preserve"> PAGEREF _Toc119936715 \h </w:instrText>
      </w:r>
      <w:r>
        <w:fldChar w:fldCharType="separate"/>
      </w:r>
      <w:r>
        <w:t>12</w:t>
      </w:r>
      <w:r>
        <w:fldChar w:fldCharType="end"/>
      </w:r>
    </w:p>
    <w:p w14:paraId="23B8107A" w14:textId="081F50CF" w:rsidR="00B02297" w:rsidRPr="003A42AE" w:rsidRDefault="00B02297">
      <w:pPr>
        <w:pStyle w:val="TOC4"/>
        <w:rPr>
          <w:rFonts w:ascii="Calibri" w:hAnsi="Calibri"/>
          <w:sz w:val="22"/>
          <w:szCs w:val="22"/>
          <w:lang w:val="en-IE" w:eastAsia="en-IE"/>
        </w:rPr>
      </w:pPr>
      <w:r>
        <w:t>5.2.1.5</w:t>
      </w:r>
      <w:r w:rsidRPr="003A42AE">
        <w:rPr>
          <w:rFonts w:ascii="Calibri" w:hAnsi="Calibri"/>
          <w:sz w:val="22"/>
          <w:szCs w:val="22"/>
          <w:lang w:val="en-IE" w:eastAsia="en-IE"/>
        </w:rPr>
        <w:tab/>
      </w:r>
      <w:r>
        <w:t>Requirements</w:t>
      </w:r>
      <w:r>
        <w:tab/>
      </w:r>
      <w:r>
        <w:fldChar w:fldCharType="begin"/>
      </w:r>
      <w:r>
        <w:instrText xml:space="preserve"> PAGEREF _Toc119936716 \h </w:instrText>
      </w:r>
      <w:r>
        <w:fldChar w:fldCharType="separate"/>
      </w:r>
      <w:r>
        <w:t>12</w:t>
      </w:r>
      <w:r>
        <w:fldChar w:fldCharType="end"/>
      </w:r>
    </w:p>
    <w:p w14:paraId="675CCDE4" w14:textId="780CA01E" w:rsidR="00B02297" w:rsidRPr="003A42AE" w:rsidRDefault="00B02297">
      <w:pPr>
        <w:pStyle w:val="TOC2"/>
        <w:rPr>
          <w:rFonts w:ascii="Calibri" w:hAnsi="Calibri"/>
          <w:sz w:val="22"/>
          <w:szCs w:val="22"/>
          <w:lang w:val="en-IE" w:eastAsia="en-IE"/>
        </w:rPr>
      </w:pPr>
      <w:r>
        <w:rPr>
          <w:lang w:eastAsia="zh-CN"/>
        </w:rPr>
        <w:t xml:space="preserve">5.2.2 </w:t>
      </w:r>
      <w:r w:rsidRPr="003A42AE">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_Toc119936717 \h </w:instrText>
      </w:r>
      <w:r>
        <w:fldChar w:fldCharType="separate"/>
      </w:r>
      <w:r>
        <w:t>12</w:t>
      </w:r>
      <w:r>
        <w:fldChar w:fldCharType="end"/>
      </w:r>
    </w:p>
    <w:p w14:paraId="6E539F28" w14:textId="0C98B104" w:rsidR="00B02297" w:rsidRPr="003A42AE" w:rsidRDefault="00B02297">
      <w:pPr>
        <w:pStyle w:val="TOC4"/>
        <w:rPr>
          <w:rFonts w:ascii="Calibri" w:hAnsi="Calibri"/>
          <w:sz w:val="22"/>
          <w:szCs w:val="22"/>
          <w:lang w:val="en-IE" w:eastAsia="en-IE"/>
        </w:rPr>
      </w:pPr>
      <w:r>
        <w:t>5.2.2.1</w:t>
      </w:r>
      <w:r w:rsidRPr="003A42AE">
        <w:rPr>
          <w:rFonts w:ascii="Calibri" w:hAnsi="Calibri"/>
          <w:sz w:val="22"/>
          <w:szCs w:val="22"/>
          <w:lang w:val="en-IE" w:eastAsia="en-IE"/>
        </w:rPr>
        <w:tab/>
      </w:r>
      <w:r>
        <w:t>Introduction</w:t>
      </w:r>
      <w:r>
        <w:tab/>
      </w:r>
      <w:r>
        <w:fldChar w:fldCharType="begin"/>
      </w:r>
      <w:r>
        <w:instrText xml:space="preserve"> PAGEREF _Toc119936718 \h </w:instrText>
      </w:r>
      <w:r>
        <w:fldChar w:fldCharType="separate"/>
      </w:r>
      <w:r>
        <w:t>12</w:t>
      </w:r>
      <w:r>
        <w:fldChar w:fldCharType="end"/>
      </w:r>
    </w:p>
    <w:p w14:paraId="190DC0FD" w14:textId="3D038070" w:rsidR="00B02297" w:rsidRPr="003A42AE" w:rsidRDefault="00B02297">
      <w:pPr>
        <w:pStyle w:val="TOC4"/>
        <w:rPr>
          <w:rFonts w:ascii="Calibri" w:hAnsi="Calibri"/>
          <w:sz w:val="22"/>
          <w:szCs w:val="22"/>
          <w:lang w:val="en-IE" w:eastAsia="en-IE"/>
        </w:rPr>
      </w:pPr>
      <w:r>
        <w:t xml:space="preserve">5.2.2.2 </w:t>
      </w:r>
      <w:r w:rsidRPr="003A42AE">
        <w:rPr>
          <w:rFonts w:ascii="Calibri" w:hAnsi="Calibri"/>
          <w:sz w:val="22"/>
          <w:szCs w:val="22"/>
          <w:lang w:val="en-IE" w:eastAsia="en-IE"/>
        </w:rPr>
        <w:tab/>
      </w:r>
      <w:r>
        <w:t>Pre-condition</w:t>
      </w:r>
      <w:r>
        <w:tab/>
      </w:r>
      <w:r>
        <w:fldChar w:fldCharType="begin"/>
      </w:r>
      <w:r>
        <w:instrText xml:space="preserve"> PAGEREF _Toc119936719 \h </w:instrText>
      </w:r>
      <w:r>
        <w:fldChar w:fldCharType="separate"/>
      </w:r>
      <w:r>
        <w:t>12</w:t>
      </w:r>
      <w:r>
        <w:fldChar w:fldCharType="end"/>
      </w:r>
    </w:p>
    <w:p w14:paraId="3FB15C56" w14:textId="56258F41" w:rsidR="00B02297" w:rsidRPr="003A42AE" w:rsidRDefault="00B02297">
      <w:pPr>
        <w:pStyle w:val="TOC4"/>
        <w:rPr>
          <w:rFonts w:ascii="Calibri" w:hAnsi="Calibri"/>
          <w:sz w:val="22"/>
          <w:szCs w:val="22"/>
          <w:lang w:val="en-IE" w:eastAsia="en-IE"/>
        </w:rPr>
      </w:pPr>
      <w:r>
        <w:t>5.2.2.3</w:t>
      </w:r>
      <w:r w:rsidRPr="003A42AE">
        <w:rPr>
          <w:rFonts w:ascii="Calibri" w:hAnsi="Calibri"/>
          <w:sz w:val="22"/>
          <w:szCs w:val="22"/>
          <w:lang w:val="en-IE" w:eastAsia="en-IE"/>
        </w:rPr>
        <w:tab/>
      </w:r>
      <w:r>
        <w:t>Description</w:t>
      </w:r>
      <w:r>
        <w:tab/>
      </w:r>
      <w:r>
        <w:fldChar w:fldCharType="begin"/>
      </w:r>
      <w:r>
        <w:instrText xml:space="preserve"> PAGEREF _Toc119936720 \h </w:instrText>
      </w:r>
      <w:r>
        <w:fldChar w:fldCharType="separate"/>
      </w:r>
      <w:r>
        <w:t>12</w:t>
      </w:r>
      <w:r>
        <w:fldChar w:fldCharType="end"/>
      </w:r>
    </w:p>
    <w:p w14:paraId="12303273" w14:textId="4FBC81DC" w:rsidR="00B02297" w:rsidRPr="003A42AE" w:rsidRDefault="00B02297">
      <w:pPr>
        <w:pStyle w:val="TOC4"/>
        <w:rPr>
          <w:rFonts w:ascii="Calibri" w:hAnsi="Calibri"/>
          <w:sz w:val="22"/>
          <w:szCs w:val="22"/>
          <w:lang w:val="en-IE" w:eastAsia="en-IE"/>
        </w:rPr>
      </w:pPr>
      <w:r>
        <w:t>5.2.2.4</w:t>
      </w:r>
      <w:r w:rsidRPr="003A42AE">
        <w:rPr>
          <w:rFonts w:ascii="Calibri" w:hAnsi="Calibri"/>
          <w:sz w:val="22"/>
          <w:szCs w:val="22"/>
          <w:lang w:val="en-IE" w:eastAsia="en-IE"/>
        </w:rPr>
        <w:tab/>
      </w:r>
      <w:r>
        <w:t>Post-condition</w:t>
      </w:r>
      <w:r>
        <w:tab/>
      </w:r>
      <w:r>
        <w:fldChar w:fldCharType="begin"/>
      </w:r>
      <w:r>
        <w:instrText xml:space="preserve"> PAGEREF _Toc119936721 \h </w:instrText>
      </w:r>
      <w:r>
        <w:fldChar w:fldCharType="separate"/>
      </w:r>
      <w:r>
        <w:t>13</w:t>
      </w:r>
      <w:r>
        <w:fldChar w:fldCharType="end"/>
      </w:r>
    </w:p>
    <w:p w14:paraId="5E0C2C22" w14:textId="13C1A97A" w:rsidR="00B02297" w:rsidRPr="003A42AE" w:rsidRDefault="00B02297">
      <w:pPr>
        <w:pStyle w:val="TOC4"/>
        <w:rPr>
          <w:rFonts w:ascii="Calibri" w:hAnsi="Calibri"/>
          <w:sz w:val="22"/>
          <w:szCs w:val="22"/>
          <w:lang w:val="en-IE" w:eastAsia="en-IE"/>
        </w:rPr>
      </w:pPr>
      <w:r>
        <w:t>5.2.2.5</w:t>
      </w:r>
      <w:r w:rsidRPr="003A42AE">
        <w:rPr>
          <w:rFonts w:ascii="Calibri" w:hAnsi="Calibri"/>
          <w:sz w:val="22"/>
          <w:szCs w:val="22"/>
          <w:lang w:val="en-IE" w:eastAsia="en-IE"/>
        </w:rPr>
        <w:tab/>
      </w:r>
      <w:r>
        <w:t>Requirements</w:t>
      </w:r>
      <w:r>
        <w:tab/>
      </w:r>
      <w:r>
        <w:fldChar w:fldCharType="begin"/>
      </w:r>
      <w:r>
        <w:instrText xml:space="preserve"> PAGEREF _Toc119936722 \h </w:instrText>
      </w:r>
      <w:r>
        <w:fldChar w:fldCharType="separate"/>
      </w:r>
      <w:r>
        <w:t>13</w:t>
      </w:r>
      <w:r>
        <w:fldChar w:fldCharType="end"/>
      </w:r>
    </w:p>
    <w:p w14:paraId="140603B3" w14:textId="0777246C" w:rsidR="00B02297" w:rsidRPr="003A42AE" w:rsidRDefault="00B02297">
      <w:pPr>
        <w:pStyle w:val="TOC2"/>
        <w:rPr>
          <w:rFonts w:ascii="Calibri" w:hAnsi="Calibri"/>
          <w:sz w:val="22"/>
          <w:szCs w:val="22"/>
          <w:lang w:val="en-IE" w:eastAsia="en-IE"/>
        </w:rPr>
      </w:pPr>
      <w:r>
        <w:t>5.A</w:t>
      </w:r>
      <w:r w:rsidRPr="003A42AE">
        <w:rPr>
          <w:rFonts w:ascii="Calibri" w:hAnsi="Calibri"/>
          <w:sz w:val="22"/>
          <w:szCs w:val="22"/>
          <w:lang w:val="en-IE" w:eastAsia="en-IE"/>
        </w:rPr>
        <w:tab/>
      </w:r>
      <w:r>
        <w:t>Use case &lt;&lt;A&gt;&gt;</w:t>
      </w:r>
      <w:r>
        <w:tab/>
      </w:r>
      <w:r>
        <w:fldChar w:fldCharType="begin"/>
      </w:r>
      <w:r>
        <w:instrText xml:space="preserve"> PAGEREF _Toc119936723 \h </w:instrText>
      </w:r>
      <w:r>
        <w:fldChar w:fldCharType="separate"/>
      </w:r>
      <w:r>
        <w:t>13</w:t>
      </w:r>
      <w:r>
        <w:fldChar w:fldCharType="end"/>
      </w:r>
    </w:p>
    <w:p w14:paraId="45C89A5B" w14:textId="554B3398" w:rsidR="00B02297" w:rsidRPr="003A42AE" w:rsidRDefault="00B02297">
      <w:pPr>
        <w:pStyle w:val="TOC3"/>
        <w:rPr>
          <w:rFonts w:ascii="Calibri" w:hAnsi="Calibri"/>
          <w:sz w:val="22"/>
          <w:szCs w:val="22"/>
          <w:lang w:val="en-IE" w:eastAsia="en-IE"/>
        </w:rPr>
      </w:pPr>
      <w:r>
        <w:t>5.A.1</w:t>
      </w:r>
      <w:r w:rsidRPr="003A42AE">
        <w:rPr>
          <w:rFonts w:ascii="Calibri" w:hAnsi="Calibri"/>
          <w:sz w:val="22"/>
          <w:szCs w:val="22"/>
          <w:lang w:val="en-IE" w:eastAsia="en-IE"/>
        </w:rPr>
        <w:tab/>
      </w:r>
      <w:r>
        <w:t>Description</w:t>
      </w:r>
      <w:r>
        <w:tab/>
      </w:r>
      <w:r>
        <w:fldChar w:fldCharType="begin"/>
      </w:r>
      <w:r>
        <w:instrText xml:space="preserve"> PAGEREF _Toc119936724 \h </w:instrText>
      </w:r>
      <w:r>
        <w:fldChar w:fldCharType="separate"/>
      </w:r>
      <w:r>
        <w:t>13</w:t>
      </w:r>
      <w:r>
        <w:fldChar w:fldCharType="end"/>
      </w:r>
    </w:p>
    <w:p w14:paraId="3BD674F8" w14:textId="0626B306" w:rsidR="00B02297" w:rsidRPr="003A42AE" w:rsidRDefault="00B02297">
      <w:pPr>
        <w:pStyle w:val="TOC3"/>
        <w:rPr>
          <w:rFonts w:ascii="Calibri" w:hAnsi="Calibri"/>
          <w:sz w:val="22"/>
          <w:szCs w:val="22"/>
          <w:lang w:val="en-IE" w:eastAsia="en-IE"/>
        </w:rPr>
      </w:pPr>
      <w:r>
        <w:t>5.A.2</w:t>
      </w:r>
      <w:r w:rsidRPr="003A42AE">
        <w:rPr>
          <w:rFonts w:ascii="Calibri" w:hAnsi="Calibri"/>
          <w:sz w:val="22"/>
          <w:szCs w:val="22"/>
          <w:lang w:val="en-IE" w:eastAsia="en-IE"/>
        </w:rPr>
        <w:tab/>
      </w:r>
      <w:r>
        <w:t>Details</w:t>
      </w:r>
      <w:r>
        <w:tab/>
      </w:r>
      <w:r>
        <w:fldChar w:fldCharType="begin"/>
      </w:r>
      <w:r>
        <w:instrText xml:space="preserve"> PAGEREF _Toc119936725 \h </w:instrText>
      </w:r>
      <w:r>
        <w:fldChar w:fldCharType="separate"/>
      </w:r>
      <w:r>
        <w:t>13</w:t>
      </w:r>
      <w:r>
        <w:fldChar w:fldCharType="end"/>
      </w:r>
    </w:p>
    <w:p w14:paraId="2D5214C1" w14:textId="66492886" w:rsidR="00B02297" w:rsidRPr="003A42AE" w:rsidRDefault="00B02297">
      <w:pPr>
        <w:pStyle w:val="TOC3"/>
        <w:rPr>
          <w:rFonts w:ascii="Calibri" w:hAnsi="Calibri"/>
          <w:sz w:val="22"/>
          <w:szCs w:val="22"/>
          <w:lang w:val="en-IE" w:eastAsia="en-IE"/>
        </w:rPr>
      </w:pPr>
      <w:r>
        <w:t>5.A.3</w:t>
      </w:r>
      <w:r w:rsidRPr="003A42AE">
        <w:rPr>
          <w:rFonts w:ascii="Calibri" w:hAnsi="Calibri"/>
          <w:sz w:val="22"/>
          <w:szCs w:val="22"/>
          <w:lang w:val="en-IE" w:eastAsia="en-IE"/>
        </w:rPr>
        <w:tab/>
      </w:r>
      <w:r>
        <w:t>Potential requirements</w:t>
      </w:r>
      <w:r>
        <w:tab/>
      </w:r>
      <w:r>
        <w:fldChar w:fldCharType="begin"/>
      </w:r>
      <w:r>
        <w:instrText xml:space="preserve"> PAGEREF _Toc119936726 \h </w:instrText>
      </w:r>
      <w:r>
        <w:fldChar w:fldCharType="separate"/>
      </w:r>
      <w:r>
        <w:t>13</w:t>
      </w:r>
      <w:r>
        <w:fldChar w:fldCharType="end"/>
      </w:r>
    </w:p>
    <w:p w14:paraId="40F2EE9B" w14:textId="4EAC6E02" w:rsidR="00B02297" w:rsidRPr="003A42AE" w:rsidRDefault="00B02297">
      <w:pPr>
        <w:pStyle w:val="TOC1"/>
        <w:rPr>
          <w:rFonts w:ascii="Calibri" w:hAnsi="Calibri"/>
          <w:szCs w:val="22"/>
          <w:lang w:val="en-IE" w:eastAsia="en-IE"/>
        </w:rPr>
      </w:pPr>
      <w:r>
        <w:t>6</w:t>
      </w:r>
      <w:r w:rsidRPr="003A42AE">
        <w:rPr>
          <w:rFonts w:ascii="Calibri" w:hAnsi="Calibri"/>
          <w:szCs w:val="22"/>
          <w:lang w:val="en-IE" w:eastAsia="en-IE"/>
        </w:rPr>
        <w:tab/>
      </w:r>
      <w:r>
        <w:t>Potential solutions</w:t>
      </w:r>
      <w:r>
        <w:tab/>
      </w:r>
      <w:r>
        <w:fldChar w:fldCharType="begin"/>
      </w:r>
      <w:r>
        <w:instrText xml:space="preserve"> PAGEREF _Toc119936727 \h </w:instrText>
      </w:r>
      <w:r>
        <w:fldChar w:fldCharType="separate"/>
      </w:r>
      <w:r>
        <w:t>13</w:t>
      </w:r>
      <w:r>
        <w:fldChar w:fldCharType="end"/>
      </w:r>
    </w:p>
    <w:p w14:paraId="42B87684" w14:textId="66924B31" w:rsidR="00B02297" w:rsidRPr="003A42AE" w:rsidRDefault="00B02297">
      <w:pPr>
        <w:pStyle w:val="TOC2"/>
        <w:rPr>
          <w:rFonts w:ascii="Calibri" w:hAnsi="Calibri"/>
          <w:sz w:val="22"/>
          <w:szCs w:val="22"/>
          <w:lang w:val="en-IE" w:eastAsia="en-IE"/>
        </w:rPr>
      </w:pPr>
      <w:r>
        <w:t xml:space="preserve">6.1 </w:t>
      </w:r>
      <w:r w:rsidRPr="003A42AE">
        <w:rPr>
          <w:rFonts w:ascii="Calibri" w:hAnsi="Calibri"/>
          <w:sz w:val="22"/>
          <w:szCs w:val="22"/>
          <w:lang w:val="en-IE" w:eastAsia="en-IE"/>
        </w:rPr>
        <w:tab/>
      </w:r>
      <w:r>
        <w:t>Solution for intent-driven management to deliver a network slice instance</w:t>
      </w:r>
      <w:r>
        <w:tab/>
      </w:r>
      <w:r>
        <w:fldChar w:fldCharType="begin"/>
      </w:r>
      <w:r>
        <w:instrText xml:space="preserve"> PAGEREF _Toc119936728 \h </w:instrText>
      </w:r>
      <w:r>
        <w:fldChar w:fldCharType="separate"/>
      </w:r>
      <w:r>
        <w:t>13</w:t>
      </w:r>
      <w:r>
        <w:fldChar w:fldCharType="end"/>
      </w:r>
    </w:p>
    <w:p w14:paraId="39A7875C" w14:textId="15C845F3" w:rsidR="00B02297" w:rsidRPr="003A42AE" w:rsidRDefault="00B02297">
      <w:pPr>
        <w:pStyle w:val="TOC3"/>
        <w:rPr>
          <w:rFonts w:ascii="Calibri" w:hAnsi="Calibri"/>
          <w:sz w:val="22"/>
          <w:szCs w:val="22"/>
          <w:lang w:val="en-IE" w:eastAsia="en-IE"/>
        </w:rPr>
      </w:pPr>
      <w:r>
        <w:t>6.1.1</w:t>
      </w:r>
      <w:r w:rsidRPr="003A42AE">
        <w:rPr>
          <w:rFonts w:ascii="Calibri" w:hAnsi="Calibri"/>
          <w:sz w:val="22"/>
          <w:szCs w:val="22"/>
          <w:lang w:val="en-IE" w:eastAsia="en-IE"/>
        </w:rPr>
        <w:tab/>
      </w:r>
      <w:r>
        <w:t>Description</w:t>
      </w:r>
      <w:r>
        <w:tab/>
      </w:r>
      <w:r>
        <w:fldChar w:fldCharType="begin"/>
      </w:r>
      <w:r>
        <w:instrText xml:space="preserve"> PAGEREF _Toc119936729 \h </w:instrText>
      </w:r>
      <w:r>
        <w:fldChar w:fldCharType="separate"/>
      </w:r>
      <w:r>
        <w:t>13</w:t>
      </w:r>
      <w:r>
        <w:fldChar w:fldCharType="end"/>
      </w:r>
    </w:p>
    <w:p w14:paraId="6B00B35B" w14:textId="731317D8" w:rsidR="00B02297" w:rsidRPr="003A42AE" w:rsidRDefault="00B02297">
      <w:pPr>
        <w:pStyle w:val="TOC3"/>
        <w:rPr>
          <w:rFonts w:ascii="Calibri" w:hAnsi="Calibri"/>
          <w:sz w:val="22"/>
          <w:szCs w:val="22"/>
          <w:lang w:val="en-IE" w:eastAsia="en-IE"/>
        </w:rPr>
      </w:pPr>
      <w:r>
        <w:t>6.1.2</w:t>
      </w:r>
      <w:r w:rsidRPr="003A42AE">
        <w:rPr>
          <w:rFonts w:ascii="Calibri" w:hAnsi="Calibri"/>
          <w:sz w:val="22"/>
          <w:szCs w:val="22"/>
          <w:lang w:val="en-IE" w:eastAsia="en-IE"/>
        </w:rPr>
        <w:tab/>
      </w:r>
      <w:r>
        <w:t>Details</w:t>
      </w:r>
      <w:r>
        <w:tab/>
      </w:r>
      <w:r>
        <w:fldChar w:fldCharType="begin"/>
      </w:r>
      <w:r>
        <w:instrText xml:space="preserve"> PAGEREF _Toc119936730 \h </w:instrText>
      </w:r>
      <w:r>
        <w:fldChar w:fldCharType="separate"/>
      </w:r>
      <w:r>
        <w:t>13</w:t>
      </w:r>
      <w:r>
        <w:fldChar w:fldCharType="end"/>
      </w:r>
    </w:p>
    <w:p w14:paraId="14ED8938" w14:textId="65E1EE0D" w:rsidR="00B02297" w:rsidRPr="003A42AE" w:rsidRDefault="00B02297">
      <w:pPr>
        <w:pStyle w:val="TOC3"/>
        <w:rPr>
          <w:rFonts w:ascii="Calibri" w:hAnsi="Calibri"/>
          <w:sz w:val="22"/>
          <w:szCs w:val="22"/>
          <w:lang w:val="en-IE" w:eastAsia="en-IE"/>
        </w:rPr>
      </w:pPr>
      <w:r>
        <w:t>6.x.3</w:t>
      </w:r>
      <w:r w:rsidRPr="003A42AE">
        <w:rPr>
          <w:rFonts w:ascii="Calibri" w:hAnsi="Calibri"/>
          <w:sz w:val="22"/>
          <w:szCs w:val="22"/>
          <w:lang w:val="en-IE" w:eastAsia="en-IE"/>
        </w:rPr>
        <w:tab/>
      </w:r>
      <w:r>
        <w:t>Evaluation</w:t>
      </w:r>
      <w:r>
        <w:tab/>
      </w:r>
      <w:r>
        <w:fldChar w:fldCharType="begin"/>
      </w:r>
      <w:r>
        <w:instrText xml:space="preserve"> PAGEREF _Toc119936731 \h </w:instrText>
      </w:r>
      <w:r>
        <w:fldChar w:fldCharType="separate"/>
      </w:r>
      <w:r>
        <w:t>14</w:t>
      </w:r>
      <w:r>
        <w:fldChar w:fldCharType="end"/>
      </w:r>
    </w:p>
    <w:p w14:paraId="77B5F731" w14:textId="11706C9D" w:rsidR="00B02297" w:rsidRPr="003A42AE" w:rsidRDefault="00B02297">
      <w:pPr>
        <w:pStyle w:val="TOC2"/>
        <w:rPr>
          <w:rFonts w:ascii="Calibri" w:hAnsi="Calibri"/>
          <w:sz w:val="22"/>
          <w:szCs w:val="22"/>
          <w:lang w:val="en-IE" w:eastAsia="en-IE"/>
        </w:rPr>
      </w:pPr>
      <w:r>
        <w:t>6.B</w:t>
      </w:r>
      <w:r w:rsidRPr="003A42AE">
        <w:rPr>
          <w:rFonts w:ascii="Calibri" w:hAnsi="Calibri"/>
          <w:sz w:val="22"/>
          <w:szCs w:val="22"/>
          <w:lang w:val="en-IE" w:eastAsia="en-IE"/>
        </w:rPr>
        <w:tab/>
      </w:r>
      <w:r>
        <w:t xml:space="preserve"> Solution &lt;&lt;B&gt;&gt;</w:t>
      </w:r>
      <w:r>
        <w:tab/>
      </w:r>
      <w:r>
        <w:fldChar w:fldCharType="begin"/>
      </w:r>
      <w:r>
        <w:instrText xml:space="preserve"> PAGEREF _Toc119936732 \h </w:instrText>
      </w:r>
      <w:r>
        <w:fldChar w:fldCharType="separate"/>
      </w:r>
      <w:r>
        <w:t>15</w:t>
      </w:r>
      <w:r>
        <w:fldChar w:fldCharType="end"/>
      </w:r>
    </w:p>
    <w:p w14:paraId="1AD90871" w14:textId="26B992FA" w:rsidR="00B02297" w:rsidRPr="003A42AE" w:rsidRDefault="00B02297">
      <w:pPr>
        <w:pStyle w:val="TOC3"/>
        <w:rPr>
          <w:rFonts w:ascii="Calibri" w:hAnsi="Calibri"/>
          <w:sz w:val="22"/>
          <w:szCs w:val="22"/>
          <w:lang w:val="en-IE" w:eastAsia="en-IE"/>
        </w:rPr>
      </w:pPr>
      <w:r>
        <w:t>6.B.1</w:t>
      </w:r>
      <w:r w:rsidRPr="003A42AE">
        <w:rPr>
          <w:rFonts w:ascii="Calibri" w:hAnsi="Calibri"/>
          <w:sz w:val="22"/>
          <w:szCs w:val="22"/>
          <w:lang w:val="en-IE" w:eastAsia="en-IE"/>
        </w:rPr>
        <w:tab/>
      </w:r>
      <w:r>
        <w:t>Description</w:t>
      </w:r>
      <w:r>
        <w:tab/>
      </w:r>
      <w:r>
        <w:fldChar w:fldCharType="begin"/>
      </w:r>
      <w:r>
        <w:instrText xml:space="preserve"> PAGEREF _Toc119936733 \h </w:instrText>
      </w:r>
      <w:r>
        <w:fldChar w:fldCharType="separate"/>
      </w:r>
      <w:r>
        <w:t>15</w:t>
      </w:r>
      <w:r>
        <w:fldChar w:fldCharType="end"/>
      </w:r>
    </w:p>
    <w:p w14:paraId="1325916C" w14:textId="434256B0" w:rsidR="00B02297" w:rsidRPr="003A42AE" w:rsidRDefault="00B02297">
      <w:pPr>
        <w:pStyle w:val="TOC3"/>
        <w:rPr>
          <w:rFonts w:ascii="Calibri" w:hAnsi="Calibri"/>
          <w:sz w:val="22"/>
          <w:szCs w:val="22"/>
          <w:lang w:val="en-IE" w:eastAsia="en-IE"/>
        </w:rPr>
      </w:pPr>
      <w:r>
        <w:t>6.B.2</w:t>
      </w:r>
      <w:r w:rsidRPr="003A42AE">
        <w:rPr>
          <w:rFonts w:ascii="Calibri" w:hAnsi="Calibri"/>
          <w:sz w:val="22"/>
          <w:szCs w:val="22"/>
          <w:lang w:val="en-IE" w:eastAsia="en-IE"/>
        </w:rPr>
        <w:tab/>
      </w:r>
      <w:r>
        <w:t>Details</w:t>
      </w:r>
      <w:r>
        <w:tab/>
      </w:r>
      <w:r>
        <w:fldChar w:fldCharType="begin"/>
      </w:r>
      <w:r>
        <w:instrText xml:space="preserve"> PAGEREF _Toc119936734 \h </w:instrText>
      </w:r>
      <w:r>
        <w:fldChar w:fldCharType="separate"/>
      </w:r>
      <w:r>
        <w:t>15</w:t>
      </w:r>
      <w:r>
        <w:fldChar w:fldCharType="end"/>
      </w:r>
    </w:p>
    <w:p w14:paraId="2348A2D2" w14:textId="4C6B5CB3" w:rsidR="00B02297" w:rsidRPr="003A42AE" w:rsidRDefault="00B02297">
      <w:pPr>
        <w:pStyle w:val="TOC3"/>
        <w:rPr>
          <w:rFonts w:ascii="Calibri" w:hAnsi="Calibri"/>
          <w:sz w:val="22"/>
          <w:szCs w:val="22"/>
          <w:lang w:val="en-IE" w:eastAsia="en-IE"/>
        </w:rPr>
      </w:pPr>
      <w:r>
        <w:t>6.B.3</w:t>
      </w:r>
      <w:r w:rsidRPr="003A42AE">
        <w:rPr>
          <w:rFonts w:ascii="Calibri" w:hAnsi="Calibri"/>
          <w:sz w:val="22"/>
          <w:szCs w:val="22"/>
          <w:lang w:val="en-IE" w:eastAsia="en-IE"/>
        </w:rPr>
        <w:tab/>
      </w:r>
      <w:r>
        <w:t>Evaluation</w:t>
      </w:r>
      <w:r>
        <w:tab/>
      </w:r>
      <w:r>
        <w:fldChar w:fldCharType="begin"/>
      </w:r>
      <w:r>
        <w:instrText xml:space="preserve"> PAGEREF _Toc119936735 \h </w:instrText>
      </w:r>
      <w:r>
        <w:fldChar w:fldCharType="separate"/>
      </w:r>
      <w:r>
        <w:t>15</w:t>
      </w:r>
      <w:r>
        <w:fldChar w:fldCharType="end"/>
      </w:r>
    </w:p>
    <w:p w14:paraId="349B09D0" w14:textId="07791C09" w:rsidR="00B02297" w:rsidRPr="003A42AE" w:rsidRDefault="00B02297">
      <w:pPr>
        <w:pStyle w:val="TOC1"/>
        <w:rPr>
          <w:rFonts w:ascii="Calibri" w:hAnsi="Calibri"/>
          <w:szCs w:val="22"/>
          <w:lang w:val="en-IE" w:eastAsia="en-IE"/>
        </w:rPr>
      </w:pPr>
      <w:r>
        <w:lastRenderedPageBreak/>
        <w:t xml:space="preserve">7 </w:t>
      </w:r>
      <w:r w:rsidRPr="003A42AE">
        <w:rPr>
          <w:rFonts w:ascii="Calibri" w:hAnsi="Calibri"/>
          <w:szCs w:val="22"/>
          <w:lang w:val="en-IE" w:eastAsia="en-IE"/>
        </w:rPr>
        <w:tab/>
      </w:r>
      <w:r>
        <w:t>Conclusion and Recommendation</w:t>
      </w:r>
      <w:r>
        <w:tab/>
      </w:r>
      <w:r>
        <w:fldChar w:fldCharType="begin"/>
      </w:r>
      <w:r>
        <w:instrText xml:space="preserve"> PAGEREF _Toc119936736 \h </w:instrText>
      </w:r>
      <w:r>
        <w:fldChar w:fldCharType="separate"/>
      </w:r>
      <w:r>
        <w:t>15</w:t>
      </w:r>
      <w:r>
        <w:fldChar w:fldCharType="end"/>
      </w:r>
    </w:p>
    <w:p w14:paraId="3AD43AE4" w14:textId="0A0A1F03" w:rsidR="00B02297" w:rsidRPr="003A42AE" w:rsidRDefault="00B02297">
      <w:pPr>
        <w:pStyle w:val="TOC9"/>
        <w:rPr>
          <w:rFonts w:ascii="Calibri" w:hAnsi="Calibri"/>
          <w:b w:val="0"/>
          <w:szCs w:val="22"/>
          <w:lang w:val="en-IE" w:eastAsia="en-IE"/>
        </w:rPr>
      </w:pPr>
      <w:r>
        <w:t>Annex A</w:t>
      </w:r>
      <w:r>
        <w:tab/>
      </w:r>
      <w:r>
        <w:fldChar w:fldCharType="begin"/>
      </w:r>
      <w:r>
        <w:instrText xml:space="preserve"> PAGEREF _Toc119936737 \h </w:instrText>
      </w:r>
      <w:r>
        <w:fldChar w:fldCharType="separate"/>
      </w:r>
      <w:r>
        <w:t>15</w:t>
      </w:r>
      <w:r>
        <w:fldChar w:fldCharType="end"/>
      </w:r>
    </w:p>
    <w:p w14:paraId="7AE41DDB" w14:textId="5D8A2D8A" w:rsidR="00B02297" w:rsidRPr="003A42AE" w:rsidRDefault="00B02297">
      <w:pPr>
        <w:pStyle w:val="TOC1"/>
        <w:rPr>
          <w:rFonts w:ascii="Calibri" w:hAnsi="Calibri"/>
          <w:szCs w:val="22"/>
          <w:lang w:val="en-IE" w:eastAsia="en-IE"/>
        </w:rPr>
      </w:pPr>
      <w:r>
        <w:rPr>
          <w:lang w:eastAsia="zh-CN"/>
        </w:rPr>
        <w:t xml:space="preserve">A.1 </w:t>
      </w:r>
      <w:r w:rsidRPr="003A42AE">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_Toc119936738 \h </w:instrText>
      </w:r>
      <w:r>
        <w:fldChar w:fldCharType="separate"/>
      </w:r>
      <w:r>
        <w:t>15</w:t>
      </w:r>
      <w:r>
        <w:fldChar w:fldCharType="end"/>
      </w:r>
    </w:p>
    <w:p w14:paraId="1C5A6361" w14:textId="5C459468" w:rsidR="00B02297" w:rsidRPr="003A42AE" w:rsidRDefault="00B02297">
      <w:pPr>
        <w:pStyle w:val="TOC1"/>
        <w:rPr>
          <w:rFonts w:ascii="Calibri" w:hAnsi="Calibri"/>
          <w:szCs w:val="22"/>
          <w:lang w:val="en-IE" w:eastAsia="en-IE"/>
        </w:rPr>
      </w:pPr>
      <w:r>
        <w:rPr>
          <w:lang w:eastAsia="zh-CN"/>
        </w:rPr>
        <w:t xml:space="preserve">A.2 </w:t>
      </w:r>
      <w:r w:rsidRPr="003A42AE">
        <w:rPr>
          <w:rFonts w:ascii="Calibri" w:hAnsi="Calibri"/>
          <w:szCs w:val="22"/>
          <w:lang w:val="en-IE" w:eastAsia="en-IE"/>
        </w:rPr>
        <w:tab/>
      </w:r>
      <w:r>
        <w:rPr>
          <w:lang w:eastAsia="zh-CN"/>
        </w:rPr>
        <w:t>Key issues of network slice service assurance</w:t>
      </w:r>
      <w:r>
        <w:tab/>
      </w:r>
      <w:r>
        <w:fldChar w:fldCharType="begin"/>
      </w:r>
      <w:r>
        <w:instrText xml:space="preserve"> PAGEREF _Toc119936739 \h </w:instrText>
      </w:r>
      <w:r>
        <w:fldChar w:fldCharType="separate"/>
      </w:r>
      <w:r>
        <w:t>15</w:t>
      </w:r>
      <w:r>
        <w:fldChar w:fldCharType="end"/>
      </w:r>
    </w:p>
    <w:p w14:paraId="52A34DCA" w14:textId="0917A1B1" w:rsidR="00B02297" w:rsidRPr="003A42AE" w:rsidRDefault="00B02297">
      <w:pPr>
        <w:pStyle w:val="TOC8"/>
        <w:rPr>
          <w:rFonts w:ascii="Calibri" w:hAnsi="Calibri"/>
          <w:b w:val="0"/>
          <w:szCs w:val="22"/>
          <w:lang w:val="en-IE" w:eastAsia="en-IE"/>
        </w:rPr>
      </w:pPr>
      <w:r>
        <w:t>Annex &lt;X&gt; (informative): Change history</w:t>
      </w:r>
      <w:r>
        <w:tab/>
      </w:r>
      <w:r>
        <w:fldChar w:fldCharType="begin"/>
      </w:r>
      <w:r>
        <w:instrText xml:space="preserve"> PAGEREF _Toc119936740 \h </w:instrText>
      </w:r>
      <w:r>
        <w:fldChar w:fldCharType="separate"/>
      </w:r>
      <w:r>
        <w:t>16</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19936684"/>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19936685"/>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19936686"/>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1993668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Pr="003A2077" w:rsidRDefault="00FF74D7" w:rsidP="00FF74D7">
      <w:pPr>
        <w:pStyle w:val="EX"/>
      </w:pPr>
      <w:r>
        <w:t>[5]</w:t>
      </w:r>
      <w:r>
        <w:tab/>
        <w:t>3GPP T</w:t>
      </w:r>
      <w:r w:rsidR="00A610B2">
        <w:t>S</w:t>
      </w:r>
      <w:r>
        <w:t xml:space="preserve"> 28.</w:t>
      </w:r>
      <w:r w:rsidR="00A610B2">
        <w:t>312</w:t>
      </w:r>
      <w:r>
        <w:t>:</w:t>
      </w:r>
      <w:r w:rsidRPr="003A2077">
        <w:t xml:space="preserve"> </w:t>
      </w:r>
      <w:r w:rsidRPr="004D3578">
        <w:t>"</w:t>
      </w:r>
      <w:r w:rsidR="0057567A" w:rsidRPr="0057567A">
        <w:t>Management and orchestration; Intent driven management services for mobile networks</w:t>
      </w:r>
      <w:r w:rsidRPr="004D3578">
        <w:t>"</w:t>
      </w:r>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1993668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993668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1993669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9936691"/>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19936692"/>
      <w:r w:rsidRPr="00C57EFB">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19936693"/>
      <w:r>
        <w:t xml:space="preserve">4.1 </w:t>
      </w:r>
      <w:r>
        <w:tab/>
        <w:t>General</w:t>
      </w:r>
      <w:bookmarkEnd w:id="3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E02E64" w:rsidP="00705B9C">
      <w:pPr>
        <w:jc w:val="center"/>
      </w:pPr>
      <w:r>
        <w:rPr>
          <w:noProof/>
          <w:lang w:val="en-US" w:eastAsia="zh-CN"/>
        </w:rPr>
        <w:pict w14:anchorId="0F0889FA">
          <v:shape id="图片 5" o:spid="_x0000_i1027" type="#_x0000_t75" style="width:170.25pt;height:111.7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 w:name="_Toc119936694"/>
      <w:r w:rsidRPr="002A7F62">
        <w:t>4.</w:t>
      </w:r>
      <w:r w:rsidR="002F6A9D">
        <w:t>2</w:t>
      </w:r>
      <w:r w:rsidRPr="002A7F62">
        <w:t xml:space="preserve"> </w:t>
      </w:r>
      <w:r>
        <w:tab/>
        <w:t>Classification of use cases in TS 28.531</w:t>
      </w:r>
      <w:bookmarkEnd w:id="31"/>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lastRenderedPageBreak/>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 w:name="_Toc119936695"/>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lastRenderedPageBreak/>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3" w:name="_Toc119936696"/>
      <w:r>
        <w:t>5</w:t>
      </w:r>
      <w:r>
        <w:tab/>
        <w:t>Use cases and potential requirements</w:t>
      </w:r>
      <w:bookmarkEnd w:id="33"/>
    </w:p>
    <w:p w14:paraId="1B90B60B" w14:textId="77777777" w:rsidR="00484B5B" w:rsidRPr="007024AB" w:rsidRDefault="00484B5B" w:rsidP="00484B5B">
      <w:pPr>
        <w:pStyle w:val="Heading2"/>
        <w:rPr>
          <w:lang w:eastAsia="zh-CN"/>
        </w:rPr>
      </w:pPr>
      <w:bookmarkStart w:id="34" w:name="_Toc119936697"/>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4"/>
    </w:p>
    <w:p w14:paraId="19A48C61" w14:textId="77777777" w:rsidR="00484B5B" w:rsidRPr="007024AB" w:rsidRDefault="00484B5B" w:rsidP="00484B5B">
      <w:pPr>
        <w:pStyle w:val="Heading3"/>
        <w:rPr>
          <w:lang w:eastAsia="zh-CN"/>
        </w:rPr>
      </w:pPr>
      <w:bookmarkStart w:id="35" w:name="_Toc119936698"/>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5"/>
    </w:p>
    <w:p w14:paraId="58AA2A8C" w14:textId="77777777" w:rsidR="00484B5B" w:rsidRDefault="00484B5B" w:rsidP="00484B5B">
      <w:pPr>
        <w:pStyle w:val="Heading4"/>
      </w:pPr>
      <w:bookmarkStart w:id="36" w:name="_Toc119936699"/>
      <w:bookmarkStart w:id="37" w:name="_Toc50534036"/>
      <w:bookmarkStart w:id="38" w:name="_Toc50535357"/>
      <w:bookmarkStart w:id="39" w:name="_Toc50539679"/>
      <w:bookmarkStart w:id="40" w:name="_Toc50647285"/>
      <w:bookmarkStart w:id="41" w:name="_Toc50647404"/>
      <w:r w:rsidRPr="0042042F">
        <w:t>5.</w:t>
      </w:r>
      <w:r>
        <w:t>1</w:t>
      </w:r>
      <w:r w:rsidRPr="0042042F">
        <w:t>.</w:t>
      </w:r>
      <w:r>
        <w:t>1</w:t>
      </w:r>
      <w:r w:rsidRPr="0042042F">
        <w:t>.1</w:t>
      </w:r>
      <w:r w:rsidRPr="0042042F">
        <w:tab/>
      </w:r>
      <w:r>
        <w:t>Introduction</w:t>
      </w:r>
      <w:bookmarkEnd w:id="36"/>
    </w:p>
    <w:bookmarkEnd w:id="37"/>
    <w:bookmarkEnd w:id="38"/>
    <w:bookmarkEnd w:id="39"/>
    <w:bookmarkEnd w:id="40"/>
    <w:bookmarkEnd w:id="41"/>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2" w:name="_Toc119936700"/>
      <w:bookmarkStart w:id="43" w:name="_Toc50534037"/>
      <w:bookmarkStart w:id="44" w:name="_Toc50535358"/>
      <w:bookmarkStart w:id="45" w:name="_Toc50539680"/>
      <w:bookmarkStart w:id="46" w:name="_Toc50647286"/>
      <w:bookmarkStart w:id="47" w:name="_Toc50647405"/>
      <w:r w:rsidRPr="0042042F">
        <w:t>5.</w:t>
      </w:r>
      <w:r>
        <w:t>1</w:t>
      </w:r>
      <w:r w:rsidRPr="0042042F">
        <w:t>.</w:t>
      </w:r>
      <w:r>
        <w:t>1</w:t>
      </w:r>
      <w:r w:rsidRPr="0042042F">
        <w:t>.2</w:t>
      </w:r>
      <w:r w:rsidRPr="00C734FB">
        <w:t xml:space="preserve"> </w:t>
      </w:r>
      <w:r>
        <w:tab/>
      </w:r>
      <w:r w:rsidRPr="0042042F">
        <w:t>Pre-condition</w:t>
      </w:r>
      <w:bookmarkEnd w:id="42"/>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48" w:name="_Toc119936701"/>
      <w:r w:rsidRPr="0042042F">
        <w:t>5.</w:t>
      </w:r>
      <w:r>
        <w:t>1</w:t>
      </w:r>
      <w:r w:rsidRPr="0042042F">
        <w:t>.</w:t>
      </w:r>
      <w:r>
        <w:t>1</w:t>
      </w:r>
      <w:r w:rsidRPr="0042042F">
        <w:t>.</w:t>
      </w:r>
      <w:r>
        <w:t>3</w:t>
      </w:r>
      <w:r w:rsidRPr="0042042F">
        <w:tab/>
        <w:t>Description</w:t>
      </w:r>
      <w:bookmarkEnd w:id="43"/>
      <w:bookmarkEnd w:id="44"/>
      <w:bookmarkEnd w:id="45"/>
      <w:bookmarkEnd w:id="46"/>
      <w:bookmarkEnd w:id="47"/>
      <w:bookmarkEnd w:id="48"/>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49" w:name="_Toc50534038"/>
      <w:bookmarkStart w:id="50" w:name="_Toc50535359"/>
      <w:bookmarkStart w:id="51" w:name="_Toc50539681"/>
      <w:bookmarkStart w:id="52" w:name="_Toc50647287"/>
      <w:bookmarkStart w:id="53" w:name="_Toc50647406"/>
      <w:bookmarkStart w:id="54" w:name="_Toc119936702"/>
      <w:r w:rsidRPr="0042042F">
        <w:t>5.</w:t>
      </w:r>
      <w:r>
        <w:t>1</w:t>
      </w:r>
      <w:r w:rsidRPr="0042042F">
        <w:t>.</w:t>
      </w:r>
      <w:r>
        <w:t>1</w:t>
      </w:r>
      <w:r w:rsidRPr="0042042F">
        <w:t>.</w:t>
      </w:r>
      <w:r>
        <w:t>4</w:t>
      </w:r>
      <w:r w:rsidRPr="0042042F">
        <w:tab/>
        <w:t>Post-condition</w:t>
      </w:r>
      <w:bookmarkEnd w:id="49"/>
      <w:bookmarkEnd w:id="50"/>
      <w:bookmarkEnd w:id="51"/>
      <w:bookmarkEnd w:id="52"/>
      <w:bookmarkEnd w:id="53"/>
      <w:bookmarkEnd w:id="54"/>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55" w:name="_Toc119936703"/>
      <w:r w:rsidRPr="0042042F">
        <w:t>5.</w:t>
      </w:r>
      <w:r>
        <w:t>1</w:t>
      </w:r>
      <w:r w:rsidRPr="0042042F">
        <w:t>.</w:t>
      </w:r>
      <w:r>
        <w:t>1.5</w:t>
      </w:r>
      <w:r w:rsidRPr="0042042F">
        <w:tab/>
      </w:r>
      <w:r>
        <w:t>Requirements</w:t>
      </w:r>
      <w:bookmarkEnd w:id="55"/>
    </w:p>
    <w:p w14:paraId="15373840" w14:textId="77777777" w:rsidR="00484B5B" w:rsidRDefault="00484B5B" w:rsidP="00484B5B">
      <w:pPr>
        <w:jc w:val="both"/>
        <w:rPr>
          <w:kern w:val="2"/>
          <w:szCs w:val="18"/>
          <w:lang w:eastAsia="zh-CN" w:bidi="ar-KW"/>
        </w:rPr>
      </w:pPr>
      <w:bookmarkStart w:id="56" w:name="OLE_LINK8"/>
      <w:r>
        <w:rPr>
          <w:b/>
        </w:rPr>
        <w:t>REQ-Intent_Deploy_Slice-CON-</w:t>
      </w:r>
      <w:bookmarkEnd w:id="56"/>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57" w:name="_Toc119936704"/>
      <w:r w:rsidRPr="007024AB">
        <w:rPr>
          <w:lang w:eastAsia="zh-CN"/>
        </w:rPr>
        <w:lastRenderedPageBreak/>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57"/>
    </w:p>
    <w:p w14:paraId="129344AE" w14:textId="77777777" w:rsidR="00484B5B" w:rsidRPr="0042042F" w:rsidRDefault="00484B5B" w:rsidP="00484B5B">
      <w:pPr>
        <w:pStyle w:val="Heading4"/>
      </w:pPr>
      <w:bookmarkStart w:id="58" w:name="_Toc119936705"/>
      <w:r w:rsidRPr="0042042F">
        <w:t>5.</w:t>
      </w:r>
      <w:r>
        <w:t>1</w:t>
      </w:r>
      <w:r w:rsidRPr="0042042F">
        <w:t>.</w:t>
      </w:r>
      <w:r>
        <w:t>2</w:t>
      </w:r>
      <w:r w:rsidRPr="0042042F">
        <w:t>.1</w:t>
      </w:r>
      <w:r w:rsidRPr="0042042F">
        <w:tab/>
      </w:r>
      <w:r>
        <w:t>Introduction</w:t>
      </w:r>
      <w:bookmarkEnd w:id="58"/>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59" w:name="_Toc119936706"/>
      <w:r w:rsidRPr="0042042F">
        <w:t>5.</w:t>
      </w:r>
      <w:r>
        <w:t>1</w:t>
      </w:r>
      <w:r w:rsidRPr="0042042F">
        <w:t>.</w:t>
      </w:r>
      <w:r>
        <w:t>2</w:t>
      </w:r>
      <w:r w:rsidRPr="0042042F">
        <w:t>.2</w:t>
      </w:r>
      <w:r w:rsidRPr="0042042F">
        <w:tab/>
      </w:r>
      <w:r>
        <w:t>Pre-condition</w:t>
      </w:r>
      <w:bookmarkEnd w:id="59"/>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60" w:name="_Toc119936707"/>
      <w:r w:rsidRPr="0042042F">
        <w:t>5.</w:t>
      </w:r>
      <w:r>
        <w:t>1</w:t>
      </w:r>
      <w:r w:rsidRPr="0042042F">
        <w:t>.</w:t>
      </w:r>
      <w:r>
        <w:t>2</w:t>
      </w:r>
      <w:r w:rsidRPr="0042042F">
        <w:t>.</w:t>
      </w:r>
      <w:r>
        <w:t>3</w:t>
      </w:r>
      <w:r w:rsidRPr="0042042F">
        <w:tab/>
        <w:t>Description</w:t>
      </w:r>
      <w:bookmarkEnd w:id="60"/>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61" w:name="_Toc119936708"/>
      <w:r w:rsidRPr="0042042F">
        <w:t>5.</w:t>
      </w:r>
      <w:r>
        <w:t>1</w:t>
      </w:r>
      <w:r w:rsidRPr="0042042F">
        <w:t>.</w:t>
      </w:r>
      <w:r>
        <w:t>2</w:t>
      </w:r>
      <w:r w:rsidRPr="0042042F">
        <w:t>.</w:t>
      </w:r>
      <w:r>
        <w:t>4</w:t>
      </w:r>
      <w:r w:rsidRPr="0042042F">
        <w:tab/>
        <w:t>Post-condition</w:t>
      </w:r>
      <w:bookmarkEnd w:id="61"/>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62" w:name="_Toc119936709"/>
      <w:r w:rsidRPr="0042042F">
        <w:t>5.</w:t>
      </w:r>
      <w:r>
        <w:t>1</w:t>
      </w:r>
      <w:r w:rsidRPr="0042042F">
        <w:t>.</w:t>
      </w:r>
      <w:r>
        <w:t>2.5</w:t>
      </w:r>
      <w:r w:rsidRPr="0042042F">
        <w:tab/>
      </w:r>
      <w:r>
        <w:t>Requirements</w:t>
      </w:r>
      <w:bookmarkEnd w:id="62"/>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63" w:name="_Toc119936710"/>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63"/>
    </w:p>
    <w:p w14:paraId="390FCCBA" w14:textId="77777777" w:rsidR="00484B5B" w:rsidRPr="006168CF" w:rsidRDefault="00484B5B" w:rsidP="00484B5B">
      <w:pPr>
        <w:pStyle w:val="Heading3"/>
        <w:rPr>
          <w:lang w:eastAsia="zh-CN"/>
        </w:rPr>
      </w:pPr>
      <w:bookmarkStart w:id="64" w:name="_Toc119936711"/>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64"/>
    </w:p>
    <w:p w14:paraId="2E2DD436" w14:textId="77777777" w:rsidR="00484B5B" w:rsidRDefault="00484B5B" w:rsidP="00484B5B">
      <w:pPr>
        <w:pStyle w:val="Heading4"/>
      </w:pPr>
      <w:bookmarkStart w:id="65" w:name="_Toc119936712"/>
      <w:r w:rsidRPr="0042042F">
        <w:t>5.</w:t>
      </w:r>
      <w:r>
        <w:t>2</w:t>
      </w:r>
      <w:r w:rsidRPr="0042042F">
        <w:t>.</w:t>
      </w:r>
      <w:r>
        <w:t>1</w:t>
      </w:r>
      <w:r w:rsidRPr="0042042F">
        <w:t>.1</w:t>
      </w:r>
      <w:r w:rsidRPr="0042042F">
        <w:tab/>
      </w:r>
      <w:r>
        <w:t>Introduction</w:t>
      </w:r>
      <w:bookmarkEnd w:id="65"/>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66" w:name="_Toc119936713"/>
      <w:r w:rsidRPr="0042042F">
        <w:t>5.</w:t>
      </w:r>
      <w:r>
        <w:t>2</w:t>
      </w:r>
      <w:r w:rsidRPr="0042042F">
        <w:t>.</w:t>
      </w:r>
      <w:r>
        <w:t>1</w:t>
      </w:r>
      <w:r w:rsidRPr="0042042F">
        <w:t>.2</w:t>
      </w:r>
      <w:r w:rsidRPr="00C734FB">
        <w:t xml:space="preserve"> </w:t>
      </w:r>
      <w:r>
        <w:tab/>
      </w:r>
      <w:r w:rsidRPr="0042042F">
        <w:t>Pre-condition</w:t>
      </w:r>
      <w:bookmarkEnd w:id="66"/>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67" w:name="_Toc119936714"/>
      <w:r w:rsidRPr="0042042F">
        <w:lastRenderedPageBreak/>
        <w:t>5.</w:t>
      </w:r>
      <w:r>
        <w:t>2</w:t>
      </w:r>
      <w:r w:rsidRPr="0042042F">
        <w:t>.</w:t>
      </w:r>
      <w:r>
        <w:t>1</w:t>
      </w:r>
      <w:r w:rsidRPr="0042042F">
        <w:t>.</w:t>
      </w:r>
      <w:r>
        <w:t>3</w:t>
      </w:r>
      <w:r w:rsidRPr="0042042F">
        <w:tab/>
        <w:t>Description</w:t>
      </w:r>
      <w:bookmarkEnd w:id="67"/>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68" w:name="_Toc119936715"/>
      <w:r w:rsidRPr="0042042F">
        <w:t>5.</w:t>
      </w:r>
      <w:r>
        <w:t>2</w:t>
      </w:r>
      <w:r w:rsidRPr="0042042F">
        <w:t>.</w:t>
      </w:r>
      <w:r>
        <w:t>1</w:t>
      </w:r>
      <w:r w:rsidRPr="0042042F">
        <w:t>.</w:t>
      </w:r>
      <w:r>
        <w:t>4</w:t>
      </w:r>
      <w:r w:rsidRPr="0042042F">
        <w:tab/>
        <w:t>Post-condition</w:t>
      </w:r>
      <w:bookmarkEnd w:id="68"/>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69" w:name="_Toc119936716"/>
      <w:r w:rsidRPr="0042042F">
        <w:t>5.</w:t>
      </w:r>
      <w:r>
        <w:t>2.1.5</w:t>
      </w:r>
      <w:r w:rsidRPr="0042042F">
        <w:tab/>
      </w:r>
      <w:r>
        <w:t>Requirements</w:t>
      </w:r>
      <w:bookmarkEnd w:id="69"/>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484B5B">
      <w:pPr>
        <w:pStyle w:val="Heading2"/>
        <w:rPr>
          <w:lang w:eastAsia="zh-CN"/>
        </w:rPr>
      </w:pPr>
      <w:bookmarkStart w:id="70" w:name="_Toc119936717"/>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0"/>
    </w:p>
    <w:p w14:paraId="2491384C" w14:textId="77777777" w:rsidR="00484B5B" w:rsidRDefault="00484B5B" w:rsidP="00484B5B">
      <w:pPr>
        <w:pStyle w:val="Heading4"/>
      </w:pPr>
      <w:bookmarkStart w:id="71" w:name="_Toc119936718"/>
      <w:r w:rsidRPr="0042042F">
        <w:t>5.</w:t>
      </w:r>
      <w:r>
        <w:t>2</w:t>
      </w:r>
      <w:r w:rsidRPr="0042042F">
        <w:t>.</w:t>
      </w:r>
      <w:r>
        <w:t>2</w:t>
      </w:r>
      <w:r w:rsidRPr="0042042F">
        <w:t>.1</w:t>
      </w:r>
      <w:r w:rsidRPr="0042042F">
        <w:tab/>
      </w:r>
      <w:r>
        <w:t>Introduction</w:t>
      </w:r>
      <w:bookmarkEnd w:id="71"/>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2" w:name="_Toc119936719"/>
      <w:r w:rsidRPr="0042042F">
        <w:t>5.</w:t>
      </w:r>
      <w:r>
        <w:t>2</w:t>
      </w:r>
      <w:r w:rsidRPr="0042042F">
        <w:t>.</w:t>
      </w:r>
      <w:r>
        <w:t>2</w:t>
      </w:r>
      <w:r w:rsidRPr="0042042F">
        <w:t>.2</w:t>
      </w:r>
      <w:r w:rsidRPr="00C734FB">
        <w:t xml:space="preserve"> </w:t>
      </w:r>
      <w:r>
        <w:tab/>
      </w:r>
      <w:r w:rsidRPr="0042042F">
        <w:t>Pre-condition</w:t>
      </w:r>
      <w:bookmarkEnd w:id="72"/>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3" w:name="_Toc119936720"/>
      <w:r w:rsidRPr="0042042F">
        <w:t>5.</w:t>
      </w:r>
      <w:r>
        <w:t>2</w:t>
      </w:r>
      <w:r w:rsidRPr="0042042F">
        <w:t>.</w:t>
      </w:r>
      <w:r>
        <w:t>2</w:t>
      </w:r>
      <w:r w:rsidRPr="0042042F">
        <w:t>.</w:t>
      </w:r>
      <w:r>
        <w:t>3</w:t>
      </w:r>
      <w:r w:rsidRPr="0042042F">
        <w:tab/>
        <w:t>Description</w:t>
      </w:r>
      <w:bookmarkEnd w:id="73"/>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4" w:name="_Toc119936721"/>
      <w:r w:rsidRPr="0042042F">
        <w:lastRenderedPageBreak/>
        <w:t>5.</w:t>
      </w:r>
      <w:r>
        <w:t>2.2</w:t>
      </w:r>
      <w:r w:rsidRPr="0042042F">
        <w:t>.</w:t>
      </w:r>
      <w:r>
        <w:t>4</w:t>
      </w:r>
      <w:r w:rsidRPr="0042042F">
        <w:tab/>
        <w:t>Post-condition</w:t>
      </w:r>
      <w:bookmarkEnd w:id="74"/>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5" w:name="_Toc119936722"/>
      <w:r w:rsidRPr="0042042F">
        <w:t>5.</w:t>
      </w:r>
      <w:r>
        <w:t>2</w:t>
      </w:r>
      <w:r w:rsidRPr="0042042F">
        <w:t>.</w:t>
      </w:r>
      <w:r>
        <w:t>2.5</w:t>
      </w:r>
      <w:r w:rsidRPr="0042042F">
        <w:tab/>
      </w:r>
      <w:r>
        <w:t>Requirements</w:t>
      </w:r>
      <w:bookmarkEnd w:id="75"/>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6" w:name="_Toc119936723"/>
      <w:r>
        <w:t>5.A</w:t>
      </w:r>
      <w:r>
        <w:tab/>
        <w:t>Use case &lt;&lt;A&gt;&gt;</w:t>
      </w:r>
      <w:bookmarkEnd w:id="76"/>
    </w:p>
    <w:p w14:paraId="313A1760" w14:textId="77777777" w:rsidR="00EF6295" w:rsidRDefault="00EF6295" w:rsidP="00EF6295">
      <w:pPr>
        <w:pStyle w:val="Heading3"/>
      </w:pPr>
      <w:bookmarkStart w:id="77" w:name="_Toc119936724"/>
      <w:r>
        <w:t>5.A.1</w:t>
      </w:r>
      <w:r>
        <w:tab/>
        <w:t>Description</w:t>
      </w:r>
      <w:bookmarkEnd w:id="77"/>
    </w:p>
    <w:p w14:paraId="1C9F7A92" w14:textId="77777777" w:rsidR="00EF6295" w:rsidRDefault="00EF6295" w:rsidP="00EF6295">
      <w:pPr>
        <w:pStyle w:val="Heading3"/>
      </w:pPr>
      <w:bookmarkStart w:id="78" w:name="_Toc119936725"/>
      <w:r>
        <w:t>5.A.2</w:t>
      </w:r>
      <w:r>
        <w:tab/>
        <w:t>Details</w:t>
      </w:r>
      <w:bookmarkEnd w:id="78"/>
    </w:p>
    <w:p w14:paraId="2D2DEB76" w14:textId="77777777" w:rsidR="00EF6295" w:rsidRDefault="00EF6295" w:rsidP="00EF6295">
      <w:pPr>
        <w:pStyle w:val="Heading3"/>
      </w:pPr>
      <w:bookmarkStart w:id="79" w:name="_Toc119936726"/>
      <w:r>
        <w:t>5.A.3</w:t>
      </w:r>
      <w:r>
        <w:tab/>
        <w:t>Potential requirements</w:t>
      </w:r>
      <w:bookmarkEnd w:id="79"/>
    </w:p>
    <w:p w14:paraId="55AEDF17" w14:textId="77777777" w:rsidR="00EF6295" w:rsidRDefault="00EF6295" w:rsidP="00EF6295">
      <w:pPr>
        <w:pStyle w:val="Heading1"/>
      </w:pPr>
      <w:bookmarkStart w:id="80" w:name="_Toc119936727"/>
      <w:r>
        <w:t>6</w:t>
      </w:r>
      <w:r>
        <w:tab/>
        <w:t>Potential solutions</w:t>
      </w:r>
      <w:bookmarkEnd w:id="80"/>
    </w:p>
    <w:p w14:paraId="529479A0" w14:textId="232DC6AC" w:rsidR="00930EDD" w:rsidRDefault="00930EDD" w:rsidP="00930EDD">
      <w:pPr>
        <w:pStyle w:val="Heading2"/>
      </w:pPr>
      <w:bookmarkStart w:id="81" w:name="_Toc119936728"/>
      <w:r>
        <w:t xml:space="preserve">6.1 </w:t>
      </w:r>
      <w:r>
        <w:tab/>
        <w:t>Solution for intent-driven management to deliver a network slice instance</w:t>
      </w:r>
      <w:bookmarkEnd w:id="81"/>
    </w:p>
    <w:p w14:paraId="250AD3C1" w14:textId="7C7C1411" w:rsidR="00930EDD" w:rsidRDefault="00930EDD" w:rsidP="00930EDD">
      <w:pPr>
        <w:pStyle w:val="Heading3"/>
      </w:pPr>
      <w:bookmarkStart w:id="82" w:name="_Toc119936729"/>
      <w:r>
        <w:t>6.1.1</w:t>
      </w:r>
      <w:r>
        <w:tab/>
        <w:t>Description</w:t>
      </w:r>
      <w:bookmarkEnd w:id="82"/>
    </w:p>
    <w:p w14:paraId="2B6A6AC8" w14:textId="2A1314B0" w:rsidR="00930EDD" w:rsidRPr="00521F62" w:rsidRDefault="00930EDD" w:rsidP="00E02E64">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83" w:name="_Toc119936730"/>
      <w:r>
        <w:t>6.1.2</w:t>
      </w:r>
      <w:r>
        <w:tab/>
        <w:t>Details</w:t>
      </w:r>
      <w:bookmarkEnd w:id="83"/>
    </w:p>
    <w:p w14:paraId="0EE63DA0" w14:textId="0A48B896" w:rsidR="00930EDD" w:rsidRDefault="00930EDD" w:rsidP="00E02E64">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E02E64">
      <w:pPr>
        <w:pStyle w:val="ListParagraph"/>
        <w:ind w:firstLine="400"/>
      </w:pPr>
      <w:r>
        <w:t xml:space="preserve">- </w:t>
      </w:r>
      <w:r w:rsidR="00930EDD" w:rsidRPr="00FF74D7">
        <w:t>The Intent Owner acts as intent MnS consumer.</w:t>
      </w:r>
    </w:p>
    <w:p w14:paraId="1C550834" w14:textId="647BFF2A" w:rsidR="00930EDD" w:rsidRPr="00FF74D7" w:rsidRDefault="00FF74D7" w:rsidP="00E02E64">
      <w:pPr>
        <w:pStyle w:val="ListParagraph"/>
        <w:ind w:firstLine="400"/>
      </w:pPr>
      <w:r>
        <w:t xml:space="preserve">- </w:t>
      </w:r>
      <w:r w:rsidR="00930EDD" w:rsidRPr="00FF74D7">
        <w:t>The Intent Handler acts as intent MnS producer.</w:t>
      </w:r>
    </w:p>
    <w:p w14:paraId="05286E9D" w14:textId="65F67885" w:rsidR="00930EDD" w:rsidRPr="00FF74D7" w:rsidRDefault="00FF74D7" w:rsidP="00E02E64">
      <w:pPr>
        <w:pStyle w:val="ListParagraph"/>
        <w:ind w:firstLine="400"/>
      </w:pPr>
      <w:r>
        <w:t xml:space="preserve">- </w:t>
      </w:r>
      <w:r w:rsidR="00930EDD" w:rsidRPr="00FF74D7">
        <w:t xml:space="preserve">Both Intent Owner and Intent Handler belong to the CSP administrative domain. </w:t>
      </w:r>
    </w:p>
    <w:p w14:paraId="7B282797" w14:textId="00FED104" w:rsidR="00930EDD" w:rsidRDefault="00FF74D7" w:rsidP="00E02E64">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E02E64" w:rsidP="0057567A">
      <w:pPr>
        <w:keepNext/>
        <w:jc w:val="center"/>
      </w:pPr>
      <w:r>
        <w:rPr>
          <w:noProof/>
        </w:rPr>
        <w:lastRenderedPageBreak/>
        <w:pict w14:anchorId="64DF2633">
          <v:shape id="_x0000_i1028" type="#_x0000_t75" style="width:330pt;height:233.25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E02E64">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E02E64">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E02E64">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E02E64">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77777777" w:rsidR="00930EDD" w:rsidRDefault="00930EDD" w:rsidP="0057567A">
      <w:pPr>
        <w:pStyle w:val="Heading3"/>
      </w:pPr>
      <w:bookmarkStart w:id="84" w:name="_Toc119936731"/>
      <w:r>
        <w:t>6.x.3</w:t>
      </w:r>
      <w:r>
        <w:tab/>
        <w:t>Evaluation</w:t>
      </w:r>
      <w:bookmarkEnd w:id="84"/>
    </w:p>
    <w:p w14:paraId="2DB39CE5" w14:textId="2386FE25" w:rsidR="00930EDD" w:rsidRDefault="00930EDD" w:rsidP="00E02E64">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E02E64">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E02E64">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30B14B4D" w14:textId="77777777" w:rsidR="00EF6295" w:rsidRDefault="00EF6295" w:rsidP="00EF6295">
      <w:pPr>
        <w:pStyle w:val="Heading2"/>
      </w:pPr>
      <w:bookmarkStart w:id="85" w:name="_Toc119936732"/>
      <w:r>
        <w:lastRenderedPageBreak/>
        <w:t>6.B</w:t>
      </w:r>
      <w:r>
        <w:tab/>
      </w:r>
      <w:r>
        <w:tab/>
        <w:t>Solution &lt;&lt;B&gt;&gt;</w:t>
      </w:r>
      <w:bookmarkEnd w:id="85"/>
    </w:p>
    <w:p w14:paraId="1CA28990" w14:textId="77777777" w:rsidR="00EF6295" w:rsidRDefault="00EF6295" w:rsidP="00EF6295">
      <w:pPr>
        <w:pStyle w:val="Heading3"/>
      </w:pPr>
      <w:bookmarkStart w:id="86" w:name="_Toc119936733"/>
      <w:r>
        <w:t>6.B.1</w:t>
      </w:r>
      <w:r>
        <w:tab/>
        <w:t>Description</w:t>
      </w:r>
      <w:bookmarkEnd w:id="86"/>
    </w:p>
    <w:p w14:paraId="228422D2" w14:textId="77777777" w:rsidR="00EF6295" w:rsidRDefault="00EF6295" w:rsidP="00EF6295">
      <w:pPr>
        <w:pStyle w:val="Heading3"/>
      </w:pPr>
      <w:bookmarkStart w:id="87" w:name="_Toc119936734"/>
      <w:r>
        <w:t>6.B.2</w:t>
      </w:r>
      <w:r>
        <w:tab/>
        <w:t>Details</w:t>
      </w:r>
      <w:bookmarkEnd w:id="87"/>
    </w:p>
    <w:p w14:paraId="42388D08" w14:textId="77777777" w:rsidR="00EF6295" w:rsidRDefault="00EF6295" w:rsidP="00EF6295">
      <w:pPr>
        <w:pStyle w:val="Heading3"/>
      </w:pPr>
      <w:bookmarkStart w:id="88" w:name="_Toc119936735"/>
      <w:r>
        <w:t>6.B.3</w:t>
      </w:r>
      <w:r>
        <w:tab/>
        <w:t>Evaluation</w:t>
      </w:r>
      <w:bookmarkEnd w:id="88"/>
    </w:p>
    <w:p w14:paraId="0E875555" w14:textId="77777777" w:rsidR="00EF6295" w:rsidRDefault="00EF6295" w:rsidP="00EF6295">
      <w:pPr>
        <w:pStyle w:val="Heading1"/>
      </w:pPr>
      <w:bookmarkStart w:id="89" w:name="_Toc119936736"/>
      <w:r>
        <w:t xml:space="preserve">7 </w:t>
      </w:r>
      <w:r>
        <w:tab/>
        <w:t>Conclusion and Recommendation</w:t>
      </w:r>
      <w:bookmarkEnd w:id="89"/>
    </w:p>
    <w:p w14:paraId="1EA365ED" w14:textId="77777777" w:rsidR="00080512" w:rsidRPr="004D3578" w:rsidRDefault="00080512">
      <w:pPr>
        <w:pStyle w:val="EW"/>
      </w:pPr>
    </w:p>
    <w:p w14:paraId="1F44927B" w14:textId="77777777" w:rsidR="00290B8C" w:rsidRDefault="00290B8C" w:rsidP="00290B8C">
      <w:pPr>
        <w:pStyle w:val="Heading9"/>
        <w:rPr>
          <w:lang w:eastAsia="zh-CN"/>
        </w:rPr>
      </w:pPr>
      <w:bookmarkStart w:id="90" w:name="clause4"/>
      <w:bookmarkStart w:id="91" w:name="_Toc119936737"/>
      <w:bookmarkEnd w:id="90"/>
      <w:r w:rsidRPr="004D3578">
        <w:t xml:space="preserve">Annex </w:t>
      </w:r>
      <w:r>
        <w:t>A</w:t>
      </w:r>
      <w:bookmarkEnd w:id="91"/>
    </w:p>
    <w:p w14:paraId="24B44CE8" w14:textId="4FF92065" w:rsidR="00290B8C" w:rsidRPr="0018696F" w:rsidRDefault="00290B8C" w:rsidP="00290B8C">
      <w:pPr>
        <w:pStyle w:val="Heading1"/>
        <w:rPr>
          <w:lang w:eastAsia="zh-CN"/>
        </w:rPr>
      </w:pPr>
      <w:bookmarkStart w:id="92" w:name="_Toc119936738"/>
      <w:r>
        <w:rPr>
          <w:lang w:eastAsia="zh-CN"/>
        </w:rPr>
        <w:t xml:space="preserve">A.1 </w:t>
      </w:r>
      <w:r w:rsidR="003501E3">
        <w:rPr>
          <w:lang w:eastAsia="zh-CN"/>
        </w:rPr>
        <w:tab/>
      </w:r>
      <w:r w:rsidRPr="0018696F">
        <w:rPr>
          <w:lang w:eastAsia="zh-CN"/>
        </w:rPr>
        <w:t>Key issues of intent driven management for network slice life cycle management</w:t>
      </w:r>
      <w:bookmarkEnd w:id="92"/>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93" w:name="_Toc119936739"/>
      <w:r w:rsidRPr="001862ED">
        <w:rPr>
          <w:lang w:eastAsia="zh-CN"/>
        </w:rPr>
        <w:t xml:space="preserve">A.2 </w:t>
      </w:r>
      <w:r w:rsidRPr="001862ED">
        <w:rPr>
          <w:lang w:eastAsia="zh-CN"/>
        </w:rPr>
        <w:tab/>
        <w:t>Key issues of network slice service assurance</w:t>
      </w:r>
      <w:bookmarkEnd w:id="93"/>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94" w:name="_Toc119936740"/>
      <w:r w:rsidRPr="004D3578">
        <w:lastRenderedPageBreak/>
        <w:t>Annex &lt;X&gt; (informative):</w:t>
      </w:r>
      <w:r w:rsidRPr="004D3578">
        <w:br/>
        <w:t>Change history</w:t>
      </w:r>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5" w:name="historyclause"/>
            <w:bookmarkEnd w:id="95"/>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3125E" w14:textId="77777777" w:rsidR="007F445C" w:rsidRDefault="007F445C">
      <w:r>
        <w:separator/>
      </w:r>
    </w:p>
  </w:endnote>
  <w:endnote w:type="continuationSeparator" w:id="0">
    <w:p w14:paraId="7FECE47A" w14:textId="77777777" w:rsidR="007F445C" w:rsidRDefault="007F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9D642" w14:textId="77777777" w:rsidR="007F445C" w:rsidRDefault="007F445C">
      <w:r>
        <w:separator/>
      </w:r>
    </w:p>
  </w:footnote>
  <w:footnote w:type="continuationSeparator" w:id="0">
    <w:p w14:paraId="728164B3" w14:textId="77777777" w:rsidR="007F445C" w:rsidRDefault="007F4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4646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E64">
      <w:rPr>
        <w:rFonts w:ascii="Arial" w:hAnsi="Arial" w:cs="Arial"/>
        <w:b/>
        <w:noProof/>
        <w:sz w:val="18"/>
        <w:szCs w:val="18"/>
      </w:rPr>
      <w:t>3GPP TR 28.836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3C21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E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E00EE"/>
    <w:rsid w:val="002F6A9D"/>
    <w:rsid w:val="003172DC"/>
    <w:rsid w:val="003501E3"/>
    <w:rsid w:val="0035462D"/>
    <w:rsid w:val="00356555"/>
    <w:rsid w:val="003765B8"/>
    <w:rsid w:val="003A42AE"/>
    <w:rsid w:val="003C3971"/>
    <w:rsid w:val="004154BB"/>
    <w:rsid w:val="00423334"/>
    <w:rsid w:val="004345EC"/>
    <w:rsid w:val="00465515"/>
    <w:rsid w:val="00484B5B"/>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7567A"/>
    <w:rsid w:val="00597B11"/>
    <w:rsid w:val="005C1DEB"/>
    <w:rsid w:val="005C6BD8"/>
    <w:rsid w:val="005D2E01"/>
    <w:rsid w:val="005D7526"/>
    <w:rsid w:val="005E4BB2"/>
    <w:rsid w:val="005F65D9"/>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61B3"/>
    <w:rsid w:val="007F0F4A"/>
    <w:rsid w:val="007F445C"/>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0EDD"/>
    <w:rsid w:val="00933FB0"/>
    <w:rsid w:val="00942EC2"/>
    <w:rsid w:val="00972A93"/>
    <w:rsid w:val="009B326A"/>
    <w:rsid w:val="009D50A3"/>
    <w:rsid w:val="009F37B7"/>
    <w:rsid w:val="00A10F02"/>
    <w:rsid w:val="00A13EB3"/>
    <w:rsid w:val="00A164B4"/>
    <w:rsid w:val="00A26956"/>
    <w:rsid w:val="00A27486"/>
    <w:rsid w:val="00A35740"/>
    <w:rsid w:val="00A53724"/>
    <w:rsid w:val="00A56066"/>
    <w:rsid w:val="00A610B2"/>
    <w:rsid w:val="00A73129"/>
    <w:rsid w:val="00A82346"/>
    <w:rsid w:val="00A92BA1"/>
    <w:rsid w:val="00A95A32"/>
    <w:rsid w:val="00AB4A5D"/>
    <w:rsid w:val="00AC4F8F"/>
    <w:rsid w:val="00AC6BC6"/>
    <w:rsid w:val="00AE65E2"/>
    <w:rsid w:val="00AF0DE6"/>
    <w:rsid w:val="00AF1460"/>
    <w:rsid w:val="00B02297"/>
    <w:rsid w:val="00B15449"/>
    <w:rsid w:val="00B566E4"/>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55254"/>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F0077"/>
    <w:rsid w:val="00DF1916"/>
    <w:rsid w:val="00DF2B1F"/>
    <w:rsid w:val="00DF62CD"/>
    <w:rsid w:val="00E00A56"/>
    <w:rsid w:val="00E02E64"/>
    <w:rsid w:val="00E038A8"/>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46A66"/>
    <w:rsid w:val="00F653B8"/>
    <w:rsid w:val="00F9008D"/>
    <w:rsid w:val="00FA1266"/>
    <w:rsid w:val="00FC1192"/>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4947F3F8-A1B9-47A2-AF63-6484CBD74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4556</Words>
  <Characters>25970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3</cp:revision>
  <cp:lastPrinted>2019-02-25T14:05:00Z</cp:lastPrinted>
  <dcterms:created xsi:type="dcterms:W3CDTF">2022-11-21T15:41:00Z</dcterms:created>
  <dcterms:modified xsi:type="dcterms:W3CDTF">2022-11-21T15:43:00Z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