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5E4BB2">
        <w:tc>
          <w:tcPr>
            <w:tcW w:w="10423" w:type="dxa"/>
            <w:shd w:val="clear" w:color="auto" w:fill="auto"/>
          </w:tcPr>
          <w:p w14:paraId="3FDEDF14" w14:textId="098F4E4B"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1378B0">
              <w:rPr>
                <w:sz w:val="64"/>
              </w:rPr>
              <w:t>TR</w:t>
            </w:r>
            <w:bookmarkEnd w:id="1"/>
            <w:r w:rsidRPr="00133525">
              <w:rPr>
                <w:sz w:val="64"/>
              </w:rPr>
              <w:t xml:space="preserve"> </w:t>
            </w:r>
            <w:r w:rsidR="001378B0">
              <w:rPr>
                <w:sz w:val="64"/>
              </w:rPr>
              <w:t>28.872</w:t>
            </w:r>
            <w:r w:rsidRPr="00133525">
              <w:rPr>
                <w:sz w:val="64"/>
              </w:rPr>
              <w:t xml:space="preserve"> </w:t>
            </w:r>
            <w:r w:rsidRPr="004D3578">
              <w:t>V</w:t>
            </w:r>
            <w:r w:rsidR="001378B0">
              <w:t>0.</w:t>
            </w:r>
            <w:r w:rsidR="000C2F82">
              <w:t>3</w:t>
            </w:r>
            <w:r w:rsidR="001378B0">
              <w:t>.0</w:t>
            </w:r>
            <w:r w:rsidRPr="004D3578">
              <w:t xml:space="preserve"> </w:t>
            </w:r>
            <w:r w:rsidRPr="00133525">
              <w:rPr>
                <w:sz w:val="32"/>
              </w:rPr>
              <w:t>(</w:t>
            </w:r>
            <w:bookmarkStart w:id="2" w:name="issueDate"/>
            <w:r w:rsidR="001378B0" w:rsidRPr="001378B0">
              <w:rPr>
                <w:sz w:val="32"/>
              </w:rPr>
              <w:t>2024</w:t>
            </w:r>
            <w:bookmarkEnd w:id="2"/>
            <w:r w:rsidR="001378B0">
              <w:rPr>
                <w:sz w:val="32"/>
              </w:rPr>
              <w:t>-</w:t>
            </w:r>
            <w:r w:rsidR="000C2F82">
              <w:rPr>
                <w:sz w:val="32"/>
              </w:rPr>
              <w:t>08</w:t>
            </w:r>
            <w:r w:rsidRPr="00133525">
              <w:rPr>
                <w:sz w:val="32"/>
              </w:rPr>
              <w:t>)</w:t>
            </w:r>
          </w:p>
        </w:tc>
      </w:tr>
      <w:tr w:rsidR="004F0988" w14:paraId="0FFD4F19" w14:textId="77777777" w:rsidTr="005E4BB2">
        <w:trPr>
          <w:trHeight w:hRule="exact" w:val="1134"/>
        </w:trPr>
        <w:tc>
          <w:tcPr>
            <w:tcW w:w="10423" w:type="dxa"/>
            <w:shd w:val="clear" w:color="auto" w:fill="auto"/>
          </w:tcPr>
          <w:p w14:paraId="5AB75458" w14:textId="7093107F" w:rsidR="004F0988" w:rsidRDefault="004F0988" w:rsidP="00133525">
            <w:pPr>
              <w:pStyle w:val="ZB"/>
              <w:framePr w:w="0" w:hRule="auto" w:wrap="auto" w:vAnchor="margin" w:hAnchor="text" w:yAlign="inline"/>
            </w:pPr>
            <w:r w:rsidRPr="004D3578">
              <w:t xml:space="preserve">Technical </w:t>
            </w:r>
            <w:bookmarkStart w:id="3" w:name="spectype2"/>
            <w:r w:rsidR="00D57972" w:rsidRPr="001378B0">
              <w:t>Report</w:t>
            </w:r>
            <w:bookmarkEnd w:id="3"/>
          </w:p>
          <w:p w14:paraId="462B8E42" w14:textId="3EE2A336"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02F39B0" w:rsidR="004F0988" w:rsidRPr="005E4BB2" w:rsidRDefault="004F0988" w:rsidP="00133525">
            <w:pPr>
              <w:pStyle w:val="ZT"/>
              <w:framePr w:wrap="auto" w:hAnchor="text" w:yAlign="inline"/>
              <w:rPr>
                <w:highlight w:val="yellow"/>
              </w:rPr>
            </w:pPr>
            <w:r w:rsidRPr="004D3578">
              <w:t xml:space="preserve">Technical Specification Group </w:t>
            </w:r>
            <w:bookmarkStart w:id="4" w:name="specTitle"/>
            <w:r w:rsidR="00D803BA">
              <w:t xml:space="preserve">Services and System </w:t>
            </w:r>
            <w:r w:rsidR="00D803BA" w:rsidRPr="00D803BA">
              <w:t>Aspects</w:t>
            </w:r>
            <w:r w:rsidRPr="00D803BA">
              <w:t>;</w:t>
            </w:r>
          </w:p>
          <w:p w14:paraId="1D2A8F5E" w14:textId="6B81FF42" w:rsidR="004F0988" w:rsidRPr="004D3578" w:rsidRDefault="00D803BA" w:rsidP="00133525">
            <w:pPr>
              <w:pStyle w:val="ZT"/>
              <w:framePr w:wrap="auto" w:hAnchor="text" w:yAlign="inline"/>
            </w:pPr>
            <w:r>
              <w:rPr>
                <w:iCs/>
              </w:rPr>
              <w:t>Study on Management of planned configurations</w:t>
            </w:r>
            <w:bookmarkEnd w:id="4"/>
          </w:p>
          <w:p w14:paraId="04CAC1E0" w14:textId="151FA58E"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5" w:name="specRelease"/>
            <w:r w:rsidR="00F2365D" w:rsidRPr="00365B93">
              <w:rPr>
                <w:rStyle w:val="ZGSM"/>
              </w:rPr>
              <w:t>19</w:t>
            </w:r>
            <w:bookmarkEnd w:id="5"/>
            <w:r w:rsidRPr="004D3578">
              <w:t>)</w:t>
            </w:r>
          </w:p>
        </w:tc>
      </w:tr>
      <w:tr w:rsidR="00BF128E" w14:paraId="303DD8FF" w14:textId="77777777" w:rsidTr="005E4BB2">
        <w:tc>
          <w:tcPr>
            <w:tcW w:w="10423" w:type="dxa"/>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E2E57" w14:paraId="135703F2" w14:textId="77777777">
        <w:trPr>
          <w:trHeight w:val="7645"/>
        </w:trPr>
        <w:tc>
          <w:tcPr>
            <w:tcW w:w="10423" w:type="dxa"/>
            <w:shd w:val="clear" w:color="auto" w:fill="auto"/>
          </w:tcPr>
          <w:p w14:paraId="4B5E539F" w14:textId="77777777" w:rsidR="00BE2E57" w:rsidRDefault="00BE2E57" w:rsidP="00D82E6F">
            <w:pPr>
              <w:rPr>
                <w:i/>
              </w:rPr>
            </w:pPr>
            <w:r>
              <w:rPr>
                <w:i/>
                <w:noProof/>
              </w:rPr>
              <w:drawing>
                <wp:inline distT="0" distB="0" distL="0" distR="0" wp14:anchorId="6E429F5D" wp14:editId="0379776D">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p w14:paraId="0E63523F" w14:textId="166C1495" w:rsidR="00BE2E57" w:rsidRDefault="00BE2E57" w:rsidP="00D82E6F">
            <w:pPr>
              <w:jc w:val="right"/>
            </w:pPr>
            <w:r>
              <w:rPr>
                <w:noProof/>
              </w:rPr>
              <w:drawing>
                <wp:inline distT="0" distB="0" distL="0" distR="0" wp14:anchorId="6B8977E6" wp14:editId="79E0581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shd w:val="clear" w:color="auto" w:fill="auto"/>
          </w:tcPr>
          <w:p w14:paraId="240251E6" w14:textId="7D5BBC50"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0" w:name="copyrightDate"/>
            <w:r w:rsidRPr="001128F1">
              <w:rPr>
                <w:noProof/>
                <w:sz w:val="18"/>
              </w:rPr>
              <w:t>2</w:t>
            </w:r>
            <w:r w:rsidR="008E2D68" w:rsidRPr="001128F1">
              <w:rPr>
                <w:noProof/>
                <w:sz w:val="18"/>
              </w:rPr>
              <w:t>02</w:t>
            </w:r>
            <w:bookmarkEnd w:id="10"/>
            <w:r w:rsidR="008C3043">
              <w:rPr>
                <w:noProof/>
                <w:sz w:val="18"/>
              </w:rPr>
              <w:t>4</w:t>
            </w:r>
            <w:r w:rsidRPr="001128F1">
              <w:rPr>
                <w:noProof/>
                <w:sz w:val="18"/>
              </w:rPr>
              <w:t>,</w:t>
            </w:r>
            <w:r w:rsidRPr="00133525">
              <w:rPr>
                <w:noProof/>
                <w:sz w:val="18"/>
              </w:rPr>
              <w:t xml:space="preserve">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766E660F" w14:textId="6DAB7D4F" w:rsidR="00F36B9A" w:rsidRDefault="004D3578">
      <w:pPr>
        <w:pStyle w:val="TOC1"/>
        <w:rPr>
          <w:rFonts w:asciiTheme="minorHAnsi" w:eastAsiaTheme="minorEastAsia"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F36B9A">
        <w:rPr>
          <w:noProof/>
        </w:rPr>
        <w:t>Foreword</w:t>
      </w:r>
      <w:r w:rsidR="00F36B9A">
        <w:rPr>
          <w:noProof/>
        </w:rPr>
        <w:tab/>
      </w:r>
      <w:r w:rsidR="00F36B9A">
        <w:rPr>
          <w:noProof/>
        </w:rPr>
        <w:fldChar w:fldCharType="begin"/>
      </w:r>
      <w:r w:rsidR="00F36B9A">
        <w:rPr>
          <w:noProof/>
        </w:rPr>
        <w:instrText xml:space="preserve"> PAGEREF _Toc175596763 \h </w:instrText>
      </w:r>
      <w:r w:rsidR="00F36B9A">
        <w:rPr>
          <w:noProof/>
        </w:rPr>
      </w:r>
      <w:r w:rsidR="00F36B9A">
        <w:rPr>
          <w:noProof/>
        </w:rPr>
        <w:fldChar w:fldCharType="separate"/>
      </w:r>
      <w:r w:rsidR="00F36B9A">
        <w:rPr>
          <w:noProof/>
        </w:rPr>
        <w:t>4</w:t>
      </w:r>
      <w:r w:rsidR="00F36B9A">
        <w:rPr>
          <w:noProof/>
        </w:rPr>
        <w:fldChar w:fldCharType="end"/>
      </w:r>
    </w:p>
    <w:p w14:paraId="044E3B00" w14:textId="58251ADB" w:rsidR="00F36B9A" w:rsidRDefault="00F36B9A">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_Toc175596764 \h </w:instrText>
      </w:r>
      <w:r>
        <w:rPr>
          <w:noProof/>
        </w:rPr>
      </w:r>
      <w:r>
        <w:rPr>
          <w:noProof/>
        </w:rPr>
        <w:fldChar w:fldCharType="separate"/>
      </w:r>
      <w:r>
        <w:rPr>
          <w:noProof/>
        </w:rPr>
        <w:t>5</w:t>
      </w:r>
      <w:r>
        <w:rPr>
          <w:noProof/>
        </w:rPr>
        <w:fldChar w:fldCharType="end"/>
      </w:r>
    </w:p>
    <w:p w14:paraId="483A11B1" w14:textId="19083CB1" w:rsidR="00F36B9A" w:rsidRDefault="00F36B9A">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_Toc175596765 \h </w:instrText>
      </w:r>
      <w:r>
        <w:rPr>
          <w:noProof/>
        </w:rPr>
      </w:r>
      <w:r>
        <w:rPr>
          <w:noProof/>
        </w:rPr>
        <w:fldChar w:fldCharType="separate"/>
      </w:r>
      <w:r>
        <w:rPr>
          <w:noProof/>
        </w:rPr>
        <w:t>5</w:t>
      </w:r>
      <w:r>
        <w:rPr>
          <w:noProof/>
        </w:rPr>
        <w:fldChar w:fldCharType="end"/>
      </w:r>
    </w:p>
    <w:p w14:paraId="76C590F5" w14:textId="1AD4D3C1" w:rsidR="00F36B9A" w:rsidRDefault="00F36B9A">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_Toc175596766 \h </w:instrText>
      </w:r>
      <w:r>
        <w:rPr>
          <w:noProof/>
        </w:rPr>
      </w:r>
      <w:r>
        <w:rPr>
          <w:noProof/>
        </w:rPr>
        <w:fldChar w:fldCharType="separate"/>
      </w:r>
      <w:r>
        <w:rPr>
          <w:noProof/>
        </w:rPr>
        <w:t>5</w:t>
      </w:r>
      <w:r>
        <w:rPr>
          <w:noProof/>
        </w:rPr>
        <w:fldChar w:fldCharType="end"/>
      </w:r>
    </w:p>
    <w:p w14:paraId="14570928" w14:textId="697A5C07" w:rsidR="00F36B9A" w:rsidRDefault="00F36B9A">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_Toc175596767 \h </w:instrText>
      </w:r>
      <w:r>
        <w:rPr>
          <w:noProof/>
        </w:rPr>
      </w:r>
      <w:r>
        <w:rPr>
          <w:noProof/>
        </w:rPr>
        <w:fldChar w:fldCharType="separate"/>
      </w:r>
      <w:r>
        <w:rPr>
          <w:noProof/>
        </w:rPr>
        <w:t>5</w:t>
      </w:r>
      <w:r>
        <w:rPr>
          <w:noProof/>
        </w:rPr>
        <w:fldChar w:fldCharType="end"/>
      </w:r>
    </w:p>
    <w:p w14:paraId="6A070AA3" w14:textId="5BC0AE30" w:rsidR="00F36B9A" w:rsidRDefault="00F36B9A">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_Toc175596768 \h </w:instrText>
      </w:r>
      <w:r>
        <w:rPr>
          <w:noProof/>
        </w:rPr>
      </w:r>
      <w:r>
        <w:rPr>
          <w:noProof/>
        </w:rPr>
        <w:fldChar w:fldCharType="separate"/>
      </w:r>
      <w:r>
        <w:rPr>
          <w:noProof/>
        </w:rPr>
        <w:t>5</w:t>
      </w:r>
      <w:r>
        <w:rPr>
          <w:noProof/>
        </w:rPr>
        <w:fldChar w:fldCharType="end"/>
      </w:r>
    </w:p>
    <w:p w14:paraId="2B2FF784" w14:textId="3EFA0561" w:rsidR="00F36B9A" w:rsidRDefault="00F36B9A">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_Toc175596769 \h </w:instrText>
      </w:r>
      <w:r>
        <w:rPr>
          <w:noProof/>
        </w:rPr>
      </w:r>
      <w:r>
        <w:rPr>
          <w:noProof/>
        </w:rPr>
        <w:fldChar w:fldCharType="separate"/>
      </w:r>
      <w:r>
        <w:rPr>
          <w:noProof/>
        </w:rPr>
        <w:t>6</w:t>
      </w:r>
      <w:r>
        <w:rPr>
          <w:noProof/>
        </w:rPr>
        <w:fldChar w:fldCharType="end"/>
      </w:r>
    </w:p>
    <w:p w14:paraId="6A3756CC" w14:textId="07F38746" w:rsidR="00F36B9A" w:rsidRDefault="00F36B9A">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Concepts and background</w:t>
      </w:r>
      <w:r>
        <w:rPr>
          <w:noProof/>
        </w:rPr>
        <w:tab/>
      </w:r>
      <w:r>
        <w:rPr>
          <w:noProof/>
        </w:rPr>
        <w:fldChar w:fldCharType="begin"/>
      </w:r>
      <w:r>
        <w:rPr>
          <w:noProof/>
        </w:rPr>
        <w:instrText xml:space="preserve"> PAGEREF _Toc175596770 \h </w:instrText>
      </w:r>
      <w:r>
        <w:rPr>
          <w:noProof/>
        </w:rPr>
      </w:r>
      <w:r>
        <w:rPr>
          <w:noProof/>
        </w:rPr>
        <w:fldChar w:fldCharType="separate"/>
      </w:r>
      <w:r>
        <w:rPr>
          <w:noProof/>
        </w:rPr>
        <w:t>6</w:t>
      </w:r>
      <w:r>
        <w:rPr>
          <w:noProof/>
        </w:rPr>
        <w:fldChar w:fldCharType="end"/>
      </w:r>
    </w:p>
    <w:p w14:paraId="6809B3C3" w14:textId="521BB67E" w:rsidR="00F36B9A" w:rsidRDefault="00F36B9A">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Use cases</w:t>
      </w:r>
      <w:r>
        <w:rPr>
          <w:noProof/>
        </w:rPr>
        <w:tab/>
      </w:r>
      <w:r>
        <w:rPr>
          <w:noProof/>
        </w:rPr>
        <w:fldChar w:fldCharType="begin"/>
      </w:r>
      <w:r>
        <w:rPr>
          <w:noProof/>
        </w:rPr>
        <w:instrText xml:space="preserve"> PAGEREF _Toc175596771 \h </w:instrText>
      </w:r>
      <w:r>
        <w:rPr>
          <w:noProof/>
        </w:rPr>
      </w:r>
      <w:r>
        <w:rPr>
          <w:noProof/>
        </w:rPr>
        <w:fldChar w:fldCharType="separate"/>
      </w:r>
      <w:r>
        <w:rPr>
          <w:noProof/>
        </w:rPr>
        <w:t>6</w:t>
      </w:r>
      <w:r>
        <w:rPr>
          <w:noProof/>
        </w:rPr>
        <w:fldChar w:fldCharType="end"/>
      </w:r>
    </w:p>
    <w:p w14:paraId="57423002" w14:textId="295CFF74" w:rsidR="00F36B9A" w:rsidRDefault="00F36B9A">
      <w:pPr>
        <w:pStyle w:val="TOC2"/>
        <w:rPr>
          <w:rFonts w:asciiTheme="minorHAnsi" w:eastAsiaTheme="minorEastAsia" w:hAnsiTheme="minorHAnsi" w:cstheme="minorBidi"/>
          <w:noProof/>
          <w:kern w:val="2"/>
          <w:sz w:val="22"/>
          <w:szCs w:val="22"/>
          <w:lang w:val="en-US"/>
          <w14:ligatures w14:val="standardContextual"/>
        </w:rPr>
      </w:pPr>
      <w:r w:rsidRPr="00C67E89">
        <w:rPr>
          <w:noProof/>
          <w:lang w:val="en-US"/>
        </w:rPr>
        <w:t>5.1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Use case #1: Managing planned configurations</w:t>
      </w:r>
      <w:r>
        <w:rPr>
          <w:noProof/>
        </w:rPr>
        <w:tab/>
      </w:r>
      <w:r>
        <w:rPr>
          <w:noProof/>
        </w:rPr>
        <w:fldChar w:fldCharType="begin"/>
      </w:r>
      <w:r>
        <w:rPr>
          <w:noProof/>
        </w:rPr>
        <w:instrText xml:space="preserve"> PAGEREF _Toc175596772 \h </w:instrText>
      </w:r>
      <w:r>
        <w:rPr>
          <w:noProof/>
        </w:rPr>
      </w:r>
      <w:r>
        <w:rPr>
          <w:noProof/>
        </w:rPr>
        <w:fldChar w:fldCharType="separate"/>
      </w:r>
      <w:r>
        <w:rPr>
          <w:noProof/>
        </w:rPr>
        <w:t>6</w:t>
      </w:r>
      <w:r>
        <w:rPr>
          <w:noProof/>
        </w:rPr>
        <w:fldChar w:fldCharType="end"/>
      </w:r>
    </w:p>
    <w:p w14:paraId="21389359" w14:textId="4F3EDC87"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5.1.1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Description</w:t>
      </w:r>
      <w:r>
        <w:rPr>
          <w:noProof/>
        </w:rPr>
        <w:tab/>
      </w:r>
      <w:r>
        <w:rPr>
          <w:noProof/>
        </w:rPr>
        <w:fldChar w:fldCharType="begin"/>
      </w:r>
      <w:r>
        <w:rPr>
          <w:noProof/>
        </w:rPr>
        <w:instrText xml:space="preserve"> PAGEREF _Toc175596773 \h </w:instrText>
      </w:r>
      <w:r>
        <w:rPr>
          <w:noProof/>
        </w:rPr>
      </w:r>
      <w:r>
        <w:rPr>
          <w:noProof/>
        </w:rPr>
        <w:fldChar w:fldCharType="separate"/>
      </w:r>
      <w:r>
        <w:rPr>
          <w:noProof/>
        </w:rPr>
        <w:t>6</w:t>
      </w:r>
      <w:r>
        <w:rPr>
          <w:noProof/>
        </w:rPr>
        <w:fldChar w:fldCharType="end"/>
      </w:r>
    </w:p>
    <w:p w14:paraId="12796FE9" w14:textId="58921E1E"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5.1.2</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requirements</w:t>
      </w:r>
      <w:r>
        <w:rPr>
          <w:noProof/>
        </w:rPr>
        <w:tab/>
      </w:r>
      <w:r>
        <w:rPr>
          <w:noProof/>
        </w:rPr>
        <w:fldChar w:fldCharType="begin"/>
      </w:r>
      <w:r>
        <w:rPr>
          <w:noProof/>
        </w:rPr>
        <w:instrText xml:space="preserve"> PAGEREF _Toc175596774 \h </w:instrText>
      </w:r>
      <w:r>
        <w:rPr>
          <w:noProof/>
        </w:rPr>
      </w:r>
      <w:r>
        <w:rPr>
          <w:noProof/>
        </w:rPr>
        <w:fldChar w:fldCharType="separate"/>
      </w:r>
      <w:r>
        <w:rPr>
          <w:noProof/>
        </w:rPr>
        <w:t>6</w:t>
      </w:r>
      <w:r>
        <w:rPr>
          <w:noProof/>
        </w:rPr>
        <w:fldChar w:fldCharType="end"/>
      </w:r>
    </w:p>
    <w:p w14:paraId="57C7086C" w14:textId="2BC7585E"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5.1.3</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solutions</w:t>
      </w:r>
      <w:r>
        <w:rPr>
          <w:noProof/>
        </w:rPr>
        <w:tab/>
      </w:r>
      <w:r>
        <w:rPr>
          <w:noProof/>
        </w:rPr>
        <w:fldChar w:fldCharType="begin"/>
      </w:r>
      <w:r>
        <w:rPr>
          <w:noProof/>
        </w:rPr>
        <w:instrText xml:space="preserve"> PAGEREF _Toc175596775 \h </w:instrText>
      </w:r>
      <w:r>
        <w:rPr>
          <w:noProof/>
        </w:rPr>
      </w:r>
      <w:r>
        <w:rPr>
          <w:noProof/>
        </w:rPr>
        <w:fldChar w:fldCharType="separate"/>
      </w:r>
      <w:r>
        <w:rPr>
          <w:noProof/>
        </w:rPr>
        <w:t>7</w:t>
      </w:r>
      <w:r>
        <w:rPr>
          <w:noProof/>
        </w:rPr>
        <w:fldChar w:fldCharType="end"/>
      </w:r>
    </w:p>
    <w:p w14:paraId="099AFBB8" w14:textId="2A2AF5CD" w:rsidR="00F36B9A" w:rsidRDefault="00F36B9A">
      <w:pPr>
        <w:pStyle w:val="TOC4"/>
        <w:rPr>
          <w:rFonts w:asciiTheme="minorHAnsi" w:eastAsiaTheme="minorEastAsia" w:hAnsiTheme="minorHAnsi" w:cstheme="minorBidi"/>
          <w:noProof/>
          <w:kern w:val="2"/>
          <w:sz w:val="22"/>
          <w:szCs w:val="22"/>
          <w:lang w:val="en-US"/>
          <w14:ligatures w14:val="standardContextual"/>
        </w:rPr>
      </w:pPr>
      <w:r w:rsidRPr="00C67E89">
        <w:rPr>
          <w:noProof/>
          <w:lang w:val="en-US"/>
        </w:rPr>
        <w:t>5.1.3.1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solution #1: Data node tree</w:t>
      </w:r>
      <w:r>
        <w:rPr>
          <w:noProof/>
        </w:rPr>
        <w:tab/>
      </w:r>
      <w:r>
        <w:rPr>
          <w:noProof/>
        </w:rPr>
        <w:fldChar w:fldCharType="begin"/>
      </w:r>
      <w:r>
        <w:rPr>
          <w:noProof/>
        </w:rPr>
        <w:instrText xml:space="preserve"> PAGEREF _Toc175596776 \h </w:instrText>
      </w:r>
      <w:r>
        <w:rPr>
          <w:noProof/>
        </w:rPr>
      </w:r>
      <w:r>
        <w:rPr>
          <w:noProof/>
        </w:rPr>
        <w:fldChar w:fldCharType="separate"/>
      </w:r>
      <w:r>
        <w:rPr>
          <w:noProof/>
        </w:rPr>
        <w:t>7</w:t>
      </w:r>
      <w:r>
        <w:rPr>
          <w:noProof/>
        </w:rPr>
        <w:fldChar w:fldCharType="end"/>
      </w:r>
    </w:p>
    <w:p w14:paraId="19B76536" w14:textId="04AFAD1F" w:rsidR="00F36B9A" w:rsidRDefault="00F36B9A">
      <w:pPr>
        <w:pStyle w:val="TOC3"/>
        <w:rPr>
          <w:rFonts w:asciiTheme="minorHAnsi" w:eastAsiaTheme="minorEastAsia" w:hAnsiTheme="minorHAnsi" w:cstheme="minorBidi"/>
          <w:noProof/>
          <w:kern w:val="2"/>
          <w:sz w:val="22"/>
          <w:szCs w:val="22"/>
          <w:lang w:val="en-US"/>
          <w14:ligatures w14:val="standardContextual"/>
        </w:rPr>
      </w:pPr>
      <w:r>
        <w:rPr>
          <w:noProof/>
          <w:lang w:eastAsia="ko-KR"/>
        </w:rPr>
        <w:t>5.1.4</w:t>
      </w:r>
      <w:r>
        <w:rPr>
          <w:rFonts w:asciiTheme="minorHAnsi" w:eastAsiaTheme="minorEastAsia" w:hAnsiTheme="minorHAnsi" w:cstheme="minorBidi"/>
          <w:noProof/>
          <w:kern w:val="2"/>
          <w:sz w:val="22"/>
          <w:szCs w:val="22"/>
          <w:lang w:val="en-US"/>
          <w14:ligatures w14:val="standardContextual"/>
        </w:rPr>
        <w:tab/>
      </w:r>
      <w:r>
        <w:rPr>
          <w:noProof/>
          <w:lang w:eastAsia="ko-KR"/>
        </w:rPr>
        <w:t>Evaluation of potential solutions</w:t>
      </w:r>
      <w:r>
        <w:rPr>
          <w:noProof/>
        </w:rPr>
        <w:tab/>
      </w:r>
      <w:r>
        <w:rPr>
          <w:noProof/>
        </w:rPr>
        <w:fldChar w:fldCharType="begin"/>
      </w:r>
      <w:r>
        <w:rPr>
          <w:noProof/>
        </w:rPr>
        <w:instrText xml:space="preserve"> PAGEREF _Toc175596777 \h </w:instrText>
      </w:r>
      <w:r>
        <w:rPr>
          <w:noProof/>
        </w:rPr>
      </w:r>
      <w:r>
        <w:rPr>
          <w:noProof/>
        </w:rPr>
        <w:fldChar w:fldCharType="separate"/>
      </w:r>
      <w:r>
        <w:rPr>
          <w:noProof/>
        </w:rPr>
        <w:t>11</w:t>
      </w:r>
      <w:r>
        <w:rPr>
          <w:noProof/>
        </w:rPr>
        <w:fldChar w:fldCharType="end"/>
      </w:r>
    </w:p>
    <w:p w14:paraId="2BB29844" w14:textId="400C966B" w:rsidR="00F36B9A" w:rsidRDefault="00F36B9A">
      <w:pPr>
        <w:pStyle w:val="TOC3"/>
        <w:rPr>
          <w:rFonts w:asciiTheme="minorHAnsi" w:eastAsiaTheme="minorEastAsia" w:hAnsiTheme="minorHAnsi" w:cstheme="minorBidi"/>
          <w:noProof/>
          <w:kern w:val="2"/>
          <w:sz w:val="22"/>
          <w:szCs w:val="22"/>
          <w:lang w:val="en-US"/>
          <w14:ligatures w14:val="standardContextual"/>
        </w:rPr>
      </w:pPr>
      <w:r>
        <w:rPr>
          <w:noProof/>
          <w:lang w:eastAsia="ko-KR"/>
        </w:rPr>
        <w:t>5.2.4</w:t>
      </w:r>
      <w:r>
        <w:rPr>
          <w:rFonts w:asciiTheme="minorHAnsi" w:eastAsiaTheme="minorEastAsia" w:hAnsiTheme="minorHAnsi" w:cstheme="minorBidi"/>
          <w:noProof/>
          <w:kern w:val="2"/>
          <w:sz w:val="22"/>
          <w:szCs w:val="22"/>
          <w:lang w:val="en-US"/>
          <w14:ligatures w14:val="standardContextual"/>
        </w:rPr>
        <w:tab/>
      </w:r>
      <w:r>
        <w:rPr>
          <w:noProof/>
          <w:lang w:eastAsia="ko-KR"/>
        </w:rPr>
        <w:t>Evaluation of potential solutions</w:t>
      </w:r>
      <w:r>
        <w:rPr>
          <w:noProof/>
        </w:rPr>
        <w:tab/>
      </w:r>
      <w:r>
        <w:rPr>
          <w:noProof/>
        </w:rPr>
        <w:fldChar w:fldCharType="begin"/>
      </w:r>
      <w:r>
        <w:rPr>
          <w:noProof/>
        </w:rPr>
        <w:instrText xml:space="preserve"> PAGEREF _Toc175596778 \h </w:instrText>
      </w:r>
      <w:r>
        <w:rPr>
          <w:noProof/>
        </w:rPr>
      </w:r>
      <w:r>
        <w:rPr>
          <w:noProof/>
        </w:rPr>
        <w:fldChar w:fldCharType="separate"/>
      </w:r>
      <w:r>
        <w:rPr>
          <w:noProof/>
        </w:rPr>
        <w:t>17</w:t>
      </w:r>
      <w:r>
        <w:rPr>
          <w:noProof/>
        </w:rPr>
        <w:fldChar w:fldCharType="end"/>
      </w:r>
    </w:p>
    <w:p w14:paraId="7D8845C3" w14:textId="01CD4035" w:rsidR="00F36B9A" w:rsidRDefault="00F36B9A">
      <w:pPr>
        <w:pStyle w:val="TOC2"/>
        <w:rPr>
          <w:rFonts w:asciiTheme="minorHAnsi" w:eastAsiaTheme="minorEastAsia" w:hAnsiTheme="minorHAnsi" w:cstheme="minorBidi"/>
          <w:noProof/>
          <w:kern w:val="2"/>
          <w:sz w:val="22"/>
          <w:szCs w:val="22"/>
          <w:lang w:val="en-US"/>
          <w14:ligatures w14:val="standardContextual"/>
        </w:rPr>
      </w:pPr>
      <w:r w:rsidRPr="00C67E89">
        <w:rPr>
          <w:noProof/>
          <w:lang w:val="en-US"/>
        </w:rPr>
        <w:t>5.3</w:t>
      </w:r>
      <w:r>
        <w:rPr>
          <w:rFonts w:asciiTheme="minorHAnsi" w:eastAsiaTheme="minorEastAsia" w:hAnsiTheme="minorHAnsi" w:cstheme="minorBidi"/>
          <w:noProof/>
          <w:kern w:val="2"/>
          <w:sz w:val="22"/>
          <w:szCs w:val="22"/>
          <w:lang w:val="en-US"/>
          <w14:ligatures w14:val="standardContextual"/>
        </w:rPr>
        <w:tab/>
      </w:r>
      <w:r w:rsidRPr="00C67E89">
        <w:rPr>
          <w:noProof/>
          <w:lang w:val="en-US"/>
        </w:rPr>
        <w:t>Use case #3: Activating planned configurations</w:t>
      </w:r>
      <w:r>
        <w:rPr>
          <w:noProof/>
        </w:rPr>
        <w:tab/>
      </w:r>
      <w:r>
        <w:rPr>
          <w:noProof/>
        </w:rPr>
        <w:fldChar w:fldCharType="begin"/>
      </w:r>
      <w:r>
        <w:rPr>
          <w:noProof/>
        </w:rPr>
        <w:instrText xml:space="preserve"> PAGEREF _Toc175596779 \h </w:instrText>
      </w:r>
      <w:r>
        <w:rPr>
          <w:noProof/>
        </w:rPr>
      </w:r>
      <w:r>
        <w:rPr>
          <w:noProof/>
        </w:rPr>
        <w:fldChar w:fldCharType="separate"/>
      </w:r>
      <w:r>
        <w:rPr>
          <w:noProof/>
        </w:rPr>
        <w:t>17</w:t>
      </w:r>
      <w:r>
        <w:rPr>
          <w:noProof/>
        </w:rPr>
        <w:fldChar w:fldCharType="end"/>
      </w:r>
    </w:p>
    <w:p w14:paraId="6FE93A9B" w14:textId="0FABBCDA"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5.3.1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Description</w:t>
      </w:r>
      <w:r>
        <w:rPr>
          <w:noProof/>
        </w:rPr>
        <w:tab/>
      </w:r>
      <w:r>
        <w:rPr>
          <w:noProof/>
        </w:rPr>
        <w:fldChar w:fldCharType="begin"/>
      </w:r>
      <w:r>
        <w:rPr>
          <w:noProof/>
        </w:rPr>
        <w:instrText xml:space="preserve"> PAGEREF _Toc175596780 \h </w:instrText>
      </w:r>
      <w:r>
        <w:rPr>
          <w:noProof/>
        </w:rPr>
      </w:r>
      <w:r>
        <w:rPr>
          <w:noProof/>
        </w:rPr>
        <w:fldChar w:fldCharType="separate"/>
      </w:r>
      <w:r>
        <w:rPr>
          <w:noProof/>
        </w:rPr>
        <w:t>17</w:t>
      </w:r>
      <w:r>
        <w:rPr>
          <w:noProof/>
        </w:rPr>
        <w:fldChar w:fldCharType="end"/>
      </w:r>
    </w:p>
    <w:p w14:paraId="617A3462" w14:textId="4B97D7D2"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5.3.2</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requirements</w:t>
      </w:r>
      <w:r>
        <w:rPr>
          <w:noProof/>
        </w:rPr>
        <w:tab/>
      </w:r>
      <w:r>
        <w:rPr>
          <w:noProof/>
        </w:rPr>
        <w:fldChar w:fldCharType="begin"/>
      </w:r>
      <w:r>
        <w:rPr>
          <w:noProof/>
        </w:rPr>
        <w:instrText xml:space="preserve"> PAGEREF _Toc175596781 \h </w:instrText>
      </w:r>
      <w:r>
        <w:rPr>
          <w:noProof/>
        </w:rPr>
      </w:r>
      <w:r>
        <w:rPr>
          <w:noProof/>
        </w:rPr>
        <w:fldChar w:fldCharType="separate"/>
      </w:r>
      <w:r>
        <w:rPr>
          <w:noProof/>
        </w:rPr>
        <w:t>18</w:t>
      </w:r>
      <w:r>
        <w:rPr>
          <w:noProof/>
        </w:rPr>
        <w:fldChar w:fldCharType="end"/>
      </w:r>
    </w:p>
    <w:p w14:paraId="283878FB" w14:textId="47F97132"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5.3.3</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solutions</w:t>
      </w:r>
      <w:r>
        <w:rPr>
          <w:noProof/>
        </w:rPr>
        <w:tab/>
      </w:r>
      <w:r>
        <w:rPr>
          <w:noProof/>
        </w:rPr>
        <w:fldChar w:fldCharType="begin"/>
      </w:r>
      <w:r>
        <w:rPr>
          <w:noProof/>
        </w:rPr>
        <w:instrText xml:space="preserve"> PAGEREF _Toc175596782 \h </w:instrText>
      </w:r>
      <w:r>
        <w:rPr>
          <w:noProof/>
        </w:rPr>
      </w:r>
      <w:r>
        <w:rPr>
          <w:noProof/>
        </w:rPr>
        <w:fldChar w:fldCharType="separate"/>
      </w:r>
      <w:r>
        <w:rPr>
          <w:noProof/>
        </w:rPr>
        <w:t>18</w:t>
      </w:r>
      <w:r>
        <w:rPr>
          <w:noProof/>
        </w:rPr>
        <w:fldChar w:fldCharType="end"/>
      </w:r>
    </w:p>
    <w:p w14:paraId="198605CF" w14:textId="21445688" w:rsidR="00F36B9A" w:rsidRDefault="00F36B9A">
      <w:pPr>
        <w:pStyle w:val="TOC4"/>
        <w:rPr>
          <w:rFonts w:asciiTheme="minorHAnsi" w:eastAsiaTheme="minorEastAsia" w:hAnsiTheme="minorHAnsi" w:cstheme="minorBidi"/>
          <w:noProof/>
          <w:kern w:val="2"/>
          <w:sz w:val="22"/>
          <w:szCs w:val="22"/>
          <w:lang w:val="en-US"/>
          <w14:ligatures w14:val="standardContextual"/>
        </w:rPr>
      </w:pPr>
      <w:r w:rsidRPr="00C67E89">
        <w:rPr>
          <w:noProof/>
          <w:lang w:val="en-US"/>
        </w:rPr>
        <w:t>5.3.3.1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solution #1: Copy plan into current configuration</w:t>
      </w:r>
      <w:r>
        <w:rPr>
          <w:noProof/>
        </w:rPr>
        <w:tab/>
      </w:r>
      <w:r>
        <w:rPr>
          <w:noProof/>
        </w:rPr>
        <w:fldChar w:fldCharType="begin"/>
      </w:r>
      <w:r>
        <w:rPr>
          <w:noProof/>
        </w:rPr>
        <w:instrText xml:space="preserve"> PAGEREF _Toc175596783 \h </w:instrText>
      </w:r>
      <w:r>
        <w:rPr>
          <w:noProof/>
        </w:rPr>
      </w:r>
      <w:r>
        <w:rPr>
          <w:noProof/>
        </w:rPr>
        <w:fldChar w:fldCharType="separate"/>
      </w:r>
      <w:r>
        <w:rPr>
          <w:noProof/>
        </w:rPr>
        <w:t>18</w:t>
      </w:r>
      <w:r>
        <w:rPr>
          <w:noProof/>
        </w:rPr>
        <w:fldChar w:fldCharType="end"/>
      </w:r>
    </w:p>
    <w:p w14:paraId="45999AC2" w14:textId="519F118B" w:rsidR="00F36B9A" w:rsidRDefault="00F36B9A">
      <w:pPr>
        <w:pStyle w:val="TOC4"/>
        <w:rPr>
          <w:rFonts w:asciiTheme="minorHAnsi" w:eastAsiaTheme="minorEastAsia" w:hAnsiTheme="minorHAnsi" w:cstheme="minorBidi"/>
          <w:noProof/>
          <w:kern w:val="2"/>
          <w:sz w:val="22"/>
          <w:szCs w:val="22"/>
          <w:lang w:val="en-US"/>
          <w14:ligatures w14:val="standardContextual"/>
        </w:rPr>
      </w:pPr>
      <w:r w:rsidRPr="00C67E89">
        <w:rPr>
          <w:noProof/>
          <w:lang w:val="en-US"/>
        </w:rPr>
        <w:t>5.3.3.1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solution #2: Dedicated job for activation</w:t>
      </w:r>
      <w:r>
        <w:rPr>
          <w:noProof/>
        </w:rPr>
        <w:tab/>
      </w:r>
      <w:r>
        <w:rPr>
          <w:noProof/>
        </w:rPr>
        <w:fldChar w:fldCharType="begin"/>
      </w:r>
      <w:r>
        <w:rPr>
          <w:noProof/>
        </w:rPr>
        <w:instrText xml:space="preserve"> PAGEREF _Toc175596784 \h </w:instrText>
      </w:r>
      <w:r>
        <w:rPr>
          <w:noProof/>
        </w:rPr>
      </w:r>
      <w:r>
        <w:rPr>
          <w:noProof/>
        </w:rPr>
        <w:fldChar w:fldCharType="separate"/>
      </w:r>
      <w:r>
        <w:rPr>
          <w:noProof/>
        </w:rPr>
        <w:t>18</w:t>
      </w:r>
      <w:r>
        <w:rPr>
          <w:noProof/>
        </w:rPr>
        <w:fldChar w:fldCharType="end"/>
      </w:r>
    </w:p>
    <w:p w14:paraId="30D2E609" w14:textId="09605075" w:rsidR="00F36B9A" w:rsidRDefault="00F36B9A">
      <w:pPr>
        <w:pStyle w:val="TOC3"/>
        <w:rPr>
          <w:rFonts w:asciiTheme="minorHAnsi" w:eastAsiaTheme="minorEastAsia" w:hAnsiTheme="minorHAnsi" w:cstheme="minorBidi"/>
          <w:noProof/>
          <w:kern w:val="2"/>
          <w:sz w:val="22"/>
          <w:szCs w:val="22"/>
          <w:lang w:val="en-US"/>
          <w14:ligatures w14:val="standardContextual"/>
        </w:rPr>
      </w:pPr>
      <w:r>
        <w:rPr>
          <w:noProof/>
          <w:lang w:eastAsia="ko-KR"/>
        </w:rPr>
        <w:t>5.3.4</w:t>
      </w:r>
      <w:r>
        <w:rPr>
          <w:rFonts w:asciiTheme="minorHAnsi" w:eastAsiaTheme="minorEastAsia" w:hAnsiTheme="minorHAnsi" w:cstheme="minorBidi"/>
          <w:noProof/>
          <w:kern w:val="2"/>
          <w:sz w:val="22"/>
          <w:szCs w:val="22"/>
          <w:lang w:val="en-US"/>
          <w14:ligatures w14:val="standardContextual"/>
        </w:rPr>
        <w:tab/>
      </w:r>
      <w:r>
        <w:rPr>
          <w:noProof/>
          <w:lang w:eastAsia="ko-KR"/>
        </w:rPr>
        <w:t>Evaluation of potential solutions</w:t>
      </w:r>
      <w:r>
        <w:rPr>
          <w:noProof/>
        </w:rPr>
        <w:tab/>
      </w:r>
      <w:r>
        <w:rPr>
          <w:noProof/>
        </w:rPr>
        <w:fldChar w:fldCharType="begin"/>
      </w:r>
      <w:r>
        <w:rPr>
          <w:noProof/>
        </w:rPr>
        <w:instrText xml:space="preserve"> PAGEREF _Toc175596785 \h </w:instrText>
      </w:r>
      <w:r>
        <w:rPr>
          <w:noProof/>
        </w:rPr>
      </w:r>
      <w:r>
        <w:rPr>
          <w:noProof/>
        </w:rPr>
        <w:fldChar w:fldCharType="separate"/>
      </w:r>
      <w:r>
        <w:rPr>
          <w:noProof/>
        </w:rPr>
        <w:t>21</w:t>
      </w:r>
      <w:r>
        <w:rPr>
          <w:noProof/>
        </w:rPr>
        <w:fldChar w:fldCharType="end"/>
      </w:r>
    </w:p>
    <w:p w14:paraId="25CFADC7" w14:textId="206A2226" w:rsidR="00F36B9A" w:rsidRDefault="00F36B9A">
      <w:pPr>
        <w:pStyle w:val="TOC2"/>
        <w:rPr>
          <w:rFonts w:asciiTheme="minorHAnsi" w:eastAsiaTheme="minorEastAsia" w:hAnsiTheme="minorHAnsi" w:cstheme="minorBidi"/>
          <w:noProof/>
          <w:kern w:val="2"/>
          <w:sz w:val="22"/>
          <w:szCs w:val="22"/>
          <w:lang w:val="en-US"/>
          <w14:ligatures w14:val="standardContextual"/>
        </w:rPr>
      </w:pPr>
      <w:r w:rsidRPr="00C67E89">
        <w:rPr>
          <w:noProof/>
          <w:lang w:val="en-US"/>
        </w:rPr>
        <w:t>5.4</w:t>
      </w:r>
      <w:r>
        <w:rPr>
          <w:rFonts w:asciiTheme="minorHAnsi" w:eastAsiaTheme="minorEastAsia" w:hAnsiTheme="minorHAnsi" w:cstheme="minorBidi"/>
          <w:noProof/>
          <w:kern w:val="2"/>
          <w:sz w:val="22"/>
          <w:szCs w:val="22"/>
          <w:lang w:val="en-US"/>
          <w14:ligatures w14:val="standardContextual"/>
        </w:rPr>
        <w:tab/>
      </w:r>
      <w:r w:rsidRPr="00C67E89">
        <w:rPr>
          <w:noProof/>
          <w:lang w:val="en-US"/>
        </w:rPr>
        <w:t>Use case #4: Managing transactions</w:t>
      </w:r>
      <w:r>
        <w:rPr>
          <w:noProof/>
        </w:rPr>
        <w:tab/>
      </w:r>
      <w:r>
        <w:rPr>
          <w:noProof/>
        </w:rPr>
        <w:fldChar w:fldCharType="begin"/>
      </w:r>
      <w:r>
        <w:rPr>
          <w:noProof/>
        </w:rPr>
        <w:instrText xml:space="preserve"> PAGEREF _Toc175596786 \h </w:instrText>
      </w:r>
      <w:r>
        <w:rPr>
          <w:noProof/>
        </w:rPr>
      </w:r>
      <w:r>
        <w:rPr>
          <w:noProof/>
        </w:rPr>
        <w:fldChar w:fldCharType="separate"/>
      </w:r>
      <w:r>
        <w:rPr>
          <w:noProof/>
        </w:rPr>
        <w:t>21</w:t>
      </w:r>
      <w:r>
        <w:rPr>
          <w:noProof/>
        </w:rPr>
        <w:fldChar w:fldCharType="end"/>
      </w:r>
    </w:p>
    <w:p w14:paraId="2B4A8236" w14:textId="25AD4E4C"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5.4.1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Description</w:t>
      </w:r>
      <w:r>
        <w:rPr>
          <w:noProof/>
        </w:rPr>
        <w:tab/>
      </w:r>
      <w:r>
        <w:rPr>
          <w:noProof/>
        </w:rPr>
        <w:fldChar w:fldCharType="begin"/>
      </w:r>
      <w:r>
        <w:rPr>
          <w:noProof/>
        </w:rPr>
        <w:instrText xml:space="preserve"> PAGEREF _Toc175596787 \h </w:instrText>
      </w:r>
      <w:r>
        <w:rPr>
          <w:noProof/>
        </w:rPr>
      </w:r>
      <w:r>
        <w:rPr>
          <w:noProof/>
        </w:rPr>
        <w:fldChar w:fldCharType="separate"/>
      </w:r>
      <w:r>
        <w:rPr>
          <w:noProof/>
        </w:rPr>
        <w:t>21</w:t>
      </w:r>
      <w:r>
        <w:rPr>
          <w:noProof/>
        </w:rPr>
        <w:fldChar w:fldCharType="end"/>
      </w:r>
    </w:p>
    <w:p w14:paraId="64722011" w14:textId="67182D91"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5.4.2</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requirements</w:t>
      </w:r>
      <w:r>
        <w:rPr>
          <w:noProof/>
        </w:rPr>
        <w:tab/>
      </w:r>
      <w:r>
        <w:rPr>
          <w:noProof/>
        </w:rPr>
        <w:fldChar w:fldCharType="begin"/>
      </w:r>
      <w:r>
        <w:rPr>
          <w:noProof/>
        </w:rPr>
        <w:instrText xml:space="preserve"> PAGEREF _Toc175596788 \h </w:instrText>
      </w:r>
      <w:r>
        <w:rPr>
          <w:noProof/>
        </w:rPr>
      </w:r>
      <w:r>
        <w:rPr>
          <w:noProof/>
        </w:rPr>
        <w:fldChar w:fldCharType="separate"/>
      </w:r>
      <w:r>
        <w:rPr>
          <w:noProof/>
        </w:rPr>
        <w:t>21</w:t>
      </w:r>
      <w:r>
        <w:rPr>
          <w:noProof/>
        </w:rPr>
        <w:fldChar w:fldCharType="end"/>
      </w:r>
    </w:p>
    <w:p w14:paraId="09450CD6" w14:textId="4E78B681"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5.4.3</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solutions</w:t>
      </w:r>
      <w:r>
        <w:rPr>
          <w:noProof/>
        </w:rPr>
        <w:tab/>
      </w:r>
      <w:r>
        <w:rPr>
          <w:noProof/>
        </w:rPr>
        <w:fldChar w:fldCharType="begin"/>
      </w:r>
      <w:r>
        <w:rPr>
          <w:noProof/>
        </w:rPr>
        <w:instrText xml:space="preserve"> PAGEREF _Toc175596789 \h </w:instrText>
      </w:r>
      <w:r>
        <w:rPr>
          <w:noProof/>
        </w:rPr>
      </w:r>
      <w:r>
        <w:rPr>
          <w:noProof/>
        </w:rPr>
        <w:fldChar w:fldCharType="separate"/>
      </w:r>
      <w:r>
        <w:rPr>
          <w:noProof/>
        </w:rPr>
        <w:t>21</w:t>
      </w:r>
      <w:r>
        <w:rPr>
          <w:noProof/>
        </w:rPr>
        <w:fldChar w:fldCharType="end"/>
      </w:r>
    </w:p>
    <w:p w14:paraId="390A2D5B" w14:textId="159DE214" w:rsidR="00F36B9A" w:rsidRDefault="00F36B9A">
      <w:pPr>
        <w:pStyle w:val="TOC4"/>
        <w:rPr>
          <w:rFonts w:asciiTheme="minorHAnsi" w:eastAsiaTheme="minorEastAsia" w:hAnsiTheme="minorHAnsi" w:cstheme="minorBidi"/>
          <w:noProof/>
          <w:kern w:val="2"/>
          <w:sz w:val="22"/>
          <w:szCs w:val="22"/>
          <w:lang w:val="en-US"/>
          <w14:ligatures w14:val="standardContextual"/>
        </w:rPr>
      </w:pPr>
      <w:r w:rsidRPr="00C67E89">
        <w:rPr>
          <w:noProof/>
          <w:lang w:val="en-US"/>
        </w:rPr>
        <w:t>5.4.3.1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solution #1: Grouping plans into transactions</w:t>
      </w:r>
      <w:r>
        <w:rPr>
          <w:noProof/>
        </w:rPr>
        <w:tab/>
      </w:r>
      <w:r>
        <w:rPr>
          <w:noProof/>
        </w:rPr>
        <w:fldChar w:fldCharType="begin"/>
      </w:r>
      <w:r>
        <w:rPr>
          <w:noProof/>
        </w:rPr>
        <w:instrText xml:space="preserve"> PAGEREF _Toc175596790 \h </w:instrText>
      </w:r>
      <w:r>
        <w:rPr>
          <w:noProof/>
        </w:rPr>
      </w:r>
      <w:r>
        <w:rPr>
          <w:noProof/>
        </w:rPr>
        <w:fldChar w:fldCharType="separate"/>
      </w:r>
      <w:r>
        <w:rPr>
          <w:noProof/>
        </w:rPr>
        <w:t>21</w:t>
      </w:r>
      <w:r>
        <w:rPr>
          <w:noProof/>
        </w:rPr>
        <w:fldChar w:fldCharType="end"/>
      </w:r>
    </w:p>
    <w:p w14:paraId="567ADE10" w14:textId="7DB25661" w:rsidR="00F36B9A" w:rsidRDefault="00F36B9A">
      <w:pPr>
        <w:pStyle w:val="TOC4"/>
        <w:rPr>
          <w:rFonts w:asciiTheme="minorHAnsi" w:eastAsiaTheme="minorEastAsia" w:hAnsiTheme="minorHAnsi" w:cstheme="minorBidi"/>
          <w:noProof/>
          <w:kern w:val="2"/>
          <w:sz w:val="22"/>
          <w:szCs w:val="22"/>
          <w:lang w:val="en-US"/>
          <w14:ligatures w14:val="standardContextual"/>
        </w:rPr>
      </w:pPr>
      <w:r w:rsidRPr="00C67E89">
        <w:rPr>
          <w:noProof/>
          <w:lang w:val="en-US"/>
        </w:rPr>
        <w:t>5.4.3.1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solution #2: Creating new plans for transactions</w:t>
      </w:r>
      <w:r>
        <w:rPr>
          <w:noProof/>
        </w:rPr>
        <w:tab/>
      </w:r>
      <w:r>
        <w:rPr>
          <w:noProof/>
        </w:rPr>
        <w:fldChar w:fldCharType="begin"/>
      </w:r>
      <w:r>
        <w:rPr>
          <w:noProof/>
        </w:rPr>
        <w:instrText xml:space="preserve"> PAGEREF _Toc175596791 \h </w:instrText>
      </w:r>
      <w:r>
        <w:rPr>
          <w:noProof/>
        </w:rPr>
      </w:r>
      <w:r>
        <w:rPr>
          <w:noProof/>
        </w:rPr>
        <w:fldChar w:fldCharType="separate"/>
      </w:r>
      <w:r>
        <w:rPr>
          <w:noProof/>
        </w:rPr>
        <w:t>22</w:t>
      </w:r>
      <w:r>
        <w:rPr>
          <w:noProof/>
        </w:rPr>
        <w:fldChar w:fldCharType="end"/>
      </w:r>
    </w:p>
    <w:p w14:paraId="42A5FC21" w14:textId="7EB3F3D5" w:rsidR="00F36B9A" w:rsidRDefault="00F36B9A">
      <w:pPr>
        <w:pStyle w:val="TOC3"/>
        <w:rPr>
          <w:rFonts w:asciiTheme="minorHAnsi" w:eastAsiaTheme="minorEastAsia" w:hAnsiTheme="minorHAnsi" w:cstheme="minorBidi"/>
          <w:noProof/>
          <w:kern w:val="2"/>
          <w:sz w:val="22"/>
          <w:szCs w:val="22"/>
          <w:lang w:val="en-US"/>
          <w14:ligatures w14:val="standardContextual"/>
        </w:rPr>
      </w:pPr>
      <w:r>
        <w:rPr>
          <w:noProof/>
          <w:lang w:eastAsia="ko-KR"/>
        </w:rPr>
        <w:t>5.4.4</w:t>
      </w:r>
      <w:r>
        <w:rPr>
          <w:rFonts w:asciiTheme="minorHAnsi" w:eastAsiaTheme="minorEastAsia" w:hAnsiTheme="minorHAnsi" w:cstheme="minorBidi"/>
          <w:noProof/>
          <w:kern w:val="2"/>
          <w:sz w:val="22"/>
          <w:szCs w:val="22"/>
          <w:lang w:val="en-US"/>
          <w14:ligatures w14:val="standardContextual"/>
        </w:rPr>
        <w:tab/>
      </w:r>
      <w:r>
        <w:rPr>
          <w:noProof/>
          <w:lang w:eastAsia="ko-KR"/>
        </w:rPr>
        <w:t>Evaluation of potential solutions</w:t>
      </w:r>
      <w:r>
        <w:rPr>
          <w:noProof/>
        </w:rPr>
        <w:tab/>
      </w:r>
      <w:r>
        <w:rPr>
          <w:noProof/>
        </w:rPr>
        <w:fldChar w:fldCharType="begin"/>
      </w:r>
      <w:r>
        <w:rPr>
          <w:noProof/>
        </w:rPr>
        <w:instrText xml:space="preserve"> PAGEREF _Toc175596792 \h </w:instrText>
      </w:r>
      <w:r>
        <w:rPr>
          <w:noProof/>
        </w:rPr>
      </w:r>
      <w:r>
        <w:rPr>
          <w:noProof/>
        </w:rPr>
        <w:fldChar w:fldCharType="separate"/>
      </w:r>
      <w:r>
        <w:rPr>
          <w:noProof/>
        </w:rPr>
        <w:t>22</w:t>
      </w:r>
      <w:r>
        <w:rPr>
          <w:noProof/>
        </w:rPr>
        <w:fldChar w:fldCharType="end"/>
      </w:r>
    </w:p>
    <w:p w14:paraId="74C6628A" w14:textId="28696394" w:rsidR="00F36B9A" w:rsidRDefault="00F36B9A">
      <w:pPr>
        <w:pStyle w:val="TOC2"/>
        <w:rPr>
          <w:rFonts w:asciiTheme="minorHAnsi" w:eastAsiaTheme="minorEastAsia" w:hAnsiTheme="minorHAnsi" w:cstheme="minorBidi"/>
          <w:noProof/>
          <w:kern w:val="2"/>
          <w:sz w:val="22"/>
          <w:szCs w:val="22"/>
          <w:lang w:val="en-US"/>
          <w14:ligatures w14:val="standardContextual"/>
        </w:rPr>
      </w:pPr>
      <w:r>
        <w:rPr>
          <w:noProof/>
        </w:rPr>
        <w:t>5.5</w:t>
      </w:r>
      <w:r>
        <w:rPr>
          <w:rFonts w:asciiTheme="minorHAnsi" w:eastAsiaTheme="minorEastAsia" w:hAnsiTheme="minorHAnsi" w:cstheme="minorBidi"/>
          <w:noProof/>
          <w:kern w:val="2"/>
          <w:sz w:val="22"/>
          <w:szCs w:val="22"/>
          <w:lang w:val="en-US"/>
          <w14:ligatures w14:val="standardContextual"/>
        </w:rPr>
        <w:tab/>
      </w:r>
      <w:r>
        <w:rPr>
          <w:noProof/>
        </w:rPr>
        <w:t>Use case #5: Fallback</w:t>
      </w:r>
      <w:r>
        <w:rPr>
          <w:noProof/>
        </w:rPr>
        <w:tab/>
      </w:r>
      <w:r>
        <w:rPr>
          <w:noProof/>
        </w:rPr>
        <w:fldChar w:fldCharType="begin"/>
      </w:r>
      <w:r>
        <w:rPr>
          <w:noProof/>
        </w:rPr>
        <w:instrText xml:space="preserve"> PAGEREF _Toc175596793 \h </w:instrText>
      </w:r>
      <w:r>
        <w:rPr>
          <w:noProof/>
        </w:rPr>
      </w:r>
      <w:r>
        <w:rPr>
          <w:noProof/>
        </w:rPr>
        <w:fldChar w:fldCharType="separate"/>
      </w:r>
      <w:r>
        <w:rPr>
          <w:noProof/>
        </w:rPr>
        <w:t>22</w:t>
      </w:r>
      <w:r>
        <w:rPr>
          <w:noProof/>
        </w:rPr>
        <w:fldChar w:fldCharType="end"/>
      </w:r>
    </w:p>
    <w:p w14:paraId="79BF3F31" w14:textId="777A40E5" w:rsidR="00F36B9A" w:rsidRDefault="00F36B9A">
      <w:pPr>
        <w:pStyle w:val="TOC3"/>
        <w:rPr>
          <w:rFonts w:asciiTheme="minorHAnsi" w:eastAsiaTheme="minorEastAsia" w:hAnsiTheme="minorHAnsi" w:cstheme="minorBidi"/>
          <w:noProof/>
          <w:kern w:val="2"/>
          <w:sz w:val="22"/>
          <w:szCs w:val="22"/>
          <w:lang w:val="en-US"/>
          <w14:ligatures w14:val="standardContextual"/>
        </w:rPr>
      </w:pPr>
      <w:r>
        <w:rPr>
          <w:noProof/>
          <w:lang w:eastAsia="ko-KR"/>
        </w:rPr>
        <w:t>5.5.1</w:t>
      </w:r>
      <w:r>
        <w:rPr>
          <w:rFonts w:asciiTheme="minorHAnsi" w:eastAsiaTheme="minorEastAsia"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_Toc175596794 \h </w:instrText>
      </w:r>
      <w:r>
        <w:rPr>
          <w:noProof/>
        </w:rPr>
      </w:r>
      <w:r>
        <w:rPr>
          <w:noProof/>
        </w:rPr>
        <w:fldChar w:fldCharType="separate"/>
      </w:r>
      <w:r>
        <w:rPr>
          <w:noProof/>
        </w:rPr>
        <w:t>22</w:t>
      </w:r>
      <w:r>
        <w:rPr>
          <w:noProof/>
        </w:rPr>
        <w:fldChar w:fldCharType="end"/>
      </w:r>
    </w:p>
    <w:p w14:paraId="38E82CC4" w14:textId="1D420276" w:rsidR="00F36B9A" w:rsidRDefault="00F36B9A">
      <w:pPr>
        <w:pStyle w:val="TOC3"/>
        <w:rPr>
          <w:rFonts w:asciiTheme="minorHAnsi" w:eastAsiaTheme="minorEastAsia" w:hAnsiTheme="minorHAnsi" w:cstheme="minorBidi"/>
          <w:noProof/>
          <w:kern w:val="2"/>
          <w:sz w:val="22"/>
          <w:szCs w:val="22"/>
          <w:lang w:val="en-US"/>
          <w14:ligatures w14:val="standardContextual"/>
        </w:rPr>
      </w:pPr>
      <w:r>
        <w:rPr>
          <w:noProof/>
          <w:lang w:eastAsia="ko-KR"/>
        </w:rPr>
        <w:t>5.5.2</w:t>
      </w:r>
      <w:r>
        <w:rPr>
          <w:rFonts w:asciiTheme="minorHAnsi" w:eastAsiaTheme="minorEastAsia" w:hAnsiTheme="minorHAnsi" w:cstheme="minorBidi"/>
          <w:noProof/>
          <w:kern w:val="2"/>
          <w:sz w:val="22"/>
          <w:szCs w:val="22"/>
          <w:lang w:val="en-US"/>
          <w14:ligatures w14:val="standardContextual"/>
        </w:rPr>
        <w:tab/>
      </w:r>
      <w:r>
        <w:rPr>
          <w:noProof/>
          <w:lang w:eastAsia="ko-KR"/>
        </w:rPr>
        <w:t>Potential requirements</w:t>
      </w:r>
      <w:r>
        <w:rPr>
          <w:noProof/>
        </w:rPr>
        <w:tab/>
      </w:r>
      <w:r>
        <w:rPr>
          <w:noProof/>
        </w:rPr>
        <w:fldChar w:fldCharType="begin"/>
      </w:r>
      <w:r>
        <w:rPr>
          <w:noProof/>
        </w:rPr>
        <w:instrText xml:space="preserve"> PAGEREF _Toc175596795 \h </w:instrText>
      </w:r>
      <w:r>
        <w:rPr>
          <w:noProof/>
        </w:rPr>
      </w:r>
      <w:r>
        <w:rPr>
          <w:noProof/>
        </w:rPr>
        <w:fldChar w:fldCharType="separate"/>
      </w:r>
      <w:r>
        <w:rPr>
          <w:noProof/>
        </w:rPr>
        <w:t>23</w:t>
      </w:r>
      <w:r>
        <w:rPr>
          <w:noProof/>
        </w:rPr>
        <w:fldChar w:fldCharType="end"/>
      </w:r>
    </w:p>
    <w:p w14:paraId="3E0A3FAF" w14:textId="6EA7A7B0" w:rsidR="00F36B9A" w:rsidRDefault="00F36B9A">
      <w:pPr>
        <w:pStyle w:val="TOC3"/>
        <w:rPr>
          <w:rFonts w:asciiTheme="minorHAnsi" w:eastAsiaTheme="minorEastAsia" w:hAnsiTheme="minorHAnsi" w:cstheme="minorBidi"/>
          <w:noProof/>
          <w:kern w:val="2"/>
          <w:sz w:val="22"/>
          <w:szCs w:val="22"/>
          <w:lang w:val="en-US"/>
          <w14:ligatures w14:val="standardContextual"/>
        </w:rPr>
      </w:pPr>
      <w:r>
        <w:rPr>
          <w:noProof/>
          <w:lang w:eastAsia="ko-KR"/>
        </w:rPr>
        <w:t>5.5.3</w:t>
      </w:r>
      <w:r>
        <w:rPr>
          <w:rFonts w:asciiTheme="minorHAnsi" w:eastAsiaTheme="minorEastAsia" w:hAnsiTheme="minorHAnsi" w:cstheme="minorBidi"/>
          <w:noProof/>
          <w:kern w:val="2"/>
          <w:sz w:val="22"/>
          <w:szCs w:val="22"/>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_Toc175596796 \h </w:instrText>
      </w:r>
      <w:r>
        <w:rPr>
          <w:noProof/>
        </w:rPr>
      </w:r>
      <w:r>
        <w:rPr>
          <w:noProof/>
        </w:rPr>
        <w:fldChar w:fldCharType="separate"/>
      </w:r>
      <w:r>
        <w:rPr>
          <w:noProof/>
        </w:rPr>
        <w:t>23</w:t>
      </w:r>
      <w:r>
        <w:rPr>
          <w:noProof/>
        </w:rPr>
        <w:fldChar w:fldCharType="end"/>
      </w:r>
    </w:p>
    <w:p w14:paraId="2A39E64E" w14:textId="152A236C" w:rsidR="00F36B9A" w:rsidRDefault="00F36B9A">
      <w:pPr>
        <w:pStyle w:val="TOC4"/>
        <w:rPr>
          <w:rFonts w:asciiTheme="minorHAnsi" w:eastAsiaTheme="minorEastAsia" w:hAnsiTheme="minorHAnsi" w:cstheme="minorBidi"/>
          <w:noProof/>
          <w:kern w:val="2"/>
          <w:sz w:val="22"/>
          <w:szCs w:val="22"/>
          <w:lang w:val="en-US"/>
          <w14:ligatures w14:val="standardContextual"/>
        </w:rPr>
      </w:pPr>
      <w:r w:rsidRPr="00C67E89">
        <w:rPr>
          <w:noProof/>
          <w:lang w:val="en-US"/>
        </w:rPr>
        <w:t>5.5.3.1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solution #1: Fallback facility</w:t>
      </w:r>
      <w:r>
        <w:rPr>
          <w:noProof/>
        </w:rPr>
        <w:tab/>
      </w:r>
      <w:r>
        <w:rPr>
          <w:noProof/>
        </w:rPr>
        <w:fldChar w:fldCharType="begin"/>
      </w:r>
      <w:r>
        <w:rPr>
          <w:noProof/>
        </w:rPr>
        <w:instrText xml:space="preserve"> PAGEREF _Toc175596797 \h </w:instrText>
      </w:r>
      <w:r>
        <w:rPr>
          <w:noProof/>
        </w:rPr>
      </w:r>
      <w:r>
        <w:rPr>
          <w:noProof/>
        </w:rPr>
        <w:fldChar w:fldCharType="separate"/>
      </w:r>
      <w:r>
        <w:rPr>
          <w:noProof/>
        </w:rPr>
        <w:t>23</w:t>
      </w:r>
      <w:r>
        <w:rPr>
          <w:noProof/>
        </w:rPr>
        <w:fldChar w:fldCharType="end"/>
      </w:r>
    </w:p>
    <w:p w14:paraId="0A450DFD" w14:textId="0781E781" w:rsidR="00F36B9A" w:rsidRDefault="00F36B9A">
      <w:pPr>
        <w:pStyle w:val="TOC5"/>
        <w:rPr>
          <w:rFonts w:asciiTheme="minorHAnsi" w:eastAsiaTheme="minorEastAsia" w:hAnsiTheme="minorHAnsi" w:cstheme="minorBidi"/>
          <w:noProof/>
          <w:kern w:val="2"/>
          <w:sz w:val="22"/>
          <w:szCs w:val="22"/>
          <w:lang w:val="en-US"/>
          <w14:ligatures w14:val="standardContextual"/>
        </w:rPr>
      </w:pPr>
      <w:r>
        <w:rPr>
          <w:noProof/>
          <w:lang w:eastAsia="ko-KR"/>
        </w:rPr>
        <w:t>5.5.3.1.1</w:t>
      </w:r>
      <w:r>
        <w:rPr>
          <w:rFonts w:asciiTheme="minorHAnsi" w:eastAsiaTheme="minorEastAsia" w:hAnsiTheme="minorHAnsi" w:cstheme="minorBidi"/>
          <w:noProof/>
          <w:kern w:val="2"/>
          <w:sz w:val="22"/>
          <w:szCs w:val="22"/>
          <w:lang w:val="en-US"/>
          <w14:ligatures w14:val="standardContextual"/>
        </w:rPr>
        <w:tab/>
      </w:r>
      <w:r>
        <w:rPr>
          <w:noProof/>
          <w:lang w:eastAsia="ko-KR"/>
        </w:rPr>
        <w:t>Introduction</w:t>
      </w:r>
      <w:r>
        <w:rPr>
          <w:noProof/>
        </w:rPr>
        <w:tab/>
      </w:r>
      <w:r>
        <w:rPr>
          <w:noProof/>
        </w:rPr>
        <w:fldChar w:fldCharType="begin"/>
      </w:r>
      <w:r>
        <w:rPr>
          <w:noProof/>
        </w:rPr>
        <w:instrText xml:space="preserve"> PAGEREF _Toc175596798 \h </w:instrText>
      </w:r>
      <w:r>
        <w:rPr>
          <w:noProof/>
        </w:rPr>
      </w:r>
      <w:r>
        <w:rPr>
          <w:noProof/>
        </w:rPr>
        <w:fldChar w:fldCharType="separate"/>
      </w:r>
      <w:r>
        <w:rPr>
          <w:noProof/>
        </w:rPr>
        <w:t>23</w:t>
      </w:r>
      <w:r>
        <w:rPr>
          <w:noProof/>
        </w:rPr>
        <w:fldChar w:fldCharType="end"/>
      </w:r>
    </w:p>
    <w:p w14:paraId="1636599C" w14:textId="5A17A9BD" w:rsidR="00F36B9A" w:rsidRDefault="00F36B9A">
      <w:pPr>
        <w:pStyle w:val="TOC5"/>
        <w:rPr>
          <w:rFonts w:asciiTheme="minorHAnsi" w:eastAsiaTheme="minorEastAsia" w:hAnsiTheme="minorHAnsi" w:cstheme="minorBidi"/>
          <w:noProof/>
          <w:kern w:val="2"/>
          <w:sz w:val="22"/>
          <w:szCs w:val="22"/>
          <w:lang w:val="en-US"/>
          <w14:ligatures w14:val="standardContextual"/>
        </w:rPr>
      </w:pPr>
      <w:r>
        <w:rPr>
          <w:noProof/>
          <w:lang w:eastAsia="ko-KR"/>
        </w:rPr>
        <w:t>5.5.3.1.2</w:t>
      </w:r>
      <w:r>
        <w:rPr>
          <w:rFonts w:asciiTheme="minorHAnsi" w:eastAsiaTheme="minorEastAsia"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_Toc175596799 \h </w:instrText>
      </w:r>
      <w:r>
        <w:rPr>
          <w:noProof/>
        </w:rPr>
      </w:r>
      <w:r>
        <w:rPr>
          <w:noProof/>
        </w:rPr>
        <w:fldChar w:fldCharType="separate"/>
      </w:r>
      <w:r>
        <w:rPr>
          <w:noProof/>
        </w:rPr>
        <w:t>23</w:t>
      </w:r>
      <w:r>
        <w:rPr>
          <w:noProof/>
        </w:rPr>
        <w:fldChar w:fldCharType="end"/>
      </w:r>
    </w:p>
    <w:p w14:paraId="3E188013" w14:textId="08E8BA11" w:rsidR="00F36B9A" w:rsidRDefault="00F36B9A">
      <w:pPr>
        <w:pStyle w:val="TOC3"/>
        <w:rPr>
          <w:rFonts w:asciiTheme="minorHAnsi" w:eastAsiaTheme="minorEastAsia" w:hAnsiTheme="minorHAnsi" w:cstheme="minorBidi"/>
          <w:noProof/>
          <w:kern w:val="2"/>
          <w:sz w:val="22"/>
          <w:szCs w:val="22"/>
          <w:lang w:val="en-US"/>
          <w14:ligatures w14:val="standardContextual"/>
        </w:rPr>
      </w:pPr>
      <w:r>
        <w:rPr>
          <w:noProof/>
          <w:lang w:eastAsia="ko-KR"/>
        </w:rPr>
        <w:t>5.5.4</w:t>
      </w:r>
      <w:r>
        <w:rPr>
          <w:rFonts w:asciiTheme="minorHAnsi" w:eastAsiaTheme="minorEastAsia" w:hAnsiTheme="minorHAnsi" w:cstheme="minorBidi"/>
          <w:noProof/>
          <w:kern w:val="2"/>
          <w:sz w:val="22"/>
          <w:szCs w:val="22"/>
          <w:lang w:val="en-US"/>
          <w14:ligatures w14:val="standardContextual"/>
        </w:rPr>
        <w:tab/>
      </w:r>
      <w:r>
        <w:rPr>
          <w:noProof/>
          <w:lang w:eastAsia="ko-KR"/>
        </w:rPr>
        <w:t>Evaluation of potential solutions</w:t>
      </w:r>
      <w:r>
        <w:rPr>
          <w:noProof/>
        </w:rPr>
        <w:tab/>
      </w:r>
      <w:r>
        <w:rPr>
          <w:noProof/>
        </w:rPr>
        <w:fldChar w:fldCharType="begin"/>
      </w:r>
      <w:r>
        <w:rPr>
          <w:noProof/>
        </w:rPr>
        <w:instrText xml:space="preserve"> PAGEREF _Toc175596800 \h </w:instrText>
      </w:r>
      <w:r>
        <w:rPr>
          <w:noProof/>
        </w:rPr>
      </w:r>
      <w:r>
        <w:rPr>
          <w:noProof/>
        </w:rPr>
        <w:fldChar w:fldCharType="separate"/>
      </w:r>
      <w:r>
        <w:rPr>
          <w:noProof/>
        </w:rPr>
        <w:t>24</w:t>
      </w:r>
      <w:r>
        <w:rPr>
          <w:noProof/>
        </w:rPr>
        <w:fldChar w:fldCharType="end"/>
      </w:r>
    </w:p>
    <w:p w14:paraId="4CF640E7" w14:textId="4F238565" w:rsidR="00F36B9A" w:rsidRDefault="00F36B9A">
      <w:pPr>
        <w:pStyle w:val="TOC2"/>
        <w:rPr>
          <w:rFonts w:asciiTheme="minorHAnsi" w:eastAsiaTheme="minorEastAsia" w:hAnsiTheme="minorHAnsi" w:cstheme="minorBidi"/>
          <w:noProof/>
          <w:kern w:val="2"/>
          <w:sz w:val="22"/>
          <w:szCs w:val="22"/>
          <w:lang w:val="en-US"/>
          <w14:ligatures w14:val="standardContextual"/>
        </w:rPr>
      </w:pPr>
      <w:r w:rsidRPr="00C67E89">
        <w:rPr>
          <w:noProof/>
          <w:lang w:val="en-US"/>
        </w:rPr>
        <w:t>5.6</w:t>
      </w:r>
      <w:r>
        <w:rPr>
          <w:rFonts w:asciiTheme="minorHAnsi" w:eastAsiaTheme="minorEastAsia" w:hAnsiTheme="minorHAnsi" w:cstheme="minorBidi"/>
          <w:noProof/>
          <w:kern w:val="2"/>
          <w:sz w:val="22"/>
          <w:szCs w:val="22"/>
          <w:lang w:val="en-US"/>
          <w14:ligatures w14:val="standardContextual"/>
        </w:rPr>
        <w:tab/>
      </w:r>
      <w:r w:rsidRPr="00C67E89">
        <w:rPr>
          <w:noProof/>
          <w:lang w:val="en-US"/>
        </w:rPr>
        <w:t>Use case #6: Conditional activation of planned configurations</w:t>
      </w:r>
      <w:r>
        <w:rPr>
          <w:noProof/>
        </w:rPr>
        <w:tab/>
      </w:r>
      <w:r>
        <w:rPr>
          <w:noProof/>
        </w:rPr>
        <w:fldChar w:fldCharType="begin"/>
      </w:r>
      <w:r>
        <w:rPr>
          <w:noProof/>
        </w:rPr>
        <w:instrText xml:space="preserve"> PAGEREF _Toc175596801 \h </w:instrText>
      </w:r>
      <w:r>
        <w:rPr>
          <w:noProof/>
        </w:rPr>
      </w:r>
      <w:r>
        <w:rPr>
          <w:noProof/>
        </w:rPr>
        <w:fldChar w:fldCharType="separate"/>
      </w:r>
      <w:r>
        <w:rPr>
          <w:noProof/>
        </w:rPr>
        <w:t>25</w:t>
      </w:r>
      <w:r>
        <w:rPr>
          <w:noProof/>
        </w:rPr>
        <w:fldChar w:fldCharType="end"/>
      </w:r>
    </w:p>
    <w:p w14:paraId="1E24BC41" w14:textId="01757E90"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5.6.1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Description</w:t>
      </w:r>
      <w:r>
        <w:rPr>
          <w:noProof/>
        </w:rPr>
        <w:tab/>
      </w:r>
      <w:r>
        <w:rPr>
          <w:noProof/>
        </w:rPr>
        <w:fldChar w:fldCharType="begin"/>
      </w:r>
      <w:r>
        <w:rPr>
          <w:noProof/>
        </w:rPr>
        <w:instrText xml:space="preserve"> PAGEREF _Toc175596802 \h </w:instrText>
      </w:r>
      <w:r>
        <w:rPr>
          <w:noProof/>
        </w:rPr>
      </w:r>
      <w:r>
        <w:rPr>
          <w:noProof/>
        </w:rPr>
        <w:fldChar w:fldCharType="separate"/>
      </w:r>
      <w:r>
        <w:rPr>
          <w:noProof/>
        </w:rPr>
        <w:t>25</w:t>
      </w:r>
      <w:r>
        <w:rPr>
          <w:noProof/>
        </w:rPr>
        <w:fldChar w:fldCharType="end"/>
      </w:r>
    </w:p>
    <w:p w14:paraId="0256D765" w14:textId="1A1E8A78"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5.6.2</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requirements</w:t>
      </w:r>
      <w:r>
        <w:rPr>
          <w:noProof/>
        </w:rPr>
        <w:tab/>
      </w:r>
      <w:r>
        <w:rPr>
          <w:noProof/>
        </w:rPr>
        <w:fldChar w:fldCharType="begin"/>
      </w:r>
      <w:r>
        <w:rPr>
          <w:noProof/>
        </w:rPr>
        <w:instrText xml:space="preserve"> PAGEREF _Toc175596803 \h </w:instrText>
      </w:r>
      <w:r>
        <w:rPr>
          <w:noProof/>
        </w:rPr>
      </w:r>
      <w:r>
        <w:rPr>
          <w:noProof/>
        </w:rPr>
        <w:fldChar w:fldCharType="separate"/>
      </w:r>
      <w:r>
        <w:rPr>
          <w:noProof/>
        </w:rPr>
        <w:t>25</w:t>
      </w:r>
      <w:r>
        <w:rPr>
          <w:noProof/>
        </w:rPr>
        <w:fldChar w:fldCharType="end"/>
      </w:r>
    </w:p>
    <w:p w14:paraId="5891DFA2" w14:textId="5B1C19F1" w:rsidR="00F36B9A" w:rsidRDefault="00F36B9A">
      <w:pPr>
        <w:pStyle w:val="TOC3"/>
        <w:rPr>
          <w:rFonts w:asciiTheme="minorHAnsi" w:eastAsiaTheme="minorEastAsia" w:hAnsiTheme="minorHAnsi" w:cstheme="minorBidi"/>
          <w:noProof/>
          <w:kern w:val="2"/>
          <w:sz w:val="22"/>
          <w:szCs w:val="22"/>
          <w:lang w:val="en-US"/>
          <w14:ligatures w14:val="standardContextual"/>
        </w:rPr>
      </w:pPr>
      <w:r w:rsidRPr="00C67E89">
        <w:rPr>
          <w:noProof/>
          <w:lang w:val="en-US"/>
        </w:rPr>
        <w:t>5.6.3</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solutions</w:t>
      </w:r>
      <w:r>
        <w:rPr>
          <w:noProof/>
        </w:rPr>
        <w:tab/>
      </w:r>
      <w:r>
        <w:rPr>
          <w:noProof/>
        </w:rPr>
        <w:fldChar w:fldCharType="begin"/>
      </w:r>
      <w:r>
        <w:rPr>
          <w:noProof/>
        </w:rPr>
        <w:instrText xml:space="preserve"> PAGEREF _Toc175596804 \h </w:instrText>
      </w:r>
      <w:r>
        <w:rPr>
          <w:noProof/>
        </w:rPr>
      </w:r>
      <w:r>
        <w:rPr>
          <w:noProof/>
        </w:rPr>
        <w:fldChar w:fldCharType="separate"/>
      </w:r>
      <w:r>
        <w:rPr>
          <w:noProof/>
        </w:rPr>
        <w:t>25</w:t>
      </w:r>
      <w:r>
        <w:rPr>
          <w:noProof/>
        </w:rPr>
        <w:fldChar w:fldCharType="end"/>
      </w:r>
    </w:p>
    <w:p w14:paraId="6F3D2E8E" w14:textId="724B5209" w:rsidR="00F36B9A" w:rsidRDefault="00F36B9A">
      <w:pPr>
        <w:pStyle w:val="TOC4"/>
        <w:rPr>
          <w:rFonts w:asciiTheme="minorHAnsi" w:eastAsiaTheme="minorEastAsia" w:hAnsiTheme="minorHAnsi" w:cstheme="minorBidi"/>
          <w:noProof/>
          <w:kern w:val="2"/>
          <w:sz w:val="22"/>
          <w:szCs w:val="22"/>
          <w:lang w:val="en-US"/>
          <w14:ligatures w14:val="standardContextual"/>
        </w:rPr>
      </w:pPr>
      <w:r w:rsidRPr="00C67E89">
        <w:rPr>
          <w:noProof/>
          <w:lang w:val="en-US"/>
        </w:rPr>
        <w:t>5.6.3.1</w:t>
      </w:r>
      <w:r>
        <w:rPr>
          <w:rFonts w:asciiTheme="minorHAnsi" w:eastAsiaTheme="minorEastAsia" w:hAnsiTheme="minorHAnsi" w:cstheme="minorBidi"/>
          <w:noProof/>
          <w:kern w:val="2"/>
          <w:sz w:val="22"/>
          <w:szCs w:val="22"/>
          <w:lang w:val="en-US"/>
          <w14:ligatures w14:val="standardContextual"/>
        </w:rPr>
        <w:tab/>
      </w:r>
      <w:r w:rsidRPr="00C67E89">
        <w:rPr>
          <w:noProof/>
          <w:lang w:val="en-US"/>
        </w:rPr>
        <w:t>Potential solution #1: Dedicated job</w:t>
      </w:r>
      <w:r>
        <w:rPr>
          <w:noProof/>
        </w:rPr>
        <w:tab/>
      </w:r>
      <w:r>
        <w:rPr>
          <w:noProof/>
        </w:rPr>
        <w:fldChar w:fldCharType="begin"/>
      </w:r>
      <w:r>
        <w:rPr>
          <w:noProof/>
        </w:rPr>
        <w:instrText xml:space="preserve"> PAGEREF _Toc175596805 \h </w:instrText>
      </w:r>
      <w:r>
        <w:rPr>
          <w:noProof/>
        </w:rPr>
      </w:r>
      <w:r>
        <w:rPr>
          <w:noProof/>
        </w:rPr>
        <w:fldChar w:fldCharType="separate"/>
      </w:r>
      <w:r>
        <w:rPr>
          <w:noProof/>
        </w:rPr>
        <w:t>25</w:t>
      </w:r>
      <w:r>
        <w:rPr>
          <w:noProof/>
        </w:rPr>
        <w:fldChar w:fldCharType="end"/>
      </w:r>
    </w:p>
    <w:p w14:paraId="192FF33A" w14:textId="4F1BFFE5" w:rsidR="00F36B9A" w:rsidRDefault="00F36B9A">
      <w:pPr>
        <w:pStyle w:val="TOC3"/>
        <w:rPr>
          <w:rFonts w:asciiTheme="minorHAnsi" w:eastAsiaTheme="minorEastAsia" w:hAnsiTheme="minorHAnsi" w:cstheme="minorBidi"/>
          <w:noProof/>
          <w:kern w:val="2"/>
          <w:sz w:val="22"/>
          <w:szCs w:val="22"/>
          <w:lang w:val="en-US"/>
          <w14:ligatures w14:val="standardContextual"/>
        </w:rPr>
      </w:pPr>
      <w:r>
        <w:rPr>
          <w:noProof/>
          <w:lang w:eastAsia="ko-KR"/>
        </w:rPr>
        <w:t>5.6.4</w:t>
      </w:r>
      <w:r>
        <w:rPr>
          <w:rFonts w:asciiTheme="minorHAnsi" w:eastAsiaTheme="minorEastAsia" w:hAnsiTheme="minorHAnsi" w:cstheme="minorBidi"/>
          <w:noProof/>
          <w:kern w:val="2"/>
          <w:sz w:val="22"/>
          <w:szCs w:val="22"/>
          <w:lang w:val="en-US"/>
          <w14:ligatures w14:val="standardContextual"/>
        </w:rPr>
        <w:tab/>
      </w:r>
      <w:r>
        <w:rPr>
          <w:noProof/>
          <w:lang w:eastAsia="ko-KR"/>
        </w:rPr>
        <w:t>Evaluation of potential solutions</w:t>
      </w:r>
      <w:r>
        <w:rPr>
          <w:noProof/>
        </w:rPr>
        <w:tab/>
      </w:r>
      <w:r>
        <w:rPr>
          <w:noProof/>
        </w:rPr>
        <w:fldChar w:fldCharType="begin"/>
      </w:r>
      <w:r>
        <w:rPr>
          <w:noProof/>
        </w:rPr>
        <w:instrText xml:space="preserve"> PAGEREF _Toc175596806 \h </w:instrText>
      </w:r>
      <w:r>
        <w:rPr>
          <w:noProof/>
        </w:rPr>
      </w:r>
      <w:r>
        <w:rPr>
          <w:noProof/>
        </w:rPr>
        <w:fldChar w:fldCharType="separate"/>
      </w:r>
      <w:r>
        <w:rPr>
          <w:noProof/>
        </w:rPr>
        <w:t>26</w:t>
      </w:r>
      <w:r>
        <w:rPr>
          <w:noProof/>
        </w:rPr>
        <w:fldChar w:fldCharType="end"/>
      </w:r>
    </w:p>
    <w:p w14:paraId="5F92B270" w14:textId="53C2A8E6" w:rsidR="00F36B9A" w:rsidRDefault="00F36B9A">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Conclusion and recommendation</w:t>
      </w:r>
      <w:r>
        <w:rPr>
          <w:noProof/>
        </w:rPr>
        <w:tab/>
      </w:r>
      <w:r>
        <w:rPr>
          <w:noProof/>
        </w:rPr>
        <w:fldChar w:fldCharType="begin"/>
      </w:r>
      <w:r>
        <w:rPr>
          <w:noProof/>
        </w:rPr>
        <w:instrText xml:space="preserve"> PAGEREF _Toc175596807 \h </w:instrText>
      </w:r>
      <w:r>
        <w:rPr>
          <w:noProof/>
        </w:rPr>
      </w:r>
      <w:r>
        <w:rPr>
          <w:noProof/>
        </w:rPr>
        <w:fldChar w:fldCharType="separate"/>
      </w:r>
      <w:r>
        <w:rPr>
          <w:noProof/>
        </w:rPr>
        <w:t>26</w:t>
      </w:r>
      <w:r>
        <w:rPr>
          <w:noProof/>
        </w:rPr>
        <w:fldChar w:fldCharType="end"/>
      </w:r>
    </w:p>
    <w:p w14:paraId="19D45FA3" w14:textId="510A0168" w:rsidR="00F36B9A" w:rsidRDefault="00F36B9A">
      <w:pPr>
        <w:pStyle w:val="TOC8"/>
        <w:rPr>
          <w:rFonts w:asciiTheme="minorHAnsi" w:eastAsiaTheme="minorEastAsia" w:hAnsiTheme="minorHAnsi" w:cstheme="minorBidi"/>
          <w:b w:val="0"/>
          <w:noProof/>
          <w:kern w:val="2"/>
          <w:szCs w:val="22"/>
          <w:lang w:val="en-US"/>
          <w14:ligatures w14:val="standardContextual"/>
        </w:rPr>
      </w:pPr>
      <w:r>
        <w:rPr>
          <w:noProof/>
        </w:rPr>
        <w:t>Annex &lt;X&gt; (informative): Change history</w:t>
      </w:r>
      <w:r>
        <w:rPr>
          <w:noProof/>
        </w:rPr>
        <w:tab/>
      </w:r>
      <w:r>
        <w:rPr>
          <w:noProof/>
        </w:rPr>
        <w:fldChar w:fldCharType="begin"/>
      </w:r>
      <w:r>
        <w:rPr>
          <w:noProof/>
        </w:rPr>
        <w:instrText xml:space="preserve"> PAGEREF _Toc175596808 \h </w:instrText>
      </w:r>
      <w:r>
        <w:rPr>
          <w:noProof/>
        </w:rPr>
      </w:r>
      <w:r>
        <w:rPr>
          <w:noProof/>
        </w:rPr>
        <w:fldChar w:fldCharType="separate"/>
      </w:r>
      <w:r>
        <w:rPr>
          <w:noProof/>
        </w:rPr>
        <w:t>27</w:t>
      </w:r>
      <w:r>
        <w:rPr>
          <w:noProof/>
        </w:rPr>
        <w:fldChar w:fldCharType="end"/>
      </w:r>
    </w:p>
    <w:p w14:paraId="0B9E3498" w14:textId="0365A7BE" w:rsidR="00080512" w:rsidRPr="004D3578" w:rsidRDefault="004D3578">
      <w:r w:rsidRPr="004D3578">
        <w:rPr>
          <w:noProof/>
          <w:sz w:val="22"/>
        </w:rPr>
        <w:fldChar w:fldCharType="end"/>
      </w:r>
    </w:p>
    <w:p w14:paraId="747690AD" w14:textId="2AF76937" w:rsidR="0074026F" w:rsidRPr="007B600E" w:rsidRDefault="00080512" w:rsidP="007D2CFE">
      <w:pPr>
        <w:pStyle w:val="Guidance"/>
      </w:pPr>
      <w:r w:rsidRPr="004D3578">
        <w:br w:type="page"/>
      </w:r>
    </w:p>
    <w:p w14:paraId="03993004" w14:textId="77777777" w:rsidR="00080512" w:rsidRDefault="00080512">
      <w:pPr>
        <w:pStyle w:val="Heading1"/>
      </w:pPr>
      <w:bookmarkStart w:id="13" w:name="foreword"/>
      <w:bookmarkStart w:id="14" w:name="_Toc175596763"/>
      <w:bookmarkEnd w:id="13"/>
      <w:r w:rsidRPr="004D3578">
        <w:lastRenderedPageBreak/>
        <w:t>Foreword</w:t>
      </w:r>
      <w:bookmarkEnd w:id="14"/>
    </w:p>
    <w:p w14:paraId="2511FBFA" w14:textId="376853C7" w:rsidR="00080512" w:rsidRPr="004D3578" w:rsidRDefault="00080512">
      <w:r w:rsidRPr="004D3578">
        <w:t xml:space="preserve">This Technical </w:t>
      </w:r>
      <w:bookmarkStart w:id="15" w:name="spectype3"/>
      <w:r w:rsidR="00602AEA" w:rsidRPr="003C6527">
        <w:t>Report</w:t>
      </w:r>
      <w:bookmarkEnd w:id="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27E32CE" w14:textId="35D6A668" w:rsidR="004437BB" w:rsidRPr="004D3578" w:rsidRDefault="004437BB" w:rsidP="00B90EDB">
      <w:pPr>
        <w:pStyle w:val="Heading1"/>
      </w:pPr>
      <w:bookmarkStart w:id="16" w:name="introduction"/>
      <w:bookmarkStart w:id="17" w:name="_Toc175596764"/>
      <w:bookmarkEnd w:id="16"/>
      <w:r w:rsidRPr="004D3578">
        <w:t>1</w:t>
      </w:r>
      <w:r w:rsidRPr="004D3578">
        <w:tab/>
        <w:t>Scope</w:t>
      </w:r>
      <w:bookmarkEnd w:id="17"/>
    </w:p>
    <w:p w14:paraId="3E6FCC1F" w14:textId="378C5078" w:rsidR="004437BB" w:rsidRPr="004D3578" w:rsidRDefault="004437BB" w:rsidP="00B90EDB">
      <w:r w:rsidRPr="004D3578">
        <w:t xml:space="preserve">The present document </w:t>
      </w:r>
      <w:r>
        <w:t>contains a study on the management of planned configurations.</w:t>
      </w:r>
    </w:p>
    <w:p w14:paraId="794720D9" w14:textId="77777777" w:rsidR="00080512" w:rsidRPr="004D3578" w:rsidRDefault="00080512" w:rsidP="004437BB">
      <w:pPr>
        <w:pStyle w:val="Heading1"/>
      </w:pPr>
      <w:bookmarkStart w:id="18" w:name="scope"/>
      <w:bookmarkStart w:id="19" w:name="_Toc175596765"/>
      <w:bookmarkEnd w:id="18"/>
      <w:r w:rsidRPr="004D3578">
        <w:t>2</w:t>
      </w:r>
      <w:r w:rsidRPr="004D3578">
        <w:tab/>
        <w:t>References</w:t>
      </w:r>
      <w:bookmarkEnd w:id="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A6A7586" w14:textId="77777777" w:rsidR="00080673" w:rsidRDefault="00EC4A25" w:rsidP="00080673">
      <w:pPr>
        <w:keepLines/>
        <w:ind w:left="1702" w:hanging="1418"/>
      </w:pPr>
      <w:r w:rsidRPr="004D3578">
        <w:t>[1]</w:t>
      </w:r>
      <w:r w:rsidRPr="004D3578">
        <w:tab/>
        <w:t>3GPP TR 21.905: "Vocabulary for 3GPP Specifications".</w:t>
      </w:r>
    </w:p>
    <w:p w14:paraId="4A431CD8" w14:textId="3F8DB520" w:rsidR="00080673" w:rsidRPr="002B6147" w:rsidRDefault="00080673" w:rsidP="00080673">
      <w:pPr>
        <w:keepLines/>
        <w:ind w:left="1702" w:hanging="1418"/>
      </w:pPr>
      <w:r w:rsidRPr="002B6147">
        <w:t>[2]</w:t>
      </w:r>
      <w:r w:rsidRPr="002B6147">
        <w:tab/>
        <w:t>3GPP TS 28.532: "Management and orchestration; Management services".</w:t>
      </w:r>
    </w:p>
    <w:p w14:paraId="6DDBEC68" w14:textId="0BB65C5E" w:rsidR="00EC4A25" w:rsidRPr="004D3578" w:rsidRDefault="00EC4A25" w:rsidP="00EC4A25">
      <w:pPr>
        <w:pStyle w:val="EX"/>
      </w:pPr>
    </w:p>
    <w:p w14:paraId="24ACB616" w14:textId="77777777" w:rsidR="00080512" w:rsidRPr="004D3578" w:rsidRDefault="00080512">
      <w:pPr>
        <w:pStyle w:val="Heading1"/>
      </w:pPr>
      <w:bookmarkStart w:id="20" w:name="definitions"/>
      <w:bookmarkStart w:id="21" w:name="_Toc175596766"/>
      <w:bookmarkEnd w:id="20"/>
      <w:r w:rsidRPr="004D3578">
        <w:t>3</w:t>
      </w:r>
      <w:r w:rsidRPr="004D3578">
        <w:tab/>
        <w:t>Definitions</w:t>
      </w:r>
      <w:r w:rsidR="00602AEA">
        <w:t xml:space="preserve"> of terms, symbols and abbreviations</w:t>
      </w:r>
      <w:bookmarkEnd w:id="21"/>
    </w:p>
    <w:p w14:paraId="6CBABCF9" w14:textId="77777777" w:rsidR="00080512" w:rsidRPr="004D3578" w:rsidRDefault="00080512">
      <w:pPr>
        <w:pStyle w:val="Heading2"/>
      </w:pPr>
      <w:bookmarkStart w:id="22" w:name="_Toc175596767"/>
      <w:r w:rsidRPr="004D3578">
        <w:t>3.1</w:t>
      </w:r>
      <w:r w:rsidRPr="004D3578">
        <w:tab/>
      </w:r>
      <w:r w:rsidR="002B6339">
        <w:t>Terms</w:t>
      </w:r>
      <w:bookmarkEnd w:id="2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3" w:name="_Toc175596768"/>
      <w:r w:rsidRPr="004D3578">
        <w:t>3.2</w:t>
      </w:r>
      <w:r w:rsidRPr="004D3578">
        <w:tab/>
        <w:t>Symbols</w:t>
      </w:r>
      <w:bookmarkEnd w:id="23"/>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24" w:name="_Toc175596769"/>
      <w:r w:rsidRPr="004D3578">
        <w:t>3.3</w:t>
      </w:r>
      <w:r w:rsidRPr="004D3578">
        <w:tab/>
        <w:t>Abbreviations</w:t>
      </w:r>
      <w:bookmarkEnd w:id="2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Default="00080512">
      <w:pPr>
        <w:pStyle w:val="EW"/>
      </w:pPr>
    </w:p>
    <w:p w14:paraId="746B983B" w14:textId="77777777" w:rsidR="006C6F0E" w:rsidRDefault="006C6F0E" w:rsidP="006C6F0E">
      <w:pPr>
        <w:pStyle w:val="Heading1"/>
      </w:pPr>
      <w:bookmarkStart w:id="25" w:name="_Toc157755313"/>
      <w:bookmarkStart w:id="26" w:name="_Toc175596770"/>
      <w:bookmarkStart w:id="27" w:name="_Hlk164673916"/>
      <w:bookmarkStart w:id="28" w:name="_Hlk164679046"/>
      <w:bookmarkStart w:id="29" w:name="_Hlk164677847"/>
      <w:bookmarkStart w:id="30" w:name="_Hlk164680459"/>
      <w:r>
        <w:lastRenderedPageBreak/>
        <w:t>4</w:t>
      </w:r>
      <w:r w:rsidRPr="00160BE5">
        <w:tab/>
      </w:r>
      <w:r>
        <w:t>Concepts and background</w:t>
      </w:r>
      <w:bookmarkEnd w:id="25"/>
      <w:bookmarkEnd w:id="26"/>
    </w:p>
    <w:p w14:paraId="306FAF06" w14:textId="77777777" w:rsidR="004437BB" w:rsidRDefault="004437BB" w:rsidP="004437BB">
      <w:bookmarkStart w:id="31" w:name="_Toc157755314"/>
      <w:bookmarkEnd w:id="27"/>
      <w:r>
        <w:t>A telecommunication network is represented for management purposes by a data node tree on a MnS producer. When configuration changes are applied to this data node tree it is expected that the data node tree and the represented resources are updated (in synchronous or asynchronous fashion). So far there is no concept of a place, where configuration plans can be maintained.</w:t>
      </w:r>
    </w:p>
    <w:p w14:paraId="479A5005" w14:textId="77777777" w:rsidR="004437BB" w:rsidRPr="009D4C1E" w:rsidRDefault="004437BB" w:rsidP="004437BB">
      <w:r>
        <w:t>This study investigates possibilities to manage configuration plans. These plans are activated only on explicit request. This basic functionality can be complemented with additional features like the validation of configuration plans, the conditional activation of configuration plans, or the possibility to tag plans as alternative configurations (e.g. for weekdays and weekends), or to tag them as plans that need to be activated together (transactions).</w:t>
      </w:r>
    </w:p>
    <w:p w14:paraId="6FDEAFE4" w14:textId="77777777" w:rsidR="006C6F0E" w:rsidRDefault="006C6F0E" w:rsidP="006C6F0E">
      <w:pPr>
        <w:pStyle w:val="Heading1"/>
      </w:pPr>
      <w:bookmarkStart w:id="32" w:name="_Toc175596771"/>
      <w:r>
        <w:t>5</w:t>
      </w:r>
      <w:r w:rsidRPr="00160BE5">
        <w:tab/>
      </w:r>
      <w:r>
        <w:t>Use cases</w:t>
      </w:r>
      <w:bookmarkEnd w:id="31"/>
      <w:bookmarkEnd w:id="32"/>
    </w:p>
    <w:p w14:paraId="625728DD" w14:textId="40A88C87" w:rsidR="0084675A" w:rsidRDefault="0084675A" w:rsidP="0084675A">
      <w:pPr>
        <w:pStyle w:val="Heading2"/>
        <w:rPr>
          <w:lang w:val="en-US"/>
        </w:rPr>
      </w:pPr>
      <w:bookmarkStart w:id="33" w:name="_Toc175596772"/>
      <w:r>
        <w:rPr>
          <w:lang w:val="en-US"/>
        </w:rPr>
        <w:t>5.</w:t>
      </w:r>
      <w:r w:rsidR="00B5701F">
        <w:rPr>
          <w:lang w:val="en-US"/>
        </w:rPr>
        <w:t>1</w:t>
      </w:r>
      <w:r>
        <w:rPr>
          <w:lang w:val="en-US"/>
        </w:rPr>
        <w:tab/>
        <w:t>Use case #1: Managing planned configurations</w:t>
      </w:r>
      <w:bookmarkEnd w:id="33"/>
    </w:p>
    <w:p w14:paraId="75AF4216" w14:textId="77777777" w:rsidR="009E7079" w:rsidRDefault="009E7079" w:rsidP="009E7079">
      <w:pPr>
        <w:pStyle w:val="Heading3"/>
        <w:rPr>
          <w:lang w:val="en-US"/>
        </w:rPr>
      </w:pPr>
      <w:bookmarkStart w:id="34" w:name="_Toc175596773"/>
      <w:bookmarkStart w:id="35" w:name="_Toc157755315"/>
      <w:r>
        <w:rPr>
          <w:lang w:val="en-US"/>
        </w:rPr>
        <w:t>5.1.1</w:t>
      </w:r>
      <w:r>
        <w:rPr>
          <w:lang w:val="en-US"/>
        </w:rPr>
        <w:tab/>
        <w:t>Description</w:t>
      </w:r>
      <w:bookmarkEnd w:id="34"/>
    </w:p>
    <w:p w14:paraId="5F8735B5" w14:textId="77777777" w:rsidR="009E7079" w:rsidRDefault="009E7079" w:rsidP="009E7079">
      <w:pPr>
        <w:rPr>
          <w:lang w:val="en-US"/>
        </w:rPr>
      </w:pPr>
      <w:r>
        <w:rPr>
          <w:lang w:val="en-US"/>
        </w:rPr>
        <w:t>The information architecture specified in SA5 knows only one type of data node tree on a MnS producer. This data node tree includes configuration data nodes and state data nodes. When writing to configuration data nodes on a MnS producer it is normally expected that the new values are applied to the managed system. The data node tree represents hence the best information that the management system has about the current configuration really running in the managed system and the state of the managed system.</w:t>
      </w:r>
    </w:p>
    <w:p w14:paraId="61245A5C" w14:textId="77777777" w:rsidR="009E7079" w:rsidRDefault="009E7079" w:rsidP="009E7079">
      <w:pPr>
        <w:rPr>
          <w:lang w:val="en-US"/>
        </w:rPr>
      </w:pPr>
      <w:r>
        <w:rPr>
          <w:lang w:val="en-US"/>
        </w:rPr>
        <w:t>Many management problems would benefit from the possibility of creating planned configurations that are not active yet and that can be manipulated without changing the current configuration of the managed system. When ready, the planned configurations can be activated.</w:t>
      </w:r>
    </w:p>
    <w:p w14:paraId="4AAB740E" w14:textId="77777777" w:rsidR="009E7079" w:rsidRDefault="009E7079" w:rsidP="009E7079">
      <w:pPr>
        <w:rPr>
          <w:lang w:val="en-US"/>
        </w:rPr>
      </w:pPr>
      <w:r>
        <w:rPr>
          <w:lang w:val="en-US"/>
        </w:rPr>
        <w:t xml:space="preserve">Planned configurations do not contain any state data, only configuration data. </w:t>
      </w:r>
    </w:p>
    <w:p w14:paraId="2E9027DC" w14:textId="77777777" w:rsidR="009E7079" w:rsidRPr="00D5795B" w:rsidRDefault="009E7079" w:rsidP="009E7079">
      <w:pPr>
        <w:rPr>
          <w:lang w:val="en-US"/>
        </w:rPr>
      </w:pPr>
      <w:bookmarkStart w:id="36" w:name="_Hlk168316513"/>
      <w:bookmarkStart w:id="37" w:name="_Hlk175590044"/>
      <w:r w:rsidRPr="00D5795B">
        <w:rPr>
          <w:lang w:val="en-US"/>
        </w:rPr>
        <w:t>Planned configurations have meta data such as a name, a description, or the date and time of the last modification.</w:t>
      </w:r>
      <w:r>
        <w:rPr>
          <w:lang w:val="en-US"/>
        </w:rPr>
        <w:t xml:space="preserve"> Furthermore, the activation mode (see clause 5.3) is part of the meta data.</w:t>
      </w:r>
    </w:p>
    <w:p w14:paraId="5BE0013F" w14:textId="77777777" w:rsidR="009E7079" w:rsidRPr="00281D8D" w:rsidRDefault="009E7079" w:rsidP="009E7079">
      <w:pPr>
        <w:pStyle w:val="Heading3"/>
        <w:rPr>
          <w:lang w:val="en-US"/>
        </w:rPr>
      </w:pPr>
      <w:bookmarkStart w:id="38" w:name="_Toc175596774"/>
      <w:bookmarkEnd w:id="36"/>
      <w:bookmarkEnd w:id="37"/>
      <w:r>
        <w:rPr>
          <w:lang w:val="en-US"/>
        </w:rPr>
        <w:t>5.1.2</w:t>
      </w:r>
      <w:r>
        <w:rPr>
          <w:lang w:val="en-US"/>
        </w:rPr>
        <w:tab/>
      </w:r>
      <w:r w:rsidRPr="00281D8D">
        <w:rPr>
          <w:lang w:val="en-US"/>
        </w:rPr>
        <w:t>Potential requirements</w:t>
      </w:r>
      <w:bookmarkEnd w:id="38"/>
    </w:p>
    <w:p w14:paraId="3B9CA421" w14:textId="77777777" w:rsidR="009E7079" w:rsidRDefault="009E7079" w:rsidP="009E7079">
      <w:pPr>
        <w:rPr>
          <w:lang w:val="en-US"/>
        </w:rPr>
      </w:pPr>
      <w:r>
        <w:rPr>
          <w:lang w:val="en-US"/>
        </w:rPr>
        <w:t>Req-1: The 3GPP management system should support creating, reading, updating, and deleting planned configurations for managed systems.</w:t>
      </w:r>
    </w:p>
    <w:p w14:paraId="03516274" w14:textId="77777777" w:rsidR="009E7079" w:rsidRDefault="009E7079" w:rsidP="009E7079">
      <w:pPr>
        <w:rPr>
          <w:lang w:val="en-US"/>
        </w:rPr>
      </w:pPr>
      <w:r>
        <w:rPr>
          <w:lang w:val="en-US"/>
        </w:rPr>
        <w:t xml:space="preserve">Req-2: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43AB529" w14:textId="77777777" w:rsidR="009E7079" w:rsidRDefault="009E7079" w:rsidP="009E7079">
      <w:pPr>
        <w:pStyle w:val="Heading3"/>
        <w:rPr>
          <w:lang w:val="en-US"/>
        </w:rPr>
      </w:pPr>
      <w:bookmarkStart w:id="39" w:name="_Toc175596775"/>
      <w:r>
        <w:rPr>
          <w:lang w:val="en-US"/>
        </w:rPr>
        <w:t>5.1.3</w:t>
      </w:r>
      <w:r>
        <w:rPr>
          <w:lang w:val="en-US"/>
        </w:rPr>
        <w:tab/>
      </w:r>
      <w:r w:rsidRPr="00281D8D">
        <w:rPr>
          <w:lang w:val="en-US"/>
        </w:rPr>
        <w:t>Potential solutions</w:t>
      </w:r>
      <w:bookmarkEnd w:id="39"/>
    </w:p>
    <w:p w14:paraId="3B44C881" w14:textId="77777777" w:rsidR="009E7079" w:rsidRPr="001174CC" w:rsidRDefault="009E7079" w:rsidP="009E7079">
      <w:pPr>
        <w:pStyle w:val="Heading4"/>
        <w:rPr>
          <w:lang w:val="en-US"/>
        </w:rPr>
      </w:pPr>
      <w:bookmarkStart w:id="40" w:name="_Toc175596776"/>
      <w:r>
        <w:rPr>
          <w:lang w:val="en-US"/>
        </w:rPr>
        <w:t>5.1.3.1</w:t>
      </w:r>
      <w:r>
        <w:rPr>
          <w:lang w:val="en-US"/>
        </w:rPr>
        <w:tab/>
        <w:t>Potential solution #1: Data node tree</w:t>
      </w:r>
      <w:bookmarkEnd w:id="40"/>
    </w:p>
    <w:p w14:paraId="58CCC8D7" w14:textId="77777777" w:rsidR="009E7079" w:rsidRDefault="009E7079" w:rsidP="009E7079">
      <w:pPr>
        <w:rPr>
          <w:lang w:val="en-US"/>
        </w:rPr>
      </w:pPr>
      <w:r>
        <w:rPr>
          <w:lang w:val="en-US"/>
        </w:rPr>
        <w:t>A new capability is introduced that allows to create, update, and delete planned configurations. Planned configurations can be manipulated without impacting the current configuration of the managed system. They contain only information relating to configuration data nodes. Information relating to state data nodes is omitted.</w:t>
      </w:r>
    </w:p>
    <w:p w14:paraId="4341C0FD" w14:textId="77777777" w:rsidR="009E7079" w:rsidRPr="00D5795B" w:rsidRDefault="009E7079" w:rsidP="009E7079">
      <w:pPr>
        <w:rPr>
          <w:lang w:val="en-US"/>
        </w:rPr>
      </w:pPr>
      <w:r w:rsidRPr="00D5795B">
        <w:rPr>
          <w:lang w:val="en-US"/>
        </w:rPr>
        <w:t>A planned configuration may include only the configuration for the part of the managed system that shall be reconfigured. For example, when a cell is to be reconfigured, the planned configuration may contain the configuration of the complete BTS supporting the cell or only the configuration of the cell itself (with required containment nodes).</w:t>
      </w:r>
    </w:p>
    <w:p w14:paraId="4C957E6E" w14:textId="77777777" w:rsidR="009E7079" w:rsidRPr="00D5795B" w:rsidRDefault="009E7079" w:rsidP="009E7079">
      <w:pPr>
        <w:rPr>
          <w:lang w:val="en-US"/>
        </w:rPr>
      </w:pPr>
      <w:r w:rsidRPr="00D5795B">
        <w:rPr>
          <w:lang w:val="en-US"/>
        </w:rPr>
        <w:t>A planned configuration is represented by a data node tree. The data node tree is compliant to the NRM schema that also describes the data node tree of the corresponding current configuration. The values of the configuration data nodes in the data node tree are those values with which the managed system shall be reconfigured.</w:t>
      </w:r>
    </w:p>
    <w:p w14:paraId="1E20179B" w14:textId="77777777" w:rsidR="009E7079" w:rsidRDefault="009E7079" w:rsidP="009E7079">
      <w:pPr>
        <w:rPr>
          <w:lang w:val="en-US"/>
        </w:rPr>
      </w:pPr>
      <w:r>
        <w:rPr>
          <w:lang w:val="en-US"/>
        </w:rPr>
        <w:lastRenderedPageBreak/>
        <w:t>Note that NRM schemas currently specified in 3GPP SA5 are OpenAPI definitions and YANG definitions.</w:t>
      </w:r>
    </w:p>
    <w:p w14:paraId="50366063" w14:textId="77777777" w:rsidR="009E7079" w:rsidRDefault="009E7079" w:rsidP="009E7079">
      <w:pPr>
        <w:rPr>
          <w:lang w:val="en-US"/>
        </w:rPr>
      </w:pPr>
      <w:r>
        <w:rPr>
          <w:lang w:val="en-US"/>
        </w:rPr>
        <w:t>The normal CRUD operations specified in TS 28.532 [2] are used for manipulating the data node trees of planned configurations.</w:t>
      </w:r>
    </w:p>
    <w:p w14:paraId="511C8FF4" w14:textId="77777777" w:rsidR="009E7079" w:rsidRDefault="009E7079" w:rsidP="009E7079">
      <w:pPr>
        <w:rPr>
          <w:lang w:val="en-US"/>
        </w:rPr>
      </w:pPr>
      <w:r>
        <w:rPr>
          <w:lang w:val="en-US"/>
        </w:rPr>
        <w:t>Multiple alternative data node trees with planned configurations may be instantiated.</w:t>
      </w:r>
    </w:p>
    <w:p w14:paraId="4FCB6340" w14:textId="77777777" w:rsidR="009E7079" w:rsidRPr="00D5795B" w:rsidRDefault="009E7079" w:rsidP="009E7079">
      <w:pPr>
        <w:rPr>
          <w:lang w:val="en-US"/>
        </w:rPr>
      </w:pPr>
      <w:r w:rsidRPr="00D5795B">
        <w:rPr>
          <w:lang w:val="en-US"/>
        </w:rPr>
        <w:t>The planned configuration is merged into the current configuration.</w:t>
      </w:r>
    </w:p>
    <w:p w14:paraId="48AB5F66" w14:textId="77777777" w:rsidR="009E7079" w:rsidRPr="00D5795B" w:rsidRDefault="009E7079" w:rsidP="009E7079">
      <w:pPr>
        <w:rPr>
          <w:lang w:val="en-US"/>
        </w:rPr>
      </w:pPr>
      <w:r w:rsidRPr="00D5795B">
        <w:rPr>
          <w:lang w:val="en-US"/>
        </w:rPr>
        <w:t>The planned configurations and the current configuration need to be distinguished. The solution for this depends on the protocol.</w:t>
      </w:r>
    </w:p>
    <w:p w14:paraId="71779B07" w14:textId="77777777" w:rsidR="009E7079" w:rsidRPr="00D5795B" w:rsidRDefault="009E7079" w:rsidP="009E7079">
      <w:pPr>
        <w:rPr>
          <w:b/>
          <w:bCs/>
          <w:lang w:val="en-US"/>
        </w:rPr>
      </w:pPr>
      <w:r w:rsidRPr="00D5795B">
        <w:rPr>
          <w:b/>
          <w:bCs/>
          <w:lang w:val="en-US"/>
        </w:rPr>
        <w:t>HTTP/JSON</w:t>
      </w:r>
    </w:p>
    <w:p w14:paraId="1483469E" w14:textId="77777777" w:rsidR="009E7079" w:rsidRPr="00D5795B" w:rsidRDefault="009E7079" w:rsidP="009E7079">
      <w:r w:rsidRPr="00D5795B">
        <w:t>The path component "plans" is inserted between the path components "/{MnSName}/{MnSVersion}" and the URI-LDN. The "plans" resource shall exist on MnS producers supporting planned configurations. The "plans" resource is a collection resource.</w:t>
      </w:r>
    </w:p>
    <w:p w14:paraId="0B38E49B" w14:textId="77777777" w:rsidR="009E7079" w:rsidRPr="00D5795B" w:rsidRDefault="009E7079" w:rsidP="009E7079">
      <w:r w:rsidRPr="00D5795B">
        <w:t>An item of the collection resource "plans/&lt;planId&gt;" is created by MnS consumers using HTTP PUT. The following example demonstrates the creation of a new item of a "plans" collection resource.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D5795B" w14:paraId="43C5E8B2" w14:textId="77777777" w:rsidTr="00B90EDB">
        <w:tc>
          <w:tcPr>
            <w:tcW w:w="5000" w:type="pct"/>
            <w:shd w:val="clear" w:color="auto" w:fill="F2F2F2"/>
          </w:tcPr>
          <w:p w14:paraId="20A6D38B"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PUT 3gpp/ProvMnS/1900/plans/p1 HTTP/1.1</w:t>
            </w:r>
          </w:p>
          <w:p w14:paraId="3B0E4F0B"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2EFB20C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73254C94" w14:textId="77777777" w:rsidR="009E7079" w:rsidRPr="00D5795B" w:rsidRDefault="009E7079" w:rsidP="00B90EDB">
            <w:pPr>
              <w:spacing w:after="0"/>
              <w:rPr>
                <w:rFonts w:ascii="Courier New" w:hAnsi="Courier New" w:cs="Courier New"/>
                <w:sz w:val="16"/>
                <w:szCs w:val="16"/>
                <w:lang w:val="en-US"/>
              </w:rPr>
            </w:pPr>
          </w:p>
          <w:p w14:paraId="78F7C53F"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w:t>
            </w:r>
          </w:p>
          <w:p w14:paraId="5456E8EA"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"name": "NewBts10Plan",</w:t>
            </w:r>
          </w:p>
          <w:p w14:paraId="2532298F" w14:textId="77777777" w:rsidR="009E7079"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"description": "This is the plan for the new BTS 10.",</w:t>
            </w:r>
          </w:p>
          <w:p w14:paraId="1071108B" w14:textId="77777777" w:rsidR="009E7079" w:rsidRPr="00D5795B" w:rsidRDefault="009E7079"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"activation-mode": "BEST_EFFORT"</w:t>
            </w:r>
          </w:p>
          <w:p w14:paraId="5C9463CF"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w:t>
            </w:r>
          </w:p>
        </w:tc>
      </w:tr>
    </w:tbl>
    <w:p w14:paraId="1A7CCF1B" w14:textId="77777777" w:rsidR="009E7079" w:rsidRPr="00D5795B" w:rsidRDefault="009E7079" w:rsidP="009E7079">
      <w:pPr>
        <w:spacing w:before="180"/>
        <w:rPr>
          <w:lang w:val="en-US"/>
        </w:rPr>
      </w:pPr>
      <w:r w:rsidRPr="00D5795B">
        <w:t>After applying the creation request the collection resource for planned configurations has a new item for a planned configuration. At this point in time, it contains just the plan meta data but not the new planned configuration.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D5795B" w14:paraId="2C8EB989" w14:textId="77777777" w:rsidTr="00B90EDB">
        <w:tc>
          <w:tcPr>
            <w:tcW w:w="5000" w:type="pct"/>
            <w:shd w:val="clear" w:color="auto" w:fill="F2F2F2"/>
          </w:tcPr>
          <w:p w14:paraId="4121FB80"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w:t>
            </w:r>
          </w:p>
          <w:p w14:paraId="4FBA3C49"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"plans": {</w:t>
            </w:r>
          </w:p>
          <w:p w14:paraId="36A78DBE"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"p1": {</w:t>
            </w:r>
          </w:p>
          <w:p w14:paraId="54F587F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"name": "NewBts10Plan",</w:t>
            </w:r>
          </w:p>
          <w:p w14:paraId="6A6DF5AE"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"description": "This is the plan for the new BTS 10.",</w:t>
            </w:r>
          </w:p>
          <w:p w14:paraId="17770415" w14:textId="77777777" w:rsidR="009E7079" w:rsidRPr="00D5795B" w:rsidRDefault="009E7079"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"activation-mode": "BEST_EFFORT",</w:t>
            </w:r>
          </w:p>
          <w:p w14:paraId="4BE4545F" w14:textId="7802A616"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"last</w:t>
            </w:r>
            <w:r>
              <w:rPr>
                <w:rFonts w:ascii="Courier New" w:hAnsi="Courier New" w:cs="Courier New"/>
                <w:sz w:val="16"/>
                <w:szCs w:val="16"/>
                <w:lang w:val="en-US"/>
              </w:rPr>
              <w:t>-m</w:t>
            </w:r>
            <w:r w:rsidRPr="00D5795B">
              <w:rPr>
                <w:rFonts w:ascii="Courier New" w:hAnsi="Courier New" w:cs="Courier New"/>
                <w:sz w:val="16"/>
                <w:szCs w:val="16"/>
                <w:lang w:val="en-US"/>
              </w:rPr>
              <w:t>odified":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D5795B">
              <w:rPr>
                <w:rFonts w:ascii="Courier New" w:hAnsi="Courier New" w:cs="Courier New"/>
                <w:sz w:val="16"/>
                <w:szCs w:val="16"/>
                <w:lang w:val="en-US"/>
              </w:rPr>
              <w:t>"</w:t>
            </w:r>
          </w:p>
          <w:p w14:paraId="1185A9F0"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4FD5257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3F0B38CC"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w:t>
            </w:r>
          </w:p>
        </w:tc>
      </w:tr>
    </w:tbl>
    <w:p w14:paraId="7A7084EC" w14:textId="77777777" w:rsidR="009E7079" w:rsidRPr="00D5795B" w:rsidRDefault="009E7079" w:rsidP="009E7079">
      <w:pPr>
        <w:spacing w:before="180"/>
      </w:pPr>
      <w:r w:rsidRPr="00D5795B">
        <w:t>The data node tree of the planned configuration is described by the definition of the NRM representing the system for which is the planned configuration. The planned configuration is described by the same definition as the current data node tree. The data nodes of the planned configuration are accessed using the methods described in clause 12.1.1 of TS 28.532 [2].</w:t>
      </w:r>
    </w:p>
    <w:p w14:paraId="49A84EDD" w14:textId="77777777" w:rsidR="009E7079" w:rsidRPr="00D5795B" w:rsidRDefault="009E7079" w:rsidP="009E7079">
      <w:r w:rsidRPr="00D5795B">
        <w:t>The planned data node tree contains the data nodes that are to be reconfigured. Deletion of data nodes requires special consideration. Attributes and attribute fields are marked for deletion by setting their value to the literal name "null". Objects are marked for deletion by setting the value of the "attributes" container to the literal name "null". Attribute elements cannot be marked for deletion. Instead, the complete array with all items needs to be present in the planned data node tree.</w:t>
      </w:r>
    </w:p>
    <w:p w14:paraId="58E65B4F" w14:textId="77777777" w:rsidR="009E7079" w:rsidRPr="00D5795B" w:rsidRDefault="009E7079" w:rsidP="009E7079">
      <w:r w:rsidRPr="00D5795B">
        <w:t>The following example shows how the new item for a planned configuration created in the example above can be populated with data. In this case a new "ManagedElement" object is added to the planned configuration data tree. The empty "SubNetwork" represents an object existing in the current configuration and is required for containment purposes. The planned configuration is manipulated using HTTP PATCH with JSON Patch.</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D5795B" w14:paraId="2A7B6A2E" w14:textId="77777777" w:rsidTr="00B90EDB">
        <w:tc>
          <w:tcPr>
            <w:tcW w:w="5000" w:type="pct"/>
            <w:shd w:val="clear" w:color="auto" w:fill="F2F2F2"/>
          </w:tcPr>
          <w:p w14:paraId="1849DC8A"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PATCH 3gpp/ProvMnS/1900/plans/p1 HTTP/1.1</w:t>
            </w:r>
          </w:p>
          <w:p w14:paraId="649E50C1"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288CE5EA"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application/json-patch+json</w:t>
            </w:r>
          </w:p>
          <w:p w14:paraId="405D07C4" w14:textId="77777777" w:rsidR="009E7079" w:rsidRPr="00D5795B" w:rsidRDefault="009E7079" w:rsidP="00B90EDB">
            <w:pPr>
              <w:spacing w:after="0"/>
              <w:rPr>
                <w:rFonts w:ascii="Courier New" w:hAnsi="Courier New" w:cs="Courier New"/>
                <w:sz w:val="16"/>
                <w:szCs w:val="16"/>
                <w:lang w:val="en-US"/>
              </w:rPr>
            </w:pPr>
          </w:p>
          <w:p w14:paraId="4BFFC82A"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w:t>
            </w:r>
          </w:p>
          <w:p w14:paraId="2EAEC48E"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01B75880"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"op": "add",</w:t>
            </w:r>
          </w:p>
          <w:p w14:paraId="71CAE2F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"path": "/SubNetwork=SN1",</w:t>
            </w:r>
          </w:p>
          <w:p w14:paraId="0F720DFB"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"value": {</w:t>
            </w:r>
          </w:p>
          <w:p w14:paraId="258EFE1F"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"id": "SN1"</w:t>
            </w:r>
          </w:p>
          <w:p w14:paraId="79B7BDFB"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lastRenderedPageBreak/>
              <w:t xml:space="preserve">    }</w:t>
            </w:r>
          </w:p>
          <w:p w14:paraId="19003468"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37E734C0"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3BDF81B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"op": "add",</w:t>
            </w:r>
          </w:p>
          <w:p w14:paraId="08802CC4"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"path": "/SubNetwork=SN1/ManagedElement=ME10",</w:t>
            </w:r>
          </w:p>
          <w:p w14:paraId="3842022B"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"value": {</w:t>
            </w:r>
          </w:p>
          <w:p w14:paraId="5759F07B"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"id": "ME10",</w:t>
            </w:r>
          </w:p>
          <w:p w14:paraId="306B75C0"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"attributes": {</w:t>
            </w:r>
          </w:p>
          <w:p w14:paraId="25912323"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"userLabel": "Berlin NW 1",</w:t>
            </w:r>
          </w:p>
          <w:p w14:paraId="4BFDCE21"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"vendorName": "Company XY",</w:t>
            </w:r>
          </w:p>
          <w:p w14:paraId="62D9AEB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"location": "Castle Charlottenburg"</w:t>
            </w:r>
          </w:p>
          <w:p w14:paraId="54107D71"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17A94586"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53DCE79E"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5CAE6C3E" w14:textId="77777777" w:rsidR="009E7079" w:rsidRPr="00D5795B" w:rsidRDefault="009E7079" w:rsidP="00B90EDB">
            <w:pPr>
              <w:spacing w:after="0"/>
              <w:ind w:left="31"/>
              <w:rPr>
                <w:rFonts w:ascii="Courier New" w:hAnsi="Courier New" w:cs="Courier New"/>
                <w:sz w:val="16"/>
                <w:szCs w:val="16"/>
              </w:rPr>
            </w:pPr>
            <w:r w:rsidRPr="00D5795B">
              <w:rPr>
                <w:rFonts w:ascii="Courier New" w:hAnsi="Courier New" w:cs="Courier New"/>
                <w:sz w:val="16"/>
                <w:szCs w:val="16"/>
                <w:lang w:val="en-US"/>
              </w:rPr>
              <w:t>]</w:t>
            </w:r>
          </w:p>
        </w:tc>
      </w:tr>
    </w:tbl>
    <w:p w14:paraId="5BA53084" w14:textId="77777777" w:rsidR="009E7079" w:rsidRPr="00D5795B" w:rsidRDefault="009E7079" w:rsidP="009E7079">
      <w:pPr>
        <w:spacing w:before="180"/>
      </w:pPr>
      <w:r w:rsidRPr="00D5795B">
        <w:lastRenderedPageBreak/>
        <w:t>After applying the request, the planned configuration looks like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D5795B" w14:paraId="708AFDB9" w14:textId="77777777" w:rsidTr="00B90EDB">
        <w:tc>
          <w:tcPr>
            <w:tcW w:w="5000" w:type="pct"/>
            <w:shd w:val="clear" w:color="auto" w:fill="F2F2F2"/>
          </w:tcPr>
          <w:p w14:paraId="6B430E91"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w:t>
            </w:r>
          </w:p>
          <w:p w14:paraId="0692CFFC"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"plans": {</w:t>
            </w:r>
          </w:p>
          <w:p w14:paraId="49419B09"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"p1": {</w:t>
            </w:r>
          </w:p>
          <w:p w14:paraId="74E593B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"name": "NewBts10Plan",</w:t>
            </w:r>
          </w:p>
          <w:p w14:paraId="2660BF74"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"description": "This is the plan for the new BTS 10.",</w:t>
            </w:r>
          </w:p>
          <w:p w14:paraId="689D953D" w14:textId="77777777" w:rsidR="009E7079" w:rsidRPr="00D5795B" w:rsidRDefault="009E7079"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"activation-mode": "BEST_EFFORT",</w:t>
            </w:r>
          </w:p>
          <w:p w14:paraId="007325AC" w14:textId="62241658"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"last</w:t>
            </w:r>
            <w:r>
              <w:rPr>
                <w:rFonts w:ascii="Courier New" w:hAnsi="Courier New" w:cs="Courier New"/>
                <w:sz w:val="16"/>
                <w:szCs w:val="16"/>
                <w:lang w:val="en-US"/>
              </w:rPr>
              <w:t>-m</w:t>
            </w:r>
            <w:r w:rsidRPr="00D5795B">
              <w:rPr>
                <w:rFonts w:ascii="Courier New" w:hAnsi="Courier New" w:cs="Courier New"/>
                <w:sz w:val="16"/>
                <w:szCs w:val="16"/>
                <w:lang w:val="en-US"/>
              </w:rPr>
              <w:t>odified":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D5795B">
              <w:rPr>
                <w:rFonts w:ascii="Courier New" w:hAnsi="Courier New" w:cs="Courier New"/>
                <w:sz w:val="16"/>
                <w:szCs w:val="16"/>
                <w:lang w:val="en-US"/>
              </w:rPr>
              <w:t>",</w:t>
            </w:r>
          </w:p>
          <w:p w14:paraId="5C78E929"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"SubNetwork": [</w:t>
            </w:r>
          </w:p>
          <w:p w14:paraId="2595B425"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7B2CC41B"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"id": "SN1",</w:t>
            </w:r>
          </w:p>
          <w:p w14:paraId="7F6C49BF"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"ManagedElement": [</w:t>
            </w:r>
          </w:p>
          <w:p w14:paraId="78563405"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1E16ABF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"id": "ME10",</w:t>
            </w:r>
          </w:p>
          <w:p w14:paraId="66CFD7DA"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"attributes": {</w:t>
            </w:r>
          </w:p>
          <w:p w14:paraId="4E98BE14"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"attributes": {</w:t>
            </w:r>
          </w:p>
          <w:p w14:paraId="54C0F715"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"userLabel": "Berlin NW 1",</w:t>
            </w:r>
          </w:p>
          <w:p w14:paraId="09D3B71A"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"vendorName": "Company XY",</w:t>
            </w:r>
          </w:p>
          <w:p w14:paraId="1A240516"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"location": "Castle Charlottenburg"</w:t>
            </w:r>
          </w:p>
          <w:p w14:paraId="72E3F003"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2D7B86D2"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76EFF722"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6EE8D32D"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74FA610D"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446A2BBB"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381C7016"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3604DCF3"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739D31C3" w14:textId="77777777" w:rsidR="009E7079" w:rsidRPr="00D5795B" w:rsidRDefault="009E7079" w:rsidP="00B90EDB">
            <w:pPr>
              <w:spacing w:after="0"/>
              <w:ind w:left="31"/>
              <w:rPr>
                <w:rFonts w:ascii="Courier New" w:hAnsi="Courier New" w:cs="Courier New"/>
                <w:sz w:val="16"/>
                <w:szCs w:val="16"/>
              </w:rPr>
            </w:pPr>
            <w:r w:rsidRPr="00D5795B">
              <w:rPr>
                <w:rFonts w:ascii="Courier New" w:hAnsi="Courier New" w:cs="Courier New"/>
                <w:sz w:val="16"/>
                <w:szCs w:val="16"/>
                <w:lang w:val="en-US"/>
              </w:rPr>
              <w:t>}</w:t>
            </w:r>
          </w:p>
        </w:tc>
      </w:tr>
    </w:tbl>
    <w:p w14:paraId="1F349407" w14:textId="77777777" w:rsidR="009E7079" w:rsidRPr="00D5795B" w:rsidRDefault="009E7079" w:rsidP="009E7079">
      <w:pPr>
        <w:spacing w:before="180"/>
      </w:pPr>
      <w:r w:rsidRPr="00D5795B">
        <w:t>To read the planned configuration "p1" a MnS consumer may send the following request.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D5795B" w14:paraId="2BEFEEC7" w14:textId="77777777" w:rsidTr="00B90EDB">
        <w:tc>
          <w:tcPr>
            <w:tcW w:w="5000" w:type="pct"/>
            <w:shd w:val="clear" w:color="auto" w:fill="F2F2F2"/>
          </w:tcPr>
          <w:p w14:paraId="3F1F80B9"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GET 3gpp/ProvMnS/1900/plans/p1 HTTP/1.1</w:t>
            </w:r>
          </w:p>
          <w:p w14:paraId="369A0B2E"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4EABB29C" w14:textId="77777777" w:rsidR="009E7079" w:rsidRPr="00D5795B" w:rsidRDefault="009E7079" w:rsidP="00B90EDB">
            <w:pPr>
              <w:spacing w:after="0"/>
              <w:ind w:left="31"/>
              <w:rPr>
                <w:rFonts w:ascii="Courier New" w:hAnsi="Courier New" w:cs="Courier New"/>
                <w:sz w:val="16"/>
                <w:szCs w:val="16"/>
              </w:rPr>
            </w:pPr>
            <w:r w:rsidRPr="00D5795B">
              <w:rPr>
                <w:rFonts w:ascii="Courier New" w:hAnsi="Courier New" w:cs="Courier New"/>
                <w:sz w:val="16"/>
                <w:szCs w:val="16"/>
                <w:lang w:val="en-US"/>
              </w:rPr>
              <w:t>Accept: application/json</w:t>
            </w:r>
            <w:r w:rsidRPr="00D5795B">
              <w:rPr>
                <w:rFonts w:ascii="Courier New" w:hAnsi="Courier New" w:cs="Courier New"/>
                <w:sz w:val="16"/>
                <w:szCs w:val="16"/>
              </w:rPr>
              <w:t xml:space="preserve"> </w:t>
            </w:r>
          </w:p>
        </w:tc>
      </w:tr>
    </w:tbl>
    <w:p w14:paraId="2EA8158C" w14:textId="77777777" w:rsidR="009E7079" w:rsidRPr="00D5795B" w:rsidRDefault="009E7079" w:rsidP="009E7079">
      <w:pPr>
        <w:spacing w:before="180"/>
      </w:pPr>
      <w:r w:rsidRPr="00D5795B">
        <w:t>The MnS producer may send the following response.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D5795B" w14:paraId="0D253495" w14:textId="77777777" w:rsidTr="00B90EDB">
        <w:tc>
          <w:tcPr>
            <w:tcW w:w="5000" w:type="pct"/>
            <w:shd w:val="clear" w:color="auto" w:fill="F2F2F2"/>
          </w:tcPr>
          <w:p w14:paraId="014F59C1"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HTTP/1.1 200 OK</w:t>
            </w:r>
          </w:p>
          <w:p w14:paraId="5C32F5F0"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Date: Tue, 06 Aug 2023 16:50:26 GMT</w:t>
            </w:r>
          </w:p>
          <w:p w14:paraId="2A11D434" w14:textId="77777777" w:rsidR="009E7079" w:rsidRPr="00D5795B" w:rsidRDefault="009E7079" w:rsidP="00B90EDB">
            <w:pPr>
              <w:spacing w:after="0"/>
              <w:rPr>
                <w:rFonts w:ascii="Courier New" w:hAnsi="Courier New" w:cs="Courier New"/>
                <w:sz w:val="16"/>
                <w:szCs w:val="16"/>
                <w:lang w:val="fr-FR"/>
              </w:rPr>
            </w:pPr>
            <w:r w:rsidRPr="00D5795B">
              <w:rPr>
                <w:rFonts w:ascii="Courier New" w:hAnsi="Courier New" w:cs="Courier New"/>
                <w:sz w:val="16"/>
                <w:szCs w:val="16"/>
                <w:lang w:val="fr-FR"/>
              </w:rPr>
              <w:t>Content-Type: application/json</w:t>
            </w:r>
          </w:p>
          <w:p w14:paraId="09068FEF" w14:textId="77777777" w:rsidR="009E7079" w:rsidRPr="00D5795B" w:rsidRDefault="009E7079" w:rsidP="00B90EDB">
            <w:pPr>
              <w:spacing w:after="0"/>
              <w:rPr>
                <w:rFonts w:ascii="Courier New" w:hAnsi="Courier New" w:cs="Courier New"/>
                <w:sz w:val="16"/>
                <w:szCs w:val="16"/>
                <w:lang w:val="en-US"/>
              </w:rPr>
            </w:pPr>
          </w:p>
          <w:p w14:paraId="5BCC6A69"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w:t>
            </w:r>
          </w:p>
          <w:p w14:paraId="4C1B2CE3"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"name": "NewBts10Plan",</w:t>
            </w:r>
          </w:p>
          <w:p w14:paraId="4995EC23"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"description": "This is the plan for the new BTS 10.",</w:t>
            </w:r>
          </w:p>
          <w:p w14:paraId="1790D53B" w14:textId="6E5C386E"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"last</w:t>
            </w:r>
            <w:r>
              <w:rPr>
                <w:rFonts w:ascii="Courier New" w:hAnsi="Courier New" w:cs="Courier New"/>
                <w:sz w:val="16"/>
                <w:szCs w:val="16"/>
                <w:lang w:val="en-US"/>
              </w:rPr>
              <w:t>-m</w:t>
            </w:r>
            <w:r w:rsidRPr="00D5795B">
              <w:rPr>
                <w:rFonts w:ascii="Courier New" w:hAnsi="Courier New" w:cs="Courier New"/>
                <w:sz w:val="16"/>
                <w:szCs w:val="16"/>
                <w:lang w:val="en-US"/>
              </w:rPr>
              <w:t>odified":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D5795B">
              <w:rPr>
                <w:rFonts w:ascii="Courier New" w:hAnsi="Courier New" w:cs="Courier New"/>
                <w:sz w:val="16"/>
                <w:szCs w:val="16"/>
                <w:lang w:val="en-US"/>
              </w:rPr>
              <w:t>",</w:t>
            </w:r>
          </w:p>
          <w:p w14:paraId="2A50FC18"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"SubNetwork": [</w:t>
            </w:r>
          </w:p>
          <w:p w14:paraId="7FE3FF61"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68C92432"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"id": "SN1",</w:t>
            </w:r>
          </w:p>
          <w:p w14:paraId="077E8B0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"ManagedElement": [</w:t>
            </w:r>
          </w:p>
          <w:p w14:paraId="1CA83E7F"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7D725564"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"id": "ME10",</w:t>
            </w:r>
          </w:p>
          <w:p w14:paraId="2642D391"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"attributes": {</w:t>
            </w:r>
          </w:p>
          <w:p w14:paraId="6CBB2D6D"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"attributes": {</w:t>
            </w:r>
          </w:p>
          <w:p w14:paraId="63CAA0F0"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"userLabel": "Berlin NW 1",</w:t>
            </w:r>
          </w:p>
          <w:p w14:paraId="6F8CF838"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"vendorName": "Company XY",</w:t>
            </w:r>
          </w:p>
          <w:p w14:paraId="0E1B5ECE"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"location": "Castle Charlottenburg"</w:t>
            </w:r>
          </w:p>
          <w:p w14:paraId="4B10AC06"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59A43BF1"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0C9C7D9F"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6A8BF3E8"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1618FF7F"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lastRenderedPageBreak/>
              <w:t xml:space="preserve">    }</w:t>
            </w:r>
          </w:p>
          <w:p w14:paraId="580E7A69"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3E7AEEBA"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w:t>
            </w:r>
          </w:p>
        </w:tc>
      </w:tr>
    </w:tbl>
    <w:p w14:paraId="675EF7E4" w14:textId="77777777" w:rsidR="009E7079" w:rsidRPr="00D5795B" w:rsidRDefault="009E7079" w:rsidP="009E7079">
      <w:pPr>
        <w:spacing w:before="180"/>
        <w:rPr>
          <w:lang w:val="en-US"/>
        </w:rPr>
      </w:pPr>
      <w:r w:rsidRPr="00D5795B">
        <w:rPr>
          <w:lang w:val="en-US"/>
        </w:rPr>
        <w:lastRenderedPageBreak/>
        <w:t>The next example shows how an attribute is marked for deletion.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D5795B" w14:paraId="65C5FCA8" w14:textId="77777777" w:rsidTr="00B90EDB">
        <w:tc>
          <w:tcPr>
            <w:tcW w:w="5000" w:type="pct"/>
            <w:shd w:val="clear" w:color="auto" w:fill="F2F2F2"/>
          </w:tcPr>
          <w:p w14:paraId="4158D5C5"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PATCH 3gpp/ProvMnS/1900/plans/p1/SubNetwork=SN1/ManagedElement=ME1/XyzFunction=XYZF1 HTTP/1.1</w:t>
            </w:r>
          </w:p>
          <w:p w14:paraId="080DCEA5"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14BD4EE2"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application/json-patch+json</w:t>
            </w:r>
          </w:p>
          <w:p w14:paraId="3D87FDC2" w14:textId="77777777" w:rsidR="009E7079" w:rsidRPr="00D5795B" w:rsidRDefault="009E7079" w:rsidP="00B90EDB">
            <w:pPr>
              <w:spacing w:after="0"/>
              <w:rPr>
                <w:rFonts w:ascii="Courier New" w:hAnsi="Courier New" w:cs="Courier New"/>
                <w:sz w:val="16"/>
                <w:szCs w:val="16"/>
                <w:lang w:val="en-US"/>
              </w:rPr>
            </w:pPr>
          </w:p>
          <w:p w14:paraId="251EC429"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w:t>
            </w:r>
          </w:p>
          <w:p w14:paraId="285813B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55F91D82"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"op": "replace",</w:t>
            </w:r>
          </w:p>
          <w:p w14:paraId="50EDEFBF"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"path": "/attributes/attrA",</w:t>
            </w:r>
          </w:p>
          <w:p w14:paraId="53136553"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"value": null</w:t>
            </w:r>
          </w:p>
          <w:p w14:paraId="2A23136B"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1EACC9CA" w14:textId="77777777" w:rsidR="009E7079" w:rsidRPr="00D5795B" w:rsidRDefault="009E7079" w:rsidP="00B90EDB">
            <w:pPr>
              <w:spacing w:after="0"/>
              <w:ind w:left="31"/>
              <w:rPr>
                <w:rFonts w:ascii="Courier New" w:hAnsi="Courier New" w:cs="Courier New"/>
                <w:sz w:val="16"/>
                <w:szCs w:val="16"/>
              </w:rPr>
            </w:pPr>
            <w:r w:rsidRPr="00D5795B">
              <w:rPr>
                <w:rFonts w:ascii="Courier New" w:hAnsi="Courier New" w:cs="Courier New"/>
                <w:sz w:val="16"/>
                <w:szCs w:val="16"/>
                <w:lang w:val="en-US"/>
              </w:rPr>
              <w:t>]</w:t>
            </w:r>
          </w:p>
        </w:tc>
      </w:tr>
    </w:tbl>
    <w:p w14:paraId="777AB4A9" w14:textId="77777777" w:rsidR="009E7079" w:rsidRPr="00D5795B" w:rsidRDefault="009E7079" w:rsidP="009E7079">
      <w:pPr>
        <w:spacing w:before="180"/>
        <w:rPr>
          <w:lang w:val="en-US"/>
        </w:rPr>
      </w:pPr>
      <w:r w:rsidRPr="00D5795B">
        <w:rPr>
          <w:lang w:val="en-US"/>
        </w:rPr>
        <w:t>After applying the PATCH request the data node looks as follows in the planned configuration.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D5795B" w14:paraId="7554C183" w14:textId="77777777" w:rsidTr="00B90EDB">
        <w:tc>
          <w:tcPr>
            <w:tcW w:w="5000" w:type="pct"/>
            <w:shd w:val="clear" w:color="auto" w:fill="F2F2F2"/>
          </w:tcPr>
          <w:p w14:paraId="3971AC5C" w14:textId="77777777" w:rsidR="009E7079" w:rsidRPr="00D5795B"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5795B">
              <w:rPr>
                <w:rFonts w:ascii="Courier New" w:hAnsi="Courier New"/>
                <w:sz w:val="16"/>
                <w:lang w:val="en-US"/>
              </w:rPr>
              <w:t>{</w:t>
            </w:r>
          </w:p>
          <w:p w14:paraId="58EE0DBA" w14:textId="77777777" w:rsidR="009E7079" w:rsidRPr="00D5795B"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5795B">
              <w:rPr>
                <w:rFonts w:ascii="Courier New" w:hAnsi="Courier New"/>
                <w:sz w:val="16"/>
                <w:lang w:val="en-US"/>
              </w:rPr>
              <w:t xml:space="preserve">  "id": "XYZF1",</w:t>
            </w:r>
          </w:p>
          <w:p w14:paraId="3F917D46" w14:textId="77777777" w:rsidR="009E7079" w:rsidRPr="00D5795B"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5795B">
              <w:rPr>
                <w:rFonts w:ascii="Courier New" w:hAnsi="Courier New"/>
                <w:sz w:val="16"/>
                <w:lang w:val="en-US"/>
              </w:rPr>
              <w:t xml:space="preserve">  "attributes": {</w:t>
            </w:r>
          </w:p>
          <w:p w14:paraId="4B7FC510" w14:textId="77777777" w:rsidR="009E7079" w:rsidRPr="00D5795B"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5795B">
              <w:rPr>
                <w:rFonts w:ascii="Courier New" w:hAnsi="Courier New"/>
                <w:sz w:val="16"/>
                <w:lang w:val="en-US"/>
              </w:rPr>
              <w:t xml:space="preserve">    "attrA": null,</w:t>
            </w:r>
          </w:p>
          <w:p w14:paraId="7FB7E075" w14:textId="77777777" w:rsidR="009E7079" w:rsidRPr="00D5795B"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5795B">
              <w:rPr>
                <w:rFonts w:ascii="Courier New" w:hAnsi="Courier New"/>
                <w:sz w:val="16"/>
                <w:lang w:val="en-US"/>
              </w:rPr>
              <w:t xml:space="preserve">  }</w:t>
            </w:r>
          </w:p>
          <w:p w14:paraId="4C2AED0D" w14:textId="77777777" w:rsidR="009E7079" w:rsidRPr="00D5795B"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5795B">
              <w:rPr>
                <w:rFonts w:ascii="Courier New" w:hAnsi="Courier New"/>
                <w:sz w:val="16"/>
                <w:lang w:val="en-US"/>
              </w:rPr>
              <w:t>}</w:t>
            </w:r>
          </w:p>
          <w:p w14:paraId="25D4F200" w14:textId="77777777" w:rsidR="009E7079" w:rsidRPr="00D5795B" w:rsidRDefault="009E7079" w:rsidP="00B90EDB">
            <w:pPr>
              <w:spacing w:after="0"/>
              <w:ind w:left="31"/>
              <w:rPr>
                <w:rFonts w:ascii="Courier New" w:hAnsi="Courier New" w:cs="Courier New"/>
                <w:sz w:val="16"/>
                <w:szCs w:val="16"/>
              </w:rPr>
            </w:pPr>
          </w:p>
        </w:tc>
      </w:tr>
    </w:tbl>
    <w:p w14:paraId="4F90C4C9" w14:textId="77777777" w:rsidR="009E7079" w:rsidRPr="00D5795B" w:rsidRDefault="009E7079" w:rsidP="009E7079">
      <w:pPr>
        <w:spacing w:before="180"/>
        <w:rPr>
          <w:lang w:val="en-US"/>
        </w:rPr>
      </w:pPr>
      <w:r w:rsidRPr="00D5795B">
        <w:rPr>
          <w:lang w:val="en-US"/>
        </w:rPr>
        <w:t>Note that the attribute "attrA" is not deleted but only marked for deletion.</w:t>
      </w:r>
    </w:p>
    <w:p w14:paraId="7FDA3925" w14:textId="77777777" w:rsidR="009E7079" w:rsidRPr="00D5795B" w:rsidRDefault="009E7079" w:rsidP="009E7079">
      <w:r w:rsidRPr="00D5795B">
        <w:t>The following example shows how a planned configuration is manipulated using HTTP PATCH with JSON Merge Patch.</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D5795B" w14:paraId="4646146C" w14:textId="77777777" w:rsidTr="00B90EDB">
        <w:tc>
          <w:tcPr>
            <w:tcW w:w="5000" w:type="pct"/>
            <w:shd w:val="clear" w:color="auto" w:fill="F2F2F2"/>
          </w:tcPr>
          <w:p w14:paraId="71CF3062"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PATCH 3gpp/ProvMnS/1900/plans/p1/SubNetwork=SN1/ManagedElement=ME1/XyzFunction=XYZF1 HTTP/1.1</w:t>
            </w:r>
          </w:p>
          <w:p w14:paraId="348007D4"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2EB91CF8"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application/merge-patch+json</w:t>
            </w:r>
          </w:p>
          <w:p w14:paraId="0E991E7A" w14:textId="77777777" w:rsidR="009E7079" w:rsidRPr="00D5795B" w:rsidRDefault="009E7079" w:rsidP="00B90EDB">
            <w:pPr>
              <w:spacing w:after="0"/>
              <w:rPr>
                <w:rFonts w:ascii="Courier New" w:hAnsi="Courier New" w:cs="Courier New"/>
                <w:sz w:val="16"/>
                <w:szCs w:val="16"/>
                <w:lang w:val="en-US"/>
              </w:rPr>
            </w:pPr>
          </w:p>
          <w:p w14:paraId="2332F3A2"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w:t>
            </w:r>
          </w:p>
          <w:p w14:paraId="74B94200"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"id": "XYZF1",</w:t>
            </w:r>
          </w:p>
          <w:p w14:paraId="0225E40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"attributes": {</w:t>
            </w:r>
          </w:p>
          <w:p w14:paraId="02A994EC"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"attrA": null</w:t>
            </w:r>
          </w:p>
          <w:p w14:paraId="3EC2D3F0"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p>
          <w:p w14:paraId="5349837C" w14:textId="77777777" w:rsidR="009E7079" w:rsidRPr="00D5795B" w:rsidRDefault="009E7079" w:rsidP="00B90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5795B">
              <w:rPr>
                <w:rFonts w:ascii="Courier New" w:hAnsi="Courier New" w:cs="Courier New"/>
                <w:sz w:val="16"/>
                <w:szCs w:val="16"/>
                <w:lang w:val="en-US"/>
              </w:rPr>
              <w:t>}</w:t>
            </w:r>
          </w:p>
        </w:tc>
      </w:tr>
    </w:tbl>
    <w:p w14:paraId="098A4E0D" w14:textId="77777777" w:rsidR="009E7079" w:rsidRPr="00D5795B" w:rsidRDefault="009E7079" w:rsidP="009E7079">
      <w:pPr>
        <w:rPr>
          <w:noProof/>
        </w:rPr>
      </w:pPr>
    </w:p>
    <w:p w14:paraId="6812785E" w14:textId="29BA38DF" w:rsidR="009E7079" w:rsidRPr="003B3E6F" w:rsidRDefault="009E7079" w:rsidP="009E7079">
      <w:pPr>
        <w:keepNext/>
        <w:keepLines/>
        <w:spacing w:before="120"/>
        <w:ind w:left="1418" w:hanging="1418"/>
        <w:outlineLvl w:val="3"/>
        <w:rPr>
          <w:rFonts w:ascii="Arial" w:hAnsi="Arial"/>
          <w:sz w:val="24"/>
          <w:lang w:val="en-US"/>
        </w:rPr>
      </w:pPr>
      <w:r w:rsidRPr="003B3E6F">
        <w:rPr>
          <w:rFonts w:ascii="Arial" w:hAnsi="Arial"/>
          <w:sz w:val="24"/>
          <w:lang w:val="en-US"/>
        </w:rPr>
        <w:t>5.</w:t>
      </w:r>
      <w:r w:rsidR="00EA5AC9">
        <w:rPr>
          <w:rFonts w:ascii="Arial" w:hAnsi="Arial"/>
          <w:sz w:val="24"/>
          <w:lang w:val="en-US"/>
        </w:rPr>
        <w:t>1</w:t>
      </w:r>
      <w:r w:rsidRPr="003B3E6F">
        <w:rPr>
          <w:rFonts w:ascii="Arial" w:hAnsi="Arial"/>
          <w:sz w:val="24"/>
          <w:lang w:val="en-US"/>
        </w:rPr>
        <w:t>.3.2</w:t>
      </w:r>
      <w:r w:rsidRPr="003B3E6F">
        <w:rPr>
          <w:rFonts w:ascii="Arial" w:hAnsi="Arial"/>
          <w:sz w:val="24"/>
          <w:lang w:val="en-US"/>
        </w:rPr>
        <w:tab/>
        <w:t>Potential solution #2: CRUD operations</w:t>
      </w:r>
    </w:p>
    <w:p w14:paraId="27A0A79C" w14:textId="77777777" w:rsidR="009E7079" w:rsidRDefault="009E7079" w:rsidP="009E7079">
      <w:pPr>
        <w:rPr>
          <w:lang w:val="en-US"/>
        </w:rPr>
      </w:pPr>
      <w:r w:rsidRPr="003B3E6F">
        <w:rPr>
          <w:lang w:val="en-US"/>
        </w:rPr>
        <w:t>In this solution a planned configuration is not represented by a data node tree. Instead, it is represented by a set of operations that, when applied to the current configuration (data node tree), transform the current configuration into the planned configuration.</w:t>
      </w:r>
    </w:p>
    <w:p w14:paraId="594AD001" w14:textId="77777777" w:rsidR="009E7079" w:rsidRDefault="009E7079" w:rsidP="009E7079">
      <w:pPr>
        <w:rPr>
          <w:lang w:val="en-US"/>
        </w:rPr>
      </w:pPr>
      <w:r>
        <w:rPr>
          <w:lang w:val="en-US"/>
        </w:rPr>
        <w:t>The information model for the configuration plans is as follows:</w:t>
      </w:r>
    </w:p>
    <w:p w14:paraId="261AA961" w14:textId="77777777" w:rsidR="009E7079" w:rsidRDefault="009E7079" w:rsidP="009E7079">
      <w:pPr>
        <w:spacing w:after="0"/>
        <w:rPr>
          <w:rFonts w:ascii="Courier New" w:hAnsi="Courier New" w:cs="Courier New"/>
          <w:sz w:val="16"/>
          <w:szCs w:val="16"/>
          <w:lang w:val="en-US"/>
        </w:rPr>
      </w:pPr>
      <w:r>
        <w:rPr>
          <w:rFonts w:ascii="Courier New" w:hAnsi="Courier New" w:cs="Courier New"/>
          <w:sz w:val="16"/>
          <w:szCs w:val="16"/>
          <w:lang w:val="en-US"/>
        </w:rPr>
        <w:t>plans</w:t>
      </w:r>
    </w:p>
    <w:p w14:paraId="67E0C11B" w14:textId="77777777" w:rsidR="009E7079" w:rsidRDefault="009E7079" w:rsidP="009E7079">
      <w:pPr>
        <w:spacing w:after="0"/>
        <w:rPr>
          <w:rFonts w:ascii="Courier New" w:hAnsi="Courier New" w:cs="Courier New"/>
          <w:sz w:val="16"/>
          <w:szCs w:val="16"/>
          <w:lang w:val="en-US"/>
        </w:rPr>
      </w:pPr>
      <w:r>
        <w:rPr>
          <w:rFonts w:ascii="Courier New" w:hAnsi="Courier New" w:cs="Courier New"/>
          <w:sz w:val="16"/>
          <w:szCs w:val="16"/>
          <w:lang w:val="en-US"/>
        </w:rPr>
        <w:t xml:space="preserve">  &lt;plan-id&gt;</w:t>
      </w:r>
    </w:p>
    <w:p w14:paraId="345D24F7" w14:textId="77777777" w:rsidR="009E7079" w:rsidRDefault="009E7079" w:rsidP="009E7079">
      <w:pPr>
        <w:spacing w:after="0"/>
        <w:rPr>
          <w:rFonts w:ascii="Courier New" w:hAnsi="Courier New" w:cs="Courier New"/>
          <w:sz w:val="16"/>
          <w:szCs w:val="16"/>
          <w:lang w:val="en-US"/>
        </w:rPr>
      </w:pPr>
      <w:r>
        <w:rPr>
          <w:rFonts w:ascii="Courier New" w:hAnsi="Courier New" w:cs="Courier New"/>
          <w:sz w:val="16"/>
          <w:szCs w:val="16"/>
          <w:lang w:val="en-US"/>
        </w:rPr>
        <w:t xml:space="preserve">    meta-data</w:t>
      </w:r>
    </w:p>
    <w:p w14:paraId="745FF0BE" w14:textId="77777777" w:rsidR="009E7079" w:rsidRDefault="009E7079" w:rsidP="009E7079">
      <w:pPr>
        <w:spacing w:after="0"/>
        <w:rPr>
          <w:rFonts w:ascii="Courier New" w:hAnsi="Courier New" w:cs="Courier New"/>
          <w:sz w:val="16"/>
          <w:szCs w:val="16"/>
          <w:lang w:val="en-US"/>
        </w:rPr>
      </w:pPr>
      <w:r>
        <w:rPr>
          <w:rFonts w:ascii="Courier New" w:hAnsi="Courier New" w:cs="Courier New"/>
          <w:sz w:val="16"/>
          <w:szCs w:val="16"/>
          <w:lang w:val="en-US"/>
        </w:rPr>
        <w:t xml:space="preserve">      name</w:t>
      </w:r>
    </w:p>
    <w:p w14:paraId="1FA3A123" w14:textId="77777777" w:rsidR="009E7079" w:rsidRDefault="009E7079" w:rsidP="009E7079">
      <w:pPr>
        <w:spacing w:after="0"/>
        <w:rPr>
          <w:rFonts w:ascii="Courier New" w:hAnsi="Courier New" w:cs="Courier New"/>
          <w:sz w:val="16"/>
          <w:szCs w:val="16"/>
          <w:lang w:val="en-US"/>
        </w:rPr>
      </w:pPr>
      <w:r>
        <w:rPr>
          <w:rFonts w:ascii="Courier New" w:hAnsi="Courier New" w:cs="Courier New"/>
          <w:sz w:val="16"/>
          <w:szCs w:val="16"/>
          <w:lang w:val="en-US"/>
        </w:rPr>
        <w:t xml:space="preserve">      version</w:t>
      </w:r>
    </w:p>
    <w:p w14:paraId="636975C8" w14:textId="77777777" w:rsidR="009E7079" w:rsidRDefault="009E7079" w:rsidP="009E7079">
      <w:pPr>
        <w:spacing w:after="0"/>
        <w:rPr>
          <w:rFonts w:ascii="Courier New" w:hAnsi="Courier New" w:cs="Courier New"/>
          <w:sz w:val="16"/>
          <w:szCs w:val="16"/>
          <w:lang w:val="en-US"/>
        </w:rPr>
      </w:pPr>
      <w:r>
        <w:rPr>
          <w:rFonts w:ascii="Courier New" w:hAnsi="Courier New" w:cs="Courier New"/>
          <w:sz w:val="16"/>
          <w:szCs w:val="16"/>
          <w:lang w:val="en-US"/>
        </w:rPr>
        <w:t xml:space="preserve">      activation-mode</w:t>
      </w:r>
    </w:p>
    <w:p w14:paraId="5FD87117" w14:textId="77777777" w:rsidR="009E7079" w:rsidRDefault="009E7079" w:rsidP="009E7079">
      <w:pPr>
        <w:spacing w:after="0"/>
        <w:rPr>
          <w:rFonts w:ascii="Courier New" w:hAnsi="Courier New" w:cs="Courier New"/>
          <w:sz w:val="16"/>
          <w:szCs w:val="16"/>
          <w:lang w:val="en-US"/>
        </w:rPr>
      </w:pPr>
      <w:r>
        <w:rPr>
          <w:rFonts w:ascii="Courier New" w:hAnsi="Courier New" w:cs="Courier New"/>
          <w:sz w:val="16"/>
          <w:szCs w:val="16"/>
          <w:lang w:val="en-US"/>
        </w:rPr>
        <w:t xml:space="preserve">      last-modified</w:t>
      </w:r>
    </w:p>
    <w:p w14:paraId="0D776DBA" w14:textId="77777777" w:rsidR="009E7079" w:rsidRPr="008B7D04" w:rsidRDefault="009E7079" w:rsidP="009E7079">
      <w:pPr>
        <w:spacing w:after="0"/>
        <w:rPr>
          <w:rFonts w:ascii="Courier New" w:hAnsi="Courier New" w:cs="Courier New"/>
          <w:sz w:val="16"/>
          <w:szCs w:val="16"/>
          <w:lang w:val="en-US"/>
        </w:rPr>
      </w:pPr>
      <w:r>
        <w:rPr>
          <w:rFonts w:ascii="Courier New" w:hAnsi="Courier New" w:cs="Courier New"/>
          <w:sz w:val="16"/>
          <w:szCs w:val="16"/>
          <w:lang w:val="en-US"/>
        </w:rPr>
        <w:t xml:space="preserve">    operations</w:t>
      </w:r>
    </w:p>
    <w:p w14:paraId="39B94167" w14:textId="77777777" w:rsidR="009E7079" w:rsidRPr="008B7D04" w:rsidRDefault="009E7079" w:rsidP="009E7079">
      <w:pPr>
        <w:spacing w:after="0"/>
        <w:rPr>
          <w:rFonts w:ascii="Courier New" w:hAnsi="Courier New" w:cs="Courier New"/>
          <w:sz w:val="16"/>
          <w:szCs w:val="16"/>
          <w:lang w:val="en-US"/>
        </w:rPr>
      </w:pPr>
      <w:r>
        <w:rPr>
          <w:rFonts w:ascii="Courier New" w:hAnsi="Courier New" w:cs="Courier New"/>
          <w:sz w:val="16"/>
          <w:szCs w:val="16"/>
          <w:lang w:val="en-US"/>
        </w:rPr>
        <w:t xml:space="preserve">  &lt;plan-id&gt;</w:t>
      </w:r>
    </w:p>
    <w:p w14:paraId="130ED52D" w14:textId="77777777" w:rsidR="009E7079" w:rsidRDefault="009E7079" w:rsidP="009E7079">
      <w:pPr>
        <w:spacing w:after="0"/>
        <w:rPr>
          <w:rFonts w:ascii="Courier New" w:hAnsi="Courier New" w:cs="Courier New"/>
          <w:sz w:val="16"/>
          <w:szCs w:val="16"/>
          <w:lang w:val="en-US"/>
        </w:rPr>
      </w:pPr>
      <w:r>
        <w:rPr>
          <w:rFonts w:ascii="Courier New" w:hAnsi="Courier New" w:cs="Courier New"/>
          <w:sz w:val="16"/>
          <w:szCs w:val="16"/>
          <w:lang w:val="en-US"/>
        </w:rPr>
        <w:t xml:space="preserve">    meta-data</w:t>
      </w:r>
    </w:p>
    <w:p w14:paraId="3B14E123" w14:textId="77777777" w:rsidR="009E7079" w:rsidRDefault="009E7079" w:rsidP="009E7079">
      <w:pPr>
        <w:spacing w:after="0"/>
        <w:rPr>
          <w:rFonts w:ascii="Courier New" w:hAnsi="Courier New" w:cs="Courier New"/>
          <w:sz w:val="16"/>
          <w:szCs w:val="16"/>
          <w:lang w:val="en-US"/>
        </w:rPr>
      </w:pPr>
      <w:r>
        <w:rPr>
          <w:rFonts w:ascii="Courier New" w:hAnsi="Courier New" w:cs="Courier New"/>
          <w:sz w:val="16"/>
          <w:szCs w:val="16"/>
          <w:lang w:val="en-US"/>
        </w:rPr>
        <w:t xml:space="preserve">      name</w:t>
      </w:r>
    </w:p>
    <w:p w14:paraId="2B0DC1A0" w14:textId="77777777" w:rsidR="009E7079" w:rsidRDefault="009E7079" w:rsidP="009E7079">
      <w:pPr>
        <w:spacing w:after="0"/>
        <w:rPr>
          <w:rFonts w:ascii="Courier New" w:hAnsi="Courier New" w:cs="Courier New"/>
          <w:sz w:val="16"/>
          <w:szCs w:val="16"/>
          <w:lang w:val="en-US"/>
        </w:rPr>
      </w:pPr>
      <w:r>
        <w:rPr>
          <w:rFonts w:ascii="Courier New" w:hAnsi="Courier New" w:cs="Courier New"/>
          <w:sz w:val="16"/>
          <w:szCs w:val="16"/>
          <w:lang w:val="en-US"/>
        </w:rPr>
        <w:t xml:space="preserve">      version</w:t>
      </w:r>
    </w:p>
    <w:p w14:paraId="49C9DCA8" w14:textId="77777777" w:rsidR="009E7079" w:rsidRDefault="009E7079" w:rsidP="009E7079">
      <w:pPr>
        <w:spacing w:after="0"/>
        <w:rPr>
          <w:rFonts w:ascii="Courier New" w:hAnsi="Courier New" w:cs="Courier New"/>
          <w:sz w:val="16"/>
          <w:szCs w:val="16"/>
          <w:lang w:val="en-US"/>
        </w:rPr>
      </w:pPr>
      <w:r>
        <w:rPr>
          <w:rFonts w:ascii="Courier New" w:hAnsi="Courier New" w:cs="Courier New"/>
          <w:sz w:val="16"/>
          <w:szCs w:val="16"/>
          <w:lang w:val="en-US"/>
        </w:rPr>
        <w:t xml:space="preserve">      activation-mode</w:t>
      </w:r>
    </w:p>
    <w:p w14:paraId="60230873" w14:textId="77777777" w:rsidR="009E7079" w:rsidRDefault="009E7079" w:rsidP="009E7079">
      <w:pPr>
        <w:spacing w:after="0"/>
        <w:rPr>
          <w:rFonts w:ascii="Courier New" w:hAnsi="Courier New" w:cs="Courier New"/>
          <w:sz w:val="16"/>
          <w:szCs w:val="16"/>
          <w:lang w:val="en-US"/>
        </w:rPr>
      </w:pPr>
      <w:r>
        <w:rPr>
          <w:rFonts w:ascii="Courier New" w:hAnsi="Courier New" w:cs="Courier New"/>
          <w:sz w:val="16"/>
          <w:szCs w:val="16"/>
          <w:lang w:val="en-US"/>
        </w:rPr>
        <w:t xml:space="preserve">      last-modified</w:t>
      </w:r>
    </w:p>
    <w:p w14:paraId="3B080170" w14:textId="77777777" w:rsidR="009E7079" w:rsidRPr="008B7D04" w:rsidRDefault="009E7079" w:rsidP="009E7079">
      <w:pPr>
        <w:spacing w:after="0"/>
        <w:rPr>
          <w:rFonts w:ascii="Courier New" w:hAnsi="Courier New" w:cs="Courier New"/>
          <w:sz w:val="16"/>
          <w:szCs w:val="16"/>
          <w:lang w:val="en-US"/>
        </w:rPr>
      </w:pPr>
      <w:r>
        <w:rPr>
          <w:rFonts w:ascii="Courier New" w:hAnsi="Courier New" w:cs="Courier New"/>
          <w:sz w:val="16"/>
          <w:szCs w:val="16"/>
          <w:lang w:val="en-US"/>
        </w:rPr>
        <w:t xml:space="preserve">    operations</w:t>
      </w:r>
    </w:p>
    <w:p w14:paraId="3D2C017A" w14:textId="77777777" w:rsidR="009E7079" w:rsidRDefault="009E7079" w:rsidP="009E7079">
      <w:pPr>
        <w:spacing w:before="180"/>
        <w:rPr>
          <w:lang w:val="en-US"/>
        </w:rPr>
      </w:pPr>
      <w:r>
        <w:rPr>
          <w:lang w:val="en-US"/>
        </w:rPr>
        <w:t>The information model is manipulated using normal CRUD operations.</w:t>
      </w:r>
    </w:p>
    <w:p w14:paraId="5C416C5A" w14:textId="77777777" w:rsidR="009E7079" w:rsidRDefault="009E7079" w:rsidP="009E7079">
      <w:pPr>
        <w:rPr>
          <w:lang w:val="en-US"/>
        </w:rPr>
      </w:pPr>
      <w:r>
        <w:rPr>
          <w:lang w:val="en-US"/>
        </w:rPr>
        <w:lastRenderedPageBreak/>
        <w:t xml:space="preserve">The optional information element "meta-data" contains information describing the plan, such as the plan name, a version, or the time the plan was updated the last time. The information element "operations" contains the operations </w:t>
      </w:r>
      <w:r w:rsidRPr="003B3E6F">
        <w:rPr>
          <w:lang w:val="en-US"/>
        </w:rPr>
        <w:t>transform</w:t>
      </w:r>
      <w:r>
        <w:rPr>
          <w:lang w:val="en-US"/>
        </w:rPr>
        <w:t>ing</w:t>
      </w:r>
      <w:r w:rsidRPr="003B3E6F">
        <w:rPr>
          <w:lang w:val="en-US"/>
        </w:rPr>
        <w:t xml:space="preserve"> the current configuration into the planned configuration.</w:t>
      </w:r>
    </w:p>
    <w:p w14:paraId="54E69A07" w14:textId="77777777" w:rsidR="009E7079" w:rsidRDefault="009E7079" w:rsidP="009E7079">
      <w:pPr>
        <w:rPr>
          <w:lang w:val="en-US"/>
        </w:rPr>
      </w:pPr>
      <w:r>
        <w:rPr>
          <w:lang w:val="en-US"/>
        </w:rPr>
        <w:t>The activation mode allows to specify if the operations in the "operations" information element shall be activated in atomic or best effort mode.</w:t>
      </w:r>
    </w:p>
    <w:p w14:paraId="2DAFD683" w14:textId="77777777" w:rsidR="009E7079" w:rsidRPr="004070B4" w:rsidRDefault="009E7079" w:rsidP="009E7079">
      <w:pPr>
        <w:rPr>
          <w:lang w:val="en-US"/>
        </w:rPr>
      </w:pPr>
      <w:r w:rsidRPr="004070B4">
        <w:rPr>
          <w:lang w:val="en-US"/>
        </w:rPr>
        <w:t xml:space="preserve">The following table specifies the </w:t>
      </w:r>
      <w:r>
        <w:rPr>
          <w:lang w:val="en-US"/>
        </w:rPr>
        <w:t>information elements of the information model for plans</w:t>
      </w:r>
      <w:r w:rsidRPr="004070B4">
        <w:rPr>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1"/>
        <w:gridCol w:w="7210"/>
      </w:tblGrid>
      <w:tr w:rsidR="009E7079" w:rsidRPr="004070B4" w14:paraId="39FB3072" w14:textId="77777777" w:rsidTr="00B90EDB">
        <w:tc>
          <w:tcPr>
            <w:tcW w:w="1257" w:type="pct"/>
            <w:shd w:val="clear" w:color="auto" w:fill="auto"/>
          </w:tcPr>
          <w:p w14:paraId="4DC51C82" w14:textId="77777777" w:rsidR="009E7079" w:rsidRPr="004070B4" w:rsidRDefault="009E7079" w:rsidP="00B90EDB">
            <w:pPr>
              <w:spacing w:after="0"/>
              <w:jc w:val="center"/>
              <w:rPr>
                <w:rFonts w:ascii="Arial" w:hAnsi="Arial" w:cs="Arial"/>
                <w:b/>
                <w:bCs/>
                <w:sz w:val="18"/>
                <w:szCs w:val="18"/>
                <w:lang w:val="en-US"/>
              </w:rPr>
            </w:pPr>
            <w:r>
              <w:rPr>
                <w:rFonts w:ascii="Arial" w:hAnsi="Arial" w:cs="Arial"/>
                <w:b/>
                <w:bCs/>
                <w:sz w:val="18"/>
                <w:szCs w:val="18"/>
                <w:lang w:val="en-US"/>
              </w:rPr>
              <w:t>Information element</w:t>
            </w:r>
            <w:r w:rsidRPr="004070B4">
              <w:rPr>
                <w:rFonts w:ascii="Arial" w:hAnsi="Arial" w:cs="Arial"/>
                <w:b/>
                <w:bCs/>
                <w:sz w:val="18"/>
                <w:szCs w:val="18"/>
                <w:lang w:val="en-US"/>
              </w:rPr>
              <w:t xml:space="preserve"> name</w:t>
            </w:r>
          </w:p>
        </w:tc>
        <w:tc>
          <w:tcPr>
            <w:tcW w:w="3743" w:type="pct"/>
            <w:shd w:val="clear" w:color="auto" w:fill="auto"/>
          </w:tcPr>
          <w:p w14:paraId="1DE3748E" w14:textId="77777777" w:rsidR="009E7079" w:rsidRPr="004070B4" w:rsidRDefault="009E7079" w:rsidP="00B90EDB">
            <w:pPr>
              <w:spacing w:after="0"/>
              <w:jc w:val="center"/>
              <w:rPr>
                <w:rFonts w:ascii="Arial" w:hAnsi="Arial" w:cs="Arial"/>
                <w:b/>
                <w:bCs/>
                <w:sz w:val="18"/>
                <w:szCs w:val="18"/>
                <w:lang w:val="en-US"/>
              </w:rPr>
            </w:pPr>
            <w:r w:rsidRPr="004070B4">
              <w:rPr>
                <w:rFonts w:ascii="Arial" w:hAnsi="Arial" w:cs="Arial"/>
                <w:b/>
                <w:bCs/>
                <w:sz w:val="18"/>
                <w:szCs w:val="18"/>
                <w:lang w:val="en-US"/>
              </w:rPr>
              <w:t>Description</w:t>
            </w:r>
          </w:p>
        </w:tc>
      </w:tr>
      <w:tr w:rsidR="009E7079" w:rsidRPr="004070B4" w14:paraId="7FB20607" w14:textId="77777777" w:rsidTr="00B90EDB">
        <w:tc>
          <w:tcPr>
            <w:tcW w:w="1257" w:type="pct"/>
            <w:shd w:val="clear" w:color="auto" w:fill="auto"/>
          </w:tcPr>
          <w:p w14:paraId="747E5C7A" w14:textId="77777777" w:rsidR="009E7079" w:rsidRPr="004070B4" w:rsidRDefault="009E7079" w:rsidP="00B90EDB">
            <w:pPr>
              <w:spacing w:after="0"/>
              <w:rPr>
                <w:rFonts w:ascii="Arial" w:hAnsi="Arial" w:cs="Arial"/>
                <w:sz w:val="18"/>
                <w:szCs w:val="18"/>
                <w:lang w:val="en-US"/>
              </w:rPr>
            </w:pPr>
            <w:r>
              <w:rPr>
                <w:rFonts w:ascii="Arial" w:hAnsi="Arial" w:cs="Arial"/>
                <w:sz w:val="18"/>
                <w:szCs w:val="18"/>
                <w:lang w:val="en-US"/>
              </w:rPr>
              <w:t>name</w:t>
            </w:r>
          </w:p>
        </w:tc>
        <w:tc>
          <w:tcPr>
            <w:tcW w:w="3743" w:type="pct"/>
            <w:shd w:val="clear" w:color="auto" w:fill="auto"/>
          </w:tcPr>
          <w:p w14:paraId="2EAEB712" w14:textId="77777777" w:rsidR="009E7079" w:rsidRPr="004070B4" w:rsidRDefault="009E7079" w:rsidP="00B90EDB">
            <w:pPr>
              <w:spacing w:after="0"/>
              <w:rPr>
                <w:rFonts w:ascii="Arial" w:hAnsi="Arial" w:cs="Arial"/>
                <w:sz w:val="18"/>
                <w:szCs w:val="18"/>
                <w:lang w:val="en-US"/>
              </w:rPr>
            </w:pPr>
            <w:r>
              <w:rPr>
                <w:rFonts w:ascii="Arial" w:hAnsi="Arial" w:cs="Arial"/>
                <w:sz w:val="18"/>
                <w:szCs w:val="18"/>
                <w:lang w:val="en-US"/>
              </w:rPr>
              <w:t>The name of the plan.</w:t>
            </w:r>
          </w:p>
        </w:tc>
      </w:tr>
      <w:tr w:rsidR="009E7079" w:rsidRPr="004070B4" w14:paraId="500084EB" w14:textId="77777777" w:rsidTr="00B90EDB">
        <w:tc>
          <w:tcPr>
            <w:tcW w:w="1257" w:type="pct"/>
            <w:shd w:val="clear" w:color="auto" w:fill="auto"/>
          </w:tcPr>
          <w:p w14:paraId="6B9E283C" w14:textId="77777777" w:rsidR="009E7079" w:rsidRPr="004070B4" w:rsidRDefault="009E7079" w:rsidP="00B90EDB">
            <w:pPr>
              <w:spacing w:after="0"/>
              <w:rPr>
                <w:rFonts w:ascii="Arial" w:hAnsi="Arial" w:cs="Arial"/>
                <w:sz w:val="18"/>
                <w:szCs w:val="18"/>
                <w:lang w:val="en-US"/>
              </w:rPr>
            </w:pPr>
            <w:r>
              <w:rPr>
                <w:rFonts w:ascii="Arial" w:hAnsi="Arial" w:cs="Arial"/>
                <w:sz w:val="18"/>
                <w:szCs w:val="18"/>
                <w:lang w:val="en-US"/>
              </w:rPr>
              <w:t>version</w:t>
            </w:r>
          </w:p>
        </w:tc>
        <w:tc>
          <w:tcPr>
            <w:tcW w:w="3743" w:type="pct"/>
            <w:shd w:val="clear" w:color="auto" w:fill="auto"/>
          </w:tcPr>
          <w:p w14:paraId="2D7A8301" w14:textId="77777777" w:rsidR="009E7079" w:rsidRPr="004070B4" w:rsidRDefault="009E7079" w:rsidP="00B90EDB">
            <w:pPr>
              <w:spacing w:after="0"/>
              <w:rPr>
                <w:rFonts w:ascii="Arial" w:hAnsi="Arial" w:cs="Arial"/>
                <w:sz w:val="18"/>
                <w:szCs w:val="18"/>
                <w:lang w:val="en-US"/>
              </w:rPr>
            </w:pPr>
            <w:r>
              <w:rPr>
                <w:rFonts w:ascii="Arial" w:hAnsi="Arial" w:cs="Arial"/>
                <w:sz w:val="18"/>
                <w:szCs w:val="18"/>
                <w:lang w:val="en-US"/>
              </w:rPr>
              <w:t>The version of the plan</w:t>
            </w:r>
          </w:p>
        </w:tc>
      </w:tr>
      <w:tr w:rsidR="009E7079" w:rsidRPr="004070B4" w14:paraId="47705E24" w14:textId="77777777" w:rsidTr="00B90EDB">
        <w:tc>
          <w:tcPr>
            <w:tcW w:w="1257" w:type="pct"/>
            <w:shd w:val="clear" w:color="auto" w:fill="auto"/>
          </w:tcPr>
          <w:p w14:paraId="3EF8171E" w14:textId="77777777" w:rsidR="009E7079" w:rsidRDefault="009E7079" w:rsidP="00B90EDB">
            <w:pPr>
              <w:spacing w:after="0"/>
              <w:rPr>
                <w:rFonts w:ascii="Arial" w:hAnsi="Arial" w:cs="Arial"/>
                <w:sz w:val="18"/>
                <w:szCs w:val="18"/>
                <w:lang w:val="en-US"/>
              </w:rPr>
            </w:pPr>
            <w:r>
              <w:rPr>
                <w:rFonts w:ascii="Arial" w:hAnsi="Arial" w:cs="Arial"/>
                <w:sz w:val="18"/>
                <w:szCs w:val="18"/>
                <w:lang w:val="en-US"/>
              </w:rPr>
              <w:t>activation-mode</w:t>
            </w:r>
          </w:p>
        </w:tc>
        <w:tc>
          <w:tcPr>
            <w:tcW w:w="3743" w:type="pct"/>
            <w:shd w:val="clear" w:color="auto" w:fill="auto"/>
          </w:tcPr>
          <w:p w14:paraId="4E9BBB61" w14:textId="77777777" w:rsidR="009E7079" w:rsidRDefault="009E7079" w:rsidP="00B90EDB">
            <w:pPr>
              <w:spacing w:after="0"/>
              <w:rPr>
                <w:rFonts w:ascii="Arial" w:hAnsi="Arial" w:cs="Arial"/>
                <w:sz w:val="18"/>
                <w:szCs w:val="18"/>
                <w:lang w:val="en-US"/>
              </w:rPr>
            </w:pPr>
            <w:r>
              <w:rPr>
                <w:rFonts w:ascii="Arial" w:hAnsi="Arial" w:cs="Arial"/>
                <w:sz w:val="18"/>
                <w:szCs w:val="18"/>
                <w:lang w:val="en-US"/>
              </w:rPr>
              <w:t>The activation mode for the operatios, either "ATOMIC" or "BEST_EFFORT"</w:t>
            </w:r>
          </w:p>
        </w:tc>
      </w:tr>
      <w:tr w:rsidR="009E7079" w14:paraId="24F8E6A3" w14:textId="77777777" w:rsidTr="00B90EDB">
        <w:tc>
          <w:tcPr>
            <w:tcW w:w="1257" w:type="pct"/>
            <w:shd w:val="clear" w:color="auto" w:fill="auto"/>
          </w:tcPr>
          <w:p w14:paraId="3CD8661E" w14:textId="77777777" w:rsidR="009E7079" w:rsidRDefault="009E7079" w:rsidP="00B90EDB">
            <w:pPr>
              <w:spacing w:after="0"/>
              <w:rPr>
                <w:rFonts w:ascii="Arial" w:hAnsi="Arial" w:cs="Arial"/>
                <w:sz w:val="18"/>
                <w:szCs w:val="18"/>
                <w:lang w:val="en-US"/>
              </w:rPr>
            </w:pPr>
            <w:r>
              <w:rPr>
                <w:rFonts w:ascii="Arial" w:hAnsi="Arial" w:cs="Arial"/>
                <w:sz w:val="18"/>
                <w:szCs w:val="18"/>
                <w:lang w:val="en-US"/>
              </w:rPr>
              <w:t>last-modified</w:t>
            </w:r>
          </w:p>
        </w:tc>
        <w:tc>
          <w:tcPr>
            <w:tcW w:w="3743" w:type="pct"/>
            <w:shd w:val="clear" w:color="auto" w:fill="auto"/>
          </w:tcPr>
          <w:p w14:paraId="54D25AF9" w14:textId="77777777" w:rsidR="009E7079" w:rsidRDefault="009E7079" w:rsidP="00B90EDB">
            <w:pPr>
              <w:spacing w:after="0"/>
              <w:rPr>
                <w:rFonts w:ascii="Arial" w:hAnsi="Arial" w:cs="Arial"/>
                <w:sz w:val="18"/>
                <w:szCs w:val="18"/>
                <w:lang w:val="en-US"/>
              </w:rPr>
            </w:pPr>
            <w:r>
              <w:rPr>
                <w:rFonts w:ascii="Arial" w:hAnsi="Arial" w:cs="Arial"/>
                <w:sz w:val="18"/>
                <w:szCs w:val="18"/>
                <w:lang w:val="en-US"/>
              </w:rPr>
              <w:t>Date and time of the last plan modification.</w:t>
            </w:r>
          </w:p>
        </w:tc>
      </w:tr>
    </w:tbl>
    <w:p w14:paraId="7BB4CF6E" w14:textId="77777777" w:rsidR="009E7079" w:rsidRPr="00EC5CB6" w:rsidRDefault="009E7079" w:rsidP="009E7079"/>
    <w:p w14:paraId="6286B575" w14:textId="77777777" w:rsidR="009E7079" w:rsidRPr="003B3E6F" w:rsidRDefault="009E7079" w:rsidP="009E7079">
      <w:pPr>
        <w:rPr>
          <w:b/>
          <w:bCs/>
          <w:lang w:val="en-US"/>
        </w:rPr>
      </w:pPr>
      <w:r w:rsidRPr="003B3E6F">
        <w:rPr>
          <w:b/>
          <w:bCs/>
          <w:lang w:val="en-US"/>
        </w:rPr>
        <w:t>HTTP/JSON</w:t>
      </w:r>
    </w:p>
    <w:p w14:paraId="64EC2524" w14:textId="77777777" w:rsidR="009E7079" w:rsidRDefault="009E7079" w:rsidP="009E7079">
      <w:pPr>
        <w:rPr>
          <w:lang w:val="en-US"/>
        </w:rPr>
      </w:pPr>
      <w:r>
        <w:rPr>
          <w:lang w:val="en-US"/>
        </w:rPr>
        <w:t>The stage 2 information model is mapped to a resource model specified by OpenAPI definitions. It is ffs if the CRUD operations specified in TS 32.158 can be used for manipulating the resource model or if some changes are needed.</w:t>
      </w:r>
    </w:p>
    <w:p w14:paraId="5259B589" w14:textId="77777777" w:rsidR="009E7079" w:rsidRPr="003B3E6F" w:rsidRDefault="009E7079" w:rsidP="009E7079">
      <w:pPr>
        <w:rPr>
          <w:lang w:val="en-US"/>
        </w:rPr>
      </w:pPr>
      <w:r w:rsidRPr="003B3E6F">
        <w:rPr>
          <w:lang w:val="en-US"/>
        </w:rPr>
        <w:t xml:space="preserve">The operations </w:t>
      </w:r>
      <w:r>
        <w:rPr>
          <w:lang w:val="en-US"/>
        </w:rPr>
        <w:t xml:space="preserve">in the "operations" property </w:t>
      </w:r>
      <w:r w:rsidRPr="003B3E6F">
        <w:rPr>
          <w:lang w:val="en-US"/>
        </w:rPr>
        <w:t>are described by JSON Patch. JSON Patch is described in RFC 6902 and TS 32.158. A JSON Patch document is JSON array of JSON objects. Each object represents a single operation. Therefore, the operations in a JSON Patch document are ordered. They shall be applied sequentially in the order they appear in the array.</w:t>
      </w:r>
    </w:p>
    <w:p w14:paraId="56963258" w14:textId="77777777" w:rsidR="009E7079" w:rsidRPr="003B3E6F" w:rsidRDefault="009E7079" w:rsidP="009E7079">
      <w:pPr>
        <w:rPr>
          <w:lang w:val="en-US"/>
        </w:rPr>
      </w:pPr>
      <w:r w:rsidRPr="003B3E6F">
        <w:rPr>
          <w:lang w:val="en-US"/>
        </w:rPr>
        <w:t>The first example shows how the first operation is created in a planned configuration.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3B3E6F" w14:paraId="7B404CCE" w14:textId="77777777" w:rsidTr="00B90EDB">
        <w:tc>
          <w:tcPr>
            <w:tcW w:w="5000" w:type="pct"/>
            <w:shd w:val="clear" w:color="auto" w:fill="F2F2F2"/>
          </w:tcPr>
          <w:p w14:paraId="5B16312F"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3gpp/ProvMnS/1900/plans/p1 HTTP/1.1</w:t>
            </w:r>
          </w:p>
          <w:p w14:paraId="7D69C265"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5D53933A"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application/json-patch+json</w:t>
            </w:r>
          </w:p>
          <w:p w14:paraId="6A43FFB2" w14:textId="77777777" w:rsidR="009E7079" w:rsidRPr="003B3E6F" w:rsidRDefault="009E7079" w:rsidP="00B90EDB">
            <w:pPr>
              <w:spacing w:after="0"/>
              <w:rPr>
                <w:rFonts w:ascii="Courier New" w:hAnsi="Courier New" w:cs="Courier New"/>
                <w:sz w:val="16"/>
                <w:szCs w:val="16"/>
                <w:lang w:val="en-US"/>
              </w:rPr>
            </w:pPr>
          </w:p>
          <w:p w14:paraId="4DB53185"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3B399DB3"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2C63A276"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 "add",</w:t>
            </w:r>
          </w:p>
          <w:p w14:paraId="055C58D2"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"/operations/-",</w:t>
            </w:r>
          </w:p>
          <w:p w14:paraId="42C81C7F"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w:t>
            </w:r>
          </w:p>
          <w:p w14:paraId="11FA146C"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 "add",</w:t>
            </w:r>
          </w:p>
          <w:p w14:paraId="41EE365F"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"/SubNetwork=SN1/ManagedElement=ME10",</w:t>
            </w:r>
          </w:p>
          <w:p w14:paraId="6AA8AAC2"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w:t>
            </w:r>
          </w:p>
          <w:p w14:paraId="63ABC2EB"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"id": "ME10",</w:t>
            </w:r>
          </w:p>
          <w:p w14:paraId="4F61A788"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"attributes": {</w:t>
            </w:r>
          </w:p>
          <w:p w14:paraId="7064F767"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"userLabel": "Berlin NW 1",</w:t>
            </w:r>
          </w:p>
          <w:p w14:paraId="6C7412F1"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"vendorName": "Company XY",</w:t>
            </w:r>
          </w:p>
          <w:p w14:paraId="3C079060"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"location": "Castle Charlottenburg"</w:t>
            </w:r>
          </w:p>
          <w:p w14:paraId="093A9137"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26E19265"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36B9F500"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16F8BF58"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5FD14B3D" w14:textId="77777777" w:rsidR="009E7079" w:rsidRPr="003B3E6F" w:rsidRDefault="009E7079" w:rsidP="00B90EDB">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6CCF7F62" w14:textId="77777777" w:rsidR="009E7079" w:rsidRPr="003B3E6F" w:rsidRDefault="009E7079" w:rsidP="009E7079">
      <w:pPr>
        <w:spacing w:before="180"/>
        <w:rPr>
          <w:lang w:val="en-US"/>
        </w:rPr>
      </w:pPr>
      <w:r w:rsidRPr="003B3E6F">
        <w:rPr>
          <w:lang w:val="en-US"/>
        </w:rPr>
        <w:t>The operation in the request is stored in the planned configurations. Operations are also retrieved in that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3B3E6F" w14:paraId="75E4DB5B" w14:textId="77777777" w:rsidTr="00B90EDB">
        <w:tc>
          <w:tcPr>
            <w:tcW w:w="9779" w:type="dxa"/>
            <w:tcBorders>
              <w:top w:val="single" w:sz="4" w:space="0" w:color="auto"/>
              <w:left w:val="single" w:sz="4" w:space="0" w:color="auto"/>
              <w:bottom w:val="single" w:sz="4" w:space="0" w:color="auto"/>
              <w:right w:val="single" w:sz="4" w:space="0" w:color="auto"/>
            </w:tcBorders>
            <w:shd w:val="clear" w:color="auto" w:fill="F2F2F2"/>
          </w:tcPr>
          <w:p w14:paraId="6F56B8E0"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6CFF6754"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"plans": {</w:t>
            </w:r>
          </w:p>
          <w:p w14:paraId="1D2BE865"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"p1": {</w:t>
            </w:r>
          </w:p>
          <w:p w14:paraId="387F2D4E" w14:textId="77777777" w:rsidR="009E7079" w:rsidRDefault="009E7079"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"meta-data": {</w:t>
            </w:r>
          </w:p>
          <w:p w14:paraId="01F9CF2C"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D5795B">
              <w:rPr>
                <w:rFonts w:ascii="Courier New" w:hAnsi="Courier New" w:cs="Courier New"/>
                <w:sz w:val="16"/>
                <w:szCs w:val="16"/>
                <w:lang w:val="en-US"/>
              </w:rPr>
              <w:t xml:space="preserve">   "name": "NewBts10Plan",</w:t>
            </w:r>
          </w:p>
          <w:p w14:paraId="678D898C"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D5795B">
              <w:rPr>
                <w:rFonts w:ascii="Courier New" w:hAnsi="Courier New" w:cs="Courier New"/>
                <w:sz w:val="16"/>
                <w:szCs w:val="16"/>
                <w:lang w:val="en-US"/>
              </w:rPr>
              <w:t xml:space="preserve">  "description": "This is the plan for the new BTS 10.",</w:t>
            </w:r>
          </w:p>
          <w:p w14:paraId="3BE2B367" w14:textId="77777777" w:rsidR="009E7079" w:rsidRDefault="009E7079"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"activation-mode": "BEST_EFFORT",</w:t>
            </w:r>
          </w:p>
          <w:p w14:paraId="03094459" w14:textId="77777777" w:rsidR="009E7079" w:rsidRPr="007F22CB" w:rsidRDefault="009E7079" w:rsidP="00B90EDB">
            <w:pPr>
              <w:spacing w:after="0"/>
              <w:rPr>
                <w:rFonts w:ascii="Courier New" w:hAnsi="Courier New" w:cs="Courier New"/>
                <w:sz w:val="16"/>
                <w:szCs w:val="16"/>
              </w:rPr>
            </w:pPr>
            <w:r>
              <w:rPr>
                <w:rFonts w:ascii="Courier New" w:hAnsi="Courier New" w:cs="Courier New"/>
                <w:sz w:val="16"/>
                <w:szCs w:val="16"/>
                <w:lang w:val="en-US"/>
              </w:rPr>
              <w:t xml:space="preserve">        "c</w:t>
            </w:r>
            <w:r w:rsidRPr="007F22CB">
              <w:rPr>
                <w:rFonts w:ascii="Courier New" w:hAnsi="Courier New" w:cs="Courier New"/>
                <w:sz w:val="16"/>
                <w:szCs w:val="16"/>
                <w:lang w:val="en-US"/>
              </w:rPr>
              <w:t>ontent-</w:t>
            </w:r>
            <w:r>
              <w:rPr>
                <w:rFonts w:ascii="Courier New" w:hAnsi="Courier New" w:cs="Courier New"/>
                <w:sz w:val="16"/>
                <w:szCs w:val="16"/>
                <w:lang w:val="en-US"/>
              </w:rPr>
              <w:t>t</w:t>
            </w:r>
            <w:r w:rsidRPr="007F22CB">
              <w:rPr>
                <w:rFonts w:ascii="Courier New" w:hAnsi="Courier New" w:cs="Courier New"/>
                <w:sz w:val="16"/>
                <w:szCs w:val="16"/>
                <w:lang w:val="en-US"/>
              </w:rPr>
              <w:t>ype</w:t>
            </w:r>
            <w:r>
              <w:rPr>
                <w:rFonts w:ascii="Courier New" w:hAnsi="Courier New" w:cs="Courier New"/>
                <w:sz w:val="16"/>
                <w:szCs w:val="16"/>
                <w:lang w:val="en-US"/>
              </w:rPr>
              <w:t>": "</w:t>
            </w:r>
            <w:r w:rsidRPr="007F22CB">
              <w:rPr>
                <w:rFonts w:ascii="Courier New" w:hAnsi="Courier New" w:cs="Courier New"/>
                <w:sz w:val="16"/>
                <w:szCs w:val="16"/>
              </w:rPr>
              <w:t>application/vnd.3gpp.json-patch+json</w:t>
            </w:r>
            <w:r>
              <w:rPr>
                <w:rFonts w:ascii="Courier New" w:hAnsi="Courier New" w:cs="Courier New"/>
                <w:sz w:val="16"/>
                <w:szCs w:val="16"/>
                <w:lang w:val="en-US"/>
              </w:rPr>
              <w:t>",</w:t>
            </w:r>
          </w:p>
          <w:p w14:paraId="158FBA37" w14:textId="77777777" w:rsidR="009E7079" w:rsidRPr="00D5795B" w:rsidRDefault="009E7079" w:rsidP="00B90EDB">
            <w:pPr>
              <w:spacing w:after="0"/>
              <w:rPr>
                <w:rFonts w:ascii="Courier New" w:hAnsi="Courier New" w:cs="Courier New"/>
                <w:sz w:val="16"/>
                <w:szCs w:val="16"/>
                <w:lang w:val="en-US"/>
              </w:rPr>
            </w:pPr>
            <w:r w:rsidRPr="00D5795B">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D5795B">
              <w:rPr>
                <w:rFonts w:ascii="Courier New" w:hAnsi="Courier New" w:cs="Courier New"/>
                <w:sz w:val="16"/>
                <w:szCs w:val="16"/>
                <w:lang w:val="en-US"/>
              </w:rPr>
              <w:t xml:space="preserve">  "last</w:t>
            </w:r>
            <w:r>
              <w:rPr>
                <w:rFonts w:ascii="Courier New" w:hAnsi="Courier New" w:cs="Courier New"/>
                <w:sz w:val="16"/>
                <w:szCs w:val="16"/>
                <w:lang w:val="en-US"/>
              </w:rPr>
              <w:t>-m</w:t>
            </w:r>
            <w:r w:rsidRPr="00D5795B">
              <w:rPr>
                <w:rFonts w:ascii="Courier New" w:hAnsi="Courier New" w:cs="Courier New"/>
                <w:sz w:val="16"/>
                <w:szCs w:val="16"/>
                <w:lang w:val="en-US"/>
              </w:rPr>
              <w:t>odified":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D5795B">
              <w:rPr>
                <w:rFonts w:ascii="Courier New" w:hAnsi="Courier New" w:cs="Courier New"/>
                <w:sz w:val="16"/>
                <w:szCs w:val="16"/>
                <w:lang w:val="en-US"/>
              </w:rPr>
              <w:t>",</w:t>
            </w:r>
          </w:p>
          <w:p w14:paraId="45E78615" w14:textId="77777777" w:rsidR="009E7079" w:rsidRDefault="009E7079"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9061736"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"operations": [</w:t>
            </w:r>
          </w:p>
          <w:p w14:paraId="19B5286B"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55DC5461"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 "add",</w:t>
            </w:r>
          </w:p>
          <w:p w14:paraId="009E0055"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"/SubNetwork=SN1/ManagedElement=ME10",</w:t>
            </w:r>
          </w:p>
          <w:p w14:paraId="487F705B"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w:t>
            </w:r>
          </w:p>
          <w:p w14:paraId="5C0624BB"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"id": "ME10",</w:t>
            </w:r>
          </w:p>
          <w:p w14:paraId="72BBFEC9"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"attributes": {</w:t>
            </w:r>
          </w:p>
          <w:p w14:paraId="312A5198"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"userLabel": "Berlin NW 1",</w:t>
            </w:r>
          </w:p>
          <w:p w14:paraId="3F88EF56"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"vendorName": "Company XY",</w:t>
            </w:r>
          </w:p>
          <w:p w14:paraId="03529C26"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"location": "Castle Charlottenburg"</w:t>
            </w:r>
          </w:p>
          <w:p w14:paraId="133D127B"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lastRenderedPageBreak/>
              <w:t xml:space="preserve">            }</w:t>
            </w:r>
          </w:p>
          <w:p w14:paraId="28FAC6C3"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37A7FBA9"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426E4D8C"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1CA1D4D2"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076E316B"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296A8108"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w:t>
            </w:r>
          </w:p>
        </w:tc>
      </w:tr>
    </w:tbl>
    <w:p w14:paraId="67C02EE3" w14:textId="77777777" w:rsidR="009E7079" w:rsidRPr="003B3E6F" w:rsidRDefault="009E7079" w:rsidP="009E7079">
      <w:pPr>
        <w:spacing w:before="180"/>
        <w:rPr>
          <w:lang w:val="en-US"/>
        </w:rPr>
      </w:pPr>
      <w:r w:rsidRPr="003B3E6F">
        <w:rPr>
          <w:lang w:val="en-US"/>
        </w:rPr>
        <w:lastRenderedPageBreak/>
        <w:t>The next example shows how the value of the "location" attribute in the operation can be changed from "Castle Charlottenburg" to "Summer palace Charlottenburg".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E7079" w:rsidRPr="003B3E6F" w14:paraId="46878CF5" w14:textId="77777777" w:rsidTr="00B90EDB">
        <w:tc>
          <w:tcPr>
            <w:tcW w:w="5000" w:type="pct"/>
            <w:shd w:val="clear" w:color="auto" w:fill="F2F2F2"/>
          </w:tcPr>
          <w:p w14:paraId="52D3ABFB"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3gpp/ProvMnS/1900/plans/p1 HTTP/1.1</w:t>
            </w:r>
          </w:p>
          <w:p w14:paraId="1D799D25"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5D8E4990"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application/json-patch+json</w:t>
            </w:r>
          </w:p>
          <w:p w14:paraId="36A91133" w14:textId="77777777" w:rsidR="009E7079" w:rsidRPr="003B3E6F" w:rsidRDefault="009E7079" w:rsidP="00B90EDB">
            <w:pPr>
              <w:spacing w:after="0"/>
              <w:rPr>
                <w:rFonts w:ascii="Courier New" w:hAnsi="Courier New" w:cs="Courier New"/>
                <w:sz w:val="16"/>
                <w:szCs w:val="16"/>
                <w:lang w:val="en-US"/>
              </w:rPr>
            </w:pPr>
          </w:p>
          <w:p w14:paraId="0F059CFC"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65641FA6"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4D1F14AC"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 "replace",</w:t>
            </w:r>
          </w:p>
          <w:p w14:paraId="3C68DD81"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"/operations/0/value/attributes/location",</w:t>
            </w:r>
          </w:p>
          <w:p w14:paraId="1E068198"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"Summer palace Charlottenburg"</w:t>
            </w:r>
          </w:p>
          <w:p w14:paraId="7AA674FD" w14:textId="77777777" w:rsidR="009E7079" w:rsidRPr="003B3E6F" w:rsidRDefault="009E7079" w:rsidP="00B90EDB">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5EE306C5" w14:textId="77777777" w:rsidR="009E7079" w:rsidRPr="003B3E6F" w:rsidRDefault="009E7079" w:rsidP="00B90EDB">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5937613A" w14:textId="77777777" w:rsidR="009E7079" w:rsidRDefault="009E7079" w:rsidP="009E7079">
      <w:pPr>
        <w:rPr>
          <w:lang w:val="en-US"/>
        </w:rPr>
      </w:pPr>
    </w:p>
    <w:p w14:paraId="3C99E030" w14:textId="77777777" w:rsidR="009E7079" w:rsidRPr="007837C8" w:rsidRDefault="009E7079" w:rsidP="009E7079">
      <w:pPr>
        <w:pStyle w:val="Heading3"/>
        <w:rPr>
          <w:lang w:eastAsia="ko-KR"/>
        </w:rPr>
      </w:pPr>
      <w:bookmarkStart w:id="41" w:name="_Toc175596777"/>
      <w:r>
        <w:rPr>
          <w:lang w:eastAsia="ko-KR"/>
        </w:rPr>
        <w:t>5</w:t>
      </w:r>
      <w:r w:rsidRPr="007837C8">
        <w:rPr>
          <w:lang w:eastAsia="ko-KR"/>
        </w:rPr>
        <w:t>.</w:t>
      </w:r>
      <w:r>
        <w:rPr>
          <w:lang w:eastAsia="ko-KR"/>
        </w:rPr>
        <w:t>1.4</w:t>
      </w:r>
      <w:r w:rsidRPr="007837C8">
        <w:rPr>
          <w:lang w:eastAsia="ko-KR"/>
        </w:rPr>
        <w:tab/>
      </w:r>
      <w:r>
        <w:rPr>
          <w:lang w:eastAsia="ko-KR"/>
        </w:rPr>
        <w:t>Evaluation of potential</w:t>
      </w:r>
      <w:r w:rsidRPr="007837C8">
        <w:rPr>
          <w:lang w:eastAsia="ko-KR"/>
        </w:rPr>
        <w:t xml:space="preserve"> solutions</w:t>
      </w:r>
      <w:bookmarkEnd w:id="41"/>
    </w:p>
    <w:p w14:paraId="3E7B7098" w14:textId="514F73A5" w:rsidR="009E7079" w:rsidRPr="009E7079" w:rsidRDefault="009E7079" w:rsidP="009E7079">
      <w:r>
        <w:t>It is recommended to select potential solution #2.</w:t>
      </w:r>
    </w:p>
    <w:p w14:paraId="2F4D0919" w14:textId="46AEE45C" w:rsidR="004070B4" w:rsidRPr="004070B4" w:rsidRDefault="004070B4" w:rsidP="004070B4">
      <w:pPr>
        <w:keepNext/>
        <w:keepLines/>
        <w:spacing w:before="180"/>
        <w:ind w:left="1134" w:hanging="1134"/>
        <w:outlineLvl w:val="1"/>
        <w:rPr>
          <w:rFonts w:ascii="Arial" w:eastAsia="SimSun" w:hAnsi="Arial"/>
          <w:sz w:val="32"/>
          <w:lang w:val="en-US"/>
        </w:rPr>
      </w:pPr>
      <w:r w:rsidRPr="004070B4">
        <w:rPr>
          <w:rFonts w:ascii="Arial" w:eastAsia="SimSun" w:hAnsi="Arial"/>
          <w:sz w:val="32"/>
          <w:lang w:val="en-US"/>
        </w:rPr>
        <w:t>5.</w:t>
      </w:r>
      <w:r>
        <w:rPr>
          <w:rFonts w:ascii="Arial" w:eastAsia="SimSun" w:hAnsi="Arial"/>
          <w:sz w:val="32"/>
          <w:lang w:val="en-US"/>
        </w:rPr>
        <w:t>2</w:t>
      </w:r>
      <w:r w:rsidRPr="004070B4">
        <w:rPr>
          <w:rFonts w:ascii="Arial" w:eastAsia="SimSun" w:hAnsi="Arial"/>
          <w:sz w:val="32"/>
          <w:lang w:val="en-US"/>
        </w:rPr>
        <w:tab/>
        <w:t>Use case #</w:t>
      </w:r>
      <w:r>
        <w:rPr>
          <w:rFonts w:ascii="Arial" w:eastAsia="SimSun" w:hAnsi="Arial"/>
          <w:sz w:val="32"/>
          <w:lang w:val="en-US"/>
        </w:rPr>
        <w:t>2</w:t>
      </w:r>
      <w:r w:rsidRPr="004070B4">
        <w:rPr>
          <w:rFonts w:ascii="Arial" w:eastAsia="SimSun" w:hAnsi="Arial"/>
          <w:sz w:val="32"/>
          <w:lang w:val="en-US"/>
        </w:rPr>
        <w:t>: Validating planned configurations</w:t>
      </w:r>
    </w:p>
    <w:p w14:paraId="1E2D35C2" w14:textId="77777777" w:rsidR="002151E1" w:rsidRPr="004070B4" w:rsidRDefault="002151E1" w:rsidP="002151E1">
      <w:pPr>
        <w:keepNext/>
        <w:keepLines/>
        <w:spacing w:before="120"/>
        <w:ind w:left="1134" w:hanging="1134"/>
        <w:outlineLvl w:val="2"/>
        <w:rPr>
          <w:rFonts w:ascii="Arial" w:hAnsi="Arial"/>
          <w:sz w:val="28"/>
          <w:lang w:val="en-US"/>
        </w:rPr>
      </w:pPr>
      <w:r w:rsidRPr="004070B4">
        <w:rPr>
          <w:rFonts w:ascii="Arial" w:hAnsi="Arial"/>
          <w:sz w:val="28"/>
          <w:lang w:val="en-US"/>
        </w:rPr>
        <w:t>5.</w:t>
      </w:r>
      <w:r>
        <w:rPr>
          <w:rFonts w:ascii="Arial" w:hAnsi="Arial"/>
          <w:sz w:val="28"/>
          <w:lang w:val="en-US"/>
        </w:rPr>
        <w:t>2</w:t>
      </w:r>
      <w:r w:rsidRPr="004070B4">
        <w:rPr>
          <w:rFonts w:ascii="Arial" w:hAnsi="Arial"/>
          <w:sz w:val="28"/>
          <w:lang w:val="en-US"/>
        </w:rPr>
        <w:t>.1</w:t>
      </w:r>
      <w:r w:rsidRPr="004070B4">
        <w:rPr>
          <w:rFonts w:ascii="Arial" w:hAnsi="Arial"/>
          <w:sz w:val="28"/>
          <w:lang w:val="en-US"/>
        </w:rPr>
        <w:tab/>
        <w:t>Description</w:t>
      </w:r>
    </w:p>
    <w:p w14:paraId="4774175D" w14:textId="77777777" w:rsidR="002151E1" w:rsidRPr="004070B4" w:rsidRDefault="002151E1" w:rsidP="002151E1">
      <w:pPr>
        <w:rPr>
          <w:lang w:val="en-US"/>
        </w:rPr>
      </w:pPr>
      <w:r w:rsidRPr="004070B4">
        <w:rPr>
          <w:lang w:val="en-US"/>
        </w:rPr>
        <w:t>Planned configurations may have inconsistencies or may not fit to the current configuration. Validation is the process to unveil and report these problems. Validation may make a subsequent activation of the planned configuration smoother. Validation is requested by MnS consumers and performed by MnS producers.</w:t>
      </w:r>
    </w:p>
    <w:p w14:paraId="4BB113FD" w14:textId="77777777" w:rsidR="002151E1" w:rsidRPr="004070B4" w:rsidRDefault="002151E1" w:rsidP="002151E1">
      <w:pPr>
        <w:rPr>
          <w:lang w:val="en-US"/>
        </w:rPr>
      </w:pPr>
      <w:r w:rsidRPr="004070B4">
        <w:rPr>
          <w:lang w:val="en-US"/>
        </w:rPr>
        <w:t>More specifically, validation may check for the following problems:</w:t>
      </w:r>
    </w:p>
    <w:p w14:paraId="6358BC81" w14:textId="77777777" w:rsidR="002151E1" w:rsidRPr="004070B4" w:rsidRDefault="002151E1" w:rsidP="002151E1">
      <w:pPr>
        <w:numPr>
          <w:ilvl w:val="0"/>
          <w:numId w:val="15"/>
        </w:numPr>
        <w:rPr>
          <w:lang w:val="en-US"/>
        </w:rPr>
      </w:pPr>
      <w:r w:rsidRPr="004070B4">
        <w:rPr>
          <w:lang w:val="en-US"/>
        </w:rPr>
        <w:t>Information model (protocol layer) errors: After applying the planned configuration to the current configuration the result must respect all the constraints defined in the information model, such as attribute properties or cardinality requirements. Note that some of these constrains may be expressed in the NRM schema, and some only in the stage 2 definitions of the NRM.</w:t>
      </w:r>
    </w:p>
    <w:p w14:paraId="08F265B7" w14:textId="70989061" w:rsidR="002151E1" w:rsidRDefault="002151E1" w:rsidP="002151E1">
      <w:pPr>
        <w:rPr>
          <w:lang w:val="en-US"/>
        </w:rPr>
      </w:pPr>
      <w:r w:rsidRPr="004C582E">
        <w:rPr>
          <w:lang w:val="en-US"/>
        </w:rPr>
        <w:t>Application layer errors: These are errors that do not relate to the information model, but to the related application (business logic). For example, an attribute value in the planned configuration may be in the value range allowed by the NRM schema but be not supported or not allowed in the current state of the application. Application layer errors are implementation specific.</w:t>
      </w:r>
      <w:r>
        <w:rPr>
          <w:lang w:val="en-US"/>
        </w:rPr>
        <w:t>The MnS consumer should be able to request validation of multiple plans using a single request. When multiple plans are validated questions about the relationship between these plans arise and the MnS consumer needs to be able to inform the MnS producer about the type of the relationship.</w:t>
      </w:r>
    </w:p>
    <w:p w14:paraId="5634D168" w14:textId="77777777" w:rsidR="002151E1" w:rsidRDefault="002151E1" w:rsidP="002151E1">
      <w:pPr>
        <w:rPr>
          <w:lang w:val="en-US"/>
        </w:rPr>
      </w:pPr>
      <w:r>
        <w:rPr>
          <w:lang w:val="en-US"/>
        </w:rPr>
        <w:t>Furthermore, when multiple plans are validated, plan conflicts may arise and the MnS consumer needs to tell the MnS producer how to deal with these conflicts.</w:t>
      </w:r>
    </w:p>
    <w:p w14:paraId="435257E6" w14:textId="77777777" w:rsidR="002151E1" w:rsidRPr="004070B4" w:rsidRDefault="002151E1" w:rsidP="002151E1">
      <w:pPr>
        <w:rPr>
          <w:lang w:val="en-US"/>
        </w:rPr>
      </w:pPr>
      <w:r w:rsidRPr="004070B4">
        <w:rPr>
          <w:lang w:val="en-US"/>
        </w:rPr>
        <w:t>The MnS producer should make the validation result available to MnS consumers.</w:t>
      </w:r>
    </w:p>
    <w:p w14:paraId="4902F995" w14:textId="77777777" w:rsidR="002151E1" w:rsidRPr="004070B4" w:rsidRDefault="002151E1" w:rsidP="002151E1">
      <w:pPr>
        <w:keepNext/>
        <w:keepLines/>
        <w:spacing w:before="120"/>
        <w:ind w:left="1134" w:hanging="1134"/>
        <w:outlineLvl w:val="2"/>
        <w:rPr>
          <w:rFonts w:ascii="Arial" w:hAnsi="Arial"/>
          <w:sz w:val="28"/>
          <w:lang w:val="en-US"/>
        </w:rPr>
      </w:pPr>
      <w:r w:rsidRPr="004070B4">
        <w:rPr>
          <w:rFonts w:ascii="Arial" w:hAnsi="Arial"/>
          <w:sz w:val="28"/>
          <w:lang w:val="en-US"/>
        </w:rPr>
        <w:t>5.</w:t>
      </w:r>
      <w:r>
        <w:rPr>
          <w:rFonts w:ascii="Arial" w:hAnsi="Arial"/>
          <w:sz w:val="28"/>
          <w:lang w:val="en-US"/>
        </w:rPr>
        <w:t>2</w:t>
      </w:r>
      <w:r w:rsidRPr="004070B4">
        <w:rPr>
          <w:rFonts w:ascii="Arial" w:hAnsi="Arial"/>
          <w:sz w:val="28"/>
          <w:lang w:val="en-US"/>
        </w:rPr>
        <w:t>.2</w:t>
      </w:r>
      <w:r w:rsidRPr="004070B4">
        <w:rPr>
          <w:rFonts w:ascii="Arial" w:hAnsi="Arial"/>
          <w:sz w:val="28"/>
          <w:lang w:val="en-US"/>
        </w:rPr>
        <w:tab/>
        <w:t>Potential requirements</w:t>
      </w:r>
    </w:p>
    <w:p w14:paraId="122D999B" w14:textId="27E7CC8E" w:rsidR="002151E1" w:rsidRPr="004070B4" w:rsidRDefault="002151E1" w:rsidP="002151E1">
      <w:pPr>
        <w:rPr>
          <w:lang w:val="en-US"/>
        </w:rPr>
      </w:pPr>
      <w:r w:rsidRPr="004070B4">
        <w:rPr>
          <w:lang w:val="en-US"/>
        </w:rPr>
        <w:t>Req-1: The 3GPP management system sh</w:t>
      </w:r>
      <w:r>
        <w:rPr>
          <w:lang w:val="en-US"/>
        </w:rPr>
        <w:t>all</w:t>
      </w:r>
      <w:r w:rsidRPr="004070B4">
        <w:rPr>
          <w:lang w:val="en-US"/>
        </w:rPr>
        <w:t xml:space="preserve"> support a capability allowing a MnS consumer to request a MnS producer to validate a planned configuration.</w:t>
      </w:r>
    </w:p>
    <w:p w14:paraId="7A6A85EE" w14:textId="77777777" w:rsidR="002151E1" w:rsidRDefault="002151E1" w:rsidP="002151E1">
      <w:pPr>
        <w:rPr>
          <w:lang w:val="en-US"/>
        </w:rPr>
      </w:pPr>
      <w:r w:rsidRPr="004070B4">
        <w:rPr>
          <w:lang w:val="en-US"/>
        </w:rPr>
        <w:t>Req-</w:t>
      </w:r>
      <w:r>
        <w:rPr>
          <w:lang w:val="en-US"/>
        </w:rPr>
        <w:t>2</w:t>
      </w:r>
      <w:r w:rsidRPr="004070B4">
        <w:rPr>
          <w:lang w:val="en-US"/>
        </w:rPr>
        <w:t xml:space="preserve">: The 3GPP management system should support a capability allowing a MnS consumer to request a MnS producer to validate </w:t>
      </w:r>
      <w:r>
        <w:rPr>
          <w:lang w:val="en-US"/>
        </w:rPr>
        <w:t>multiple</w:t>
      </w:r>
      <w:r w:rsidRPr="004070B4">
        <w:rPr>
          <w:lang w:val="en-US"/>
        </w:rPr>
        <w:t xml:space="preserve"> planned configuration</w:t>
      </w:r>
      <w:r>
        <w:rPr>
          <w:lang w:val="en-US"/>
        </w:rPr>
        <w:t>s with a single request</w:t>
      </w:r>
      <w:r w:rsidRPr="004070B4">
        <w:rPr>
          <w:lang w:val="en-US"/>
        </w:rPr>
        <w:t>.</w:t>
      </w:r>
    </w:p>
    <w:p w14:paraId="63A0E542" w14:textId="77777777" w:rsidR="002151E1" w:rsidRPr="004070B4" w:rsidRDefault="002151E1" w:rsidP="002151E1">
      <w:pPr>
        <w:rPr>
          <w:lang w:val="en-US"/>
        </w:rPr>
      </w:pPr>
      <w:r w:rsidRPr="004070B4">
        <w:rPr>
          <w:lang w:val="en-US"/>
        </w:rPr>
        <w:lastRenderedPageBreak/>
        <w:t>Req-</w:t>
      </w:r>
      <w:r>
        <w:rPr>
          <w:lang w:val="en-US"/>
        </w:rPr>
        <w:t>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MnS producers the type of relationship between the plans, for the case where multiple plans are requested to be validated with a single request.</w:t>
      </w:r>
    </w:p>
    <w:p w14:paraId="2E880119" w14:textId="77777777" w:rsidR="002151E1" w:rsidRPr="004070B4" w:rsidRDefault="002151E1" w:rsidP="002151E1">
      <w:pPr>
        <w:rPr>
          <w:lang w:val="en-US"/>
        </w:rPr>
      </w:pPr>
      <w:r w:rsidRPr="004070B4">
        <w:rPr>
          <w:lang w:val="en-US"/>
        </w:rPr>
        <w:t>Req-</w:t>
      </w:r>
      <w:r>
        <w:rPr>
          <w:lang w:val="en-US"/>
        </w:rPr>
        <w:t>4</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MnS producers the behavior when plan conflicts are detected, for the case where multiple plans are requested to be validated with a single request.</w:t>
      </w:r>
    </w:p>
    <w:p w14:paraId="329EFA0B" w14:textId="029F2C0C" w:rsidR="002151E1" w:rsidRDefault="002151E1" w:rsidP="002151E1">
      <w:pPr>
        <w:rPr>
          <w:lang w:val="en-US"/>
        </w:rPr>
      </w:pPr>
      <w:r w:rsidRPr="004070B4">
        <w:rPr>
          <w:lang w:val="en-US"/>
        </w:rPr>
        <w:t>Req-</w:t>
      </w:r>
      <w:r>
        <w:rPr>
          <w:lang w:val="en-US"/>
        </w:rPr>
        <w:t>5</w:t>
      </w:r>
      <w:r w:rsidRPr="004070B4">
        <w:rPr>
          <w:lang w:val="en-US"/>
        </w:rPr>
        <w:t>: The 3GPP management system shall validate a planned configuration automatically when activation of the planned configuration is requested without prior validation.</w:t>
      </w:r>
    </w:p>
    <w:p w14:paraId="17EB494C" w14:textId="77777777" w:rsidR="002151E1" w:rsidRDefault="002151E1" w:rsidP="002151E1">
      <w:pPr>
        <w:rPr>
          <w:lang w:val="en-US"/>
        </w:rPr>
      </w:pPr>
      <w:r w:rsidRPr="004070B4">
        <w:rPr>
          <w:lang w:val="en-US"/>
        </w:rPr>
        <w:t>Req-</w:t>
      </w:r>
      <w:r>
        <w:rPr>
          <w:lang w:val="en-US"/>
        </w:rPr>
        <w:t>6</w:t>
      </w:r>
      <w:r w:rsidRPr="004070B4">
        <w:rPr>
          <w:lang w:val="en-US"/>
        </w:rPr>
        <w:t>: The 3GPP management system shall</w:t>
      </w:r>
      <w:r>
        <w:rPr>
          <w:lang w:val="en-US"/>
        </w:rPr>
        <w:t xml:space="preserve"> made the result of the validation available for retrieval.</w:t>
      </w:r>
    </w:p>
    <w:p w14:paraId="38679F28" w14:textId="77777777" w:rsidR="002151E1" w:rsidRPr="004070B4" w:rsidRDefault="002151E1" w:rsidP="002151E1">
      <w:pPr>
        <w:rPr>
          <w:lang w:val="en-US"/>
        </w:rPr>
      </w:pPr>
      <w:r w:rsidRPr="004070B4">
        <w:rPr>
          <w:lang w:val="en-US"/>
        </w:rPr>
        <w:t>Req-</w:t>
      </w:r>
      <w:r>
        <w:rPr>
          <w:lang w:val="en-US"/>
        </w:rPr>
        <w:t>4</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validated.</w:t>
      </w:r>
    </w:p>
    <w:p w14:paraId="7A51A45C" w14:textId="77777777" w:rsidR="002151E1" w:rsidRPr="004070B4" w:rsidRDefault="002151E1" w:rsidP="002151E1">
      <w:pPr>
        <w:keepNext/>
        <w:keepLines/>
        <w:spacing w:before="120"/>
        <w:ind w:left="1134" w:hanging="1134"/>
        <w:outlineLvl w:val="2"/>
        <w:rPr>
          <w:rFonts w:ascii="Arial" w:hAnsi="Arial"/>
          <w:sz w:val="28"/>
          <w:lang w:val="en-US"/>
        </w:rPr>
      </w:pPr>
      <w:r w:rsidRPr="004070B4">
        <w:rPr>
          <w:rFonts w:ascii="Arial" w:hAnsi="Arial"/>
          <w:sz w:val="28"/>
          <w:lang w:val="en-US"/>
        </w:rPr>
        <w:t>5.</w:t>
      </w:r>
      <w:r>
        <w:rPr>
          <w:rFonts w:ascii="Arial" w:hAnsi="Arial"/>
          <w:sz w:val="28"/>
          <w:lang w:val="en-US"/>
        </w:rPr>
        <w:t>2</w:t>
      </w:r>
      <w:r w:rsidRPr="004070B4">
        <w:rPr>
          <w:rFonts w:ascii="Arial" w:hAnsi="Arial"/>
          <w:sz w:val="28"/>
          <w:lang w:val="en-US"/>
        </w:rPr>
        <w:t>.3</w:t>
      </w:r>
      <w:r w:rsidRPr="004070B4">
        <w:rPr>
          <w:rFonts w:ascii="Arial" w:hAnsi="Arial"/>
          <w:sz w:val="28"/>
          <w:lang w:val="en-US"/>
        </w:rPr>
        <w:tab/>
        <w:t>Potential solutions</w:t>
      </w:r>
    </w:p>
    <w:p w14:paraId="291B4DAB" w14:textId="77777777" w:rsidR="002151E1" w:rsidRPr="004070B4" w:rsidRDefault="002151E1" w:rsidP="002151E1">
      <w:pPr>
        <w:keepNext/>
        <w:keepLines/>
        <w:spacing w:before="120"/>
        <w:ind w:left="1418" w:hanging="1418"/>
        <w:outlineLvl w:val="3"/>
        <w:rPr>
          <w:rFonts w:ascii="Arial" w:hAnsi="Arial"/>
          <w:sz w:val="24"/>
          <w:lang w:val="en-US"/>
        </w:rPr>
      </w:pPr>
      <w:r w:rsidRPr="004070B4">
        <w:rPr>
          <w:rFonts w:ascii="Arial" w:hAnsi="Arial"/>
          <w:sz w:val="24"/>
          <w:lang w:val="en-US"/>
        </w:rPr>
        <w:t>5.</w:t>
      </w:r>
      <w:r>
        <w:rPr>
          <w:rFonts w:ascii="Arial" w:hAnsi="Arial"/>
          <w:sz w:val="24"/>
          <w:lang w:val="en-US"/>
        </w:rPr>
        <w:t>2</w:t>
      </w:r>
      <w:r w:rsidRPr="004070B4">
        <w:rPr>
          <w:rFonts w:ascii="Arial" w:hAnsi="Arial"/>
          <w:sz w:val="24"/>
          <w:lang w:val="en-US"/>
        </w:rPr>
        <w:t>.3.1</w:t>
      </w:r>
      <w:r w:rsidRPr="004070B4">
        <w:rPr>
          <w:rFonts w:ascii="Arial" w:hAnsi="Arial"/>
          <w:sz w:val="24"/>
          <w:lang w:val="en-US"/>
        </w:rPr>
        <w:tab/>
        <w:t>Potential solution #1: Dedicated job for validation</w:t>
      </w:r>
    </w:p>
    <w:p w14:paraId="177F507F" w14:textId="77777777" w:rsidR="002151E1" w:rsidRDefault="002151E1" w:rsidP="002151E1">
      <w:pPr>
        <w:rPr>
          <w:b/>
          <w:bCs/>
          <w:lang w:val="en-US"/>
        </w:rPr>
      </w:pPr>
      <w:r w:rsidRPr="006E0E47">
        <w:rPr>
          <w:b/>
          <w:bCs/>
          <w:lang w:val="en-US"/>
        </w:rPr>
        <w:t>Stage 2</w:t>
      </w:r>
    </w:p>
    <w:p w14:paraId="4DC92851" w14:textId="77777777" w:rsidR="002151E1" w:rsidRDefault="002151E1" w:rsidP="002151E1">
      <w:pPr>
        <w:rPr>
          <w:lang w:val="en-US"/>
        </w:rPr>
      </w:pPr>
      <w:r w:rsidRPr="00B81B17">
        <w:rPr>
          <w:lang w:val="en-US"/>
        </w:rPr>
        <w:t xml:space="preserve">A </w:t>
      </w:r>
      <w:r>
        <w:rPr>
          <w:lang w:val="en-US"/>
        </w:rPr>
        <w:t>dedicated information element named "plan-validation-jobs" is introduced on the MnS producer for plan validation. This information element is located at the same level as the "plans" information element. To request plan validation, a MnS consumer needs to create a validation job below "plan-validation-jobs". Plan validation is an asynchronous process. The result is made available in the information element "results".</w:t>
      </w:r>
    </w:p>
    <w:p w14:paraId="391C8D22" w14:textId="77777777" w:rsidR="002151E1" w:rsidRDefault="002151E1" w:rsidP="002151E1">
      <w:pPr>
        <w:rPr>
          <w:lang w:val="en-US"/>
        </w:rPr>
      </w:pPr>
      <w:r>
        <w:rPr>
          <w:lang w:val="en-US"/>
        </w:rPr>
        <w:t>Completed validation jobs can be deleted by MnS consumers. The MnS producer may delete validation jobs as well to limit the number of old jobs stored on the MnS producer. The deletion policy used by the MnS producer is implementation specific.</w:t>
      </w:r>
    </w:p>
    <w:p w14:paraId="175F25CC" w14:textId="77777777" w:rsidR="002151E1" w:rsidRDefault="002151E1" w:rsidP="002151E1">
      <w:pPr>
        <w:rPr>
          <w:lang w:val="en-US"/>
        </w:rPr>
      </w:pPr>
      <w:r>
        <w:rPr>
          <w:lang w:val="en-US"/>
        </w:rPr>
        <w:t>Validation jobs are created, updated, deleted and read using normal CRUD operations.</w:t>
      </w:r>
    </w:p>
    <w:p w14:paraId="3839D1C9" w14:textId="77777777" w:rsidR="002151E1" w:rsidRDefault="002151E1" w:rsidP="002151E1">
      <w:pPr>
        <w:rPr>
          <w:lang w:val="en-US"/>
        </w:rPr>
      </w:pPr>
      <w:r>
        <w:rPr>
          <w:lang w:val="en-US"/>
        </w:rPr>
        <w:t>The information model for plan validation is as follows:</w:t>
      </w:r>
    </w:p>
    <w:p w14:paraId="1D31DB39" w14:textId="77777777" w:rsidR="002151E1" w:rsidRDefault="002151E1" w:rsidP="002151E1">
      <w:pPr>
        <w:spacing w:after="0"/>
        <w:rPr>
          <w:rFonts w:ascii="Courier New" w:hAnsi="Courier New" w:cs="Courier New"/>
          <w:sz w:val="16"/>
          <w:szCs w:val="16"/>
          <w:lang w:val="en-US"/>
        </w:rPr>
      </w:pPr>
      <w:r>
        <w:rPr>
          <w:rFonts w:ascii="Courier New" w:hAnsi="Courier New" w:cs="Courier New"/>
          <w:sz w:val="16"/>
          <w:szCs w:val="16"/>
          <w:lang w:val="en-US"/>
        </w:rPr>
        <w:t>plan-validation-jobs</w:t>
      </w:r>
    </w:p>
    <w:p w14:paraId="1CB3CCF6" w14:textId="77777777" w:rsidR="002151E1" w:rsidRDefault="002151E1" w:rsidP="002151E1">
      <w:pPr>
        <w:spacing w:after="0"/>
        <w:rPr>
          <w:rFonts w:ascii="Courier New" w:hAnsi="Courier New" w:cs="Courier New"/>
          <w:sz w:val="16"/>
          <w:szCs w:val="16"/>
          <w:lang w:val="en-US"/>
        </w:rPr>
      </w:pPr>
      <w:r>
        <w:rPr>
          <w:rFonts w:ascii="Courier New" w:hAnsi="Courier New" w:cs="Courier New"/>
          <w:sz w:val="16"/>
          <w:szCs w:val="16"/>
          <w:lang w:val="en-US"/>
        </w:rPr>
        <w:t xml:space="preserve">  &lt;job-id&gt;</w:t>
      </w:r>
    </w:p>
    <w:p w14:paraId="38CAB623" w14:textId="77777777" w:rsidR="002151E1" w:rsidRDefault="002151E1" w:rsidP="002151E1">
      <w:pPr>
        <w:spacing w:after="0"/>
        <w:rPr>
          <w:rFonts w:ascii="Courier New" w:hAnsi="Courier New" w:cs="Courier New"/>
          <w:sz w:val="16"/>
          <w:szCs w:val="16"/>
          <w:lang w:val="en-US"/>
        </w:rPr>
      </w:pPr>
      <w:r>
        <w:rPr>
          <w:rFonts w:ascii="Courier New" w:hAnsi="Courier New" w:cs="Courier New"/>
          <w:sz w:val="16"/>
          <w:szCs w:val="16"/>
          <w:lang w:val="en-US"/>
        </w:rPr>
        <w:t xml:space="preserve">    request</w:t>
      </w:r>
    </w:p>
    <w:p w14:paraId="53BA1C1A" w14:textId="77777777" w:rsidR="002151E1" w:rsidRDefault="002151E1" w:rsidP="002151E1">
      <w:pPr>
        <w:spacing w:after="0"/>
        <w:rPr>
          <w:rFonts w:ascii="Courier New" w:hAnsi="Courier New" w:cs="Courier New"/>
          <w:sz w:val="16"/>
          <w:szCs w:val="16"/>
          <w:lang w:val="en-US"/>
        </w:rPr>
      </w:pPr>
      <w:r>
        <w:rPr>
          <w:rFonts w:ascii="Courier New" w:hAnsi="Courier New" w:cs="Courier New"/>
          <w:sz w:val="16"/>
          <w:szCs w:val="16"/>
          <w:lang w:val="en-US"/>
        </w:rPr>
        <w:t xml:space="preserve">        plan-ids</w:t>
      </w:r>
    </w:p>
    <w:p w14:paraId="25D504E9" w14:textId="77777777" w:rsidR="002151E1" w:rsidRDefault="002151E1" w:rsidP="002151E1">
      <w:pPr>
        <w:spacing w:after="0"/>
        <w:rPr>
          <w:rFonts w:ascii="Courier New" w:hAnsi="Courier New" w:cs="Courier New"/>
          <w:sz w:val="16"/>
          <w:szCs w:val="16"/>
          <w:lang w:val="en-US"/>
        </w:rPr>
      </w:pPr>
      <w:r>
        <w:rPr>
          <w:rFonts w:ascii="Courier New" w:hAnsi="Courier New" w:cs="Courier New"/>
          <w:sz w:val="16"/>
          <w:szCs w:val="16"/>
          <w:lang w:val="en-US"/>
        </w:rPr>
        <w:t xml:space="preserve">        plans-relationship</w:t>
      </w:r>
    </w:p>
    <w:p w14:paraId="782A34F5" w14:textId="77777777" w:rsidR="002151E1" w:rsidRDefault="002151E1" w:rsidP="002151E1">
      <w:pPr>
        <w:spacing w:after="0"/>
        <w:rPr>
          <w:rFonts w:ascii="Courier New" w:hAnsi="Courier New" w:cs="Courier New"/>
          <w:sz w:val="16"/>
          <w:szCs w:val="16"/>
          <w:lang w:val="en-US"/>
        </w:rPr>
      </w:pPr>
      <w:r>
        <w:rPr>
          <w:rFonts w:ascii="Courier New" w:hAnsi="Courier New" w:cs="Courier New"/>
          <w:sz w:val="16"/>
          <w:szCs w:val="16"/>
          <w:lang w:val="en-US"/>
        </w:rPr>
        <w:t xml:space="preserve">        conflict-mode</w:t>
      </w:r>
    </w:p>
    <w:p w14:paraId="063EA4CD" w14:textId="77777777" w:rsidR="002151E1" w:rsidRDefault="002151E1" w:rsidP="002151E1">
      <w:pPr>
        <w:spacing w:after="0"/>
        <w:rPr>
          <w:rFonts w:ascii="Courier New" w:hAnsi="Courier New" w:cs="Courier New"/>
          <w:sz w:val="16"/>
          <w:szCs w:val="16"/>
          <w:lang w:val="en-US"/>
        </w:rPr>
      </w:pPr>
      <w:r>
        <w:rPr>
          <w:rFonts w:ascii="Courier New" w:hAnsi="Courier New" w:cs="Courier New"/>
          <w:sz w:val="16"/>
          <w:szCs w:val="16"/>
          <w:lang w:val="en-US"/>
        </w:rPr>
        <w:t xml:space="preserve">    result</w:t>
      </w:r>
    </w:p>
    <w:p w14:paraId="2C450173" w14:textId="77777777" w:rsidR="002151E1" w:rsidRDefault="002151E1" w:rsidP="002151E1">
      <w:pPr>
        <w:spacing w:after="0"/>
        <w:rPr>
          <w:rFonts w:ascii="Courier New" w:hAnsi="Courier New" w:cs="Courier New"/>
          <w:sz w:val="16"/>
          <w:szCs w:val="16"/>
          <w:lang w:val="en-US"/>
        </w:rPr>
      </w:pPr>
      <w:r>
        <w:rPr>
          <w:rFonts w:ascii="Courier New" w:hAnsi="Courier New" w:cs="Courier New"/>
          <w:sz w:val="16"/>
          <w:szCs w:val="16"/>
          <w:lang w:val="en-US"/>
        </w:rPr>
        <w:t xml:space="preserve">      &lt;plan-id&gt;</w:t>
      </w:r>
    </w:p>
    <w:p w14:paraId="6E555C5C" w14:textId="77777777" w:rsidR="002151E1" w:rsidRDefault="002151E1" w:rsidP="002151E1">
      <w:pPr>
        <w:spacing w:after="0"/>
        <w:rPr>
          <w:rFonts w:ascii="Courier New" w:hAnsi="Courier New" w:cs="Courier New"/>
          <w:sz w:val="16"/>
          <w:szCs w:val="16"/>
          <w:lang w:val="en-US"/>
        </w:rPr>
      </w:pPr>
      <w:r>
        <w:rPr>
          <w:rFonts w:ascii="Courier New" w:hAnsi="Courier New" w:cs="Courier New"/>
          <w:sz w:val="16"/>
          <w:szCs w:val="16"/>
          <w:lang w:val="en-US"/>
        </w:rPr>
        <w:t xml:space="preserve">        state</w:t>
      </w:r>
    </w:p>
    <w:p w14:paraId="5BC52F7B" w14:textId="77777777" w:rsidR="002151E1" w:rsidRDefault="002151E1" w:rsidP="002151E1">
      <w:pPr>
        <w:spacing w:after="0"/>
        <w:rPr>
          <w:rFonts w:ascii="Courier New" w:hAnsi="Courier New" w:cs="Courier New"/>
          <w:sz w:val="16"/>
          <w:szCs w:val="16"/>
          <w:lang w:val="en-US"/>
        </w:rPr>
      </w:pPr>
      <w:r>
        <w:rPr>
          <w:rFonts w:ascii="Courier New" w:hAnsi="Courier New" w:cs="Courier New"/>
          <w:sz w:val="16"/>
          <w:szCs w:val="16"/>
          <w:lang w:val="en-US"/>
        </w:rPr>
        <w:t xml:space="preserve">        time</w:t>
      </w:r>
    </w:p>
    <w:p w14:paraId="36BB577A" w14:textId="77777777" w:rsidR="002151E1" w:rsidRDefault="002151E1" w:rsidP="002151E1">
      <w:pPr>
        <w:spacing w:after="0"/>
        <w:rPr>
          <w:rFonts w:ascii="Courier New" w:hAnsi="Courier New" w:cs="Courier New"/>
          <w:sz w:val="16"/>
          <w:szCs w:val="16"/>
          <w:lang w:val="en-US"/>
        </w:rPr>
      </w:pPr>
      <w:r>
        <w:rPr>
          <w:rFonts w:ascii="Courier New" w:hAnsi="Courier New" w:cs="Courier New"/>
          <w:sz w:val="16"/>
          <w:szCs w:val="16"/>
          <w:lang w:val="en-US"/>
        </w:rPr>
        <w:t xml:space="preserve">        error-details</w:t>
      </w:r>
    </w:p>
    <w:p w14:paraId="4C17BC56" w14:textId="0AF4FEB2" w:rsidR="002151E1" w:rsidRDefault="002151E1" w:rsidP="002151E1">
      <w:pPr>
        <w:spacing w:before="180"/>
        <w:rPr>
          <w:lang w:val="en-US"/>
        </w:rPr>
      </w:pPr>
      <w:r w:rsidRPr="004070B4">
        <w:rPr>
          <w:lang w:val="en-US"/>
        </w:rPr>
        <w:t xml:space="preserve">MnS consumers should request validation prior to activation. When a planned configuration is activated without prior </w:t>
      </w:r>
      <w:r>
        <w:rPr>
          <w:lang w:val="en-US"/>
        </w:rPr>
        <w:t>validation</w:t>
      </w:r>
      <w:r w:rsidRPr="004070B4">
        <w:rPr>
          <w:lang w:val="en-US"/>
        </w:rPr>
        <w:t xml:space="preserve"> the MnS producer shall validate the planned configuration automatically.</w:t>
      </w:r>
    </w:p>
    <w:p w14:paraId="45A100FD" w14:textId="77777777" w:rsidR="002151E1" w:rsidRDefault="002151E1" w:rsidP="002151E1">
      <w:pPr>
        <w:rPr>
          <w:lang w:val="en-US"/>
        </w:rPr>
      </w:pPr>
      <w:r>
        <w:rPr>
          <w:lang w:val="en-US"/>
        </w:rPr>
        <w:t>One or more plans can be validated with a single request. The plans to be validated are specified with the "plan-ids" attribute or the "transaction-id" attribute. The possibility to validate more than one plan with a single request is optional.</w:t>
      </w:r>
    </w:p>
    <w:p w14:paraId="4CAFCA44" w14:textId="77777777" w:rsidR="002151E1" w:rsidRDefault="002151E1" w:rsidP="002151E1">
      <w:pPr>
        <w:rPr>
          <w:lang w:val="en-US"/>
        </w:rPr>
      </w:pPr>
      <w:r>
        <w:rPr>
          <w:lang w:val="en-US"/>
        </w:rPr>
        <w:t>When more than one plan is requested to be validated the MnS consumer needs to indicate to the MnS producer the type of relationship between the plans:</w:t>
      </w:r>
    </w:p>
    <w:p w14:paraId="0EEF832C" w14:textId="77777777" w:rsidR="002151E1" w:rsidRDefault="002151E1" w:rsidP="002151E1">
      <w:pPr>
        <w:numPr>
          <w:ilvl w:val="0"/>
          <w:numId w:val="19"/>
        </w:numPr>
        <w:rPr>
          <w:lang w:val="en-US"/>
        </w:rPr>
      </w:pPr>
      <w:r>
        <w:rPr>
          <w:lang w:val="en-US"/>
        </w:rPr>
        <w:t>independent plans</w:t>
      </w:r>
    </w:p>
    <w:p w14:paraId="1587FB1D" w14:textId="77777777" w:rsidR="002151E1" w:rsidRDefault="002151E1" w:rsidP="002151E1">
      <w:pPr>
        <w:numPr>
          <w:ilvl w:val="0"/>
          <w:numId w:val="19"/>
        </w:numPr>
        <w:rPr>
          <w:lang w:val="en-US"/>
        </w:rPr>
      </w:pPr>
      <w:r>
        <w:rPr>
          <w:lang w:val="en-US"/>
        </w:rPr>
        <w:t>ordered dependent plans</w:t>
      </w:r>
    </w:p>
    <w:p w14:paraId="1CB94FFE" w14:textId="77777777" w:rsidR="002151E1" w:rsidRPr="006A26B9" w:rsidRDefault="002151E1" w:rsidP="002151E1">
      <w:pPr>
        <w:numPr>
          <w:ilvl w:val="0"/>
          <w:numId w:val="19"/>
        </w:numPr>
        <w:rPr>
          <w:lang w:val="en-US"/>
        </w:rPr>
      </w:pPr>
      <w:r>
        <w:rPr>
          <w:lang w:val="en-US"/>
        </w:rPr>
        <w:t>unordered dependent plans</w:t>
      </w:r>
    </w:p>
    <w:p w14:paraId="0C3E8F8E" w14:textId="77777777" w:rsidR="002151E1" w:rsidRDefault="002151E1" w:rsidP="002151E1">
      <w:pPr>
        <w:rPr>
          <w:lang w:val="en-US"/>
        </w:rPr>
      </w:pPr>
      <w:r>
        <w:rPr>
          <w:lang w:val="en-US"/>
        </w:rPr>
        <w:t>The specified relationship applies to all plans. It is not possible to specify more than one relationship.</w:t>
      </w:r>
    </w:p>
    <w:p w14:paraId="5715EA9D" w14:textId="77777777" w:rsidR="002151E1" w:rsidRDefault="002151E1" w:rsidP="002151E1">
      <w:pPr>
        <w:rPr>
          <w:lang w:val="en-US"/>
        </w:rPr>
      </w:pPr>
      <w:r>
        <w:rPr>
          <w:lang w:val="en-US"/>
        </w:rPr>
        <w:t xml:space="preserve">Independent plans are validated individually </w:t>
      </w:r>
      <w:r w:rsidRPr="009E5DAD">
        <w:rPr>
          <w:lang w:val="en-US"/>
        </w:rPr>
        <w:t>against the current configuration</w:t>
      </w:r>
      <w:r>
        <w:rPr>
          <w:lang w:val="en-US"/>
        </w:rPr>
        <w:t>. A validation result is produced for each plan</w:t>
      </w:r>
      <w:r w:rsidRPr="009E5DAD">
        <w:rPr>
          <w:lang w:val="en-US"/>
        </w:rPr>
        <w:t>. The order of the plan validation is irrelevant.</w:t>
      </w:r>
      <w:r>
        <w:rPr>
          <w:lang w:val="en-US"/>
        </w:rPr>
        <w:t xml:space="preserve"> Independent plans are validated as follows:</w:t>
      </w:r>
    </w:p>
    <w:p w14:paraId="7ED6736E" w14:textId="77777777" w:rsidR="002151E1" w:rsidRDefault="002151E1" w:rsidP="002151E1">
      <w:pPr>
        <w:pStyle w:val="ListParagraph"/>
        <w:numPr>
          <w:ilvl w:val="0"/>
          <w:numId w:val="17"/>
        </w:numPr>
        <w:rPr>
          <w:lang w:val="en-US"/>
        </w:rPr>
      </w:pPr>
      <w:r>
        <w:rPr>
          <w:lang w:val="en-US"/>
        </w:rPr>
        <w:lastRenderedPageBreak/>
        <w:t>The plan p1 is validated against the current configuration c0. The result is made available.</w:t>
      </w:r>
    </w:p>
    <w:p w14:paraId="04174078" w14:textId="77777777" w:rsidR="002151E1" w:rsidRDefault="002151E1" w:rsidP="002151E1">
      <w:pPr>
        <w:pStyle w:val="ListParagraph"/>
        <w:numPr>
          <w:ilvl w:val="0"/>
          <w:numId w:val="17"/>
        </w:numPr>
        <w:rPr>
          <w:lang w:val="en-US"/>
        </w:rPr>
      </w:pPr>
      <w:r>
        <w:rPr>
          <w:lang w:val="en-US"/>
        </w:rPr>
        <w:t>The plan p2 is validated against the current configuration c0.</w:t>
      </w:r>
      <w:r w:rsidRPr="002A05A3">
        <w:rPr>
          <w:lang w:val="en-US"/>
        </w:rPr>
        <w:t xml:space="preserve"> </w:t>
      </w:r>
      <w:r>
        <w:rPr>
          <w:lang w:val="en-US"/>
        </w:rPr>
        <w:t>The result is made available.</w:t>
      </w:r>
    </w:p>
    <w:p w14:paraId="0B10F8AA" w14:textId="77777777" w:rsidR="002151E1" w:rsidRDefault="002151E1" w:rsidP="002151E1">
      <w:pPr>
        <w:pStyle w:val="ListParagraph"/>
        <w:numPr>
          <w:ilvl w:val="0"/>
          <w:numId w:val="17"/>
        </w:numPr>
        <w:rPr>
          <w:lang w:val="en-US"/>
        </w:rPr>
      </w:pPr>
      <w:r>
        <w:rPr>
          <w:lang w:val="en-US"/>
        </w:rPr>
        <w:t>and so forth until all plans are processed.</w:t>
      </w:r>
    </w:p>
    <w:p w14:paraId="252046A9" w14:textId="77777777" w:rsidR="002151E1" w:rsidRDefault="002151E1" w:rsidP="002151E1">
      <w:pPr>
        <w:pStyle w:val="ListParagraph"/>
        <w:ind w:left="0"/>
        <w:rPr>
          <w:lang w:val="en-US"/>
        </w:rPr>
      </w:pPr>
      <w:r>
        <w:rPr>
          <w:lang w:val="en-US"/>
        </w:rPr>
        <w:t>Ordered dependent plans are processed in the specified order as follows:</w:t>
      </w:r>
    </w:p>
    <w:p w14:paraId="62437E02" w14:textId="77777777" w:rsidR="002151E1" w:rsidRDefault="002151E1" w:rsidP="002151E1">
      <w:pPr>
        <w:pStyle w:val="ListParagraph"/>
        <w:numPr>
          <w:ilvl w:val="0"/>
          <w:numId w:val="18"/>
        </w:numPr>
        <w:rPr>
          <w:lang w:val="en-US"/>
        </w:rPr>
      </w:pPr>
      <w:r>
        <w:rPr>
          <w:lang w:val="en-US"/>
        </w:rPr>
        <w:t>The plan p1 is validated against the current configuration c0.</w:t>
      </w:r>
    </w:p>
    <w:p w14:paraId="524610E8" w14:textId="77777777" w:rsidR="002151E1" w:rsidRDefault="002151E1" w:rsidP="002151E1">
      <w:pPr>
        <w:pStyle w:val="ListParagraph"/>
        <w:numPr>
          <w:ilvl w:val="0"/>
          <w:numId w:val="18"/>
        </w:numPr>
        <w:rPr>
          <w:lang w:val="en-US"/>
        </w:rPr>
      </w:pPr>
      <w:r>
        <w:rPr>
          <w:lang w:val="en-US"/>
        </w:rPr>
        <w:t>The plan p1 is applied to a copy of the current configuration and stored internally as output configuration c1.</w:t>
      </w:r>
    </w:p>
    <w:p w14:paraId="6503699F" w14:textId="77777777" w:rsidR="002151E1" w:rsidRDefault="002151E1" w:rsidP="002151E1">
      <w:pPr>
        <w:pStyle w:val="ListParagraph"/>
        <w:numPr>
          <w:ilvl w:val="0"/>
          <w:numId w:val="18"/>
        </w:numPr>
        <w:rPr>
          <w:lang w:val="en-US"/>
        </w:rPr>
      </w:pPr>
      <w:r>
        <w:rPr>
          <w:lang w:val="en-US"/>
        </w:rPr>
        <w:t>The plan p2 is validated against the output configuration c1.</w:t>
      </w:r>
    </w:p>
    <w:p w14:paraId="4EF7F4B1" w14:textId="77777777" w:rsidR="002151E1" w:rsidRDefault="002151E1" w:rsidP="002151E1">
      <w:pPr>
        <w:pStyle w:val="ListParagraph"/>
        <w:numPr>
          <w:ilvl w:val="0"/>
          <w:numId w:val="18"/>
        </w:numPr>
        <w:rPr>
          <w:lang w:val="en-US"/>
        </w:rPr>
      </w:pPr>
      <w:r>
        <w:rPr>
          <w:lang w:val="en-US"/>
        </w:rPr>
        <w:t>The plan p2 is applied to the output configuration c1 and stored internally as output configuration c2.</w:t>
      </w:r>
    </w:p>
    <w:p w14:paraId="197314C7" w14:textId="77777777" w:rsidR="002151E1" w:rsidRDefault="002151E1" w:rsidP="002151E1">
      <w:pPr>
        <w:pStyle w:val="ListParagraph"/>
        <w:numPr>
          <w:ilvl w:val="0"/>
          <w:numId w:val="18"/>
        </w:numPr>
        <w:rPr>
          <w:lang w:val="en-US"/>
        </w:rPr>
      </w:pPr>
      <w:r>
        <w:rPr>
          <w:lang w:val="en-US"/>
        </w:rPr>
        <w:t>and so forth until all plans are processed.</w:t>
      </w:r>
    </w:p>
    <w:p w14:paraId="6EF0CE09" w14:textId="77777777" w:rsidR="002151E1" w:rsidRDefault="002151E1" w:rsidP="002151E1">
      <w:pPr>
        <w:rPr>
          <w:lang w:val="en-US"/>
        </w:rPr>
      </w:pPr>
      <w:r>
        <w:rPr>
          <w:lang w:val="en-US"/>
        </w:rPr>
        <w:t>Example for ordered dependent plans: P</w:t>
      </w:r>
      <w:r w:rsidRPr="0016581C">
        <w:rPr>
          <w:lang w:val="en-US"/>
        </w:rPr>
        <w:t xml:space="preserve">lan </w:t>
      </w:r>
      <w:r>
        <w:rPr>
          <w:lang w:val="en-US"/>
        </w:rPr>
        <w:t xml:space="preserve">pB </w:t>
      </w:r>
      <w:r w:rsidRPr="0016581C">
        <w:rPr>
          <w:lang w:val="en-US"/>
        </w:rPr>
        <w:t>creates a</w:t>
      </w:r>
      <w:r>
        <w:rPr>
          <w:lang w:val="en-US"/>
        </w:rPr>
        <w:t>n</w:t>
      </w:r>
      <w:r w:rsidRPr="0016581C">
        <w:rPr>
          <w:lang w:val="en-US"/>
        </w:rPr>
        <w:t xml:space="preserve"> object </w:t>
      </w:r>
      <w:r>
        <w:rPr>
          <w:lang w:val="en-US"/>
        </w:rPr>
        <w:t xml:space="preserve">B </w:t>
      </w:r>
      <w:r w:rsidRPr="0016581C">
        <w:rPr>
          <w:lang w:val="en-US"/>
        </w:rPr>
        <w:t xml:space="preserve">under a parent </w:t>
      </w:r>
      <w:r>
        <w:rPr>
          <w:lang w:val="en-US"/>
        </w:rPr>
        <w:t xml:space="preserve">object A </w:t>
      </w:r>
      <w:r w:rsidRPr="0016581C">
        <w:rPr>
          <w:lang w:val="en-US"/>
        </w:rPr>
        <w:t>that does not exist</w:t>
      </w:r>
      <w:r>
        <w:rPr>
          <w:lang w:val="en-US"/>
        </w:rPr>
        <w:t xml:space="preserve"> in the current configuration, and another plan pA creates the object A. In this case plan pA must be validated before plan pB.</w:t>
      </w:r>
    </w:p>
    <w:p w14:paraId="271D34DE" w14:textId="77777777" w:rsidR="002151E1" w:rsidRDefault="002151E1" w:rsidP="002151E1">
      <w:pPr>
        <w:pStyle w:val="ListParagraph"/>
        <w:ind w:left="0"/>
        <w:rPr>
          <w:lang w:val="en-US"/>
        </w:rPr>
      </w:pPr>
      <w:r>
        <w:rPr>
          <w:lang w:val="en-US"/>
        </w:rPr>
        <w:t>Unordered dependent plans are processed as follows:</w:t>
      </w:r>
    </w:p>
    <w:p w14:paraId="2681FD65" w14:textId="77777777" w:rsidR="002151E1" w:rsidRDefault="002151E1" w:rsidP="002151E1">
      <w:pPr>
        <w:pStyle w:val="ListParagraph"/>
        <w:numPr>
          <w:ilvl w:val="0"/>
          <w:numId w:val="18"/>
        </w:numPr>
        <w:rPr>
          <w:lang w:val="en-US"/>
        </w:rPr>
      </w:pPr>
      <w:r>
        <w:rPr>
          <w:lang w:val="en-US"/>
        </w:rPr>
        <w:t>The plans p1, p2,…, px are added to form a new plan pn.</w:t>
      </w:r>
    </w:p>
    <w:p w14:paraId="63E2CFE0" w14:textId="77777777" w:rsidR="002151E1" w:rsidRDefault="002151E1" w:rsidP="002151E1">
      <w:pPr>
        <w:pStyle w:val="ListParagraph"/>
        <w:numPr>
          <w:ilvl w:val="0"/>
          <w:numId w:val="18"/>
        </w:numPr>
        <w:rPr>
          <w:lang w:val="en-US"/>
        </w:rPr>
      </w:pPr>
      <w:r>
        <w:rPr>
          <w:lang w:val="en-US"/>
        </w:rPr>
        <w:t>The plan pn is validated against the current configuration c0. The result is made available.</w:t>
      </w:r>
    </w:p>
    <w:p w14:paraId="0F4DA975" w14:textId="77777777" w:rsidR="002151E1" w:rsidRDefault="002151E1" w:rsidP="002151E1">
      <w:pPr>
        <w:rPr>
          <w:lang w:val="en-US"/>
        </w:rPr>
      </w:pPr>
      <w:r>
        <w:rPr>
          <w:lang w:val="en-US"/>
        </w:rPr>
        <w:t>Example for unordered dependent plans: Plan pA creates an object A with a reference to an object B that does not exist in the current configuration and another plan pB creates object B with a reference to the object A that does not exist in the current configuration. In this case plan A and Plan B must be validated together against the current configuration.</w:t>
      </w:r>
    </w:p>
    <w:p w14:paraId="316AA241" w14:textId="77777777" w:rsidR="002151E1" w:rsidRDefault="002151E1" w:rsidP="002151E1">
      <w:pPr>
        <w:rPr>
          <w:lang w:val="en-US"/>
        </w:rPr>
      </w:pPr>
      <w:r>
        <w:rPr>
          <w:lang w:val="en-US"/>
        </w:rPr>
        <w:t>Note that a plan may be valid when validated in the independent mode and invalid when validated in one of the dependent modes. For example, plan pA removes the leaf object B. This plan is valid. When validated together with plan pB, that adds a new object A under object B then object A is no leaf anymore and cannot be removed. Plan pA is hence invalid.</w:t>
      </w:r>
    </w:p>
    <w:p w14:paraId="62DF6CA8" w14:textId="77777777" w:rsidR="002151E1" w:rsidRDefault="002151E1" w:rsidP="002151E1">
      <w:pPr>
        <w:rPr>
          <w:lang w:val="en-US"/>
        </w:rPr>
      </w:pPr>
      <w:r>
        <w:rPr>
          <w:lang w:val="en-US"/>
        </w:rPr>
        <w:t>Multiple plans may exhibit conflicting configurations.</w:t>
      </w:r>
    </w:p>
    <w:p w14:paraId="30584917" w14:textId="77777777" w:rsidR="002151E1" w:rsidRDefault="002151E1" w:rsidP="002151E1">
      <w:pPr>
        <w:rPr>
          <w:lang w:val="en-US"/>
        </w:rPr>
      </w:pPr>
      <w:r>
        <w:rPr>
          <w:lang w:val="en-US"/>
        </w:rPr>
        <w:t>Example for a plan conflict: One of the validated plans sets an attribute to some value and another validated plan sets the same attribute to some other value.</w:t>
      </w:r>
    </w:p>
    <w:p w14:paraId="45F8CBF3" w14:textId="77777777" w:rsidR="002151E1" w:rsidRPr="004070B4" w:rsidRDefault="002151E1" w:rsidP="002151E1">
      <w:pPr>
        <w:rPr>
          <w:lang w:val="en-US"/>
        </w:rPr>
      </w:pPr>
      <w:r>
        <w:rPr>
          <w:lang w:val="en-US"/>
        </w:rPr>
        <w:t>In the unordered dependent and the independent mode, upon detection of a conflict, the Mns producer shall stop with error. In the ordered dependent mode, upon detection of a conflict, the MnS producer may stop or continue. The MnS consumer should indicate to the MnS producer its preference using the "conflict-mode" information element.</w:t>
      </w:r>
    </w:p>
    <w:p w14:paraId="5FAFC2C9" w14:textId="77777777" w:rsidR="002151E1" w:rsidRPr="004070B4" w:rsidRDefault="002151E1" w:rsidP="002151E1">
      <w:pPr>
        <w:rPr>
          <w:lang w:val="en-US"/>
        </w:rPr>
      </w:pPr>
      <w:r w:rsidRPr="004070B4">
        <w:rPr>
          <w:lang w:val="en-US"/>
        </w:rPr>
        <w:t xml:space="preserve">The following table specifies the </w:t>
      </w:r>
      <w:r>
        <w:rPr>
          <w:lang w:val="en-US"/>
        </w:rPr>
        <w:t>information elements of the information model for plan validation</w:t>
      </w:r>
      <w:r w:rsidRPr="004070B4">
        <w:rPr>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1"/>
        <w:gridCol w:w="7210"/>
      </w:tblGrid>
      <w:tr w:rsidR="002151E1" w:rsidRPr="004070B4" w14:paraId="62A276E2" w14:textId="77777777" w:rsidTr="00B90EDB">
        <w:tc>
          <w:tcPr>
            <w:tcW w:w="1257" w:type="pct"/>
            <w:shd w:val="clear" w:color="auto" w:fill="auto"/>
          </w:tcPr>
          <w:p w14:paraId="74D07375" w14:textId="77777777" w:rsidR="002151E1" w:rsidRPr="004070B4" w:rsidRDefault="002151E1" w:rsidP="00B90EDB">
            <w:pPr>
              <w:spacing w:after="0"/>
              <w:jc w:val="center"/>
              <w:rPr>
                <w:rFonts w:ascii="Arial" w:hAnsi="Arial" w:cs="Arial"/>
                <w:b/>
                <w:bCs/>
                <w:sz w:val="18"/>
                <w:szCs w:val="18"/>
                <w:lang w:val="en-US"/>
              </w:rPr>
            </w:pPr>
            <w:r>
              <w:rPr>
                <w:rFonts w:ascii="Arial" w:hAnsi="Arial" w:cs="Arial"/>
                <w:b/>
                <w:bCs/>
                <w:sz w:val="18"/>
                <w:szCs w:val="18"/>
                <w:lang w:val="en-US"/>
              </w:rPr>
              <w:t>Information element</w:t>
            </w:r>
            <w:r w:rsidRPr="004070B4">
              <w:rPr>
                <w:rFonts w:ascii="Arial" w:hAnsi="Arial" w:cs="Arial"/>
                <w:b/>
                <w:bCs/>
                <w:sz w:val="18"/>
                <w:szCs w:val="18"/>
                <w:lang w:val="en-US"/>
              </w:rPr>
              <w:t xml:space="preserve"> name</w:t>
            </w:r>
          </w:p>
        </w:tc>
        <w:tc>
          <w:tcPr>
            <w:tcW w:w="3743" w:type="pct"/>
            <w:shd w:val="clear" w:color="auto" w:fill="auto"/>
          </w:tcPr>
          <w:p w14:paraId="7BEA328E" w14:textId="77777777" w:rsidR="002151E1" w:rsidRPr="004070B4" w:rsidRDefault="002151E1" w:rsidP="00B90EDB">
            <w:pPr>
              <w:spacing w:after="0"/>
              <w:jc w:val="center"/>
              <w:rPr>
                <w:rFonts w:ascii="Arial" w:hAnsi="Arial" w:cs="Arial"/>
                <w:b/>
                <w:bCs/>
                <w:sz w:val="18"/>
                <w:szCs w:val="18"/>
                <w:lang w:val="en-US"/>
              </w:rPr>
            </w:pPr>
            <w:r w:rsidRPr="004070B4">
              <w:rPr>
                <w:rFonts w:ascii="Arial" w:hAnsi="Arial" w:cs="Arial"/>
                <w:b/>
                <w:bCs/>
                <w:sz w:val="18"/>
                <w:szCs w:val="18"/>
                <w:lang w:val="en-US"/>
              </w:rPr>
              <w:t>Description</w:t>
            </w:r>
          </w:p>
        </w:tc>
      </w:tr>
      <w:tr w:rsidR="002151E1" w:rsidRPr="004070B4" w14:paraId="3C48FC3A" w14:textId="77777777" w:rsidTr="00B90EDB">
        <w:tc>
          <w:tcPr>
            <w:tcW w:w="1257" w:type="pct"/>
            <w:shd w:val="clear" w:color="auto" w:fill="auto"/>
          </w:tcPr>
          <w:p w14:paraId="0DB79B57" w14:textId="77777777" w:rsidR="002151E1" w:rsidRPr="004070B4" w:rsidRDefault="002151E1" w:rsidP="00B90EDB">
            <w:pPr>
              <w:spacing w:after="0"/>
              <w:rPr>
                <w:rFonts w:ascii="Arial" w:hAnsi="Arial" w:cs="Arial"/>
                <w:sz w:val="18"/>
                <w:szCs w:val="18"/>
                <w:lang w:val="en-US"/>
              </w:rPr>
            </w:pPr>
            <w:r w:rsidRPr="004070B4">
              <w:rPr>
                <w:rFonts w:ascii="Arial" w:hAnsi="Arial" w:cs="Arial"/>
                <w:sz w:val="18"/>
                <w:szCs w:val="18"/>
                <w:lang w:val="en-US"/>
              </w:rPr>
              <w:t>plan</w:t>
            </w:r>
            <w:r>
              <w:rPr>
                <w:rFonts w:ascii="Arial" w:hAnsi="Arial" w:cs="Arial"/>
                <w:sz w:val="18"/>
                <w:szCs w:val="18"/>
                <w:lang w:val="en-US"/>
              </w:rPr>
              <w:t>-ids</w:t>
            </w:r>
          </w:p>
        </w:tc>
        <w:tc>
          <w:tcPr>
            <w:tcW w:w="3743" w:type="pct"/>
            <w:shd w:val="clear" w:color="auto" w:fill="auto"/>
          </w:tcPr>
          <w:p w14:paraId="57CF06E9" w14:textId="77777777" w:rsidR="002151E1" w:rsidRPr="008C3D3B" w:rsidRDefault="002151E1" w:rsidP="00B90EDB">
            <w:pPr>
              <w:spacing w:after="0"/>
              <w:rPr>
                <w:rFonts w:ascii="Arial" w:hAnsi="Arial" w:cs="Arial"/>
                <w:sz w:val="18"/>
                <w:szCs w:val="18"/>
                <w:lang w:val="en-IN"/>
              </w:rPr>
            </w:pPr>
            <w:r w:rsidRPr="008C3D3B">
              <w:rPr>
                <w:rFonts w:ascii="Arial" w:hAnsi="Arial" w:cs="Arial"/>
                <w:sz w:val="18"/>
                <w:szCs w:val="18"/>
                <w:lang w:val="en-US"/>
              </w:rPr>
              <w:t xml:space="preserve">The ordered list of </w:t>
            </w:r>
            <w:r>
              <w:rPr>
                <w:rFonts w:ascii="Arial" w:hAnsi="Arial" w:cs="Arial"/>
                <w:sz w:val="18"/>
                <w:szCs w:val="18"/>
                <w:lang w:val="en-US"/>
              </w:rPr>
              <w:t xml:space="preserve">the </w:t>
            </w:r>
            <w:r w:rsidRPr="008C3D3B">
              <w:rPr>
                <w:rFonts w:ascii="Arial" w:hAnsi="Arial" w:cs="Arial"/>
                <w:sz w:val="18"/>
                <w:szCs w:val="18"/>
                <w:lang w:val="en-US"/>
              </w:rPr>
              <w:t>identifiers of the plans to be validated.</w:t>
            </w:r>
          </w:p>
        </w:tc>
      </w:tr>
      <w:tr w:rsidR="002151E1" w:rsidRPr="004070B4" w14:paraId="59FF9261" w14:textId="77777777" w:rsidTr="00B90EDB">
        <w:tc>
          <w:tcPr>
            <w:tcW w:w="1257" w:type="pct"/>
            <w:shd w:val="clear" w:color="auto" w:fill="auto"/>
          </w:tcPr>
          <w:p w14:paraId="5700FFE8" w14:textId="77777777" w:rsidR="002151E1" w:rsidRPr="004070B4" w:rsidRDefault="002151E1" w:rsidP="00B90EDB">
            <w:pPr>
              <w:spacing w:after="0"/>
              <w:rPr>
                <w:rFonts w:ascii="Arial" w:hAnsi="Arial" w:cs="Arial"/>
                <w:sz w:val="18"/>
                <w:szCs w:val="18"/>
                <w:lang w:val="en-US"/>
              </w:rPr>
            </w:pPr>
            <w:r>
              <w:rPr>
                <w:rFonts w:ascii="Arial" w:hAnsi="Arial" w:cs="Arial"/>
                <w:sz w:val="18"/>
                <w:szCs w:val="18"/>
                <w:lang w:val="en-US"/>
              </w:rPr>
              <w:t>transaction-id</w:t>
            </w:r>
          </w:p>
        </w:tc>
        <w:tc>
          <w:tcPr>
            <w:tcW w:w="3743" w:type="pct"/>
            <w:shd w:val="clear" w:color="auto" w:fill="auto"/>
          </w:tcPr>
          <w:p w14:paraId="5C664205" w14:textId="77777777" w:rsidR="002151E1" w:rsidRPr="004070B4" w:rsidRDefault="002151E1" w:rsidP="00B90EDB">
            <w:pPr>
              <w:spacing w:after="0"/>
              <w:rPr>
                <w:rFonts w:ascii="Arial" w:hAnsi="Arial" w:cs="Arial"/>
                <w:sz w:val="18"/>
                <w:szCs w:val="18"/>
                <w:lang w:val="en-US"/>
              </w:rPr>
            </w:pPr>
            <w:r>
              <w:rPr>
                <w:rFonts w:ascii="Arial" w:hAnsi="Arial" w:cs="Arial"/>
                <w:sz w:val="18"/>
                <w:szCs w:val="18"/>
                <w:lang w:val="en-US"/>
              </w:rPr>
              <w:t>or alternatively, the transaction id for the transaction to be validated.</w:t>
            </w:r>
          </w:p>
        </w:tc>
      </w:tr>
      <w:tr w:rsidR="002151E1" w:rsidRPr="004070B4" w14:paraId="1EED0A70" w14:textId="77777777" w:rsidTr="00B90EDB">
        <w:tc>
          <w:tcPr>
            <w:tcW w:w="1257" w:type="pct"/>
            <w:shd w:val="clear" w:color="auto" w:fill="auto"/>
          </w:tcPr>
          <w:p w14:paraId="3C9F87E7" w14:textId="77777777" w:rsidR="002151E1" w:rsidRDefault="002151E1" w:rsidP="00B90EDB">
            <w:pPr>
              <w:spacing w:after="0"/>
              <w:rPr>
                <w:rFonts w:ascii="Arial" w:hAnsi="Arial" w:cs="Arial"/>
                <w:sz w:val="18"/>
                <w:szCs w:val="18"/>
                <w:lang w:val="en-US"/>
              </w:rPr>
            </w:pPr>
            <w:r>
              <w:rPr>
                <w:rFonts w:ascii="Arial" w:hAnsi="Arial" w:cs="Arial"/>
                <w:sz w:val="18"/>
                <w:szCs w:val="18"/>
                <w:lang w:val="en-US"/>
              </w:rPr>
              <w:t>plans-relationship</w:t>
            </w:r>
          </w:p>
        </w:tc>
        <w:tc>
          <w:tcPr>
            <w:tcW w:w="3743" w:type="pct"/>
            <w:shd w:val="clear" w:color="auto" w:fill="auto"/>
          </w:tcPr>
          <w:p w14:paraId="4F2D7BA3" w14:textId="77777777" w:rsidR="002151E1" w:rsidRDefault="002151E1" w:rsidP="00B90EDB">
            <w:pPr>
              <w:spacing w:after="0"/>
              <w:rPr>
                <w:rFonts w:ascii="Arial" w:hAnsi="Arial" w:cs="Arial"/>
                <w:sz w:val="18"/>
                <w:szCs w:val="18"/>
                <w:lang w:val="en-US"/>
              </w:rPr>
            </w:pPr>
            <w:r>
              <w:rPr>
                <w:rFonts w:ascii="Arial" w:hAnsi="Arial" w:cs="Arial"/>
                <w:sz w:val="18"/>
                <w:szCs w:val="18"/>
                <w:lang w:val="en-US"/>
              </w:rPr>
              <w:t>When more than one plan shall be validated, this attribute allows to specify the relationship between the plans to be validated. Allowed values are "INDEPENDENT", "ORDERED_DEPENDENT and "UNORDERED_DEPENDENT".</w:t>
            </w:r>
          </w:p>
        </w:tc>
      </w:tr>
      <w:tr w:rsidR="002151E1" w14:paraId="07A83108" w14:textId="77777777" w:rsidTr="00B90EDB">
        <w:tc>
          <w:tcPr>
            <w:tcW w:w="1257" w:type="pct"/>
            <w:shd w:val="clear" w:color="auto" w:fill="auto"/>
          </w:tcPr>
          <w:p w14:paraId="06B62596" w14:textId="77777777" w:rsidR="002151E1" w:rsidRDefault="002151E1" w:rsidP="00B90EDB">
            <w:pPr>
              <w:spacing w:after="0"/>
              <w:rPr>
                <w:rFonts w:ascii="Arial" w:hAnsi="Arial" w:cs="Arial"/>
                <w:sz w:val="18"/>
                <w:szCs w:val="18"/>
                <w:lang w:val="en-US"/>
              </w:rPr>
            </w:pPr>
            <w:r>
              <w:rPr>
                <w:rFonts w:ascii="Arial" w:hAnsi="Arial" w:cs="Arial"/>
                <w:sz w:val="18"/>
                <w:szCs w:val="18"/>
                <w:lang w:val="en-US"/>
              </w:rPr>
              <w:t>conflict-mode</w:t>
            </w:r>
          </w:p>
        </w:tc>
        <w:tc>
          <w:tcPr>
            <w:tcW w:w="3743" w:type="pct"/>
            <w:shd w:val="clear" w:color="auto" w:fill="auto"/>
          </w:tcPr>
          <w:p w14:paraId="14CC9621" w14:textId="77777777" w:rsidR="002151E1" w:rsidRDefault="002151E1" w:rsidP="00B90EDB">
            <w:pPr>
              <w:spacing w:after="0"/>
              <w:rPr>
                <w:rFonts w:ascii="Arial" w:hAnsi="Arial" w:cs="Arial"/>
                <w:sz w:val="18"/>
                <w:szCs w:val="18"/>
                <w:lang w:val="en-US"/>
              </w:rPr>
            </w:pPr>
            <w:r>
              <w:rPr>
                <w:rFonts w:ascii="Arial" w:hAnsi="Arial" w:cs="Arial"/>
                <w:sz w:val="18"/>
                <w:szCs w:val="18"/>
                <w:lang w:val="en-US"/>
              </w:rPr>
              <w:t>When more than one plan shall be validated, this attribute allows to specify for the "ORDERED-DEPENDENT" mode, if conflicting changes in different plans shall result in a failure, or if conflicting changes shall be applied in order. Allowed values are "STOP_ON_CONFLICT" or "CONTINUE_ON_CONFLICT".</w:t>
            </w:r>
          </w:p>
        </w:tc>
      </w:tr>
      <w:tr w:rsidR="002151E1" w14:paraId="7C34999F" w14:textId="77777777" w:rsidTr="00B90EDB">
        <w:tc>
          <w:tcPr>
            <w:tcW w:w="1257" w:type="pct"/>
            <w:shd w:val="clear" w:color="auto" w:fill="auto"/>
          </w:tcPr>
          <w:p w14:paraId="5A6DA67E" w14:textId="77777777" w:rsidR="002151E1" w:rsidRDefault="002151E1" w:rsidP="00B90EDB">
            <w:pPr>
              <w:spacing w:after="0"/>
              <w:rPr>
                <w:rFonts w:ascii="Arial" w:hAnsi="Arial" w:cs="Arial"/>
                <w:sz w:val="18"/>
                <w:szCs w:val="18"/>
                <w:lang w:val="en-US"/>
              </w:rPr>
            </w:pPr>
            <w:r w:rsidRPr="004070B4">
              <w:rPr>
                <w:rFonts w:ascii="Arial" w:hAnsi="Arial" w:cs="Arial"/>
                <w:sz w:val="18"/>
                <w:szCs w:val="18"/>
                <w:lang w:val="en-US"/>
              </w:rPr>
              <w:t>state</w:t>
            </w:r>
          </w:p>
        </w:tc>
        <w:tc>
          <w:tcPr>
            <w:tcW w:w="3743" w:type="pct"/>
            <w:shd w:val="clear" w:color="auto" w:fill="auto"/>
          </w:tcPr>
          <w:p w14:paraId="3B991E85" w14:textId="77777777" w:rsidR="002151E1" w:rsidRDefault="002151E1" w:rsidP="00B90EDB">
            <w:pPr>
              <w:spacing w:after="0"/>
              <w:rPr>
                <w:rFonts w:ascii="Arial" w:hAnsi="Arial" w:cs="Arial"/>
                <w:sz w:val="18"/>
                <w:szCs w:val="18"/>
                <w:lang w:val="en-US"/>
              </w:rPr>
            </w:pPr>
            <w:r w:rsidRPr="004070B4">
              <w:rPr>
                <w:rFonts w:ascii="Arial" w:hAnsi="Arial" w:cs="Arial"/>
                <w:sz w:val="18"/>
                <w:szCs w:val="18"/>
                <w:lang w:val="en-US"/>
              </w:rPr>
              <w:t xml:space="preserve">The validation state, either </w:t>
            </w:r>
            <w:r>
              <w:rPr>
                <w:rFonts w:ascii="Arial" w:hAnsi="Arial" w:cs="Arial"/>
                <w:sz w:val="18"/>
                <w:szCs w:val="18"/>
                <w:lang w:val="en-US"/>
              </w:rPr>
              <w:t xml:space="preserve">"VALIDATING", </w:t>
            </w:r>
            <w:r w:rsidRPr="004070B4">
              <w:rPr>
                <w:rFonts w:ascii="Arial" w:hAnsi="Arial" w:cs="Arial"/>
                <w:sz w:val="18"/>
                <w:szCs w:val="18"/>
                <w:lang w:val="en-US"/>
              </w:rPr>
              <w:t>"VALIDATED" or "VALIDATION_FAILED".</w:t>
            </w:r>
          </w:p>
        </w:tc>
      </w:tr>
      <w:tr w:rsidR="002151E1" w14:paraId="4E8E0AD3" w14:textId="77777777" w:rsidTr="00B90EDB">
        <w:tc>
          <w:tcPr>
            <w:tcW w:w="1257" w:type="pct"/>
            <w:shd w:val="clear" w:color="auto" w:fill="auto"/>
          </w:tcPr>
          <w:p w14:paraId="08F669A4" w14:textId="77777777" w:rsidR="002151E1" w:rsidRDefault="002151E1" w:rsidP="00B90EDB">
            <w:pPr>
              <w:spacing w:after="0"/>
              <w:rPr>
                <w:rFonts w:ascii="Arial" w:hAnsi="Arial" w:cs="Arial"/>
                <w:sz w:val="18"/>
                <w:szCs w:val="18"/>
                <w:lang w:val="en-US"/>
              </w:rPr>
            </w:pPr>
            <w:r>
              <w:rPr>
                <w:rFonts w:ascii="Arial" w:hAnsi="Arial" w:cs="Arial"/>
                <w:sz w:val="18"/>
                <w:szCs w:val="18"/>
                <w:lang w:val="en-US"/>
              </w:rPr>
              <w:t>time</w:t>
            </w:r>
          </w:p>
        </w:tc>
        <w:tc>
          <w:tcPr>
            <w:tcW w:w="3743" w:type="pct"/>
            <w:shd w:val="clear" w:color="auto" w:fill="auto"/>
          </w:tcPr>
          <w:p w14:paraId="703F7C3C" w14:textId="77777777" w:rsidR="002151E1" w:rsidRDefault="002151E1" w:rsidP="00B90EDB">
            <w:pPr>
              <w:spacing w:after="0"/>
              <w:rPr>
                <w:rFonts w:ascii="Arial" w:hAnsi="Arial" w:cs="Arial"/>
                <w:sz w:val="18"/>
                <w:szCs w:val="18"/>
                <w:lang w:val="en-US"/>
              </w:rPr>
            </w:pPr>
            <w:r>
              <w:rPr>
                <w:rFonts w:ascii="Arial" w:hAnsi="Arial" w:cs="Arial"/>
                <w:sz w:val="18"/>
                <w:szCs w:val="18"/>
                <w:lang w:val="en-US"/>
              </w:rPr>
              <w:t xml:space="preserve">The </w:t>
            </w:r>
            <w:r w:rsidRPr="006468E1">
              <w:rPr>
                <w:rFonts w:ascii="Arial" w:hAnsi="Arial" w:cs="Arial"/>
                <w:sz w:val="18"/>
                <w:szCs w:val="18"/>
                <w:lang w:val="en-US"/>
              </w:rPr>
              <w:t xml:space="preserve">start of </w:t>
            </w:r>
            <w:r>
              <w:rPr>
                <w:rFonts w:ascii="Arial" w:hAnsi="Arial" w:cs="Arial"/>
                <w:sz w:val="18"/>
                <w:szCs w:val="18"/>
                <w:lang w:val="en-US"/>
              </w:rPr>
              <w:t xml:space="preserve">the </w:t>
            </w:r>
            <w:r w:rsidRPr="006468E1">
              <w:rPr>
                <w:rFonts w:ascii="Arial" w:hAnsi="Arial" w:cs="Arial"/>
                <w:sz w:val="18"/>
                <w:szCs w:val="18"/>
                <w:lang w:val="en-US"/>
              </w:rPr>
              <w:t xml:space="preserve">validation when in state </w:t>
            </w:r>
            <w:r>
              <w:rPr>
                <w:rFonts w:ascii="Arial" w:hAnsi="Arial" w:cs="Arial"/>
                <w:sz w:val="18"/>
                <w:szCs w:val="18"/>
                <w:lang w:val="en-US"/>
              </w:rPr>
              <w:t>"</w:t>
            </w:r>
            <w:r w:rsidRPr="006468E1">
              <w:rPr>
                <w:rFonts w:ascii="Arial" w:hAnsi="Arial" w:cs="Arial"/>
                <w:sz w:val="18"/>
                <w:szCs w:val="18"/>
                <w:lang w:val="en-US"/>
              </w:rPr>
              <w:t>VALIDATING</w:t>
            </w:r>
            <w:r>
              <w:rPr>
                <w:rFonts w:ascii="Arial" w:hAnsi="Arial" w:cs="Arial"/>
                <w:sz w:val="18"/>
                <w:szCs w:val="18"/>
                <w:lang w:val="en-US"/>
              </w:rPr>
              <w:t>"</w:t>
            </w:r>
            <w:r w:rsidRPr="006468E1">
              <w:rPr>
                <w:rFonts w:ascii="Arial" w:hAnsi="Arial" w:cs="Arial"/>
                <w:sz w:val="18"/>
                <w:szCs w:val="18"/>
                <w:lang w:val="en-US"/>
              </w:rPr>
              <w:t xml:space="preserve">, </w:t>
            </w:r>
            <w:r>
              <w:rPr>
                <w:rFonts w:ascii="Arial" w:hAnsi="Arial" w:cs="Arial"/>
                <w:sz w:val="18"/>
                <w:szCs w:val="18"/>
                <w:lang w:val="en-US"/>
              </w:rPr>
              <w:t>or</w:t>
            </w:r>
            <w:r w:rsidRPr="006468E1">
              <w:rPr>
                <w:rFonts w:ascii="Arial" w:hAnsi="Arial" w:cs="Arial"/>
                <w:sz w:val="18"/>
                <w:szCs w:val="18"/>
                <w:lang w:val="en-US"/>
              </w:rPr>
              <w:t xml:space="preserve"> the end of the validation when in state </w:t>
            </w:r>
            <w:r>
              <w:rPr>
                <w:rFonts w:ascii="Arial" w:hAnsi="Arial" w:cs="Arial"/>
                <w:sz w:val="18"/>
                <w:szCs w:val="18"/>
                <w:lang w:val="en-US"/>
              </w:rPr>
              <w:t>"</w:t>
            </w:r>
            <w:r w:rsidRPr="006468E1">
              <w:rPr>
                <w:rFonts w:ascii="Arial" w:hAnsi="Arial" w:cs="Arial"/>
                <w:sz w:val="18"/>
                <w:szCs w:val="18"/>
                <w:lang w:val="en-US"/>
              </w:rPr>
              <w:t>VALIDATED</w:t>
            </w:r>
            <w:r>
              <w:rPr>
                <w:rFonts w:ascii="Arial" w:hAnsi="Arial" w:cs="Arial"/>
                <w:sz w:val="18"/>
                <w:szCs w:val="18"/>
                <w:lang w:val="en-US"/>
              </w:rPr>
              <w:t>"</w:t>
            </w:r>
            <w:r w:rsidRPr="006468E1">
              <w:rPr>
                <w:rFonts w:ascii="Arial" w:hAnsi="Arial" w:cs="Arial"/>
                <w:sz w:val="18"/>
                <w:szCs w:val="18"/>
                <w:lang w:val="en-US"/>
              </w:rPr>
              <w:t xml:space="preserve"> </w:t>
            </w:r>
            <w:r>
              <w:rPr>
                <w:rFonts w:ascii="Arial" w:hAnsi="Arial" w:cs="Arial"/>
                <w:sz w:val="18"/>
                <w:szCs w:val="18"/>
                <w:lang w:val="en-US"/>
              </w:rPr>
              <w:t>or</w:t>
            </w:r>
            <w:r w:rsidRPr="006468E1">
              <w:rPr>
                <w:rFonts w:ascii="Arial" w:hAnsi="Arial" w:cs="Arial"/>
                <w:sz w:val="18"/>
                <w:szCs w:val="18"/>
                <w:lang w:val="en-US"/>
              </w:rPr>
              <w:t xml:space="preserve"> </w:t>
            </w:r>
            <w:r>
              <w:rPr>
                <w:rFonts w:ascii="Arial" w:hAnsi="Arial" w:cs="Arial"/>
                <w:sz w:val="18"/>
                <w:szCs w:val="18"/>
                <w:lang w:val="en-US"/>
              </w:rPr>
              <w:t>"</w:t>
            </w:r>
            <w:r w:rsidRPr="006468E1">
              <w:rPr>
                <w:rFonts w:ascii="Arial" w:hAnsi="Arial" w:cs="Arial"/>
                <w:sz w:val="18"/>
                <w:szCs w:val="18"/>
                <w:lang w:val="en-US"/>
              </w:rPr>
              <w:t>VALIDATION FAILED</w:t>
            </w:r>
            <w:r>
              <w:rPr>
                <w:rFonts w:ascii="Arial" w:hAnsi="Arial" w:cs="Arial"/>
                <w:sz w:val="18"/>
                <w:szCs w:val="18"/>
                <w:lang w:val="en-US"/>
              </w:rPr>
              <w:t>"</w:t>
            </w:r>
            <w:r w:rsidRPr="006468E1">
              <w:rPr>
                <w:rFonts w:ascii="Arial" w:hAnsi="Arial" w:cs="Arial"/>
                <w:sz w:val="18"/>
                <w:szCs w:val="18"/>
                <w:lang w:val="en-US"/>
              </w:rPr>
              <w:t>.</w:t>
            </w:r>
          </w:p>
        </w:tc>
      </w:tr>
      <w:tr w:rsidR="002151E1" w14:paraId="1597B39D" w14:textId="77777777" w:rsidTr="00B90EDB">
        <w:tc>
          <w:tcPr>
            <w:tcW w:w="1257" w:type="pct"/>
            <w:shd w:val="clear" w:color="auto" w:fill="auto"/>
          </w:tcPr>
          <w:p w14:paraId="3A421266" w14:textId="77777777" w:rsidR="002151E1" w:rsidRDefault="002151E1" w:rsidP="00B90EDB">
            <w:pPr>
              <w:spacing w:after="0"/>
              <w:rPr>
                <w:rFonts w:ascii="Arial" w:hAnsi="Arial" w:cs="Arial"/>
                <w:sz w:val="18"/>
                <w:szCs w:val="18"/>
                <w:lang w:val="en-US"/>
              </w:rPr>
            </w:pPr>
            <w:r w:rsidRPr="004070B4">
              <w:rPr>
                <w:rFonts w:ascii="Arial" w:hAnsi="Arial" w:cs="Arial"/>
                <w:sz w:val="18"/>
                <w:szCs w:val="18"/>
                <w:lang w:val="en-US"/>
              </w:rPr>
              <w:t>error-details</w:t>
            </w:r>
          </w:p>
        </w:tc>
        <w:tc>
          <w:tcPr>
            <w:tcW w:w="3743" w:type="pct"/>
            <w:shd w:val="clear" w:color="auto" w:fill="auto"/>
          </w:tcPr>
          <w:p w14:paraId="13C8B36A" w14:textId="77777777" w:rsidR="002151E1" w:rsidRDefault="002151E1" w:rsidP="00B90EDB">
            <w:pPr>
              <w:spacing w:after="0"/>
              <w:rPr>
                <w:rFonts w:ascii="Arial" w:hAnsi="Arial" w:cs="Arial"/>
                <w:sz w:val="18"/>
                <w:szCs w:val="18"/>
                <w:lang w:val="en-US"/>
              </w:rPr>
            </w:pPr>
            <w:r w:rsidRPr="004070B4">
              <w:rPr>
                <w:rFonts w:ascii="Arial" w:hAnsi="Arial" w:cs="Arial"/>
                <w:sz w:val="18"/>
                <w:szCs w:val="18"/>
                <w:lang w:val="en-US"/>
              </w:rPr>
              <w:t>In case validation failed, error reasons are specified here.</w:t>
            </w:r>
          </w:p>
        </w:tc>
      </w:tr>
    </w:tbl>
    <w:p w14:paraId="77D25A29" w14:textId="77777777" w:rsidR="002151E1" w:rsidRDefault="002151E1" w:rsidP="002151E1"/>
    <w:p w14:paraId="03AC5F65" w14:textId="77777777" w:rsidR="002151E1" w:rsidRPr="004070B4" w:rsidRDefault="002151E1" w:rsidP="002151E1">
      <w:pPr>
        <w:spacing w:before="180"/>
        <w:rPr>
          <w:lang w:val="en-US"/>
        </w:rPr>
      </w:pPr>
    </w:p>
    <w:p w14:paraId="06D461B6" w14:textId="77777777" w:rsidR="002151E1" w:rsidRPr="004070B4" w:rsidRDefault="002151E1" w:rsidP="002151E1">
      <w:pPr>
        <w:rPr>
          <w:b/>
          <w:bCs/>
          <w:lang w:val="en-US"/>
        </w:rPr>
      </w:pPr>
      <w:r w:rsidRPr="004070B4">
        <w:rPr>
          <w:b/>
          <w:bCs/>
          <w:lang w:val="en-US"/>
        </w:rPr>
        <w:t>HTTP/JSON</w:t>
      </w:r>
    </w:p>
    <w:p w14:paraId="1CB5498D" w14:textId="77777777" w:rsidR="002151E1" w:rsidRDefault="002151E1" w:rsidP="002151E1">
      <w:pPr>
        <w:rPr>
          <w:lang w:val="en-US"/>
        </w:rPr>
      </w:pPr>
      <w:r>
        <w:rPr>
          <w:lang w:val="en-US"/>
        </w:rPr>
        <w:lastRenderedPageBreak/>
        <w:t>The stage 2 information model is mapped to a resource model specified by OpenAPI definitions. It is ffs if the CRUD operations specified in TS 32.158 can be used for manipulating the resource model or if some changes are needed.</w:t>
      </w:r>
    </w:p>
    <w:p w14:paraId="71D3762B" w14:textId="5D20EC2F" w:rsidR="002151E1" w:rsidRDefault="002151E1" w:rsidP="002151E1">
      <w:pPr>
        <w:rPr>
          <w:lang w:val="en-US"/>
        </w:rPr>
      </w:pPr>
      <w:r w:rsidRPr="004070B4">
        <w:rPr>
          <w:lang w:val="en-US"/>
        </w:rPr>
        <w:t>The resource "plan-validation-jobs" is introduced at the same level as the resource "plans". Validation is requested by sending a PUT request to the resource "plan-validation-jobs/&lt;jobId&gt;".</w:t>
      </w:r>
    </w:p>
    <w:p w14:paraId="5869488E" w14:textId="77777777" w:rsidR="002151E1" w:rsidRPr="004070B4" w:rsidRDefault="002151E1" w:rsidP="002151E1">
      <w:pPr>
        <w:rPr>
          <w:lang w:val="en-US"/>
        </w:rPr>
      </w:pPr>
      <w:r w:rsidRPr="004070B4">
        <w:rPr>
          <w:lang w:val="en-US"/>
        </w:rPr>
        <w:t>The validation result is made available in the resource "result".</w:t>
      </w:r>
    </w:p>
    <w:p w14:paraId="5A115004" w14:textId="77777777" w:rsidR="002151E1" w:rsidRPr="004070B4" w:rsidRDefault="002151E1" w:rsidP="002151E1">
      <w:pPr>
        <w:rPr>
          <w:lang w:val="en-US"/>
        </w:rPr>
      </w:pPr>
      <w:r w:rsidRPr="004070B4">
        <w:rPr>
          <w:lang w:val="en-US"/>
        </w:rPr>
        <w:t>The format of the validation result depends on the format of the planned configuration. If the format is a data node tree, then it is equal to the error response format used with (3GPP) JSON Merge Patch (clause 6.6 of TS 32.158 [?]). If the format is a set of operations, then it is equal to the error response format used with (3GPP) JSON Patch (clause 6.6 of TS 32.158 [?]).</w:t>
      </w:r>
    </w:p>
    <w:p w14:paraId="6537A0E3" w14:textId="77777777" w:rsidR="002151E1" w:rsidRPr="004070B4" w:rsidRDefault="002151E1" w:rsidP="002151E1">
      <w:pPr>
        <w:rPr>
          <w:lang w:val="en-US"/>
        </w:rPr>
      </w:pPr>
      <w:r w:rsidRPr="004070B4">
        <w:rPr>
          <w:lang w:val="en-US"/>
        </w:rPr>
        <w:t>Example:</w:t>
      </w:r>
    </w:p>
    <w:p w14:paraId="222412D6" w14:textId="77777777" w:rsidR="002151E1" w:rsidRPr="004070B4" w:rsidRDefault="002151E1" w:rsidP="002151E1">
      <w:pPr>
        <w:rPr>
          <w:lang w:val="en-US"/>
        </w:rPr>
      </w:pPr>
      <w:r w:rsidRPr="004070B4">
        <w:rPr>
          <w:lang w:val="en-US"/>
        </w:rPr>
        <w:t>A MnS consumer may send the following message to the MnS producer for requesting validation of the plan "p1".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4070B4" w14:paraId="5F3BB74E" w14:textId="77777777" w:rsidTr="00B90EDB">
        <w:tc>
          <w:tcPr>
            <w:tcW w:w="5000" w:type="pct"/>
            <w:shd w:val="clear" w:color="auto" w:fill="F2F2F2"/>
          </w:tcPr>
          <w:p w14:paraId="5CF36492"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PUT 3gpp/ProvMnS/1900/plan-validation-jobs/pvj1 HTTP/1.1</w:t>
            </w:r>
          </w:p>
          <w:p w14:paraId="00662429"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Host: example.org</w:t>
            </w:r>
          </w:p>
          <w:p w14:paraId="6985FAAE"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Content-Type: application/json</w:t>
            </w:r>
          </w:p>
          <w:p w14:paraId="53EED17C" w14:textId="77777777" w:rsidR="002151E1" w:rsidRPr="004070B4" w:rsidRDefault="002151E1" w:rsidP="00B90EDB">
            <w:pPr>
              <w:spacing w:after="0"/>
              <w:rPr>
                <w:rFonts w:ascii="Courier New" w:hAnsi="Courier New" w:cs="Courier New"/>
                <w:sz w:val="16"/>
                <w:szCs w:val="16"/>
                <w:lang w:val="en-US"/>
              </w:rPr>
            </w:pPr>
          </w:p>
          <w:p w14:paraId="0BE755F8"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w:t>
            </w:r>
          </w:p>
          <w:p w14:paraId="44D9CF5A"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 xml:space="preserve">  "request": {</w:t>
            </w:r>
          </w:p>
          <w:p w14:paraId="72F49BBD" w14:textId="5311B093" w:rsidR="002151E1"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 xml:space="preserve">    "plan</w:t>
            </w:r>
            <w:r>
              <w:rPr>
                <w:rFonts w:ascii="Courier New" w:hAnsi="Courier New" w:cs="Courier New"/>
                <w:sz w:val="16"/>
                <w:szCs w:val="16"/>
              </w:rPr>
              <w:t>-ids</w:t>
            </w:r>
            <w:r w:rsidRPr="004070B4">
              <w:rPr>
                <w:rFonts w:ascii="Courier New" w:hAnsi="Courier New" w:cs="Courier New"/>
                <w:sz w:val="16"/>
                <w:szCs w:val="16"/>
              </w:rPr>
              <w:t>": ["p1"</w:t>
            </w:r>
            <w:r>
              <w:rPr>
                <w:rFonts w:ascii="Courier New" w:hAnsi="Courier New" w:cs="Courier New"/>
                <w:sz w:val="16"/>
                <w:szCs w:val="16"/>
              </w:rPr>
              <w:t>, "p2"</w:t>
            </w:r>
            <w:r w:rsidRPr="004070B4">
              <w:rPr>
                <w:rFonts w:ascii="Courier New" w:hAnsi="Courier New" w:cs="Courier New"/>
                <w:sz w:val="16"/>
                <w:szCs w:val="16"/>
              </w:rPr>
              <w:t>]</w:t>
            </w:r>
            <w:r>
              <w:rPr>
                <w:rFonts w:ascii="Courier New" w:hAnsi="Courier New" w:cs="Courier New"/>
                <w:sz w:val="16"/>
                <w:szCs w:val="16"/>
              </w:rPr>
              <w:t>,</w:t>
            </w:r>
          </w:p>
          <w:p w14:paraId="2D079F04" w14:textId="77777777" w:rsidR="002151E1" w:rsidRDefault="002151E1" w:rsidP="00B90EDB">
            <w:pPr>
              <w:spacing w:after="0"/>
              <w:ind w:left="31"/>
              <w:rPr>
                <w:rFonts w:ascii="Courier New" w:hAnsi="Courier New" w:cs="Courier New"/>
                <w:sz w:val="16"/>
                <w:szCs w:val="16"/>
              </w:rPr>
            </w:pPr>
            <w:r>
              <w:rPr>
                <w:rFonts w:ascii="Courier New" w:hAnsi="Courier New" w:cs="Courier New"/>
                <w:sz w:val="16"/>
                <w:szCs w:val="16"/>
              </w:rPr>
              <w:t xml:space="preserve">    "plans-relationship": "ORDERED_DEPENDENT",</w:t>
            </w:r>
          </w:p>
          <w:p w14:paraId="186C31F3" w14:textId="77777777" w:rsidR="002151E1" w:rsidRPr="004070B4" w:rsidRDefault="002151E1" w:rsidP="00B90EDB">
            <w:pPr>
              <w:spacing w:after="0"/>
              <w:ind w:left="31"/>
              <w:rPr>
                <w:rFonts w:ascii="Courier New" w:hAnsi="Courier New" w:cs="Courier New"/>
                <w:sz w:val="16"/>
                <w:szCs w:val="16"/>
              </w:rPr>
            </w:pPr>
            <w:r>
              <w:rPr>
                <w:rFonts w:ascii="Courier New" w:hAnsi="Courier New" w:cs="Courier New"/>
                <w:sz w:val="16"/>
                <w:szCs w:val="16"/>
              </w:rPr>
              <w:t xml:space="preserve">    "conflict-mode": "IGNORE_CONFLICT"</w:t>
            </w:r>
          </w:p>
          <w:p w14:paraId="09C4F46C"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 xml:space="preserve">  }</w:t>
            </w:r>
          </w:p>
          <w:p w14:paraId="63E18F1A"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w:t>
            </w:r>
          </w:p>
        </w:tc>
      </w:tr>
    </w:tbl>
    <w:p w14:paraId="10F40388" w14:textId="77777777" w:rsidR="002151E1" w:rsidRDefault="002151E1" w:rsidP="002151E1">
      <w:pPr>
        <w:spacing w:before="180"/>
      </w:pPr>
      <w:r>
        <w:t>After applying the PUT request the resource structure on the MnS producer is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4070B4" w14:paraId="103EFDB6" w14:textId="77777777" w:rsidTr="00B90EDB">
        <w:tc>
          <w:tcPr>
            <w:tcW w:w="5000" w:type="pct"/>
            <w:shd w:val="clear" w:color="auto" w:fill="F2F2F2"/>
          </w:tcPr>
          <w:p w14:paraId="7C3823DC"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w:t>
            </w:r>
          </w:p>
          <w:p w14:paraId="10C4BC9D"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 xml:space="preserve">  "plans": {</w:t>
            </w:r>
          </w:p>
          <w:p w14:paraId="66849917"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 xml:space="preserve">    "p1": {...},</w:t>
            </w:r>
          </w:p>
          <w:p w14:paraId="07F20131"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 xml:space="preserve">    "p2": {...}</w:t>
            </w:r>
          </w:p>
          <w:p w14:paraId="6A24759D"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 xml:space="preserve">  },</w:t>
            </w:r>
          </w:p>
          <w:p w14:paraId="13C0E673"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"plan-validation-jobs": {</w:t>
            </w:r>
          </w:p>
          <w:p w14:paraId="6A557828"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"pvj1": {</w:t>
            </w:r>
          </w:p>
          <w:p w14:paraId="6BEF8114"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 xml:space="preserve">  </w:t>
            </w:r>
            <w:r>
              <w:rPr>
                <w:rFonts w:ascii="Courier New" w:hAnsi="Courier New" w:cs="Courier New"/>
                <w:sz w:val="16"/>
                <w:szCs w:val="16"/>
              </w:rPr>
              <w:t xml:space="preserve">    </w:t>
            </w:r>
            <w:r w:rsidRPr="004070B4">
              <w:rPr>
                <w:rFonts w:ascii="Courier New" w:hAnsi="Courier New" w:cs="Courier New"/>
                <w:sz w:val="16"/>
                <w:szCs w:val="16"/>
              </w:rPr>
              <w:t>"request": {</w:t>
            </w:r>
          </w:p>
          <w:p w14:paraId="5E37C158" w14:textId="77777777" w:rsidR="002151E1"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 xml:space="preserve">  </w:t>
            </w:r>
            <w:r>
              <w:rPr>
                <w:rFonts w:ascii="Courier New" w:hAnsi="Courier New" w:cs="Courier New"/>
                <w:sz w:val="16"/>
                <w:szCs w:val="16"/>
              </w:rPr>
              <w:t xml:space="preserve">    </w:t>
            </w:r>
            <w:r w:rsidRPr="004070B4">
              <w:rPr>
                <w:rFonts w:ascii="Courier New" w:hAnsi="Courier New" w:cs="Courier New"/>
                <w:sz w:val="16"/>
                <w:szCs w:val="16"/>
              </w:rPr>
              <w:t xml:space="preserve">  "plan</w:t>
            </w:r>
            <w:r>
              <w:rPr>
                <w:rFonts w:ascii="Courier New" w:hAnsi="Courier New" w:cs="Courier New"/>
                <w:sz w:val="16"/>
                <w:szCs w:val="16"/>
              </w:rPr>
              <w:t>-i</w:t>
            </w:r>
            <w:r w:rsidRPr="004070B4">
              <w:rPr>
                <w:rFonts w:ascii="Courier New" w:hAnsi="Courier New" w:cs="Courier New"/>
                <w:sz w:val="16"/>
                <w:szCs w:val="16"/>
              </w:rPr>
              <w:t>ds": ["p1"</w:t>
            </w:r>
            <w:r>
              <w:rPr>
                <w:rFonts w:ascii="Courier New" w:hAnsi="Courier New" w:cs="Courier New"/>
                <w:sz w:val="16"/>
                <w:szCs w:val="16"/>
              </w:rPr>
              <w:t>, "p2"</w:t>
            </w:r>
            <w:r w:rsidRPr="004070B4">
              <w:rPr>
                <w:rFonts w:ascii="Courier New" w:hAnsi="Courier New" w:cs="Courier New"/>
                <w:sz w:val="16"/>
                <w:szCs w:val="16"/>
              </w:rPr>
              <w:t>]</w:t>
            </w:r>
            <w:r>
              <w:rPr>
                <w:rFonts w:ascii="Courier New" w:hAnsi="Courier New" w:cs="Courier New"/>
                <w:sz w:val="16"/>
                <w:szCs w:val="16"/>
              </w:rPr>
              <w:t>,</w:t>
            </w:r>
          </w:p>
          <w:p w14:paraId="1C012829" w14:textId="77777777" w:rsidR="002151E1" w:rsidRDefault="002151E1" w:rsidP="00B90EDB">
            <w:pPr>
              <w:spacing w:after="0"/>
              <w:ind w:left="31"/>
              <w:rPr>
                <w:rFonts w:ascii="Courier New" w:hAnsi="Courier New" w:cs="Courier New"/>
                <w:sz w:val="16"/>
                <w:szCs w:val="16"/>
              </w:rPr>
            </w:pPr>
            <w:r>
              <w:rPr>
                <w:rFonts w:ascii="Courier New" w:hAnsi="Courier New" w:cs="Courier New"/>
                <w:sz w:val="16"/>
                <w:szCs w:val="16"/>
              </w:rPr>
              <w:t xml:space="preserve">        "plans-relationship": "ORDERED-DEPENDENT",</w:t>
            </w:r>
          </w:p>
          <w:p w14:paraId="736E628A" w14:textId="77777777" w:rsidR="002151E1" w:rsidRPr="004070B4" w:rsidRDefault="002151E1" w:rsidP="00B90EDB">
            <w:pPr>
              <w:spacing w:after="0"/>
              <w:ind w:left="31"/>
              <w:rPr>
                <w:rFonts w:ascii="Courier New" w:hAnsi="Courier New" w:cs="Courier New"/>
                <w:sz w:val="16"/>
                <w:szCs w:val="16"/>
              </w:rPr>
            </w:pPr>
            <w:r>
              <w:rPr>
                <w:rFonts w:ascii="Courier New" w:hAnsi="Courier New" w:cs="Courier New"/>
                <w:sz w:val="16"/>
                <w:szCs w:val="16"/>
              </w:rPr>
              <w:t xml:space="preserve">        "conflict-mode": "CONTINUE_ON_CONFLICT"</w:t>
            </w:r>
          </w:p>
          <w:p w14:paraId="6CC74A6E" w14:textId="77777777" w:rsidR="002151E1"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 xml:space="preserve"> </w:t>
            </w:r>
            <w:r>
              <w:rPr>
                <w:rFonts w:ascii="Courier New" w:hAnsi="Courier New" w:cs="Courier New"/>
                <w:sz w:val="16"/>
                <w:szCs w:val="16"/>
              </w:rPr>
              <w:t xml:space="preserve">    </w:t>
            </w:r>
            <w:r w:rsidRPr="004070B4">
              <w:rPr>
                <w:rFonts w:ascii="Courier New" w:hAnsi="Courier New" w:cs="Courier New"/>
                <w:sz w:val="16"/>
                <w:szCs w:val="16"/>
              </w:rPr>
              <w:t xml:space="preserve"> }</w:t>
            </w:r>
            <w:r>
              <w:rPr>
                <w:rFonts w:ascii="Courier New" w:hAnsi="Courier New" w:cs="Courier New"/>
                <w:sz w:val="16"/>
                <w:szCs w:val="16"/>
              </w:rPr>
              <w:t>,</w:t>
            </w:r>
          </w:p>
          <w:p w14:paraId="347F595E" w14:textId="77777777" w:rsidR="002151E1"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"result": {</w:t>
            </w:r>
          </w:p>
          <w:p w14:paraId="14944B49" w14:textId="77777777" w:rsidR="002151E1"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"p1": {</w:t>
            </w:r>
          </w:p>
          <w:p w14:paraId="1818E4B9" w14:textId="77777777" w:rsidR="002151E1"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"state": "VALIDATING",</w:t>
            </w:r>
          </w:p>
          <w:p w14:paraId="0E0B3F56" w14:textId="77777777" w:rsidR="002151E1"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"time": </w:t>
            </w:r>
            <w:r w:rsidRPr="00D5795B">
              <w:rPr>
                <w:rFonts w:ascii="Courier New" w:hAnsi="Courier New" w:cs="Courier New"/>
                <w:sz w:val="16"/>
                <w:szCs w:val="16"/>
                <w:lang w:val="en-US"/>
              </w:rPr>
              <w:t>"</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w:t>
            </w:r>
            <w:r>
              <w:rPr>
                <w:rFonts w:ascii="Courier New" w:hAnsi="Courier New" w:cs="Courier New"/>
                <w:sz w:val="16"/>
                <w:szCs w:val="16"/>
                <w:lang w:val="en-US"/>
              </w:rPr>
              <w:t>5</w:t>
            </w:r>
            <w:r w:rsidRPr="00B3232E">
              <w:rPr>
                <w:rFonts w:ascii="Courier New" w:hAnsi="Courier New" w:cs="Courier New"/>
                <w:sz w:val="16"/>
                <w:szCs w:val="16"/>
                <w:lang w:val="en-US"/>
              </w:rPr>
              <w:t>-08:00</w:t>
            </w:r>
            <w:r w:rsidRPr="00D5795B">
              <w:rPr>
                <w:rFonts w:ascii="Courier New" w:hAnsi="Courier New" w:cs="Courier New"/>
                <w:sz w:val="16"/>
                <w:szCs w:val="16"/>
                <w:lang w:val="en-US"/>
              </w:rPr>
              <w:t>"</w:t>
            </w:r>
          </w:p>
          <w:p w14:paraId="60898D92" w14:textId="77777777" w:rsidR="002151E1"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809173F" w14:textId="77777777" w:rsidR="002151E1"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"p2": {</w:t>
            </w:r>
          </w:p>
          <w:p w14:paraId="2FCD935F" w14:textId="77777777" w:rsidR="002151E1"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"state": "VALIDATING",</w:t>
            </w:r>
          </w:p>
          <w:p w14:paraId="7C9B61EC" w14:textId="77777777" w:rsidR="002151E1"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"time": </w:t>
            </w:r>
            <w:r w:rsidRPr="00D5795B">
              <w:rPr>
                <w:rFonts w:ascii="Courier New" w:hAnsi="Courier New" w:cs="Courier New"/>
                <w:sz w:val="16"/>
                <w:szCs w:val="16"/>
                <w:lang w:val="en-US"/>
              </w:rPr>
              <w:t>"</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w:t>
            </w:r>
            <w:r>
              <w:rPr>
                <w:rFonts w:ascii="Courier New" w:hAnsi="Courier New" w:cs="Courier New"/>
                <w:sz w:val="16"/>
                <w:szCs w:val="16"/>
                <w:lang w:val="en-US"/>
              </w:rPr>
              <w:t>5</w:t>
            </w:r>
            <w:r w:rsidRPr="00B3232E">
              <w:rPr>
                <w:rFonts w:ascii="Courier New" w:hAnsi="Courier New" w:cs="Courier New"/>
                <w:sz w:val="16"/>
                <w:szCs w:val="16"/>
                <w:lang w:val="en-US"/>
              </w:rPr>
              <w:t>-08:00</w:t>
            </w:r>
            <w:r w:rsidRPr="00D5795B">
              <w:rPr>
                <w:rFonts w:ascii="Courier New" w:hAnsi="Courier New" w:cs="Courier New"/>
                <w:sz w:val="16"/>
                <w:szCs w:val="16"/>
                <w:lang w:val="en-US"/>
              </w:rPr>
              <w:t>"</w:t>
            </w:r>
          </w:p>
          <w:p w14:paraId="7008A6B3" w14:textId="77777777" w:rsidR="002151E1"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6F0068F" w14:textId="77777777" w:rsidR="002151E1" w:rsidRPr="00C32EEF"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1385439"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p>
          <w:p w14:paraId="3903D1FE"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p>
          <w:p w14:paraId="629BDB75"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lang w:val="en-US"/>
              </w:rPr>
              <w:t>}</w:t>
            </w:r>
          </w:p>
        </w:tc>
      </w:tr>
    </w:tbl>
    <w:p w14:paraId="5B97D94D" w14:textId="77777777" w:rsidR="002151E1" w:rsidRPr="004070B4" w:rsidRDefault="002151E1" w:rsidP="002151E1">
      <w:pPr>
        <w:spacing w:before="180"/>
      </w:pPr>
      <w:r w:rsidRPr="004070B4">
        <w:t>The validation result is made available in the resource "result". Successful validation may be advertised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4070B4" w14:paraId="59B45A3F" w14:textId="77777777" w:rsidTr="00B90EDB">
        <w:tc>
          <w:tcPr>
            <w:tcW w:w="5000" w:type="pct"/>
            <w:shd w:val="clear" w:color="auto" w:fill="F2F2F2"/>
          </w:tcPr>
          <w:p w14:paraId="6B7842ED"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w:t>
            </w:r>
          </w:p>
          <w:p w14:paraId="7FAC63C6"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 xml:space="preserve">  "plans": {</w:t>
            </w:r>
          </w:p>
          <w:p w14:paraId="137C8F81"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 xml:space="preserve">    "p1": {...},</w:t>
            </w:r>
          </w:p>
          <w:p w14:paraId="2C9A02FC" w14:textId="77777777" w:rsidR="002151E1"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 xml:space="preserve">    "p2": {...}</w:t>
            </w:r>
            <w:r>
              <w:rPr>
                <w:rFonts w:ascii="Courier New" w:hAnsi="Courier New" w:cs="Courier New"/>
                <w:sz w:val="16"/>
                <w:szCs w:val="16"/>
              </w:rPr>
              <w:t>,</w:t>
            </w:r>
          </w:p>
          <w:p w14:paraId="2B713D16"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 xml:space="preserve">    "p</w:t>
            </w:r>
            <w:r>
              <w:rPr>
                <w:rFonts w:ascii="Courier New" w:hAnsi="Courier New" w:cs="Courier New"/>
                <w:sz w:val="16"/>
                <w:szCs w:val="16"/>
              </w:rPr>
              <w:t>3</w:t>
            </w:r>
            <w:r w:rsidRPr="004070B4">
              <w:rPr>
                <w:rFonts w:ascii="Courier New" w:hAnsi="Courier New" w:cs="Courier New"/>
                <w:sz w:val="16"/>
                <w:szCs w:val="16"/>
              </w:rPr>
              <w:t>": {...}</w:t>
            </w:r>
          </w:p>
          <w:p w14:paraId="32415008"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rPr>
              <w:t xml:space="preserve">  },</w:t>
            </w:r>
          </w:p>
          <w:p w14:paraId="0EA810FC"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"plan-validation-jobs": {</w:t>
            </w:r>
          </w:p>
          <w:p w14:paraId="60A0515C"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"pvj1": {</w:t>
            </w:r>
          </w:p>
          <w:p w14:paraId="015E3102" w14:textId="68AFC7A6"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"request": {</w:t>
            </w:r>
            <w:r>
              <w:rPr>
                <w:rFonts w:ascii="Courier New" w:hAnsi="Courier New" w:cs="Courier New"/>
                <w:sz w:val="16"/>
                <w:szCs w:val="16"/>
              </w:rPr>
              <w:t>...</w:t>
            </w:r>
            <w:r w:rsidRPr="004070B4">
              <w:rPr>
                <w:rFonts w:ascii="Courier New" w:hAnsi="Courier New" w:cs="Courier New"/>
                <w:sz w:val="16"/>
                <w:szCs w:val="16"/>
              </w:rPr>
              <w:t>},</w:t>
            </w:r>
          </w:p>
          <w:p w14:paraId="158AD380" w14:textId="77777777" w:rsidR="002151E1"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"result": {</w:t>
            </w:r>
          </w:p>
          <w:p w14:paraId="09E08AB4" w14:textId="77777777" w:rsidR="002151E1"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"p1": {</w:t>
            </w:r>
          </w:p>
          <w:p w14:paraId="0635D906" w14:textId="77777777" w:rsidR="002151E1"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"state": "VALIDATED",</w:t>
            </w:r>
          </w:p>
          <w:p w14:paraId="5AD36ACC" w14:textId="77777777" w:rsidR="002151E1"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"time": </w:t>
            </w:r>
            <w:r w:rsidRPr="00D5795B">
              <w:rPr>
                <w:rFonts w:ascii="Courier New" w:hAnsi="Courier New" w:cs="Courier New"/>
                <w:sz w:val="16"/>
                <w:szCs w:val="16"/>
                <w:lang w:val="en-US"/>
              </w:rPr>
              <w:t>"</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D5795B">
              <w:rPr>
                <w:rFonts w:ascii="Courier New" w:hAnsi="Courier New" w:cs="Courier New"/>
                <w:sz w:val="16"/>
                <w:szCs w:val="16"/>
                <w:lang w:val="en-US"/>
              </w:rPr>
              <w:t>"</w:t>
            </w:r>
          </w:p>
          <w:p w14:paraId="7BB4EB5C" w14:textId="77777777" w:rsidR="002151E1"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6B62972" w14:textId="77777777" w:rsidR="002151E1"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"p2": {</w:t>
            </w:r>
          </w:p>
          <w:p w14:paraId="7560F285" w14:textId="77777777" w:rsidR="002151E1"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"state": "VALIDATED",</w:t>
            </w:r>
          </w:p>
          <w:p w14:paraId="2344DF0A" w14:textId="77777777" w:rsidR="002151E1"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"time": </w:t>
            </w:r>
            <w:r w:rsidRPr="00D5795B">
              <w:rPr>
                <w:rFonts w:ascii="Courier New" w:hAnsi="Courier New" w:cs="Courier New"/>
                <w:sz w:val="16"/>
                <w:szCs w:val="16"/>
                <w:lang w:val="en-US"/>
              </w:rPr>
              <w:t>"</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D5795B">
              <w:rPr>
                <w:rFonts w:ascii="Courier New" w:hAnsi="Courier New" w:cs="Courier New"/>
                <w:sz w:val="16"/>
                <w:szCs w:val="16"/>
                <w:lang w:val="en-US"/>
              </w:rPr>
              <w:t>"</w:t>
            </w:r>
          </w:p>
          <w:p w14:paraId="242D4CE4" w14:textId="77777777" w:rsidR="002151E1" w:rsidRPr="004070B4"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CC8739E"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p>
          <w:p w14:paraId="310867DD"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p>
          <w:p w14:paraId="2A855FAE"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lang w:val="en-US"/>
              </w:rPr>
              <w:t>}</w:t>
            </w:r>
          </w:p>
        </w:tc>
      </w:tr>
    </w:tbl>
    <w:p w14:paraId="76F6FA06" w14:textId="77777777" w:rsidR="002151E1" w:rsidRPr="004070B4" w:rsidRDefault="002151E1" w:rsidP="002151E1">
      <w:pPr>
        <w:spacing w:before="180"/>
      </w:pPr>
      <w:r w:rsidRPr="004070B4">
        <w:lastRenderedPageBreak/>
        <w:t>The following examples show how this resource may look like for validation failures in the different cases.</w:t>
      </w:r>
    </w:p>
    <w:p w14:paraId="7BE2C1E5" w14:textId="77777777" w:rsidR="002151E1" w:rsidRPr="004070B4" w:rsidRDefault="002151E1" w:rsidP="002151E1">
      <w:pPr>
        <w:rPr>
          <w:i/>
          <w:iCs/>
        </w:rPr>
      </w:pPr>
      <w:r w:rsidRPr="004070B4">
        <w:rPr>
          <w:i/>
          <w:iCs/>
        </w:rPr>
        <w:t>Case 1: The planned configuration is a data node tree.</w:t>
      </w:r>
    </w:p>
    <w:p w14:paraId="45356900" w14:textId="77777777" w:rsidR="002151E1" w:rsidRPr="004070B4" w:rsidRDefault="002151E1" w:rsidP="002151E1">
      <w:r w:rsidRPr="004070B4">
        <w:t>In this case the validation errors are made available in the error format used with (3GPP) JSON Merge Patch.</w:t>
      </w:r>
    </w:p>
    <w:p w14:paraId="2D09F3C0" w14:textId="77777777" w:rsidR="002151E1" w:rsidRPr="004070B4" w:rsidRDefault="002151E1" w:rsidP="002151E1">
      <w:r w:rsidRPr="004070B4">
        <w:t>When an attribute is bad it may look like the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4070B4" w14:paraId="6E63DA6D" w14:textId="77777777" w:rsidTr="00B90EDB">
        <w:tc>
          <w:tcPr>
            <w:tcW w:w="5000" w:type="pct"/>
            <w:shd w:val="clear" w:color="auto" w:fill="F2F2F2"/>
          </w:tcPr>
          <w:p w14:paraId="0EA8EBEF" w14:textId="5E8AEA1D"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w:t>
            </w:r>
          </w:p>
          <w:p w14:paraId="016FEFD1"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"plan-validation-jobs": {</w:t>
            </w:r>
          </w:p>
          <w:p w14:paraId="3E4FDD0C"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"pvj1": {</w:t>
            </w:r>
          </w:p>
          <w:p w14:paraId="18DFF113"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"request": {</w:t>
            </w:r>
            <w:r>
              <w:rPr>
                <w:rFonts w:ascii="Courier New" w:hAnsi="Courier New" w:cs="Courier New"/>
                <w:sz w:val="16"/>
                <w:szCs w:val="16"/>
                <w:lang w:val="en-US"/>
              </w:rPr>
              <w:t>...</w:t>
            </w:r>
            <w:r w:rsidRPr="004070B4">
              <w:rPr>
                <w:rFonts w:ascii="Courier New" w:hAnsi="Courier New" w:cs="Courier New"/>
                <w:sz w:val="16"/>
                <w:szCs w:val="16"/>
              </w:rPr>
              <w:t>},</w:t>
            </w:r>
          </w:p>
          <w:p w14:paraId="6230316E" w14:textId="77777777" w:rsidR="002151E1"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"result": {</w:t>
            </w:r>
          </w:p>
          <w:p w14:paraId="6DE52665" w14:textId="77777777" w:rsidR="002151E1" w:rsidRPr="004070B4"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"p1": {</w:t>
            </w:r>
          </w:p>
          <w:p w14:paraId="0AFEDDF1" w14:textId="77777777" w:rsidR="002151E1" w:rsidRPr="004070B4"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4070B4">
              <w:rPr>
                <w:rFonts w:ascii="Courier New" w:hAnsi="Courier New" w:cs="Courier New"/>
                <w:sz w:val="16"/>
                <w:szCs w:val="16"/>
                <w:lang w:val="en-US"/>
              </w:rPr>
              <w:t xml:space="preserve">        "state": "VALIDATION_FAILED",</w:t>
            </w:r>
          </w:p>
          <w:p w14:paraId="6E9513BB" w14:textId="77777777" w:rsidR="002151E1"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"time": </w:t>
            </w:r>
            <w:r w:rsidRPr="00D5795B">
              <w:rPr>
                <w:rFonts w:ascii="Courier New" w:hAnsi="Courier New" w:cs="Courier New"/>
                <w:sz w:val="16"/>
                <w:szCs w:val="16"/>
                <w:lang w:val="en-US"/>
              </w:rPr>
              <w:t>"</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D5795B">
              <w:rPr>
                <w:rFonts w:ascii="Courier New" w:hAnsi="Courier New" w:cs="Courier New"/>
                <w:sz w:val="16"/>
                <w:szCs w:val="16"/>
                <w:lang w:val="en-US"/>
              </w:rPr>
              <w:t>"</w:t>
            </w:r>
          </w:p>
          <w:p w14:paraId="6822DB13" w14:textId="77777777" w:rsidR="002151E1" w:rsidRPr="004070B4"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4070B4">
              <w:rPr>
                <w:rFonts w:ascii="Courier New" w:hAnsi="Courier New" w:cs="Courier New"/>
                <w:sz w:val="16"/>
                <w:szCs w:val="16"/>
                <w:lang w:val="en-US"/>
              </w:rPr>
              <w:t xml:space="preserve">        "error-details": {</w:t>
            </w:r>
          </w:p>
          <w:p w14:paraId="1C3B68B5" w14:textId="77777777" w:rsidR="002151E1" w:rsidRPr="004070B4"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4070B4">
              <w:rPr>
                <w:rFonts w:ascii="Courier New" w:hAnsi="Courier New" w:cs="Courier New"/>
                <w:sz w:val="16"/>
                <w:szCs w:val="16"/>
                <w:lang w:val="en-US"/>
              </w:rPr>
              <w:t xml:space="preserve">          "type": "MODIFICATION_NOT_ALLOWED",</w:t>
            </w:r>
          </w:p>
          <w:p w14:paraId="2E2CA472" w14:textId="77777777" w:rsidR="002151E1" w:rsidRPr="004070B4"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4070B4">
              <w:rPr>
                <w:rFonts w:ascii="Courier New" w:hAnsi="Courier New" w:cs="Courier New"/>
                <w:sz w:val="16"/>
                <w:szCs w:val="16"/>
                <w:lang w:val="en-US"/>
              </w:rPr>
              <w:t xml:space="preserve">          "reason": "ATTRIBUTE_INVARIANT",</w:t>
            </w:r>
          </w:p>
          <w:p w14:paraId="01AD8834" w14:textId="77777777" w:rsidR="002151E1" w:rsidRPr="004070B4"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4070B4">
              <w:rPr>
                <w:rFonts w:ascii="Courier New" w:hAnsi="Courier New" w:cs="Courier New"/>
                <w:sz w:val="16"/>
                <w:szCs w:val="16"/>
                <w:lang w:val="en-US"/>
              </w:rPr>
              <w:t xml:space="preserve">          "title": "The attribute field, whose value </w:t>
            </w:r>
            <w:r>
              <w:rPr>
                <w:rFonts w:ascii="Courier New" w:hAnsi="Courier New" w:cs="Courier New"/>
                <w:sz w:val="16"/>
                <w:szCs w:val="16"/>
                <w:lang w:val="en-US"/>
              </w:rPr>
              <w:t xml:space="preserve">shall </w:t>
            </w:r>
            <w:r w:rsidRPr="004070B4">
              <w:rPr>
                <w:rFonts w:ascii="Courier New" w:hAnsi="Courier New" w:cs="Courier New"/>
                <w:sz w:val="16"/>
                <w:szCs w:val="16"/>
                <w:lang w:val="en-US"/>
              </w:rPr>
              <w:t>be replaced, is invariant.",</w:t>
            </w:r>
          </w:p>
          <w:p w14:paraId="794EDDBF" w14:textId="77777777" w:rsidR="002151E1" w:rsidRPr="004070B4"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4070B4">
              <w:rPr>
                <w:rFonts w:ascii="Courier New" w:hAnsi="Courier New" w:cs="Courier New"/>
                <w:sz w:val="16"/>
                <w:szCs w:val="16"/>
                <w:lang w:val="en-US"/>
              </w:rPr>
              <w:t xml:space="preserve">          "badAttributes": [</w:t>
            </w:r>
          </w:p>
          <w:p w14:paraId="619DE4B2" w14:textId="77777777" w:rsidR="002151E1" w:rsidRPr="004070B4"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4070B4">
              <w:rPr>
                <w:rFonts w:ascii="Courier New" w:hAnsi="Courier New" w:cs="Courier New"/>
                <w:sz w:val="16"/>
                <w:szCs w:val="16"/>
                <w:lang w:val="en-US"/>
              </w:rPr>
              <w:t xml:space="preserve">            "#/attributes/attrA/attrB"</w:t>
            </w:r>
          </w:p>
          <w:p w14:paraId="015B5842" w14:textId="77777777" w:rsidR="002151E1"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4070B4">
              <w:rPr>
                <w:rFonts w:ascii="Courier New" w:hAnsi="Courier New" w:cs="Courier New"/>
                <w:sz w:val="16"/>
                <w:szCs w:val="16"/>
                <w:lang w:val="en-US"/>
              </w:rPr>
              <w:t>]</w:t>
            </w:r>
          </w:p>
          <w:p w14:paraId="28559C6B" w14:textId="77777777" w:rsidR="002151E1" w:rsidRPr="004070B4"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75E7070"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p>
          <w:p w14:paraId="7D0C6D89"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p>
          <w:p w14:paraId="60D31821"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p>
          <w:p w14:paraId="1D519177"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p>
          <w:p w14:paraId="5D465626"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lang w:val="en-US"/>
              </w:rPr>
              <w:t>}</w:t>
            </w:r>
          </w:p>
        </w:tc>
      </w:tr>
    </w:tbl>
    <w:p w14:paraId="07BF73A6" w14:textId="77777777" w:rsidR="002151E1" w:rsidRPr="004070B4" w:rsidRDefault="002151E1" w:rsidP="002151E1">
      <w:pPr>
        <w:spacing w:before="180"/>
      </w:pPr>
      <w:r w:rsidRPr="004070B4">
        <w:t>When an object is bad it may look like the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4070B4" w14:paraId="3A7A2BB9" w14:textId="77777777" w:rsidTr="00B90EDB">
        <w:tc>
          <w:tcPr>
            <w:tcW w:w="5000" w:type="pct"/>
            <w:shd w:val="clear" w:color="auto" w:fill="F2F2F2"/>
          </w:tcPr>
          <w:p w14:paraId="0768BAC2" w14:textId="39BAE94A"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w:t>
            </w:r>
          </w:p>
          <w:p w14:paraId="57D15D45"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"plan-validation-jobs": {</w:t>
            </w:r>
          </w:p>
          <w:p w14:paraId="15F41422"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"pvj1": {</w:t>
            </w:r>
          </w:p>
          <w:p w14:paraId="4FB51DB0"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"request": {</w:t>
            </w:r>
            <w:r>
              <w:rPr>
                <w:rFonts w:ascii="Courier New" w:hAnsi="Courier New" w:cs="Courier New"/>
                <w:sz w:val="16"/>
                <w:szCs w:val="16"/>
                <w:lang w:val="en-US"/>
              </w:rPr>
              <w:t>...</w:t>
            </w:r>
            <w:r w:rsidRPr="004070B4">
              <w:rPr>
                <w:rFonts w:ascii="Courier New" w:hAnsi="Courier New" w:cs="Courier New"/>
                <w:sz w:val="16"/>
                <w:szCs w:val="16"/>
              </w:rPr>
              <w:t>},</w:t>
            </w:r>
          </w:p>
          <w:p w14:paraId="7240D1C2" w14:textId="77777777" w:rsidR="002151E1"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"result": {</w:t>
            </w:r>
          </w:p>
          <w:p w14:paraId="3BBC041A" w14:textId="77777777" w:rsidR="002151E1" w:rsidRPr="004070B4"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"p1": {</w:t>
            </w:r>
          </w:p>
          <w:p w14:paraId="36F62067"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4070B4">
              <w:rPr>
                <w:rFonts w:ascii="Courier New" w:hAnsi="Courier New" w:cs="Courier New"/>
                <w:sz w:val="16"/>
                <w:szCs w:val="16"/>
                <w:lang w:val="en-US"/>
              </w:rPr>
              <w:t>"state": "VALIDATION_FAILED",</w:t>
            </w:r>
          </w:p>
          <w:p w14:paraId="1B45E9C9" w14:textId="77777777" w:rsidR="002151E1"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"time": </w:t>
            </w:r>
            <w:r w:rsidRPr="00D5795B">
              <w:rPr>
                <w:rFonts w:ascii="Courier New" w:hAnsi="Courier New" w:cs="Courier New"/>
                <w:sz w:val="16"/>
                <w:szCs w:val="16"/>
                <w:lang w:val="en-US"/>
              </w:rPr>
              <w:t>"</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D5795B">
              <w:rPr>
                <w:rFonts w:ascii="Courier New" w:hAnsi="Courier New" w:cs="Courier New"/>
                <w:sz w:val="16"/>
                <w:szCs w:val="16"/>
                <w:lang w:val="en-US"/>
              </w:rPr>
              <w:t>"</w:t>
            </w:r>
          </w:p>
          <w:p w14:paraId="642679BE"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4070B4">
              <w:rPr>
                <w:rFonts w:ascii="Courier New" w:hAnsi="Courier New" w:cs="Courier New"/>
                <w:sz w:val="16"/>
                <w:szCs w:val="16"/>
                <w:lang w:val="en-US"/>
              </w:rPr>
              <w:t xml:space="preserve">  "error-details": {</w:t>
            </w:r>
          </w:p>
          <w:p w14:paraId="331950EE"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4070B4">
              <w:rPr>
                <w:rFonts w:ascii="Courier New" w:hAnsi="Courier New" w:cs="Courier New"/>
                <w:sz w:val="16"/>
                <w:szCs w:val="16"/>
                <w:lang w:val="en-US"/>
              </w:rPr>
              <w:t xml:space="preserve">  "type": "REQUEST_OBJECTS_MISMATCH",</w:t>
            </w:r>
          </w:p>
          <w:p w14:paraId="6D428B4E"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4070B4">
              <w:rPr>
                <w:rFonts w:ascii="Courier New" w:hAnsi="Courier New" w:cs="Courier New"/>
                <w:sz w:val="16"/>
                <w:szCs w:val="16"/>
                <w:lang w:val="en-US"/>
              </w:rPr>
              <w:t xml:space="preserve">  "reason": "NEW_OBJECT_PARENT_NOT_FOUND",</w:t>
            </w:r>
          </w:p>
          <w:p w14:paraId="2CE72F2A"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4070B4">
              <w:rPr>
                <w:rFonts w:ascii="Courier New" w:hAnsi="Courier New" w:cs="Courier New"/>
                <w:sz w:val="16"/>
                <w:szCs w:val="16"/>
                <w:lang w:val="en-US"/>
              </w:rPr>
              <w:t xml:space="preserve">  "title": "The object, below which objects </w:t>
            </w:r>
            <w:r>
              <w:rPr>
                <w:rFonts w:ascii="Courier New" w:hAnsi="Courier New" w:cs="Courier New"/>
                <w:sz w:val="16"/>
                <w:szCs w:val="16"/>
                <w:lang w:val="en-US"/>
              </w:rPr>
              <w:t xml:space="preserve">shall </w:t>
            </w:r>
            <w:r w:rsidRPr="004070B4">
              <w:rPr>
                <w:rFonts w:ascii="Courier New" w:hAnsi="Courier New" w:cs="Courier New"/>
                <w:sz w:val="16"/>
                <w:szCs w:val="16"/>
                <w:lang w:val="en-US"/>
              </w:rPr>
              <w:t>be created, does not exist.",</w:t>
            </w:r>
          </w:p>
          <w:p w14:paraId="3C09339A"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4070B4">
              <w:rPr>
                <w:rFonts w:ascii="Courier New" w:hAnsi="Courier New" w:cs="Courier New"/>
                <w:sz w:val="16"/>
                <w:szCs w:val="16"/>
                <w:lang w:val="en-US"/>
              </w:rPr>
              <w:t xml:space="preserve"> "badObjects": [</w:t>
            </w:r>
          </w:p>
          <w:p w14:paraId="480D7083"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4070B4">
              <w:rPr>
                <w:rFonts w:ascii="Courier New" w:hAnsi="Courier New" w:cs="Courier New"/>
                <w:sz w:val="16"/>
                <w:szCs w:val="16"/>
                <w:lang w:val="en-US"/>
              </w:rPr>
              <w:t xml:space="preserve">   "/ManagedElement=ME3/XyzFunction=XYZF1",</w:t>
            </w:r>
          </w:p>
          <w:p w14:paraId="46A23C10"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4070B4">
              <w:rPr>
                <w:rFonts w:ascii="Courier New" w:hAnsi="Courier New" w:cs="Courier New"/>
                <w:sz w:val="16"/>
                <w:szCs w:val="16"/>
                <w:lang w:val="en-US"/>
              </w:rPr>
              <w:t xml:space="preserve">   "/ManagedElement=ME3/XyzFunction=XYZF2"</w:t>
            </w:r>
          </w:p>
          <w:p w14:paraId="58E70FEC" w14:textId="77777777" w:rsidR="002151E1"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4070B4">
              <w:rPr>
                <w:rFonts w:ascii="Courier New" w:hAnsi="Courier New" w:cs="Courier New"/>
                <w:sz w:val="16"/>
                <w:szCs w:val="16"/>
                <w:lang w:val="en-US"/>
              </w:rPr>
              <w:t xml:space="preserve">  ]</w:t>
            </w:r>
          </w:p>
          <w:p w14:paraId="335AAFF8" w14:textId="77777777" w:rsidR="002151E1" w:rsidRPr="004070B4"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91D91C3"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p>
          <w:p w14:paraId="3E6DC96C"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p>
          <w:p w14:paraId="14D4F713"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p>
          <w:p w14:paraId="49174847"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p>
          <w:p w14:paraId="1D3CA45C"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lang w:val="en-US"/>
              </w:rPr>
              <w:t>}</w:t>
            </w:r>
          </w:p>
        </w:tc>
      </w:tr>
    </w:tbl>
    <w:p w14:paraId="7BEC2AED" w14:textId="77777777" w:rsidR="002151E1" w:rsidRPr="004070B4" w:rsidRDefault="002151E1" w:rsidP="002151E1"/>
    <w:p w14:paraId="2E37B452" w14:textId="77777777" w:rsidR="002151E1" w:rsidRPr="004070B4" w:rsidRDefault="002151E1" w:rsidP="002151E1">
      <w:pPr>
        <w:rPr>
          <w:i/>
          <w:iCs/>
        </w:rPr>
      </w:pPr>
      <w:r w:rsidRPr="004070B4">
        <w:rPr>
          <w:i/>
          <w:iCs/>
        </w:rPr>
        <w:t>Case 2: The planned configuration is a set of operations.</w:t>
      </w:r>
    </w:p>
    <w:p w14:paraId="2A0D68C2" w14:textId="77777777" w:rsidR="002151E1" w:rsidRPr="004070B4" w:rsidRDefault="002151E1" w:rsidP="002151E1">
      <w:r w:rsidRPr="004070B4">
        <w:t>In this case the validation errors are made available in the error format used with (3GPP) JSON Patch.</w:t>
      </w:r>
    </w:p>
    <w:p w14:paraId="5F78B271" w14:textId="77777777" w:rsidR="002151E1" w:rsidRPr="004070B4" w:rsidRDefault="002151E1" w:rsidP="002151E1">
      <w:r w:rsidRPr="004070B4">
        <w:t>When an attribute is bad the "error-details" property may look like the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4070B4" w14:paraId="3B7413F9" w14:textId="77777777" w:rsidTr="00B90EDB">
        <w:tc>
          <w:tcPr>
            <w:tcW w:w="5000" w:type="pct"/>
            <w:shd w:val="clear" w:color="auto" w:fill="F2F2F2"/>
          </w:tcPr>
          <w:p w14:paraId="34627C55"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w:t>
            </w:r>
          </w:p>
          <w:p w14:paraId="41489635" w14:textId="77777777" w:rsidR="002151E1" w:rsidRPr="004070B4" w:rsidRDefault="002151E1" w:rsidP="00B90EDB">
            <w:pPr>
              <w:spacing w:after="0"/>
              <w:rPr>
                <w:rFonts w:ascii="Courier New" w:hAnsi="Courier New" w:cs="Courier New"/>
                <w:sz w:val="16"/>
                <w:szCs w:val="16"/>
              </w:rPr>
            </w:pPr>
            <w:r w:rsidRPr="004070B4">
              <w:rPr>
                <w:rFonts w:ascii="Courier New" w:hAnsi="Courier New" w:cs="Courier New"/>
                <w:sz w:val="16"/>
                <w:szCs w:val="16"/>
              </w:rPr>
              <w:t xml:space="preserve">  "type": "MODIFICATION_NOT_ALLOWED",</w:t>
            </w:r>
          </w:p>
          <w:p w14:paraId="18B7341E"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"reason": "ATTRIBUTE_INVARIANT",</w:t>
            </w:r>
          </w:p>
          <w:p w14:paraId="4757139A"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"title": "The attribute, whose value is requested to be replaced, is invariant.",</w:t>
            </w:r>
          </w:p>
          <w:p w14:paraId="7297D754"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"badOp": "/0"</w:t>
            </w:r>
          </w:p>
          <w:p w14:paraId="462CB04B"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lang w:val="en-US"/>
              </w:rPr>
              <w:t>}</w:t>
            </w:r>
          </w:p>
        </w:tc>
      </w:tr>
    </w:tbl>
    <w:p w14:paraId="6F2F126B" w14:textId="77777777" w:rsidR="002151E1" w:rsidRPr="004070B4" w:rsidRDefault="002151E1" w:rsidP="002151E1">
      <w:pPr>
        <w:spacing w:before="180"/>
      </w:pPr>
      <w:r w:rsidRPr="004070B4">
        <w:lastRenderedPageBreak/>
        <w:t>When an object is bad the "error-details" property may look like the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4070B4" w14:paraId="061548C4" w14:textId="77777777" w:rsidTr="00B90EDB">
        <w:tc>
          <w:tcPr>
            <w:tcW w:w="5000" w:type="pct"/>
            <w:shd w:val="clear" w:color="auto" w:fill="F2F2F2"/>
          </w:tcPr>
          <w:p w14:paraId="7BE28057"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w:t>
            </w:r>
          </w:p>
          <w:p w14:paraId="3B6271FB"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"type": "VALIDATION_ERROR",</w:t>
            </w:r>
          </w:p>
          <w:p w14:paraId="4ABB8512"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"reason": "NEW_OBJECT_CLASS_NAME_INVALID",</w:t>
            </w:r>
          </w:p>
          <w:p w14:paraId="16ECEA0B"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"title": "The class of the new object to be created is invalid.",</w:t>
            </w:r>
          </w:p>
          <w:p w14:paraId="19DB6E0F"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"badOp": "/1"</w:t>
            </w:r>
          </w:p>
          <w:p w14:paraId="1219E28F"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lang w:val="en-US"/>
              </w:rPr>
              <w:t>}</w:t>
            </w:r>
          </w:p>
        </w:tc>
      </w:tr>
    </w:tbl>
    <w:p w14:paraId="79953F3F" w14:textId="77777777" w:rsidR="002151E1" w:rsidRPr="004070B4" w:rsidRDefault="002151E1" w:rsidP="002151E1">
      <w:pPr>
        <w:spacing w:before="180"/>
      </w:pPr>
      <w:r w:rsidRPr="004070B4">
        <w:t>For reporting more than one problem the "otherProblems" property is used.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4070B4" w14:paraId="5B9AF774" w14:textId="77777777" w:rsidTr="00B90EDB">
        <w:tc>
          <w:tcPr>
            <w:tcW w:w="5000" w:type="pct"/>
            <w:shd w:val="clear" w:color="auto" w:fill="F2F2F2"/>
          </w:tcPr>
          <w:p w14:paraId="6DA84EFE"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w:t>
            </w:r>
          </w:p>
          <w:p w14:paraId="6CEB50E5"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"type": "VALIDATION_ERROR",</w:t>
            </w:r>
          </w:p>
          <w:p w14:paraId="1A8B4D51"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"reason": "NEW_OBJECT_CLASS_NAME_INVALID",</w:t>
            </w:r>
          </w:p>
          <w:p w14:paraId="6D21D418"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"title": "The class of the new object to be created is invalid.",</w:t>
            </w:r>
          </w:p>
          <w:p w14:paraId="45D29B59"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"badOp": "/1",</w:t>
            </w:r>
          </w:p>
          <w:p w14:paraId="3B9E7E46"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"otherProblems": [</w:t>
            </w:r>
          </w:p>
          <w:p w14:paraId="4A5F0E35"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p>
          <w:p w14:paraId="3BB0EBBC"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"type": "REQUEST_OBJECTS_MISMATCH",</w:t>
            </w:r>
          </w:p>
          <w:p w14:paraId="0D505508"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"reason": "NEW_OBJECTS_PARENT_NOT_FOUND",</w:t>
            </w:r>
          </w:p>
          <w:p w14:paraId="5DDABD31"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"title": "The parent object of the new object to be created does not exist."</w:t>
            </w:r>
          </w:p>
          <w:p w14:paraId="2B98DDDD"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"badOp": "/2"</w:t>
            </w:r>
          </w:p>
          <w:p w14:paraId="228431B1"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p>
          <w:p w14:paraId="447314F0" w14:textId="77777777" w:rsidR="002151E1" w:rsidRPr="004070B4" w:rsidRDefault="002151E1" w:rsidP="00B90EDB">
            <w:pPr>
              <w:spacing w:after="0"/>
              <w:rPr>
                <w:rFonts w:ascii="Courier New" w:hAnsi="Courier New" w:cs="Courier New"/>
                <w:sz w:val="16"/>
                <w:szCs w:val="16"/>
                <w:lang w:val="en-US"/>
              </w:rPr>
            </w:pPr>
            <w:r w:rsidRPr="004070B4">
              <w:rPr>
                <w:rFonts w:ascii="Courier New" w:hAnsi="Courier New" w:cs="Courier New"/>
                <w:sz w:val="16"/>
                <w:szCs w:val="16"/>
                <w:lang w:val="en-US"/>
              </w:rPr>
              <w:t xml:space="preserve">  ]</w:t>
            </w:r>
          </w:p>
          <w:p w14:paraId="0DF71987" w14:textId="77777777" w:rsidR="002151E1" w:rsidRPr="004070B4" w:rsidRDefault="002151E1" w:rsidP="00B90EDB">
            <w:pPr>
              <w:spacing w:after="0"/>
              <w:ind w:left="31"/>
              <w:rPr>
                <w:rFonts w:ascii="Courier New" w:hAnsi="Courier New" w:cs="Courier New"/>
                <w:sz w:val="16"/>
                <w:szCs w:val="16"/>
              </w:rPr>
            </w:pPr>
            <w:r w:rsidRPr="004070B4">
              <w:rPr>
                <w:rFonts w:ascii="Courier New" w:hAnsi="Courier New" w:cs="Courier New"/>
                <w:sz w:val="16"/>
                <w:szCs w:val="16"/>
                <w:lang w:val="en-US"/>
              </w:rPr>
              <w:t>}</w:t>
            </w:r>
          </w:p>
        </w:tc>
      </w:tr>
    </w:tbl>
    <w:p w14:paraId="63140BCF" w14:textId="77777777" w:rsidR="002151E1" w:rsidRDefault="002151E1" w:rsidP="002151E1">
      <w:pPr>
        <w:spacing w:before="180"/>
        <w:rPr>
          <w:noProof/>
        </w:rPr>
      </w:pPr>
      <w:r>
        <w:rPr>
          <w:noProof/>
        </w:rPr>
        <w:t>To find out if validation results are available for the plan "p1", a MnS consumer may send the following: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151E1" w:rsidRPr="004070B4" w14:paraId="2389CF33" w14:textId="77777777" w:rsidTr="00B90EDB">
        <w:tc>
          <w:tcPr>
            <w:tcW w:w="5000" w:type="pct"/>
            <w:shd w:val="clear" w:color="auto" w:fill="F2F2F2"/>
          </w:tcPr>
          <w:p w14:paraId="1315E8E8" w14:textId="77777777" w:rsidR="002151E1"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GET </w:t>
            </w:r>
            <w:r w:rsidRPr="004070B4">
              <w:rPr>
                <w:rFonts w:ascii="Courier New" w:hAnsi="Courier New" w:cs="Courier New"/>
                <w:sz w:val="16"/>
                <w:szCs w:val="16"/>
                <w:lang w:val="en-US"/>
              </w:rPr>
              <w:t>3gpp/ProvMnS/1900/plan-validation-jobs</w:t>
            </w:r>
            <w:r>
              <w:rPr>
                <w:rFonts w:ascii="Courier New" w:hAnsi="Courier New" w:cs="Courier New"/>
                <w:sz w:val="16"/>
                <w:szCs w:val="16"/>
                <w:lang w:val="en-US"/>
              </w:rPr>
              <w:t>?</w:t>
            </w:r>
            <w:r w:rsidRPr="00632333">
              <w:rPr>
                <w:rFonts w:ascii="Courier New" w:hAnsi="Courier New" w:cs="Courier New"/>
                <w:sz w:val="16"/>
                <w:szCs w:val="16"/>
                <w:lang w:val="en-US"/>
              </w:rPr>
              <w:t>filter=/*/</w:t>
            </w:r>
            <w:r>
              <w:rPr>
                <w:rFonts w:ascii="Courier New" w:hAnsi="Courier New" w:cs="Courier New"/>
                <w:sz w:val="16"/>
                <w:szCs w:val="16"/>
                <w:lang w:val="en-US"/>
              </w:rPr>
              <w:t xml:space="preserve">p1 </w:t>
            </w:r>
            <w:r w:rsidRPr="00632333">
              <w:rPr>
                <w:rFonts w:ascii="Courier New" w:hAnsi="Courier New" w:cs="Courier New"/>
                <w:sz w:val="16"/>
                <w:szCs w:val="16"/>
                <w:lang w:val="en-US"/>
              </w:rPr>
              <w:t>HTTP/1.1</w:t>
            </w:r>
          </w:p>
          <w:p w14:paraId="4A94C48D" w14:textId="77777777" w:rsidR="002151E1" w:rsidRDefault="002151E1" w:rsidP="00B90ED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8453EDF" w14:textId="77777777" w:rsidR="002151E1" w:rsidRPr="004070B4" w:rsidRDefault="002151E1" w:rsidP="00B90EDB">
            <w:pPr>
              <w:spacing w:after="0"/>
              <w:ind w:left="31"/>
              <w:rPr>
                <w:rFonts w:ascii="Courier New" w:hAnsi="Courier New" w:cs="Courier New"/>
                <w:sz w:val="16"/>
                <w:szCs w:val="16"/>
              </w:rPr>
            </w:pPr>
            <w:r>
              <w:rPr>
                <w:rFonts w:ascii="Courier New" w:hAnsi="Courier New" w:cs="Courier New"/>
                <w:sz w:val="16"/>
                <w:szCs w:val="16"/>
                <w:lang w:val="en-US"/>
              </w:rPr>
              <w:t>Accept: application/json</w:t>
            </w:r>
          </w:p>
        </w:tc>
      </w:tr>
    </w:tbl>
    <w:p w14:paraId="78DE975D" w14:textId="77777777" w:rsidR="002151E1" w:rsidRDefault="002151E1" w:rsidP="002151E1">
      <w:pPr>
        <w:rPr>
          <w:noProof/>
        </w:rPr>
      </w:pPr>
    </w:p>
    <w:p w14:paraId="0E61C1B3" w14:textId="77777777" w:rsidR="002151E1" w:rsidRPr="007837C8" w:rsidRDefault="002151E1" w:rsidP="002151E1">
      <w:pPr>
        <w:pStyle w:val="Heading3"/>
        <w:rPr>
          <w:lang w:eastAsia="ko-KR"/>
        </w:rPr>
      </w:pPr>
      <w:bookmarkStart w:id="42" w:name="_Toc175596778"/>
      <w:r>
        <w:rPr>
          <w:lang w:eastAsia="ko-KR"/>
        </w:rPr>
        <w:t>5</w:t>
      </w:r>
      <w:r w:rsidRPr="007837C8">
        <w:rPr>
          <w:lang w:eastAsia="ko-KR"/>
        </w:rPr>
        <w:t>.</w:t>
      </w:r>
      <w:r>
        <w:rPr>
          <w:lang w:eastAsia="ko-KR"/>
        </w:rPr>
        <w:t>2.4</w:t>
      </w:r>
      <w:r w:rsidRPr="007837C8">
        <w:rPr>
          <w:lang w:eastAsia="ko-KR"/>
        </w:rPr>
        <w:tab/>
      </w:r>
      <w:r>
        <w:rPr>
          <w:lang w:eastAsia="ko-KR"/>
        </w:rPr>
        <w:t>Evaluation of potential</w:t>
      </w:r>
      <w:r w:rsidRPr="007837C8">
        <w:rPr>
          <w:lang w:eastAsia="ko-KR"/>
        </w:rPr>
        <w:t xml:space="preserve"> solutions</w:t>
      </w:r>
      <w:bookmarkEnd w:id="42"/>
    </w:p>
    <w:p w14:paraId="34DCDEAD" w14:textId="0B64383C" w:rsidR="002151E1" w:rsidRPr="002151E1" w:rsidRDefault="002151E1" w:rsidP="002151E1">
      <w:r>
        <w:t>It is recommended to select potential solution #1.</w:t>
      </w:r>
    </w:p>
    <w:p w14:paraId="50B04D0F" w14:textId="2716E85C" w:rsidR="004070B4" w:rsidRDefault="004070B4" w:rsidP="004070B4">
      <w:pPr>
        <w:pStyle w:val="Heading2"/>
        <w:rPr>
          <w:lang w:val="en-US"/>
        </w:rPr>
      </w:pPr>
      <w:bookmarkStart w:id="43" w:name="_Toc175596779"/>
      <w:r>
        <w:rPr>
          <w:lang w:val="en-US"/>
        </w:rPr>
        <w:t>5.3</w:t>
      </w:r>
      <w:r>
        <w:rPr>
          <w:lang w:val="en-US"/>
        </w:rPr>
        <w:tab/>
        <w:t>Use case #3: Activating planned configurations</w:t>
      </w:r>
      <w:bookmarkEnd w:id="43"/>
    </w:p>
    <w:p w14:paraId="1AC7970C" w14:textId="77777777" w:rsidR="004A0255" w:rsidRDefault="004A0255" w:rsidP="004A0255">
      <w:pPr>
        <w:pStyle w:val="Heading3"/>
        <w:rPr>
          <w:lang w:val="en-US"/>
        </w:rPr>
      </w:pPr>
      <w:bookmarkStart w:id="44" w:name="_Toc175596780"/>
      <w:r>
        <w:rPr>
          <w:lang w:val="en-US"/>
        </w:rPr>
        <w:t>5.3.1</w:t>
      </w:r>
      <w:r>
        <w:rPr>
          <w:lang w:val="en-US"/>
        </w:rPr>
        <w:tab/>
        <w:t>Description</w:t>
      </w:r>
      <w:bookmarkEnd w:id="44"/>
    </w:p>
    <w:p w14:paraId="75FA5690" w14:textId="77777777" w:rsidR="004A0255" w:rsidRDefault="004A0255" w:rsidP="004A0255">
      <w:pPr>
        <w:rPr>
          <w:lang w:val="en-US"/>
        </w:rPr>
      </w:pPr>
      <w:r>
        <w:rPr>
          <w:lang w:val="en-US"/>
        </w:rPr>
        <w:t>Activation is the process of writing a planned configuration into the managed system, so that the new configuration is actually used by the system.</w:t>
      </w:r>
    </w:p>
    <w:p w14:paraId="1FD7BCCA" w14:textId="77777777" w:rsidR="004A0255" w:rsidRDefault="004A0255" w:rsidP="004A0255">
      <w:pPr>
        <w:rPr>
          <w:lang w:val="en-US"/>
        </w:rPr>
      </w:pPr>
      <w:r>
        <w:rPr>
          <w:lang w:val="en-US"/>
        </w:rPr>
        <w:t>Activation may be performed in two modes:</w:t>
      </w:r>
    </w:p>
    <w:p w14:paraId="32724935" w14:textId="77777777" w:rsidR="004A0255" w:rsidRDefault="004A0255" w:rsidP="004A0255">
      <w:pPr>
        <w:numPr>
          <w:ilvl w:val="0"/>
          <w:numId w:val="16"/>
        </w:numPr>
        <w:rPr>
          <w:lang w:val="en-US"/>
        </w:rPr>
      </w:pPr>
      <w:r>
        <w:rPr>
          <w:lang w:val="en-US"/>
        </w:rPr>
        <w:t>Best effort mode: The updates that fail simply fail without impact on the successful updates.</w:t>
      </w:r>
    </w:p>
    <w:p w14:paraId="656F3617" w14:textId="77777777" w:rsidR="004A0255" w:rsidRDefault="004A0255" w:rsidP="004A0255">
      <w:pPr>
        <w:numPr>
          <w:ilvl w:val="0"/>
          <w:numId w:val="16"/>
        </w:numPr>
        <w:rPr>
          <w:lang w:val="en-US"/>
        </w:rPr>
      </w:pPr>
      <w:r>
        <w:rPr>
          <w:lang w:val="en-US"/>
        </w:rPr>
        <w:t>Atomic mode: The complete planned configuration shall be applied to the system. If only one update fails, all updates shall not be performed.</w:t>
      </w:r>
    </w:p>
    <w:p w14:paraId="68D29FA8" w14:textId="77777777" w:rsidR="004A0255" w:rsidRDefault="004A0255" w:rsidP="004A0255">
      <w:pPr>
        <w:rPr>
          <w:lang w:val="en-US"/>
        </w:rPr>
      </w:pPr>
      <w:r>
        <w:rPr>
          <w:lang w:val="en-US"/>
        </w:rPr>
        <w:t>Activation of a new configuration might come with impairments and disruptions of the provided service. Usually, it is possible to tradeoff between the time needed for the activation and the service impairments due to the activation: a short activation time results in more service impact than a longer activation time and vice versa. Therefore, a MnS consumer should be able to indicate to the MnS producer if his preference is fast execution or minimization of service impairments.</w:t>
      </w:r>
    </w:p>
    <w:p w14:paraId="7343D5DB" w14:textId="77777777" w:rsidR="004A0255" w:rsidRDefault="004A0255" w:rsidP="004A0255">
      <w:pPr>
        <w:rPr>
          <w:lang w:val="en-US"/>
        </w:rPr>
      </w:pPr>
      <w:r w:rsidRPr="00A71268">
        <w:rPr>
          <w:lang w:val="en-US"/>
        </w:rPr>
        <w:t xml:space="preserve">The MnS producer should make the validation </w:t>
      </w:r>
      <w:r>
        <w:rPr>
          <w:lang w:val="en-US"/>
        </w:rPr>
        <w:t xml:space="preserve">progress and the validation </w:t>
      </w:r>
      <w:r w:rsidRPr="00A71268">
        <w:rPr>
          <w:lang w:val="en-US"/>
        </w:rPr>
        <w:t>result available to MnS consumers.</w:t>
      </w:r>
    </w:p>
    <w:p w14:paraId="0C702CFF" w14:textId="77777777" w:rsidR="004A0255" w:rsidRDefault="004A0255" w:rsidP="004A0255">
      <w:pPr>
        <w:rPr>
          <w:lang w:val="en-US"/>
        </w:rPr>
      </w:pPr>
      <w:r>
        <w:rPr>
          <w:lang w:val="en-US"/>
        </w:rPr>
        <w:t>Instead of referencing an existing planned configuration, the configuration to be activated may be provided also together with the activation request.</w:t>
      </w:r>
    </w:p>
    <w:p w14:paraId="72BB4523" w14:textId="77777777" w:rsidR="004A0255" w:rsidRDefault="004A0255" w:rsidP="004A0255">
      <w:pPr>
        <w:pStyle w:val="Heading3"/>
        <w:rPr>
          <w:lang w:val="en-US"/>
        </w:rPr>
      </w:pPr>
      <w:bookmarkStart w:id="45" w:name="_Toc175596781"/>
      <w:r>
        <w:rPr>
          <w:lang w:val="en-US"/>
        </w:rPr>
        <w:t>5.3.2</w:t>
      </w:r>
      <w:r>
        <w:rPr>
          <w:lang w:val="en-US"/>
        </w:rPr>
        <w:tab/>
        <w:t>Potential requirements</w:t>
      </w:r>
      <w:bookmarkEnd w:id="45"/>
    </w:p>
    <w:p w14:paraId="15584594" w14:textId="77777777" w:rsidR="004A0255" w:rsidRDefault="004A0255" w:rsidP="004A0255">
      <w:pPr>
        <w:rPr>
          <w:lang w:val="en-US"/>
        </w:rPr>
      </w:pPr>
      <w:r>
        <w:rPr>
          <w:lang w:val="en-US"/>
        </w:rPr>
        <w:t>Req-1: The 3GPP management system should support a capability allowing a MnS consumer to request a MnS producer to activate a planned configuration.</w:t>
      </w:r>
    </w:p>
    <w:p w14:paraId="76720DF6" w14:textId="77777777" w:rsidR="004A0255" w:rsidRDefault="004A0255" w:rsidP="004A0255">
      <w:pPr>
        <w:rPr>
          <w:lang w:val="en-US"/>
        </w:rPr>
      </w:pPr>
      <w:r>
        <w:rPr>
          <w:lang w:val="en-US"/>
        </w:rPr>
        <w:lastRenderedPageBreak/>
        <w:t>Req-2: The 3GPP management system should support a capability allowing a MnS consumer to retrieve the status of the activation process.</w:t>
      </w:r>
    </w:p>
    <w:p w14:paraId="108E9659" w14:textId="77777777" w:rsidR="004A0255" w:rsidRDefault="004A0255" w:rsidP="004A0255">
      <w:pPr>
        <w:rPr>
          <w:lang w:val="en-US"/>
        </w:rPr>
      </w:pPr>
      <w:r>
        <w:rPr>
          <w:lang w:val="en-US"/>
        </w:rPr>
        <w:t>Req-3: The 3GPP management system should support a capability allowing a MnS consumer to retrieve the result of the activation process.</w:t>
      </w:r>
    </w:p>
    <w:p w14:paraId="492A9119" w14:textId="77777777" w:rsidR="004A0255" w:rsidRDefault="004A0255" w:rsidP="004A0255">
      <w:pPr>
        <w:rPr>
          <w:lang w:val="en-US"/>
        </w:rPr>
      </w:pPr>
      <w:r w:rsidRPr="00C90A1E">
        <w:rPr>
          <w:lang w:val="en-US"/>
        </w:rPr>
        <w:t>Req-4: The 3GPP management system should support a capability allowing a MnS consumer to select atomic activation or best effort activation.</w:t>
      </w:r>
    </w:p>
    <w:p w14:paraId="010D51D7" w14:textId="77777777" w:rsidR="004A0255" w:rsidRDefault="004A0255" w:rsidP="004A0255">
      <w:pPr>
        <w:rPr>
          <w:lang w:val="en-US"/>
        </w:rPr>
      </w:pPr>
      <w:r>
        <w:rPr>
          <w:lang w:val="en-US"/>
        </w:rPr>
        <w:t xml:space="preserve">Req-5: </w:t>
      </w:r>
      <w:r w:rsidRPr="00C90A1E">
        <w:rPr>
          <w:lang w:val="en-US"/>
        </w:rPr>
        <w:t>The 3GPP management system should support a capability allowing a MnS consumer to select</w:t>
      </w:r>
      <w:r>
        <w:rPr>
          <w:lang w:val="en-US"/>
        </w:rPr>
        <w:t xml:space="preserve"> if activation should be done with the least possible service impact or within the shortest possible time.</w:t>
      </w:r>
    </w:p>
    <w:p w14:paraId="77094BD7" w14:textId="2F852363" w:rsidR="004A0255" w:rsidRPr="00C90A1E" w:rsidRDefault="004A0255" w:rsidP="004A0255">
      <w:pPr>
        <w:rPr>
          <w:lang w:val="en-US"/>
        </w:rPr>
      </w:pPr>
      <w:r w:rsidRPr="00C90A1E">
        <w:rPr>
          <w:lang w:val="en-US"/>
        </w:rPr>
        <w:t>Req-</w:t>
      </w:r>
      <w:r>
        <w:rPr>
          <w:lang w:val="en-US"/>
        </w:rPr>
        <w:t>6</w:t>
      </w:r>
      <w:r w:rsidRPr="00C90A1E">
        <w:rPr>
          <w:lang w:val="en-US"/>
        </w:rPr>
        <w:t>: The 3GPP management system should allow multiple non concurrent activations of the same plan</w:t>
      </w:r>
      <w:r>
        <w:rPr>
          <w:lang w:val="en-US"/>
        </w:rPr>
        <w:t>.</w:t>
      </w:r>
    </w:p>
    <w:p w14:paraId="3AAF73CA" w14:textId="21AB5160" w:rsidR="004A0255" w:rsidRDefault="004A0255" w:rsidP="004A0255">
      <w:pPr>
        <w:rPr>
          <w:lang w:val="en-US"/>
        </w:rPr>
      </w:pPr>
      <w:r w:rsidRPr="00C90A1E">
        <w:rPr>
          <w:lang w:val="en-US"/>
        </w:rPr>
        <w:t>Req-</w:t>
      </w:r>
      <w:r>
        <w:rPr>
          <w:lang w:val="en-US"/>
        </w:rPr>
        <w:t>7</w:t>
      </w:r>
      <w:r w:rsidRPr="00C90A1E">
        <w:rPr>
          <w:lang w:val="en-US"/>
        </w:rPr>
        <w:t xml:space="preserve">: The 3GPP management system should </w:t>
      </w:r>
      <w:r>
        <w:rPr>
          <w:lang w:val="en-US"/>
        </w:rPr>
        <w:t>store the results of plan activations for later retrieval.</w:t>
      </w:r>
    </w:p>
    <w:p w14:paraId="77F9D4FC" w14:textId="77777777" w:rsidR="004A0255" w:rsidRDefault="004A0255" w:rsidP="004A0255">
      <w:pPr>
        <w:rPr>
          <w:lang w:val="en-US"/>
        </w:rPr>
      </w:pPr>
    </w:p>
    <w:p w14:paraId="466CC820" w14:textId="77777777" w:rsidR="004A0255" w:rsidRDefault="004A0255" w:rsidP="004A0255">
      <w:pPr>
        <w:pStyle w:val="Heading3"/>
        <w:rPr>
          <w:lang w:val="en-US"/>
        </w:rPr>
      </w:pPr>
      <w:bookmarkStart w:id="46" w:name="_Toc175596782"/>
      <w:r>
        <w:rPr>
          <w:lang w:val="en-US"/>
        </w:rPr>
        <w:t>5.3.3</w:t>
      </w:r>
      <w:r>
        <w:rPr>
          <w:lang w:val="en-US"/>
        </w:rPr>
        <w:tab/>
      </w:r>
      <w:r w:rsidRPr="00281D8D">
        <w:rPr>
          <w:lang w:val="en-US"/>
        </w:rPr>
        <w:t>Potential solutions</w:t>
      </w:r>
      <w:bookmarkEnd w:id="46"/>
    </w:p>
    <w:p w14:paraId="564641C6" w14:textId="77777777" w:rsidR="004A0255" w:rsidRPr="001174CC" w:rsidRDefault="004A0255" w:rsidP="004A0255">
      <w:pPr>
        <w:pStyle w:val="Heading4"/>
        <w:rPr>
          <w:lang w:val="en-US"/>
        </w:rPr>
      </w:pPr>
      <w:bookmarkStart w:id="47" w:name="_Toc175596783"/>
      <w:r>
        <w:rPr>
          <w:lang w:val="en-US"/>
        </w:rPr>
        <w:t>5.3.3.1</w:t>
      </w:r>
      <w:r>
        <w:rPr>
          <w:lang w:val="en-US"/>
        </w:rPr>
        <w:tab/>
        <w:t>Potential solution #1: Copy plan into current configuration</w:t>
      </w:r>
      <w:bookmarkEnd w:id="47"/>
    </w:p>
    <w:p w14:paraId="60563413" w14:textId="77777777" w:rsidR="004A0255" w:rsidRDefault="004A0255" w:rsidP="004A0255">
      <w:pPr>
        <w:rPr>
          <w:lang w:val="en-US"/>
        </w:rPr>
      </w:pPr>
      <w:r>
        <w:rPr>
          <w:lang w:val="en-US"/>
        </w:rPr>
        <w:t>The planned configuration is copied into the current configuration.</w:t>
      </w:r>
    </w:p>
    <w:p w14:paraId="6618B35D" w14:textId="77777777" w:rsidR="004A0255" w:rsidRDefault="004A0255" w:rsidP="004A0255">
      <w:pPr>
        <w:rPr>
          <w:lang w:val="en-US"/>
        </w:rPr>
      </w:pPr>
      <w:r>
        <w:rPr>
          <w:lang w:val="en-US"/>
        </w:rPr>
        <w:t>A MnS consumer can discover successful updates and failed updates by comparing the planned configuration with the current configuration.</w:t>
      </w:r>
    </w:p>
    <w:p w14:paraId="5CA5D74B" w14:textId="77777777" w:rsidR="004A0255" w:rsidRDefault="004A0255" w:rsidP="004A0255">
      <w:pPr>
        <w:rPr>
          <w:lang w:val="en-US"/>
        </w:rPr>
      </w:pPr>
      <w:r>
        <w:rPr>
          <w:lang w:val="en-US"/>
        </w:rPr>
        <w:t>Note that this solution works only when the format of the planned configuration is a data node tree.</w:t>
      </w:r>
    </w:p>
    <w:p w14:paraId="61413049" w14:textId="77777777" w:rsidR="004A0255" w:rsidRDefault="004A0255" w:rsidP="004A0255">
      <w:pPr>
        <w:rPr>
          <w:b/>
          <w:bCs/>
          <w:lang w:val="en-US"/>
        </w:rPr>
      </w:pPr>
      <w:r w:rsidRPr="00DF61FD">
        <w:rPr>
          <w:b/>
          <w:bCs/>
          <w:lang w:val="en-US"/>
        </w:rPr>
        <w:t>HTTP/JSON</w:t>
      </w:r>
    </w:p>
    <w:p w14:paraId="1CE64AC5" w14:textId="77777777" w:rsidR="004A0255" w:rsidRDefault="004A0255" w:rsidP="004A0255">
      <w:pPr>
        <w:rPr>
          <w:lang w:val="en-US"/>
        </w:rPr>
      </w:pPr>
      <w:r>
        <w:rPr>
          <w:lang w:val="en-US"/>
        </w:rPr>
        <w:t>The "copy" operation of JSON Patch can be used to copy the planned configuration into the activated configuration.</w:t>
      </w:r>
    </w:p>
    <w:p w14:paraId="49CF30C5" w14:textId="77777777" w:rsidR="004A0255" w:rsidRDefault="004A0255" w:rsidP="004A0255">
      <w:pPr>
        <w:pStyle w:val="Heading4"/>
        <w:rPr>
          <w:lang w:val="en-US"/>
        </w:rPr>
      </w:pPr>
      <w:bookmarkStart w:id="48" w:name="_Toc175596784"/>
      <w:r>
        <w:rPr>
          <w:lang w:val="en-US"/>
        </w:rPr>
        <w:t>5.3.3.1</w:t>
      </w:r>
      <w:r>
        <w:rPr>
          <w:lang w:val="en-US"/>
        </w:rPr>
        <w:tab/>
        <w:t>Potential solution #2: Dedicated job for activation</w:t>
      </w:r>
      <w:bookmarkEnd w:id="48"/>
    </w:p>
    <w:p w14:paraId="2C8EE12A" w14:textId="77777777" w:rsidR="004A0255" w:rsidRDefault="004A0255" w:rsidP="004A0255">
      <w:pPr>
        <w:rPr>
          <w:lang w:val="en-US"/>
        </w:rPr>
      </w:pPr>
      <w:r w:rsidRPr="00B81B17">
        <w:rPr>
          <w:lang w:val="en-US"/>
        </w:rPr>
        <w:t xml:space="preserve">A </w:t>
      </w:r>
      <w:r>
        <w:rPr>
          <w:lang w:val="en-US"/>
        </w:rPr>
        <w:t>dedicated information element named "plan-activation-jobs" is introduced on the MnS producer for plan activation. This information element is located at the same level as the "plans" information element. To request plan activation, a MnS consumer needs to create an activation job below "plan-activation-jobs". Plan activation is an asynchronous process. The result is made available in the information element "results".</w:t>
      </w:r>
    </w:p>
    <w:p w14:paraId="0060DBCF" w14:textId="77777777" w:rsidR="004A0255" w:rsidRDefault="004A0255" w:rsidP="004A0255">
      <w:pPr>
        <w:rPr>
          <w:lang w:val="en-US"/>
        </w:rPr>
      </w:pPr>
      <w:r>
        <w:rPr>
          <w:lang w:val="en-US"/>
        </w:rPr>
        <w:t>Completed activation jobs can be deleted by MnS consumers. The MnS producer may delete activation jobs as well to limit the number of old jobs stored on the MnS producer. The deletion policy used by the MnS producer is implementation specific.</w:t>
      </w:r>
    </w:p>
    <w:p w14:paraId="1EDD359F" w14:textId="77777777" w:rsidR="004A0255" w:rsidRDefault="004A0255" w:rsidP="004A0255">
      <w:pPr>
        <w:rPr>
          <w:lang w:val="en-US"/>
        </w:rPr>
      </w:pPr>
      <w:r>
        <w:rPr>
          <w:lang w:val="en-US"/>
        </w:rPr>
        <w:t>Activation jobs are created, updated, deleted and read using normal CRUD operations.</w:t>
      </w:r>
    </w:p>
    <w:p w14:paraId="275EC8B1" w14:textId="77777777" w:rsidR="004A0255" w:rsidRDefault="004A0255" w:rsidP="004A0255">
      <w:pPr>
        <w:rPr>
          <w:lang w:val="en-US"/>
        </w:rPr>
      </w:pPr>
      <w:bookmarkStart w:id="49" w:name="_Hlk175150029"/>
      <w:r>
        <w:rPr>
          <w:lang w:val="en-US"/>
        </w:rPr>
        <w:t>The information model for plan activation is as follows:</w:t>
      </w:r>
    </w:p>
    <w:p w14:paraId="7A45EB70" w14:textId="77777777" w:rsidR="004A0255" w:rsidRDefault="004A0255" w:rsidP="004A0255">
      <w:pPr>
        <w:spacing w:after="0"/>
        <w:rPr>
          <w:rFonts w:ascii="Courier New" w:hAnsi="Courier New" w:cs="Courier New"/>
          <w:sz w:val="16"/>
          <w:szCs w:val="16"/>
          <w:lang w:val="en-US"/>
        </w:rPr>
      </w:pPr>
      <w:r>
        <w:rPr>
          <w:rFonts w:ascii="Courier New" w:hAnsi="Courier New" w:cs="Courier New"/>
          <w:sz w:val="16"/>
          <w:szCs w:val="16"/>
          <w:lang w:val="en-US"/>
        </w:rPr>
        <w:t>plan-activation-jobs</w:t>
      </w:r>
    </w:p>
    <w:p w14:paraId="67663048" w14:textId="77777777" w:rsidR="004A0255" w:rsidRDefault="004A0255" w:rsidP="004A0255">
      <w:pPr>
        <w:spacing w:after="0"/>
        <w:rPr>
          <w:rFonts w:ascii="Courier New" w:hAnsi="Courier New" w:cs="Courier New"/>
          <w:sz w:val="16"/>
          <w:szCs w:val="16"/>
          <w:lang w:val="en-US"/>
        </w:rPr>
      </w:pPr>
      <w:r>
        <w:rPr>
          <w:rFonts w:ascii="Courier New" w:hAnsi="Courier New" w:cs="Courier New"/>
          <w:sz w:val="16"/>
          <w:szCs w:val="16"/>
          <w:lang w:val="en-US"/>
        </w:rPr>
        <w:t xml:space="preserve">  &lt;job-id&gt;</w:t>
      </w:r>
    </w:p>
    <w:p w14:paraId="56571917" w14:textId="77777777" w:rsidR="004A0255" w:rsidRDefault="004A0255" w:rsidP="004A0255">
      <w:pPr>
        <w:spacing w:after="0"/>
        <w:rPr>
          <w:rFonts w:ascii="Courier New" w:hAnsi="Courier New" w:cs="Courier New"/>
          <w:sz w:val="16"/>
          <w:szCs w:val="16"/>
          <w:lang w:val="en-US"/>
        </w:rPr>
      </w:pPr>
      <w:r>
        <w:rPr>
          <w:rFonts w:ascii="Courier New" w:hAnsi="Courier New" w:cs="Courier New"/>
          <w:sz w:val="16"/>
          <w:szCs w:val="16"/>
          <w:lang w:val="en-US"/>
        </w:rPr>
        <w:t xml:space="preserve">    request</w:t>
      </w:r>
    </w:p>
    <w:p w14:paraId="666A6683" w14:textId="77777777" w:rsidR="004A0255" w:rsidRDefault="004A0255" w:rsidP="004A0255">
      <w:pPr>
        <w:spacing w:after="0"/>
        <w:rPr>
          <w:rFonts w:ascii="Courier New" w:hAnsi="Courier New" w:cs="Courier New"/>
          <w:sz w:val="16"/>
          <w:szCs w:val="16"/>
          <w:lang w:val="en-US"/>
        </w:rPr>
      </w:pPr>
      <w:r>
        <w:rPr>
          <w:rFonts w:ascii="Courier New" w:hAnsi="Courier New" w:cs="Courier New"/>
          <w:sz w:val="16"/>
          <w:szCs w:val="16"/>
          <w:lang w:val="en-US"/>
        </w:rPr>
        <w:t xml:space="preserve">      plan-ids</w:t>
      </w:r>
    </w:p>
    <w:p w14:paraId="1AEBA3A8" w14:textId="77777777" w:rsidR="004A0255" w:rsidRDefault="004A0255" w:rsidP="004A0255">
      <w:pPr>
        <w:spacing w:after="0"/>
        <w:rPr>
          <w:rFonts w:ascii="Courier New" w:hAnsi="Courier New" w:cs="Courier New"/>
          <w:sz w:val="16"/>
          <w:szCs w:val="16"/>
          <w:lang w:val="en-US"/>
        </w:rPr>
      </w:pPr>
      <w:r>
        <w:rPr>
          <w:rFonts w:ascii="Courier New" w:hAnsi="Courier New" w:cs="Courier New"/>
          <w:sz w:val="16"/>
          <w:szCs w:val="16"/>
          <w:lang w:val="en-US"/>
        </w:rPr>
        <w:t xml:space="preserve">      transaction-id</w:t>
      </w:r>
    </w:p>
    <w:p w14:paraId="5CF2255E" w14:textId="77777777" w:rsidR="004A0255" w:rsidRDefault="004A0255" w:rsidP="004A0255">
      <w:pPr>
        <w:spacing w:after="0"/>
        <w:rPr>
          <w:rFonts w:ascii="Courier New" w:hAnsi="Courier New" w:cs="Courier New"/>
          <w:sz w:val="16"/>
          <w:szCs w:val="16"/>
          <w:lang w:val="en-US"/>
        </w:rPr>
      </w:pPr>
      <w:r>
        <w:rPr>
          <w:rFonts w:ascii="Courier New" w:hAnsi="Courier New" w:cs="Courier New"/>
          <w:sz w:val="16"/>
          <w:szCs w:val="16"/>
          <w:lang w:val="en-US"/>
        </w:rPr>
        <w:t xml:space="preserve">      operations</w:t>
      </w:r>
    </w:p>
    <w:p w14:paraId="50906FF9" w14:textId="77777777" w:rsidR="004A0255" w:rsidRDefault="004A0255" w:rsidP="004A0255">
      <w:pPr>
        <w:spacing w:after="0"/>
        <w:rPr>
          <w:rFonts w:ascii="Courier New" w:hAnsi="Courier New" w:cs="Courier New"/>
          <w:sz w:val="16"/>
          <w:szCs w:val="16"/>
          <w:lang w:val="en-US"/>
        </w:rPr>
      </w:pPr>
      <w:r>
        <w:rPr>
          <w:rFonts w:ascii="Courier New" w:hAnsi="Courier New" w:cs="Courier New"/>
          <w:sz w:val="16"/>
          <w:szCs w:val="16"/>
          <w:lang w:val="en-US"/>
        </w:rPr>
        <w:t xml:space="preserve">      plans-relationship</w:t>
      </w:r>
    </w:p>
    <w:p w14:paraId="502481B7" w14:textId="77777777" w:rsidR="004A0255" w:rsidRDefault="004A0255" w:rsidP="004A0255">
      <w:pPr>
        <w:spacing w:after="0"/>
        <w:rPr>
          <w:rFonts w:ascii="Courier New" w:hAnsi="Courier New" w:cs="Courier New"/>
          <w:sz w:val="16"/>
          <w:szCs w:val="16"/>
          <w:lang w:val="en-US"/>
        </w:rPr>
      </w:pPr>
      <w:r>
        <w:rPr>
          <w:rFonts w:ascii="Courier New" w:hAnsi="Courier New" w:cs="Courier New"/>
          <w:sz w:val="16"/>
          <w:szCs w:val="16"/>
          <w:lang w:val="en-US"/>
        </w:rPr>
        <w:t xml:space="preserve">      conflict-mode</w:t>
      </w:r>
    </w:p>
    <w:p w14:paraId="239136A7" w14:textId="77777777" w:rsidR="004A0255" w:rsidRDefault="004A0255" w:rsidP="004A0255">
      <w:pPr>
        <w:spacing w:after="0"/>
        <w:rPr>
          <w:rFonts w:ascii="Courier New" w:hAnsi="Courier New" w:cs="Courier New"/>
          <w:sz w:val="16"/>
          <w:szCs w:val="16"/>
          <w:lang w:val="en-US"/>
        </w:rPr>
      </w:pPr>
      <w:r>
        <w:rPr>
          <w:rFonts w:ascii="Courier New" w:hAnsi="Courier New" w:cs="Courier New"/>
          <w:sz w:val="16"/>
          <w:szCs w:val="16"/>
          <w:lang w:val="en-US"/>
        </w:rPr>
        <w:t xml:space="preserve">      execution-mode</w:t>
      </w:r>
    </w:p>
    <w:p w14:paraId="14EA7119" w14:textId="77777777" w:rsidR="004A0255" w:rsidRDefault="004A0255" w:rsidP="004A0255">
      <w:pPr>
        <w:spacing w:after="0"/>
        <w:rPr>
          <w:rFonts w:ascii="Courier New" w:hAnsi="Courier New" w:cs="Courier New"/>
          <w:sz w:val="16"/>
          <w:szCs w:val="16"/>
          <w:lang w:val="en-US"/>
        </w:rPr>
      </w:pPr>
      <w:r>
        <w:rPr>
          <w:rFonts w:ascii="Courier New" w:hAnsi="Courier New" w:cs="Courier New"/>
          <w:sz w:val="16"/>
          <w:szCs w:val="16"/>
          <w:lang w:val="en-US"/>
        </w:rPr>
        <w:t xml:space="preserve">      enable-fallback</w:t>
      </w:r>
    </w:p>
    <w:p w14:paraId="01018A0D" w14:textId="77777777" w:rsidR="004A0255" w:rsidRDefault="004A0255" w:rsidP="004A0255">
      <w:pPr>
        <w:spacing w:after="0"/>
        <w:rPr>
          <w:rFonts w:ascii="Courier New" w:hAnsi="Courier New" w:cs="Courier New"/>
          <w:sz w:val="16"/>
          <w:szCs w:val="16"/>
          <w:lang w:val="en-US"/>
        </w:rPr>
      </w:pPr>
      <w:r>
        <w:rPr>
          <w:rFonts w:ascii="Courier New" w:hAnsi="Courier New" w:cs="Courier New"/>
          <w:sz w:val="16"/>
          <w:szCs w:val="16"/>
          <w:lang w:val="en-US"/>
        </w:rPr>
        <w:t xml:space="preserve">    progress</w:t>
      </w:r>
    </w:p>
    <w:p w14:paraId="3319D084" w14:textId="77777777" w:rsidR="004A0255" w:rsidRDefault="004A0255" w:rsidP="004A0255">
      <w:pPr>
        <w:spacing w:after="0"/>
        <w:rPr>
          <w:rFonts w:ascii="Courier New" w:hAnsi="Courier New" w:cs="Courier New"/>
          <w:sz w:val="16"/>
          <w:szCs w:val="16"/>
          <w:lang w:val="en-US"/>
        </w:rPr>
      </w:pPr>
      <w:r>
        <w:rPr>
          <w:rFonts w:ascii="Courier New" w:hAnsi="Courier New" w:cs="Courier New"/>
          <w:sz w:val="16"/>
          <w:szCs w:val="16"/>
          <w:lang w:val="en-US"/>
        </w:rPr>
        <w:t xml:space="preserve">    result</w:t>
      </w:r>
    </w:p>
    <w:p w14:paraId="00612FD9" w14:textId="77777777" w:rsidR="004A0255" w:rsidRDefault="004A0255" w:rsidP="004A0255">
      <w:pPr>
        <w:spacing w:after="0"/>
        <w:rPr>
          <w:rFonts w:ascii="Courier New" w:hAnsi="Courier New" w:cs="Courier New"/>
          <w:sz w:val="16"/>
          <w:szCs w:val="16"/>
          <w:lang w:val="en-US"/>
        </w:rPr>
      </w:pPr>
      <w:r>
        <w:rPr>
          <w:rFonts w:ascii="Courier New" w:hAnsi="Courier New" w:cs="Courier New"/>
          <w:sz w:val="16"/>
          <w:szCs w:val="16"/>
          <w:lang w:val="en-US"/>
        </w:rPr>
        <w:t xml:space="preserve">      &lt;plan-id&gt;</w:t>
      </w:r>
    </w:p>
    <w:p w14:paraId="2B755949" w14:textId="77777777" w:rsidR="004A0255" w:rsidRDefault="004A0255" w:rsidP="004A0255">
      <w:pPr>
        <w:spacing w:after="0"/>
        <w:rPr>
          <w:rFonts w:ascii="Courier New" w:hAnsi="Courier New" w:cs="Courier New"/>
          <w:sz w:val="16"/>
          <w:szCs w:val="16"/>
          <w:lang w:val="en-US"/>
        </w:rPr>
      </w:pPr>
      <w:r>
        <w:rPr>
          <w:rFonts w:ascii="Courier New" w:hAnsi="Courier New" w:cs="Courier New"/>
          <w:sz w:val="16"/>
          <w:szCs w:val="16"/>
          <w:lang w:val="en-US"/>
        </w:rPr>
        <w:t xml:space="preserve">        state</w:t>
      </w:r>
    </w:p>
    <w:p w14:paraId="4FEEFF41" w14:textId="77777777" w:rsidR="004A0255" w:rsidRDefault="004A0255" w:rsidP="004A0255">
      <w:pPr>
        <w:spacing w:after="0"/>
        <w:rPr>
          <w:rFonts w:ascii="Courier New" w:hAnsi="Courier New" w:cs="Courier New"/>
          <w:sz w:val="16"/>
          <w:szCs w:val="16"/>
          <w:lang w:val="en-US"/>
        </w:rPr>
      </w:pPr>
      <w:r>
        <w:rPr>
          <w:rFonts w:ascii="Courier New" w:hAnsi="Courier New" w:cs="Courier New"/>
          <w:sz w:val="16"/>
          <w:szCs w:val="16"/>
          <w:lang w:val="en-US"/>
        </w:rPr>
        <w:t xml:space="preserve">        time</w:t>
      </w:r>
    </w:p>
    <w:p w14:paraId="1EC333E6" w14:textId="77777777" w:rsidR="004A0255" w:rsidRDefault="004A0255" w:rsidP="004A0255">
      <w:pPr>
        <w:spacing w:after="0"/>
        <w:rPr>
          <w:rFonts w:ascii="Courier New" w:hAnsi="Courier New" w:cs="Courier New"/>
          <w:sz w:val="16"/>
          <w:szCs w:val="16"/>
          <w:lang w:val="en-US"/>
        </w:rPr>
      </w:pPr>
      <w:r>
        <w:rPr>
          <w:rFonts w:ascii="Courier New" w:hAnsi="Courier New" w:cs="Courier New"/>
          <w:sz w:val="16"/>
          <w:szCs w:val="16"/>
          <w:lang w:val="en-US"/>
        </w:rPr>
        <w:t xml:space="preserve">        error-details</w:t>
      </w:r>
    </w:p>
    <w:bookmarkEnd w:id="49"/>
    <w:p w14:paraId="41AAC117" w14:textId="77777777" w:rsidR="004A0255" w:rsidRPr="004070B4" w:rsidRDefault="004A0255" w:rsidP="004A0255">
      <w:pPr>
        <w:spacing w:before="180"/>
        <w:rPr>
          <w:lang w:val="en-US"/>
        </w:rPr>
      </w:pPr>
      <w:r w:rsidRPr="004070B4">
        <w:rPr>
          <w:lang w:val="en-US"/>
        </w:rPr>
        <w:t xml:space="preserve">The following table specifies the </w:t>
      </w:r>
      <w:r>
        <w:rPr>
          <w:lang w:val="en-US"/>
        </w:rPr>
        <w:t>information elements of the information model for plan activation</w:t>
      </w:r>
      <w:r w:rsidRPr="004070B4">
        <w:rPr>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1"/>
        <w:gridCol w:w="7210"/>
      </w:tblGrid>
      <w:tr w:rsidR="004A0255" w:rsidRPr="004070B4" w14:paraId="2D1BEE84" w14:textId="77777777" w:rsidTr="00B90EDB">
        <w:tc>
          <w:tcPr>
            <w:tcW w:w="1257" w:type="pct"/>
            <w:shd w:val="clear" w:color="auto" w:fill="auto"/>
          </w:tcPr>
          <w:p w14:paraId="4EBE7495" w14:textId="77777777" w:rsidR="004A0255" w:rsidRPr="004070B4" w:rsidRDefault="004A0255" w:rsidP="00B90EDB">
            <w:pPr>
              <w:spacing w:after="0"/>
              <w:jc w:val="center"/>
              <w:rPr>
                <w:rFonts w:ascii="Arial" w:hAnsi="Arial" w:cs="Arial"/>
                <w:b/>
                <w:bCs/>
                <w:sz w:val="18"/>
                <w:szCs w:val="18"/>
                <w:lang w:val="en-US"/>
              </w:rPr>
            </w:pPr>
            <w:r>
              <w:rPr>
                <w:rFonts w:ascii="Arial" w:hAnsi="Arial" w:cs="Arial"/>
                <w:b/>
                <w:bCs/>
                <w:sz w:val="18"/>
                <w:szCs w:val="18"/>
                <w:lang w:val="en-US"/>
              </w:rPr>
              <w:lastRenderedPageBreak/>
              <w:t>Information element</w:t>
            </w:r>
            <w:r w:rsidRPr="004070B4">
              <w:rPr>
                <w:rFonts w:ascii="Arial" w:hAnsi="Arial" w:cs="Arial"/>
                <w:b/>
                <w:bCs/>
                <w:sz w:val="18"/>
                <w:szCs w:val="18"/>
                <w:lang w:val="en-US"/>
              </w:rPr>
              <w:t xml:space="preserve"> name</w:t>
            </w:r>
          </w:p>
        </w:tc>
        <w:tc>
          <w:tcPr>
            <w:tcW w:w="3743" w:type="pct"/>
            <w:shd w:val="clear" w:color="auto" w:fill="auto"/>
          </w:tcPr>
          <w:p w14:paraId="7B8B612D" w14:textId="77777777" w:rsidR="004A0255" w:rsidRPr="004070B4" w:rsidRDefault="004A0255" w:rsidP="00B90EDB">
            <w:pPr>
              <w:spacing w:after="0"/>
              <w:jc w:val="center"/>
              <w:rPr>
                <w:rFonts w:ascii="Arial" w:hAnsi="Arial" w:cs="Arial"/>
                <w:b/>
                <w:bCs/>
                <w:sz w:val="18"/>
                <w:szCs w:val="18"/>
                <w:lang w:val="en-US"/>
              </w:rPr>
            </w:pPr>
            <w:r w:rsidRPr="004070B4">
              <w:rPr>
                <w:rFonts w:ascii="Arial" w:hAnsi="Arial" w:cs="Arial"/>
                <w:b/>
                <w:bCs/>
                <w:sz w:val="18"/>
                <w:szCs w:val="18"/>
                <w:lang w:val="en-US"/>
              </w:rPr>
              <w:t>Description</w:t>
            </w:r>
          </w:p>
        </w:tc>
      </w:tr>
      <w:tr w:rsidR="004A0255" w:rsidRPr="004070B4" w14:paraId="35DE33F7" w14:textId="77777777" w:rsidTr="00B90EDB">
        <w:tc>
          <w:tcPr>
            <w:tcW w:w="1257" w:type="pct"/>
            <w:shd w:val="clear" w:color="auto" w:fill="auto"/>
          </w:tcPr>
          <w:p w14:paraId="2399F879" w14:textId="77777777" w:rsidR="004A0255" w:rsidRPr="004070B4" w:rsidRDefault="004A0255" w:rsidP="00B90EDB">
            <w:pPr>
              <w:spacing w:after="0"/>
              <w:rPr>
                <w:rFonts w:ascii="Arial" w:hAnsi="Arial" w:cs="Arial"/>
                <w:sz w:val="18"/>
                <w:szCs w:val="18"/>
                <w:lang w:val="en-US"/>
              </w:rPr>
            </w:pPr>
            <w:r w:rsidRPr="004070B4">
              <w:rPr>
                <w:rFonts w:ascii="Arial" w:hAnsi="Arial" w:cs="Arial"/>
                <w:sz w:val="18"/>
                <w:szCs w:val="18"/>
                <w:lang w:val="en-US"/>
              </w:rPr>
              <w:t>plan</w:t>
            </w:r>
            <w:r>
              <w:rPr>
                <w:rFonts w:ascii="Arial" w:hAnsi="Arial" w:cs="Arial"/>
                <w:sz w:val="18"/>
                <w:szCs w:val="18"/>
                <w:lang w:val="en-US"/>
              </w:rPr>
              <w:t>-ids</w:t>
            </w:r>
          </w:p>
        </w:tc>
        <w:tc>
          <w:tcPr>
            <w:tcW w:w="3743" w:type="pct"/>
            <w:shd w:val="clear" w:color="auto" w:fill="auto"/>
          </w:tcPr>
          <w:p w14:paraId="64DE0E79" w14:textId="77777777" w:rsidR="004A0255" w:rsidRPr="004070B4" w:rsidRDefault="004A0255" w:rsidP="00B90EDB">
            <w:pPr>
              <w:spacing w:after="0"/>
              <w:rPr>
                <w:rFonts w:ascii="Arial" w:hAnsi="Arial" w:cs="Arial"/>
                <w:sz w:val="18"/>
                <w:szCs w:val="18"/>
                <w:lang w:val="en-US"/>
              </w:rPr>
            </w:pPr>
            <w:r w:rsidRPr="008C3D3B">
              <w:rPr>
                <w:rFonts w:ascii="Arial" w:hAnsi="Arial" w:cs="Arial"/>
                <w:sz w:val="18"/>
                <w:szCs w:val="18"/>
                <w:lang w:val="en-US"/>
              </w:rPr>
              <w:t xml:space="preserve">The ordered list of </w:t>
            </w:r>
            <w:r>
              <w:rPr>
                <w:rFonts w:ascii="Arial" w:hAnsi="Arial" w:cs="Arial"/>
                <w:sz w:val="18"/>
                <w:szCs w:val="18"/>
                <w:lang w:val="en-US"/>
              </w:rPr>
              <w:t xml:space="preserve">the </w:t>
            </w:r>
            <w:r w:rsidRPr="008C3D3B">
              <w:rPr>
                <w:rFonts w:ascii="Arial" w:hAnsi="Arial" w:cs="Arial"/>
                <w:sz w:val="18"/>
                <w:szCs w:val="18"/>
                <w:lang w:val="en-US"/>
              </w:rPr>
              <w:t xml:space="preserve">identifiers of the plans to be </w:t>
            </w:r>
            <w:r>
              <w:rPr>
                <w:rFonts w:ascii="Arial" w:hAnsi="Arial" w:cs="Arial"/>
                <w:sz w:val="18"/>
                <w:szCs w:val="18"/>
                <w:lang w:val="en-US"/>
              </w:rPr>
              <w:t>activated</w:t>
            </w:r>
            <w:r w:rsidRPr="008C3D3B">
              <w:rPr>
                <w:rFonts w:ascii="Arial" w:hAnsi="Arial" w:cs="Arial"/>
                <w:sz w:val="18"/>
                <w:szCs w:val="18"/>
                <w:lang w:val="en-US"/>
              </w:rPr>
              <w:t>.</w:t>
            </w:r>
          </w:p>
        </w:tc>
      </w:tr>
      <w:tr w:rsidR="004A0255" w:rsidRPr="004070B4" w14:paraId="7C7DD10B" w14:textId="77777777" w:rsidTr="00B90EDB">
        <w:tc>
          <w:tcPr>
            <w:tcW w:w="1257" w:type="pct"/>
            <w:shd w:val="clear" w:color="auto" w:fill="auto"/>
          </w:tcPr>
          <w:p w14:paraId="287C55CF" w14:textId="77777777" w:rsidR="004A0255" w:rsidRPr="004070B4" w:rsidRDefault="004A0255" w:rsidP="00B90EDB">
            <w:pPr>
              <w:spacing w:after="0"/>
              <w:rPr>
                <w:rFonts w:ascii="Arial" w:hAnsi="Arial" w:cs="Arial"/>
                <w:sz w:val="18"/>
                <w:szCs w:val="18"/>
                <w:lang w:val="en-US"/>
              </w:rPr>
            </w:pPr>
            <w:r>
              <w:rPr>
                <w:rFonts w:ascii="Arial" w:hAnsi="Arial" w:cs="Arial"/>
                <w:sz w:val="18"/>
                <w:szCs w:val="18"/>
                <w:lang w:val="en-US"/>
              </w:rPr>
              <w:t>transaction-id</w:t>
            </w:r>
          </w:p>
        </w:tc>
        <w:tc>
          <w:tcPr>
            <w:tcW w:w="3743" w:type="pct"/>
            <w:shd w:val="clear" w:color="auto" w:fill="auto"/>
          </w:tcPr>
          <w:p w14:paraId="44F4C030" w14:textId="77777777" w:rsidR="004A0255" w:rsidRPr="004070B4" w:rsidRDefault="004A0255" w:rsidP="00B90EDB">
            <w:pPr>
              <w:spacing w:after="0"/>
              <w:rPr>
                <w:rFonts w:ascii="Arial" w:hAnsi="Arial" w:cs="Arial"/>
                <w:sz w:val="18"/>
                <w:szCs w:val="18"/>
                <w:lang w:val="en-US"/>
              </w:rPr>
            </w:pPr>
            <w:r>
              <w:rPr>
                <w:rFonts w:ascii="Arial" w:hAnsi="Arial" w:cs="Arial"/>
                <w:sz w:val="18"/>
                <w:szCs w:val="18"/>
                <w:lang w:val="en-US"/>
              </w:rPr>
              <w:t>or, alternatively, the transaction id for the transaction to be validated.</w:t>
            </w:r>
          </w:p>
        </w:tc>
      </w:tr>
      <w:tr w:rsidR="004A0255" w:rsidRPr="004070B4" w14:paraId="68EDAB79" w14:textId="77777777" w:rsidTr="00B90EDB">
        <w:tc>
          <w:tcPr>
            <w:tcW w:w="1257" w:type="pct"/>
            <w:shd w:val="clear" w:color="auto" w:fill="auto"/>
          </w:tcPr>
          <w:p w14:paraId="01C98A83" w14:textId="77777777" w:rsidR="004A0255" w:rsidRDefault="004A0255" w:rsidP="00B90EDB">
            <w:pPr>
              <w:spacing w:after="0"/>
              <w:rPr>
                <w:rFonts w:ascii="Arial" w:hAnsi="Arial" w:cs="Arial"/>
                <w:sz w:val="18"/>
                <w:szCs w:val="18"/>
                <w:lang w:val="en-US"/>
              </w:rPr>
            </w:pPr>
            <w:r>
              <w:rPr>
                <w:rFonts w:ascii="Arial" w:hAnsi="Arial" w:cs="Arial"/>
                <w:sz w:val="18"/>
                <w:szCs w:val="18"/>
                <w:lang w:val="en-US"/>
              </w:rPr>
              <w:t>operations</w:t>
            </w:r>
          </w:p>
        </w:tc>
        <w:tc>
          <w:tcPr>
            <w:tcW w:w="3743" w:type="pct"/>
            <w:shd w:val="clear" w:color="auto" w:fill="auto"/>
          </w:tcPr>
          <w:p w14:paraId="2BD36C47" w14:textId="77777777" w:rsidR="004A0255" w:rsidRDefault="004A0255" w:rsidP="00B90EDB">
            <w:pPr>
              <w:spacing w:after="0"/>
              <w:rPr>
                <w:rFonts w:ascii="Arial" w:hAnsi="Arial" w:cs="Arial"/>
                <w:sz w:val="18"/>
                <w:szCs w:val="18"/>
                <w:lang w:val="en-US"/>
              </w:rPr>
            </w:pPr>
            <w:r>
              <w:rPr>
                <w:rFonts w:ascii="Arial" w:hAnsi="Arial" w:cs="Arial"/>
                <w:sz w:val="18"/>
                <w:szCs w:val="18"/>
                <w:lang w:val="en-US"/>
              </w:rPr>
              <w:t>or,alternatively, the operations to be activated, when no plan was created earlier for them.</w:t>
            </w:r>
          </w:p>
        </w:tc>
      </w:tr>
      <w:tr w:rsidR="004A0255" w:rsidRPr="004070B4" w14:paraId="037831E1" w14:textId="77777777" w:rsidTr="00B90EDB">
        <w:tc>
          <w:tcPr>
            <w:tcW w:w="1257" w:type="pct"/>
            <w:shd w:val="clear" w:color="auto" w:fill="auto"/>
          </w:tcPr>
          <w:p w14:paraId="00D81CF9" w14:textId="77777777" w:rsidR="004A0255" w:rsidRDefault="004A0255" w:rsidP="00B90EDB">
            <w:pPr>
              <w:spacing w:after="0"/>
              <w:rPr>
                <w:rFonts w:ascii="Arial" w:hAnsi="Arial" w:cs="Arial"/>
                <w:sz w:val="18"/>
                <w:szCs w:val="18"/>
                <w:lang w:val="en-US"/>
              </w:rPr>
            </w:pPr>
            <w:r>
              <w:rPr>
                <w:rFonts w:ascii="Arial" w:hAnsi="Arial" w:cs="Arial"/>
                <w:sz w:val="18"/>
                <w:szCs w:val="18"/>
                <w:lang w:val="en-US"/>
              </w:rPr>
              <w:t>plans-relationship</w:t>
            </w:r>
          </w:p>
        </w:tc>
        <w:tc>
          <w:tcPr>
            <w:tcW w:w="3743" w:type="pct"/>
            <w:shd w:val="clear" w:color="auto" w:fill="auto"/>
          </w:tcPr>
          <w:p w14:paraId="7DDC3207" w14:textId="77777777" w:rsidR="004A0255" w:rsidRDefault="004A0255" w:rsidP="00B90EDB">
            <w:pPr>
              <w:spacing w:after="0"/>
              <w:rPr>
                <w:rFonts w:ascii="Arial" w:hAnsi="Arial" w:cs="Arial"/>
                <w:sz w:val="18"/>
                <w:szCs w:val="18"/>
                <w:lang w:val="en-US"/>
              </w:rPr>
            </w:pPr>
            <w:r>
              <w:rPr>
                <w:rFonts w:ascii="Arial" w:hAnsi="Arial" w:cs="Arial"/>
                <w:sz w:val="18"/>
                <w:szCs w:val="18"/>
                <w:lang w:val="en-US"/>
              </w:rPr>
              <w:t>When more than one plan shall be validated, this attribute allows to specify the relationship between the plans to be validated. Allowed values are "INDEPENDENT", "ORDERED_DEPENDENT and "UNORDERED_DEPENDENT".</w:t>
            </w:r>
          </w:p>
        </w:tc>
      </w:tr>
      <w:tr w:rsidR="004A0255" w14:paraId="65B3DB50" w14:textId="77777777" w:rsidTr="00B90EDB">
        <w:tc>
          <w:tcPr>
            <w:tcW w:w="1257" w:type="pct"/>
            <w:shd w:val="clear" w:color="auto" w:fill="auto"/>
          </w:tcPr>
          <w:p w14:paraId="351E4301" w14:textId="77777777" w:rsidR="004A0255" w:rsidRDefault="004A0255" w:rsidP="00B90EDB">
            <w:pPr>
              <w:spacing w:after="0"/>
              <w:rPr>
                <w:rFonts w:ascii="Arial" w:hAnsi="Arial" w:cs="Arial"/>
                <w:sz w:val="18"/>
                <w:szCs w:val="18"/>
                <w:lang w:val="en-US"/>
              </w:rPr>
            </w:pPr>
            <w:r>
              <w:rPr>
                <w:rFonts w:ascii="Arial" w:hAnsi="Arial" w:cs="Arial"/>
                <w:sz w:val="18"/>
                <w:szCs w:val="18"/>
                <w:lang w:val="en-US"/>
              </w:rPr>
              <w:t>conflict-mode</w:t>
            </w:r>
          </w:p>
        </w:tc>
        <w:tc>
          <w:tcPr>
            <w:tcW w:w="3743" w:type="pct"/>
            <w:shd w:val="clear" w:color="auto" w:fill="auto"/>
          </w:tcPr>
          <w:p w14:paraId="64FD5507" w14:textId="77777777" w:rsidR="004A0255" w:rsidRDefault="004A0255" w:rsidP="00B90EDB">
            <w:pPr>
              <w:spacing w:after="0"/>
              <w:rPr>
                <w:rFonts w:ascii="Arial" w:hAnsi="Arial" w:cs="Arial"/>
                <w:sz w:val="18"/>
                <w:szCs w:val="18"/>
                <w:lang w:val="en-US"/>
              </w:rPr>
            </w:pPr>
            <w:r>
              <w:rPr>
                <w:rFonts w:ascii="Arial" w:hAnsi="Arial" w:cs="Arial"/>
                <w:sz w:val="18"/>
                <w:szCs w:val="18"/>
                <w:lang w:val="en-US"/>
              </w:rPr>
              <w:t>When more than one plan shall be validated, this attribute allows to specify for the "ORDERED-DEPENDENT" mode, if conflicting changes in different plans shall result in a failure, or if conflicting changes shall be applied in order. Allowed values are "STOP_ON_CONFLICT" or "CONTINUE_ON_CONFLICT".</w:t>
            </w:r>
          </w:p>
        </w:tc>
      </w:tr>
      <w:tr w:rsidR="004A0255" w14:paraId="21860674" w14:textId="77777777" w:rsidTr="00B90EDB">
        <w:tc>
          <w:tcPr>
            <w:tcW w:w="1257" w:type="pct"/>
            <w:shd w:val="clear" w:color="auto" w:fill="auto"/>
          </w:tcPr>
          <w:p w14:paraId="3FF169E0" w14:textId="77777777" w:rsidR="004A0255" w:rsidRPr="004070B4" w:rsidRDefault="004A0255" w:rsidP="00B90EDB">
            <w:pPr>
              <w:spacing w:after="0"/>
              <w:rPr>
                <w:rFonts w:ascii="Arial" w:hAnsi="Arial" w:cs="Arial"/>
                <w:sz w:val="18"/>
                <w:szCs w:val="18"/>
                <w:lang w:val="en-US"/>
              </w:rPr>
            </w:pPr>
            <w:r>
              <w:rPr>
                <w:rFonts w:ascii="Arial" w:hAnsi="Arial" w:cs="Arial"/>
                <w:sz w:val="18"/>
                <w:szCs w:val="18"/>
                <w:lang w:val="en-US"/>
              </w:rPr>
              <w:t>execution-mode</w:t>
            </w:r>
          </w:p>
        </w:tc>
        <w:tc>
          <w:tcPr>
            <w:tcW w:w="3743" w:type="pct"/>
            <w:shd w:val="clear" w:color="auto" w:fill="auto"/>
          </w:tcPr>
          <w:p w14:paraId="2B7779BD" w14:textId="77777777" w:rsidR="004A0255" w:rsidRPr="004070B4" w:rsidRDefault="004A0255" w:rsidP="00B90EDB">
            <w:pPr>
              <w:spacing w:after="0"/>
              <w:rPr>
                <w:rFonts w:ascii="Arial" w:hAnsi="Arial" w:cs="Arial"/>
                <w:sz w:val="18"/>
                <w:szCs w:val="18"/>
                <w:lang w:val="en-US"/>
              </w:rPr>
            </w:pPr>
            <w:r>
              <w:rPr>
                <w:rFonts w:ascii="Arial" w:hAnsi="Arial" w:cs="Arial"/>
                <w:sz w:val="18"/>
                <w:szCs w:val="18"/>
                <w:lang w:val="en-US"/>
              </w:rPr>
              <w:t>The execution mode, either "LEAST_SERVICE_IMPACT" or "SHORTEST_TIME".</w:t>
            </w:r>
          </w:p>
        </w:tc>
      </w:tr>
      <w:tr w:rsidR="004A0255" w14:paraId="3DDAC9E7" w14:textId="77777777" w:rsidTr="00B90EDB">
        <w:tc>
          <w:tcPr>
            <w:tcW w:w="1257" w:type="pct"/>
            <w:shd w:val="clear" w:color="auto" w:fill="auto"/>
          </w:tcPr>
          <w:p w14:paraId="2DB24BDC" w14:textId="77777777" w:rsidR="004A0255" w:rsidRPr="004070B4" w:rsidRDefault="004A0255" w:rsidP="00B90EDB">
            <w:pPr>
              <w:spacing w:after="0"/>
              <w:rPr>
                <w:rFonts w:ascii="Arial" w:hAnsi="Arial" w:cs="Arial"/>
                <w:sz w:val="18"/>
                <w:szCs w:val="18"/>
                <w:lang w:val="en-US"/>
              </w:rPr>
            </w:pPr>
            <w:r>
              <w:rPr>
                <w:rFonts w:ascii="Arial" w:hAnsi="Arial" w:cs="Arial"/>
                <w:sz w:val="18"/>
                <w:szCs w:val="18"/>
                <w:lang w:val="en-US"/>
              </w:rPr>
              <w:t>enable-fallback</w:t>
            </w:r>
          </w:p>
        </w:tc>
        <w:tc>
          <w:tcPr>
            <w:tcW w:w="3743" w:type="pct"/>
            <w:shd w:val="clear" w:color="auto" w:fill="auto"/>
          </w:tcPr>
          <w:p w14:paraId="2C1507D9" w14:textId="77777777" w:rsidR="004A0255" w:rsidRPr="004070B4" w:rsidRDefault="004A0255" w:rsidP="00B90EDB">
            <w:pPr>
              <w:spacing w:after="0"/>
              <w:rPr>
                <w:rFonts w:ascii="Arial" w:hAnsi="Arial" w:cs="Arial"/>
                <w:sz w:val="18"/>
                <w:szCs w:val="18"/>
                <w:lang w:val="en-US"/>
              </w:rPr>
            </w:pPr>
            <w:r>
              <w:rPr>
                <w:rFonts w:ascii="Arial" w:hAnsi="Arial" w:cs="Arial"/>
                <w:sz w:val="18"/>
                <w:szCs w:val="18"/>
                <w:lang w:val="en-US"/>
              </w:rPr>
              <w:t>This Boolean attribute allows to specify if the MnS producer shall create a plan with the current configuration to allow for a later fallback.</w:t>
            </w:r>
          </w:p>
        </w:tc>
      </w:tr>
      <w:tr w:rsidR="004A0255" w14:paraId="446155FD" w14:textId="77777777" w:rsidTr="00B90EDB">
        <w:tc>
          <w:tcPr>
            <w:tcW w:w="1257" w:type="pct"/>
            <w:shd w:val="clear" w:color="auto" w:fill="auto"/>
          </w:tcPr>
          <w:p w14:paraId="0D8073FE" w14:textId="77777777" w:rsidR="004A0255" w:rsidRDefault="004A0255" w:rsidP="00B90EDB">
            <w:pPr>
              <w:spacing w:after="0"/>
              <w:rPr>
                <w:rFonts w:ascii="Arial" w:hAnsi="Arial" w:cs="Arial"/>
                <w:sz w:val="18"/>
                <w:szCs w:val="18"/>
                <w:lang w:val="en-US"/>
              </w:rPr>
            </w:pPr>
            <w:r w:rsidRPr="004070B4">
              <w:rPr>
                <w:rFonts w:ascii="Arial" w:hAnsi="Arial" w:cs="Arial"/>
                <w:sz w:val="18"/>
                <w:szCs w:val="18"/>
                <w:lang w:val="en-US"/>
              </w:rPr>
              <w:t>state</w:t>
            </w:r>
          </w:p>
        </w:tc>
        <w:tc>
          <w:tcPr>
            <w:tcW w:w="3743" w:type="pct"/>
            <w:shd w:val="clear" w:color="auto" w:fill="auto"/>
          </w:tcPr>
          <w:p w14:paraId="13EE9F48" w14:textId="77777777" w:rsidR="004A0255" w:rsidRDefault="004A0255" w:rsidP="00B90EDB">
            <w:pPr>
              <w:spacing w:after="0"/>
              <w:rPr>
                <w:rFonts w:ascii="Arial" w:hAnsi="Arial" w:cs="Arial"/>
                <w:sz w:val="18"/>
                <w:szCs w:val="18"/>
                <w:lang w:val="en-US"/>
              </w:rPr>
            </w:pPr>
            <w:r w:rsidRPr="004070B4">
              <w:rPr>
                <w:rFonts w:ascii="Arial" w:hAnsi="Arial" w:cs="Arial"/>
                <w:sz w:val="18"/>
                <w:szCs w:val="18"/>
                <w:lang w:val="en-US"/>
              </w:rPr>
              <w:t xml:space="preserve">The validation state, either </w:t>
            </w:r>
            <w:r>
              <w:rPr>
                <w:rFonts w:ascii="Arial" w:hAnsi="Arial" w:cs="Arial"/>
                <w:sz w:val="18"/>
                <w:szCs w:val="18"/>
                <w:lang w:val="en-US"/>
              </w:rPr>
              <w:t xml:space="preserve">"ACTIVATING", </w:t>
            </w:r>
            <w:r w:rsidRPr="004070B4">
              <w:rPr>
                <w:rFonts w:ascii="Arial" w:hAnsi="Arial" w:cs="Arial"/>
                <w:sz w:val="18"/>
                <w:szCs w:val="18"/>
                <w:lang w:val="en-US"/>
              </w:rPr>
              <w:t>"</w:t>
            </w:r>
            <w:r>
              <w:rPr>
                <w:rFonts w:ascii="Arial" w:hAnsi="Arial" w:cs="Arial"/>
                <w:sz w:val="18"/>
                <w:szCs w:val="18"/>
                <w:lang w:val="en-US"/>
              </w:rPr>
              <w:t>ACTIVATED</w:t>
            </w:r>
            <w:r w:rsidRPr="004070B4">
              <w:rPr>
                <w:rFonts w:ascii="Arial" w:hAnsi="Arial" w:cs="Arial"/>
                <w:sz w:val="18"/>
                <w:szCs w:val="18"/>
                <w:lang w:val="en-US"/>
              </w:rPr>
              <w:t>" or "</w:t>
            </w:r>
            <w:r>
              <w:rPr>
                <w:rFonts w:ascii="Arial" w:hAnsi="Arial" w:cs="Arial"/>
                <w:sz w:val="18"/>
                <w:szCs w:val="18"/>
                <w:lang w:val="en-US"/>
              </w:rPr>
              <w:t>ACTIVATION</w:t>
            </w:r>
            <w:r w:rsidRPr="004070B4">
              <w:rPr>
                <w:rFonts w:ascii="Arial" w:hAnsi="Arial" w:cs="Arial"/>
                <w:sz w:val="18"/>
                <w:szCs w:val="18"/>
                <w:lang w:val="en-US"/>
              </w:rPr>
              <w:t>_FAILED".</w:t>
            </w:r>
          </w:p>
        </w:tc>
      </w:tr>
      <w:tr w:rsidR="004A0255" w14:paraId="300D588E" w14:textId="77777777" w:rsidTr="00B90EDB">
        <w:tc>
          <w:tcPr>
            <w:tcW w:w="1257" w:type="pct"/>
            <w:shd w:val="clear" w:color="auto" w:fill="auto"/>
          </w:tcPr>
          <w:p w14:paraId="652C93AA" w14:textId="77777777" w:rsidR="004A0255" w:rsidRDefault="004A0255" w:rsidP="00B90EDB">
            <w:pPr>
              <w:spacing w:after="0"/>
              <w:rPr>
                <w:rFonts w:ascii="Arial" w:hAnsi="Arial" w:cs="Arial"/>
                <w:sz w:val="18"/>
                <w:szCs w:val="18"/>
                <w:lang w:val="en-US"/>
              </w:rPr>
            </w:pPr>
            <w:r>
              <w:rPr>
                <w:rFonts w:ascii="Arial" w:hAnsi="Arial" w:cs="Arial"/>
                <w:sz w:val="18"/>
                <w:szCs w:val="18"/>
                <w:lang w:val="en-US"/>
              </w:rPr>
              <w:t>time</w:t>
            </w:r>
          </w:p>
        </w:tc>
        <w:tc>
          <w:tcPr>
            <w:tcW w:w="3743" w:type="pct"/>
            <w:shd w:val="clear" w:color="auto" w:fill="auto"/>
          </w:tcPr>
          <w:p w14:paraId="7A29C8E8" w14:textId="77777777" w:rsidR="004A0255" w:rsidRDefault="004A0255" w:rsidP="00B90EDB">
            <w:pPr>
              <w:spacing w:after="0"/>
              <w:rPr>
                <w:rFonts w:ascii="Arial" w:hAnsi="Arial" w:cs="Arial"/>
                <w:sz w:val="18"/>
                <w:szCs w:val="18"/>
                <w:lang w:val="en-US"/>
              </w:rPr>
            </w:pPr>
            <w:r>
              <w:rPr>
                <w:rFonts w:ascii="Arial" w:hAnsi="Arial" w:cs="Arial"/>
                <w:sz w:val="18"/>
                <w:szCs w:val="18"/>
                <w:lang w:val="en-US"/>
              </w:rPr>
              <w:t xml:space="preserve">The </w:t>
            </w:r>
            <w:r w:rsidRPr="006468E1">
              <w:rPr>
                <w:rFonts w:ascii="Arial" w:hAnsi="Arial" w:cs="Arial"/>
                <w:sz w:val="18"/>
                <w:szCs w:val="18"/>
                <w:lang w:val="en-US"/>
              </w:rPr>
              <w:t xml:space="preserve">start of </w:t>
            </w:r>
            <w:r>
              <w:rPr>
                <w:rFonts w:ascii="Arial" w:hAnsi="Arial" w:cs="Arial"/>
                <w:sz w:val="18"/>
                <w:szCs w:val="18"/>
                <w:lang w:val="en-US"/>
              </w:rPr>
              <w:t>the activation</w:t>
            </w:r>
            <w:r w:rsidRPr="006468E1">
              <w:rPr>
                <w:rFonts w:ascii="Arial" w:hAnsi="Arial" w:cs="Arial"/>
                <w:sz w:val="18"/>
                <w:szCs w:val="18"/>
                <w:lang w:val="en-US"/>
              </w:rPr>
              <w:t xml:space="preserve"> when in state </w:t>
            </w:r>
            <w:r>
              <w:rPr>
                <w:rFonts w:ascii="Arial" w:hAnsi="Arial" w:cs="Arial"/>
                <w:sz w:val="18"/>
                <w:szCs w:val="18"/>
                <w:lang w:val="en-US"/>
              </w:rPr>
              <w:t>"ACTIVATING"</w:t>
            </w:r>
            <w:r w:rsidRPr="006468E1">
              <w:rPr>
                <w:rFonts w:ascii="Arial" w:hAnsi="Arial" w:cs="Arial"/>
                <w:sz w:val="18"/>
                <w:szCs w:val="18"/>
                <w:lang w:val="en-US"/>
              </w:rPr>
              <w:t xml:space="preserve">, </w:t>
            </w:r>
            <w:r>
              <w:rPr>
                <w:rFonts w:ascii="Arial" w:hAnsi="Arial" w:cs="Arial"/>
                <w:sz w:val="18"/>
                <w:szCs w:val="18"/>
                <w:lang w:val="en-US"/>
              </w:rPr>
              <w:t>or</w:t>
            </w:r>
            <w:r w:rsidRPr="006468E1">
              <w:rPr>
                <w:rFonts w:ascii="Arial" w:hAnsi="Arial" w:cs="Arial"/>
                <w:sz w:val="18"/>
                <w:szCs w:val="18"/>
                <w:lang w:val="en-US"/>
              </w:rPr>
              <w:t xml:space="preserve"> the end of the validation when in state </w:t>
            </w:r>
            <w:r>
              <w:rPr>
                <w:rFonts w:ascii="Arial" w:hAnsi="Arial" w:cs="Arial"/>
                <w:sz w:val="18"/>
                <w:szCs w:val="18"/>
                <w:lang w:val="en-US"/>
              </w:rPr>
              <w:t>"ACTIVATED"</w:t>
            </w:r>
            <w:r w:rsidRPr="006468E1">
              <w:rPr>
                <w:rFonts w:ascii="Arial" w:hAnsi="Arial" w:cs="Arial"/>
                <w:sz w:val="18"/>
                <w:szCs w:val="18"/>
                <w:lang w:val="en-US"/>
              </w:rPr>
              <w:t xml:space="preserve"> </w:t>
            </w:r>
            <w:r>
              <w:rPr>
                <w:rFonts w:ascii="Arial" w:hAnsi="Arial" w:cs="Arial"/>
                <w:sz w:val="18"/>
                <w:szCs w:val="18"/>
                <w:lang w:val="en-US"/>
              </w:rPr>
              <w:t>or</w:t>
            </w:r>
            <w:r w:rsidRPr="006468E1">
              <w:rPr>
                <w:rFonts w:ascii="Arial" w:hAnsi="Arial" w:cs="Arial"/>
                <w:sz w:val="18"/>
                <w:szCs w:val="18"/>
                <w:lang w:val="en-US"/>
              </w:rPr>
              <w:t xml:space="preserve"> </w:t>
            </w:r>
            <w:r>
              <w:rPr>
                <w:rFonts w:ascii="Arial" w:hAnsi="Arial" w:cs="Arial"/>
                <w:sz w:val="18"/>
                <w:szCs w:val="18"/>
                <w:lang w:val="en-US"/>
              </w:rPr>
              <w:t>"ACTIVATION_</w:t>
            </w:r>
            <w:r w:rsidRPr="006468E1">
              <w:rPr>
                <w:rFonts w:ascii="Arial" w:hAnsi="Arial" w:cs="Arial"/>
                <w:sz w:val="18"/>
                <w:szCs w:val="18"/>
                <w:lang w:val="en-US"/>
              </w:rPr>
              <w:t>FAILED</w:t>
            </w:r>
            <w:r>
              <w:rPr>
                <w:rFonts w:ascii="Arial" w:hAnsi="Arial" w:cs="Arial"/>
                <w:sz w:val="18"/>
                <w:szCs w:val="18"/>
                <w:lang w:val="en-US"/>
              </w:rPr>
              <w:t>"</w:t>
            </w:r>
            <w:r w:rsidRPr="006468E1">
              <w:rPr>
                <w:rFonts w:ascii="Arial" w:hAnsi="Arial" w:cs="Arial"/>
                <w:sz w:val="18"/>
                <w:szCs w:val="18"/>
                <w:lang w:val="en-US"/>
              </w:rPr>
              <w:t>.</w:t>
            </w:r>
          </w:p>
        </w:tc>
      </w:tr>
      <w:tr w:rsidR="004A0255" w14:paraId="7E604DF9" w14:textId="77777777" w:rsidTr="00B90EDB">
        <w:tc>
          <w:tcPr>
            <w:tcW w:w="1257" w:type="pct"/>
            <w:shd w:val="clear" w:color="auto" w:fill="auto"/>
          </w:tcPr>
          <w:p w14:paraId="0B0B0533" w14:textId="77777777" w:rsidR="004A0255" w:rsidRDefault="004A0255" w:rsidP="00B90EDB">
            <w:pPr>
              <w:spacing w:after="0"/>
              <w:rPr>
                <w:rFonts w:ascii="Arial" w:hAnsi="Arial" w:cs="Arial"/>
                <w:sz w:val="18"/>
                <w:szCs w:val="18"/>
                <w:lang w:val="en-US"/>
              </w:rPr>
            </w:pPr>
            <w:r w:rsidRPr="004070B4">
              <w:rPr>
                <w:rFonts w:ascii="Arial" w:hAnsi="Arial" w:cs="Arial"/>
                <w:sz w:val="18"/>
                <w:szCs w:val="18"/>
                <w:lang w:val="en-US"/>
              </w:rPr>
              <w:t>error-details</w:t>
            </w:r>
          </w:p>
        </w:tc>
        <w:tc>
          <w:tcPr>
            <w:tcW w:w="3743" w:type="pct"/>
            <w:shd w:val="clear" w:color="auto" w:fill="auto"/>
          </w:tcPr>
          <w:p w14:paraId="40D31F30" w14:textId="77777777" w:rsidR="004A0255" w:rsidRDefault="004A0255" w:rsidP="00B90EDB">
            <w:pPr>
              <w:spacing w:after="0"/>
              <w:rPr>
                <w:rFonts w:ascii="Arial" w:hAnsi="Arial" w:cs="Arial"/>
                <w:sz w:val="18"/>
                <w:szCs w:val="18"/>
                <w:lang w:val="en-US"/>
              </w:rPr>
            </w:pPr>
            <w:r w:rsidRPr="004070B4">
              <w:rPr>
                <w:rFonts w:ascii="Arial" w:hAnsi="Arial" w:cs="Arial"/>
                <w:sz w:val="18"/>
                <w:szCs w:val="18"/>
                <w:lang w:val="en-US"/>
              </w:rPr>
              <w:t>In case validation failed, error reasons are specified here.</w:t>
            </w:r>
          </w:p>
        </w:tc>
      </w:tr>
    </w:tbl>
    <w:p w14:paraId="753C1B51" w14:textId="77777777" w:rsidR="004A0255" w:rsidRDefault="004A0255" w:rsidP="004A0255">
      <w:pPr>
        <w:rPr>
          <w:lang w:val="en-US"/>
        </w:rPr>
      </w:pPr>
    </w:p>
    <w:p w14:paraId="1DF0D7CE" w14:textId="77777777" w:rsidR="004A0255" w:rsidRDefault="004A0255" w:rsidP="004A0255">
      <w:pPr>
        <w:rPr>
          <w:b/>
          <w:bCs/>
          <w:lang w:val="en-US"/>
        </w:rPr>
      </w:pPr>
      <w:r w:rsidRPr="00DF61FD">
        <w:rPr>
          <w:b/>
          <w:bCs/>
          <w:lang w:val="en-US"/>
        </w:rPr>
        <w:t>HTTP/JSON</w:t>
      </w:r>
    </w:p>
    <w:p w14:paraId="3B93CA89" w14:textId="77777777" w:rsidR="004A0255" w:rsidRDefault="004A0255" w:rsidP="004A0255">
      <w:pPr>
        <w:rPr>
          <w:lang w:val="en-US"/>
        </w:rPr>
      </w:pPr>
      <w:r>
        <w:rPr>
          <w:lang w:val="en-US"/>
        </w:rPr>
        <w:t>The task resource "configuration-activation-jobs" is introduced for activation. This resource is located in the resource tree at the same level as the "plans" resource.</w:t>
      </w:r>
    </w:p>
    <w:p w14:paraId="2FCDB54C" w14:textId="1B5F93A3" w:rsidR="004A0255" w:rsidRDefault="004A0255" w:rsidP="004A0255">
      <w:pPr>
        <w:rPr>
          <w:lang w:val="en-US"/>
        </w:rPr>
      </w:pPr>
      <w:r>
        <w:rPr>
          <w:lang w:val="en-US"/>
        </w:rPr>
        <w:t>To start a job, the MnS producer shall send a PUT request to the resource "</w:t>
      </w:r>
      <w:r w:rsidRPr="00B23803">
        <w:rPr>
          <w:lang w:val="en-US"/>
        </w:rPr>
        <w:t>configuration-activation-jobs/</w:t>
      </w:r>
      <w:r>
        <w:rPr>
          <w:lang w:val="en-US"/>
        </w:rPr>
        <w:t>&lt;jobId&gt;". The plans to be activated are identified with the "plan-ids" property. Alternatively, the plans to be activated can be identified with a transaction identifier. Numerous parameters for controlling the execution of the activation are available.</w:t>
      </w:r>
    </w:p>
    <w:p w14:paraId="01B1020D" w14:textId="3CAF8358" w:rsidR="004A0255" w:rsidRDefault="004A0255" w:rsidP="004A0255">
      <w:pPr>
        <w:rPr>
          <w:lang w:val="en-US"/>
        </w:rPr>
      </w:pPr>
      <w:r>
        <w:rPr>
          <w:lang w:val="en-US"/>
        </w:rPr>
        <w:t>In case the plan to be activated has not been created yet under the "plans" resource, the "operations" property in the request shall be present (instead of the "plan-ids" property) and specify the plan to be activated.</w:t>
      </w:r>
    </w:p>
    <w:p w14:paraId="7EA84D3D" w14:textId="77777777" w:rsidR="004A0255" w:rsidRDefault="004A0255" w:rsidP="004A0255">
      <w:pPr>
        <w:rPr>
          <w:lang w:val="en-US"/>
        </w:rPr>
      </w:pPr>
      <w:r>
        <w:rPr>
          <w:lang w:val="en-US"/>
        </w:rPr>
        <w:t>The MnS producer publishes the progress of a job in the resource "progress". The result is made available in the resource "results".</w:t>
      </w:r>
    </w:p>
    <w:p w14:paraId="19A816EC" w14:textId="77777777" w:rsidR="004A0255" w:rsidRDefault="004A0255" w:rsidP="004A0255">
      <w:pPr>
        <w:rPr>
          <w:lang w:val="en-US"/>
        </w:rPr>
      </w:pPr>
      <w:r>
        <w:rPr>
          <w:lang w:val="en-US"/>
        </w:rPr>
        <w:t>Activation errors are reported using the same format as validation errors.</w:t>
      </w:r>
    </w:p>
    <w:p w14:paraId="49AF2998" w14:textId="77777777" w:rsidR="004A0255" w:rsidRDefault="004A0255" w:rsidP="004A0255">
      <w:pPr>
        <w:rPr>
          <w:lang w:val="en-US"/>
        </w:rPr>
      </w:pPr>
      <w:r>
        <w:rPr>
          <w:lang w:val="en-US"/>
        </w:rPr>
        <w:t>Example:</w:t>
      </w:r>
    </w:p>
    <w:p w14:paraId="5FDB8169" w14:textId="77777777" w:rsidR="004A0255" w:rsidRDefault="004A0255" w:rsidP="004A0255">
      <w:pPr>
        <w:rPr>
          <w:lang w:val="en-US"/>
        </w:rPr>
      </w:pPr>
      <w:r>
        <w:rPr>
          <w:lang w:val="en-US"/>
        </w:rPr>
        <w:t>A MnS consumer may send the following message to the MnS producer for requesting activation of the plan "p1".</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A0255" w:rsidRPr="00954EB2" w14:paraId="03A947EF" w14:textId="77777777" w:rsidTr="00B90EDB">
        <w:tc>
          <w:tcPr>
            <w:tcW w:w="5000" w:type="pct"/>
            <w:shd w:val="clear" w:color="auto" w:fill="F2F2F2"/>
          </w:tcPr>
          <w:p w14:paraId="03008725" w14:textId="77777777" w:rsidR="004A0255" w:rsidRPr="00394089" w:rsidRDefault="004A0255"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r>
              <w:rPr>
                <w:rFonts w:ascii="Courier New" w:hAnsi="Courier New" w:cs="Courier New"/>
                <w:sz w:val="16"/>
                <w:szCs w:val="16"/>
                <w:lang w:val="en-US"/>
              </w:rPr>
              <w:t>3gpp/ProvMnS/1900/</w:t>
            </w:r>
            <w:bookmarkStart w:id="50" w:name="_Hlk167872363"/>
            <w:r>
              <w:rPr>
                <w:rFonts w:ascii="Courier New" w:hAnsi="Courier New" w:cs="Courier New"/>
                <w:sz w:val="16"/>
                <w:szCs w:val="16"/>
                <w:lang w:val="en-US"/>
              </w:rPr>
              <w:t>configuration-activation-jobs/</w:t>
            </w:r>
            <w:bookmarkEnd w:id="50"/>
            <w:r>
              <w:rPr>
                <w:rFonts w:ascii="Courier New" w:hAnsi="Courier New" w:cs="Courier New"/>
                <w:sz w:val="16"/>
                <w:szCs w:val="16"/>
                <w:lang w:val="en-US"/>
              </w:rPr>
              <w:t>caj1</w:t>
            </w:r>
            <w:r w:rsidRPr="00394089">
              <w:rPr>
                <w:rFonts w:ascii="Courier New" w:hAnsi="Courier New" w:cs="Courier New"/>
                <w:sz w:val="16"/>
                <w:szCs w:val="16"/>
                <w:lang w:val="en-US"/>
              </w:rPr>
              <w:t xml:space="preserve"> HTTP/1.1</w:t>
            </w:r>
          </w:p>
          <w:p w14:paraId="464D3C6E" w14:textId="77777777" w:rsidR="004A0255" w:rsidRPr="00394089" w:rsidRDefault="004A0255"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C142554" w14:textId="77777777" w:rsidR="004A0255" w:rsidRDefault="004A0255"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w:t>
            </w:r>
          </w:p>
          <w:p w14:paraId="4BE8B812" w14:textId="77777777" w:rsidR="004A0255" w:rsidRPr="008B6026" w:rsidRDefault="004A0255" w:rsidP="00B90EDB">
            <w:pPr>
              <w:spacing w:after="0"/>
              <w:rPr>
                <w:rFonts w:ascii="Courier New" w:hAnsi="Courier New" w:cs="Courier New"/>
                <w:sz w:val="16"/>
                <w:szCs w:val="16"/>
                <w:lang w:val="en-US"/>
              </w:rPr>
            </w:pPr>
          </w:p>
          <w:p w14:paraId="39EA58FD"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w:t>
            </w:r>
          </w:p>
          <w:p w14:paraId="6E64C291"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"request": {</w:t>
            </w:r>
          </w:p>
          <w:p w14:paraId="68D05ABF" w14:textId="0B35FE4D"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"plan-ids": ["p1", "p2"],</w:t>
            </w:r>
          </w:p>
          <w:p w14:paraId="1C3648AD"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"plans-relationship": "INDEPENDENT",</w:t>
            </w:r>
          </w:p>
          <w:p w14:paraId="698ECEEA"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"execution-mode": "LEAST_SERVICE_IMPACT",</w:t>
            </w:r>
          </w:p>
          <w:p w14:paraId="26A4DE72"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"enable-fallback": true</w:t>
            </w:r>
          </w:p>
          <w:p w14:paraId="1DF6836C"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w:t>
            </w:r>
          </w:p>
          <w:p w14:paraId="151C8F11" w14:textId="77777777" w:rsidR="004A0255" w:rsidRPr="00D32059" w:rsidRDefault="004A0255" w:rsidP="00B90EDB">
            <w:pPr>
              <w:spacing w:after="0"/>
              <w:ind w:left="31"/>
              <w:rPr>
                <w:rFonts w:ascii="Courier New" w:hAnsi="Courier New" w:cs="Courier New"/>
                <w:sz w:val="16"/>
                <w:szCs w:val="16"/>
              </w:rPr>
            </w:pPr>
            <w:r>
              <w:rPr>
                <w:rFonts w:ascii="Courier New" w:hAnsi="Courier New" w:cs="Courier New"/>
                <w:sz w:val="16"/>
                <w:szCs w:val="16"/>
              </w:rPr>
              <w:t>}</w:t>
            </w:r>
          </w:p>
        </w:tc>
      </w:tr>
    </w:tbl>
    <w:p w14:paraId="10395D9D" w14:textId="316981CD" w:rsidR="004A0255" w:rsidRDefault="004A0255" w:rsidP="004A0255">
      <w:pPr>
        <w:spacing w:before="180"/>
      </w:pPr>
      <w:r>
        <w:t>The activation progress is made available in the resource "progress". A GET on this resource will return the progress of the job. When finished, the MnS consumer should consult the resource "results", where the result is available.</w:t>
      </w:r>
    </w:p>
    <w:p w14:paraId="03C915F2" w14:textId="77777777" w:rsidR="004A0255" w:rsidRDefault="004A0255" w:rsidP="004A0255">
      <w:pPr>
        <w:rPr>
          <w:noProof/>
        </w:rPr>
      </w:pPr>
      <w:r>
        <w:t xml:space="preserve">The resources on the MnS producer may </w:t>
      </w:r>
      <w:r w:rsidRPr="00DD400C">
        <w:rPr>
          <w:lang w:val="en-US"/>
        </w:rPr>
        <w:t>look</w:t>
      </w:r>
      <w:r>
        <w:t xml:space="preserve">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A0255" w:rsidRPr="00954EB2" w14:paraId="78331BF4" w14:textId="77777777" w:rsidTr="00B90EDB">
        <w:tc>
          <w:tcPr>
            <w:tcW w:w="5000" w:type="pct"/>
            <w:shd w:val="clear" w:color="auto" w:fill="F2F2F2"/>
          </w:tcPr>
          <w:p w14:paraId="545BAA72"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w:t>
            </w:r>
          </w:p>
          <w:p w14:paraId="5BA6C6D5"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"plans": {</w:t>
            </w:r>
          </w:p>
          <w:p w14:paraId="2826B70B"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"p1": {},</w:t>
            </w:r>
          </w:p>
          <w:p w14:paraId="7048D66B" w14:textId="77777777" w:rsidR="004A0255"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"p2": {}</w:t>
            </w:r>
            <w:r>
              <w:rPr>
                <w:rFonts w:ascii="Courier New" w:hAnsi="Courier New" w:cs="Courier New"/>
                <w:sz w:val="16"/>
                <w:szCs w:val="16"/>
              </w:rPr>
              <w:t>,</w:t>
            </w:r>
          </w:p>
          <w:p w14:paraId="3556B444"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"p</w:t>
            </w:r>
            <w:r>
              <w:rPr>
                <w:rFonts w:ascii="Courier New" w:hAnsi="Courier New" w:cs="Courier New"/>
                <w:sz w:val="16"/>
                <w:szCs w:val="16"/>
              </w:rPr>
              <w:t>3</w:t>
            </w:r>
            <w:r w:rsidRPr="002947CB">
              <w:rPr>
                <w:rFonts w:ascii="Courier New" w:hAnsi="Courier New" w:cs="Courier New"/>
                <w:sz w:val="16"/>
                <w:szCs w:val="16"/>
              </w:rPr>
              <w:t>": {}</w:t>
            </w:r>
          </w:p>
          <w:p w14:paraId="5A4E7609"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0F130F3D"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"configuration-activation-jobs": {</w:t>
            </w:r>
          </w:p>
          <w:p w14:paraId="693C5413"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w:t>
            </w:r>
            <w:r>
              <w:rPr>
                <w:rFonts w:ascii="Courier New" w:hAnsi="Courier New" w:cs="Courier New"/>
                <w:sz w:val="16"/>
                <w:szCs w:val="16"/>
              </w:rPr>
              <w:t>caj1</w:t>
            </w:r>
            <w:r w:rsidRPr="002947CB">
              <w:rPr>
                <w:rFonts w:ascii="Courier New" w:hAnsi="Courier New" w:cs="Courier New"/>
                <w:sz w:val="16"/>
                <w:szCs w:val="16"/>
              </w:rPr>
              <w:t>": {</w:t>
            </w:r>
          </w:p>
          <w:p w14:paraId="4A725097"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"request": {</w:t>
            </w:r>
          </w:p>
          <w:p w14:paraId="1E8A9C15"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"plan-ids": ["p1", "p2"],</w:t>
            </w:r>
          </w:p>
          <w:p w14:paraId="46928255"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"plans-relationship": "INDEPENDENT",</w:t>
            </w:r>
          </w:p>
          <w:p w14:paraId="7D9ED343"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lastRenderedPageBreak/>
              <w:t xml:space="preserve">        "execution-mode": "LEAST_SERVICE_IMPACT",</w:t>
            </w:r>
          </w:p>
          <w:p w14:paraId="511BB01E"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"enable-fallback": true</w:t>
            </w:r>
          </w:p>
          <w:p w14:paraId="29535777"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7D4F323D"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"progress": {},</w:t>
            </w:r>
          </w:p>
          <w:p w14:paraId="62474F56" w14:textId="77777777" w:rsidR="004A0255"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"result": {</w:t>
            </w:r>
          </w:p>
          <w:p w14:paraId="64BB75C6"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"p1": {</w:t>
            </w:r>
          </w:p>
          <w:p w14:paraId="06A21D7A" w14:textId="77777777" w:rsidR="004A0255" w:rsidRDefault="004A0255"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"state": "ACTIVATED",</w:t>
            </w:r>
          </w:p>
          <w:p w14:paraId="14517E0E" w14:textId="77777777" w:rsidR="004A0255" w:rsidRDefault="004A0255"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"time": </w:t>
            </w:r>
            <w:r w:rsidRPr="00D5795B">
              <w:rPr>
                <w:rFonts w:ascii="Courier New" w:hAnsi="Courier New" w:cs="Courier New"/>
                <w:sz w:val="16"/>
                <w:szCs w:val="16"/>
                <w:lang w:val="en-US"/>
              </w:rPr>
              <w:t>"</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D5795B">
              <w:rPr>
                <w:rFonts w:ascii="Courier New" w:hAnsi="Courier New" w:cs="Courier New"/>
                <w:sz w:val="16"/>
                <w:szCs w:val="16"/>
                <w:lang w:val="en-US"/>
              </w:rPr>
              <w:t>"</w:t>
            </w:r>
          </w:p>
          <w:p w14:paraId="155DA36C"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w:t>
            </w:r>
          </w:p>
          <w:p w14:paraId="445332E3"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"p2": {</w:t>
            </w:r>
          </w:p>
          <w:p w14:paraId="46D40156" w14:textId="77777777" w:rsidR="004A0255" w:rsidRDefault="004A0255"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"state": "ACTIVATED",</w:t>
            </w:r>
          </w:p>
          <w:p w14:paraId="4E441609" w14:textId="77777777" w:rsidR="004A0255" w:rsidRDefault="004A0255"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"time": </w:t>
            </w:r>
            <w:r w:rsidRPr="00D5795B">
              <w:rPr>
                <w:rFonts w:ascii="Courier New" w:hAnsi="Courier New" w:cs="Courier New"/>
                <w:sz w:val="16"/>
                <w:szCs w:val="16"/>
                <w:lang w:val="en-US"/>
              </w:rPr>
              <w:t>"</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D5795B">
              <w:rPr>
                <w:rFonts w:ascii="Courier New" w:hAnsi="Courier New" w:cs="Courier New"/>
                <w:sz w:val="16"/>
                <w:szCs w:val="16"/>
                <w:lang w:val="en-US"/>
              </w:rPr>
              <w:t>"</w:t>
            </w:r>
          </w:p>
          <w:p w14:paraId="250E3049"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w:t>
            </w:r>
          </w:p>
          <w:p w14:paraId="2C5F3245" w14:textId="77777777" w:rsidR="004A0255" w:rsidRPr="002947CB"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w:t>
            </w:r>
            <w:r w:rsidRPr="002947CB">
              <w:rPr>
                <w:rFonts w:ascii="Courier New" w:hAnsi="Courier New" w:cs="Courier New"/>
                <w:sz w:val="16"/>
                <w:szCs w:val="16"/>
              </w:rPr>
              <w:t>}</w:t>
            </w:r>
          </w:p>
          <w:p w14:paraId="5B183B0F"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4B9E9EEB"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1F436980" w14:textId="77777777" w:rsidR="004A0255" w:rsidRPr="00D32059"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w:t>
            </w:r>
          </w:p>
        </w:tc>
      </w:tr>
    </w:tbl>
    <w:p w14:paraId="5BC45248" w14:textId="77777777" w:rsidR="004A0255" w:rsidRDefault="004A0255" w:rsidP="004A0255">
      <w:pPr>
        <w:spacing w:before="180"/>
        <w:rPr>
          <w:lang w:val="en-US"/>
        </w:rPr>
      </w:pPr>
      <w:r>
        <w:rPr>
          <w:lang w:val="en-US"/>
        </w:rPr>
        <w:lastRenderedPageBreak/>
        <w:t>A MnS consumer can also include the plan to be activated in the activation request (rather than referring to an already existing plan). The plan is contained in the "operations" property.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A0255" w:rsidRPr="00954EB2" w14:paraId="7D96BC3E" w14:textId="77777777" w:rsidTr="00B90EDB">
        <w:tc>
          <w:tcPr>
            <w:tcW w:w="5000" w:type="pct"/>
            <w:shd w:val="clear" w:color="auto" w:fill="F2F2F2"/>
          </w:tcPr>
          <w:p w14:paraId="15956AB4" w14:textId="77777777" w:rsidR="004A0255" w:rsidRPr="00394089" w:rsidRDefault="004A0255"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r>
              <w:rPr>
                <w:rFonts w:ascii="Courier New" w:hAnsi="Courier New" w:cs="Courier New"/>
                <w:sz w:val="16"/>
                <w:szCs w:val="16"/>
                <w:lang w:val="en-US"/>
              </w:rPr>
              <w:t>3gpp/ProvMnS/1900/configuration-activation-jobs/px</w:t>
            </w:r>
            <w:r w:rsidRPr="00394089">
              <w:rPr>
                <w:rFonts w:ascii="Courier New" w:hAnsi="Courier New" w:cs="Courier New"/>
                <w:sz w:val="16"/>
                <w:szCs w:val="16"/>
                <w:lang w:val="en-US"/>
              </w:rPr>
              <w:t xml:space="preserve"> HTTP/1.1</w:t>
            </w:r>
          </w:p>
          <w:p w14:paraId="202B2700" w14:textId="77777777" w:rsidR="004A0255" w:rsidRPr="00394089" w:rsidRDefault="004A0255"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283F9E7" w14:textId="77777777" w:rsidR="004A0255" w:rsidRDefault="004A0255"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w:t>
            </w:r>
          </w:p>
          <w:p w14:paraId="0C16D0AA" w14:textId="77777777" w:rsidR="004A0255" w:rsidRPr="008B6026" w:rsidRDefault="004A0255" w:rsidP="00B90EDB">
            <w:pPr>
              <w:spacing w:after="0"/>
              <w:rPr>
                <w:rFonts w:ascii="Courier New" w:hAnsi="Courier New" w:cs="Courier New"/>
                <w:sz w:val="16"/>
                <w:szCs w:val="16"/>
                <w:lang w:val="en-US"/>
              </w:rPr>
            </w:pPr>
          </w:p>
          <w:p w14:paraId="624FB0A5"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w:t>
            </w:r>
          </w:p>
          <w:p w14:paraId="26388E33"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"request": {</w:t>
            </w:r>
          </w:p>
          <w:p w14:paraId="2BF22BB5"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"operations": [],</w:t>
            </w:r>
          </w:p>
          <w:p w14:paraId="04839AB2"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"execution-mode": "LEAST_SERVICE_IMPACT"</w:t>
            </w:r>
          </w:p>
          <w:p w14:paraId="47D24D45"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w:t>
            </w:r>
          </w:p>
          <w:p w14:paraId="69EB2927" w14:textId="77777777" w:rsidR="004A0255" w:rsidRPr="00D32059" w:rsidRDefault="004A0255" w:rsidP="00B90EDB">
            <w:pPr>
              <w:spacing w:after="0"/>
              <w:ind w:left="31"/>
              <w:rPr>
                <w:rFonts w:ascii="Courier New" w:hAnsi="Courier New" w:cs="Courier New"/>
                <w:sz w:val="16"/>
                <w:szCs w:val="16"/>
              </w:rPr>
            </w:pPr>
            <w:r>
              <w:rPr>
                <w:rFonts w:ascii="Courier New" w:hAnsi="Courier New" w:cs="Courier New"/>
                <w:sz w:val="16"/>
                <w:szCs w:val="16"/>
              </w:rPr>
              <w:t>}</w:t>
            </w:r>
          </w:p>
        </w:tc>
      </w:tr>
    </w:tbl>
    <w:p w14:paraId="1AC09920" w14:textId="77777777" w:rsidR="004A0255" w:rsidRDefault="004A0255" w:rsidP="004A0255">
      <w:pPr>
        <w:spacing w:before="180"/>
        <w:rPr>
          <w:noProof/>
        </w:rPr>
      </w:pPr>
      <w:r>
        <w:rPr>
          <w:noProof/>
        </w:rPr>
        <w:t>The resources on the MnS producer may look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A0255" w:rsidRPr="00954EB2" w14:paraId="0FD9E6BA" w14:textId="77777777" w:rsidTr="00B90EDB">
        <w:tc>
          <w:tcPr>
            <w:tcW w:w="5000" w:type="pct"/>
            <w:shd w:val="clear" w:color="auto" w:fill="F2F2F2"/>
          </w:tcPr>
          <w:p w14:paraId="69BF2B2D"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w:t>
            </w:r>
          </w:p>
          <w:p w14:paraId="65E85348"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"plans": {</w:t>
            </w:r>
          </w:p>
          <w:p w14:paraId="1CCFED9D"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"p1": {},</w:t>
            </w:r>
          </w:p>
          <w:p w14:paraId="6FDB6E8F" w14:textId="77777777" w:rsidR="004A0255"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"p2": {}</w:t>
            </w:r>
            <w:r>
              <w:rPr>
                <w:rFonts w:ascii="Courier New" w:hAnsi="Courier New" w:cs="Courier New"/>
                <w:sz w:val="16"/>
                <w:szCs w:val="16"/>
              </w:rPr>
              <w:t>,</w:t>
            </w:r>
          </w:p>
          <w:p w14:paraId="502D4B93" w14:textId="77777777" w:rsidR="004A0255" w:rsidRPr="002947CB"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"p3": {}</w:t>
            </w:r>
          </w:p>
          <w:p w14:paraId="74B92855"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7E4D2E3A"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"configuration-activation-jobs": {</w:t>
            </w:r>
          </w:p>
          <w:p w14:paraId="71F34FE4"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w:t>
            </w:r>
            <w:r>
              <w:rPr>
                <w:rFonts w:ascii="Courier New" w:hAnsi="Courier New" w:cs="Courier New"/>
                <w:sz w:val="16"/>
                <w:szCs w:val="16"/>
              </w:rPr>
              <w:t>caj1</w:t>
            </w:r>
            <w:r w:rsidRPr="002947CB">
              <w:rPr>
                <w:rFonts w:ascii="Courier New" w:hAnsi="Courier New" w:cs="Courier New"/>
                <w:sz w:val="16"/>
                <w:szCs w:val="16"/>
              </w:rPr>
              <w:t>": {</w:t>
            </w:r>
          </w:p>
          <w:p w14:paraId="1E4CE287"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"request": {</w:t>
            </w:r>
          </w:p>
          <w:p w14:paraId="08967A78"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"operations": []</w:t>
            </w:r>
            <w:r>
              <w:rPr>
                <w:rFonts w:ascii="Courier New" w:hAnsi="Courier New" w:cs="Courier New"/>
                <w:sz w:val="16"/>
                <w:szCs w:val="16"/>
              </w:rPr>
              <w:t>,</w:t>
            </w:r>
          </w:p>
          <w:p w14:paraId="0FE507D1" w14:textId="77777777" w:rsidR="004A0255" w:rsidRDefault="004A0255" w:rsidP="00B90EDB">
            <w:pPr>
              <w:spacing w:after="0"/>
              <w:ind w:left="31"/>
              <w:rPr>
                <w:rFonts w:ascii="Courier New" w:hAnsi="Courier New" w:cs="Courier New"/>
                <w:sz w:val="16"/>
                <w:szCs w:val="16"/>
              </w:rPr>
            </w:pPr>
            <w:r>
              <w:rPr>
                <w:rFonts w:ascii="Courier New" w:hAnsi="Courier New" w:cs="Courier New"/>
                <w:sz w:val="16"/>
                <w:szCs w:val="16"/>
              </w:rPr>
              <w:t xml:space="preserve">        "execution-mode": "LEAST_SERVICE_IMPACT"</w:t>
            </w:r>
          </w:p>
          <w:p w14:paraId="60699592"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4D9BE82A"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"progress": {},</w:t>
            </w:r>
          </w:p>
          <w:p w14:paraId="71268333"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"result": {}</w:t>
            </w:r>
          </w:p>
          <w:p w14:paraId="6D84239A"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0156B054" w14:textId="77777777" w:rsidR="004A0255" w:rsidRPr="002947CB"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 xml:space="preserve">  }</w:t>
            </w:r>
          </w:p>
          <w:p w14:paraId="75B730D9" w14:textId="77777777" w:rsidR="004A0255" w:rsidRPr="00D32059" w:rsidRDefault="004A0255" w:rsidP="00B90EDB">
            <w:pPr>
              <w:spacing w:after="0"/>
              <w:ind w:left="31"/>
              <w:rPr>
                <w:rFonts w:ascii="Courier New" w:hAnsi="Courier New" w:cs="Courier New"/>
                <w:sz w:val="16"/>
                <w:szCs w:val="16"/>
              </w:rPr>
            </w:pPr>
            <w:r w:rsidRPr="002947CB">
              <w:rPr>
                <w:rFonts w:ascii="Courier New" w:hAnsi="Courier New" w:cs="Courier New"/>
                <w:sz w:val="16"/>
                <w:szCs w:val="16"/>
              </w:rPr>
              <w:t>}</w:t>
            </w:r>
          </w:p>
        </w:tc>
      </w:tr>
    </w:tbl>
    <w:p w14:paraId="3575302F" w14:textId="77777777" w:rsidR="004A0255" w:rsidRDefault="004A0255" w:rsidP="004A0255">
      <w:pPr>
        <w:spacing w:before="180"/>
        <w:rPr>
          <w:lang w:val="en-US"/>
        </w:rPr>
      </w:pPr>
    </w:p>
    <w:p w14:paraId="6BC640E8" w14:textId="77777777" w:rsidR="004A0255" w:rsidRPr="007837C8" w:rsidRDefault="004A0255" w:rsidP="004A0255">
      <w:pPr>
        <w:pStyle w:val="Heading3"/>
        <w:rPr>
          <w:lang w:eastAsia="ko-KR"/>
        </w:rPr>
      </w:pPr>
      <w:bookmarkStart w:id="51" w:name="_Toc175596785"/>
      <w:r>
        <w:rPr>
          <w:lang w:eastAsia="ko-KR"/>
        </w:rPr>
        <w:t>5</w:t>
      </w:r>
      <w:r w:rsidRPr="007837C8">
        <w:rPr>
          <w:lang w:eastAsia="ko-KR"/>
        </w:rPr>
        <w:t>.</w:t>
      </w:r>
      <w:r>
        <w:rPr>
          <w:lang w:eastAsia="ko-KR"/>
        </w:rPr>
        <w:t>3.4</w:t>
      </w:r>
      <w:r w:rsidRPr="007837C8">
        <w:rPr>
          <w:lang w:eastAsia="ko-KR"/>
        </w:rPr>
        <w:tab/>
      </w:r>
      <w:r>
        <w:rPr>
          <w:lang w:eastAsia="ko-KR"/>
        </w:rPr>
        <w:t>Evaluation of potential</w:t>
      </w:r>
      <w:r w:rsidRPr="007837C8">
        <w:rPr>
          <w:lang w:eastAsia="ko-KR"/>
        </w:rPr>
        <w:t xml:space="preserve"> solutions</w:t>
      </w:r>
      <w:bookmarkEnd w:id="51"/>
    </w:p>
    <w:p w14:paraId="28C5D7A1" w14:textId="7DABD65C" w:rsidR="004A0255" w:rsidRDefault="004A0255" w:rsidP="004A0255">
      <w:pPr>
        <w:rPr>
          <w:lang w:val="en-US"/>
        </w:rPr>
      </w:pPr>
      <w:r>
        <w:rPr>
          <w:lang w:val="en-US"/>
        </w:rPr>
        <w:t>Because potential solution #2 is recommended for use case 1, also here potential solution #2 needs to be selected.</w:t>
      </w:r>
    </w:p>
    <w:p w14:paraId="1F3996B2" w14:textId="5817EC01" w:rsidR="004070B4" w:rsidRDefault="004070B4" w:rsidP="004070B4">
      <w:pPr>
        <w:pStyle w:val="Heading2"/>
        <w:rPr>
          <w:lang w:val="en-US"/>
        </w:rPr>
      </w:pPr>
      <w:bookmarkStart w:id="52" w:name="_Toc175596786"/>
      <w:r>
        <w:rPr>
          <w:lang w:val="en-US"/>
        </w:rPr>
        <w:t>5.4</w:t>
      </w:r>
      <w:r>
        <w:rPr>
          <w:lang w:val="en-US"/>
        </w:rPr>
        <w:tab/>
        <w:t>Use case #4: Managing transactions</w:t>
      </w:r>
      <w:bookmarkEnd w:id="52"/>
    </w:p>
    <w:p w14:paraId="633691FB" w14:textId="77777777" w:rsidR="00DB4931" w:rsidRDefault="00DB4931" w:rsidP="00DB4931">
      <w:pPr>
        <w:pStyle w:val="Heading3"/>
        <w:rPr>
          <w:lang w:val="en-US"/>
        </w:rPr>
      </w:pPr>
      <w:bookmarkStart w:id="53" w:name="_Toc175596787"/>
      <w:r>
        <w:rPr>
          <w:lang w:val="en-US"/>
        </w:rPr>
        <w:t>5.4.1</w:t>
      </w:r>
      <w:r>
        <w:rPr>
          <w:lang w:val="en-US"/>
        </w:rPr>
        <w:tab/>
        <w:t>Description</w:t>
      </w:r>
      <w:bookmarkEnd w:id="53"/>
    </w:p>
    <w:p w14:paraId="3F8B2B4A" w14:textId="77777777" w:rsidR="00DB4931" w:rsidRDefault="00DB4931" w:rsidP="00DB4931">
      <w:pPr>
        <w:rPr>
          <w:lang w:val="en-US"/>
        </w:rPr>
      </w:pPr>
      <w:r w:rsidRPr="00977C08">
        <w:rPr>
          <w:lang w:val="en-US"/>
        </w:rPr>
        <w:t>A transaction is a set of plans that need to be handled (validated, activated) together.</w:t>
      </w:r>
      <w:r>
        <w:rPr>
          <w:lang w:val="en-US"/>
        </w:rPr>
        <w:t xml:space="preserve"> For example, one plan may create a new cell and another plan may start the collection of measurements for the new cell. A transaction may also contain the control parameters specified for validation and activation. When specified for a transaction they can be omitted in the validation and activation requests.</w:t>
      </w:r>
    </w:p>
    <w:p w14:paraId="59089F4E" w14:textId="77777777" w:rsidR="00DB4931" w:rsidRDefault="00DB4931" w:rsidP="00DB4931">
      <w:pPr>
        <w:rPr>
          <w:lang w:val="en-US"/>
        </w:rPr>
      </w:pPr>
      <w:r>
        <w:rPr>
          <w:lang w:val="en-US"/>
        </w:rPr>
        <w:t>The 3GPP management should enable to manage transactions.</w:t>
      </w:r>
    </w:p>
    <w:p w14:paraId="3AD462FB" w14:textId="77777777" w:rsidR="00DB4931" w:rsidRPr="00281D8D" w:rsidRDefault="00DB4931" w:rsidP="00DB4931">
      <w:pPr>
        <w:pStyle w:val="Heading3"/>
        <w:rPr>
          <w:lang w:val="en-US"/>
        </w:rPr>
      </w:pPr>
      <w:bookmarkStart w:id="54" w:name="_Toc175596788"/>
      <w:r>
        <w:rPr>
          <w:lang w:val="en-US"/>
        </w:rPr>
        <w:lastRenderedPageBreak/>
        <w:t>5.4.2</w:t>
      </w:r>
      <w:r>
        <w:rPr>
          <w:lang w:val="en-US"/>
        </w:rPr>
        <w:tab/>
      </w:r>
      <w:r w:rsidRPr="00281D8D">
        <w:rPr>
          <w:lang w:val="en-US"/>
        </w:rPr>
        <w:t>Potential requirements</w:t>
      </w:r>
      <w:bookmarkEnd w:id="54"/>
    </w:p>
    <w:p w14:paraId="00E60364" w14:textId="2543A343" w:rsidR="00DB4931" w:rsidRDefault="00DB4931" w:rsidP="00DB4931">
      <w:pPr>
        <w:rPr>
          <w:lang w:val="en-US"/>
        </w:rPr>
      </w:pPr>
      <w:r>
        <w:rPr>
          <w:lang w:val="en-US"/>
        </w:rPr>
        <w:t>Req-1: The 3GPP management system should allow MnS consumers to group plans into transactions.</w:t>
      </w:r>
    </w:p>
    <w:p w14:paraId="131CBC64" w14:textId="77777777" w:rsidR="00DB4931" w:rsidRDefault="00DB4931" w:rsidP="00DB4931">
      <w:pPr>
        <w:rPr>
          <w:lang w:val="en-US"/>
        </w:rPr>
      </w:pPr>
      <w:r>
        <w:rPr>
          <w:lang w:val="en-US"/>
        </w:rPr>
        <w:t>Req-2: The 3GPP management system should allow MnS consumers to specify validation and activation control parameters for the transaction.</w:t>
      </w:r>
    </w:p>
    <w:p w14:paraId="5074107C" w14:textId="77777777" w:rsidR="00DB4931" w:rsidRDefault="00DB4931" w:rsidP="00DB4931">
      <w:pPr>
        <w:rPr>
          <w:lang w:val="en-US"/>
        </w:rPr>
      </w:pPr>
      <w:r>
        <w:rPr>
          <w:lang w:val="en-US"/>
        </w:rPr>
        <w:t>Req-3: The 3GPP management system should allow building transactions from transactions.</w:t>
      </w:r>
    </w:p>
    <w:p w14:paraId="0FA94752" w14:textId="77777777" w:rsidR="00DB4931" w:rsidRDefault="00DB4931" w:rsidP="00DB4931">
      <w:pPr>
        <w:rPr>
          <w:lang w:val="en-US"/>
        </w:rPr>
      </w:pPr>
      <w:r>
        <w:rPr>
          <w:lang w:val="en-US"/>
        </w:rPr>
        <w:t>Req-4: The 3GPP management system should allow MnS consumers to validate and activate the plans pertaining to a transaction.</w:t>
      </w:r>
    </w:p>
    <w:p w14:paraId="6C21BD8C" w14:textId="77777777" w:rsidR="00DB4931" w:rsidRDefault="00DB4931" w:rsidP="00DB4931">
      <w:pPr>
        <w:pStyle w:val="Heading3"/>
        <w:rPr>
          <w:lang w:val="en-US"/>
        </w:rPr>
      </w:pPr>
      <w:bookmarkStart w:id="55" w:name="_Toc175596789"/>
      <w:r>
        <w:rPr>
          <w:lang w:val="en-US"/>
        </w:rPr>
        <w:t>5.4.3</w:t>
      </w:r>
      <w:r>
        <w:rPr>
          <w:lang w:val="en-US"/>
        </w:rPr>
        <w:tab/>
      </w:r>
      <w:r w:rsidRPr="00281D8D">
        <w:rPr>
          <w:lang w:val="en-US"/>
        </w:rPr>
        <w:t>Potential solutions</w:t>
      </w:r>
      <w:bookmarkEnd w:id="55"/>
    </w:p>
    <w:p w14:paraId="65719CDE" w14:textId="77777777" w:rsidR="00DB4931" w:rsidRPr="001174CC" w:rsidRDefault="00DB4931" w:rsidP="00DB4931">
      <w:pPr>
        <w:pStyle w:val="Heading4"/>
        <w:rPr>
          <w:lang w:val="en-US"/>
        </w:rPr>
      </w:pPr>
      <w:bookmarkStart w:id="56" w:name="_Toc175596790"/>
      <w:r>
        <w:rPr>
          <w:lang w:val="en-US"/>
        </w:rPr>
        <w:t>5.4.3.1</w:t>
      </w:r>
      <w:r>
        <w:rPr>
          <w:lang w:val="en-US"/>
        </w:rPr>
        <w:tab/>
        <w:t>Potential solution #1: Grouping plans into transactions</w:t>
      </w:r>
      <w:bookmarkEnd w:id="56"/>
    </w:p>
    <w:p w14:paraId="529BD7F9" w14:textId="77777777" w:rsidR="00DB4931" w:rsidRDefault="00DB4931" w:rsidP="00DB4931">
      <w:pPr>
        <w:rPr>
          <w:lang w:val="en-US"/>
        </w:rPr>
      </w:pPr>
      <w:r>
        <w:rPr>
          <w:lang w:val="en-US"/>
        </w:rPr>
        <w:t>A transaction is described with a set of properties. A MnS consumer can create the description of a transaction on MnS producers.</w:t>
      </w:r>
    </w:p>
    <w:p w14:paraId="3FB957CE" w14:textId="23D1865D" w:rsidR="00DB4931" w:rsidRDefault="00DB4931" w:rsidP="00DB4931">
      <w:pPr>
        <w:rPr>
          <w:lang w:val="en-US"/>
        </w:rPr>
      </w:pPr>
      <w:r>
        <w:rPr>
          <w:lang w:val="en-US"/>
        </w:rPr>
        <w:t>The main property of a transaction is the "plan-ids" property that identifies the planned configurations pertaining to the transaction. The control parameters available for validation and activation ("</w:t>
      </w:r>
      <w:r w:rsidRPr="00E43F18">
        <w:rPr>
          <w:lang w:val="en-US"/>
        </w:rPr>
        <w:t>plan-relationship</w:t>
      </w:r>
      <w:r>
        <w:rPr>
          <w:lang w:val="en-US"/>
        </w:rPr>
        <w:t>", "</w:t>
      </w:r>
      <w:r w:rsidRPr="00E43F18">
        <w:rPr>
          <w:lang w:val="en-US"/>
        </w:rPr>
        <w:t>conflict-mode</w:t>
      </w:r>
      <w:r>
        <w:rPr>
          <w:lang w:val="en-US"/>
        </w:rPr>
        <w:t>", "fallback") can be specified also for a transaction. If done, they do not need to be specified in the validation and activation request. In addition, a parameter must be provided for specifying if all plans need to validate or activate successfully or if best effort mode is acceptable.</w:t>
      </w:r>
    </w:p>
    <w:p w14:paraId="446A4656" w14:textId="77777777" w:rsidR="00DB4931" w:rsidRDefault="00DB4931" w:rsidP="00DB4931">
      <w:pPr>
        <w:rPr>
          <w:lang w:val="en-US"/>
        </w:rPr>
      </w:pPr>
      <w:r>
        <w:rPr>
          <w:lang w:val="en-US"/>
        </w:rPr>
        <w:t>It is possible to build transactions with transactions (instead of plans).</w:t>
      </w:r>
    </w:p>
    <w:p w14:paraId="3C193C8A" w14:textId="77777777" w:rsidR="00DB4931" w:rsidRDefault="00DB4931" w:rsidP="00DB4931">
      <w:pPr>
        <w:rPr>
          <w:lang w:val="en-US"/>
        </w:rPr>
      </w:pPr>
      <w:r>
        <w:rPr>
          <w:lang w:val="en-US"/>
        </w:rPr>
        <w:t>A transaction can be validated using the normal validation mechanism (specified in clause 5.2) and activated using the normal activation mechanism (specified in clause 5.3). To do so, the "transaction-id" property needs to be specified instead of the "plan-ids" property or the "operations" property.</w:t>
      </w:r>
    </w:p>
    <w:p w14:paraId="062741E4" w14:textId="77777777" w:rsidR="00DB4931" w:rsidRDefault="00DB4931" w:rsidP="00DB4931">
      <w:pPr>
        <w:rPr>
          <w:b/>
          <w:bCs/>
          <w:lang w:val="en-US"/>
        </w:rPr>
      </w:pPr>
      <w:r w:rsidRPr="00DF61FD">
        <w:rPr>
          <w:b/>
          <w:bCs/>
          <w:lang w:val="en-US"/>
        </w:rPr>
        <w:t>HTTP/JSON</w:t>
      </w:r>
    </w:p>
    <w:p w14:paraId="2B177A42" w14:textId="3BAE7A29" w:rsidR="00DB4931" w:rsidRDefault="00DB4931" w:rsidP="00DB4931">
      <w:pPr>
        <w:rPr>
          <w:lang w:val="en-US"/>
        </w:rPr>
      </w:pPr>
      <w:r>
        <w:t xml:space="preserve">The collection resource "configuration-transactions" is introduced </w:t>
      </w:r>
      <w:r>
        <w:rPr>
          <w:lang w:val="en-US"/>
        </w:rPr>
        <w:t>at the same level as the resource "plans". An item of this collection resource describes a transaction.</w:t>
      </w:r>
    </w:p>
    <w:p w14:paraId="3EB9F2D2" w14:textId="77777777" w:rsidR="00DB4931" w:rsidRPr="00B957F0" w:rsidRDefault="00DB4931" w:rsidP="00DB4931">
      <w:pPr>
        <w:rPr>
          <w:i/>
          <w:iCs/>
        </w:rPr>
      </w:pPr>
      <w:r w:rsidRPr="008939EC">
        <w:rPr>
          <w:i/>
          <w:iCs/>
          <w:lang w:val="en-US"/>
        </w:rPr>
        <w:t>Editor's note: It is ffs how to apply activation control parameters to transactions. For example, is it possible that a planned configuration is activated in best-effort mode whereas another one in all-or-nothing mode?</w:t>
      </w:r>
    </w:p>
    <w:p w14:paraId="7EA528A5" w14:textId="77777777" w:rsidR="00DB4931" w:rsidRDefault="00DB4931" w:rsidP="00DB4931">
      <w:r>
        <w:t>Example:</w:t>
      </w:r>
    </w:p>
    <w:p w14:paraId="21153149" w14:textId="77777777" w:rsidR="00DB4931" w:rsidRDefault="00DB4931" w:rsidP="00DB4931">
      <w:pPr>
        <w:tabs>
          <w:tab w:val="left" w:pos="6248"/>
        </w:tabs>
      </w:pPr>
      <w:r>
        <w:t>The following example demonstrates how a new transaction is created. The planned configurations "p1" and "p2" are part of this transaction. Both need to be activated successfully to create the URLLC slice.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B4931" w:rsidRPr="00954EB2" w14:paraId="100012F6" w14:textId="77777777" w:rsidTr="00B90EDB">
        <w:tc>
          <w:tcPr>
            <w:tcW w:w="5000" w:type="pct"/>
            <w:shd w:val="clear" w:color="auto" w:fill="F2F2F2"/>
          </w:tcPr>
          <w:p w14:paraId="4510945D" w14:textId="77777777" w:rsidR="00DB4931" w:rsidRPr="00394089" w:rsidRDefault="00DB4931"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3gpp/ProvMnS/1900/configuration-transactions</w:t>
            </w:r>
            <w:r w:rsidRPr="00394089">
              <w:rPr>
                <w:rFonts w:ascii="Courier New" w:hAnsi="Courier New" w:cs="Courier New"/>
                <w:sz w:val="16"/>
                <w:szCs w:val="16"/>
                <w:lang w:val="en-US"/>
              </w:rPr>
              <w:t xml:space="preserve"> HTTP/1.1</w:t>
            </w:r>
          </w:p>
          <w:p w14:paraId="28187B45" w14:textId="77777777" w:rsidR="00DB4931" w:rsidRPr="00394089" w:rsidRDefault="00DB4931"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E3DC47B" w14:textId="77777777" w:rsidR="00DB4931" w:rsidRDefault="00DB4931"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j</w:t>
            </w:r>
            <w:r w:rsidRPr="008B6026">
              <w:rPr>
                <w:rFonts w:ascii="Courier New" w:hAnsi="Courier New" w:cs="Courier New"/>
                <w:sz w:val="16"/>
                <w:szCs w:val="16"/>
                <w:lang w:val="en-US"/>
              </w:rPr>
              <w:t>son</w:t>
            </w:r>
          </w:p>
          <w:p w14:paraId="32A7884A" w14:textId="77777777" w:rsidR="00DB4931" w:rsidRDefault="00DB4931" w:rsidP="00B90EDB">
            <w:pPr>
              <w:spacing w:after="0"/>
              <w:rPr>
                <w:rFonts w:ascii="Courier New" w:hAnsi="Courier New" w:cs="Courier New"/>
                <w:sz w:val="16"/>
                <w:szCs w:val="16"/>
                <w:lang w:val="en-US"/>
              </w:rPr>
            </w:pPr>
            <w:r>
              <w:rPr>
                <w:rFonts w:ascii="Courier New" w:hAnsi="Courier New" w:cs="Courier New"/>
                <w:sz w:val="16"/>
                <w:szCs w:val="16"/>
                <w:lang w:val="en-US"/>
              </w:rPr>
              <w:t>{</w:t>
            </w:r>
          </w:p>
          <w:p w14:paraId="60243E0C" w14:textId="7288A859" w:rsidR="00DB4931" w:rsidRDefault="00DB493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"plan-ids": [p1, p7],</w:t>
            </w:r>
          </w:p>
          <w:p w14:paraId="696D30EB" w14:textId="77777777" w:rsidR="00DB4931" w:rsidRDefault="00DB493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"plan-relationship": "ORDERED_DEPENDENT",</w:t>
            </w:r>
          </w:p>
          <w:p w14:paraId="1CFA8A0E" w14:textId="77777777" w:rsidR="00DB4931" w:rsidRDefault="00DB4931" w:rsidP="00B90EDB">
            <w:pPr>
              <w:spacing w:after="0"/>
              <w:ind w:left="31"/>
              <w:rPr>
                <w:rFonts w:ascii="Courier New" w:hAnsi="Courier New" w:cs="Courier New"/>
                <w:sz w:val="16"/>
                <w:szCs w:val="16"/>
              </w:rPr>
            </w:pPr>
            <w:r>
              <w:rPr>
                <w:rFonts w:ascii="Courier New" w:hAnsi="Courier New" w:cs="Courier New"/>
                <w:sz w:val="16"/>
                <w:szCs w:val="16"/>
              </w:rPr>
              <w:t xml:space="preserve">  "conflict-mode": "CONTINUE_ON_CONFLICT",</w:t>
            </w:r>
          </w:p>
          <w:p w14:paraId="528EF707" w14:textId="77777777" w:rsidR="00DB4931" w:rsidRPr="00483485" w:rsidRDefault="00DB4931" w:rsidP="00B90EDB">
            <w:pPr>
              <w:spacing w:after="0"/>
              <w:ind w:left="31"/>
              <w:rPr>
                <w:rFonts w:ascii="Courier New" w:hAnsi="Courier New" w:cs="Courier New"/>
                <w:sz w:val="16"/>
                <w:szCs w:val="16"/>
              </w:rPr>
            </w:pPr>
            <w:r>
              <w:rPr>
                <w:rFonts w:ascii="Courier New" w:hAnsi="Courier New" w:cs="Courier New"/>
                <w:sz w:val="16"/>
                <w:szCs w:val="16"/>
              </w:rPr>
              <w:t xml:space="preserve">  "enable-fallback": true</w:t>
            </w:r>
          </w:p>
          <w:p w14:paraId="51A7AD5F" w14:textId="7FAF5AC9" w:rsidR="00DB4931" w:rsidRDefault="00DB493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"label": "urllcSlice",</w:t>
            </w:r>
          </w:p>
          <w:p w14:paraId="28B2E995" w14:textId="053AC5FD" w:rsidR="00DB4931" w:rsidRDefault="00DB493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"description": "This transaction creates a URLLC slice."</w:t>
            </w:r>
          </w:p>
          <w:p w14:paraId="72B7CB53" w14:textId="77777777" w:rsidR="00DB4931" w:rsidRPr="002F6C2D" w:rsidRDefault="00DB4931" w:rsidP="00B90EDB">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6DE418BE" w14:textId="77777777" w:rsidR="00DB4931" w:rsidRDefault="00DB4931" w:rsidP="00DB4931">
      <w:pPr>
        <w:spacing w:before="180"/>
      </w:pPr>
      <w:r>
        <w:t>After applying the POST request, the resource structure on the MnS producer looks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B4931" w:rsidRPr="00954EB2" w14:paraId="2D73E580" w14:textId="77777777" w:rsidTr="00B90EDB">
        <w:tc>
          <w:tcPr>
            <w:tcW w:w="5000" w:type="pct"/>
            <w:shd w:val="clear" w:color="auto" w:fill="F2F2F2"/>
          </w:tcPr>
          <w:p w14:paraId="629625C3" w14:textId="77777777" w:rsidR="00DB4931" w:rsidRPr="008A3F9B" w:rsidRDefault="00DB4931"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w:t>
            </w:r>
          </w:p>
          <w:p w14:paraId="353383AE" w14:textId="77777777" w:rsidR="00DB4931" w:rsidRPr="008A3F9B" w:rsidRDefault="00DB4931"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"configuration-transactions": {</w:t>
            </w:r>
          </w:p>
          <w:p w14:paraId="144F7BE3" w14:textId="77777777" w:rsidR="00DB4931" w:rsidRPr="008A3F9B" w:rsidRDefault="00DB4931"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"t1": {</w:t>
            </w:r>
          </w:p>
          <w:p w14:paraId="4850667E" w14:textId="76C1BBE5" w:rsidR="00DB4931" w:rsidRPr="008A3F9B" w:rsidRDefault="00DB4931"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w:t>
            </w:r>
            <w:r>
              <w:rPr>
                <w:rFonts w:ascii="Courier New" w:hAnsi="Courier New" w:cs="Courier New"/>
                <w:sz w:val="16"/>
                <w:szCs w:val="16"/>
                <w:lang w:val="en-US"/>
              </w:rPr>
              <w:t>p</w:t>
            </w:r>
            <w:r w:rsidRPr="008A3F9B">
              <w:rPr>
                <w:rFonts w:ascii="Courier New" w:hAnsi="Courier New" w:cs="Courier New"/>
                <w:sz w:val="16"/>
                <w:szCs w:val="16"/>
                <w:lang w:val="en-US"/>
              </w:rPr>
              <w:t>lan</w:t>
            </w:r>
            <w:r>
              <w:rPr>
                <w:rFonts w:ascii="Courier New" w:hAnsi="Courier New" w:cs="Courier New"/>
                <w:sz w:val="16"/>
                <w:szCs w:val="16"/>
                <w:lang w:val="en-US"/>
              </w:rPr>
              <w:t>-ids</w:t>
            </w:r>
            <w:r w:rsidRPr="008A3F9B">
              <w:rPr>
                <w:rFonts w:ascii="Courier New" w:hAnsi="Courier New" w:cs="Courier New"/>
                <w:sz w:val="16"/>
                <w:szCs w:val="16"/>
                <w:lang w:val="en-US"/>
              </w:rPr>
              <w:t>": ["p1",</w:t>
            </w:r>
            <w:r>
              <w:rPr>
                <w:rFonts w:ascii="Courier New" w:hAnsi="Courier New" w:cs="Courier New"/>
                <w:sz w:val="16"/>
                <w:szCs w:val="16"/>
                <w:lang w:val="en-US"/>
              </w:rPr>
              <w:t xml:space="preserve"> </w:t>
            </w:r>
            <w:r w:rsidRPr="008A3F9B">
              <w:rPr>
                <w:rFonts w:ascii="Courier New" w:hAnsi="Courier New" w:cs="Courier New"/>
                <w:sz w:val="16"/>
                <w:szCs w:val="16"/>
                <w:lang w:val="en-US"/>
              </w:rPr>
              <w:t>"p7"],</w:t>
            </w:r>
          </w:p>
          <w:p w14:paraId="4F78BDFF" w14:textId="77777777" w:rsidR="00DB4931" w:rsidRDefault="00DB4931"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"plan-relationship": "ORDERED_DEPENDENT",</w:t>
            </w:r>
          </w:p>
          <w:p w14:paraId="661DD1C0" w14:textId="77777777" w:rsidR="00DB4931" w:rsidRDefault="00DB4931" w:rsidP="00B90EDB">
            <w:pPr>
              <w:spacing w:after="0"/>
              <w:ind w:left="31"/>
              <w:rPr>
                <w:rFonts w:ascii="Courier New" w:hAnsi="Courier New" w:cs="Courier New"/>
                <w:sz w:val="16"/>
                <w:szCs w:val="16"/>
              </w:rPr>
            </w:pPr>
            <w:r>
              <w:rPr>
                <w:rFonts w:ascii="Courier New" w:hAnsi="Courier New" w:cs="Courier New"/>
                <w:sz w:val="16"/>
                <w:szCs w:val="16"/>
              </w:rPr>
              <w:t xml:space="preserve">      "conflict-mode": "CONTINUE_ON_CONFLICT",</w:t>
            </w:r>
          </w:p>
          <w:p w14:paraId="2104A518" w14:textId="77777777" w:rsidR="00DB4931" w:rsidRPr="00483485" w:rsidRDefault="00DB4931" w:rsidP="00B90EDB">
            <w:pPr>
              <w:spacing w:after="0"/>
              <w:ind w:left="31"/>
              <w:rPr>
                <w:rFonts w:ascii="Courier New" w:hAnsi="Courier New" w:cs="Courier New"/>
                <w:sz w:val="16"/>
                <w:szCs w:val="16"/>
              </w:rPr>
            </w:pPr>
            <w:r>
              <w:rPr>
                <w:rFonts w:ascii="Courier New" w:hAnsi="Courier New" w:cs="Courier New"/>
                <w:sz w:val="16"/>
                <w:szCs w:val="16"/>
              </w:rPr>
              <w:t xml:space="preserve">      "enable-fallback": true</w:t>
            </w:r>
          </w:p>
          <w:p w14:paraId="4A3E443D" w14:textId="01524531" w:rsidR="00DB4931" w:rsidRPr="008A3F9B" w:rsidRDefault="00DB4931"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w:t>
            </w:r>
            <w:r>
              <w:rPr>
                <w:rFonts w:ascii="Courier New" w:hAnsi="Courier New" w:cs="Courier New"/>
                <w:sz w:val="16"/>
                <w:szCs w:val="16"/>
                <w:lang w:val="en-US"/>
              </w:rPr>
              <w:t>l</w:t>
            </w:r>
            <w:r w:rsidRPr="008A3F9B">
              <w:rPr>
                <w:rFonts w:ascii="Courier New" w:hAnsi="Courier New" w:cs="Courier New"/>
                <w:sz w:val="16"/>
                <w:szCs w:val="16"/>
                <w:lang w:val="en-US"/>
              </w:rPr>
              <w:t>abel": "urllcSlice",</w:t>
            </w:r>
          </w:p>
          <w:p w14:paraId="51CCACAE" w14:textId="4C352C29" w:rsidR="00DB4931" w:rsidRPr="008A3F9B" w:rsidRDefault="00DB4931"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w:t>
            </w:r>
            <w:r>
              <w:rPr>
                <w:rFonts w:ascii="Courier New" w:hAnsi="Courier New" w:cs="Courier New"/>
                <w:sz w:val="16"/>
                <w:szCs w:val="16"/>
                <w:lang w:val="en-US"/>
              </w:rPr>
              <w:t>d</w:t>
            </w:r>
            <w:r w:rsidRPr="008A3F9B">
              <w:rPr>
                <w:rFonts w:ascii="Courier New" w:hAnsi="Courier New" w:cs="Courier New"/>
                <w:sz w:val="16"/>
                <w:szCs w:val="16"/>
                <w:lang w:val="en-US"/>
              </w:rPr>
              <w:t>escription": "This transaction creates a URLLC slice."</w:t>
            </w:r>
          </w:p>
          <w:p w14:paraId="340964DB" w14:textId="77777777" w:rsidR="00DB4931" w:rsidRPr="008A3F9B" w:rsidRDefault="00DB4931"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w:t>
            </w:r>
          </w:p>
          <w:p w14:paraId="676EF0A2" w14:textId="77777777" w:rsidR="00DB4931" w:rsidRPr="008A3F9B" w:rsidRDefault="00DB4931"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lastRenderedPageBreak/>
              <w:t xml:space="preserve">  }</w:t>
            </w:r>
          </w:p>
          <w:p w14:paraId="26127735" w14:textId="77777777" w:rsidR="00DB4931" w:rsidRPr="002F6C2D" w:rsidRDefault="00DB4931"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w:t>
            </w:r>
          </w:p>
        </w:tc>
      </w:tr>
    </w:tbl>
    <w:p w14:paraId="523830A6" w14:textId="77777777" w:rsidR="00DB4931" w:rsidRPr="001737BF" w:rsidRDefault="00DB4931" w:rsidP="00DB4931">
      <w:pPr>
        <w:spacing w:before="180"/>
      </w:pPr>
      <w:r>
        <w:lastRenderedPageBreak/>
        <w:t>F</w:t>
      </w:r>
      <w:r w:rsidRPr="001737BF">
        <w:t>or requesting activation of the transaction "t1" a MnS consumer may send the following message to the MnS producer.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DB4931" w:rsidRPr="00954EB2" w14:paraId="6D840FCF" w14:textId="77777777" w:rsidTr="00B90EDB">
        <w:tc>
          <w:tcPr>
            <w:tcW w:w="5000" w:type="pct"/>
            <w:shd w:val="clear" w:color="auto" w:fill="F2F2F2"/>
          </w:tcPr>
          <w:p w14:paraId="50AF1F47" w14:textId="77777777" w:rsidR="00DB4931" w:rsidRPr="00394089" w:rsidRDefault="00DB4931"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r>
              <w:rPr>
                <w:rFonts w:ascii="Courier New" w:hAnsi="Courier New" w:cs="Courier New"/>
                <w:sz w:val="16"/>
                <w:szCs w:val="16"/>
                <w:lang w:val="en-US"/>
              </w:rPr>
              <w:t>3gpp/ProvMnS/1900/configuration-activation-jobs/caj1</w:t>
            </w:r>
            <w:r w:rsidRPr="00394089">
              <w:rPr>
                <w:rFonts w:ascii="Courier New" w:hAnsi="Courier New" w:cs="Courier New"/>
                <w:sz w:val="16"/>
                <w:szCs w:val="16"/>
                <w:lang w:val="en-US"/>
              </w:rPr>
              <w:t xml:space="preserve"> HTTP/1.1</w:t>
            </w:r>
          </w:p>
          <w:p w14:paraId="694FD1DD" w14:textId="77777777" w:rsidR="00DB4931" w:rsidRPr="00394089" w:rsidRDefault="00DB4931"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632FAC8" w14:textId="77777777" w:rsidR="00DB4931" w:rsidRDefault="00DB4931"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w:t>
            </w:r>
          </w:p>
          <w:p w14:paraId="5CCB88EC" w14:textId="77777777" w:rsidR="00DB4931" w:rsidRPr="008B6026" w:rsidRDefault="00DB4931" w:rsidP="00B90EDB">
            <w:pPr>
              <w:spacing w:after="0"/>
              <w:rPr>
                <w:rFonts w:ascii="Courier New" w:hAnsi="Courier New" w:cs="Courier New"/>
                <w:sz w:val="16"/>
                <w:szCs w:val="16"/>
                <w:lang w:val="en-US"/>
              </w:rPr>
            </w:pPr>
          </w:p>
          <w:p w14:paraId="07509D67" w14:textId="77777777" w:rsidR="00DB4931" w:rsidRDefault="00DB4931" w:rsidP="00B90EDB">
            <w:pPr>
              <w:spacing w:after="0"/>
              <w:ind w:left="31"/>
              <w:rPr>
                <w:rFonts w:ascii="Courier New" w:hAnsi="Courier New" w:cs="Courier New"/>
                <w:sz w:val="16"/>
                <w:szCs w:val="16"/>
              </w:rPr>
            </w:pPr>
            <w:r>
              <w:rPr>
                <w:rFonts w:ascii="Courier New" w:hAnsi="Courier New" w:cs="Courier New"/>
                <w:sz w:val="16"/>
                <w:szCs w:val="16"/>
              </w:rPr>
              <w:t>{</w:t>
            </w:r>
          </w:p>
          <w:p w14:paraId="3AB33FD3" w14:textId="77777777" w:rsidR="00DB4931" w:rsidRDefault="00DB4931" w:rsidP="00B90EDB">
            <w:pPr>
              <w:spacing w:after="0"/>
              <w:ind w:left="31"/>
              <w:rPr>
                <w:rFonts w:ascii="Courier New" w:hAnsi="Courier New" w:cs="Courier New"/>
                <w:sz w:val="16"/>
                <w:szCs w:val="16"/>
              </w:rPr>
            </w:pPr>
            <w:r>
              <w:rPr>
                <w:rFonts w:ascii="Courier New" w:hAnsi="Courier New" w:cs="Courier New"/>
                <w:sz w:val="16"/>
                <w:szCs w:val="16"/>
              </w:rPr>
              <w:t xml:space="preserve">  "request": {</w:t>
            </w:r>
          </w:p>
          <w:p w14:paraId="09A45F77" w14:textId="77777777" w:rsidR="00DB4931" w:rsidRDefault="00DB4931" w:rsidP="00B90EDB">
            <w:pPr>
              <w:spacing w:after="0"/>
              <w:ind w:left="31"/>
              <w:rPr>
                <w:rFonts w:ascii="Courier New" w:hAnsi="Courier New" w:cs="Courier New"/>
                <w:sz w:val="16"/>
                <w:szCs w:val="16"/>
              </w:rPr>
            </w:pPr>
            <w:r>
              <w:rPr>
                <w:rFonts w:ascii="Courier New" w:hAnsi="Courier New" w:cs="Courier New"/>
                <w:sz w:val="16"/>
                <w:szCs w:val="16"/>
              </w:rPr>
              <w:t xml:space="preserve">    "transaction-id": "t1"</w:t>
            </w:r>
          </w:p>
          <w:p w14:paraId="01EF1B98" w14:textId="77777777" w:rsidR="00DB4931" w:rsidRDefault="00DB4931" w:rsidP="00B90EDB">
            <w:pPr>
              <w:spacing w:after="0"/>
              <w:ind w:left="31"/>
              <w:rPr>
                <w:rFonts w:ascii="Courier New" w:hAnsi="Courier New" w:cs="Courier New"/>
                <w:sz w:val="16"/>
                <w:szCs w:val="16"/>
              </w:rPr>
            </w:pPr>
            <w:r>
              <w:rPr>
                <w:rFonts w:ascii="Courier New" w:hAnsi="Courier New" w:cs="Courier New"/>
                <w:sz w:val="16"/>
                <w:szCs w:val="16"/>
              </w:rPr>
              <w:t xml:space="preserve">  }</w:t>
            </w:r>
          </w:p>
          <w:p w14:paraId="4D025502" w14:textId="77777777" w:rsidR="00DB4931" w:rsidRPr="00D32059" w:rsidRDefault="00DB4931" w:rsidP="00B90EDB">
            <w:pPr>
              <w:spacing w:after="0"/>
              <w:ind w:left="31"/>
              <w:rPr>
                <w:rFonts w:ascii="Courier New" w:hAnsi="Courier New" w:cs="Courier New"/>
                <w:sz w:val="16"/>
                <w:szCs w:val="16"/>
              </w:rPr>
            </w:pPr>
            <w:r>
              <w:rPr>
                <w:rFonts w:ascii="Courier New" w:hAnsi="Courier New" w:cs="Courier New"/>
                <w:sz w:val="16"/>
                <w:szCs w:val="16"/>
              </w:rPr>
              <w:t>}</w:t>
            </w:r>
          </w:p>
        </w:tc>
      </w:tr>
    </w:tbl>
    <w:p w14:paraId="7E5F601F" w14:textId="77777777" w:rsidR="00DB4931" w:rsidRDefault="00DB4931" w:rsidP="00DB4931"/>
    <w:p w14:paraId="2BF78311" w14:textId="77777777" w:rsidR="00DB4931" w:rsidRPr="001174CC" w:rsidRDefault="00DB4931" w:rsidP="00DB4931">
      <w:pPr>
        <w:pStyle w:val="Heading4"/>
        <w:rPr>
          <w:lang w:val="en-US"/>
        </w:rPr>
      </w:pPr>
      <w:bookmarkStart w:id="57" w:name="_Toc175596791"/>
      <w:r>
        <w:rPr>
          <w:lang w:val="en-US"/>
        </w:rPr>
        <w:t>5.4.3.1</w:t>
      </w:r>
      <w:r>
        <w:rPr>
          <w:lang w:val="en-US"/>
        </w:rPr>
        <w:tab/>
        <w:t>Potential solution #2: Creating new plans for transactions</w:t>
      </w:r>
      <w:bookmarkEnd w:id="57"/>
    </w:p>
    <w:p w14:paraId="516BFC1D" w14:textId="77777777" w:rsidR="00DB4931" w:rsidRPr="00C77ACE" w:rsidRDefault="00DB4931" w:rsidP="00DB4931">
      <w:pPr>
        <w:rPr>
          <w:lang w:val="en-US"/>
        </w:rPr>
      </w:pPr>
      <w:r>
        <w:rPr>
          <w:lang w:val="en-US"/>
        </w:rPr>
        <w:t>In this solution a new plan is created for a transaction. This plan is built from the other existing plans that form the set of plans pertaining to the transaction.</w:t>
      </w:r>
    </w:p>
    <w:p w14:paraId="36B3D5AE" w14:textId="044272F7" w:rsidR="00DB4931" w:rsidRPr="007837C8" w:rsidRDefault="00DB4931" w:rsidP="00DB4931">
      <w:pPr>
        <w:pStyle w:val="Heading3"/>
        <w:rPr>
          <w:lang w:eastAsia="ko-KR"/>
        </w:rPr>
      </w:pPr>
      <w:bookmarkStart w:id="58" w:name="_Toc175596792"/>
      <w:r>
        <w:rPr>
          <w:lang w:eastAsia="ko-KR"/>
        </w:rPr>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58"/>
    </w:p>
    <w:p w14:paraId="39084B9A" w14:textId="1964B991" w:rsidR="004070B4" w:rsidRDefault="00DB4931" w:rsidP="004070B4">
      <w:pPr>
        <w:rPr>
          <w:lang w:val="en-US"/>
        </w:rPr>
      </w:pPr>
      <w:bookmarkStart w:id="59" w:name="_Hlk175593740"/>
      <w:r>
        <w:rPr>
          <w:lang w:val="en-US"/>
        </w:rPr>
        <w:t>It is recommended to select potential solution #1.</w:t>
      </w:r>
    </w:p>
    <w:p w14:paraId="69DF7F36" w14:textId="3CE779E0" w:rsidR="007F4986" w:rsidRPr="004D3578" w:rsidRDefault="007F4986" w:rsidP="007F4986">
      <w:pPr>
        <w:pStyle w:val="Heading2"/>
      </w:pPr>
      <w:bookmarkStart w:id="60" w:name="_Toc175596793"/>
      <w:bookmarkEnd w:id="59"/>
      <w:r>
        <w:t>5</w:t>
      </w:r>
      <w:r w:rsidRPr="004D3578">
        <w:t>.</w:t>
      </w:r>
      <w:r>
        <w:t>5</w:t>
      </w:r>
      <w:r w:rsidRPr="004D3578">
        <w:tab/>
      </w:r>
      <w:r>
        <w:t>Use case</w:t>
      </w:r>
      <w:r w:rsidRPr="00F239B0">
        <w:t xml:space="preserve"> </w:t>
      </w:r>
      <w:r>
        <w:t>#5</w:t>
      </w:r>
      <w:r w:rsidRPr="00F239B0">
        <w:t xml:space="preserve">: </w:t>
      </w:r>
      <w:r>
        <w:t>Fallback</w:t>
      </w:r>
      <w:bookmarkEnd w:id="60"/>
      <w:r w:rsidRPr="00F239B0">
        <w:t xml:space="preserve"> </w:t>
      </w:r>
    </w:p>
    <w:p w14:paraId="3E20344D" w14:textId="26EB0CB6" w:rsidR="007F4986" w:rsidRDefault="007F4986" w:rsidP="007F4986">
      <w:pPr>
        <w:pStyle w:val="Heading3"/>
        <w:rPr>
          <w:lang w:eastAsia="ko-KR"/>
        </w:rPr>
      </w:pPr>
      <w:bookmarkStart w:id="61" w:name="_Toc175596794"/>
      <w:r>
        <w:rPr>
          <w:lang w:eastAsia="ko-KR"/>
        </w:rPr>
        <w:t>5.5.1</w:t>
      </w:r>
      <w:r>
        <w:rPr>
          <w:lang w:eastAsia="ko-KR"/>
        </w:rPr>
        <w:tab/>
        <w:t>Description</w:t>
      </w:r>
      <w:bookmarkEnd w:id="61"/>
    </w:p>
    <w:p w14:paraId="74834736" w14:textId="77777777" w:rsidR="007F4986" w:rsidRPr="00987640" w:rsidRDefault="007F4986" w:rsidP="007F4986">
      <w:pPr>
        <w:rPr>
          <w:lang w:eastAsia="ko-KR"/>
        </w:rPr>
      </w:pPr>
      <w:r w:rsidRPr="00987640">
        <w:rPr>
          <w:lang w:eastAsia="ko-KR"/>
        </w:rPr>
        <w:t>Sometimes activating a plan</w:t>
      </w:r>
      <w:r>
        <w:rPr>
          <w:lang w:eastAsia="ko-KR"/>
        </w:rPr>
        <w:t xml:space="preserve"> (i.e. configuring the network according to the plan) has unintended consequences. The operator may be monitoring the performance of the network. If the activation of the plan results in degraded performance or even alarms, the operator may want to return the network to its previous configuration. The operator may want to "</w:t>
      </w:r>
      <w:r>
        <w:rPr>
          <w:b/>
          <w:bCs/>
          <w:lang w:eastAsia="ko-KR"/>
        </w:rPr>
        <w:t>FALLBACK</w:t>
      </w:r>
      <w:r>
        <w:rPr>
          <w:lang w:eastAsia="ko-KR"/>
        </w:rPr>
        <w:t xml:space="preserve">" to the previous configuration. </w:t>
      </w:r>
    </w:p>
    <w:p w14:paraId="6B4FC944" w14:textId="1D8BF157" w:rsidR="007F4986" w:rsidRDefault="007F4986" w:rsidP="007F4986">
      <w:pPr>
        <w:pStyle w:val="Heading3"/>
        <w:rPr>
          <w:lang w:eastAsia="ko-KR"/>
        </w:rPr>
      </w:pPr>
      <w:bookmarkStart w:id="62" w:name="_Toc175596795"/>
      <w:r>
        <w:rPr>
          <w:lang w:eastAsia="ko-KR"/>
        </w:rPr>
        <w:t>5.5.2</w:t>
      </w:r>
      <w:r>
        <w:rPr>
          <w:lang w:eastAsia="ko-KR"/>
        </w:rPr>
        <w:tab/>
        <w:t>Potential requirements</w:t>
      </w:r>
      <w:bookmarkEnd w:id="62"/>
    </w:p>
    <w:p w14:paraId="6EE93035" w14:textId="77777777" w:rsidR="007F4986" w:rsidRPr="00987640" w:rsidRDefault="007F4986" w:rsidP="007F4986">
      <w:pPr>
        <w:rPr>
          <w:lang w:val="en-US"/>
        </w:rPr>
      </w:pPr>
      <w:r w:rsidRPr="00987640">
        <w:rPr>
          <w:lang w:val="en-US"/>
        </w:rPr>
        <w:t xml:space="preserve">Req-1: The 3GPP management system </w:t>
      </w:r>
      <w:r>
        <w:rPr>
          <w:lang w:val="en-US"/>
        </w:rPr>
        <w:t>shall</w:t>
      </w:r>
      <w:r w:rsidRPr="00987640">
        <w:rPr>
          <w:lang w:val="en-US"/>
        </w:rPr>
        <w:t xml:space="preserve"> support a capability allowing a MnS consumer to request a MnS producer to </w:t>
      </w:r>
      <w:r>
        <w:rPr>
          <w:lang w:val="en-US"/>
        </w:rPr>
        <w:t>undo</w:t>
      </w:r>
      <w:r w:rsidRPr="00987640">
        <w:rPr>
          <w:lang w:val="en-US"/>
        </w:rPr>
        <w:t xml:space="preserve"> </w:t>
      </w:r>
      <w:r>
        <w:rPr>
          <w:lang w:val="en-US"/>
        </w:rPr>
        <w:t xml:space="preserve">the configuration updates that are the result of the previous </w:t>
      </w:r>
      <w:r w:rsidRPr="00987640">
        <w:rPr>
          <w:lang w:val="en-US"/>
        </w:rPr>
        <w:t>plan</w:t>
      </w:r>
      <w:r>
        <w:rPr>
          <w:lang w:val="en-US"/>
        </w:rPr>
        <w:t xml:space="preserve"> activation-job</w:t>
      </w:r>
      <w:r w:rsidRPr="00987640">
        <w:rPr>
          <w:lang w:val="en-US"/>
        </w:rPr>
        <w:t>.</w:t>
      </w:r>
      <w:r>
        <w:rPr>
          <w:lang w:val="en-US"/>
        </w:rPr>
        <w:t xml:space="preserve"> A fallback capability should be available for this purpose. Fallback should always operate according to the version of the plan that was last activated. Fallback should apply to activation jobs both if they were activated in atomic mode or in best-effort mode.</w:t>
      </w:r>
    </w:p>
    <w:p w14:paraId="02EB60DC" w14:textId="6D0507D9" w:rsidR="007F4986" w:rsidRPr="007837C8" w:rsidRDefault="007F4986" w:rsidP="007F4986">
      <w:pPr>
        <w:pStyle w:val="Heading3"/>
        <w:rPr>
          <w:lang w:eastAsia="ko-KR"/>
        </w:rPr>
      </w:pPr>
      <w:bookmarkStart w:id="63" w:name="_Toc175596796"/>
      <w:r>
        <w:rPr>
          <w:lang w:eastAsia="ko-KR"/>
        </w:rPr>
        <w:t>5</w:t>
      </w:r>
      <w:r w:rsidRPr="007837C8">
        <w:rPr>
          <w:lang w:eastAsia="ko-KR"/>
        </w:rPr>
        <w:t>.</w:t>
      </w:r>
      <w:r>
        <w:rPr>
          <w:lang w:eastAsia="ko-KR"/>
        </w:rPr>
        <w:t>5.3</w:t>
      </w:r>
      <w:r w:rsidRPr="007837C8">
        <w:rPr>
          <w:lang w:eastAsia="ko-KR"/>
        </w:rPr>
        <w:tab/>
        <w:t>Potential solutions</w:t>
      </w:r>
      <w:bookmarkEnd w:id="63"/>
    </w:p>
    <w:p w14:paraId="1AEF984A" w14:textId="0F5DEB0F" w:rsidR="007F4986" w:rsidRPr="00EA5506" w:rsidRDefault="007F4986" w:rsidP="007F4986">
      <w:pPr>
        <w:pStyle w:val="Heading4"/>
        <w:rPr>
          <w:lang w:val="en-US"/>
        </w:rPr>
      </w:pPr>
      <w:bookmarkStart w:id="64" w:name="_Toc175596797"/>
      <w:r>
        <w:rPr>
          <w:lang w:val="en-US"/>
        </w:rPr>
        <w:t>5</w:t>
      </w:r>
      <w:r w:rsidRPr="00EA5506">
        <w:rPr>
          <w:lang w:val="en-US"/>
        </w:rPr>
        <w:t>.</w:t>
      </w:r>
      <w:r>
        <w:rPr>
          <w:lang w:val="en-US"/>
        </w:rPr>
        <w:t>5.3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Fallback facility</w:t>
      </w:r>
      <w:bookmarkEnd w:id="64"/>
      <w:r w:rsidRPr="00EA5506">
        <w:rPr>
          <w:lang w:val="en-US"/>
        </w:rPr>
        <w:t xml:space="preserve"> </w:t>
      </w:r>
    </w:p>
    <w:p w14:paraId="74B2037B" w14:textId="48EE898E" w:rsidR="007F4986" w:rsidRDefault="007F4986" w:rsidP="007F4986">
      <w:pPr>
        <w:pStyle w:val="Heading5"/>
        <w:rPr>
          <w:lang w:eastAsia="ko-KR"/>
        </w:rPr>
      </w:pPr>
      <w:bookmarkStart w:id="65" w:name="_Toc175596798"/>
      <w:r>
        <w:rPr>
          <w:lang w:eastAsia="ko-KR"/>
        </w:rPr>
        <w:t>5.5.3.1.1</w:t>
      </w:r>
      <w:r>
        <w:rPr>
          <w:lang w:eastAsia="ko-KR"/>
        </w:rPr>
        <w:tab/>
        <w:t>Introduction</w:t>
      </w:r>
      <w:bookmarkEnd w:id="65"/>
    </w:p>
    <w:p w14:paraId="6C3C8A28" w14:textId="77777777" w:rsidR="007F4986" w:rsidRPr="003B32F7" w:rsidRDefault="007F4986" w:rsidP="007F4986">
      <w:pPr>
        <w:rPr>
          <w:lang w:eastAsia="ko-KR"/>
        </w:rPr>
      </w:pPr>
      <w:r w:rsidRPr="003B32F7">
        <w:rPr>
          <w:lang w:eastAsia="ko-KR"/>
        </w:rPr>
        <w:t xml:space="preserve">The producer shall implement </w:t>
      </w:r>
      <w:r>
        <w:rPr>
          <w:lang w:eastAsia="ko-KR"/>
        </w:rPr>
        <w:t>a fallback</w:t>
      </w:r>
      <w:r w:rsidRPr="003B32F7">
        <w:rPr>
          <w:lang w:eastAsia="ko-KR"/>
        </w:rPr>
        <w:t xml:space="preserve"> </w:t>
      </w:r>
      <w:r>
        <w:rPr>
          <w:lang w:eastAsia="ko-KR"/>
        </w:rPr>
        <w:t>facility</w:t>
      </w:r>
      <w:r w:rsidRPr="003B32F7">
        <w:rPr>
          <w:lang w:eastAsia="ko-KR"/>
        </w:rPr>
        <w:t>.</w:t>
      </w:r>
      <w:r>
        <w:rPr>
          <w:lang w:eastAsia="ko-KR"/>
        </w:rPr>
        <w:t xml:space="preserve"> It should provide status, progress and result information.</w:t>
      </w:r>
    </w:p>
    <w:p w14:paraId="698CFFC3" w14:textId="77777777" w:rsidR="007F4986" w:rsidRDefault="007F4986" w:rsidP="007F4986">
      <w:pPr>
        <w:rPr>
          <w:lang w:eastAsia="ko-KR"/>
        </w:rPr>
      </w:pPr>
      <w:r w:rsidRPr="003B32F7">
        <w:rPr>
          <w:lang w:eastAsia="ko-KR"/>
        </w:rPr>
        <w:t>Whether the producer keeps track of the complete configuration immediately before activation or it keeps a list of configuration updates included in the plan or whether it uses some other internal mechanism to execute the "</w:t>
      </w:r>
      <w:r>
        <w:rPr>
          <w:lang w:eastAsia="ko-KR"/>
        </w:rPr>
        <w:t>fallback</w:t>
      </w:r>
      <w:r w:rsidRPr="003B32F7">
        <w:rPr>
          <w:lang w:eastAsia="ko-KR"/>
        </w:rPr>
        <w:t>" is implementation specific.</w:t>
      </w:r>
    </w:p>
    <w:p w14:paraId="613CD6F2" w14:textId="0D68BE47" w:rsidR="007F4986" w:rsidRDefault="007F4986" w:rsidP="007F4986">
      <w:pPr>
        <w:pStyle w:val="Heading5"/>
        <w:rPr>
          <w:lang w:eastAsia="ko-KR"/>
        </w:rPr>
      </w:pPr>
      <w:bookmarkStart w:id="66" w:name="_Toc175596799"/>
      <w:r>
        <w:rPr>
          <w:lang w:eastAsia="ko-KR"/>
        </w:rPr>
        <w:t>5.5.3.1.2</w:t>
      </w:r>
      <w:r>
        <w:rPr>
          <w:lang w:eastAsia="ko-KR"/>
        </w:rPr>
        <w:tab/>
        <w:t>Description</w:t>
      </w:r>
      <w:bookmarkEnd w:id="66"/>
    </w:p>
    <w:p w14:paraId="760EEC76" w14:textId="77777777" w:rsidR="007F4986" w:rsidRDefault="007F4986" w:rsidP="007F4986">
      <w:pPr>
        <w:rPr>
          <w:lang w:eastAsia="ko-KR"/>
        </w:rPr>
      </w:pPr>
      <w:r>
        <w:rPr>
          <w:lang w:eastAsia="ko-KR"/>
        </w:rPr>
        <w:t xml:space="preserve">The producer needs to be prepared for a fallback after activation. </w:t>
      </w:r>
    </w:p>
    <w:p w14:paraId="35924FF2" w14:textId="77777777" w:rsidR="007F4986" w:rsidRDefault="007F4986" w:rsidP="007F4986">
      <w:pPr>
        <w:rPr>
          <w:lang w:eastAsia="ko-KR"/>
        </w:rPr>
      </w:pPr>
      <w:r>
        <w:rPr>
          <w:lang w:eastAsia="ko-KR"/>
        </w:rPr>
        <w:t xml:space="preserve">The producer shall automatically create a fallback-plan that reverses the changes included in the original plan. The consumer may read or delete the fallback-plan, but it may not change its content. The fallback-plan shall include a reference to the activation-job and the original plan and the timestamp of the creation of the fallback-plan. </w:t>
      </w:r>
    </w:p>
    <w:p w14:paraId="4911D21A" w14:textId="77777777" w:rsidR="007F4986" w:rsidRDefault="007F4986" w:rsidP="007F4986">
      <w:pPr>
        <w:rPr>
          <w:lang w:eastAsia="ko-KR"/>
        </w:rPr>
      </w:pPr>
      <w:r>
        <w:rPr>
          <w:lang w:eastAsia="ko-KR"/>
        </w:rPr>
        <w:lastRenderedPageBreak/>
        <w:t>The purpose of the fallback-plan is to facilitate the fallback and allow the consumer to review the operations included in the fallback before executing it. For each plan only one fallback-plan should be maintained by the producer. When a plan is activated any previously created fallback-plan for that planned configuration shall be deleted by the producer.</w:t>
      </w:r>
    </w:p>
    <w:p w14:paraId="4BB60B75" w14:textId="77777777" w:rsidR="007F4986" w:rsidRDefault="007F4986" w:rsidP="007F4986">
      <w:pPr>
        <w:rPr>
          <w:lang w:eastAsia="ko-KR"/>
        </w:rPr>
      </w:pPr>
      <w:r>
        <w:rPr>
          <w:lang w:eastAsia="ko-KR"/>
        </w:rPr>
        <w:t>This preparation consumes resources. However, fallback might not be needed for every plan and every activation. To allow the producer to save resources, the producer shall only prepare for fallback if the activation-job explicitly requests this. Activation jobs shall have an input parameter fallbackEnabled (boolean, default=FALSE) that indicates to the producer that it should be prepared for a fallback operation for that specific activation-job. A fallback request for an activation-job without the fallbackEnabled=TRUE parameter shall be rejected.</w:t>
      </w:r>
    </w:p>
    <w:p w14:paraId="21E26371" w14:textId="77777777" w:rsidR="007F4986" w:rsidRDefault="007F4986" w:rsidP="007F4986">
      <w:pPr>
        <w:rPr>
          <w:lang w:eastAsia="ko-KR"/>
        </w:rPr>
      </w:pPr>
      <w:r>
        <w:rPr>
          <w:lang w:eastAsia="ko-KR"/>
        </w:rPr>
        <w:t>The solution shall reuse the information elements defined for managing and activating configuration plans. The meaning and the behavior of the “</w:t>
      </w:r>
      <w:r w:rsidRPr="00E46CE7">
        <w:rPr>
          <w:rFonts w:ascii="Courier New" w:hAnsi="Courier New" w:cs="Courier New"/>
          <w:sz w:val="18"/>
          <w:szCs w:val="18"/>
          <w:lang w:val="en-US"/>
        </w:rPr>
        <w:t>enable-fallback</w:t>
      </w:r>
      <w:r>
        <w:rPr>
          <w:rFonts w:ascii="Courier New" w:hAnsi="Courier New" w:cs="Courier New"/>
          <w:sz w:val="18"/>
          <w:szCs w:val="18"/>
          <w:lang w:val="en-US"/>
        </w:rPr>
        <w:t>”</w:t>
      </w:r>
      <w:r>
        <w:rPr>
          <w:rFonts w:ascii="Arial" w:hAnsi="Arial" w:cs="Arial"/>
          <w:sz w:val="18"/>
          <w:szCs w:val="18"/>
          <w:lang w:val="en-US"/>
        </w:rPr>
        <w:t xml:space="preserve"> information element defined by plan activation shall be modified to define the fallback capability.</w:t>
      </w:r>
    </w:p>
    <w:p w14:paraId="050DBB06" w14:textId="77777777" w:rsidR="007F4986" w:rsidRDefault="007F4986" w:rsidP="007F4986">
      <w:pPr>
        <w:rPr>
          <w:lang w:eastAsia="ko-KR"/>
        </w:rPr>
      </w:pPr>
      <w:r>
        <w:rPr>
          <w:lang w:eastAsia="ko-KR"/>
        </w:rPr>
        <w:t>No new information elements or operations are defined.</w:t>
      </w:r>
    </w:p>
    <w:p w14:paraId="7ACC87E7" w14:textId="77777777" w:rsidR="007F4986" w:rsidRDefault="007F4986" w:rsidP="007F4986">
      <w:pPr>
        <w:rPr>
          <w:lang w:eastAsia="ko-KR"/>
        </w:rPr>
      </w:pPr>
    </w:p>
    <w:p w14:paraId="1386A800" w14:textId="77777777" w:rsidR="007F4986" w:rsidRPr="003471AB" w:rsidRDefault="007F4986" w:rsidP="007F4986">
      <w:pPr>
        <w:rPr>
          <w:lang w:eastAsia="ko-KR"/>
        </w:rPr>
      </w:pPr>
      <w:r>
        <w:rPr>
          <w:lang w:eastAsia="ko-KR"/>
        </w:rPr>
        <w:t>A fallback shall be executed by activating the fallback-plan. For such a (fallback) activation no fallback is possible or prepared. Activation of a fallback plan shall always be done in ATOMIC mode.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F4986" w:rsidRPr="00954EB2" w14:paraId="7F6DB5D3" w14:textId="77777777" w:rsidTr="00B90EDB">
        <w:tc>
          <w:tcPr>
            <w:tcW w:w="5000" w:type="pct"/>
            <w:shd w:val="clear" w:color="auto" w:fill="F2F2F2"/>
          </w:tcPr>
          <w:p w14:paraId="2FE7BDE0" w14:textId="77777777" w:rsidR="007F4986" w:rsidRPr="00394089" w:rsidRDefault="007F4986"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r>
              <w:rPr>
                <w:rFonts w:ascii="Courier New" w:hAnsi="Courier New" w:cs="Courier New"/>
                <w:sz w:val="16"/>
                <w:szCs w:val="16"/>
                <w:lang w:val="en-US"/>
              </w:rPr>
              <w:t>3gpp/ProvMnS/1900/configuration-activation-jobs/fallback-job1</w:t>
            </w:r>
            <w:r w:rsidRPr="00394089">
              <w:rPr>
                <w:rFonts w:ascii="Courier New" w:hAnsi="Courier New" w:cs="Courier New"/>
                <w:sz w:val="16"/>
                <w:szCs w:val="16"/>
                <w:lang w:val="en-US"/>
              </w:rPr>
              <w:t xml:space="preserve"> HTTP/1.1</w:t>
            </w:r>
          </w:p>
          <w:p w14:paraId="686C04DA" w14:textId="77777777" w:rsidR="007F4986" w:rsidRPr="00394089" w:rsidRDefault="007F4986"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3030E2B" w14:textId="77777777" w:rsidR="007F4986" w:rsidRDefault="007F4986"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w:t>
            </w:r>
          </w:p>
          <w:p w14:paraId="77433B78" w14:textId="77777777" w:rsidR="007F4986" w:rsidRPr="008B6026" w:rsidRDefault="007F4986" w:rsidP="00B90EDB">
            <w:pPr>
              <w:spacing w:after="0"/>
              <w:rPr>
                <w:rFonts w:ascii="Courier New" w:hAnsi="Courier New" w:cs="Courier New"/>
                <w:sz w:val="16"/>
                <w:szCs w:val="16"/>
                <w:lang w:val="en-US"/>
              </w:rPr>
            </w:pPr>
          </w:p>
          <w:p w14:paraId="694D5F1B" w14:textId="77777777" w:rsidR="007F4986" w:rsidRDefault="007F4986" w:rsidP="00B90EDB">
            <w:pPr>
              <w:spacing w:after="0"/>
              <w:ind w:left="31"/>
              <w:rPr>
                <w:rFonts w:ascii="Courier New" w:hAnsi="Courier New" w:cs="Courier New"/>
                <w:sz w:val="16"/>
                <w:szCs w:val="16"/>
              </w:rPr>
            </w:pPr>
            <w:r>
              <w:rPr>
                <w:rFonts w:ascii="Courier New" w:hAnsi="Courier New" w:cs="Courier New"/>
                <w:sz w:val="16"/>
                <w:szCs w:val="16"/>
              </w:rPr>
              <w:t>{</w:t>
            </w:r>
          </w:p>
          <w:p w14:paraId="58467A08" w14:textId="77777777" w:rsidR="007F4986" w:rsidRDefault="007F4986" w:rsidP="00B90EDB">
            <w:pPr>
              <w:spacing w:after="0"/>
              <w:ind w:left="31"/>
              <w:rPr>
                <w:rFonts w:ascii="Courier New" w:hAnsi="Courier New" w:cs="Courier New"/>
                <w:sz w:val="16"/>
                <w:szCs w:val="16"/>
              </w:rPr>
            </w:pPr>
            <w:r>
              <w:rPr>
                <w:rFonts w:ascii="Courier New" w:hAnsi="Courier New" w:cs="Courier New"/>
                <w:sz w:val="16"/>
                <w:szCs w:val="16"/>
              </w:rPr>
              <w:t xml:space="preserve">  "request": {</w:t>
            </w:r>
          </w:p>
          <w:p w14:paraId="22C45BFA" w14:textId="77777777" w:rsidR="007F4986" w:rsidRDefault="007F4986" w:rsidP="00B90EDB">
            <w:pPr>
              <w:spacing w:after="0"/>
              <w:ind w:left="31"/>
              <w:rPr>
                <w:rFonts w:ascii="Courier New" w:hAnsi="Courier New" w:cs="Courier New"/>
                <w:sz w:val="16"/>
                <w:szCs w:val="16"/>
              </w:rPr>
            </w:pPr>
            <w:r>
              <w:rPr>
                <w:rFonts w:ascii="Courier New" w:hAnsi="Courier New" w:cs="Courier New"/>
                <w:sz w:val="16"/>
                <w:szCs w:val="16"/>
              </w:rPr>
              <w:t xml:space="preserve">    "planId": ["fallback-p1"]</w:t>
            </w:r>
          </w:p>
          <w:p w14:paraId="62093BD8" w14:textId="77777777" w:rsidR="007F4986" w:rsidRDefault="007F4986" w:rsidP="00B90EDB">
            <w:pPr>
              <w:spacing w:after="0"/>
              <w:ind w:left="31"/>
              <w:rPr>
                <w:rFonts w:ascii="Courier New" w:hAnsi="Courier New" w:cs="Courier New"/>
                <w:sz w:val="16"/>
                <w:szCs w:val="16"/>
              </w:rPr>
            </w:pPr>
            <w:r>
              <w:rPr>
                <w:rFonts w:ascii="Courier New" w:hAnsi="Courier New" w:cs="Courier New"/>
                <w:sz w:val="16"/>
                <w:szCs w:val="16"/>
              </w:rPr>
              <w:t xml:space="preserve">  }</w:t>
            </w:r>
          </w:p>
          <w:p w14:paraId="1749A5E3" w14:textId="77777777" w:rsidR="007F4986" w:rsidRPr="00D32059" w:rsidRDefault="007F4986" w:rsidP="00B90EDB">
            <w:pPr>
              <w:spacing w:after="0"/>
              <w:ind w:left="31"/>
              <w:rPr>
                <w:rFonts w:ascii="Courier New" w:hAnsi="Courier New" w:cs="Courier New"/>
                <w:sz w:val="16"/>
                <w:szCs w:val="16"/>
              </w:rPr>
            </w:pPr>
            <w:r>
              <w:rPr>
                <w:rFonts w:ascii="Courier New" w:hAnsi="Courier New" w:cs="Courier New"/>
                <w:sz w:val="16"/>
                <w:szCs w:val="16"/>
              </w:rPr>
              <w:t>}</w:t>
            </w:r>
          </w:p>
        </w:tc>
      </w:tr>
    </w:tbl>
    <w:p w14:paraId="2EE560FB" w14:textId="77777777" w:rsidR="007F4986" w:rsidRDefault="007F4986" w:rsidP="007F4986">
      <w:pPr>
        <w:rPr>
          <w:lang w:eastAsia="ko-KR"/>
        </w:rPr>
      </w:pPr>
    </w:p>
    <w:p w14:paraId="30C64471" w14:textId="77777777" w:rsidR="007F4986" w:rsidRDefault="007F4986" w:rsidP="007F4986">
      <w:pPr>
        <w:rPr>
          <w:lang w:eastAsia="ko-KR"/>
        </w:rPr>
      </w:pPr>
      <w:r>
        <w:rPr>
          <w:lang w:eastAsia="ko-KR"/>
        </w:rPr>
        <w:t xml:space="preserve">A fallback shall be rejected if the </w:t>
      </w:r>
    </w:p>
    <w:p w14:paraId="413C72ED" w14:textId="77777777" w:rsidR="007F4986" w:rsidRDefault="007F4986" w:rsidP="007F4986">
      <w:pPr>
        <w:rPr>
          <w:lang w:eastAsia="ko-KR"/>
        </w:rPr>
      </w:pPr>
      <w:r>
        <w:rPr>
          <w:lang w:eastAsia="ko-KR"/>
        </w:rPr>
        <w:t>- original plan is in the process of being activated. It shall be avoided to execute multiple parallel actions on a specific plan.</w:t>
      </w:r>
    </w:p>
    <w:p w14:paraId="4711B9B3" w14:textId="77777777" w:rsidR="007F4986" w:rsidRPr="00E46CE7" w:rsidRDefault="007F4986" w:rsidP="007F4986">
      <w:pPr>
        <w:rPr>
          <w:lang w:eastAsia="ko-KR"/>
        </w:rPr>
      </w:pPr>
      <w:r>
        <w:rPr>
          <w:lang w:eastAsia="ko-KR"/>
        </w:rPr>
        <w:t xml:space="preserve">- if an activation of the original plan did not include the </w:t>
      </w:r>
      <w:r w:rsidRPr="00E46CE7">
        <w:rPr>
          <w:rFonts w:ascii="Courier New" w:hAnsi="Courier New" w:cs="Courier New"/>
          <w:sz w:val="18"/>
          <w:szCs w:val="18"/>
          <w:lang w:val="en-US"/>
        </w:rPr>
        <w:t>enable-fallback</w:t>
      </w:r>
      <w:r>
        <w:rPr>
          <w:rFonts w:ascii="Courier New" w:hAnsi="Courier New" w:cs="Courier New"/>
          <w:sz w:val="18"/>
          <w:szCs w:val="18"/>
          <w:lang w:val="en-US"/>
        </w:rPr>
        <w:t xml:space="preserve"> = TRUE </w:t>
      </w:r>
      <w:r w:rsidRPr="00E46CE7">
        <w:rPr>
          <w:lang w:eastAsia="ko-KR"/>
        </w:rPr>
        <w:t>parameter.</w:t>
      </w:r>
    </w:p>
    <w:p w14:paraId="0E0DEC6F" w14:textId="13532871" w:rsidR="007F4986" w:rsidRPr="007837C8" w:rsidRDefault="007F4986" w:rsidP="007F4986">
      <w:pPr>
        <w:pStyle w:val="Heading3"/>
        <w:rPr>
          <w:lang w:eastAsia="ko-KR"/>
        </w:rPr>
      </w:pPr>
      <w:bookmarkStart w:id="67" w:name="_Toc175596800"/>
      <w:r>
        <w:rPr>
          <w:lang w:eastAsia="ko-KR"/>
        </w:rPr>
        <w:t>5</w:t>
      </w:r>
      <w:r w:rsidRPr="007837C8">
        <w:rPr>
          <w:lang w:eastAsia="ko-KR"/>
        </w:rPr>
        <w:t>.</w:t>
      </w:r>
      <w:r>
        <w:rPr>
          <w:lang w:eastAsia="ko-KR"/>
        </w:rPr>
        <w:t>5.4</w:t>
      </w:r>
      <w:r w:rsidRPr="007837C8">
        <w:rPr>
          <w:lang w:eastAsia="ko-KR"/>
        </w:rPr>
        <w:tab/>
      </w:r>
      <w:r>
        <w:rPr>
          <w:lang w:eastAsia="ko-KR"/>
        </w:rPr>
        <w:t>Evaluation of potential</w:t>
      </w:r>
      <w:r w:rsidRPr="007837C8">
        <w:rPr>
          <w:lang w:eastAsia="ko-KR"/>
        </w:rPr>
        <w:t xml:space="preserve"> solutions</w:t>
      </w:r>
      <w:bookmarkEnd w:id="67"/>
    </w:p>
    <w:p w14:paraId="4C3FF96B" w14:textId="14F93B68" w:rsidR="007F4986" w:rsidRPr="007F4986" w:rsidRDefault="007F4986" w:rsidP="004070B4">
      <w:pPr>
        <w:rPr>
          <w:lang w:val="en-US"/>
        </w:rPr>
      </w:pPr>
      <w:r>
        <w:rPr>
          <w:lang w:val="en-US"/>
        </w:rPr>
        <w:t>It is recommended to select potential solution #1.</w:t>
      </w:r>
    </w:p>
    <w:p w14:paraId="79E6EE04" w14:textId="77777777" w:rsidR="003C7247" w:rsidRDefault="003C7247" w:rsidP="003C7247">
      <w:pPr>
        <w:rPr>
          <w:noProof/>
        </w:rPr>
      </w:pPr>
    </w:p>
    <w:p w14:paraId="4329A884" w14:textId="57B27317" w:rsidR="003C7247" w:rsidRDefault="003C7247" w:rsidP="003C7247">
      <w:pPr>
        <w:pStyle w:val="Heading2"/>
        <w:rPr>
          <w:lang w:val="en-US"/>
        </w:rPr>
      </w:pPr>
      <w:bookmarkStart w:id="68" w:name="_Toc175596801"/>
      <w:r>
        <w:rPr>
          <w:lang w:val="en-US"/>
        </w:rPr>
        <w:t>5.6</w:t>
      </w:r>
      <w:r>
        <w:rPr>
          <w:lang w:val="en-US"/>
        </w:rPr>
        <w:tab/>
        <w:t>Use case #6: Conditional activation of planned configurations</w:t>
      </w:r>
      <w:bookmarkEnd w:id="68"/>
    </w:p>
    <w:p w14:paraId="15BE4893" w14:textId="77777777" w:rsidR="0023039B" w:rsidRDefault="0023039B" w:rsidP="0023039B">
      <w:pPr>
        <w:pStyle w:val="Heading3"/>
        <w:rPr>
          <w:lang w:val="en-US"/>
        </w:rPr>
      </w:pPr>
      <w:bookmarkStart w:id="69" w:name="_Toc175596802"/>
      <w:r>
        <w:rPr>
          <w:lang w:val="en-US"/>
        </w:rPr>
        <w:t>5.6.1</w:t>
      </w:r>
      <w:r>
        <w:rPr>
          <w:lang w:val="en-US"/>
        </w:rPr>
        <w:tab/>
        <w:t>Description</w:t>
      </w:r>
      <w:bookmarkEnd w:id="69"/>
    </w:p>
    <w:p w14:paraId="3FF2E115" w14:textId="77777777" w:rsidR="0023039B" w:rsidRDefault="0023039B" w:rsidP="0023039B">
      <w:pPr>
        <w:rPr>
          <w:lang w:val="en-US"/>
        </w:rPr>
      </w:pPr>
      <w:r>
        <w:rPr>
          <w:lang w:val="en-US"/>
        </w:rPr>
        <w:t>A planned configuration may have to be activated automatically when certain conditions are met. For example, performance metric collection jobs or assurance functions shall be created when metrics that are always collected cross some thresholds.</w:t>
      </w:r>
    </w:p>
    <w:p w14:paraId="63B1A683" w14:textId="77777777" w:rsidR="0023039B" w:rsidRDefault="0023039B" w:rsidP="0023039B">
      <w:pPr>
        <w:pStyle w:val="Heading3"/>
        <w:rPr>
          <w:lang w:val="en-US"/>
        </w:rPr>
      </w:pPr>
      <w:bookmarkStart w:id="70" w:name="_Toc175596803"/>
      <w:r>
        <w:rPr>
          <w:lang w:val="en-US"/>
        </w:rPr>
        <w:t>5.6.2</w:t>
      </w:r>
      <w:r>
        <w:rPr>
          <w:lang w:val="en-US"/>
        </w:rPr>
        <w:tab/>
      </w:r>
      <w:r w:rsidRPr="00281D8D">
        <w:rPr>
          <w:lang w:val="en-US"/>
        </w:rPr>
        <w:t>Potential requirements</w:t>
      </w:r>
      <w:bookmarkEnd w:id="70"/>
    </w:p>
    <w:p w14:paraId="314DDF29" w14:textId="77777777" w:rsidR="0023039B" w:rsidRPr="000150A1" w:rsidRDefault="0023039B" w:rsidP="0023039B">
      <w:pPr>
        <w:rPr>
          <w:lang w:val="en-US"/>
        </w:rPr>
      </w:pPr>
      <w:r>
        <w:rPr>
          <w:lang w:val="en-US"/>
        </w:rPr>
        <w:t>Req-1: The 3GPP management system should allow MnS consumers to create conditions on MnS producers that specify when planned configurations are activated.</w:t>
      </w:r>
    </w:p>
    <w:p w14:paraId="1376ED22" w14:textId="77777777" w:rsidR="0023039B" w:rsidRDefault="0023039B" w:rsidP="0023039B">
      <w:pPr>
        <w:pStyle w:val="Heading3"/>
        <w:rPr>
          <w:lang w:val="en-US"/>
        </w:rPr>
      </w:pPr>
      <w:bookmarkStart w:id="71" w:name="_Toc175596804"/>
      <w:r>
        <w:rPr>
          <w:lang w:val="en-US"/>
        </w:rPr>
        <w:lastRenderedPageBreak/>
        <w:t>5.6.3</w:t>
      </w:r>
      <w:r>
        <w:rPr>
          <w:lang w:val="en-US"/>
        </w:rPr>
        <w:tab/>
      </w:r>
      <w:r w:rsidRPr="00281D8D">
        <w:rPr>
          <w:lang w:val="en-US"/>
        </w:rPr>
        <w:t>Potential solutions</w:t>
      </w:r>
      <w:bookmarkEnd w:id="71"/>
    </w:p>
    <w:p w14:paraId="5473DE88" w14:textId="77777777" w:rsidR="0023039B" w:rsidRPr="00956161" w:rsidRDefault="0023039B" w:rsidP="0023039B">
      <w:pPr>
        <w:pStyle w:val="Heading4"/>
        <w:rPr>
          <w:lang w:val="en-US"/>
        </w:rPr>
      </w:pPr>
      <w:bookmarkStart w:id="72" w:name="_Toc175596805"/>
      <w:r>
        <w:rPr>
          <w:lang w:val="en-US"/>
        </w:rPr>
        <w:t>5.6.3.1</w:t>
      </w:r>
      <w:r>
        <w:rPr>
          <w:lang w:val="en-US"/>
        </w:rPr>
        <w:tab/>
        <w:t>Potential solution #1: Dedicated job</w:t>
      </w:r>
      <w:bookmarkEnd w:id="72"/>
    </w:p>
    <w:p w14:paraId="7C2CF58C" w14:textId="77777777" w:rsidR="0023039B" w:rsidRDefault="0023039B" w:rsidP="0023039B">
      <w:pPr>
        <w:rPr>
          <w:lang w:val="en-US"/>
        </w:rPr>
      </w:pPr>
      <w:r>
        <w:rPr>
          <w:lang w:val="en-US"/>
        </w:rPr>
        <w:t>MnS consumers can specify conditions on MnS producers. Planned configurations are automatically activated when the conditions evaluate to true.</w:t>
      </w:r>
    </w:p>
    <w:p w14:paraId="63D4FC82" w14:textId="77777777" w:rsidR="0023039B" w:rsidRDefault="0023039B" w:rsidP="0023039B">
      <w:pPr>
        <w:rPr>
          <w:lang w:val="en-US"/>
        </w:rPr>
      </w:pPr>
      <w:r>
        <w:rPr>
          <w:lang w:val="en-US"/>
        </w:rPr>
        <w:t xml:space="preserve">Conditions shall be specified using the exact same mechanism as the "ConditionMonitor", i.e. Jex for the HTTP/JSON solution and XPath for the NETCONF/YANG solution. </w:t>
      </w:r>
      <w:bookmarkStart w:id="73" w:name="_Hlk175134024"/>
      <w:r>
        <w:rPr>
          <w:lang w:val="en-US"/>
        </w:rPr>
        <w:t>Note though that the "ConditionMonitor" is designed to switch on and off a process: When the condition evaluates to false the process is (switched) off, when the condition evaluates to true, the process is (switched) on. For the present use case the condition needs to trigger an action. The triggering condition is therefore the transition of the condition evaluation result from false to true or true to false. The triggering condition needs to be specified together with the condition expression.</w:t>
      </w:r>
    </w:p>
    <w:bookmarkEnd w:id="73"/>
    <w:p w14:paraId="7CE802C8" w14:textId="77777777" w:rsidR="0023039B" w:rsidRDefault="0023039B" w:rsidP="0023039B">
      <w:pPr>
        <w:rPr>
          <w:lang w:val="en-US"/>
        </w:rPr>
      </w:pPr>
      <w:r>
        <w:rPr>
          <w:lang w:val="en-US"/>
        </w:rPr>
        <w:t>Furthermore, the case where the condition expression toggles between true and false needs consideration. For example, a condition may become inactive when it triggered once the activation of a plan. This work is left for the normative phase.</w:t>
      </w:r>
    </w:p>
    <w:p w14:paraId="6BBFA0A6" w14:textId="77777777" w:rsidR="0023039B" w:rsidRDefault="0023039B" w:rsidP="0023039B">
      <w:pPr>
        <w:rPr>
          <w:lang w:val="en-US"/>
        </w:rPr>
      </w:pPr>
      <w:r>
        <w:rPr>
          <w:lang w:val="en-US"/>
        </w:rPr>
        <w:t>The information model for conditional plan activation is as follows:</w:t>
      </w:r>
    </w:p>
    <w:p w14:paraId="3182F305" w14:textId="77777777" w:rsidR="0023039B" w:rsidRDefault="0023039B" w:rsidP="0023039B">
      <w:pPr>
        <w:spacing w:after="0"/>
        <w:rPr>
          <w:rFonts w:ascii="Courier New" w:hAnsi="Courier New" w:cs="Courier New"/>
          <w:sz w:val="16"/>
          <w:szCs w:val="16"/>
          <w:lang w:val="en-US"/>
        </w:rPr>
      </w:pPr>
      <w:r>
        <w:rPr>
          <w:rFonts w:ascii="Courier New" w:hAnsi="Courier New" w:cs="Courier New"/>
          <w:sz w:val="16"/>
          <w:szCs w:val="16"/>
          <w:lang w:val="en-US"/>
        </w:rPr>
        <w:t>conditional-plan-activation-jobs</w:t>
      </w:r>
    </w:p>
    <w:p w14:paraId="07B1E441" w14:textId="77777777" w:rsidR="0023039B" w:rsidRDefault="0023039B" w:rsidP="0023039B">
      <w:pPr>
        <w:spacing w:after="0"/>
        <w:rPr>
          <w:rFonts w:ascii="Courier New" w:hAnsi="Courier New" w:cs="Courier New"/>
          <w:sz w:val="16"/>
          <w:szCs w:val="16"/>
          <w:lang w:val="en-US"/>
        </w:rPr>
      </w:pPr>
      <w:r>
        <w:rPr>
          <w:rFonts w:ascii="Courier New" w:hAnsi="Courier New" w:cs="Courier New"/>
          <w:sz w:val="16"/>
          <w:szCs w:val="16"/>
          <w:lang w:val="en-US"/>
        </w:rPr>
        <w:t xml:space="preserve">  &lt;job-id&gt;</w:t>
      </w:r>
    </w:p>
    <w:p w14:paraId="4E8E587F" w14:textId="77777777" w:rsidR="0023039B" w:rsidRDefault="0023039B" w:rsidP="0023039B">
      <w:pPr>
        <w:spacing w:after="0"/>
        <w:rPr>
          <w:rFonts w:ascii="Courier New" w:hAnsi="Courier New" w:cs="Courier New"/>
          <w:sz w:val="16"/>
          <w:szCs w:val="16"/>
          <w:lang w:val="en-US"/>
        </w:rPr>
      </w:pPr>
      <w:r>
        <w:rPr>
          <w:rFonts w:ascii="Courier New" w:hAnsi="Courier New" w:cs="Courier New"/>
          <w:sz w:val="16"/>
          <w:szCs w:val="16"/>
          <w:lang w:val="en-US"/>
        </w:rPr>
        <w:t xml:space="preserve">    request</w:t>
      </w:r>
    </w:p>
    <w:p w14:paraId="45E5D388" w14:textId="77777777" w:rsidR="0023039B" w:rsidRDefault="0023039B" w:rsidP="0023039B">
      <w:pPr>
        <w:spacing w:after="0"/>
        <w:rPr>
          <w:rFonts w:ascii="Courier New" w:hAnsi="Courier New" w:cs="Courier New"/>
          <w:sz w:val="16"/>
          <w:szCs w:val="16"/>
          <w:lang w:val="en-US"/>
        </w:rPr>
      </w:pPr>
      <w:r>
        <w:rPr>
          <w:rFonts w:ascii="Courier New" w:hAnsi="Courier New" w:cs="Courier New"/>
          <w:sz w:val="16"/>
          <w:szCs w:val="16"/>
          <w:lang w:val="en-US"/>
        </w:rPr>
        <w:t xml:space="preserve">      plan-ids</w:t>
      </w:r>
    </w:p>
    <w:p w14:paraId="1CF0E89E" w14:textId="77777777" w:rsidR="0023039B" w:rsidRDefault="0023039B" w:rsidP="0023039B">
      <w:pPr>
        <w:spacing w:after="0"/>
        <w:rPr>
          <w:rFonts w:ascii="Courier New" w:hAnsi="Courier New" w:cs="Courier New"/>
          <w:sz w:val="16"/>
          <w:szCs w:val="16"/>
          <w:lang w:val="en-US"/>
        </w:rPr>
      </w:pPr>
      <w:r>
        <w:rPr>
          <w:rFonts w:ascii="Courier New" w:hAnsi="Courier New" w:cs="Courier New"/>
          <w:sz w:val="16"/>
          <w:szCs w:val="16"/>
          <w:lang w:val="en-US"/>
        </w:rPr>
        <w:t xml:space="preserve">      here are the activation controls</w:t>
      </w:r>
    </w:p>
    <w:p w14:paraId="6118B190" w14:textId="77777777" w:rsidR="0023039B" w:rsidRDefault="0023039B" w:rsidP="0023039B">
      <w:pPr>
        <w:spacing w:after="0"/>
        <w:rPr>
          <w:rFonts w:ascii="Courier New" w:hAnsi="Courier New" w:cs="Courier New"/>
          <w:sz w:val="16"/>
          <w:szCs w:val="16"/>
          <w:lang w:val="en-US"/>
        </w:rPr>
      </w:pPr>
      <w:r>
        <w:rPr>
          <w:rFonts w:ascii="Courier New" w:hAnsi="Courier New" w:cs="Courier New"/>
          <w:sz w:val="16"/>
          <w:szCs w:val="16"/>
          <w:lang w:val="en-US"/>
        </w:rPr>
        <w:t xml:space="preserve">      condition-expression</w:t>
      </w:r>
    </w:p>
    <w:p w14:paraId="0B60DC0C" w14:textId="77777777" w:rsidR="0023039B" w:rsidRDefault="0023039B" w:rsidP="0023039B">
      <w:pPr>
        <w:spacing w:after="0"/>
        <w:rPr>
          <w:rFonts w:ascii="Courier New" w:hAnsi="Courier New" w:cs="Courier New"/>
          <w:sz w:val="16"/>
          <w:szCs w:val="16"/>
          <w:lang w:val="en-US"/>
        </w:rPr>
      </w:pPr>
      <w:r>
        <w:rPr>
          <w:rFonts w:ascii="Courier New" w:hAnsi="Courier New" w:cs="Courier New"/>
          <w:sz w:val="16"/>
          <w:szCs w:val="16"/>
          <w:lang w:val="en-US"/>
        </w:rPr>
        <w:t xml:space="preserve">      conflict-mode</w:t>
      </w:r>
    </w:p>
    <w:p w14:paraId="1DE68011" w14:textId="77777777" w:rsidR="0023039B" w:rsidRDefault="0023039B" w:rsidP="0023039B">
      <w:pPr>
        <w:spacing w:after="0"/>
        <w:rPr>
          <w:rFonts w:ascii="Courier New" w:hAnsi="Courier New" w:cs="Courier New"/>
          <w:sz w:val="16"/>
          <w:szCs w:val="16"/>
          <w:lang w:val="en-US"/>
        </w:rPr>
      </w:pPr>
      <w:r>
        <w:rPr>
          <w:rFonts w:ascii="Courier New" w:hAnsi="Courier New" w:cs="Courier New"/>
          <w:sz w:val="16"/>
          <w:szCs w:val="16"/>
          <w:lang w:val="en-US"/>
        </w:rPr>
        <w:t xml:space="preserve">    results</w:t>
      </w:r>
    </w:p>
    <w:p w14:paraId="2ECBDF7F" w14:textId="77777777" w:rsidR="0023039B" w:rsidRDefault="0023039B" w:rsidP="0023039B">
      <w:pPr>
        <w:spacing w:after="0"/>
        <w:rPr>
          <w:rFonts w:ascii="Courier New" w:hAnsi="Courier New" w:cs="Courier New"/>
          <w:sz w:val="16"/>
          <w:szCs w:val="16"/>
          <w:lang w:val="en-US"/>
        </w:rPr>
      </w:pPr>
      <w:r>
        <w:rPr>
          <w:rFonts w:ascii="Courier New" w:hAnsi="Courier New" w:cs="Courier New"/>
          <w:sz w:val="16"/>
          <w:szCs w:val="16"/>
          <w:lang w:val="en-US"/>
        </w:rPr>
        <w:t xml:space="preserve">      &lt;plan-id&gt;</w:t>
      </w:r>
    </w:p>
    <w:p w14:paraId="5E49E460" w14:textId="77777777" w:rsidR="0023039B" w:rsidRDefault="0023039B" w:rsidP="0023039B">
      <w:pPr>
        <w:spacing w:after="0"/>
        <w:rPr>
          <w:rFonts w:ascii="Courier New" w:hAnsi="Courier New" w:cs="Courier New"/>
          <w:sz w:val="16"/>
          <w:szCs w:val="16"/>
          <w:lang w:val="en-US"/>
        </w:rPr>
      </w:pPr>
      <w:r>
        <w:rPr>
          <w:rFonts w:ascii="Courier New" w:hAnsi="Courier New" w:cs="Courier New"/>
          <w:sz w:val="16"/>
          <w:szCs w:val="16"/>
          <w:lang w:val="en-US"/>
        </w:rPr>
        <w:t xml:space="preserve">        state</w:t>
      </w:r>
    </w:p>
    <w:p w14:paraId="53CB1D87" w14:textId="77777777" w:rsidR="0023039B" w:rsidRDefault="0023039B" w:rsidP="0023039B">
      <w:pPr>
        <w:spacing w:after="0"/>
        <w:rPr>
          <w:rFonts w:ascii="Courier New" w:hAnsi="Courier New" w:cs="Courier New"/>
          <w:sz w:val="16"/>
          <w:szCs w:val="16"/>
          <w:lang w:val="en-US"/>
        </w:rPr>
      </w:pPr>
      <w:r>
        <w:rPr>
          <w:rFonts w:ascii="Courier New" w:hAnsi="Courier New" w:cs="Courier New"/>
          <w:sz w:val="16"/>
          <w:szCs w:val="16"/>
          <w:lang w:val="en-US"/>
        </w:rPr>
        <w:t xml:space="preserve">        time</w:t>
      </w:r>
    </w:p>
    <w:p w14:paraId="3238980A" w14:textId="77777777" w:rsidR="0023039B" w:rsidRDefault="0023039B" w:rsidP="0023039B">
      <w:pPr>
        <w:spacing w:after="0"/>
        <w:rPr>
          <w:rFonts w:ascii="Courier New" w:hAnsi="Courier New" w:cs="Courier New"/>
          <w:sz w:val="16"/>
          <w:szCs w:val="16"/>
          <w:lang w:val="en-US"/>
        </w:rPr>
      </w:pPr>
      <w:r>
        <w:rPr>
          <w:rFonts w:ascii="Courier New" w:hAnsi="Courier New" w:cs="Courier New"/>
          <w:sz w:val="16"/>
          <w:szCs w:val="16"/>
          <w:lang w:val="en-US"/>
        </w:rPr>
        <w:t xml:space="preserve">        error-details</w:t>
      </w:r>
    </w:p>
    <w:p w14:paraId="402D82DC" w14:textId="77777777" w:rsidR="0023039B" w:rsidRDefault="0023039B" w:rsidP="0023039B">
      <w:pPr>
        <w:spacing w:before="180"/>
        <w:rPr>
          <w:lang w:val="en-US"/>
        </w:rPr>
      </w:pPr>
      <w:r>
        <w:rPr>
          <w:lang w:val="en-US"/>
        </w:rPr>
        <w:t>The following table specifies the attributes of the validation job.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06"/>
        <w:gridCol w:w="7225"/>
      </w:tblGrid>
      <w:tr w:rsidR="0023039B" w14:paraId="4051836D" w14:textId="77777777" w:rsidTr="00B90EDB">
        <w:tc>
          <w:tcPr>
            <w:tcW w:w="1249" w:type="pct"/>
            <w:shd w:val="clear" w:color="auto" w:fill="auto"/>
          </w:tcPr>
          <w:p w14:paraId="2D0219D9" w14:textId="77777777" w:rsidR="0023039B" w:rsidRDefault="0023039B" w:rsidP="00B90EDB">
            <w:pPr>
              <w:spacing w:after="0"/>
              <w:jc w:val="center"/>
              <w:rPr>
                <w:rFonts w:ascii="Arial" w:hAnsi="Arial" w:cs="Arial"/>
                <w:b/>
                <w:bCs/>
                <w:sz w:val="18"/>
                <w:szCs w:val="18"/>
                <w:lang w:val="en-US"/>
              </w:rPr>
            </w:pPr>
            <w:r>
              <w:rPr>
                <w:rFonts w:ascii="Arial" w:hAnsi="Arial" w:cs="Arial"/>
                <w:b/>
                <w:bCs/>
                <w:sz w:val="18"/>
                <w:szCs w:val="18"/>
                <w:lang w:val="en-US"/>
              </w:rPr>
              <w:t>Attribute name</w:t>
            </w:r>
          </w:p>
        </w:tc>
        <w:tc>
          <w:tcPr>
            <w:tcW w:w="3751" w:type="pct"/>
            <w:shd w:val="clear" w:color="auto" w:fill="auto"/>
          </w:tcPr>
          <w:p w14:paraId="44A67133" w14:textId="77777777" w:rsidR="0023039B" w:rsidRDefault="0023039B" w:rsidP="00B90EDB">
            <w:pPr>
              <w:spacing w:after="0"/>
              <w:jc w:val="center"/>
              <w:rPr>
                <w:rFonts w:ascii="Arial" w:hAnsi="Arial" w:cs="Arial"/>
                <w:b/>
                <w:bCs/>
                <w:sz w:val="18"/>
                <w:szCs w:val="18"/>
                <w:lang w:val="en-US"/>
              </w:rPr>
            </w:pPr>
            <w:r>
              <w:rPr>
                <w:rFonts w:ascii="Arial" w:hAnsi="Arial" w:cs="Arial"/>
                <w:b/>
                <w:bCs/>
                <w:sz w:val="18"/>
                <w:szCs w:val="18"/>
                <w:lang w:val="en-US"/>
              </w:rPr>
              <w:t>Description</w:t>
            </w:r>
          </w:p>
        </w:tc>
      </w:tr>
      <w:tr w:rsidR="0023039B" w14:paraId="35872EF2" w14:textId="77777777" w:rsidTr="00B90EDB">
        <w:tc>
          <w:tcPr>
            <w:tcW w:w="1249" w:type="pct"/>
            <w:shd w:val="clear" w:color="auto" w:fill="auto"/>
          </w:tcPr>
          <w:p w14:paraId="122BB488" w14:textId="77777777" w:rsidR="0023039B" w:rsidRDefault="0023039B" w:rsidP="00B90EDB">
            <w:pPr>
              <w:spacing w:after="0"/>
              <w:rPr>
                <w:rFonts w:ascii="Arial" w:hAnsi="Arial" w:cs="Arial"/>
                <w:sz w:val="18"/>
                <w:szCs w:val="18"/>
                <w:lang w:val="en-US"/>
              </w:rPr>
            </w:pPr>
            <w:r>
              <w:rPr>
                <w:rFonts w:ascii="Arial" w:hAnsi="Arial" w:cs="Arial"/>
                <w:sz w:val="18"/>
                <w:szCs w:val="18"/>
                <w:lang w:val="en-US"/>
              </w:rPr>
              <w:t>plan-ids</w:t>
            </w:r>
          </w:p>
        </w:tc>
        <w:tc>
          <w:tcPr>
            <w:tcW w:w="3751" w:type="pct"/>
            <w:shd w:val="clear" w:color="auto" w:fill="auto"/>
          </w:tcPr>
          <w:p w14:paraId="31B98745" w14:textId="77777777" w:rsidR="0023039B" w:rsidRDefault="0023039B" w:rsidP="00B90EDB">
            <w:pPr>
              <w:spacing w:after="0"/>
              <w:rPr>
                <w:rFonts w:ascii="Arial" w:hAnsi="Arial" w:cs="Arial"/>
                <w:sz w:val="18"/>
                <w:szCs w:val="18"/>
                <w:lang w:val="en-US"/>
              </w:rPr>
            </w:pPr>
            <w:r>
              <w:rPr>
                <w:rFonts w:ascii="Arial" w:hAnsi="Arial" w:cs="Arial"/>
                <w:sz w:val="18"/>
                <w:szCs w:val="18"/>
                <w:lang w:val="en-US"/>
              </w:rPr>
              <w:t>The identifiers of the plans to be activated.</w:t>
            </w:r>
          </w:p>
        </w:tc>
      </w:tr>
      <w:tr w:rsidR="0023039B" w14:paraId="0E44740E" w14:textId="77777777" w:rsidTr="00B90EDB">
        <w:tc>
          <w:tcPr>
            <w:tcW w:w="1249" w:type="pct"/>
            <w:shd w:val="clear" w:color="auto" w:fill="auto"/>
          </w:tcPr>
          <w:p w14:paraId="1E20BB54" w14:textId="77777777" w:rsidR="0023039B" w:rsidRDefault="0023039B" w:rsidP="00B90EDB">
            <w:pPr>
              <w:spacing w:after="0"/>
              <w:rPr>
                <w:rFonts w:ascii="Arial" w:hAnsi="Arial" w:cs="Arial"/>
                <w:sz w:val="18"/>
                <w:szCs w:val="18"/>
                <w:lang w:val="en-US"/>
              </w:rPr>
            </w:pPr>
            <w:r>
              <w:rPr>
                <w:rFonts w:ascii="Arial" w:hAnsi="Arial" w:cs="Arial"/>
                <w:sz w:val="18"/>
                <w:szCs w:val="18"/>
                <w:lang w:val="en-US"/>
              </w:rPr>
              <w:t>condition-expression</w:t>
            </w:r>
          </w:p>
        </w:tc>
        <w:tc>
          <w:tcPr>
            <w:tcW w:w="3751" w:type="pct"/>
            <w:shd w:val="clear" w:color="auto" w:fill="auto"/>
          </w:tcPr>
          <w:p w14:paraId="68BF4EF1" w14:textId="77777777" w:rsidR="0023039B" w:rsidRDefault="0023039B" w:rsidP="00B90EDB">
            <w:pPr>
              <w:spacing w:after="0"/>
              <w:rPr>
                <w:rFonts w:ascii="Arial" w:hAnsi="Arial" w:cs="Arial"/>
                <w:sz w:val="18"/>
                <w:szCs w:val="18"/>
                <w:lang w:val="en-US"/>
              </w:rPr>
            </w:pPr>
            <w:r>
              <w:rPr>
                <w:rFonts w:ascii="Arial" w:hAnsi="Arial" w:cs="Arial"/>
                <w:sz w:val="18"/>
                <w:szCs w:val="18"/>
                <w:lang w:val="en-US"/>
              </w:rPr>
              <w:t>The condition expression.</w:t>
            </w:r>
          </w:p>
        </w:tc>
      </w:tr>
      <w:tr w:rsidR="0023039B" w14:paraId="19368742" w14:textId="77777777" w:rsidTr="00B90EDB">
        <w:tc>
          <w:tcPr>
            <w:tcW w:w="1249" w:type="pct"/>
            <w:shd w:val="clear" w:color="auto" w:fill="auto"/>
          </w:tcPr>
          <w:p w14:paraId="73250444" w14:textId="77777777" w:rsidR="0023039B" w:rsidRDefault="0023039B" w:rsidP="00B90EDB">
            <w:pPr>
              <w:spacing w:after="0"/>
              <w:rPr>
                <w:rFonts w:ascii="Arial" w:hAnsi="Arial" w:cs="Arial"/>
                <w:sz w:val="18"/>
                <w:szCs w:val="18"/>
                <w:lang w:val="en-US"/>
              </w:rPr>
            </w:pPr>
            <w:r>
              <w:rPr>
                <w:rFonts w:ascii="Arial" w:hAnsi="Arial" w:cs="Arial"/>
                <w:sz w:val="18"/>
                <w:szCs w:val="18"/>
                <w:lang w:val="en-US"/>
              </w:rPr>
              <w:t>trigger-condition</w:t>
            </w:r>
          </w:p>
        </w:tc>
        <w:tc>
          <w:tcPr>
            <w:tcW w:w="3751" w:type="pct"/>
            <w:shd w:val="clear" w:color="auto" w:fill="auto"/>
          </w:tcPr>
          <w:p w14:paraId="6E2193F8" w14:textId="77777777" w:rsidR="0023039B" w:rsidRDefault="0023039B" w:rsidP="00B90EDB">
            <w:pPr>
              <w:spacing w:after="0"/>
              <w:rPr>
                <w:rFonts w:ascii="Arial" w:hAnsi="Arial" w:cs="Arial"/>
                <w:sz w:val="18"/>
                <w:szCs w:val="18"/>
                <w:lang w:val="en-US"/>
              </w:rPr>
            </w:pPr>
            <w:r>
              <w:rPr>
                <w:rFonts w:ascii="Arial" w:hAnsi="Arial" w:cs="Arial"/>
                <w:sz w:val="18"/>
                <w:szCs w:val="18"/>
                <w:lang w:val="en-US"/>
              </w:rPr>
              <w:t>The trigger condition, either "FALSE_TO_TRUE" or "TRUE_TO_FALSE".</w:t>
            </w:r>
          </w:p>
        </w:tc>
      </w:tr>
    </w:tbl>
    <w:p w14:paraId="5BEFB3AF" w14:textId="77777777" w:rsidR="0023039B" w:rsidRPr="005C60A3" w:rsidRDefault="0023039B" w:rsidP="0023039B"/>
    <w:p w14:paraId="15CD3012" w14:textId="77777777" w:rsidR="0023039B" w:rsidRDefault="0023039B" w:rsidP="0023039B">
      <w:pPr>
        <w:rPr>
          <w:b/>
          <w:bCs/>
          <w:lang w:val="en-US"/>
        </w:rPr>
      </w:pPr>
      <w:r w:rsidRPr="00DF61FD">
        <w:rPr>
          <w:b/>
          <w:bCs/>
          <w:lang w:val="en-US"/>
        </w:rPr>
        <w:t>HTTP/JSON</w:t>
      </w:r>
    </w:p>
    <w:p w14:paraId="7BB9E0CD" w14:textId="5F4A73FC" w:rsidR="0023039B" w:rsidRDefault="0023039B" w:rsidP="0023039B">
      <w:pPr>
        <w:rPr>
          <w:lang w:val="en-US"/>
        </w:rPr>
      </w:pPr>
      <w:r>
        <w:rPr>
          <w:lang w:val="en-US"/>
        </w:rPr>
        <w:t>The "configuration-conditions" collection resource is introduced. Conditions are specified using Jex. When the evaluation result of the condition transits from false to true the MnS producer shall automatically create a configuration activation job for the planned configurations specified by "plan-ids".</w:t>
      </w:r>
    </w:p>
    <w:p w14:paraId="24F21681" w14:textId="77777777" w:rsidR="0023039B" w:rsidRDefault="0023039B" w:rsidP="0023039B">
      <w:pPr>
        <w:rPr>
          <w:lang w:val="en-US"/>
        </w:rPr>
      </w:pPr>
      <w:r>
        <w:rPr>
          <w:lang w:val="en-US"/>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3039B" w:rsidRPr="00954EB2" w14:paraId="10197E6A" w14:textId="77777777" w:rsidTr="00B90EDB">
        <w:tc>
          <w:tcPr>
            <w:tcW w:w="5000" w:type="pct"/>
            <w:shd w:val="clear" w:color="auto" w:fill="F2F2F2"/>
          </w:tcPr>
          <w:p w14:paraId="76561A6B" w14:textId="16756CA3" w:rsidR="0023039B" w:rsidRPr="00394089" w:rsidRDefault="0023039B"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3gpp/ProvMnS/1900/conditional-plan-activation-jobs</w:t>
            </w:r>
            <w:r w:rsidRPr="00394089">
              <w:rPr>
                <w:rFonts w:ascii="Courier New" w:hAnsi="Courier New" w:cs="Courier New"/>
                <w:sz w:val="16"/>
                <w:szCs w:val="16"/>
                <w:lang w:val="en-US"/>
              </w:rPr>
              <w:t xml:space="preserve"> HTTP/1.1</w:t>
            </w:r>
          </w:p>
          <w:p w14:paraId="6040669E" w14:textId="77777777" w:rsidR="0023039B" w:rsidRPr="00394089" w:rsidRDefault="0023039B"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1AD9D08" w14:textId="77777777" w:rsidR="0023039B" w:rsidRDefault="0023039B" w:rsidP="00B90EDB">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j</w:t>
            </w:r>
            <w:r w:rsidRPr="008B6026">
              <w:rPr>
                <w:rFonts w:ascii="Courier New" w:hAnsi="Courier New" w:cs="Courier New"/>
                <w:sz w:val="16"/>
                <w:szCs w:val="16"/>
                <w:lang w:val="en-US"/>
              </w:rPr>
              <w:t>son</w:t>
            </w:r>
          </w:p>
          <w:p w14:paraId="1C6E0962" w14:textId="77777777" w:rsidR="0023039B" w:rsidRDefault="0023039B" w:rsidP="00B90EDB">
            <w:pPr>
              <w:spacing w:after="0"/>
              <w:rPr>
                <w:rFonts w:ascii="Courier New" w:hAnsi="Courier New" w:cs="Courier New"/>
                <w:sz w:val="16"/>
                <w:szCs w:val="16"/>
                <w:lang w:val="en-US"/>
              </w:rPr>
            </w:pPr>
          </w:p>
          <w:p w14:paraId="446AC766" w14:textId="77777777" w:rsidR="0023039B" w:rsidRPr="00D53E47" w:rsidRDefault="0023039B" w:rsidP="00B90EDB">
            <w:pPr>
              <w:spacing w:after="0"/>
              <w:rPr>
                <w:rFonts w:ascii="Courier New" w:hAnsi="Courier New" w:cs="Courier New"/>
                <w:sz w:val="16"/>
                <w:szCs w:val="16"/>
                <w:lang w:val="en-US"/>
              </w:rPr>
            </w:pPr>
            <w:r w:rsidRPr="00D53E47">
              <w:rPr>
                <w:rFonts w:ascii="Courier New" w:hAnsi="Courier New" w:cs="Courier New"/>
                <w:sz w:val="16"/>
                <w:szCs w:val="16"/>
                <w:lang w:val="en-US"/>
              </w:rPr>
              <w:t>{</w:t>
            </w:r>
          </w:p>
          <w:p w14:paraId="4F7062E1" w14:textId="31D570EC" w:rsidR="0023039B" w:rsidRPr="00D53E47" w:rsidRDefault="0023039B" w:rsidP="00B90EDB">
            <w:pPr>
              <w:spacing w:after="0"/>
              <w:rPr>
                <w:rFonts w:ascii="Courier New" w:hAnsi="Courier New" w:cs="Courier New"/>
                <w:sz w:val="16"/>
                <w:szCs w:val="16"/>
                <w:lang w:val="en-US"/>
              </w:rPr>
            </w:pPr>
            <w:r w:rsidRPr="00D53E47">
              <w:rPr>
                <w:rFonts w:ascii="Courier New" w:hAnsi="Courier New" w:cs="Courier New"/>
                <w:sz w:val="16"/>
                <w:szCs w:val="16"/>
                <w:lang w:val="en-US"/>
              </w:rPr>
              <w:t xml:space="preserve">  "</w:t>
            </w:r>
            <w:r>
              <w:rPr>
                <w:rFonts w:ascii="Courier New" w:hAnsi="Courier New" w:cs="Courier New"/>
                <w:sz w:val="16"/>
                <w:szCs w:val="16"/>
                <w:lang w:val="en-US"/>
              </w:rPr>
              <w:t>plan-ids</w:t>
            </w:r>
            <w:r w:rsidRPr="00D53E47">
              <w:rPr>
                <w:rFonts w:ascii="Courier New" w:hAnsi="Courier New" w:cs="Courier New"/>
                <w:sz w:val="16"/>
                <w:szCs w:val="16"/>
                <w:lang w:val="en-US"/>
              </w:rPr>
              <w:t xml:space="preserve">": </w:t>
            </w:r>
            <w:r>
              <w:rPr>
                <w:rFonts w:ascii="Courier New" w:hAnsi="Courier New" w:cs="Courier New"/>
                <w:sz w:val="16"/>
                <w:szCs w:val="16"/>
                <w:lang w:val="en-US"/>
              </w:rPr>
              <w:t>["p1", "p7"]</w:t>
            </w:r>
            <w:r w:rsidRPr="00D53E47">
              <w:rPr>
                <w:rFonts w:ascii="Courier New" w:hAnsi="Courier New" w:cs="Courier New"/>
                <w:sz w:val="16"/>
                <w:szCs w:val="16"/>
                <w:lang w:val="en-US"/>
              </w:rPr>
              <w:t>,</w:t>
            </w:r>
          </w:p>
          <w:p w14:paraId="258E2EE0" w14:textId="6459E10E" w:rsidR="0023039B" w:rsidRDefault="0023039B"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D53E47">
              <w:rPr>
                <w:rFonts w:ascii="Courier New" w:hAnsi="Courier New" w:cs="Courier New"/>
                <w:sz w:val="16"/>
                <w:szCs w:val="16"/>
                <w:lang w:val="en-US"/>
              </w:rPr>
              <w:t>"cond</w:t>
            </w:r>
            <w:r>
              <w:rPr>
                <w:rFonts w:ascii="Courier New" w:hAnsi="Courier New" w:cs="Courier New"/>
                <w:sz w:val="16"/>
                <w:szCs w:val="16"/>
                <w:lang w:val="en-US"/>
              </w:rPr>
              <w:t>ition-expression</w:t>
            </w:r>
            <w:r w:rsidRPr="00D53E47">
              <w:rPr>
                <w:rFonts w:ascii="Courier New" w:hAnsi="Courier New" w:cs="Courier New"/>
                <w:sz w:val="16"/>
                <w:szCs w:val="16"/>
                <w:lang w:val="en-US"/>
              </w:rPr>
              <w:t>": "some Jex expression"</w:t>
            </w:r>
            <w:r>
              <w:rPr>
                <w:rFonts w:ascii="Courier New" w:hAnsi="Courier New" w:cs="Courier New"/>
                <w:sz w:val="16"/>
                <w:szCs w:val="16"/>
                <w:lang w:val="en-US"/>
              </w:rPr>
              <w:t>,</w:t>
            </w:r>
          </w:p>
          <w:p w14:paraId="5AA918BF" w14:textId="77777777" w:rsidR="0023039B" w:rsidRPr="00D53E47" w:rsidRDefault="0023039B"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 "FALSE_TO_TRUE"</w:t>
            </w:r>
          </w:p>
          <w:p w14:paraId="24273B45" w14:textId="77777777" w:rsidR="0023039B" w:rsidRPr="002F6C2D" w:rsidRDefault="0023039B" w:rsidP="00B90EDB">
            <w:pPr>
              <w:spacing w:after="0"/>
              <w:rPr>
                <w:rFonts w:ascii="Courier New" w:hAnsi="Courier New" w:cs="Courier New"/>
                <w:sz w:val="16"/>
                <w:szCs w:val="16"/>
                <w:lang w:val="en-US"/>
              </w:rPr>
            </w:pPr>
            <w:r w:rsidRPr="00D53E47">
              <w:rPr>
                <w:rFonts w:ascii="Courier New" w:hAnsi="Courier New" w:cs="Courier New"/>
                <w:sz w:val="16"/>
                <w:szCs w:val="16"/>
                <w:lang w:val="en-US"/>
              </w:rPr>
              <w:t>}</w:t>
            </w:r>
          </w:p>
        </w:tc>
      </w:tr>
    </w:tbl>
    <w:p w14:paraId="3D1372C3" w14:textId="77777777" w:rsidR="0023039B" w:rsidRDefault="0023039B" w:rsidP="0023039B">
      <w:pPr>
        <w:spacing w:before="180"/>
      </w:pPr>
      <w:r>
        <w:t>After applying the POST request, the resource structure on the MnS producer looks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3039B" w:rsidRPr="00954EB2" w14:paraId="187DEB11" w14:textId="77777777" w:rsidTr="00B90EDB">
        <w:tc>
          <w:tcPr>
            <w:tcW w:w="5000" w:type="pct"/>
            <w:shd w:val="clear" w:color="auto" w:fill="F2F2F2"/>
          </w:tcPr>
          <w:p w14:paraId="2E267CE8" w14:textId="77777777" w:rsidR="0023039B" w:rsidRPr="008A3F9B" w:rsidRDefault="0023039B"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w:t>
            </w:r>
          </w:p>
          <w:p w14:paraId="1592907F" w14:textId="2C21E9CE" w:rsidR="0023039B" w:rsidRPr="008A3F9B" w:rsidRDefault="0023039B"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w:t>
            </w:r>
            <w:r>
              <w:rPr>
                <w:rFonts w:ascii="Courier New" w:hAnsi="Courier New" w:cs="Courier New"/>
                <w:sz w:val="16"/>
                <w:szCs w:val="16"/>
                <w:lang w:val="en-US"/>
              </w:rPr>
              <w:t>conditional-plan-activation-jobs</w:t>
            </w:r>
            <w:r w:rsidRPr="008A3F9B">
              <w:rPr>
                <w:rFonts w:ascii="Courier New" w:hAnsi="Courier New" w:cs="Courier New"/>
                <w:sz w:val="16"/>
                <w:szCs w:val="16"/>
                <w:lang w:val="en-US"/>
              </w:rPr>
              <w:t>": {</w:t>
            </w:r>
          </w:p>
          <w:p w14:paraId="32BE252A" w14:textId="77777777" w:rsidR="0023039B" w:rsidRPr="008A3F9B" w:rsidRDefault="0023039B"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w:t>
            </w:r>
            <w:r>
              <w:rPr>
                <w:rFonts w:ascii="Courier New" w:hAnsi="Courier New" w:cs="Courier New"/>
                <w:sz w:val="16"/>
                <w:szCs w:val="16"/>
                <w:lang w:val="en-US"/>
              </w:rPr>
              <w:t>cpaj</w:t>
            </w:r>
            <w:r w:rsidRPr="008A3F9B">
              <w:rPr>
                <w:rFonts w:ascii="Courier New" w:hAnsi="Courier New" w:cs="Courier New"/>
                <w:sz w:val="16"/>
                <w:szCs w:val="16"/>
                <w:lang w:val="en-US"/>
              </w:rPr>
              <w:t>1": {</w:t>
            </w:r>
          </w:p>
          <w:p w14:paraId="43A48B9B" w14:textId="2C1357D5" w:rsidR="0023039B" w:rsidRPr="00D53E47" w:rsidRDefault="0023039B" w:rsidP="00B90EDB">
            <w:pPr>
              <w:spacing w:after="0"/>
              <w:rPr>
                <w:rFonts w:ascii="Courier New" w:hAnsi="Courier New" w:cs="Courier New"/>
                <w:sz w:val="16"/>
                <w:szCs w:val="16"/>
                <w:lang w:val="en-US"/>
              </w:rPr>
            </w:pPr>
            <w:r w:rsidRPr="00D53E47">
              <w:rPr>
                <w:rFonts w:ascii="Courier New" w:hAnsi="Courier New" w:cs="Courier New"/>
                <w:sz w:val="16"/>
                <w:szCs w:val="16"/>
                <w:lang w:val="en-US"/>
              </w:rPr>
              <w:t xml:space="preserve">      "</w:t>
            </w:r>
            <w:r>
              <w:rPr>
                <w:rFonts w:ascii="Courier New" w:hAnsi="Courier New" w:cs="Courier New"/>
                <w:sz w:val="16"/>
                <w:szCs w:val="16"/>
                <w:lang w:val="en-US"/>
              </w:rPr>
              <w:t>plan-ids</w:t>
            </w:r>
            <w:r w:rsidRPr="00D53E47">
              <w:rPr>
                <w:rFonts w:ascii="Courier New" w:hAnsi="Courier New" w:cs="Courier New"/>
                <w:sz w:val="16"/>
                <w:szCs w:val="16"/>
                <w:lang w:val="en-US"/>
              </w:rPr>
              <w:t xml:space="preserve">": </w:t>
            </w:r>
            <w:r>
              <w:rPr>
                <w:rFonts w:ascii="Courier New" w:hAnsi="Courier New" w:cs="Courier New"/>
                <w:sz w:val="16"/>
                <w:szCs w:val="16"/>
                <w:lang w:val="en-US"/>
              </w:rPr>
              <w:t>["p1", "p7"]</w:t>
            </w:r>
            <w:r w:rsidRPr="00D53E47">
              <w:rPr>
                <w:rFonts w:ascii="Courier New" w:hAnsi="Courier New" w:cs="Courier New"/>
                <w:sz w:val="16"/>
                <w:szCs w:val="16"/>
                <w:lang w:val="en-US"/>
              </w:rPr>
              <w:t>,</w:t>
            </w:r>
          </w:p>
          <w:p w14:paraId="1A8CA0DD" w14:textId="7D1D519A" w:rsidR="0023039B" w:rsidRDefault="0023039B"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D53E47">
              <w:rPr>
                <w:rFonts w:ascii="Courier New" w:hAnsi="Courier New" w:cs="Courier New"/>
                <w:sz w:val="16"/>
                <w:szCs w:val="16"/>
                <w:lang w:val="en-US"/>
              </w:rPr>
              <w:t xml:space="preserve">    "cond</w:t>
            </w:r>
            <w:r>
              <w:rPr>
                <w:rFonts w:ascii="Courier New" w:hAnsi="Courier New" w:cs="Courier New"/>
                <w:sz w:val="16"/>
                <w:szCs w:val="16"/>
                <w:lang w:val="en-US"/>
              </w:rPr>
              <w:t>ition-expression</w:t>
            </w:r>
            <w:r w:rsidRPr="00D53E47">
              <w:rPr>
                <w:rFonts w:ascii="Courier New" w:hAnsi="Courier New" w:cs="Courier New"/>
                <w:sz w:val="16"/>
                <w:szCs w:val="16"/>
                <w:lang w:val="en-US"/>
              </w:rPr>
              <w:t>": "some Jex expression"</w:t>
            </w:r>
            <w:r>
              <w:rPr>
                <w:rFonts w:ascii="Courier New" w:hAnsi="Courier New" w:cs="Courier New"/>
                <w:sz w:val="16"/>
                <w:szCs w:val="16"/>
                <w:lang w:val="en-US"/>
              </w:rPr>
              <w:t>,</w:t>
            </w:r>
          </w:p>
          <w:p w14:paraId="2003F2D0" w14:textId="77777777" w:rsidR="0023039B" w:rsidRPr="00D53E47" w:rsidRDefault="0023039B" w:rsidP="00B90EDB">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 "FALSE_TO_TRUE"</w:t>
            </w:r>
          </w:p>
          <w:p w14:paraId="5286D5B3" w14:textId="77777777" w:rsidR="0023039B" w:rsidRPr="008A3F9B" w:rsidRDefault="0023039B"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w:t>
            </w:r>
          </w:p>
          <w:p w14:paraId="19C12074" w14:textId="77777777" w:rsidR="0023039B" w:rsidRPr="008A3F9B" w:rsidRDefault="0023039B"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 xml:space="preserve">  }</w:t>
            </w:r>
          </w:p>
          <w:p w14:paraId="2106AF40" w14:textId="77777777" w:rsidR="0023039B" w:rsidRPr="002F6C2D" w:rsidRDefault="0023039B" w:rsidP="00B90EDB">
            <w:pPr>
              <w:spacing w:after="0"/>
              <w:rPr>
                <w:rFonts w:ascii="Courier New" w:hAnsi="Courier New" w:cs="Courier New"/>
                <w:sz w:val="16"/>
                <w:szCs w:val="16"/>
                <w:lang w:val="en-US"/>
              </w:rPr>
            </w:pPr>
            <w:r w:rsidRPr="008A3F9B">
              <w:rPr>
                <w:rFonts w:ascii="Courier New" w:hAnsi="Courier New" w:cs="Courier New"/>
                <w:sz w:val="16"/>
                <w:szCs w:val="16"/>
                <w:lang w:val="en-US"/>
              </w:rPr>
              <w:t>}</w:t>
            </w:r>
          </w:p>
        </w:tc>
      </w:tr>
    </w:tbl>
    <w:p w14:paraId="31AFA339" w14:textId="2CC646E4" w:rsidR="0023039B" w:rsidRPr="007837C8" w:rsidRDefault="0023039B" w:rsidP="0023039B">
      <w:pPr>
        <w:pStyle w:val="Heading3"/>
        <w:rPr>
          <w:lang w:eastAsia="ko-KR"/>
        </w:rPr>
      </w:pPr>
      <w:bookmarkStart w:id="74" w:name="_Toc175596806"/>
      <w:r>
        <w:rPr>
          <w:lang w:eastAsia="ko-KR"/>
        </w:rPr>
        <w:lastRenderedPageBreak/>
        <w:t>5</w:t>
      </w:r>
      <w:r w:rsidRPr="007837C8">
        <w:rPr>
          <w:lang w:eastAsia="ko-KR"/>
        </w:rPr>
        <w:t>.</w:t>
      </w:r>
      <w:r>
        <w:rPr>
          <w:lang w:eastAsia="ko-KR"/>
        </w:rPr>
        <w:t>6.4</w:t>
      </w:r>
      <w:r w:rsidRPr="007837C8">
        <w:rPr>
          <w:lang w:eastAsia="ko-KR"/>
        </w:rPr>
        <w:tab/>
      </w:r>
      <w:r>
        <w:rPr>
          <w:lang w:eastAsia="ko-KR"/>
        </w:rPr>
        <w:t>Evaluation of potential</w:t>
      </w:r>
      <w:r w:rsidRPr="007837C8">
        <w:rPr>
          <w:lang w:eastAsia="ko-KR"/>
        </w:rPr>
        <w:t xml:space="preserve"> solutions</w:t>
      </w:r>
      <w:bookmarkEnd w:id="74"/>
    </w:p>
    <w:p w14:paraId="61BDC0D3" w14:textId="5AD61A38" w:rsidR="0023039B" w:rsidRDefault="0023039B" w:rsidP="0023039B">
      <w:r>
        <w:t>It is recommended to select potential solution #1.</w:t>
      </w:r>
    </w:p>
    <w:p w14:paraId="3109EBCF" w14:textId="77777777" w:rsidR="00011601" w:rsidRDefault="00011601" w:rsidP="00011601">
      <w:pPr>
        <w:pStyle w:val="Heading1"/>
      </w:pPr>
      <w:bookmarkStart w:id="75" w:name="_Toc175596807"/>
      <w:r>
        <w:t>6</w:t>
      </w:r>
      <w:r>
        <w:tab/>
        <w:t>Conclusion and recommendation</w:t>
      </w:r>
      <w:bookmarkEnd w:id="75"/>
    </w:p>
    <w:p w14:paraId="64A83DD0" w14:textId="77777777" w:rsidR="00011601" w:rsidRDefault="00011601" w:rsidP="00011601">
      <w:r>
        <w:t>This study investigates methods for managing planned configurations. Five use cases are described. For each use case there are one or two solution proposals and a clear recommendation on which solution proposal should be selected.</w:t>
      </w:r>
    </w:p>
    <w:p w14:paraId="74AEC293" w14:textId="2E52E804" w:rsidR="00011601" w:rsidRDefault="00011601" w:rsidP="0023039B">
      <w:r>
        <w:t>It is recommended to start normative work on planned configurations and to specify solutions for the six use cases described in this document,</w:t>
      </w:r>
    </w:p>
    <w:p w14:paraId="30F8278B" w14:textId="77777777" w:rsidR="00080512" w:rsidRPr="004D3578" w:rsidRDefault="00080512">
      <w:pPr>
        <w:pStyle w:val="Footer"/>
      </w:pPr>
      <w:bookmarkStart w:id="76" w:name="clause4"/>
      <w:bookmarkEnd w:id="28"/>
      <w:bookmarkEnd w:id="29"/>
      <w:bookmarkEnd w:id="30"/>
      <w:bookmarkEnd w:id="35"/>
      <w:bookmarkEnd w:id="76"/>
      <w:r w:rsidRPr="004D3578">
        <w:t>3GPP</w:t>
      </w:r>
    </w:p>
    <w:p w14:paraId="5CA5E6C2" w14:textId="63FD21C6" w:rsidR="00080512" w:rsidRPr="004D3578" w:rsidRDefault="00080512">
      <w:pPr>
        <w:pStyle w:val="Heading8"/>
      </w:pPr>
      <w:bookmarkStart w:id="77" w:name="_Toc175596808"/>
      <w:r w:rsidRPr="004D3578">
        <w:t>Annex &lt;X&gt; (informative):</w:t>
      </w:r>
      <w:r w:rsidRPr="004D3578">
        <w:br/>
        <w:t>Change history</w:t>
      </w:r>
      <w:bookmarkEnd w:id="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81F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78" w:name="historyclause"/>
            <w:bookmarkEnd w:id="78"/>
            <w:r w:rsidRPr="00235394">
              <w:rPr>
                <w:b/>
              </w:rPr>
              <w:t>Change history</w:t>
            </w:r>
          </w:p>
        </w:tc>
      </w:tr>
      <w:tr w:rsidR="003C3971" w:rsidRPr="00235394" w14:paraId="188BB8D6" w14:textId="77777777" w:rsidTr="00F81F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81F7F">
        <w:tc>
          <w:tcPr>
            <w:tcW w:w="800" w:type="dxa"/>
            <w:shd w:val="solid" w:color="FFFFFF" w:fill="auto"/>
          </w:tcPr>
          <w:p w14:paraId="433EA83C" w14:textId="0EA234AF" w:rsidR="003C3971" w:rsidRPr="006B0D02" w:rsidRDefault="0031146A" w:rsidP="00C72833">
            <w:pPr>
              <w:pStyle w:val="TAC"/>
              <w:rPr>
                <w:sz w:val="16"/>
                <w:szCs w:val="16"/>
              </w:rPr>
            </w:pPr>
            <w:r>
              <w:rPr>
                <w:sz w:val="16"/>
                <w:szCs w:val="16"/>
              </w:rPr>
              <w:t>2024-04</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7527AEF" w:rsidR="003C3971" w:rsidRPr="006B0D02" w:rsidRDefault="0031146A" w:rsidP="00C72833">
            <w:pPr>
              <w:pStyle w:val="TAL"/>
              <w:rPr>
                <w:sz w:val="16"/>
                <w:szCs w:val="16"/>
              </w:rPr>
            </w:pPr>
            <w:r>
              <w:rPr>
                <w:sz w:val="16"/>
                <w:szCs w:val="16"/>
              </w:rPr>
              <w:t>Initial skeleton</w:t>
            </w:r>
          </w:p>
        </w:tc>
        <w:tc>
          <w:tcPr>
            <w:tcW w:w="708" w:type="dxa"/>
            <w:shd w:val="solid" w:color="FFFFFF" w:fill="auto"/>
          </w:tcPr>
          <w:p w14:paraId="5E97A6B2" w14:textId="7A67D03D" w:rsidR="003C3971" w:rsidRPr="007D6048" w:rsidRDefault="0031146A" w:rsidP="00C72833">
            <w:pPr>
              <w:pStyle w:val="TAC"/>
              <w:rPr>
                <w:sz w:val="16"/>
                <w:szCs w:val="16"/>
              </w:rPr>
            </w:pPr>
            <w:r>
              <w:rPr>
                <w:sz w:val="16"/>
                <w:szCs w:val="16"/>
              </w:rPr>
              <w:t>0.0.0</w:t>
            </w:r>
          </w:p>
        </w:tc>
      </w:tr>
      <w:tr w:rsidR="002A57B5" w:rsidRPr="006B0D02" w14:paraId="5CF8F3B7" w14:textId="77777777" w:rsidTr="00F81F7F">
        <w:tc>
          <w:tcPr>
            <w:tcW w:w="800" w:type="dxa"/>
            <w:shd w:val="clear" w:color="auto" w:fill="auto"/>
          </w:tcPr>
          <w:p w14:paraId="57D1C2CB" w14:textId="3FE36DAB" w:rsidR="002A57B5" w:rsidRPr="00F84771" w:rsidRDefault="002A57B5" w:rsidP="00C72833">
            <w:pPr>
              <w:pStyle w:val="TAC"/>
              <w:rPr>
                <w:sz w:val="16"/>
                <w:szCs w:val="16"/>
                <w:lang w:val="en-US"/>
              </w:rPr>
            </w:pPr>
            <w:r>
              <w:rPr>
                <w:sz w:val="16"/>
                <w:szCs w:val="16"/>
                <w:lang w:val="en-US"/>
              </w:rPr>
              <w:t>2024-04</w:t>
            </w:r>
          </w:p>
        </w:tc>
        <w:tc>
          <w:tcPr>
            <w:tcW w:w="800" w:type="dxa"/>
            <w:shd w:val="clear" w:color="auto" w:fill="auto"/>
          </w:tcPr>
          <w:p w14:paraId="252AD71D" w14:textId="6892B9AD" w:rsidR="002A57B5" w:rsidRPr="006B0D02" w:rsidRDefault="002A57B5" w:rsidP="00C72833">
            <w:pPr>
              <w:pStyle w:val="TAC"/>
              <w:rPr>
                <w:sz w:val="16"/>
                <w:szCs w:val="16"/>
              </w:rPr>
            </w:pPr>
            <w:r>
              <w:rPr>
                <w:sz w:val="16"/>
                <w:szCs w:val="16"/>
              </w:rPr>
              <w:t>SA5#154</w:t>
            </w:r>
          </w:p>
        </w:tc>
        <w:tc>
          <w:tcPr>
            <w:tcW w:w="1094" w:type="dxa"/>
            <w:shd w:val="clear" w:color="auto" w:fill="auto"/>
          </w:tcPr>
          <w:p w14:paraId="778B468D" w14:textId="2EADD3BE" w:rsidR="002A57B5" w:rsidRPr="006B0D02" w:rsidRDefault="002A57B5" w:rsidP="00C72833">
            <w:pPr>
              <w:pStyle w:val="TAC"/>
              <w:rPr>
                <w:sz w:val="16"/>
                <w:szCs w:val="16"/>
              </w:rPr>
            </w:pPr>
            <w:r w:rsidRPr="002A57B5">
              <w:rPr>
                <w:sz w:val="16"/>
                <w:szCs w:val="16"/>
              </w:rPr>
              <w:t>S5-24208</w:t>
            </w:r>
            <w:r>
              <w:rPr>
                <w:sz w:val="16"/>
                <w:szCs w:val="16"/>
              </w:rPr>
              <w:t>5</w:t>
            </w:r>
          </w:p>
        </w:tc>
        <w:tc>
          <w:tcPr>
            <w:tcW w:w="425" w:type="dxa"/>
            <w:shd w:val="clear" w:color="auto" w:fill="auto"/>
          </w:tcPr>
          <w:p w14:paraId="351E9951" w14:textId="77777777" w:rsidR="002A57B5" w:rsidRPr="006B0D02" w:rsidRDefault="002A57B5" w:rsidP="00C72833">
            <w:pPr>
              <w:pStyle w:val="TAL"/>
              <w:rPr>
                <w:sz w:val="16"/>
                <w:szCs w:val="16"/>
              </w:rPr>
            </w:pPr>
          </w:p>
        </w:tc>
        <w:tc>
          <w:tcPr>
            <w:tcW w:w="425" w:type="dxa"/>
            <w:shd w:val="clear" w:color="auto" w:fill="auto"/>
          </w:tcPr>
          <w:p w14:paraId="71EC8945" w14:textId="77777777" w:rsidR="002A57B5" w:rsidRPr="006B0D02" w:rsidRDefault="002A57B5" w:rsidP="00C72833">
            <w:pPr>
              <w:pStyle w:val="TAR"/>
              <w:rPr>
                <w:sz w:val="16"/>
                <w:szCs w:val="16"/>
              </w:rPr>
            </w:pPr>
          </w:p>
        </w:tc>
        <w:tc>
          <w:tcPr>
            <w:tcW w:w="425" w:type="dxa"/>
            <w:shd w:val="clear" w:color="auto" w:fill="auto"/>
          </w:tcPr>
          <w:p w14:paraId="1A5B1BE6" w14:textId="77777777" w:rsidR="002A57B5" w:rsidRPr="006B0D02" w:rsidRDefault="002A57B5" w:rsidP="00C72833">
            <w:pPr>
              <w:pStyle w:val="TAC"/>
              <w:rPr>
                <w:sz w:val="16"/>
                <w:szCs w:val="16"/>
              </w:rPr>
            </w:pPr>
          </w:p>
        </w:tc>
        <w:tc>
          <w:tcPr>
            <w:tcW w:w="4962" w:type="dxa"/>
            <w:shd w:val="clear" w:color="auto" w:fill="auto"/>
          </w:tcPr>
          <w:p w14:paraId="3449F589" w14:textId="5D81B182" w:rsidR="002A57B5" w:rsidRDefault="002A57B5" w:rsidP="00C72833">
            <w:pPr>
              <w:pStyle w:val="TAL"/>
              <w:rPr>
                <w:sz w:val="16"/>
                <w:szCs w:val="16"/>
              </w:rPr>
            </w:pPr>
            <w:r w:rsidRPr="002A57B5">
              <w:rPr>
                <w:sz w:val="16"/>
                <w:szCs w:val="16"/>
              </w:rPr>
              <w:t>Add skeleton</w:t>
            </w:r>
          </w:p>
        </w:tc>
        <w:tc>
          <w:tcPr>
            <w:tcW w:w="708" w:type="dxa"/>
            <w:shd w:val="clear" w:color="auto" w:fill="auto"/>
          </w:tcPr>
          <w:p w14:paraId="145D5E57" w14:textId="7041BB7C" w:rsidR="002A57B5" w:rsidRDefault="002A57B5" w:rsidP="00C72833">
            <w:pPr>
              <w:pStyle w:val="TAC"/>
              <w:rPr>
                <w:sz w:val="16"/>
                <w:szCs w:val="16"/>
              </w:rPr>
            </w:pPr>
            <w:r>
              <w:rPr>
                <w:sz w:val="16"/>
                <w:szCs w:val="16"/>
              </w:rPr>
              <w:t>0.1.0</w:t>
            </w:r>
          </w:p>
        </w:tc>
      </w:tr>
      <w:tr w:rsidR="002A57B5" w:rsidRPr="006B0D02" w14:paraId="4BDC519B" w14:textId="77777777" w:rsidTr="00F81F7F">
        <w:tc>
          <w:tcPr>
            <w:tcW w:w="800" w:type="dxa"/>
            <w:shd w:val="clear" w:color="auto" w:fill="auto"/>
          </w:tcPr>
          <w:p w14:paraId="3A10D815" w14:textId="28C0103A" w:rsidR="002A57B5" w:rsidRDefault="002A57B5" w:rsidP="00C72833">
            <w:pPr>
              <w:pStyle w:val="TAC"/>
              <w:rPr>
                <w:sz w:val="16"/>
                <w:szCs w:val="16"/>
              </w:rPr>
            </w:pPr>
            <w:r>
              <w:rPr>
                <w:sz w:val="16"/>
                <w:szCs w:val="16"/>
              </w:rPr>
              <w:t>2024-04</w:t>
            </w:r>
          </w:p>
        </w:tc>
        <w:tc>
          <w:tcPr>
            <w:tcW w:w="800" w:type="dxa"/>
            <w:shd w:val="clear" w:color="auto" w:fill="auto"/>
          </w:tcPr>
          <w:p w14:paraId="333E7FA3" w14:textId="195DF5F6" w:rsidR="002A57B5" w:rsidRPr="006B0D02" w:rsidRDefault="002A57B5" w:rsidP="00C72833">
            <w:pPr>
              <w:pStyle w:val="TAC"/>
              <w:rPr>
                <w:sz w:val="16"/>
                <w:szCs w:val="16"/>
              </w:rPr>
            </w:pPr>
            <w:r>
              <w:rPr>
                <w:sz w:val="16"/>
                <w:szCs w:val="16"/>
              </w:rPr>
              <w:t>SA5#154</w:t>
            </w:r>
          </w:p>
        </w:tc>
        <w:tc>
          <w:tcPr>
            <w:tcW w:w="1094" w:type="dxa"/>
            <w:shd w:val="clear" w:color="auto" w:fill="auto"/>
          </w:tcPr>
          <w:p w14:paraId="7FB35A2A" w14:textId="67B5E048" w:rsidR="002A57B5" w:rsidRPr="006B0D02" w:rsidRDefault="002A57B5" w:rsidP="00C72833">
            <w:pPr>
              <w:pStyle w:val="TAC"/>
              <w:rPr>
                <w:sz w:val="16"/>
                <w:szCs w:val="16"/>
              </w:rPr>
            </w:pPr>
            <w:r w:rsidRPr="002A57B5">
              <w:rPr>
                <w:sz w:val="16"/>
                <w:szCs w:val="16"/>
              </w:rPr>
              <w:t>S5-24208</w:t>
            </w:r>
            <w:r>
              <w:rPr>
                <w:sz w:val="16"/>
                <w:szCs w:val="16"/>
              </w:rPr>
              <w:t>4</w:t>
            </w:r>
          </w:p>
        </w:tc>
        <w:tc>
          <w:tcPr>
            <w:tcW w:w="425" w:type="dxa"/>
            <w:shd w:val="clear" w:color="auto" w:fill="auto"/>
          </w:tcPr>
          <w:p w14:paraId="1E97082D" w14:textId="77777777" w:rsidR="002A57B5" w:rsidRPr="006B0D02" w:rsidRDefault="002A57B5" w:rsidP="00C72833">
            <w:pPr>
              <w:pStyle w:val="TAL"/>
              <w:rPr>
                <w:sz w:val="16"/>
                <w:szCs w:val="16"/>
              </w:rPr>
            </w:pPr>
          </w:p>
        </w:tc>
        <w:tc>
          <w:tcPr>
            <w:tcW w:w="425" w:type="dxa"/>
            <w:shd w:val="clear" w:color="auto" w:fill="auto"/>
          </w:tcPr>
          <w:p w14:paraId="23217733" w14:textId="77777777" w:rsidR="002A57B5" w:rsidRPr="006B0D02" w:rsidRDefault="002A57B5" w:rsidP="00C72833">
            <w:pPr>
              <w:pStyle w:val="TAR"/>
              <w:rPr>
                <w:sz w:val="16"/>
                <w:szCs w:val="16"/>
              </w:rPr>
            </w:pPr>
          </w:p>
        </w:tc>
        <w:tc>
          <w:tcPr>
            <w:tcW w:w="425" w:type="dxa"/>
            <w:shd w:val="clear" w:color="auto" w:fill="auto"/>
          </w:tcPr>
          <w:p w14:paraId="55E692A1" w14:textId="77777777" w:rsidR="002A57B5" w:rsidRPr="006B0D02" w:rsidRDefault="002A57B5" w:rsidP="00C72833">
            <w:pPr>
              <w:pStyle w:val="TAC"/>
              <w:rPr>
                <w:sz w:val="16"/>
                <w:szCs w:val="16"/>
              </w:rPr>
            </w:pPr>
          </w:p>
        </w:tc>
        <w:tc>
          <w:tcPr>
            <w:tcW w:w="4962" w:type="dxa"/>
            <w:shd w:val="clear" w:color="auto" w:fill="auto"/>
          </w:tcPr>
          <w:p w14:paraId="0993FFAF" w14:textId="666A342C" w:rsidR="002A57B5" w:rsidRDefault="002A57B5" w:rsidP="00C72833">
            <w:pPr>
              <w:pStyle w:val="TAL"/>
              <w:rPr>
                <w:sz w:val="16"/>
                <w:szCs w:val="16"/>
              </w:rPr>
            </w:pPr>
            <w:r w:rsidRPr="002A57B5">
              <w:rPr>
                <w:sz w:val="16"/>
                <w:szCs w:val="16"/>
              </w:rPr>
              <w:t>Add key issue on Planned configurations</w:t>
            </w:r>
          </w:p>
        </w:tc>
        <w:tc>
          <w:tcPr>
            <w:tcW w:w="708" w:type="dxa"/>
            <w:shd w:val="clear" w:color="auto" w:fill="auto"/>
          </w:tcPr>
          <w:p w14:paraId="0DC4A436" w14:textId="147DBF80" w:rsidR="002A57B5" w:rsidRDefault="002A57B5" w:rsidP="00C72833">
            <w:pPr>
              <w:pStyle w:val="TAC"/>
              <w:rPr>
                <w:sz w:val="16"/>
                <w:szCs w:val="16"/>
              </w:rPr>
            </w:pPr>
            <w:r>
              <w:rPr>
                <w:sz w:val="16"/>
                <w:szCs w:val="16"/>
              </w:rPr>
              <w:t>0.1.0</w:t>
            </w:r>
          </w:p>
        </w:tc>
      </w:tr>
      <w:tr w:rsidR="00F81F7F" w:rsidRPr="006B0D02" w14:paraId="2C4ECF8E" w14:textId="77777777" w:rsidTr="00F81F7F">
        <w:tc>
          <w:tcPr>
            <w:tcW w:w="800" w:type="dxa"/>
            <w:shd w:val="clear" w:color="auto" w:fill="auto"/>
          </w:tcPr>
          <w:p w14:paraId="0C9205B5" w14:textId="6F6FB17F" w:rsidR="00F81F7F" w:rsidRDefault="00F81F7F" w:rsidP="00C72833">
            <w:pPr>
              <w:pStyle w:val="TAC"/>
              <w:rPr>
                <w:sz w:val="16"/>
                <w:szCs w:val="16"/>
              </w:rPr>
            </w:pPr>
            <w:r>
              <w:rPr>
                <w:sz w:val="16"/>
                <w:szCs w:val="16"/>
              </w:rPr>
              <w:t>2024-05</w:t>
            </w:r>
          </w:p>
        </w:tc>
        <w:tc>
          <w:tcPr>
            <w:tcW w:w="800" w:type="dxa"/>
            <w:shd w:val="clear" w:color="auto" w:fill="auto"/>
          </w:tcPr>
          <w:p w14:paraId="58F1A102" w14:textId="4A433638" w:rsidR="00F81F7F" w:rsidRDefault="00F81F7F" w:rsidP="00C72833">
            <w:pPr>
              <w:pStyle w:val="TAC"/>
              <w:rPr>
                <w:sz w:val="16"/>
                <w:szCs w:val="16"/>
              </w:rPr>
            </w:pPr>
            <w:r>
              <w:rPr>
                <w:sz w:val="16"/>
                <w:szCs w:val="16"/>
              </w:rPr>
              <w:t>SA5#155</w:t>
            </w:r>
          </w:p>
        </w:tc>
        <w:tc>
          <w:tcPr>
            <w:tcW w:w="1094" w:type="dxa"/>
            <w:shd w:val="clear" w:color="auto" w:fill="auto"/>
          </w:tcPr>
          <w:p w14:paraId="48BAA2AB" w14:textId="61713049" w:rsidR="00F81F7F" w:rsidRPr="002A57B5" w:rsidRDefault="00F81F7F" w:rsidP="00C72833">
            <w:pPr>
              <w:pStyle w:val="TAC"/>
              <w:rPr>
                <w:sz w:val="16"/>
                <w:szCs w:val="16"/>
              </w:rPr>
            </w:pPr>
            <w:r>
              <w:rPr>
                <w:sz w:val="16"/>
                <w:szCs w:val="16"/>
              </w:rPr>
              <w:t>S5-243216</w:t>
            </w:r>
          </w:p>
        </w:tc>
        <w:tc>
          <w:tcPr>
            <w:tcW w:w="425" w:type="dxa"/>
            <w:shd w:val="clear" w:color="auto" w:fill="auto"/>
          </w:tcPr>
          <w:p w14:paraId="3AFF44E6" w14:textId="77777777" w:rsidR="00F81F7F" w:rsidRPr="006B0D02" w:rsidRDefault="00F81F7F" w:rsidP="00C72833">
            <w:pPr>
              <w:pStyle w:val="TAL"/>
              <w:rPr>
                <w:sz w:val="16"/>
                <w:szCs w:val="16"/>
              </w:rPr>
            </w:pPr>
          </w:p>
        </w:tc>
        <w:tc>
          <w:tcPr>
            <w:tcW w:w="425" w:type="dxa"/>
            <w:shd w:val="clear" w:color="auto" w:fill="auto"/>
          </w:tcPr>
          <w:p w14:paraId="6E031008" w14:textId="77777777" w:rsidR="00F81F7F" w:rsidRPr="006B0D02" w:rsidRDefault="00F81F7F" w:rsidP="00C72833">
            <w:pPr>
              <w:pStyle w:val="TAR"/>
              <w:rPr>
                <w:sz w:val="16"/>
                <w:szCs w:val="16"/>
              </w:rPr>
            </w:pPr>
          </w:p>
        </w:tc>
        <w:tc>
          <w:tcPr>
            <w:tcW w:w="425" w:type="dxa"/>
            <w:shd w:val="clear" w:color="auto" w:fill="auto"/>
          </w:tcPr>
          <w:p w14:paraId="068AF301" w14:textId="77777777" w:rsidR="00F81F7F" w:rsidRPr="006B0D02" w:rsidRDefault="00F81F7F" w:rsidP="00C72833">
            <w:pPr>
              <w:pStyle w:val="TAC"/>
              <w:rPr>
                <w:sz w:val="16"/>
                <w:szCs w:val="16"/>
              </w:rPr>
            </w:pPr>
          </w:p>
        </w:tc>
        <w:tc>
          <w:tcPr>
            <w:tcW w:w="4962" w:type="dxa"/>
            <w:shd w:val="clear" w:color="auto" w:fill="auto"/>
          </w:tcPr>
          <w:p w14:paraId="1B9916A7" w14:textId="143CAAFF" w:rsidR="00F81F7F" w:rsidRPr="002A57B5" w:rsidRDefault="00F81F7F" w:rsidP="00C72833">
            <w:pPr>
              <w:pStyle w:val="TAL"/>
              <w:rPr>
                <w:sz w:val="16"/>
                <w:szCs w:val="16"/>
              </w:rPr>
            </w:pPr>
            <w:r w:rsidRPr="00F81F7F">
              <w:rPr>
                <w:sz w:val="16"/>
                <w:szCs w:val="16"/>
              </w:rPr>
              <w:t>Clarify potential solution 1 for Managing planned configurations</w:t>
            </w:r>
          </w:p>
        </w:tc>
        <w:tc>
          <w:tcPr>
            <w:tcW w:w="708" w:type="dxa"/>
            <w:shd w:val="clear" w:color="auto" w:fill="auto"/>
          </w:tcPr>
          <w:p w14:paraId="5B06BB5D" w14:textId="4A521D4D" w:rsidR="00F81F7F" w:rsidRDefault="00F81F7F" w:rsidP="00C72833">
            <w:pPr>
              <w:pStyle w:val="TAC"/>
              <w:rPr>
                <w:sz w:val="16"/>
                <w:szCs w:val="16"/>
              </w:rPr>
            </w:pPr>
            <w:r>
              <w:rPr>
                <w:sz w:val="16"/>
                <w:szCs w:val="16"/>
              </w:rPr>
              <w:t>0.2.0</w:t>
            </w:r>
          </w:p>
        </w:tc>
      </w:tr>
      <w:tr w:rsidR="00F81F7F" w:rsidRPr="006B0D02" w14:paraId="5FAADE70" w14:textId="77777777" w:rsidTr="00F81F7F">
        <w:tc>
          <w:tcPr>
            <w:tcW w:w="800" w:type="dxa"/>
            <w:shd w:val="clear" w:color="auto" w:fill="auto"/>
          </w:tcPr>
          <w:p w14:paraId="22DDE14B" w14:textId="7689D195" w:rsidR="00F81F7F" w:rsidRDefault="00F81F7F" w:rsidP="00F81F7F">
            <w:pPr>
              <w:pStyle w:val="TAC"/>
              <w:rPr>
                <w:sz w:val="16"/>
                <w:szCs w:val="16"/>
              </w:rPr>
            </w:pPr>
            <w:r>
              <w:rPr>
                <w:sz w:val="16"/>
                <w:szCs w:val="16"/>
              </w:rPr>
              <w:t>2024-05</w:t>
            </w:r>
          </w:p>
        </w:tc>
        <w:tc>
          <w:tcPr>
            <w:tcW w:w="800" w:type="dxa"/>
            <w:shd w:val="clear" w:color="auto" w:fill="auto"/>
          </w:tcPr>
          <w:p w14:paraId="3518CD0B" w14:textId="203A4754" w:rsidR="00F81F7F" w:rsidRDefault="00F81F7F" w:rsidP="00F81F7F">
            <w:pPr>
              <w:pStyle w:val="TAC"/>
              <w:rPr>
                <w:sz w:val="16"/>
                <w:szCs w:val="16"/>
              </w:rPr>
            </w:pPr>
            <w:r>
              <w:rPr>
                <w:sz w:val="16"/>
                <w:szCs w:val="16"/>
              </w:rPr>
              <w:t>SA5#155</w:t>
            </w:r>
          </w:p>
        </w:tc>
        <w:tc>
          <w:tcPr>
            <w:tcW w:w="1094" w:type="dxa"/>
            <w:shd w:val="clear" w:color="auto" w:fill="auto"/>
          </w:tcPr>
          <w:p w14:paraId="137EEDD3" w14:textId="643F1583" w:rsidR="00F81F7F" w:rsidRPr="002A57B5" w:rsidRDefault="00F81F7F" w:rsidP="00F81F7F">
            <w:pPr>
              <w:pStyle w:val="TAC"/>
              <w:rPr>
                <w:sz w:val="16"/>
                <w:szCs w:val="16"/>
              </w:rPr>
            </w:pPr>
            <w:r w:rsidRPr="003E39AA">
              <w:rPr>
                <w:sz w:val="16"/>
                <w:szCs w:val="16"/>
              </w:rPr>
              <w:t>S5-2432</w:t>
            </w:r>
            <w:r>
              <w:rPr>
                <w:sz w:val="16"/>
                <w:szCs w:val="16"/>
              </w:rPr>
              <w:t>17</w:t>
            </w:r>
          </w:p>
        </w:tc>
        <w:tc>
          <w:tcPr>
            <w:tcW w:w="425" w:type="dxa"/>
            <w:shd w:val="clear" w:color="auto" w:fill="auto"/>
          </w:tcPr>
          <w:p w14:paraId="07766E6E" w14:textId="77777777" w:rsidR="00F81F7F" w:rsidRPr="006B0D02" w:rsidRDefault="00F81F7F" w:rsidP="00F81F7F">
            <w:pPr>
              <w:pStyle w:val="TAL"/>
              <w:rPr>
                <w:sz w:val="16"/>
                <w:szCs w:val="16"/>
              </w:rPr>
            </w:pPr>
          </w:p>
        </w:tc>
        <w:tc>
          <w:tcPr>
            <w:tcW w:w="425" w:type="dxa"/>
            <w:shd w:val="clear" w:color="auto" w:fill="auto"/>
          </w:tcPr>
          <w:p w14:paraId="65771CF8" w14:textId="77777777" w:rsidR="00F81F7F" w:rsidRPr="006B0D02" w:rsidRDefault="00F81F7F" w:rsidP="00F81F7F">
            <w:pPr>
              <w:pStyle w:val="TAR"/>
              <w:rPr>
                <w:sz w:val="16"/>
                <w:szCs w:val="16"/>
              </w:rPr>
            </w:pPr>
          </w:p>
        </w:tc>
        <w:tc>
          <w:tcPr>
            <w:tcW w:w="425" w:type="dxa"/>
            <w:shd w:val="clear" w:color="auto" w:fill="auto"/>
          </w:tcPr>
          <w:p w14:paraId="259F39FA" w14:textId="77777777" w:rsidR="00F81F7F" w:rsidRPr="006B0D02" w:rsidRDefault="00F81F7F" w:rsidP="00F81F7F">
            <w:pPr>
              <w:pStyle w:val="TAC"/>
              <w:rPr>
                <w:sz w:val="16"/>
                <w:szCs w:val="16"/>
              </w:rPr>
            </w:pPr>
          </w:p>
        </w:tc>
        <w:tc>
          <w:tcPr>
            <w:tcW w:w="4962" w:type="dxa"/>
            <w:shd w:val="clear" w:color="auto" w:fill="auto"/>
          </w:tcPr>
          <w:p w14:paraId="687FE42A" w14:textId="3BF03D05" w:rsidR="00F81F7F" w:rsidRPr="002A57B5" w:rsidRDefault="00F81F7F" w:rsidP="00F81F7F">
            <w:pPr>
              <w:pStyle w:val="TAL"/>
              <w:rPr>
                <w:sz w:val="16"/>
                <w:szCs w:val="16"/>
              </w:rPr>
            </w:pPr>
            <w:r w:rsidRPr="00F81F7F">
              <w:rPr>
                <w:sz w:val="16"/>
                <w:szCs w:val="16"/>
              </w:rPr>
              <w:t>Add potential solution 2 for Managing planned configurations</w:t>
            </w:r>
          </w:p>
        </w:tc>
        <w:tc>
          <w:tcPr>
            <w:tcW w:w="708" w:type="dxa"/>
            <w:shd w:val="clear" w:color="auto" w:fill="auto"/>
          </w:tcPr>
          <w:p w14:paraId="0D610FE1" w14:textId="240EE130" w:rsidR="00F81F7F" w:rsidRDefault="00F81F7F" w:rsidP="00F81F7F">
            <w:pPr>
              <w:pStyle w:val="TAC"/>
              <w:rPr>
                <w:sz w:val="16"/>
                <w:szCs w:val="16"/>
              </w:rPr>
            </w:pPr>
            <w:r w:rsidRPr="006208E3">
              <w:rPr>
                <w:sz w:val="16"/>
                <w:szCs w:val="16"/>
              </w:rPr>
              <w:t>0.2.0</w:t>
            </w:r>
          </w:p>
        </w:tc>
      </w:tr>
      <w:tr w:rsidR="00F81F7F" w:rsidRPr="006B0D02" w14:paraId="3EF753D5" w14:textId="77777777" w:rsidTr="00F81F7F">
        <w:tc>
          <w:tcPr>
            <w:tcW w:w="800" w:type="dxa"/>
            <w:shd w:val="clear" w:color="auto" w:fill="auto"/>
          </w:tcPr>
          <w:p w14:paraId="5943682F" w14:textId="76CF2147" w:rsidR="00F81F7F" w:rsidRDefault="00F81F7F" w:rsidP="00F81F7F">
            <w:pPr>
              <w:pStyle w:val="TAC"/>
              <w:rPr>
                <w:sz w:val="16"/>
                <w:szCs w:val="16"/>
              </w:rPr>
            </w:pPr>
            <w:r>
              <w:rPr>
                <w:sz w:val="16"/>
                <w:szCs w:val="16"/>
              </w:rPr>
              <w:t>2024-05</w:t>
            </w:r>
          </w:p>
        </w:tc>
        <w:tc>
          <w:tcPr>
            <w:tcW w:w="800" w:type="dxa"/>
            <w:shd w:val="clear" w:color="auto" w:fill="auto"/>
          </w:tcPr>
          <w:p w14:paraId="0A00ADAB" w14:textId="033C90BD" w:rsidR="00F81F7F" w:rsidRDefault="00F81F7F" w:rsidP="00F81F7F">
            <w:pPr>
              <w:pStyle w:val="TAC"/>
              <w:rPr>
                <w:sz w:val="16"/>
                <w:szCs w:val="16"/>
              </w:rPr>
            </w:pPr>
            <w:r>
              <w:rPr>
                <w:sz w:val="16"/>
                <w:szCs w:val="16"/>
              </w:rPr>
              <w:t>SA5#155</w:t>
            </w:r>
          </w:p>
        </w:tc>
        <w:tc>
          <w:tcPr>
            <w:tcW w:w="1094" w:type="dxa"/>
            <w:shd w:val="clear" w:color="auto" w:fill="auto"/>
          </w:tcPr>
          <w:p w14:paraId="57131D63" w14:textId="2A08CAC4" w:rsidR="00F81F7F" w:rsidRPr="002A57B5" w:rsidRDefault="00F81F7F" w:rsidP="00F81F7F">
            <w:pPr>
              <w:pStyle w:val="TAC"/>
              <w:rPr>
                <w:sz w:val="16"/>
                <w:szCs w:val="16"/>
              </w:rPr>
            </w:pPr>
            <w:r w:rsidRPr="003E39AA">
              <w:rPr>
                <w:sz w:val="16"/>
                <w:szCs w:val="16"/>
              </w:rPr>
              <w:t>S5-2432</w:t>
            </w:r>
            <w:r>
              <w:rPr>
                <w:sz w:val="16"/>
                <w:szCs w:val="16"/>
              </w:rPr>
              <w:t>18</w:t>
            </w:r>
          </w:p>
        </w:tc>
        <w:tc>
          <w:tcPr>
            <w:tcW w:w="425" w:type="dxa"/>
            <w:shd w:val="clear" w:color="auto" w:fill="auto"/>
          </w:tcPr>
          <w:p w14:paraId="135B3583" w14:textId="77777777" w:rsidR="00F81F7F" w:rsidRPr="006B0D02" w:rsidRDefault="00F81F7F" w:rsidP="00F81F7F">
            <w:pPr>
              <w:pStyle w:val="TAL"/>
              <w:rPr>
                <w:sz w:val="16"/>
                <w:szCs w:val="16"/>
              </w:rPr>
            </w:pPr>
          </w:p>
        </w:tc>
        <w:tc>
          <w:tcPr>
            <w:tcW w:w="425" w:type="dxa"/>
            <w:shd w:val="clear" w:color="auto" w:fill="auto"/>
          </w:tcPr>
          <w:p w14:paraId="2D208E33" w14:textId="77777777" w:rsidR="00F81F7F" w:rsidRPr="006B0D02" w:rsidRDefault="00F81F7F" w:rsidP="00F81F7F">
            <w:pPr>
              <w:pStyle w:val="TAR"/>
              <w:rPr>
                <w:sz w:val="16"/>
                <w:szCs w:val="16"/>
              </w:rPr>
            </w:pPr>
          </w:p>
        </w:tc>
        <w:tc>
          <w:tcPr>
            <w:tcW w:w="425" w:type="dxa"/>
            <w:shd w:val="clear" w:color="auto" w:fill="auto"/>
          </w:tcPr>
          <w:p w14:paraId="54FC096D" w14:textId="77777777" w:rsidR="00F81F7F" w:rsidRPr="006B0D02" w:rsidRDefault="00F81F7F" w:rsidP="00F81F7F">
            <w:pPr>
              <w:pStyle w:val="TAC"/>
              <w:rPr>
                <w:sz w:val="16"/>
                <w:szCs w:val="16"/>
              </w:rPr>
            </w:pPr>
          </w:p>
        </w:tc>
        <w:tc>
          <w:tcPr>
            <w:tcW w:w="4962" w:type="dxa"/>
            <w:shd w:val="clear" w:color="auto" w:fill="auto"/>
          </w:tcPr>
          <w:p w14:paraId="64027EB3" w14:textId="408481BC" w:rsidR="00F81F7F" w:rsidRPr="002A57B5" w:rsidRDefault="00F81F7F" w:rsidP="00F81F7F">
            <w:pPr>
              <w:pStyle w:val="TAL"/>
              <w:rPr>
                <w:sz w:val="16"/>
                <w:szCs w:val="16"/>
              </w:rPr>
            </w:pPr>
            <w:r w:rsidRPr="00F81F7F">
              <w:rPr>
                <w:sz w:val="16"/>
                <w:szCs w:val="16"/>
              </w:rPr>
              <w:t>Add use case on Validating planned configurations</w:t>
            </w:r>
          </w:p>
        </w:tc>
        <w:tc>
          <w:tcPr>
            <w:tcW w:w="708" w:type="dxa"/>
            <w:shd w:val="clear" w:color="auto" w:fill="auto"/>
          </w:tcPr>
          <w:p w14:paraId="4EC38CA4" w14:textId="69E1B937" w:rsidR="00F81F7F" w:rsidRDefault="00F81F7F" w:rsidP="00F81F7F">
            <w:pPr>
              <w:pStyle w:val="TAC"/>
              <w:rPr>
                <w:sz w:val="16"/>
                <w:szCs w:val="16"/>
              </w:rPr>
            </w:pPr>
            <w:r w:rsidRPr="006208E3">
              <w:rPr>
                <w:sz w:val="16"/>
                <w:szCs w:val="16"/>
              </w:rPr>
              <w:t>0.2.0</w:t>
            </w:r>
          </w:p>
        </w:tc>
      </w:tr>
      <w:tr w:rsidR="00F81F7F" w:rsidRPr="006B0D02" w14:paraId="689657B7" w14:textId="77777777" w:rsidTr="00F81F7F">
        <w:tc>
          <w:tcPr>
            <w:tcW w:w="800" w:type="dxa"/>
            <w:shd w:val="clear" w:color="auto" w:fill="auto"/>
          </w:tcPr>
          <w:p w14:paraId="00124025" w14:textId="45896486" w:rsidR="00F81F7F" w:rsidRDefault="00F81F7F" w:rsidP="00F81F7F">
            <w:pPr>
              <w:pStyle w:val="TAC"/>
              <w:rPr>
                <w:sz w:val="16"/>
                <w:szCs w:val="16"/>
              </w:rPr>
            </w:pPr>
            <w:r>
              <w:rPr>
                <w:sz w:val="16"/>
                <w:szCs w:val="16"/>
              </w:rPr>
              <w:t>2024-05</w:t>
            </w:r>
          </w:p>
        </w:tc>
        <w:tc>
          <w:tcPr>
            <w:tcW w:w="800" w:type="dxa"/>
            <w:shd w:val="clear" w:color="auto" w:fill="auto"/>
          </w:tcPr>
          <w:p w14:paraId="5733831D" w14:textId="42E2358F" w:rsidR="00F81F7F" w:rsidRDefault="00F81F7F" w:rsidP="00F81F7F">
            <w:pPr>
              <w:pStyle w:val="TAC"/>
              <w:rPr>
                <w:sz w:val="16"/>
                <w:szCs w:val="16"/>
              </w:rPr>
            </w:pPr>
            <w:r>
              <w:rPr>
                <w:sz w:val="16"/>
                <w:szCs w:val="16"/>
              </w:rPr>
              <w:t>SA5#155</w:t>
            </w:r>
          </w:p>
        </w:tc>
        <w:tc>
          <w:tcPr>
            <w:tcW w:w="1094" w:type="dxa"/>
            <w:shd w:val="clear" w:color="auto" w:fill="auto"/>
          </w:tcPr>
          <w:p w14:paraId="6E39C7CD" w14:textId="1D4F9CC3" w:rsidR="00F81F7F" w:rsidRPr="002A57B5" w:rsidRDefault="00F81F7F" w:rsidP="00F81F7F">
            <w:pPr>
              <w:pStyle w:val="TAC"/>
              <w:rPr>
                <w:sz w:val="16"/>
                <w:szCs w:val="16"/>
              </w:rPr>
            </w:pPr>
            <w:r w:rsidRPr="003E39AA">
              <w:rPr>
                <w:sz w:val="16"/>
                <w:szCs w:val="16"/>
              </w:rPr>
              <w:t>S5-2432</w:t>
            </w:r>
            <w:r>
              <w:rPr>
                <w:sz w:val="16"/>
                <w:szCs w:val="16"/>
              </w:rPr>
              <w:t>19</w:t>
            </w:r>
          </w:p>
        </w:tc>
        <w:tc>
          <w:tcPr>
            <w:tcW w:w="425" w:type="dxa"/>
            <w:shd w:val="clear" w:color="auto" w:fill="auto"/>
          </w:tcPr>
          <w:p w14:paraId="39B2E9E6" w14:textId="77777777" w:rsidR="00F81F7F" w:rsidRPr="006B0D02" w:rsidRDefault="00F81F7F" w:rsidP="00F81F7F">
            <w:pPr>
              <w:pStyle w:val="TAL"/>
              <w:rPr>
                <w:sz w:val="16"/>
                <w:szCs w:val="16"/>
              </w:rPr>
            </w:pPr>
          </w:p>
        </w:tc>
        <w:tc>
          <w:tcPr>
            <w:tcW w:w="425" w:type="dxa"/>
            <w:shd w:val="clear" w:color="auto" w:fill="auto"/>
          </w:tcPr>
          <w:p w14:paraId="1FC40216" w14:textId="77777777" w:rsidR="00F81F7F" w:rsidRPr="006B0D02" w:rsidRDefault="00F81F7F" w:rsidP="00F81F7F">
            <w:pPr>
              <w:pStyle w:val="TAR"/>
              <w:rPr>
                <w:sz w:val="16"/>
                <w:szCs w:val="16"/>
              </w:rPr>
            </w:pPr>
          </w:p>
        </w:tc>
        <w:tc>
          <w:tcPr>
            <w:tcW w:w="425" w:type="dxa"/>
            <w:shd w:val="clear" w:color="auto" w:fill="auto"/>
          </w:tcPr>
          <w:p w14:paraId="3D90BE30" w14:textId="77777777" w:rsidR="00F81F7F" w:rsidRPr="006B0D02" w:rsidRDefault="00F81F7F" w:rsidP="00F81F7F">
            <w:pPr>
              <w:pStyle w:val="TAC"/>
              <w:rPr>
                <w:sz w:val="16"/>
                <w:szCs w:val="16"/>
              </w:rPr>
            </w:pPr>
          </w:p>
        </w:tc>
        <w:tc>
          <w:tcPr>
            <w:tcW w:w="4962" w:type="dxa"/>
            <w:shd w:val="clear" w:color="auto" w:fill="auto"/>
          </w:tcPr>
          <w:p w14:paraId="74DD1A1D" w14:textId="202D8B23" w:rsidR="00F81F7F" w:rsidRPr="002A57B5" w:rsidRDefault="00F81F7F" w:rsidP="00F81F7F">
            <w:pPr>
              <w:pStyle w:val="TAL"/>
              <w:rPr>
                <w:sz w:val="16"/>
                <w:szCs w:val="16"/>
              </w:rPr>
            </w:pPr>
            <w:r w:rsidRPr="00F81F7F">
              <w:rPr>
                <w:sz w:val="16"/>
                <w:szCs w:val="16"/>
              </w:rPr>
              <w:t>Add use case on Activating planned configurations</w:t>
            </w:r>
          </w:p>
        </w:tc>
        <w:tc>
          <w:tcPr>
            <w:tcW w:w="708" w:type="dxa"/>
            <w:shd w:val="clear" w:color="auto" w:fill="auto"/>
          </w:tcPr>
          <w:p w14:paraId="613FD334" w14:textId="138B5776" w:rsidR="00F81F7F" w:rsidRDefault="00F81F7F" w:rsidP="00F81F7F">
            <w:pPr>
              <w:pStyle w:val="TAC"/>
              <w:rPr>
                <w:sz w:val="16"/>
                <w:szCs w:val="16"/>
              </w:rPr>
            </w:pPr>
            <w:r w:rsidRPr="006208E3">
              <w:rPr>
                <w:sz w:val="16"/>
                <w:szCs w:val="16"/>
              </w:rPr>
              <w:t>0.2.0</w:t>
            </w:r>
          </w:p>
        </w:tc>
      </w:tr>
      <w:tr w:rsidR="00F81F7F" w:rsidRPr="006B0D02" w14:paraId="00C98B8A" w14:textId="77777777" w:rsidTr="00F81F7F">
        <w:tc>
          <w:tcPr>
            <w:tcW w:w="800" w:type="dxa"/>
            <w:shd w:val="clear" w:color="auto" w:fill="auto"/>
          </w:tcPr>
          <w:p w14:paraId="4FEA6C2A" w14:textId="7B2D875C" w:rsidR="00F81F7F" w:rsidRDefault="00F81F7F" w:rsidP="00F81F7F">
            <w:pPr>
              <w:pStyle w:val="TAC"/>
              <w:rPr>
                <w:sz w:val="16"/>
                <w:szCs w:val="16"/>
              </w:rPr>
            </w:pPr>
            <w:r>
              <w:rPr>
                <w:sz w:val="16"/>
                <w:szCs w:val="16"/>
              </w:rPr>
              <w:t>2024-05</w:t>
            </w:r>
          </w:p>
        </w:tc>
        <w:tc>
          <w:tcPr>
            <w:tcW w:w="800" w:type="dxa"/>
            <w:shd w:val="clear" w:color="auto" w:fill="auto"/>
          </w:tcPr>
          <w:p w14:paraId="6F4466F0" w14:textId="1CAEE184" w:rsidR="00F81F7F" w:rsidRDefault="00F81F7F" w:rsidP="00F81F7F">
            <w:pPr>
              <w:pStyle w:val="TAC"/>
              <w:rPr>
                <w:sz w:val="16"/>
                <w:szCs w:val="16"/>
              </w:rPr>
            </w:pPr>
            <w:r>
              <w:rPr>
                <w:sz w:val="16"/>
                <w:szCs w:val="16"/>
              </w:rPr>
              <w:t>SA5#155</w:t>
            </w:r>
          </w:p>
        </w:tc>
        <w:tc>
          <w:tcPr>
            <w:tcW w:w="1094" w:type="dxa"/>
            <w:shd w:val="clear" w:color="auto" w:fill="auto"/>
          </w:tcPr>
          <w:p w14:paraId="2E2E03AB" w14:textId="14E00FBA" w:rsidR="00F81F7F" w:rsidRPr="002A57B5" w:rsidRDefault="00F81F7F" w:rsidP="00F81F7F">
            <w:pPr>
              <w:pStyle w:val="TAC"/>
              <w:rPr>
                <w:sz w:val="16"/>
                <w:szCs w:val="16"/>
              </w:rPr>
            </w:pPr>
            <w:r w:rsidRPr="003E39AA">
              <w:rPr>
                <w:sz w:val="16"/>
                <w:szCs w:val="16"/>
              </w:rPr>
              <w:t>S5-2432</w:t>
            </w:r>
            <w:r>
              <w:rPr>
                <w:sz w:val="16"/>
                <w:szCs w:val="16"/>
              </w:rPr>
              <w:t>20</w:t>
            </w:r>
          </w:p>
        </w:tc>
        <w:tc>
          <w:tcPr>
            <w:tcW w:w="425" w:type="dxa"/>
            <w:shd w:val="clear" w:color="auto" w:fill="auto"/>
          </w:tcPr>
          <w:p w14:paraId="364F81FA" w14:textId="77777777" w:rsidR="00F81F7F" w:rsidRPr="006B0D02" w:rsidRDefault="00F81F7F" w:rsidP="00F81F7F">
            <w:pPr>
              <w:pStyle w:val="TAL"/>
              <w:rPr>
                <w:sz w:val="16"/>
                <w:szCs w:val="16"/>
              </w:rPr>
            </w:pPr>
          </w:p>
        </w:tc>
        <w:tc>
          <w:tcPr>
            <w:tcW w:w="425" w:type="dxa"/>
            <w:shd w:val="clear" w:color="auto" w:fill="auto"/>
          </w:tcPr>
          <w:p w14:paraId="233A18E8" w14:textId="77777777" w:rsidR="00F81F7F" w:rsidRPr="006B0D02" w:rsidRDefault="00F81F7F" w:rsidP="00F81F7F">
            <w:pPr>
              <w:pStyle w:val="TAR"/>
              <w:rPr>
                <w:sz w:val="16"/>
                <w:szCs w:val="16"/>
              </w:rPr>
            </w:pPr>
          </w:p>
        </w:tc>
        <w:tc>
          <w:tcPr>
            <w:tcW w:w="425" w:type="dxa"/>
            <w:shd w:val="clear" w:color="auto" w:fill="auto"/>
          </w:tcPr>
          <w:p w14:paraId="06DA41E5" w14:textId="77777777" w:rsidR="00F81F7F" w:rsidRPr="006B0D02" w:rsidRDefault="00F81F7F" w:rsidP="00F81F7F">
            <w:pPr>
              <w:pStyle w:val="TAC"/>
              <w:rPr>
                <w:sz w:val="16"/>
                <w:szCs w:val="16"/>
              </w:rPr>
            </w:pPr>
          </w:p>
        </w:tc>
        <w:tc>
          <w:tcPr>
            <w:tcW w:w="4962" w:type="dxa"/>
            <w:shd w:val="clear" w:color="auto" w:fill="auto"/>
          </w:tcPr>
          <w:p w14:paraId="7E1E97D9" w14:textId="2EE7F605" w:rsidR="00F81F7F" w:rsidRPr="002A57B5" w:rsidRDefault="00F81F7F" w:rsidP="00F81F7F">
            <w:pPr>
              <w:pStyle w:val="TAL"/>
              <w:rPr>
                <w:sz w:val="16"/>
                <w:szCs w:val="16"/>
              </w:rPr>
            </w:pPr>
            <w:r w:rsidRPr="00F81F7F">
              <w:rPr>
                <w:sz w:val="16"/>
                <w:szCs w:val="16"/>
              </w:rPr>
              <w:t>Add use case on Managing transactions</w:t>
            </w:r>
          </w:p>
        </w:tc>
        <w:tc>
          <w:tcPr>
            <w:tcW w:w="708" w:type="dxa"/>
            <w:shd w:val="clear" w:color="auto" w:fill="auto"/>
          </w:tcPr>
          <w:p w14:paraId="76B45FBB" w14:textId="63A71398" w:rsidR="00F81F7F" w:rsidRDefault="00F81F7F" w:rsidP="00F81F7F">
            <w:pPr>
              <w:pStyle w:val="TAC"/>
              <w:rPr>
                <w:sz w:val="16"/>
                <w:szCs w:val="16"/>
              </w:rPr>
            </w:pPr>
            <w:r w:rsidRPr="006208E3">
              <w:rPr>
                <w:sz w:val="16"/>
                <w:szCs w:val="16"/>
              </w:rPr>
              <w:t>0.2.0</w:t>
            </w:r>
          </w:p>
        </w:tc>
      </w:tr>
      <w:tr w:rsidR="00F81F7F" w:rsidRPr="006B0D02" w14:paraId="3B32C634" w14:textId="77777777" w:rsidTr="00F81F7F">
        <w:tc>
          <w:tcPr>
            <w:tcW w:w="800" w:type="dxa"/>
            <w:shd w:val="clear" w:color="auto" w:fill="auto"/>
          </w:tcPr>
          <w:p w14:paraId="374D3FA0" w14:textId="7C0E39A0" w:rsidR="00F81F7F" w:rsidRDefault="00F81F7F" w:rsidP="00F81F7F">
            <w:pPr>
              <w:pStyle w:val="TAC"/>
              <w:rPr>
                <w:sz w:val="16"/>
                <w:szCs w:val="16"/>
              </w:rPr>
            </w:pPr>
            <w:r>
              <w:rPr>
                <w:sz w:val="16"/>
                <w:szCs w:val="16"/>
              </w:rPr>
              <w:t>2024-05</w:t>
            </w:r>
          </w:p>
        </w:tc>
        <w:tc>
          <w:tcPr>
            <w:tcW w:w="800" w:type="dxa"/>
            <w:shd w:val="clear" w:color="auto" w:fill="auto"/>
          </w:tcPr>
          <w:p w14:paraId="298EB192" w14:textId="48C5A390" w:rsidR="00F81F7F" w:rsidRDefault="00F81F7F" w:rsidP="00F81F7F">
            <w:pPr>
              <w:pStyle w:val="TAC"/>
              <w:rPr>
                <w:sz w:val="16"/>
                <w:szCs w:val="16"/>
              </w:rPr>
            </w:pPr>
            <w:r>
              <w:rPr>
                <w:sz w:val="16"/>
                <w:szCs w:val="16"/>
              </w:rPr>
              <w:t>SA5#155</w:t>
            </w:r>
          </w:p>
        </w:tc>
        <w:tc>
          <w:tcPr>
            <w:tcW w:w="1094" w:type="dxa"/>
            <w:shd w:val="clear" w:color="auto" w:fill="auto"/>
          </w:tcPr>
          <w:p w14:paraId="623EFCB6" w14:textId="335574E7" w:rsidR="00F81F7F" w:rsidRPr="002A57B5" w:rsidRDefault="00F81F7F" w:rsidP="00F81F7F">
            <w:pPr>
              <w:pStyle w:val="TAC"/>
              <w:rPr>
                <w:sz w:val="16"/>
                <w:szCs w:val="16"/>
              </w:rPr>
            </w:pPr>
            <w:r w:rsidRPr="003E39AA">
              <w:rPr>
                <w:sz w:val="16"/>
                <w:szCs w:val="16"/>
              </w:rPr>
              <w:t>S5-2432</w:t>
            </w:r>
            <w:r>
              <w:rPr>
                <w:sz w:val="16"/>
                <w:szCs w:val="16"/>
              </w:rPr>
              <w:t>21</w:t>
            </w:r>
          </w:p>
        </w:tc>
        <w:tc>
          <w:tcPr>
            <w:tcW w:w="425" w:type="dxa"/>
            <w:shd w:val="clear" w:color="auto" w:fill="auto"/>
          </w:tcPr>
          <w:p w14:paraId="2571C7AE" w14:textId="77777777" w:rsidR="00F81F7F" w:rsidRPr="006B0D02" w:rsidRDefault="00F81F7F" w:rsidP="00F81F7F">
            <w:pPr>
              <w:pStyle w:val="TAL"/>
              <w:rPr>
                <w:sz w:val="16"/>
                <w:szCs w:val="16"/>
              </w:rPr>
            </w:pPr>
          </w:p>
        </w:tc>
        <w:tc>
          <w:tcPr>
            <w:tcW w:w="425" w:type="dxa"/>
            <w:shd w:val="clear" w:color="auto" w:fill="auto"/>
          </w:tcPr>
          <w:p w14:paraId="190637D4" w14:textId="77777777" w:rsidR="00F81F7F" w:rsidRPr="006B0D02" w:rsidRDefault="00F81F7F" w:rsidP="00F81F7F">
            <w:pPr>
              <w:pStyle w:val="TAR"/>
              <w:rPr>
                <w:sz w:val="16"/>
                <w:szCs w:val="16"/>
              </w:rPr>
            </w:pPr>
          </w:p>
        </w:tc>
        <w:tc>
          <w:tcPr>
            <w:tcW w:w="425" w:type="dxa"/>
            <w:shd w:val="clear" w:color="auto" w:fill="auto"/>
          </w:tcPr>
          <w:p w14:paraId="1E987CC9" w14:textId="77777777" w:rsidR="00F81F7F" w:rsidRPr="006B0D02" w:rsidRDefault="00F81F7F" w:rsidP="00F81F7F">
            <w:pPr>
              <w:pStyle w:val="TAC"/>
              <w:rPr>
                <w:sz w:val="16"/>
                <w:szCs w:val="16"/>
              </w:rPr>
            </w:pPr>
          </w:p>
        </w:tc>
        <w:tc>
          <w:tcPr>
            <w:tcW w:w="4962" w:type="dxa"/>
            <w:shd w:val="clear" w:color="auto" w:fill="auto"/>
          </w:tcPr>
          <w:p w14:paraId="5AF7EA68" w14:textId="613DF91F" w:rsidR="00F81F7F" w:rsidRPr="002A57B5" w:rsidRDefault="00F81F7F" w:rsidP="00F81F7F">
            <w:pPr>
              <w:pStyle w:val="TAL"/>
              <w:rPr>
                <w:sz w:val="16"/>
                <w:szCs w:val="16"/>
              </w:rPr>
            </w:pPr>
            <w:r w:rsidRPr="00F81F7F">
              <w:rPr>
                <w:sz w:val="16"/>
                <w:szCs w:val="16"/>
              </w:rPr>
              <w:t>Add use case on Managing alternative planned configurations</w:t>
            </w:r>
          </w:p>
        </w:tc>
        <w:tc>
          <w:tcPr>
            <w:tcW w:w="708" w:type="dxa"/>
            <w:shd w:val="clear" w:color="auto" w:fill="auto"/>
          </w:tcPr>
          <w:p w14:paraId="73E88B3E" w14:textId="1BA7A43C" w:rsidR="00F81F7F" w:rsidRDefault="00F81F7F" w:rsidP="00F81F7F">
            <w:pPr>
              <w:pStyle w:val="TAC"/>
              <w:rPr>
                <w:sz w:val="16"/>
                <w:szCs w:val="16"/>
              </w:rPr>
            </w:pPr>
            <w:r w:rsidRPr="006208E3">
              <w:rPr>
                <w:sz w:val="16"/>
                <w:szCs w:val="16"/>
              </w:rPr>
              <w:t>0.2.0</w:t>
            </w:r>
          </w:p>
        </w:tc>
      </w:tr>
      <w:tr w:rsidR="00F81F7F" w:rsidRPr="006B0D02" w14:paraId="2F5A7598" w14:textId="77777777" w:rsidTr="00F81F7F">
        <w:tc>
          <w:tcPr>
            <w:tcW w:w="800" w:type="dxa"/>
            <w:shd w:val="clear" w:color="auto" w:fill="auto"/>
          </w:tcPr>
          <w:p w14:paraId="54FC03B8" w14:textId="6120AFA4" w:rsidR="00F81F7F" w:rsidRDefault="00F81F7F" w:rsidP="00F81F7F">
            <w:pPr>
              <w:pStyle w:val="TAC"/>
              <w:rPr>
                <w:sz w:val="16"/>
                <w:szCs w:val="16"/>
              </w:rPr>
            </w:pPr>
            <w:r>
              <w:rPr>
                <w:sz w:val="16"/>
                <w:szCs w:val="16"/>
              </w:rPr>
              <w:t>2024-05</w:t>
            </w:r>
          </w:p>
        </w:tc>
        <w:tc>
          <w:tcPr>
            <w:tcW w:w="800" w:type="dxa"/>
            <w:shd w:val="clear" w:color="auto" w:fill="auto"/>
          </w:tcPr>
          <w:p w14:paraId="63278913" w14:textId="3DFF08BC" w:rsidR="00F81F7F" w:rsidRDefault="00F81F7F" w:rsidP="00F81F7F">
            <w:pPr>
              <w:pStyle w:val="TAC"/>
              <w:rPr>
                <w:sz w:val="16"/>
                <w:szCs w:val="16"/>
              </w:rPr>
            </w:pPr>
            <w:r>
              <w:rPr>
                <w:sz w:val="16"/>
                <w:szCs w:val="16"/>
              </w:rPr>
              <w:t>SA5#155</w:t>
            </w:r>
          </w:p>
        </w:tc>
        <w:tc>
          <w:tcPr>
            <w:tcW w:w="1094" w:type="dxa"/>
            <w:shd w:val="clear" w:color="auto" w:fill="auto"/>
          </w:tcPr>
          <w:p w14:paraId="7EC298EE" w14:textId="4354D371" w:rsidR="00F81F7F" w:rsidRPr="002A57B5" w:rsidRDefault="00F81F7F" w:rsidP="00F81F7F">
            <w:pPr>
              <w:pStyle w:val="TAC"/>
              <w:rPr>
                <w:sz w:val="16"/>
                <w:szCs w:val="16"/>
              </w:rPr>
            </w:pPr>
            <w:r w:rsidRPr="003E39AA">
              <w:rPr>
                <w:sz w:val="16"/>
                <w:szCs w:val="16"/>
              </w:rPr>
              <w:t>S5-2432</w:t>
            </w:r>
            <w:r>
              <w:rPr>
                <w:sz w:val="16"/>
                <w:szCs w:val="16"/>
              </w:rPr>
              <w:t>22</w:t>
            </w:r>
          </w:p>
        </w:tc>
        <w:tc>
          <w:tcPr>
            <w:tcW w:w="425" w:type="dxa"/>
            <w:shd w:val="clear" w:color="auto" w:fill="auto"/>
          </w:tcPr>
          <w:p w14:paraId="0A71EC68" w14:textId="77777777" w:rsidR="00F81F7F" w:rsidRPr="006B0D02" w:rsidRDefault="00F81F7F" w:rsidP="00F81F7F">
            <w:pPr>
              <w:pStyle w:val="TAL"/>
              <w:rPr>
                <w:sz w:val="16"/>
                <w:szCs w:val="16"/>
              </w:rPr>
            </w:pPr>
          </w:p>
        </w:tc>
        <w:tc>
          <w:tcPr>
            <w:tcW w:w="425" w:type="dxa"/>
            <w:shd w:val="clear" w:color="auto" w:fill="auto"/>
          </w:tcPr>
          <w:p w14:paraId="4F8714B1" w14:textId="77777777" w:rsidR="00F81F7F" w:rsidRPr="006B0D02" w:rsidRDefault="00F81F7F" w:rsidP="00F81F7F">
            <w:pPr>
              <w:pStyle w:val="TAR"/>
              <w:rPr>
                <w:sz w:val="16"/>
                <w:szCs w:val="16"/>
              </w:rPr>
            </w:pPr>
          </w:p>
        </w:tc>
        <w:tc>
          <w:tcPr>
            <w:tcW w:w="425" w:type="dxa"/>
            <w:shd w:val="clear" w:color="auto" w:fill="auto"/>
          </w:tcPr>
          <w:p w14:paraId="0C31AC03" w14:textId="77777777" w:rsidR="00F81F7F" w:rsidRPr="006B0D02" w:rsidRDefault="00F81F7F" w:rsidP="00F81F7F">
            <w:pPr>
              <w:pStyle w:val="TAC"/>
              <w:rPr>
                <w:sz w:val="16"/>
                <w:szCs w:val="16"/>
              </w:rPr>
            </w:pPr>
          </w:p>
        </w:tc>
        <w:tc>
          <w:tcPr>
            <w:tcW w:w="4962" w:type="dxa"/>
            <w:shd w:val="clear" w:color="auto" w:fill="auto"/>
          </w:tcPr>
          <w:p w14:paraId="68A09D2B" w14:textId="68726F9B" w:rsidR="00F81F7F" w:rsidRPr="002A57B5" w:rsidRDefault="00F81F7F" w:rsidP="00F81F7F">
            <w:pPr>
              <w:pStyle w:val="TAL"/>
              <w:rPr>
                <w:sz w:val="16"/>
                <w:szCs w:val="16"/>
              </w:rPr>
            </w:pPr>
            <w:r w:rsidRPr="00F81F7F">
              <w:rPr>
                <w:sz w:val="16"/>
                <w:szCs w:val="16"/>
              </w:rPr>
              <w:t>Add use case on Conditional activation of planned configurations</w:t>
            </w:r>
          </w:p>
        </w:tc>
        <w:tc>
          <w:tcPr>
            <w:tcW w:w="708" w:type="dxa"/>
            <w:shd w:val="clear" w:color="auto" w:fill="auto"/>
          </w:tcPr>
          <w:p w14:paraId="74BA6FA8" w14:textId="09544880" w:rsidR="00F81F7F" w:rsidRDefault="00F81F7F" w:rsidP="00F81F7F">
            <w:pPr>
              <w:pStyle w:val="TAC"/>
              <w:rPr>
                <w:sz w:val="16"/>
                <w:szCs w:val="16"/>
              </w:rPr>
            </w:pPr>
            <w:r w:rsidRPr="006208E3">
              <w:rPr>
                <w:sz w:val="16"/>
                <w:szCs w:val="16"/>
              </w:rPr>
              <w:t>0.2.0</w:t>
            </w:r>
          </w:p>
        </w:tc>
      </w:tr>
      <w:tr w:rsidR="00F556A3" w:rsidRPr="006B0D02" w14:paraId="684FA747" w14:textId="77777777" w:rsidTr="002D194D">
        <w:tc>
          <w:tcPr>
            <w:tcW w:w="800" w:type="dxa"/>
            <w:shd w:val="clear" w:color="auto" w:fill="auto"/>
          </w:tcPr>
          <w:p w14:paraId="45A64517" w14:textId="262A4FD8" w:rsidR="00F556A3" w:rsidRDefault="00F556A3" w:rsidP="00F556A3">
            <w:pPr>
              <w:pStyle w:val="TAC"/>
              <w:rPr>
                <w:sz w:val="16"/>
                <w:szCs w:val="16"/>
              </w:rPr>
            </w:pPr>
            <w:r>
              <w:rPr>
                <w:sz w:val="16"/>
                <w:szCs w:val="16"/>
              </w:rPr>
              <w:t>2024-08</w:t>
            </w:r>
          </w:p>
        </w:tc>
        <w:tc>
          <w:tcPr>
            <w:tcW w:w="800" w:type="dxa"/>
            <w:shd w:val="clear" w:color="auto" w:fill="auto"/>
          </w:tcPr>
          <w:p w14:paraId="16B5691C" w14:textId="445268F5" w:rsidR="00F556A3" w:rsidRDefault="00F556A3" w:rsidP="00F556A3">
            <w:pPr>
              <w:pStyle w:val="TAC"/>
              <w:rPr>
                <w:sz w:val="16"/>
                <w:szCs w:val="16"/>
              </w:rPr>
            </w:pPr>
            <w:r>
              <w:rPr>
                <w:sz w:val="16"/>
                <w:szCs w:val="16"/>
              </w:rPr>
              <w:t>SA5#156</w:t>
            </w:r>
          </w:p>
        </w:tc>
        <w:tc>
          <w:tcPr>
            <w:tcW w:w="1094" w:type="dxa"/>
            <w:shd w:val="clear" w:color="auto" w:fill="auto"/>
            <w:vAlign w:val="bottom"/>
          </w:tcPr>
          <w:p w14:paraId="488E2446" w14:textId="6BED3DF1" w:rsidR="00F556A3" w:rsidRPr="003E39AA" w:rsidRDefault="00F556A3" w:rsidP="00F556A3">
            <w:pPr>
              <w:pStyle w:val="TAC"/>
              <w:rPr>
                <w:sz w:val="16"/>
                <w:szCs w:val="16"/>
              </w:rPr>
            </w:pPr>
            <w:r w:rsidRPr="002D194D">
              <w:rPr>
                <w:sz w:val="16"/>
                <w:szCs w:val="16"/>
              </w:rPr>
              <w:t>S5-244803</w:t>
            </w:r>
          </w:p>
        </w:tc>
        <w:tc>
          <w:tcPr>
            <w:tcW w:w="425" w:type="dxa"/>
            <w:shd w:val="clear" w:color="auto" w:fill="auto"/>
          </w:tcPr>
          <w:p w14:paraId="101267C0" w14:textId="77777777" w:rsidR="00F556A3" w:rsidRPr="006B0D02" w:rsidRDefault="00F556A3" w:rsidP="00F556A3">
            <w:pPr>
              <w:pStyle w:val="TAL"/>
              <w:rPr>
                <w:sz w:val="16"/>
                <w:szCs w:val="16"/>
              </w:rPr>
            </w:pPr>
          </w:p>
        </w:tc>
        <w:tc>
          <w:tcPr>
            <w:tcW w:w="425" w:type="dxa"/>
            <w:shd w:val="clear" w:color="auto" w:fill="auto"/>
          </w:tcPr>
          <w:p w14:paraId="2D22EDD1" w14:textId="77777777" w:rsidR="00F556A3" w:rsidRPr="006B0D02" w:rsidRDefault="00F556A3" w:rsidP="00F556A3">
            <w:pPr>
              <w:pStyle w:val="TAR"/>
              <w:rPr>
                <w:sz w:val="16"/>
                <w:szCs w:val="16"/>
              </w:rPr>
            </w:pPr>
          </w:p>
        </w:tc>
        <w:tc>
          <w:tcPr>
            <w:tcW w:w="425" w:type="dxa"/>
            <w:shd w:val="clear" w:color="auto" w:fill="auto"/>
          </w:tcPr>
          <w:p w14:paraId="300A4631" w14:textId="77777777" w:rsidR="00F556A3" w:rsidRPr="006B0D02" w:rsidRDefault="00F556A3" w:rsidP="00F556A3">
            <w:pPr>
              <w:pStyle w:val="TAC"/>
              <w:rPr>
                <w:sz w:val="16"/>
                <w:szCs w:val="16"/>
              </w:rPr>
            </w:pPr>
          </w:p>
        </w:tc>
        <w:tc>
          <w:tcPr>
            <w:tcW w:w="4962" w:type="dxa"/>
            <w:shd w:val="clear" w:color="auto" w:fill="auto"/>
          </w:tcPr>
          <w:p w14:paraId="1533826C" w14:textId="458AFE20" w:rsidR="00F556A3" w:rsidRPr="00F81F7F" w:rsidRDefault="002D194D" w:rsidP="00F556A3">
            <w:pPr>
              <w:pStyle w:val="TAL"/>
              <w:rPr>
                <w:sz w:val="16"/>
                <w:szCs w:val="16"/>
              </w:rPr>
            </w:pPr>
            <w:r w:rsidRPr="002D194D">
              <w:rPr>
                <w:sz w:val="16"/>
                <w:szCs w:val="16"/>
              </w:rPr>
              <w:t>Improve description of Managing planned configurations</w:t>
            </w:r>
          </w:p>
        </w:tc>
        <w:tc>
          <w:tcPr>
            <w:tcW w:w="708" w:type="dxa"/>
            <w:shd w:val="clear" w:color="auto" w:fill="auto"/>
          </w:tcPr>
          <w:p w14:paraId="741F1AAF" w14:textId="2DCD2F24" w:rsidR="00F556A3" w:rsidRPr="006208E3" w:rsidRDefault="00F556A3" w:rsidP="00F556A3">
            <w:pPr>
              <w:pStyle w:val="TAC"/>
              <w:rPr>
                <w:sz w:val="16"/>
                <w:szCs w:val="16"/>
              </w:rPr>
            </w:pPr>
            <w:r>
              <w:rPr>
                <w:sz w:val="16"/>
                <w:szCs w:val="16"/>
              </w:rPr>
              <w:t>0.3.0</w:t>
            </w:r>
          </w:p>
        </w:tc>
      </w:tr>
      <w:tr w:rsidR="00F556A3" w:rsidRPr="006B0D02" w14:paraId="221C6E14" w14:textId="77777777" w:rsidTr="002D194D">
        <w:tc>
          <w:tcPr>
            <w:tcW w:w="800" w:type="dxa"/>
            <w:shd w:val="clear" w:color="auto" w:fill="auto"/>
          </w:tcPr>
          <w:p w14:paraId="41EB3C42" w14:textId="789C8724" w:rsidR="00F556A3" w:rsidRDefault="00F556A3" w:rsidP="00F556A3">
            <w:pPr>
              <w:pStyle w:val="TAC"/>
              <w:rPr>
                <w:sz w:val="16"/>
                <w:szCs w:val="16"/>
              </w:rPr>
            </w:pPr>
            <w:r w:rsidRPr="004D22BF">
              <w:rPr>
                <w:sz w:val="16"/>
                <w:szCs w:val="16"/>
              </w:rPr>
              <w:t>2024-08</w:t>
            </w:r>
          </w:p>
        </w:tc>
        <w:tc>
          <w:tcPr>
            <w:tcW w:w="800" w:type="dxa"/>
            <w:shd w:val="clear" w:color="auto" w:fill="auto"/>
          </w:tcPr>
          <w:p w14:paraId="787393EE" w14:textId="474F2859" w:rsidR="00F556A3" w:rsidRDefault="00F556A3" w:rsidP="00F556A3">
            <w:pPr>
              <w:pStyle w:val="TAC"/>
              <w:rPr>
                <w:sz w:val="16"/>
                <w:szCs w:val="16"/>
              </w:rPr>
            </w:pPr>
            <w:r>
              <w:rPr>
                <w:sz w:val="16"/>
                <w:szCs w:val="16"/>
              </w:rPr>
              <w:t>SA5#156</w:t>
            </w:r>
          </w:p>
        </w:tc>
        <w:tc>
          <w:tcPr>
            <w:tcW w:w="1094" w:type="dxa"/>
            <w:shd w:val="clear" w:color="auto" w:fill="auto"/>
            <w:vAlign w:val="bottom"/>
          </w:tcPr>
          <w:p w14:paraId="04FEF724" w14:textId="0324752F" w:rsidR="00F556A3" w:rsidRPr="003E39AA" w:rsidRDefault="00F556A3" w:rsidP="00F556A3">
            <w:pPr>
              <w:pStyle w:val="TAC"/>
              <w:rPr>
                <w:sz w:val="16"/>
                <w:szCs w:val="16"/>
              </w:rPr>
            </w:pPr>
            <w:r w:rsidRPr="002D194D">
              <w:rPr>
                <w:sz w:val="16"/>
                <w:szCs w:val="16"/>
              </w:rPr>
              <w:t>S5-244804</w:t>
            </w:r>
          </w:p>
        </w:tc>
        <w:tc>
          <w:tcPr>
            <w:tcW w:w="425" w:type="dxa"/>
            <w:shd w:val="clear" w:color="auto" w:fill="auto"/>
          </w:tcPr>
          <w:p w14:paraId="445BE649" w14:textId="77777777" w:rsidR="00F556A3" w:rsidRPr="006B0D02" w:rsidRDefault="00F556A3" w:rsidP="00F556A3">
            <w:pPr>
              <w:pStyle w:val="TAL"/>
              <w:rPr>
                <w:sz w:val="16"/>
                <w:szCs w:val="16"/>
              </w:rPr>
            </w:pPr>
          </w:p>
        </w:tc>
        <w:tc>
          <w:tcPr>
            <w:tcW w:w="425" w:type="dxa"/>
            <w:shd w:val="clear" w:color="auto" w:fill="auto"/>
          </w:tcPr>
          <w:p w14:paraId="149E5FEE" w14:textId="77777777" w:rsidR="00F556A3" w:rsidRPr="006B0D02" w:rsidRDefault="00F556A3" w:rsidP="00F556A3">
            <w:pPr>
              <w:pStyle w:val="TAR"/>
              <w:rPr>
                <w:sz w:val="16"/>
                <w:szCs w:val="16"/>
              </w:rPr>
            </w:pPr>
          </w:p>
        </w:tc>
        <w:tc>
          <w:tcPr>
            <w:tcW w:w="425" w:type="dxa"/>
            <w:shd w:val="clear" w:color="auto" w:fill="auto"/>
          </w:tcPr>
          <w:p w14:paraId="1AD2E609" w14:textId="77777777" w:rsidR="00F556A3" w:rsidRPr="006B0D02" w:rsidRDefault="00F556A3" w:rsidP="00F556A3">
            <w:pPr>
              <w:pStyle w:val="TAC"/>
              <w:rPr>
                <w:sz w:val="16"/>
                <w:szCs w:val="16"/>
              </w:rPr>
            </w:pPr>
          </w:p>
        </w:tc>
        <w:tc>
          <w:tcPr>
            <w:tcW w:w="4962" w:type="dxa"/>
            <w:shd w:val="clear" w:color="auto" w:fill="auto"/>
          </w:tcPr>
          <w:p w14:paraId="27CFA011" w14:textId="7250A9D7" w:rsidR="00F556A3" w:rsidRPr="00F81F7F" w:rsidRDefault="002D194D" w:rsidP="00F556A3">
            <w:pPr>
              <w:pStyle w:val="TAL"/>
              <w:rPr>
                <w:sz w:val="16"/>
                <w:szCs w:val="16"/>
              </w:rPr>
            </w:pPr>
            <w:r w:rsidRPr="002D194D">
              <w:rPr>
                <w:sz w:val="16"/>
                <w:szCs w:val="16"/>
              </w:rPr>
              <w:t>Fallback for planned config</w:t>
            </w:r>
          </w:p>
        </w:tc>
        <w:tc>
          <w:tcPr>
            <w:tcW w:w="708" w:type="dxa"/>
            <w:shd w:val="clear" w:color="auto" w:fill="auto"/>
          </w:tcPr>
          <w:p w14:paraId="633C79E0" w14:textId="2FAFCC4D" w:rsidR="00F556A3" w:rsidRPr="006208E3" w:rsidRDefault="00F556A3" w:rsidP="00F556A3">
            <w:pPr>
              <w:pStyle w:val="TAC"/>
              <w:rPr>
                <w:sz w:val="16"/>
                <w:szCs w:val="16"/>
              </w:rPr>
            </w:pPr>
            <w:r>
              <w:rPr>
                <w:sz w:val="16"/>
                <w:szCs w:val="16"/>
              </w:rPr>
              <w:t>0.3.0</w:t>
            </w:r>
          </w:p>
        </w:tc>
      </w:tr>
      <w:tr w:rsidR="00F556A3" w:rsidRPr="006B0D02" w14:paraId="23BFB873" w14:textId="77777777" w:rsidTr="002D194D">
        <w:tc>
          <w:tcPr>
            <w:tcW w:w="800" w:type="dxa"/>
            <w:shd w:val="clear" w:color="auto" w:fill="auto"/>
          </w:tcPr>
          <w:p w14:paraId="6DD4F25E" w14:textId="27F969B0" w:rsidR="00F556A3" w:rsidRDefault="00F556A3" w:rsidP="00F556A3">
            <w:pPr>
              <w:pStyle w:val="TAC"/>
              <w:rPr>
                <w:sz w:val="16"/>
                <w:szCs w:val="16"/>
              </w:rPr>
            </w:pPr>
            <w:r w:rsidRPr="004D22BF">
              <w:rPr>
                <w:sz w:val="16"/>
                <w:szCs w:val="16"/>
              </w:rPr>
              <w:t>2024-08</w:t>
            </w:r>
          </w:p>
        </w:tc>
        <w:tc>
          <w:tcPr>
            <w:tcW w:w="800" w:type="dxa"/>
            <w:shd w:val="clear" w:color="auto" w:fill="auto"/>
          </w:tcPr>
          <w:p w14:paraId="1D62F1F8" w14:textId="42CBBF11" w:rsidR="00F556A3" w:rsidRDefault="00F556A3" w:rsidP="00F556A3">
            <w:pPr>
              <w:pStyle w:val="TAC"/>
              <w:rPr>
                <w:sz w:val="16"/>
                <w:szCs w:val="16"/>
              </w:rPr>
            </w:pPr>
            <w:r>
              <w:rPr>
                <w:sz w:val="16"/>
                <w:szCs w:val="16"/>
              </w:rPr>
              <w:t>SA5#156</w:t>
            </w:r>
          </w:p>
        </w:tc>
        <w:tc>
          <w:tcPr>
            <w:tcW w:w="1094" w:type="dxa"/>
            <w:shd w:val="clear" w:color="auto" w:fill="auto"/>
            <w:vAlign w:val="bottom"/>
          </w:tcPr>
          <w:p w14:paraId="77E96745" w14:textId="4C54A7CC" w:rsidR="00F556A3" w:rsidRPr="003E39AA" w:rsidRDefault="00F556A3" w:rsidP="00F556A3">
            <w:pPr>
              <w:pStyle w:val="TAC"/>
              <w:rPr>
                <w:sz w:val="16"/>
                <w:szCs w:val="16"/>
              </w:rPr>
            </w:pPr>
            <w:r w:rsidRPr="002D194D">
              <w:rPr>
                <w:sz w:val="16"/>
                <w:szCs w:val="16"/>
              </w:rPr>
              <w:t>S5-244805</w:t>
            </w:r>
          </w:p>
        </w:tc>
        <w:tc>
          <w:tcPr>
            <w:tcW w:w="425" w:type="dxa"/>
            <w:shd w:val="clear" w:color="auto" w:fill="auto"/>
          </w:tcPr>
          <w:p w14:paraId="502BBA67" w14:textId="77777777" w:rsidR="00F556A3" w:rsidRPr="006B0D02" w:rsidRDefault="00F556A3" w:rsidP="00F556A3">
            <w:pPr>
              <w:pStyle w:val="TAL"/>
              <w:rPr>
                <w:sz w:val="16"/>
                <w:szCs w:val="16"/>
              </w:rPr>
            </w:pPr>
          </w:p>
        </w:tc>
        <w:tc>
          <w:tcPr>
            <w:tcW w:w="425" w:type="dxa"/>
            <w:shd w:val="clear" w:color="auto" w:fill="auto"/>
          </w:tcPr>
          <w:p w14:paraId="389AD078" w14:textId="77777777" w:rsidR="00F556A3" w:rsidRPr="006B0D02" w:rsidRDefault="00F556A3" w:rsidP="00F556A3">
            <w:pPr>
              <w:pStyle w:val="TAR"/>
              <w:rPr>
                <w:sz w:val="16"/>
                <w:szCs w:val="16"/>
              </w:rPr>
            </w:pPr>
          </w:p>
        </w:tc>
        <w:tc>
          <w:tcPr>
            <w:tcW w:w="425" w:type="dxa"/>
            <w:shd w:val="clear" w:color="auto" w:fill="auto"/>
          </w:tcPr>
          <w:p w14:paraId="263C5746" w14:textId="77777777" w:rsidR="00F556A3" w:rsidRPr="006B0D02" w:rsidRDefault="00F556A3" w:rsidP="00F556A3">
            <w:pPr>
              <w:pStyle w:val="TAC"/>
              <w:rPr>
                <w:sz w:val="16"/>
                <w:szCs w:val="16"/>
              </w:rPr>
            </w:pPr>
          </w:p>
        </w:tc>
        <w:tc>
          <w:tcPr>
            <w:tcW w:w="4962" w:type="dxa"/>
            <w:shd w:val="clear" w:color="auto" w:fill="auto"/>
          </w:tcPr>
          <w:p w14:paraId="73ECDD70" w14:textId="54148891" w:rsidR="00F556A3" w:rsidRPr="00F81F7F" w:rsidRDefault="002D194D" w:rsidP="002D194D">
            <w:pPr>
              <w:pStyle w:val="TAL"/>
              <w:rPr>
                <w:sz w:val="16"/>
                <w:szCs w:val="16"/>
              </w:rPr>
            </w:pPr>
            <w:r w:rsidRPr="002D194D">
              <w:rPr>
                <w:sz w:val="16"/>
                <w:szCs w:val="16"/>
              </w:rPr>
              <w:t>Improve description of Validating planned configurations</w:t>
            </w:r>
          </w:p>
        </w:tc>
        <w:tc>
          <w:tcPr>
            <w:tcW w:w="708" w:type="dxa"/>
            <w:shd w:val="clear" w:color="auto" w:fill="auto"/>
          </w:tcPr>
          <w:p w14:paraId="60F7F6B0" w14:textId="063D6883" w:rsidR="00F556A3" w:rsidRPr="006208E3" w:rsidRDefault="00F556A3" w:rsidP="00F556A3">
            <w:pPr>
              <w:pStyle w:val="TAC"/>
              <w:rPr>
                <w:sz w:val="16"/>
                <w:szCs w:val="16"/>
              </w:rPr>
            </w:pPr>
            <w:r>
              <w:rPr>
                <w:sz w:val="16"/>
                <w:szCs w:val="16"/>
              </w:rPr>
              <w:t>0.3.0</w:t>
            </w:r>
          </w:p>
        </w:tc>
      </w:tr>
      <w:tr w:rsidR="00F556A3" w:rsidRPr="006B0D02" w14:paraId="31269B68" w14:textId="77777777" w:rsidTr="002D194D">
        <w:tc>
          <w:tcPr>
            <w:tcW w:w="800" w:type="dxa"/>
            <w:shd w:val="clear" w:color="auto" w:fill="auto"/>
          </w:tcPr>
          <w:p w14:paraId="7F929710" w14:textId="26585749" w:rsidR="00F556A3" w:rsidRDefault="00F556A3" w:rsidP="00F556A3">
            <w:pPr>
              <w:pStyle w:val="TAC"/>
              <w:rPr>
                <w:sz w:val="16"/>
                <w:szCs w:val="16"/>
              </w:rPr>
            </w:pPr>
            <w:r w:rsidRPr="004D22BF">
              <w:rPr>
                <w:sz w:val="16"/>
                <w:szCs w:val="16"/>
              </w:rPr>
              <w:t>2024-08</w:t>
            </w:r>
          </w:p>
        </w:tc>
        <w:tc>
          <w:tcPr>
            <w:tcW w:w="800" w:type="dxa"/>
            <w:shd w:val="clear" w:color="auto" w:fill="auto"/>
          </w:tcPr>
          <w:p w14:paraId="35BA504D" w14:textId="1D6DB5C3" w:rsidR="00F556A3" w:rsidRDefault="00F556A3" w:rsidP="00F556A3">
            <w:pPr>
              <w:pStyle w:val="TAC"/>
              <w:rPr>
                <w:sz w:val="16"/>
                <w:szCs w:val="16"/>
              </w:rPr>
            </w:pPr>
            <w:r>
              <w:rPr>
                <w:sz w:val="16"/>
                <w:szCs w:val="16"/>
              </w:rPr>
              <w:t>SA5#156</w:t>
            </w:r>
          </w:p>
        </w:tc>
        <w:tc>
          <w:tcPr>
            <w:tcW w:w="1094" w:type="dxa"/>
            <w:shd w:val="clear" w:color="auto" w:fill="auto"/>
            <w:vAlign w:val="bottom"/>
          </w:tcPr>
          <w:p w14:paraId="47A76DD1" w14:textId="3F2D2317" w:rsidR="00F556A3" w:rsidRPr="003E39AA" w:rsidRDefault="00F556A3" w:rsidP="00F556A3">
            <w:pPr>
              <w:pStyle w:val="TAC"/>
              <w:rPr>
                <w:sz w:val="16"/>
                <w:szCs w:val="16"/>
              </w:rPr>
            </w:pPr>
            <w:r w:rsidRPr="002D194D">
              <w:rPr>
                <w:sz w:val="16"/>
                <w:szCs w:val="16"/>
              </w:rPr>
              <w:t>S5-244806</w:t>
            </w:r>
          </w:p>
        </w:tc>
        <w:tc>
          <w:tcPr>
            <w:tcW w:w="425" w:type="dxa"/>
            <w:shd w:val="clear" w:color="auto" w:fill="auto"/>
          </w:tcPr>
          <w:p w14:paraId="7D2CCE94" w14:textId="77777777" w:rsidR="00F556A3" w:rsidRPr="006B0D02" w:rsidRDefault="00F556A3" w:rsidP="00F556A3">
            <w:pPr>
              <w:pStyle w:val="TAL"/>
              <w:rPr>
                <w:sz w:val="16"/>
                <w:szCs w:val="16"/>
              </w:rPr>
            </w:pPr>
          </w:p>
        </w:tc>
        <w:tc>
          <w:tcPr>
            <w:tcW w:w="425" w:type="dxa"/>
            <w:shd w:val="clear" w:color="auto" w:fill="auto"/>
          </w:tcPr>
          <w:p w14:paraId="3AFDF3EF" w14:textId="77777777" w:rsidR="00F556A3" w:rsidRPr="006B0D02" w:rsidRDefault="00F556A3" w:rsidP="00F556A3">
            <w:pPr>
              <w:pStyle w:val="TAR"/>
              <w:rPr>
                <w:sz w:val="16"/>
                <w:szCs w:val="16"/>
              </w:rPr>
            </w:pPr>
          </w:p>
        </w:tc>
        <w:tc>
          <w:tcPr>
            <w:tcW w:w="425" w:type="dxa"/>
            <w:shd w:val="clear" w:color="auto" w:fill="auto"/>
          </w:tcPr>
          <w:p w14:paraId="3B83EE84" w14:textId="77777777" w:rsidR="00F556A3" w:rsidRPr="006B0D02" w:rsidRDefault="00F556A3" w:rsidP="00F556A3">
            <w:pPr>
              <w:pStyle w:val="TAC"/>
              <w:rPr>
                <w:sz w:val="16"/>
                <w:szCs w:val="16"/>
              </w:rPr>
            </w:pPr>
          </w:p>
        </w:tc>
        <w:tc>
          <w:tcPr>
            <w:tcW w:w="4962" w:type="dxa"/>
            <w:shd w:val="clear" w:color="auto" w:fill="auto"/>
          </w:tcPr>
          <w:p w14:paraId="4F621DDC" w14:textId="684EEF3D" w:rsidR="00F556A3" w:rsidRPr="00F81F7F" w:rsidRDefault="002D194D" w:rsidP="00F556A3">
            <w:pPr>
              <w:pStyle w:val="TAL"/>
              <w:rPr>
                <w:sz w:val="16"/>
                <w:szCs w:val="16"/>
              </w:rPr>
            </w:pPr>
            <w:r w:rsidRPr="002D194D">
              <w:rPr>
                <w:sz w:val="16"/>
                <w:szCs w:val="16"/>
              </w:rPr>
              <w:t>Improve description of Activating planned configurations</w:t>
            </w:r>
          </w:p>
        </w:tc>
        <w:tc>
          <w:tcPr>
            <w:tcW w:w="708" w:type="dxa"/>
            <w:shd w:val="clear" w:color="auto" w:fill="auto"/>
          </w:tcPr>
          <w:p w14:paraId="02206DF2" w14:textId="7CDF2874" w:rsidR="00F556A3" w:rsidRPr="006208E3" w:rsidRDefault="00F556A3" w:rsidP="00F556A3">
            <w:pPr>
              <w:pStyle w:val="TAC"/>
              <w:rPr>
                <w:sz w:val="16"/>
                <w:szCs w:val="16"/>
              </w:rPr>
            </w:pPr>
            <w:r>
              <w:rPr>
                <w:sz w:val="16"/>
                <w:szCs w:val="16"/>
              </w:rPr>
              <w:t>0.3.0</w:t>
            </w:r>
          </w:p>
        </w:tc>
      </w:tr>
      <w:tr w:rsidR="00F556A3" w:rsidRPr="006B0D02" w14:paraId="018F34A4" w14:textId="77777777" w:rsidTr="002D194D">
        <w:tc>
          <w:tcPr>
            <w:tcW w:w="800" w:type="dxa"/>
            <w:shd w:val="clear" w:color="auto" w:fill="auto"/>
          </w:tcPr>
          <w:p w14:paraId="31298A32" w14:textId="261956E6" w:rsidR="00F556A3" w:rsidRDefault="00F556A3" w:rsidP="00F556A3">
            <w:pPr>
              <w:pStyle w:val="TAC"/>
              <w:rPr>
                <w:sz w:val="16"/>
                <w:szCs w:val="16"/>
              </w:rPr>
            </w:pPr>
            <w:r w:rsidRPr="004D22BF">
              <w:rPr>
                <w:sz w:val="16"/>
                <w:szCs w:val="16"/>
              </w:rPr>
              <w:t>2024-08</w:t>
            </w:r>
          </w:p>
        </w:tc>
        <w:tc>
          <w:tcPr>
            <w:tcW w:w="800" w:type="dxa"/>
            <w:shd w:val="clear" w:color="auto" w:fill="auto"/>
          </w:tcPr>
          <w:p w14:paraId="21A76C38" w14:textId="14E2B15D" w:rsidR="00F556A3" w:rsidRDefault="00F556A3" w:rsidP="00F556A3">
            <w:pPr>
              <w:pStyle w:val="TAC"/>
              <w:rPr>
                <w:sz w:val="16"/>
                <w:szCs w:val="16"/>
              </w:rPr>
            </w:pPr>
            <w:r>
              <w:rPr>
                <w:sz w:val="16"/>
                <w:szCs w:val="16"/>
              </w:rPr>
              <w:t>SA5#156</w:t>
            </w:r>
          </w:p>
        </w:tc>
        <w:tc>
          <w:tcPr>
            <w:tcW w:w="1094" w:type="dxa"/>
            <w:shd w:val="clear" w:color="auto" w:fill="auto"/>
            <w:vAlign w:val="bottom"/>
          </w:tcPr>
          <w:p w14:paraId="2EEF61D5" w14:textId="42BA1824" w:rsidR="00F556A3" w:rsidRPr="003E39AA" w:rsidRDefault="00F556A3" w:rsidP="00F556A3">
            <w:pPr>
              <w:pStyle w:val="TAC"/>
              <w:rPr>
                <w:sz w:val="16"/>
                <w:szCs w:val="16"/>
              </w:rPr>
            </w:pPr>
            <w:r w:rsidRPr="002D194D">
              <w:rPr>
                <w:sz w:val="16"/>
                <w:szCs w:val="16"/>
              </w:rPr>
              <w:t>S5-244807</w:t>
            </w:r>
          </w:p>
        </w:tc>
        <w:tc>
          <w:tcPr>
            <w:tcW w:w="425" w:type="dxa"/>
            <w:shd w:val="clear" w:color="auto" w:fill="auto"/>
          </w:tcPr>
          <w:p w14:paraId="3088F8C7" w14:textId="77777777" w:rsidR="00F556A3" w:rsidRPr="006B0D02" w:rsidRDefault="00F556A3" w:rsidP="00F556A3">
            <w:pPr>
              <w:pStyle w:val="TAL"/>
              <w:rPr>
                <w:sz w:val="16"/>
                <w:szCs w:val="16"/>
              </w:rPr>
            </w:pPr>
          </w:p>
        </w:tc>
        <w:tc>
          <w:tcPr>
            <w:tcW w:w="425" w:type="dxa"/>
            <w:shd w:val="clear" w:color="auto" w:fill="auto"/>
          </w:tcPr>
          <w:p w14:paraId="11BCC050" w14:textId="77777777" w:rsidR="00F556A3" w:rsidRPr="006B0D02" w:rsidRDefault="00F556A3" w:rsidP="00F556A3">
            <w:pPr>
              <w:pStyle w:val="TAR"/>
              <w:rPr>
                <w:sz w:val="16"/>
                <w:szCs w:val="16"/>
              </w:rPr>
            </w:pPr>
          </w:p>
        </w:tc>
        <w:tc>
          <w:tcPr>
            <w:tcW w:w="425" w:type="dxa"/>
            <w:shd w:val="clear" w:color="auto" w:fill="auto"/>
          </w:tcPr>
          <w:p w14:paraId="112A849F" w14:textId="77777777" w:rsidR="00F556A3" w:rsidRPr="006B0D02" w:rsidRDefault="00F556A3" w:rsidP="00F556A3">
            <w:pPr>
              <w:pStyle w:val="TAC"/>
              <w:rPr>
                <w:sz w:val="16"/>
                <w:szCs w:val="16"/>
              </w:rPr>
            </w:pPr>
          </w:p>
        </w:tc>
        <w:tc>
          <w:tcPr>
            <w:tcW w:w="4962" w:type="dxa"/>
            <w:shd w:val="clear" w:color="auto" w:fill="auto"/>
          </w:tcPr>
          <w:p w14:paraId="272E8D26" w14:textId="050A58C7" w:rsidR="00F556A3" w:rsidRPr="00F81F7F" w:rsidRDefault="002D194D" w:rsidP="00F556A3">
            <w:pPr>
              <w:pStyle w:val="TAL"/>
              <w:rPr>
                <w:sz w:val="16"/>
                <w:szCs w:val="16"/>
              </w:rPr>
            </w:pPr>
            <w:r w:rsidRPr="002D194D">
              <w:rPr>
                <w:sz w:val="16"/>
                <w:szCs w:val="16"/>
              </w:rPr>
              <w:t>Improve description of Managing transactions</w:t>
            </w:r>
          </w:p>
        </w:tc>
        <w:tc>
          <w:tcPr>
            <w:tcW w:w="708" w:type="dxa"/>
            <w:shd w:val="clear" w:color="auto" w:fill="auto"/>
          </w:tcPr>
          <w:p w14:paraId="3FE9A5EC" w14:textId="181FD331" w:rsidR="00F556A3" w:rsidRPr="006208E3" w:rsidRDefault="00F556A3" w:rsidP="00F556A3">
            <w:pPr>
              <w:pStyle w:val="TAC"/>
              <w:rPr>
                <w:sz w:val="16"/>
                <w:szCs w:val="16"/>
              </w:rPr>
            </w:pPr>
            <w:r>
              <w:rPr>
                <w:sz w:val="16"/>
                <w:szCs w:val="16"/>
              </w:rPr>
              <w:t>0.3.0</w:t>
            </w:r>
          </w:p>
        </w:tc>
      </w:tr>
      <w:tr w:rsidR="00F556A3" w:rsidRPr="006B0D02" w14:paraId="0638661E" w14:textId="77777777" w:rsidTr="002D194D">
        <w:tc>
          <w:tcPr>
            <w:tcW w:w="800" w:type="dxa"/>
            <w:shd w:val="clear" w:color="auto" w:fill="auto"/>
          </w:tcPr>
          <w:p w14:paraId="60E3D7E2" w14:textId="3527850E" w:rsidR="00F556A3" w:rsidRDefault="00F556A3" w:rsidP="00F556A3">
            <w:pPr>
              <w:pStyle w:val="TAC"/>
              <w:rPr>
                <w:sz w:val="16"/>
                <w:szCs w:val="16"/>
              </w:rPr>
            </w:pPr>
            <w:r w:rsidRPr="004D22BF">
              <w:rPr>
                <w:sz w:val="16"/>
                <w:szCs w:val="16"/>
              </w:rPr>
              <w:t>2024-08</w:t>
            </w:r>
          </w:p>
        </w:tc>
        <w:tc>
          <w:tcPr>
            <w:tcW w:w="800" w:type="dxa"/>
            <w:shd w:val="clear" w:color="auto" w:fill="auto"/>
          </w:tcPr>
          <w:p w14:paraId="1FDDE18E" w14:textId="57BB071D" w:rsidR="00F556A3" w:rsidRDefault="00F556A3" w:rsidP="00F556A3">
            <w:pPr>
              <w:pStyle w:val="TAC"/>
              <w:rPr>
                <w:sz w:val="16"/>
                <w:szCs w:val="16"/>
              </w:rPr>
            </w:pPr>
            <w:r>
              <w:rPr>
                <w:sz w:val="16"/>
                <w:szCs w:val="16"/>
              </w:rPr>
              <w:t>SA5#156</w:t>
            </w:r>
          </w:p>
        </w:tc>
        <w:tc>
          <w:tcPr>
            <w:tcW w:w="1094" w:type="dxa"/>
            <w:shd w:val="clear" w:color="auto" w:fill="auto"/>
            <w:vAlign w:val="bottom"/>
          </w:tcPr>
          <w:p w14:paraId="1E22C002" w14:textId="0229825E" w:rsidR="00F556A3" w:rsidRPr="003E39AA" w:rsidRDefault="00F556A3" w:rsidP="00F556A3">
            <w:pPr>
              <w:pStyle w:val="TAC"/>
              <w:rPr>
                <w:sz w:val="16"/>
                <w:szCs w:val="16"/>
              </w:rPr>
            </w:pPr>
            <w:r w:rsidRPr="002D194D">
              <w:rPr>
                <w:sz w:val="16"/>
                <w:szCs w:val="16"/>
              </w:rPr>
              <w:t>S5-244808</w:t>
            </w:r>
          </w:p>
        </w:tc>
        <w:tc>
          <w:tcPr>
            <w:tcW w:w="425" w:type="dxa"/>
            <w:shd w:val="clear" w:color="auto" w:fill="auto"/>
          </w:tcPr>
          <w:p w14:paraId="362CC1C7" w14:textId="77777777" w:rsidR="00F556A3" w:rsidRPr="006B0D02" w:rsidRDefault="00F556A3" w:rsidP="00F556A3">
            <w:pPr>
              <w:pStyle w:val="TAL"/>
              <w:rPr>
                <w:sz w:val="16"/>
                <w:szCs w:val="16"/>
              </w:rPr>
            </w:pPr>
          </w:p>
        </w:tc>
        <w:tc>
          <w:tcPr>
            <w:tcW w:w="425" w:type="dxa"/>
            <w:shd w:val="clear" w:color="auto" w:fill="auto"/>
          </w:tcPr>
          <w:p w14:paraId="6E12B9D8" w14:textId="77777777" w:rsidR="00F556A3" w:rsidRPr="006B0D02" w:rsidRDefault="00F556A3" w:rsidP="00F556A3">
            <w:pPr>
              <w:pStyle w:val="TAR"/>
              <w:rPr>
                <w:sz w:val="16"/>
                <w:szCs w:val="16"/>
              </w:rPr>
            </w:pPr>
          </w:p>
        </w:tc>
        <w:tc>
          <w:tcPr>
            <w:tcW w:w="425" w:type="dxa"/>
            <w:shd w:val="clear" w:color="auto" w:fill="auto"/>
          </w:tcPr>
          <w:p w14:paraId="5F708968" w14:textId="77777777" w:rsidR="00F556A3" w:rsidRPr="006B0D02" w:rsidRDefault="00F556A3" w:rsidP="00F556A3">
            <w:pPr>
              <w:pStyle w:val="TAC"/>
              <w:rPr>
                <w:sz w:val="16"/>
                <w:szCs w:val="16"/>
              </w:rPr>
            </w:pPr>
          </w:p>
        </w:tc>
        <w:tc>
          <w:tcPr>
            <w:tcW w:w="4962" w:type="dxa"/>
            <w:shd w:val="clear" w:color="auto" w:fill="auto"/>
          </w:tcPr>
          <w:p w14:paraId="7B543105" w14:textId="6DB95C15" w:rsidR="00F556A3" w:rsidRPr="00F81F7F" w:rsidRDefault="002D194D" w:rsidP="00F556A3">
            <w:pPr>
              <w:pStyle w:val="TAL"/>
              <w:rPr>
                <w:sz w:val="16"/>
                <w:szCs w:val="16"/>
              </w:rPr>
            </w:pPr>
            <w:r w:rsidRPr="002D194D">
              <w:rPr>
                <w:sz w:val="16"/>
                <w:szCs w:val="16"/>
              </w:rPr>
              <w:t>Improve description of Managing alternative planned configurations</w:t>
            </w:r>
          </w:p>
        </w:tc>
        <w:tc>
          <w:tcPr>
            <w:tcW w:w="708" w:type="dxa"/>
            <w:shd w:val="clear" w:color="auto" w:fill="auto"/>
          </w:tcPr>
          <w:p w14:paraId="67E98FA4" w14:textId="17F5CBC1" w:rsidR="00F556A3" w:rsidRPr="006208E3" w:rsidRDefault="00F556A3" w:rsidP="00F556A3">
            <w:pPr>
              <w:pStyle w:val="TAC"/>
              <w:rPr>
                <w:sz w:val="16"/>
                <w:szCs w:val="16"/>
              </w:rPr>
            </w:pPr>
            <w:r>
              <w:rPr>
                <w:sz w:val="16"/>
                <w:szCs w:val="16"/>
              </w:rPr>
              <w:t>0.3.0</w:t>
            </w:r>
          </w:p>
        </w:tc>
      </w:tr>
      <w:tr w:rsidR="00F556A3" w:rsidRPr="006B0D02" w14:paraId="7FA6CC31" w14:textId="77777777" w:rsidTr="002D194D">
        <w:tc>
          <w:tcPr>
            <w:tcW w:w="800" w:type="dxa"/>
            <w:shd w:val="clear" w:color="auto" w:fill="auto"/>
          </w:tcPr>
          <w:p w14:paraId="03B64820" w14:textId="48283936" w:rsidR="00F556A3" w:rsidRDefault="00F556A3" w:rsidP="00F556A3">
            <w:pPr>
              <w:pStyle w:val="TAC"/>
              <w:rPr>
                <w:sz w:val="16"/>
                <w:szCs w:val="16"/>
              </w:rPr>
            </w:pPr>
            <w:r w:rsidRPr="004D22BF">
              <w:rPr>
                <w:sz w:val="16"/>
                <w:szCs w:val="16"/>
              </w:rPr>
              <w:t>2024-08</w:t>
            </w:r>
          </w:p>
        </w:tc>
        <w:tc>
          <w:tcPr>
            <w:tcW w:w="800" w:type="dxa"/>
            <w:shd w:val="clear" w:color="auto" w:fill="auto"/>
          </w:tcPr>
          <w:p w14:paraId="02F99C2A" w14:textId="3D0CC491" w:rsidR="00F556A3" w:rsidRDefault="00F556A3" w:rsidP="00F556A3">
            <w:pPr>
              <w:pStyle w:val="TAC"/>
              <w:rPr>
                <w:sz w:val="16"/>
                <w:szCs w:val="16"/>
              </w:rPr>
            </w:pPr>
            <w:r>
              <w:rPr>
                <w:sz w:val="16"/>
                <w:szCs w:val="16"/>
              </w:rPr>
              <w:t>SA5#156</w:t>
            </w:r>
          </w:p>
        </w:tc>
        <w:tc>
          <w:tcPr>
            <w:tcW w:w="1094" w:type="dxa"/>
            <w:shd w:val="clear" w:color="auto" w:fill="auto"/>
            <w:vAlign w:val="bottom"/>
          </w:tcPr>
          <w:p w14:paraId="3CE8B500" w14:textId="3F94D965" w:rsidR="00F556A3" w:rsidRPr="003E39AA" w:rsidRDefault="00F556A3" w:rsidP="00F556A3">
            <w:pPr>
              <w:pStyle w:val="TAC"/>
              <w:rPr>
                <w:sz w:val="16"/>
                <w:szCs w:val="16"/>
              </w:rPr>
            </w:pPr>
            <w:r w:rsidRPr="002D194D">
              <w:rPr>
                <w:sz w:val="16"/>
                <w:szCs w:val="16"/>
              </w:rPr>
              <w:t>S5-244809</w:t>
            </w:r>
          </w:p>
        </w:tc>
        <w:tc>
          <w:tcPr>
            <w:tcW w:w="425" w:type="dxa"/>
            <w:shd w:val="clear" w:color="auto" w:fill="auto"/>
          </w:tcPr>
          <w:p w14:paraId="46748E41" w14:textId="77777777" w:rsidR="00F556A3" w:rsidRPr="006B0D02" w:rsidRDefault="00F556A3" w:rsidP="00F556A3">
            <w:pPr>
              <w:pStyle w:val="TAL"/>
              <w:rPr>
                <w:sz w:val="16"/>
                <w:szCs w:val="16"/>
              </w:rPr>
            </w:pPr>
          </w:p>
        </w:tc>
        <w:tc>
          <w:tcPr>
            <w:tcW w:w="425" w:type="dxa"/>
            <w:shd w:val="clear" w:color="auto" w:fill="auto"/>
          </w:tcPr>
          <w:p w14:paraId="00822883" w14:textId="77777777" w:rsidR="00F556A3" w:rsidRPr="006B0D02" w:rsidRDefault="00F556A3" w:rsidP="00F556A3">
            <w:pPr>
              <w:pStyle w:val="TAR"/>
              <w:rPr>
                <w:sz w:val="16"/>
                <w:szCs w:val="16"/>
              </w:rPr>
            </w:pPr>
          </w:p>
        </w:tc>
        <w:tc>
          <w:tcPr>
            <w:tcW w:w="425" w:type="dxa"/>
            <w:shd w:val="clear" w:color="auto" w:fill="auto"/>
          </w:tcPr>
          <w:p w14:paraId="1C58D55A" w14:textId="77777777" w:rsidR="00F556A3" w:rsidRPr="006B0D02" w:rsidRDefault="00F556A3" w:rsidP="00F556A3">
            <w:pPr>
              <w:pStyle w:val="TAC"/>
              <w:rPr>
                <w:sz w:val="16"/>
                <w:szCs w:val="16"/>
              </w:rPr>
            </w:pPr>
          </w:p>
        </w:tc>
        <w:tc>
          <w:tcPr>
            <w:tcW w:w="4962" w:type="dxa"/>
            <w:shd w:val="clear" w:color="auto" w:fill="auto"/>
          </w:tcPr>
          <w:p w14:paraId="16FD942C" w14:textId="217D27D0" w:rsidR="00F556A3" w:rsidRPr="00F81F7F" w:rsidRDefault="002D194D" w:rsidP="00F556A3">
            <w:pPr>
              <w:pStyle w:val="TAL"/>
              <w:rPr>
                <w:sz w:val="16"/>
                <w:szCs w:val="16"/>
              </w:rPr>
            </w:pPr>
            <w:r w:rsidRPr="002D194D">
              <w:rPr>
                <w:sz w:val="16"/>
                <w:szCs w:val="16"/>
              </w:rPr>
              <w:t>Improve description of Conditional activation of planned configurations</w:t>
            </w:r>
          </w:p>
        </w:tc>
        <w:tc>
          <w:tcPr>
            <w:tcW w:w="708" w:type="dxa"/>
            <w:shd w:val="clear" w:color="auto" w:fill="auto"/>
          </w:tcPr>
          <w:p w14:paraId="192A1CFD" w14:textId="4B96737E" w:rsidR="00F556A3" w:rsidRPr="006208E3" w:rsidRDefault="00F556A3" w:rsidP="00F556A3">
            <w:pPr>
              <w:pStyle w:val="TAC"/>
              <w:rPr>
                <w:sz w:val="16"/>
                <w:szCs w:val="16"/>
              </w:rPr>
            </w:pPr>
            <w:r>
              <w:rPr>
                <w:sz w:val="16"/>
                <w:szCs w:val="16"/>
              </w:rPr>
              <w:t>0.3.0</w:t>
            </w:r>
          </w:p>
        </w:tc>
      </w:tr>
      <w:tr w:rsidR="00F556A3" w:rsidRPr="006B0D02" w14:paraId="6D6C6623" w14:textId="77777777" w:rsidTr="002D194D">
        <w:tc>
          <w:tcPr>
            <w:tcW w:w="800" w:type="dxa"/>
            <w:shd w:val="clear" w:color="auto" w:fill="auto"/>
          </w:tcPr>
          <w:p w14:paraId="7C483CEE" w14:textId="4A279F43" w:rsidR="00F556A3" w:rsidRDefault="00F556A3" w:rsidP="00F556A3">
            <w:pPr>
              <w:pStyle w:val="TAC"/>
              <w:rPr>
                <w:sz w:val="16"/>
                <w:szCs w:val="16"/>
              </w:rPr>
            </w:pPr>
            <w:r w:rsidRPr="004D22BF">
              <w:rPr>
                <w:sz w:val="16"/>
                <w:szCs w:val="16"/>
              </w:rPr>
              <w:t>2024-08</w:t>
            </w:r>
          </w:p>
        </w:tc>
        <w:tc>
          <w:tcPr>
            <w:tcW w:w="800" w:type="dxa"/>
            <w:shd w:val="clear" w:color="auto" w:fill="auto"/>
          </w:tcPr>
          <w:p w14:paraId="7A565F6F" w14:textId="2DDDD122" w:rsidR="00F556A3" w:rsidRDefault="00F556A3" w:rsidP="00F556A3">
            <w:pPr>
              <w:pStyle w:val="TAC"/>
              <w:rPr>
                <w:sz w:val="16"/>
                <w:szCs w:val="16"/>
              </w:rPr>
            </w:pPr>
            <w:r>
              <w:rPr>
                <w:sz w:val="16"/>
                <w:szCs w:val="16"/>
              </w:rPr>
              <w:t>SA5#156</w:t>
            </w:r>
          </w:p>
        </w:tc>
        <w:tc>
          <w:tcPr>
            <w:tcW w:w="1094" w:type="dxa"/>
            <w:shd w:val="clear" w:color="auto" w:fill="auto"/>
            <w:vAlign w:val="bottom"/>
          </w:tcPr>
          <w:p w14:paraId="5E981198" w14:textId="29D55255" w:rsidR="00F556A3" w:rsidRPr="003E39AA" w:rsidRDefault="00F556A3" w:rsidP="00F556A3">
            <w:pPr>
              <w:pStyle w:val="TAC"/>
              <w:rPr>
                <w:sz w:val="16"/>
                <w:szCs w:val="16"/>
              </w:rPr>
            </w:pPr>
            <w:r w:rsidRPr="002D194D">
              <w:rPr>
                <w:sz w:val="16"/>
                <w:szCs w:val="16"/>
              </w:rPr>
              <w:t>S5-244810</w:t>
            </w:r>
          </w:p>
        </w:tc>
        <w:tc>
          <w:tcPr>
            <w:tcW w:w="425" w:type="dxa"/>
            <w:shd w:val="clear" w:color="auto" w:fill="auto"/>
          </w:tcPr>
          <w:p w14:paraId="0AE7E032" w14:textId="77777777" w:rsidR="00F556A3" w:rsidRPr="006B0D02" w:rsidRDefault="00F556A3" w:rsidP="00F556A3">
            <w:pPr>
              <w:pStyle w:val="TAL"/>
              <w:rPr>
                <w:sz w:val="16"/>
                <w:szCs w:val="16"/>
              </w:rPr>
            </w:pPr>
          </w:p>
        </w:tc>
        <w:tc>
          <w:tcPr>
            <w:tcW w:w="425" w:type="dxa"/>
            <w:shd w:val="clear" w:color="auto" w:fill="auto"/>
          </w:tcPr>
          <w:p w14:paraId="7C9087D2" w14:textId="77777777" w:rsidR="00F556A3" w:rsidRPr="006B0D02" w:rsidRDefault="00F556A3" w:rsidP="00F556A3">
            <w:pPr>
              <w:pStyle w:val="TAR"/>
              <w:rPr>
                <w:sz w:val="16"/>
                <w:szCs w:val="16"/>
              </w:rPr>
            </w:pPr>
          </w:p>
        </w:tc>
        <w:tc>
          <w:tcPr>
            <w:tcW w:w="425" w:type="dxa"/>
            <w:shd w:val="clear" w:color="auto" w:fill="auto"/>
          </w:tcPr>
          <w:p w14:paraId="4FB78331" w14:textId="77777777" w:rsidR="00F556A3" w:rsidRPr="006B0D02" w:rsidRDefault="00F556A3" w:rsidP="00F556A3">
            <w:pPr>
              <w:pStyle w:val="TAC"/>
              <w:rPr>
                <w:sz w:val="16"/>
                <w:szCs w:val="16"/>
              </w:rPr>
            </w:pPr>
          </w:p>
        </w:tc>
        <w:tc>
          <w:tcPr>
            <w:tcW w:w="4962" w:type="dxa"/>
            <w:shd w:val="clear" w:color="auto" w:fill="auto"/>
          </w:tcPr>
          <w:p w14:paraId="4E30CB09" w14:textId="449F2BE5" w:rsidR="00F556A3" w:rsidRPr="00F81F7F" w:rsidRDefault="002D194D" w:rsidP="00F556A3">
            <w:pPr>
              <w:pStyle w:val="TAL"/>
              <w:rPr>
                <w:sz w:val="16"/>
                <w:szCs w:val="16"/>
              </w:rPr>
            </w:pPr>
            <w:r w:rsidRPr="002D194D">
              <w:rPr>
                <w:sz w:val="16"/>
                <w:szCs w:val="16"/>
              </w:rPr>
              <w:t>Add clause on Scope and clause on Concept and Background</w:t>
            </w:r>
          </w:p>
        </w:tc>
        <w:tc>
          <w:tcPr>
            <w:tcW w:w="708" w:type="dxa"/>
            <w:shd w:val="clear" w:color="auto" w:fill="auto"/>
          </w:tcPr>
          <w:p w14:paraId="40EA091D" w14:textId="65D99472" w:rsidR="00F556A3" w:rsidRPr="006208E3" w:rsidRDefault="00F556A3" w:rsidP="00F556A3">
            <w:pPr>
              <w:pStyle w:val="TAC"/>
              <w:rPr>
                <w:sz w:val="16"/>
                <w:szCs w:val="16"/>
              </w:rPr>
            </w:pPr>
            <w:r>
              <w:rPr>
                <w:sz w:val="16"/>
                <w:szCs w:val="16"/>
              </w:rPr>
              <w:t>0.3.0</w:t>
            </w:r>
          </w:p>
        </w:tc>
      </w:tr>
      <w:tr w:rsidR="00F556A3" w:rsidRPr="006B0D02" w14:paraId="5BAC9266" w14:textId="77777777" w:rsidTr="002D194D">
        <w:tc>
          <w:tcPr>
            <w:tcW w:w="800" w:type="dxa"/>
            <w:shd w:val="clear" w:color="auto" w:fill="auto"/>
          </w:tcPr>
          <w:p w14:paraId="1BFD1270" w14:textId="6D15B497" w:rsidR="00F556A3" w:rsidRDefault="00F556A3" w:rsidP="00F556A3">
            <w:pPr>
              <w:pStyle w:val="TAC"/>
              <w:rPr>
                <w:sz w:val="16"/>
                <w:szCs w:val="16"/>
              </w:rPr>
            </w:pPr>
            <w:r w:rsidRPr="004D22BF">
              <w:rPr>
                <w:sz w:val="16"/>
                <w:szCs w:val="16"/>
              </w:rPr>
              <w:t>2024-08</w:t>
            </w:r>
          </w:p>
        </w:tc>
        <w:tc>
          <w:tcPr>
            <w:tcW w:w="800" w:type="dxa"/>
            <w:shd w:val="clear" w:color="auto" w:fill="auto"/>
          </w:tcPr>
          <w:p w14:paraId="56B921E3" w14:textId="31ACD2C1" w:rsidR="00F556A3" w:rsidRDefault="00F556A3" w:rsidP="00F556A3">
            <w:pPr>
              <w:pStyle w:val="TAC"/>
              <w:rPr>
                <w:sz w:val="16"/>
                <w:szCs w:val="16"/>
              </w:rPr>
            </w:pPr>
            <w:r>
              <w:rPr>
                <w:sz w:val="16"/>
                <w:szCs w:val="16"/>
              </w:rPr>
              <w:t>SA5#156</w:t>
            </w:r>
          </w:p>
        </w:tc>
        <w:tc>
          <w:tcPr>
            <w:tcW w:w="1094" w:type="dxa"/>
            <w:shd w:val="clear" w:color="auto" w:fill="auto"/>
            <w:vAlign w:val="bottom"/>
          </w:tcPr>
          <w:p w14:paraId="1755DB15" w14:textId="68E67D2E" w:rsidR="00F556A3" w:rsidRPr="003E39AA" w:rsidRDefault="00F556A3" w:rsidP="00F556A3">
            <w:pPr>
              <w:pStyle w:val="TAC"/>
              <w:rPr>
                <w:sz w:val="16"/>
                <w:szCs w:val="16"/>
              </w:rPr>
            </w:pPr>
            <w:r w:rsidRPr="002D194D">
              <w:rPr>
                <w:sz w:val="16"/>
                <w:szCs w:val="16"/>
              </w:rPr>
              <w:t>S5-244811</w:t>
            </w:r>
          </w:p>
        </w:tc>
        <w:tc>
          <w:tcPr>
            <w:tcW w:w="425" w:type="dxa"/>
            <w:shd w:val="clear" w:color="auto" w:fill="auto"/>
          </w:tcPr>
          <w:p w14:paraId="53C27165" w14:textId="77777777" w:rsidR="00F556A3" w:rsidRPr="006B0D02" w:rsidRDefault="00F556A3" w:rsidP="00F556A3">
            <w:pPr>
              <w:pStyle w:val="TAL"/>
              <w:rPr>
                <w:sz w:val="16"/>
                <w:szCs w:val="16"/>
              </w:rPr>
            </w:pPr>
          </w:p>
        </w:tc>
        <w:tc>
          <w:tcPr>
            <w:tcW w:w="425" w:type="dxa"/>
            <w:shd w:val="clear" w:color="auto" w:fill="auto"/>
          </w:tcPr>
          <w:p w14:paraId="65851571" w14:textId="77777777" w:rsidR="00F556A3" w:rsidRPr="006B0D02" w:rsidRDefault="00F556A3" w:rsidP="00F556A3">
            <w:pPr>
              <w:pStyle w:val="TAR"/>
              <w:rPr>
                <w:sz w:val="16"/>
                <w:szCs w:val="16"/>
              </w:rPr>
            </w:pPr>
          </w:p>
        </w:tc>
        <w:tc>
          <w:tcPr>
            <w:tcW w:w="425" w:type="dxa"/>
            <w:shd w:val="clear" w:color="auto" w:fill="auto"/>
          </w:tcPr>
          <w:p w14:paraId="3D948384" w14:textId="77777777" w:rsidR="00F556A3" w:rsidRPr="006B0D02" w:rsidRDefault="00F556A3" w:rsidP="00F556A3">
            <w:pPr>
              <w:pStyle w:val="TAC"/>
              <w:rPr>
                <w:sz w:val="16"/>
                <w:szCs w:val="16"/>
              </w:rPr>
            </w:pPr>
          </w:p>
        </w:tc>
        <w:tc>
          <w:tcPr>
            <w:tcW w:w="4962" w:type="dxa"/>
            <w:shd w:val="clear" w:color="auto" w:fill="auto"/>
          </w:tcPr>
          <w:p w14:paraId="05863546" w14:textId="43184C09" w:rsidR="00F556A3" w:rsidRPr="00F81F7F" w:rsidRDefault="002D194D" w:rsidP="00F556A3">
            <w:pPr>
              <w:pStyle w:val="TAL"/>
              <w:rPr>
                <w:sz w:val="16"/>
                <w:szCs w:val="16"/>
              </w:rPr>
            </w:pPr>
            <w:r w:rsidRPr="002D194D">
              <w:rPr>
                <w:sz w:val="16"/>
                <w:szCs w:val="16"/>
              </w:rPr>
              <w:t>Add clause on Conclusions and recommendations</w:t>
            </w:r>
          </w:p>
        </w:tc>
        <w:tc>
          <w:tcPr>
            <w:tcW w:w="708" w:type="dxa"/>
            <w:shd w:val="clear" w:color="auto" w:fill="auto"/>
          </w:tcPr>
          <w:p w14:paraId="08B67B80" w14:textId="6720B3ED" w:rsidR="00F556A3" w:rsidRPr="006208E3" w:rsidRDefault="00F556A3" w:rsidP="00F556A3">
            <w:pPr>
              <w:pStyle w:val="TAC"/>
              <w:rPr>
                <w:sz w:val="16"/>
                <w:szCs w:val="16"/>
              </w:rPr>
            </w:pPr>
            <w:r>
              <w:rPr>
                <w:sz w:val="16"/>
                <w:szCs w:val="16"/>
              </w:rPr>
              <w:t>0.3.0</w:t>
            </w: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E95CC" w14:textId="77777777" w:rsidR="00CB4F81" w:rsidRDefault="00CB4F81">
      <w:r>
        <w:separator/>
      </w:r>
    </w:p>
  </w:endnote>
  <w:endnote w:type="continuationSeparator" w:id="0">
    <w:p w14:paraId="0BDDF5C1" w14:textId="77777777" w:rsidR="00CB4F81" w:rsidRDefault="00CB4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7D3D1" w14:textId="77777777" w:rsidR="00CB4F81" w:rsidRDefault="00CB4F81">
      <w:r>
        <w:separator/>
      </w:r>
    </w:p>
  </w:footnote>
  <w:footnote w:type="continuationSeparator" w:id="0">
    <w:p w14:paraId="3BE2D2FD" w14:textId="77777777" w:rsidR="00CB4F81" w:rsidRDefault="00CB4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1E6F6C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3DE5">
      <w:rPr>
        <w:rFonts w:ascii="Arial" w:hAnsi="Arial" w:cs="Arial"/>
        <w:b/>
        <w:noProof/>
        <w:sz w:val="18"/>
        <w:szCs w:val="18"/>
      </w:rPr>
      <w:t>3GPP TR 28.872 V0.3.0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A8601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3DE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A00742B"/>
    <w:multiLevelType w:val="hybridMultilevel"/>
    <w:tmpl w:val="1340C0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5373598">
    <w:abstractNumId w:val="15"/>
  </w:num>
  <w:num w:numId="16" w16cid:durableId="1848708031">
    <w:abstractNumId w:val="13"/>
  </w:num>
  <w:num w:numId="17" w16cid:durableId="1073429812">
    <w:abstractNumId w:val="16"/>
  </w:num>
  <w:num w:numId="18" w16cid:durableId="1090590513">
    <w:abstractNumId w:val="14"/>
  </w:num>
  <w:num w:numId="19" w16cid:durableId="14363635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gUANfUY2iwAAAA="/>
  </w:docVars>
  <w:rsids>
    <w:rsidRoot w:val="004E213A"/>
    <w:rsid w:val="00011601"/>
    <w:rsid w:val="0003079F"/>
    <w:rsid w:val="00033397"/>
    <w:rsid w:val="00040095"/>
    <w:rsid w:val="00051834"/>
    <w:rsid w:val="00052921"/>
    <w:rsid w:val="00054A22"/>
    <w:rsid w:val="00060A56"/>
    <w:rsid w:val="00062023"/>
    <w:rsid w:val="000655A6"/>
    <w:rsid w:val="00066EA3"/>
    <w:rsid w:val="00080512"/>
    <w:rsid w:val="00080673"/>
    <w:rsid w:val="0008701B"/>
    <w:rsid w:val="000A6CF4"/>
    <w:rsid w:val="000C2F82"/>
    <w:rsid w:val="000C47C3"/>
    <w:rsid w:val="000D58AB"/>
    <w:rsid w:val="000E0C23"/>
    <w:rsid w:val="000E176E"/>
    <w:rsid w:val="000F36EE"/>
    <w:rsid w:val="001128F1"/>
    <w:rsid w:val="00133525"/>
    <w:rsid w:val="001378B0"/>
    <w:rsid w:val="001A4C42"/>
    <w:rsid w:val="001A7420"/>
    <w:rsid w:val="001B6637"/>
    <w:rsid w:val="001C21C3"/>
    <w:rsid w:val="001D02C2"/>
    <w:rsid w:val="001D52E9"/>
    <w:rsid w:val="001F0C1D"/>
    <w:rsid w:val="001F1132"/>
    <w:rsid w:val="001F168B"/>
    <w:rsid w:val="002151E1"/>
    <w:rsid w:val="0023039B"/>
    <w:rsid w:val="002347A2"/>
    <w:rsid w:val="00263966"/>
    <w:rsid w:val="002675F0"/>
    <w:rsid w:val="002760EE"/>
    <w:rsid w:val="002A57B5"/>
    <w:rsid w:val="002B03B2"/>
    <w:rsid w:val="002B6339"/>
    <w:rsid w:val="002C2B39"/>
    <w:rsid w:val="002D1775"/>
    <w:rsid w:val="002D194D"/>
    <w:rsid w:val="002E00EE"/>
    <w:rsid w:val="002F046D"/>
    <w:rsid w:val="0031146A"/>
    <w:rsid w:val="003172DC"/>
    <w:rsid w:val="0035462D"/>
    <w:rsid w:val="00356555"/>
    <w:rsid w:val="0036515F"/>
    <w:rsid w:val="00365B93"/>
    <w:rsid w:val="003765B8"/>
    <w:rsid w:val="003A2E08"/>
    <w:rsid w:val="003B3E6F"/>
    <w:rsid w:val="003C3971"/>
    <w:rsid w:val="003C6527"/>
    <w:rsid w:val="003C7247"/>
    <w:rsid w:val="003D2D3B"/>
    <w:rsid w:val="003D4B53"/>
    <w:rsid w:val="004070B4"/>
    <w:rsid w:val="00423334"/>
    <w:rsid w:val="004345EC"/>
    <w:rsid w:val="0043730B"/>
    <w:rsid w:val="004437BB"/>
    <w:rsid w:val="00461DA0"/>
    <w:rsid w:val="00465515"/>
    <w:rsid w:val="0049751D"/>
    <w:rsid w:val="004A0255"/>
    <w:rsid w:val="004C30AC"/>
    <w:rsid w:val="004C4651"/>
    <w:rsid w:val="004D3578"/>
    <w:rsid w:val="004E213A"/>
    <w:rsid w:val="004E70C2"/>
    <w:rsid w:val="004F0988"/>
    <w:rsid w:val="004F3340"/>
    <w:rsid w:val="0053388B"/>
    <w:rsid w:val="00535773"/>
    <w:rsid w:val="00543E6C"/>
    <w:rsid w:val="00565087"/>
    <w:rsid w:val="00597B11"/>
    <w:rsid w:val="005D2E01"/>
    <w:rsid w:val="005D7526"/>
    <w:rsid w:val="005E47B2"/>
    <w:rsid w:val="005E4BB2"/>
    <w:rsid w:val="005F788A"/>
    <w:rsid w:val="00602AEA"/>
    <w:rsid w:val="00604150"/>
    <w:rsid w:val="00614FDF"/>
    <w:rsid w:val="006305CA"/>
    <w:rsid w:val="0063543D"/>
    <w:rsid w:val="0064179C"/>
    <w:rsid w:val="00647114"/>
    <w:rsid w:val="00656815"/>
    <w:rsid w:val="0066633F"/>
    <w:rsid w:val="006763E3"/>
    <w:rsid w:val="006912E9"/>
    <w:rsid w:val="006A0BBD"/>
    <w:rsid w:val="006A323F"/>
    <w:rsid w:val="006B30D0"/>
    <w:rsid w:val="006B3ACE"/>
    <w:rsid w:val="006C3D95"/>
    <w:rsid w:val="006C6F0E"/>
    <w:rsid w:val="006E2C58"/>
    <w:rsid w:val="006E5C86"/>
    <w:rsid w:val="00701116"/>
    <w:rsid w:val="0071174C"/>
    <w:rsid w:val="0071279E"/>
    <w:rsid w:val="00713C44"/>
    <w:rsid w:val="00734A5B"/>
    <w:rsid w:val="0074026F"/>
    <w:rsid w:val="007429F6"/>
    <w:rsid w:val="00744E76"/>
    <w:rsid w:val="007460E3"/>
    <w:rsid w:val="00765EA3"/>
    <w:rsid w:val="00774DA4"/>
    <w:rsid w:val="00776706"/>
    <w:rsid w:val="00777CD6"/>
    <w:rsid w:val="00781F0F"/>
    <w:rsid w:val="007B04DF"/>
    <w:rsid w:val="007B600E"/>
    <w:rsid w:val="007D2CFE"/>
    <w:rsid w:val="007F0F4A"/>
    <w:rsid w:val="007F4986"/>
    <w:rsid w:val="008028A4"/>
    <w:rsid w:val="00830747"/>
    <w:rsid w:val="0084675A"/>
    <w:rsid w:val="008768CA"/>
    <w:rsid w:val="00893DE5"/>
    <w:rsid w:val="008C3043"/>
    <w:rsid w:val="008C384C"/>
    <w:rsid w:val="008D2806"/>
    <w:rsid w:val="008E2D68"/>
    <w:rsid w:val="008E6756"/>
    <w:rsid w:val="0090271F"/>
    <w:rsid w:val="00902E23"/>
    <w:rsid w:val="009114D7"/>
    <w:rsid w:val="0091348E"/>
    <w:rsid w:val="00917CCB"/>
    <w:rsid w:val="00932D06"/>
    <w:rsid w:val="00933951"/>
    <w:rsid w:val="00933FB0"/>
    <w:rsid w:val="00942EC2"/>
    <w:rsid w:val="00955CBC"/>
    <w:rsid w:val="00962C76"/>
    <w:rsid w:val="009B6D2A"/>
    <w:rsid w:val="009E7079"/>
    <w:rsid w:val="009F37B7"/>
    <w:rsid w:val="00A10F02"/>
    <w:rsid w:val="00A164B4"/>
    <w:rsid w:val="00A26956"/>
    <w:rsid w:val="00A27486"/>
    <w:rsid w:val="00A333EE"/>
    <w:rsid w:val="00A37848"/>
    <w:rsid w:val="00A40100"/>
    <w:rsid w:val="00A53724"/>
    <w:rsid w:val="00A53786"/>
    <w:rsid w:val="00A56066"/>
    <w:rsid w:val="00A73129"/>
    <w:rsid w:val="00A82346"/>
    <w:rsid w:val="00A92BA1"/>
    <w:rsid w:val="00A95A32"/>
    <w:rsid w:val="00AB4A5D"/>
    <w:rsid w:val="00AC6BC6"/>
    <w:rsid w:val="00AD4222"/>
    <w:rsid w:val="00AE65E2"/>
    <w:rsid w:val="00AF1460"/>
    <w:rsid w:val="00B0093C"/>
    <w:rsid w:val="00B15449"/>
    <w:rsid w:val="00B4123F"/>
    <w:rsid w:val="00B5701F"/>
    <w:rsid w:val="00B72DC3"/>
    <w:rsid w:val="00B86765"/>
    <w:rsid w:val="00B93086"/>
    <w:rsid w:val="00BA19ED"/>
    <w:rsid w:val="00BA4B8D"/>
    <w:rsid w:val="00BC0F7D"/>
    <w:rsid w:val="00BD440B"/>
    <w:rsid w:val="00BD7D31"/>
    <w:rsid w:val="00BE2E57"/>
    <w:rsid w:val="00BE3255"/>
    <w:rsid w:val="00BF128E"/>
    <w:rsid w:val="00C074DD"/>
    <w:rsid w:val="00C1496A"/>
    <w:rsid w:val="00C14C10"/>
    <w:rsid w:val="00C33079"/>
    <w:rsid w:val="00C45231"/>
    <w:rsid w:val="00C551FF"/>
    <w:rsid w:val="00C6652F"/>
    <w:rsid w:val="00C72833"/>
    <w:rsid w:val="00C80F1D"/>
    <w:rsid w:val="00C91962"/>
    <w:rsid w:val="00C93F40"/>
    <w:rsid w:val="00CA3D0C"/>
    <w:rsid w:val="00CB4F81"/>
    <w:rsid w:val="00CF1D00"/>
    <w:rsid w:val="00D5795B"/>
    <w:rsid w:val="00D57972"/>
    <w:rsid w:val="00D675A9"/>
    <w:rsid w:val="00D738D6"/>
    <w:rsid w:val="00D755EB"/>
    <w:rsid w:val="00D76048"/>
    <w:rsid w:val="00D803BA"/>
    <w:rsid w:val="00D82E6F"/>
    <w:rsid w:val="00D87E00"/>
    <w:rsid w:val="00D9134D"/>
    <w:rsid w:val="00DA7A03"/>
    <w:rsid w:val="00DB1818"/>
    <w:rsid w:val="00DB4931"/>
    <w:rsid w:val="00DC184E"/>
    <w:rsid w:val="00DC309B"/>
    <w:rsid w:val="00DC4DA2"/>
    <w:rsid w:val="00DD4C17"/>
    <w:rsid w:val="00DD74A5"/>
    <w:rsid w:val="00DF2B1F"/>
    <w:rsid w:val="00DF42B3"/>
    <w:rsid w:val="00DF62CD"/>
    <w:rsid w:val="00E16509"/>
    <w:rsid w:val="00E3152C"/>
    <w:rsid w:val="00E44582"/>
    <w:rsid w:val="00E77645"/>
    <w:rsid w:val="00EA15B0"/>
    <w:rsid w:val="00EA5AC9"/>
    <w:rsid w:val="00EA5EA7"/>
    <w:rsid w:val="00EC4A25"/>
    <w:rsid w:val="00EC6DB3"/>
    <w:rsid w:val="00EE2776"/>
    <w:rsid w:val="00EE47F6"/>
    <w:rsid w:val="00EF608C"/>
    <w:rsid w:val="00F025A2"/>
    <w:rsid w:val="00F04712"/>
    <w:rsid w:val="00F13360"/>
    <w:rsid w:val="00F22EC7"/>
    <w:rsid w:val="00F2365D"/>
    <w:rsid w:val="00F325C8"/>
    <w:rsid w:val="00F36B9A"/>
    <w:rsid w:val="00F556A3"/>
    <w:rsid w:val="00F63C41"/>
    <w:rsid w:val="00F653B8"/>
    <w:rsid w:val="00F81F7F"/>
    <w:rsid w:val="00F84771"/>
    <w:rsid w:val="00F9008D"/>
    <w:rsid w:val="00F94DC7"/>
    <w:rsid w:val="00F96CC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91F54"/>
  <w15:docId w15:val="{2A2239E4-BEC0-4052-A9C2-6F8D5ABB7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98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rsid w:val="006C6F0E"/>
    <w:rPr>
      <w:color w:val="FF0000"/>
      <w:lang w:eastAsia="en-US"/>
    </w:rPr>
  </w:style>
  <w:style w:type="character" w:customStyle="1" w:styleId="Heading1Char">
    <w:name w:val="Heading 1 Char"/>
    <w:link w:val="Heading1"/>
    <w:rsid w:val="004437B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8615</Words>
  <Characters>49107</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57607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balazs4</cp:lastModifiedBy>
  <cp:revision>3</cp:revision>
  <cp:lastPrinted>2019-02-25T21:05:00Z</cp:lastPrinted>
  <dcterms:created xsi:type="dcterms:W3CDTF">2024-08-26T18:49:00Z</dcterms:created>
  <dcterms:modified xsi:type="dcterms:W3CDTF">2024-08-26T18:50:00Z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