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5EB5AF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02524E">
              <w:rPr>
                <w:sz w:val="64"/>
              </w:rPr>
              <w:t>319</w:t>
            </w:r>
            <w:r w:rsidRPr="00631C8C">
              <w:rPr>
                <w:sz w:val="64"/>
              </w:rPr>
              <w:t xml:space="preserve"> </w:t>
            </w:r>
            <w:r w:rsidR="0080638E">
              <w:t>0</w:t>
            </w:r>
            <w:r w:rsidR="006247AE">
              <w:t>.</w:t>
            </w:r>
            <w:r w:rsidR="0080638E">
              <w:t>1</w:t>
            </w:r>
            <w:r w:rsidR="00631C8C" w:rsidRPr="00631C8C">
              <w:t>.0</w:t>
            </w:r>
            <w:r w:rsidRPr="00631C8C">
              <w:t xml:space="preserve"> </w:t>
            </w:r>
            <w:r w:rsidRPr="00631C8C">
              <w:rPr>
                <w:sz w:val="32"/>
              </w:rPr>
              <w:t>(</w:t>
            </w:r>
            <w:bookmarkStart w:id="3" w:name="issueDate"/>
            <w:r w:rsidR="00631C8C" w:rsidRPr="00631C8C">
              <w:rPr>
                <w:sz w:val="32"/>
                <w:shd w:val="clear" w:color="auto" w:fill="FFFFFF" w:themeFill="background1"/>
              </w:rPr>
              <w:t>202</w:t>
            </w:r>
            <w:r w:rsidR="00B10191">
              <w:rPr>
                <w:sz w:val="32"/>
                <w:shd w:val="clear" w:color="auto" w:fill="FFFFFF" w:themeFill="background1"/>
              </w:rPr>
              <w:t>4-02</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4" w:name="spectype2"/>
            <w:r w:rsidRPr="00631C8C">
              <w:t>Specification</w:t>
            </w:r>
            <w:bookmarkEnd w:id="4"/>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696DB53C" w:rsidR="004F0988" w:rsidRPr="004F04C2" w:rsidRDefault="004F0988" w:rsidP="00133525">
            <w:pPr>
              <w:pStyle w:val="ZT"/>
              <w:framePr w:wrap="auto" w:hAnchor="text" w:yAlign="inline"/>
            </w:pPr>
            <w:r w:rsidRPr="004D3578">
              <w:t xml:space="preserve">Technical Specification Group </w:t>
            </w:r>
            <w:bookmarkStart w:id="5" w:name="specTitle"/>
            <w:r w:rsidR="00631C8C" w:rsidRPr="00F63394">
              <w:t xml:space="preserve">Services and System </w:t>
            </w:r>
            <w:proofErr w:type="gramStart"/>
            <w:r w:rsidR="00631C8C" w:rsidRPr="004F04C2">
              <w:t>Aspects</w:t>
            </w:r>
            <w:r w:rsidRPr="004F04C2">
              <w:t>;</w:t>
            </w:r>
            <w:proofErr w:type="gramEnd"/>
          </w:p>
          <w:p w14:paraId="211669E9" w14:textId="0BBAA180" w:rsidR="004F0988" w:rsidRPr="004F04C2" w:rsidRDefault="00631C8C" w:rsidP="00133525">
            <w:pPr>
              <w:pStyle w:val="ZT"/>
              <w:framePr w:wrap="auto" w:hAnchor="text" w:yAlign="inline"/>
            </w:pPr>
            <w:r w:rsidRPr="004F04C2">
              <w:rPr>
                <w:rFonts w:cs="Arial"/>
                <w:color w:val="000000"/>
              </w:rPr>
              <w:t xml:space="preserve">Management and </w:t>
            </w:r>
            <w:proofErr w:type="gramStart"/>
            <w:r w:rsidRPr="004F04C2">
              <w:rPr>
                <w:rFonts w:cs="Arial"/>
                <w:color w:val="000000"/>
              </w:rPr>
              <w:t>orchestration</w:t>
            </w:r>
            <w:r w:rsidR="004F0988" w:rsidRPr="004F04C2">
              <w:t>;</w:t>
            </w:r>
            <w:proofErr w:type="gramEnd"/>
          </w:p>
          <w:p w14:paraId="04CAC1E0" w14:textId="4F62FD4F" w:rsidR="004F0988" w:rsidRPr="00133525" w:rsidRDefault="00754434" w:rsidP="00133525">
            <w:pPr>
              <w:pStyle w:val="ZT"/>
              <w:framePr w:wrap="auto" w:hAnchor="text" w:yAlign="inline"/>
              <w:rPr>
                <w:i/>
                <w:sz w:val="28"/>
              </w:rPr>
            </w:pPr>
            <w:r w:rsidRPr="001E32D1">
              <w:t xml:space="preserve"> Access control for management service</w:t>
            </w:r>
            <w:r w:rsidR="004C5FC7">
              <w:t>s</w:t>
            </w:r>
            <w:r>
              <w:t>;</w:t>
            </w:r>
            <w:bookmarkEnd w:id="5"/>
            <w:r w:rsidR="004F0988" w:rsidRPr="004F04C2">
              <w:t>(</w:t>
            </w:r>
            <w:r w:rsidR="004F0988" w:rsidRPr="004F04C2">
              <w:rPr>
                <w:rStyle w:val="ZGSM"/>
              </w:rPr>
              <w:t xml:space="preserve">Release </w:t>
            </w:r>
            <w:bookmarkStart w:id="6" w:name="specRelease"/>
            <w:r w:rsidR="004F0988" w:rsidRPr="004F04C2">
              <w:rPr>
                <w:rStyle w:val="ZGSM"/>
              </w:rPr>
              <w:t>1</w:t>
            </w:r>
            <w:r w:rsidR="00D82E6F" w:rsidRPr="004F04C2">
              <w:rPr>
                <w:rStyle w:val="ZGSM"/>
              </w:rPr>
              <w:t>8</w:t>
            </w:r>
            <w:bookmarkEnd w:id="6"/>
            <w:r w:rsidR="004F0988"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A037A7B" w14:textId="5B5C5F98" w:rsidR="001754B6" w:rsidRDefault="004D3578">
      <w:pPr>
        <w:pStyle w:val="TOC1"/>
        <w:rPr>
          <w:rFonts w:asciiTheme="minorHAnsi" w:eastAsiaTheme="minorEastAsia" w:hAnsiTheme="minorHAnsi" w:cstheme="minorBidi"/>
          <w:noProof/>
          <w:kern w:val="2"/>
          <w:szCs w:val="22"/>
          <w:lang w:val="en-IN" w:eastAsia="en-IN"/>
          <w14:ligatures w14:val="standardContextual"/>
        </w:rPr>
      </w:pPr>
      <w:r w:rsidRPr="004D3578">
        <w:fldChar w:fldCharType="begin"/>
      </w:r>
      <w:r w:rsidRPr="004D3578">
        <w:instrText xml:space="preserve"> TOC \o "1-9" </w:instrText>
      </w:r>
      <w:r w:rsidRPr="004D3578">
        <w:fldChar w:fldCharType="separate"/>
      </w:r>
      <w:r w:rsidR="001754B6">
        <w:rPr>
          <w:noProof/>
        </w:rPr>
        <w:t>Foreword</w:t>
      </w:r>
      <w:r w:rsidR="001754B6">
        <w:rPr>
          <w:noProof/>
        </w:rPr>
        <w:tab/>
      </w:r>
      <w:r w:rsidR="001754B6">
        <w:rPr>
          <w:noProof/>
        </w:rPr>
        <w:fldChar w:fldCharType="begin"/>
      </w:r>
      <w:r w:rsidR="001754B6">
        <w:rPr>
          <w:noProof/>
        </w:rPr>
        <w:instrText xml:space="preserve"> PAGEREF _Toc157896556 \h </w:instrText>
      </w:r>
      <w:r w:rsidR="001754B6">
        <w:rPr>
          <w:noProof/>
        </w:rPr>
      </w:r>
      <w:r w:rsidR="001754B6">
        <w:rPr>
          <w:noProof/>
        </w:rPr>
        <w:fldChar w:fldCharType="separate"/>
      </w:r>
      <w:r w:rsidR="001754B6">
        <w:rPr>
          <w:noProof/>
        </w:rPr>
        <w:t>5</w:t>
      </w:r>
      <w:r w:rsidR="001754B6">
        <w:rPr>
          <w:noProof/>
        </w:rPr>
        <w:fldChar w:fldCharType="end"/>
      </w:r>
    </w:p>
    <w:p w14:paraId="727EC8FA" w14:textId="75F263EA"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1</w:t>
      </w:r>
      <w:r>
        <w:rPr>
          <w:rFonts w:asciiTheme="minorHAnsi" w:eastAsiaTheme="minorEastAsia" w:hAnsiTheme="minorHAnsi" w:cstheme="minorBidi"/>
          <w:noProof/>
          <w:kern w:val="2"/>
          <w:szCs w:val="22"/>
          <w:lang w:val="en-IN" w:eastAsia="en-IN"/>
          <w14:ligatures w14:val="standardContextual"/>
        </w:rPr>
        <w:tab/>
      </w:r>
      <w:r>
        <w:rPr>
          <w:noProof/>
        </w:rPr>
        <w:t>Scope</w:t>
      </w:r>
      <w:r>
        <w:rPr>
          <w:noProof/>
        </w:rPr>
        <w:tab/>
      </w:r>
      <w:r>
        <w:rPr>
          <w:noProof/>
        </w:rPr>
        <w:fldChar w:fldCharType="begin"/>
      </w:r>
      <w:r>
        <w:rPr>
          <w:noProof/>
        </w:rPr>
        <w:instrText xml:space="preserve"> PAGEREF _Toc157896557 \h </w:instrText>
      </w:r>
      <w:r>
        <w:rPr>
          <w:noProof/>
        </w:rPr>
      </w:r>
      <w:r>
        <w:rPr>
          <w:noProof/>
        </w:rPr>
        <w:fldChar w:fldCharType="separate"/>
      </w:r>
      <w:r>
        <w:rPr>
          <w:noProof/>
        </w:rPr>
        <w:t>7</w:t>
      </w:r>
      <w:r>
        <w:rPr>
          <w:noProof/>
        </w:rPr>
        <w:fldChar w:fldCharType="end"/>
      </w:r>
    </w:p>
    <w:p w14:paraId="04F10840" w14:textId="2142C1D9"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2</w:t>
      </w:r>
      <w:r>
        <w:rPr>
          <w:rFonts w:asciiTheme="minorHAnsi" w:eastAsiaTheme="minorEastAsia" w:hAnsiTheme="minorHAnsi" w:cstheme="minorBidi"/>
          <w:noProof/>
          <w:kern w:val="2"/>
          <w:szCs w:val="22"/>
          <w:lang w:val="en-IN" w:eastAsia="en-IN"/>
          <w14:ligatures w14:val="standardContextual"/>
        </w:rPr>
        <w:tab/>
      </w:r>
      <w:r>
        <w:rPr>
          <w:noProof/>
        </w:rPr>
        <w:t>References</w:t>
      </w:r>
      <w:r>
        <w:rPr>
          <w:noProof/>
        </w:rPr>
        <w:tab/>
      </w:r>
      <w:r>
        <w:rPr>
          <w:noProof/>
        </w:rPr>
        <w:fldChar w:fldCharType="begin"/>
      </w:r>
      <w:r>
        <w:rPr>
          <w:noProof/>
        </w:rPr>
        <w:instrText xml:space="preserve"> PAGEREF _Toc157896558 \h </w:instrText>
      </w:r>
      <w:r>
        <w:rPr>
          <w:noProof/>
        </w:rPr>
      </w:r>
      <w:r>
        <w:rPr>
          <w:noProof/>
        </w:rPr>
        <w:fldChar w:fldCharType="separate"/>
      </w:r>
      <w:r>
        <w:rPr>
          <w:noProof/>
        </w:rPr>
        <w:t>7</w:t>
      </w:r>
      <w:r>
        <w:rPr>
          <w:noProof/>
        </w:rPr>
        <w:fldChar w:fldCharType="end"/>
      </w:r>
    </w:p>
    <w:p w14:paraId="2DD6223E" w14:textId="15C78CD7"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3</w:t>
      </w:r>
      <w:r>
        <w:rPr>
          <w:rFonts w:asciiTheme="minorHAnsi" w:eastAsiaTheme="minorEastAsia" w:hAnsiTheme="minorHAnsi" w:cstheme="minorBidi"/>
          <w:noProof/>
          <w:kern w:val="2"/>
          <w:szCs w:val="22"/>
          <w:lang w:val="en-IN" w:eastAsia="en-IN"/>
          <w14:ligatures w14:val="standardContextual"/>
        </w:rPr>
        <w:tab/>
      </w:r>
      <w:r>
        <w:rPr>
          <w:noProof/>
        </w:rPr>
        <w:t>Definitions of terms, symbols and abbreviations</w:t>
      </w:r>
      <w:r>
        <w:rPr>
          <w:noProof/>
        </w:rPr>
        <w:tab/>
      </w:r>
      <w:r>
        <w:rPr>
          <w:noProof/>
        </w:rPr>
        <w:fldChar w:fldCharType="begin"/>
      </w:r>
      <w:r>
        <w:rPr>
          <w:noProof/>
        </w:rPr>
        <w:instrText xml:space="preserve"> PAGEREF _Toc157896559 \h </w:instrText>
      </w:r>
      <w:r>
        <w:rPr>
          <w:noProof/>
        </w:rPr>
      </w:r>
      <w:r>
        <w:rPr>
          <w:noProof/>
        </w:rPr>
        <w:fldChar w:fldCharType="separate"/>
      </w:r>
      <w:r>
        <w:rPr>
          <w:noProof/>
        </w:rPr>
        <w:t>7</w:t>
      </w:r>
      <w:r>
        <w:rPr>
          <w:noProof/>
        </w:rPr>
        <w:fldChar w:fldCharType="end"/>
      </w:r>
    </w:p>
    <w:p w14:paraId="0AEC77B3" w14:textId="4A954670"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3.1</w:t>
      </w:r>
      <w:r>
        <w:rPr>
          <w:rFonts w:asciiTheme="minorHAnsi" w:eastAsiaTheme="minorEastAsia" w:hAnsiTheme="minorHAnsi" w:cstheme="minorBidi"/>
          <w:noProof/>
          <w:kern w:val="2"/>
          <w:sz w:val="22"/>
          <w:szCs w:val="22"/>
          <w:lang w:val="en-IN" w:eastAsia="en-IN"/>
          <w14:ligatures w14:val="standardContextual"/>
        </w:rPr>
        <w:tab/>
      </w:r>
      <w:r>
        <w:rPr>
          <w:noProof/>
        </w:rPr>
        <w:t>Terms</w:t>
      </w:r>
      <w:r>
        <w:rPr>
          <w:noProof/>
        </w:rPr>
        <w:tab/>
      </w:r>
      <w:r>
        <w:rPr>
          <w:noProof/>
        </w:rPr>
        <w:fldChar w:fldCharType="begin"/>
      </w:r>
      <w:r>
        <w:rPr>
          <w:noProof/>
        </w:rPr>
        <w:instrText xml:space="preserve"> PAGEREF _Toc157896560 \h </w:instrText>
      </w:r>
      <w:r>
        <w:rPr>
          <w:noProof/>
        </w:rPr>
      </w:r>
      <w:r>
        <w:rPr>
          <w:noProof/>
        </w:rPr>
        <w:fldChar w:fldCharType="separate"/>
      </w:r>
      <w:r>
        <w:rPr>
          <w:noProof/>
        </w:rPr>
        <w:t>7</w:t>
      </w:r>
      <w:r>
        <w:rPr>
          <w:noProof/>
        </w:rPr>
        <w:fldChar w:fldCharType="end"/>
      </w:r>
    </w:p>
    <w:p w14:paraId="2CB8B2F8" w14:textId="16E2D3A3"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3.2</w:t>
      </w:r>
      <w:r>
        <w:rPr>
          <w:rFonts w:asciiTheme="minorHAnsi" w:eastAsiaTheme="minorEastAsia" w:hAnsiTheme="minorHAnsi" w:cstheme="minorBidi"/>
          <w:noProof/>
          <w:kern w:val="2"/>
          <w:sz w:val="22"/>
          <w:szCs w:val="22"/>
          <w:lang w:val="en-IN" w:eastAsia="en-IN"/>
          <w14:ligatures w14:val="standardContextual"/>
        </w:rPr>
        <w:tab/>
      </w:r>
      <w:r>
        <w:rPr>
          <w:noProof/>
        </w:rPr>
        <w:t>Symbols</w:t>
      </w:r>
      <w:r>
        <w:rPr>
          <w:noProof/>
        </w:rPr>
        <w:tab/>
      </w:r>
      <w:r>
        <w:rPr>
          <w:noProof/>
        </w:rPr>
        <w:fldChar w:fldCharType="begin"/>
      </w:r>
      <w:r>
        <w:rPr>
          <w:noProof/>
        </w:rPr>
        <w:instrText xml:space="preserve"> PAGEREF _Toc157896561 \h </w:instrText>
      </w:r>
      <w:r>
        <w:rPr>
          <w:noProof/>
        </w:rPr>
      </w:r>
      <w:r>
        <w:rPr>
          <w:noProof/>
        </w:rPr>
        <w:fldChar w:fldCharType="separate"/>
      </w:r>
      <w:r>
        <w:rPr>
          <w:noProof/>
        </w:rPr>
        <w:t>7</w:t>
      </w:r>
      <w:r>
        <w:rPr>
          <w:noProof/>
        </w:rPr>
        <w:fldChar w:fldCharType="end"/>
      </w:r>
    </w:p>
    <w:p w14:paraId="44B69CA0" w14:textId="54FFD7A0"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3.3</w:t>
      </w:r>
      <w:r>
        <w:rPr>
          <w:rFonts w:asciiTheme="minorHAnsi" w:eastAsiaTheme="minorEastAsia" w:hAnsiTheme="minorHAnsi" w:cstheme="minorBidi"/>
          <w:noProof/>
          <w:kern w:val="2"/>
          <w:sz w:val="22"/>
          <w:szCs w:val="22"/>
          <w:lang w:val="en-IN" w:eastAsia="en-IN"/>
          <w14:ligatures w14:val="standardContextual"/>
        </w:rPr>
        <w:tab/>
      </w:r>
      <w:r>
        <w:rPr>
          <w:noProof/>
        </w:rPr>
        <w:t>Abbreviations</w:t>
      </w:r>
      <w:r>
        <w:rPr>
          <w:noProof/>
        </w:rPr>
        <w:tab/>
      </w:r>
      <w:r>
        <w:rPr>
          <w:noProof/>
        </w:rPr>
        <w:fldChar w:fldCharType="begin"/>
      </w:r>
      <w:r>
        <w:rPr>
          <w:noProof/>
        </w:rPr>
        <w:instrText xml:space="preserve"> PAGEREF _Toc157896562 \h </w:instrText>
      </w:r>
      <w:r>
        <w:rPr>
          <w:noProof/>
        </w:rPr>
      </w:r>
      <w:r>
        <w:rPr>
          <w:noProof/>
        </w:rPr>
        <w:fldChar w:fldCharType="separate"/>
      </w:r>
      <w:r>
        <w:rPr>
          <w:noProof/>
        </w:rPr>
        <w:t>7</w:t>
      </w:r>
      <w:r>
        <w:rPr>
          <w:noProof/>
        </w:rPr>
        <w:fldChar w:fldCharType="end"/>
      </w:r>
    </w:p>
    <w:p w14:paraId="2CA3795F" w14:textId="236E55C2"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4</w:t>
      </w:r>
      <w:r>
        <w:rPr>
          <w:rFonts w:asciiTheme="minorHAnsi" w:eastAsiaTheme="minorEastAsia" w:hAnsiTheme="minorHAnsi" w:cstheme="minorBidi"/>
          <w:noProof/>
          <w:kern w:val="2"/>
          <w:szCs w:val="22"/>
          <w:lang w:val="en-IN" w:eastAsia="en-IN"/>
          <w14:ligatures w14:val="standardContextual"/>
        </w:rPr>
        <w:tab/>
      </w:r>
      <w:r>
        <w:rPr>
          <w:noProof/>
        </w:rPr>
        <w:t>Concepts and overview</w:t>
      </w:r>
      <w:r>
        <w:rPr>
          <w:noProof/>
        </w:rPr>
        <w:tab/>
      </w:r>
      <w:r>
        <w:rPr>
          <w:noProof/>
        </w:rPr>
        <w:fldChar w:fldCharType="begin"/>
      </w:r>
      <w:r>
        <w:rPr>
          <w:noProof/>
        </w:rPr>
        <w:instrText xml:space="preserve"> PAGEREF _Toc157896563 \h </w:instrText>
      </w:r>
      <w:r>
        <w:rPr>
          <w:noProof/>
        </w:rPr>
      </w:r>
      <w:r>
        <w:rPr>
          <w:noProof/>
        </w:rPr>
        <w:fldChar w:fldCharType="separate"/>
      </w:r>
      <w:r>
        <w:rPr>
          <w:noProof/>
        </w:rPr>
        <w:t>7</w:t>
      </w:r>
      <w:r>
        <w:rPr>
          <w:noProof/>
        </w:rPr>
        <w:fldChar w:fldCharType="end"/>
      </w:r>
    </w:p>
    <w:p w14:paraId="167403C9" w14:textId="6DD8386D"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5</w:t>
      </w:r>
      <w:r>
        <w:rPr>
          <w:rFonts w:asciiTheme="minorHAnsi" w:eastAsiaTheme="minorEastAsia" w:hAnsiTheme="minorHAnsi" w:cstheme="minorBidi"/>
          <w:noProof/>
          <w:kern w:val="2"/>
          <w:szCs w:val="22"/>
          <w:lang w:val="en-IN" w:eastAsia="en-IN"/>
          <w14:ligatures w14:val="standardContextual"/>
        </w:rPr>
        <w:tab/>
      </w:r>
      <w:r>
        <w:rPr>
          <w:noProof/>
        </w:rPr>
        <w:t>Requirements</w:t>
      </w:r>
      <w:r>
        <w:rPr>
          <w:noProof/>
        </w:rPr>
        <w:tab/>
      </w:r>
      <w:r>
        <w:rPr>
          <w:noProof/>
        </w:rPr>
        <w:fldChar w:fldCharType="begin"/>
      </w:r>
      <w:r>
        <w:rPr>
          <w:noProof/>
        </w:rPr>
        <w:instrText xml:space="preserve"> PAGEREF _Toc157896564 \h </w:instrText>
      </w:r>
      <w:r>
        <w:rPr>
          <w:noProof/>
        </w:rPr>
      </w:r>
      <w:r>
        <w:rPr>
          <w:noProof/>
        </w:rPr>
        <w:fldChar w:fldCharType="separate"/>
      </w:r>
      <w:r>
        <w:rPr>
          <w:noProof/>
        </w:rPr>
        <w:t>11</w:t>
      </w:r>
      <w:r>
        <w:rPr>
          <w:noProof/>
        </w:rPr>
        <w:fldChar w:fldCharType="end"/>
      </w:r>
    </w:p>
    <w:p w14:paraId="7BC1FA6D" w14:textId="432DA85F"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6</w:t>
      </w:r>
      <w:r>
        <w:rPr>
          <w:rFonts w:asciiTheme="minorHAnsi" w:eastAsiaTheme="minorEastAsia" w:hAnsiTheme="minorHAnsi" w:cstheme="minorBidi"/>
          <w:noProof/>
          <w:kern w:val="2"/>
          <w:szCs w:val="22"/>
          <w:lang w:val="en-IN" w:eastAsia="en-IN"/>
          <w14:ligatures w14:val="standardContextual"/>
        </w:rPr>
        <w:tab/>
      </w:r>
      <w:r>
        <w:rPr>
          <w:noProof/>
        </w:rPr>
        <w:t>High level solution description</w:t>
      </w:r>
      <w:r>
        <w:rPr>
          <w:noProof/>
        </w:rPr>
        <w:tab/>
      </w:r>
      <w:r>
        <w:rPr>
          <w:noProof/>
        </w:rPr>
        <w:fldChar w:fldCharType="begin"/>
      </w:r>
      <w:r>
        <w:rPr>
          <w:noProof/>
        </w:rPr>
        <w:instrText xml:space="preserve"> PAGEREF _Toc157896565 \h </w:instrText>
      </w:r>
      <w:r>
        <w:rPr>
          <w:noProof/>
        </w:rPr>
      </w:r>
      <w:r>
        <w:rPr>
          <w:noProof/>
        </w:rPr>
        <w:fldChar w:fldCharType="separate"/>
      </w:r>
      <w:r>
        <w:rPr>
          <w:noProof/>
        </w:rPr>
        <w:t>11</w:t>
      </w:r>
      <w:r>
        <w:rPr>
          <w:noProof/>
        </w:rPr>
        <w:fldChar w:fldCharType="end"/>
      </w:r>
    </w:p>
    <w:p w14:paraId="5BB12194" w14:textId="66ADCA47"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7</w:t>
      </w:r>
      <w:r>
        <w:rPr>
          <w:rFonts w:asciiTheme="minorHAnsi" w:eastAsiaTheme="minorEastAsia" w:hAnsiTheme="minorHAnsi" w:cstheme="minorBidi"/>
          <w:noProof/>
          <w:kern w:val="2"/>
          <w:szCs w:val="22"/>
          <w:lang w:val="en-IN" w:eastAsia="en-IN"/>
          <w14:ligatures w14:val="standardContextual"/>
        </w:rPr>
        <w:tab/>
      </w:r>
      <w:r>
        <w:rPr>
          <w:noProof/>
        </w:rPr>
        <w:t>Model</w:t>
      </w:r>
      <w:r>
        <w:rPr>
          <w:noProof/>
        </w:rPr>
        <w:tab/>
      </w:r>
      <w:r>
        <w:rPr>
          <w:noProof/>
        </w:rPr>
        <w:fldChar w:fldCharType="begin"/>
      </w:r>
      <w:r>
        <w:rPr>
          <w:noProof/>
        </w:rPr>
        <w:instrText xml:space="preserve"> PAGEREF _Toc157896566 \h </w:instrText>
      </w:r>
      <w:r>
        <w:rPr>
          <w:noProof/>
        </w:rPr>
      </w:r>
      <w:r>
        <w:rPr>
          <w:noProof/>
        </w:rPr>
        <w:fldChar w:fldCharType="separate"/>
      </w:r>
      <w:r>
        <w:rPr>
          <w:noProof/>
        </w:rPr>
        <w:t>12</w:t>
      </w:r>
      <w:r>
        <w:rPr>
          <w:noProof/>
        </w:rPr>
        <w:fldChar w:fldCharType="end"/>
      </w:r>
    </w:p>
    <w:p w14:paraId="35621FE1" w14:textId="01E4C9CA"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7.0</w:t>
      </w:r>
      <w:r>
        <w:rPr>
          <w:rFonts w:asciiTheme="minorHAnsi" w:eastAsiaTheme="minorEastAsia" w:hAnsiTheme="minorHAnsi" w:cstheme="minorBidi"/>
          <w:noProof/>
          <w:kern w:val="2"/>
          <w:sz w:val="22"/>
          <w:szCs w:val="22"/>
          <w:lang w:val="en-IN" w:eastAsia="en-IN"/>
          <w14:ligatures w14:val="standardContextual"/>
        </w:rPr>
        <w:tab/>
      </w:r>
      <w:r>
        <w:rPr>
          <w:noProof/>
        </w:rPr>
        <w:t>Introduction</w:t>
      </w:r>
      <w:r>
        <w:rPr>
          <w:noProof/>
        </w:rPr>
        <w:tab/>
      </w:r>
      <w:r>
        <w:rPr>
          <w:noProof/>
        </w:rPr>
        <w:fldChar w:fldCharType="begin"/>
      </w:r>
      <w:r>
        <w:rPr>
          <w:noProof/>
        </w:rPr>
        <w:instrText xml:space="preserve"> PAGEREF _Toc157896567 \h </w:instrText>
      </w:r>
      <w:r>
        <w:rPr>
          <w:noProof/>
        </w:rPr>
      </w:r>
      <w:r>
        <w:rPr>
          <w:noProof/>
        </w:rPr>
        <w:fldChar w:fldCharType="separate"/>
      </w:r>
      <w:r>
        <w:rPr>
          <w:noProof/>
        </w:rPr>
        <w:t>12</w:t>
      </w:r>
      <w:r>
        <w:rPr>
          <w:noProof/>
        </w:rPr>
        <w:fldChar w:fldCharType="end"/>
      </w:r>
    </w:p>
    <w:p w14:paraId="106DD0E9" w14:textId="55CA2C14"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7.1</w:t>
      </w:r>
      <w:r>
        <w:rPr>
          <w:rFonts w:asciiTheme="minorHAnsi" w:eastAsiaTheme="minorEastAsia" w:hAnsiTheme="minorHAnsi" w:cstheme="minorBidi"/>
          <w:noProof/>
          <w:kern w:val="2"/>
          <w:sz w:val="22"/>
          <w:szCs w:val="22"/>
          <w:lang w:val="en-IN" w:eastAsia="en-IN"/>
          <w14:ligatures w14:val="standardContextual"/>
        </w:rPr>
        <w:tab/>
      </w:r>
      <w:r>
        <w:rPr>
          <w:noProof/>
        </w:rPr>
        <w:t>Imported information entities and local labels</w:t>
      </w:r>
      <w:r>
        <w:rPr>
          <w:noProof/>
        </w:rPr>
        <w:tab/>
      </w:r>
      <w:r>
        <w:rPr>
          <w:noProof/>
        </w:rPr>
        <w:fldChar w:fldCharType="begin"/>
      </w:r>
      <w:r>
        <w:rPr>
          <w:noProof/>
        </w:rPr>
        <w:instrText xml:space="preserve"> PAGEREF _Toc157896568 \h </w:instrText>
      </w:r>
      <w:r>
        <w:rPr>
          <w:noProof/>
        </w:rPr>
      </w:r>
      <w:r>
        <w:rPr>
          <w:noProof/>
        </w:rPr>
        <w:fldChar w:fldCharType="separate"/>
      </w:r>
      <w:r>
        <w:rPr>
          <w:noProof/>
        </w:rPr>
        <w:t>12</w:t>
      </w:r>
      <w:r>
        <w:rPr>
          <w:noProof/>
        </w:rPr>
        <w:fldChar w:fldCharType="end"/>
      </w:r>
    </w:p>
    <w:p w14:paraId="5FF429C6" w14:textId="7E31609D"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7.2</w:t>
      </w:r>
      <w:r>
        <w:rPr>
          <w:rFonts w:asciiTheme="minorHAnsi" w:eastAsiaTheme="minorEastAsia" w:hAnsiTheme="minorHAnsi" w:cstheme="minorBidi"/>
          <w:noProof/>
          <w:kern w:val="2"/>
          <w:sz w:val="22"/>
          <w:szCs w:val="22"/>
          <w:lang w:val="en-IN" w:eastAsia="en-IN"/>
          <w14:ligatures w14:val="standardContextual"/>
        </w:rPr>
        <w:tab/>
      </w:r>
      <w:r>
        <w:rPr>
          <w:noProof/>
        </w:rPr>
        <w:t>Class diagrams</w:t>
      </w:r>
      <w:r>
        <w:rPr>
          <w:noProof/>
        </w:rPr>
        <w:tab/>
      </w:r>
      <w:r>
        <w:rPr>
          <w:noProof/>
        </w:rPr>
        <w:fldChar w:fldCharType="begin"/>
      </w:r>
      <w:r>
        <w:rPr>
          <w:noProof/>
        </w:rPr>
        <w:instrText xml:space="preserve"> PAGEREF _Toc157896569 \h </w:instrText>
      </w:r>
      <w:r>
        <w:rPr>
          <w:noProof/>
        </w:rPr>
      </w:r>
      <w:r>
        <w:rPr>
          <w:noProof/>
        </w:rPr>
        <w:fldChar w:fldCharType="separate"/>
      </w:r>
      <w:r>
        <w:rPr>
          <w:noProof/>
        </w:rPr>
        <w:t>12</w:t>
      </w:r>
      <w:r>
        <w:rPr>
          <w:noProof/>
        </w:rPr>
        <w:fldChar w:fldCharType="end"/>
      </w:r>
    </w:p>
    <w:p w14:paraId="34F3746F" w14:textId="0491CC1E"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7.3</w:t>
      </w:r>
      <w:r>
        <w:rPr>
          <w:rFonts w:asciiTheme="minorHAnsi" w:eastAsiaTheme="minorEastAsia" w:hAnsiTheme="minorHAnsi" w:cstheme="minorBidi"/>
          <w:noProof/>
          <w:kern w:val="2"/>
          <w:sz w:val="22"/>
          <w:szCs w:val="22"/>
          <w:lang w:val="en-IN" w:eastAsia="en-IN"/>
          <w14:ligatures w14:val="standardContextual"/>
        </w:rPr>
        <w:tab/>
      </w:r>
      <w:r>
        <w:rPr>
          <w:noProof/>
        </w:rPr>
        <w:t>Class definitions</w:t>
      </w:r>
      <w:r>
        <w:rPr>
          <w:noProof/>
        </w:rPr>
        <w:tab/>
      </w:r>
      <w:r>
        <w:rPr>
          <w:noProof/>
        </w:rPr>
        <w:fldChar w:fldCharType="begin"/>
      </w:r>
      <w:r>
        <w:rPr>
          <w:noProof/>
        </w:rPr>
        <w:instrText xml:space="preserve"> PAGEREF _Toc157896570 \h </w:instrText>
      </w:r>
      <w:r>
        <w:rPr>
          <w:noProof/>
        </w:rPr>
      </w:r>
      <w:r>
        <w:rPr>
          <w:noProof/>
        </w:rPr>
        <w:fldChar w:fldCharType="separate"/>
      </w:r>
      <w:r>
        <w:rPr>
          <w:noProof/>
        </w:rPr>
        <w:t>13</w:t>
      </w:r>
      <w:r>
        <w:rPr>
          <w:noProof/>
        </w:rPr>
        <w:fldChar w:fldCharType="end"/>
      </w:r>
    </w:p>
    <w:p w14:paraId="7AC6A88D" w14:textId="0FB7EF48" w:rsidR="001754B6" w:rsidRDefault="001754B6">
      <w:pPr>
        <w:pStyle w:val="TOC3"/>
        <w:rPr>
          <w:rFonts w:asciiTheme="minorHAnsi" w:eastAsiaTheme="minorEastAsia" w:hAnsiTheme="minorHAnsi" w:cstheme="minorBidi"/>
          <w:noProof/>
          <w:kern w:val="2"/>
          <w:sz w:val="22"/>
          <w:szCs w:val="22"/>
          <w:lang w:val="en-IN" w:eastAsia="en-IN"/>
          <w14:ligatures w14:val="standardContextual"/>
        </w:rPr>
      </w:pPr>
      <w:r w:rsidRPr="00D05A1D">
        <w:rPr>
          <w:rFonts w:eastAsia="SimSun"/>
          <w:noProof/>
          <w:lang w:eastAsia="zh-CN"/>
        </w:rPr>
        <w:t>7.3.1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Identity</w:t>
      </w:r>
      <w:r>
        <w:rPr>
          <w:noProof/>
        </w:rPr>
        <w:tab/>
      </w:r>
      <w:r>
        <w:rPr>
          <w:noProof/>
        </w:rPr>
        <w:fldChar w:fldCharType="begin"/>
      </w:r>
      <w:r>
        <w:rPr>
          <w:noProof/>
        </w:rPr>
        <w:instrText xml:space="preserve"> PAGEREF _Toc157896571 \h </w:instrText>
      </w:r>
      <w:r>
        <w:rPr>
          <w:noProof/>
        </w:rPr>
      </w:r>
      <w:r>
        <w:rPr>
          <w:noProof/>
        </w:rPr>
        <w:fldChar w:fldCharType="separate"/>
      </w:r>
      <w:r>
        <w:rPr>
          <w:noProof/>
        </w:rPr>
        <w:t>13</w:t>
      </w:r>
      <w:r>
        <w:rPr>
          <w:noProof/>
        </w:rPr>
        <w:fldChar w:fldCharType="end"/>
      </w:r>
    </w:p>
    <w:p w14:paraId="323D2E72" w14:textId="7A696812"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7.3.1.1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_Toc157896572 \h </w:instrText>
      </w:r>
      <w:r>
        <w:rPr>
          <w:noProof/>
        </w:rPr>
      </w:r>
      <w:r>
        <w:rPr>
          <w:noProof/>
        </w:rPr>
        <w:fldChar w:fldCharType="separate"/>
      </w:r>
      <w:r>
        <w:rPr>
          <w:noProof/>
        </w:rPr>
        <w:t>13</w:t>
      </w:r>
      <w:r>
        <w:rPr>
          <w:noProof/>
        </w:rPr>
        <w:fldChar w:fldCharType="end"/>
      </w:r>
    </w:p>
    <w:p w14:paraId="702BA3C0" w14:textId="11C20702"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7.3.1.2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_Toc157896573 \h </w:instrText>
      </w:r>
      <w:r>
        <w:rPr>
          <w:noProof/>
        </w:rPr>
      </w:r>
      <w:r>
        <w:rPr>
          <w:noProof/>
        </w:rPr>
        <w:fldChar w:fldCharType="separate"/>
      </w:r>
      <w:r>
        <w:rPr>
          <w:noProof/>
        </w:rPr>
        <w:t>13</w:t>
      </w:r>
      <w:r>
        <w:rPr>
          <w:noProof/>
        </w:rPr>
        <w:fldChar w:fldCharType="end"/>
      </w:r>
    </w:p>
    <w:p w14:paraId="553602DF" w14:textId="2B4E106E"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7.3.1.3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_Toc157896574 \h </w:instrText>
      </w:r>
      <w:r>
        <w:rPr>
          <w:noProof/>
        </w:rPr>
      </w:r>
      <w:r>
        <w:rPr>
          <w:noProof/>
        </w:rPr>
        <w:fldChar w:fldCharType="separate"/>
      </w:r>
      <w:r>
        <w:rPr>
          <w:noProof/>
        </w:rPr>
        <w:t>14</w:t>
      </w:r>
      <w:r>
        <w:rPr>
          <w:noProof/>
        </w:rPr>
        <w:fldChar w:fldCharType="end"/>
      </w:r>
    </w:p>
    <w:p w14:paraId="14190440" w14:textId="19340974" w:rsidR="001754B6" w:rsidRDefault="001754B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zh-CN"/>
        </w:rPr>
        <w:t>7.3.2</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Role</w:t>
      </w:r>
      <w:r>
        <w:rPr>
          <w:noProof/>
        </w:rPr>
        <w:tab/>
      </w:r>
      <w:r>
        <w:rPr>
          <w:noProof/>
        </w:rPr>
        <w:fldChar w:fldCharType="begin"/>
      </w:r>
      <w:r>
        <w:rPr>
          <w:noProof/>
        </w:rPr>
        <w:instrText xml:space="preserve"> PAGEREF _Toc157896575 \h </w:instrText>
      </w:r>
      <w:r>
        <w:rPr>
          <w:noProof/>
        </w:rPr>
      </w:r>
      <w:r>
        <w:rPr>
          <w:noProof/>
        </w:rPr>
        <w:fldChar w:fldCharType="separate"/>
      </w:r>
      <w:r>
        <w:rPr>
          <w:noProof/>
        </w:rPr>
        <w:t>14</w:t>
      </w:r>
      <w:r>
        <w:rPr>
          <w:noProof/>
        </w:rPr>
        <w:fldChar w:fldCharType="end"/>
      </w:r>
    </w:p>
    <w:p w14:paraId="1EC4B98F" w14:textId="5838C786"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7.3.2.1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_Toc157896576 \h </w:instrText>
      </w:r>
      <w:r>
        <w:rPr>
          <w:noProof/>
        </w:rPr>
      </w:r>
      <w:r>
        <w:rPr>
          <w:noProof/>
        </w:rPr>
        <w:fldChar w:fldCharType="separate"/>
      </w:r>
      <w:r>
        <w:rPr>
          <w:noProof/>
        </w:rPr>
        <w:t>14</w:t>
      </w:r>
      <w:r>
        <w:rPr>
          <w:noProof/>
        </w:rPr>
        <w:fldChar w:fldCharType="end"/>
      </w:r>
    </w:p>
    <w:p w14:paraId="7C0F602A" w14:textId="7F1CA2A7"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7.3.2.2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_Toc157896577 \h </w:instrText>
      </w:r>
      <w:r>
        <w:rPr>
          <w:noProof/>
        </w:rPr>
      </w:r>
      <w:r>
        <w:rPr>
          <w:noProof/>
        </w:rPr>
        <w:fldChar w:fldCharType="separate"/>
      </w:r>
      <w:r>
        <w:rPr>
          <w:noProof/>
        </w:rPr>
        <w:t>14</w:t>
      </w:r>
      <w:r>
        <w:rPr>
          <w:noProof/>
        </w:rPr>
        <w:fldChar w:fldCharType="end"/>
      </w:r>
    </w:p>
    <w:p w14:paraId="74E91474" w14:textId="55CE9EAC"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7.3.2.3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_Toc157896578 \h </w:instrText>
      </w:r>
      <w:r>
        <w:rPr>
          <w:noProof/>
        </w:rPr>
      </w:r>
      <w:r>
        <w:rPr>
          <w:noProof/>
        </w:rPr>
        <w:fldChar w:fldCharType="separate"/>
      </w:r>
      <w:r>
        <w:rPr>
          <w:noProof/>
        </w:rPr>
        <w:t>14</w:t>
      </w:r>
      <w:r>
        <w:rPr>
          <w:noProof/>
        </w:rPr>
        <w:fldChar w:fldCharType="end"/>
      </w:r>
    </w:p>
    <w:p w14:paraId="2CC2A73E" w14:textId="3EB99352" w:rsidR="001754B6" w:rsidRDefault="001754B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zh-CN"/>
        </w:rPr>
        <w:t>7.3.3</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AccessRule</w:t>
      </w:r>
      <w:r>
        <w:rPr>
          <w:noProof/>
        </w:rPr>
        <w:tab/>
      </w:r>
      <w:r>
        <w:rPr>
          <w:noProof/>
        </w:rPr>
        <w:fldChar w:fldCharType="begin"/>
      </w:r>
      <w:r>
        <w:rPr>
          <w:noProof/>
        </w:rPr>
        <w:instrText xml:space="preserve"> PAGEREF _Toc157896579 \h </w:instrText>
      </w:r>
      <w:r>
        <w:rPr>
          <w:noProof/>
        </w:rPr>
      </w:r>
      <w:r>
        <w:rPr>
          <w:noProof/>
        </w:rPr>
        <w:fldChar w:fldCharType="separate"/>
      </w:r>
      <w:r>
        <w:rPr>
          <w:noProof/>
        </w:rPr>
        <w:t>14</w:t>
      </w:r>
      <w:r>
        <w:rPr>
          <w:noProof/>
        </w:rPr>
        <w:fldChar w:fldCharType="end"/>
      </w:r>
    </w:p>
    <w:p w14:paraId="4296CE2A" w14:textId="25E601E1"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7.3.3.1</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Definition</w:t>
      </w:r>
      <w:r>
        <w:rPr>
          <w:noProof/>
        </w:rPr>
        <w:tab/>
      </w:r>
      <w:r>
        <w:rPr>
          <w:noProof/>
        </w:rPr>
        <w:fldChar w:fldCharType="begin"/>
      </w:r>
      <w:r>
        <w:rPr>
          <w:noProof/>
        </w:rPr>
        <w:instrText xml:space="preserve"> PAGEREF _Toc157896580 \h </w:instrText>
      </w:r>
      <w:r>
        <w:rPr>
          <w:noProof/>
        </w:rPr>
      </w:r>
      <w:r>
        <w:rPr>
          <w:noProof/>
        </w:rPr>
        <w:fldChar w:fldCharType="separate"/>
      </w:r>
      <w:r>
        <w:rPr>
          <w:noProof/>
        </w:rPr>
        <w:t>14</w:t>
      </w:r>
      <w:r>
        <w:rPr>
          <w:noProof/>
        </w:rPr>
        <w:fldChar w:fldCharType="end"/>
      </w:r>
    </w:p>
    <w:p w14:paraId="2E6FF687" w14:textId="0D2D403E"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7.3.3.2</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w:t>
      </w:r>
      <w:r>
        <w:rPr>
          <w:noProof/>
        </w:rPr>
        <w:tab/>
      </w:r>
      <w:r>
        <w:rPr>
          <w:noProof/>
        </w:rPr>
        <w:fldChar w:fldCharType="begin"/>
      </w:r>
      <w:r>
        <w:rPr>
          <w:noProof/>
        </w:rPr>
        <w:instrText xml:space="preserve"> PAGEREF _Toc157896581 \h </w:instrText>
      </w:r>
      <w:r>
        <w:rPr>
          <w:noProof/>
        </w:rPr>
      </w:r>
      <w:r>
        <w:rPr>
          <w:noProof/>
        </w:rPr>
        <w:fldChar w:fldCharType="separate"/>
      </w:r>
      <w:r>
        <w:rPr>
          <w:noProof/>
        </w:rPr>
        <w:t>15</w:t>
      </w:r>
      <w:r>
        <w:rPr>
          <w:noProof/>
        </w:rPr>
        <w:fldChar w:fldCharType="end"/>
      </w:r>
    </w:p>
    <w:p w14:paraId="185167A5" w14:textId="406707AF" w:rsidR="001754B6" w:rsidRDefault="001754B6">
      <w:pPr>
        <w:pStyle w:val="TOC4"/>
        <w:rPr>
          <w:rFonts w:asciiTheme="minorHAnsi" w:eastAsiaTheme="minorEastAsia" w:hAnsiTheme="minorHAnsi" w:cstheme="minorBidi"/>
          <w:noProof/>
          <w:kern w:val="2"/>
          <w:sz w:val="22"/>
          <w:szCs w:val="22"/>
          <w:lang w:val="en-IN" w:eastAsia="en-IN"/>
          <w14:ligatures w14:val="standardContextual"/>
        </w:rPr>
      </w:pPr>
      <w:r>
        <w:rPr>
          <w:noProof/>
          <w:lang w:eastAsia="zh-CN"/>
        </w:rPr>
        <w:t>7.3.3.3</w:t>
      </w:r>
      <w:r>
        <w:rPr>
          <w:rFonts w:asciiTheme="minorHAnsi" w:eastAsiaTheme="minorEastAsia" w:hAnsiTheme="minorHAnsi" w:cstheme="minorBidi"/>
          <w:noProof/>
          <w:kern w:val="2"/>
          <w:sz w:val="22"/>
          <w:szCs w:val="22"/>
          <w:lang w:val="en-IN" w:eastAsia="en-IN"/>
          <w14:ligatures w14:val="standardContextual"/>
        </w:rPr>
        <w:tab/>
      </w:r>
      <w:r>
        <w:rPr>
          <w:noProof/>
          <w:lang w:eastAsia="zh-CN"/>
        </w:rPr>
        <w:t>Attribute constraints</w:t>
      </w:r>
      <w:r>
        <w:rPr>
          <w:noProof/>
        </w:rPr>
        <w:tab/>
      </w:r>
      <w:r>
        <w:rPr>
          <w:noProof/>
        </w:rPr>
        <w:fldChar w:fldCharType="begin"/>
      </w:r>
      <w:r>
        <w:rPr>
          <w:noProof/>
        </w:rPr>
        <w:instrText xml:space="preserve"> PAGEREF _Toc157896582 \h </w:instrText>
      </w:r>
      <w:r>
        <w:rPr>
          <w:noProof/>
        </w:rPr>
      </w:r>
      <w:r>
        <w:rPr>
          <w:noProof/>
        </w:rPr>
        <w:fldChar w:fldCharType="separate"/>
      </w:r>
      <w:r>
        <w:rPr>
          <w:noProof/>
        </w:rPr>
        <w:t>15</w:t>
      </w:r>
      <w:r>
        <w:rPr>
          <w:noProof/>
        </w:rPr>
        <w:fldChar w:fldCharType="end"/>
      </w:r>
    </w:p>
    <w:p w14:paraId="0601ED2D" w14:textId="1717DB20"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lang w:eastAsia="zh-CN"/>
        </w:rPr>
        <w:t>7.4</w:t>
      </w:r>
      <w:r>
        <w:rPr>
          <w:rFonts w:asciiTheme="minorHAnsi" w:eastAsiaTheme="minorEastAsia" w:hAnsiTheme="minorHAnsi" w:cstheme="minorBidi"/>
          <w:noProof/>
          <w:kern w:val="2"/>
          <w:sz w:val="22"/>
          <w:szCs w:val="22"/>
          <w:lang w:val="en-IN" w:eastAsia="en-IN"/>
          <w14:ligatures w14:val="standardContextual"/>
        </w:rPr>
        <w:tab/>
      </w:r>
      <w:r>
        <w:rPr>
          <w:noProof/>
        </w:rPr>
        <w:t>Attribute</w:t>
      </w:r>
      <w:r>
        <w:rPr>
          <w:noProof/>
          <w:lang w:eastAsia="zh-CN"/>
        </w:rPr>
        <w:t xml:space="preserve"> definitions</w:t>
      </w:r>
      <w:r>
        <w:rPr>
          <w:noProof/>
        </w:rPr>
        <w:tab/>
      </w:r>
      <w:r>
        <w:rPr>
          <w:noProof/>
        </w:rPr>
        <w:fldChar w:fldCharType="begin"/>
      </w:r>
      <w:r>
        <w:rPr>
          <w:noProof/>
        </w:rPr>
        <w:instrText xml:space="preserve"> PAGEREF _Toc157896583 \h </w:instrText>
      </w:r>
      <w:r>
        <w:rPr>
          <w:noProof/>
        </w:rPr>
      </w:r>
      <w:r>
        <w:rPr>
          <w:noProof/>
        </w:rPr>
        <w:fldChar w:fldCharType="separate"/>
      </w:r>
      <w:r>
        <w:rPr>
          <w:noProof/>
        </w:rPr>
        <w:t>16</w:t>
      </w:r>
      <w:r>
        <w:rPr>
          <w:noProof/>
        </w:rPr>
        <w:fldChar w:fldCharType="end"/>
      </w:r>
    </w:p>
    <w:p w14:paraId="12F48EB9" w14:textId="30504352" w:rsidR="001754B6" w:rsidRDefault="001754B6">
      <w:pPr>
        <w:pStyle w:val="TOC3"/>
        <w:rPr>
          <w:rFonts w:asciiTheme="minorHAnsi" w:eastAsiaTheme="minorEastAsia" w:hAnsiTheme="minorHAnsi" w:cstheme="minorBidi"/>
          <w:noProof/>
          <w:kern w:val="2"/>
          <w:sz w:val="22"/>
          <w:szCs w:val="22"/>
          <w:lang w:val="en-IN" w:eastAsia="en-IN"/>
          <w14:ligatures w14:val="standardContextual"/>
        </w:rPr>
      </w:pPr>
      <w:r>
        <w:rPr>
          <w:noProof/>
          <w:lang w:eastAsia="zh-CN"/>
        </w:rPr>
        <w:t>7.4.1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lang w:eastAsia="zh-CN"/>
        </w:rPr>
        <w:t>Attribute</w:t>
      </w:r>
      <w:r>
        <w:rPr>
          <w:noProof/>
          <w:lang w:eastAsia="zh-CN"/>
        </w:rPr>
        <w:t xml:space="preserve"> properties</w:t>
      </w:r>
      <w:r>
        <w:rPr>
          <w:noProof/>
        </w:rPr>
        <w:tab/>
      </w:r>
      <w:r>
        <w:rPr>
          <w:noProof/>
        </w:rPr>
        <w:fldChar w:fldCharType="begin"/>
      </w:r>
      <w:r>
        <w:rPr>
          <w:noProof/>
        </w:rPr>
        <w:instrText xml:space="preserve"> PAGEREF _Toc157896584 \h </w:instrText>
      </w:r>
      <w:r>
        <w:rPr>
          <w:noProof/>
        </w:rPr>
      </w:r>
      <w:r>
        <w:rPr>
          <w:noProof/>
        </w:rPr>
        <w:fldChar w:fldCharType="separate"/>
      </w:r>
      <w:r>
        <w:rPr>
          <w:noProof/>
        </w:rPr>
        <w:t>16</w:t>
      </w:r>
      <w:r>
        <w:rPr>
          <w:noProof/>
        </w:rPr>
        <w:fldChar w:fldCharType="end"/>
      </w:r>
    </w:p>
    <w:p w14:paraId="4B140B99" w14:textId="4506CF64"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Annex A (normative): Solution sets</w:t>
      </w:r>
      <w:r>
        <w:rPr>
          <w:noProof/>
        </w:rPr>
        <w:tab/>
      </w:r>
      <w:r>
        <w:rPr>
          <w:noProof/>
        </w:rPr>
        <w:fldChar w:fldCharType="begin"/>
      </w:r>
      <w:r>
        <w:rPr>
          <w:noProof/>
        </w:rPr>
        <w:instrText xml:space="preserve"> PAGEREF _Toc157896585 \h </w:instrText>
      </w:r>
      <w:r>
        <w:rPr>
          <w:noProof/>
        </w:rPr>
      </w:r>
      <w:r>
        <w:rPr>
          <w:noProof/>
        </w:rPr>
        <w:fldChar w:fldCharType="separate"/>
      </w:r>
      <w:r>
        <w:rPr>
          <w:noProof/>
        </w:rPr>
        <w:t>18</w:t>
      </w:r>
      <w:r>
        <w:rPr>
          <w:noProof/>
        </w:rPr>
        <w:fldChar w:fldCharType="end"/>
      </w:r>
    </w:p>
    <w:p w14:paraId="5B0DD5DB" w14:textId="5D89BB23"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A.1</w:t>
      </w:r>
      <w:r>
        <w:rPr>
          <w:rFonts w:asciiTheme="minorHAnsi" w:eastAsiaTheme="minorEastAsia" w:hAnsiTheme="minorHAnsi" w:cstheme="minorBidi"/>
          <w:noProof/>
          <w:kern w:val="2"/>
          <w:sz w:val="22"/>
          <w:szCs w:val="22"/>
          <w:lang w:val="en-IN" w:eastAsia="en-IN"/>
          <w14:ligatures w14:val="standardContextual"/>
        </w:rPr>
        <w:tab/>
      </w:r>
      <w:r w:rsidRPr="00D05A1D">
        <w:rPr>
          <w:rFonts w:eastAsia="SimSun"/>
          <w:noProof/>
        </w:rPr>
        <w:t>RESTful HTTP-based solution set</w:t>
      </w:r>
      <w:r>
        <w:rPr>
          <w:noProof/>
        </w:rPr>
        <w:tab/>
      </w:r>
      <w:r>
        <w:rPr>
          <w:noProof/>
        </w:rPr>
        <w:fldChar w:fldCharType="begin"/>
      </w:r>
      <w:r>
        <w:rPr>
          <w:noProof/>
        </w:rPr>
        <w:instrText xml:space="preserve"> PAGEREF _Toc157896586 \h </w:instrText>
      </w:r>
      <w:r>
        <w:rPr>
          <w:noProof/>
        </w:rPr>
      </w:r>
      <w:r>
        <w:rPr>
          <w:noProof/>
        </w:rPr>
        <w:fldChar w:fldCharType="separate"/>
      </w:r>
      <w:r>
        <w:rPr>
          <w:noProof/>
        </w:rPr>
        <w:t>18</w:t>
      </w:r>
      <w:r>
        <w:rPr>
          <w:noProof/>
        </w:rPr>
        <w:fldChar w:fldCharType="end"/>
      </w:r>
    </w:p>
    <w:p w14:paraId="3CD21444" w14:textId="414562D2" w:rsidR="001754B6" w:rsidRDefault="001754B6">
      <w:pPr>
        <w:pStyle w:val="TOC2"/>
        <w:rPr>
          <w:rFonts w:asciiTheme="minorHAnsi" w:eastAsiaTheme="minorEastAsia" w:hAnsiTheme="minorHAnsi" w:cstheme="minorBidi"/>
          <w:noProof/>
          <w:kern w:val="2"/>
          <w:sz w:val="22"/>
          <w:szCs w:val="22"/>
          <w:lang w:val="en-IN" w:eastAsia="en-IN"/>
          <w14:ligatures w14:val="standardContextual"/>
        </w:rPr>
      </w:pPr>
      <w:r>
        <w:rPr>
          <w:noProof/>
        </w:rPr>
        <w:t>A.2</w:t>
      </w:r>
      <w:r>
        <w:rPr>
          <w:rFonts w:asciiTheme="minorHAnsi" w:eastAsiaTheme="minorEastAsia" w:hAnsiTheme="minorHAnsi" w:cstheme="minorBidi"/>
          <w:noProof/>
          <w:kern w:val="2"/>
          <w:sz w:val="22"/>
          <w:szCs w:val="22"/>
          <w:lang w:val="en-IN" w:eastAsia="en-IN"/>
          <w14:ligatures w14:val="standardContextual"/>
        </w:rPr>
        <w:tab/>
      </w:r>
      <w:r>
        <w:rPr>
          <w:noProof/>
        </w:rPr>
        <w:t>NETCONF/YANG solution set</w:t>
      </w:r>
      <w:r>
        <w:rPr>
          <w:noProof/>
        </w:rPr>
        <w:tab/>
      </w:r>
      <w:r>
        <w:rPr>
          <w:noProof/>
        </w:rPr>
        <w:fldChar w:fldCharType="begin"/>
      </w:r>
      <w:r>
        <w:rPr>
          <w:noProof/>
        </w:rPr>
        <w:instrText xml:space="preserve"> PAGEREF _Toc157896587 \h </w:instrText>
      </w:r>
      <w:r>
        <w:rPr>
          <w:noProof/>
        </w:rPr>
      </w:r>
      <w:r>
        <w:rPr>
          <w:noProof/>
        </w:rPr>
        <w:fldChar w:fldCharType="separate"/>
      </w:r>
      <w:r>
        <w:rPr>
          <w:noProof/>
        </w:rPr>
        <w:t>18</w:t>
      </w:r>
      <w:r>
        <w:rPr>
          <w:noProof/>
        </w:rPr>
        <w:fldChar w:fldCharType="end"/>
      </w:r>
    </w:p>
    <w:p w14:paraId="62604925" w14:textId="110B8A00" w:rsidR="001754B6" w:rsidRDefault="001754B6">
      <w:pPr>
        <w:pStyle w:val="TOC1"/>
        <w:rPr>
          <w:rFonts w:asciiTheme="minorHAnsi" w:eastAsiaTheme="minorEastAsia" w:hAnsiTheme="minorHAnsi" w:cstheme="minorBidi"/>
          <w:noProof/>
          <w:kern w:val="2"/>
          <w:szCs w:val="22"/>
          <w:lang w:val="en-IN" w:eastAsia="en-IN"/>
          <w14:ligatures w14:val="standardContextual"/>
        </w:rPr>
      </w:pPr>
      <w:r>
        <w:rPr>
          <w:noProof/>
        </w:rPr>
        <w:t>Annex &lt;X&gt; (informative):Change history</w:t>
      </w:r>
      <w:r>
        <w:rPr>
          <w:noProof/>
        </w:rPr>
        <w:tab/>
      </w:r>
      <w:r>
        <w:rPr>
          <w:noProof/>
        </w:rPr>
        <w:fldChar w:fldCharType="begin"/>
      </w:r>
      <w:r>
        <w:rPr>
          <w:noProof/>
        </w:rPr>
        <w:instrText xml:space="preserve"> PAGEREF _Toc157896588 \h </w:instrText>
      </w:r>
      <w:r>
        <w:rPr>
          <w:noProof/>
        </w:rPr>
      </w:r>
      <w:r>
        <w:rPr>
          <w:noProof/>
        </w:rPr>
        <w:fldChar w:fldCharType="separate"/>
      </w:r>
      <w:r>
        <w:rPr>
          <w:noProof/>
        </w:rPr>
        <w:t>18</w:t>
      </w:r>
      <w:r>
        <w:rPr>
          <w:noProof/>
        </w:rPr>
        <w:fldChar w:fldCharType="end"/>
      </w:r>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4E745A69" w14:textId="77777777" w:rsidR="00F47A7F" w:rsidRDefault="00F47A7F" w:rsidP="00F47A7F">
      <w:pPr>
        <w:rPr>
          <w:lang w:eastAsia="zh-CN"/>
        </w:rPr>
      </w:pPr>
    </w:p>
    <w:p w14:paraId="60BD49C8" w14:textId="77777777" w:rsidR="00F47A7F" w:rsidRDefault="00F47A7F" w:rsidP="00F47A7F">
      <w:pPr>
        <w:pStyle w:val="Heading1"/>
      </w:pPr>
      <w:bookmarkStart w:id="14" w:name="foreword"/>
      <w:bookmarkStart w:id="15" w:name="_Toc157508569"/>
      <w:bookmarkStart w:id="16" w:name="_Toc157896556"/>
      <w:bookmarkEnd w:id="14"/>
      <w:r w:rsidRPr="004D3578">
        <w:t>Foreword</w:t>
      </w:r>
      <w:bookmarkEnd w:id="15"/>
      <w:bookmarkEnd w:id="16"/>
    </w:p>
    <w:p w14:paraId="58C45D1D" w14:textId="77777777" w:rsidR="00F47A7F" w:rsidRPr="004D3578" w:rsidRDefault="00F47A7F" w:rsidP="00F47A7F">
      <w:r w:rsidRPr="004D3578">
        <w:t xml:space="preserve">This Technical </w:t>
      </w:r>
      <w:bookmarkStart w:id="17" w:name="spectype3"/>
      <w:r w:rsidRPr="00B66EA9">
        <w:t>Specification</w:t>
      </w:r>
      <w:bookmarkEnd w:id="17"/>
      <w:r w:rsidRPr="004D3578">
        <w:t xml:space="preserve"> has been produced by the 3</w:t>
      </w:r>
      <w:r>
        <w:t>rd</w:t>
      </w:r>
      <w:r w:rsidRPr="004D3578">
        <w:t xml:space="preserve"> Generation Partnership Project (3GPP).</w:t>
      </w:r>
    </w:p>
    <w:p w14:paraId="00350B1D" w14:textId="77777777" w:rsidR="00F47A7F" w:rsidRPr="004D3578" w:rsidRDefault="00F47A7F" w:rsidP="00F47A7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4D3578" w:rsidRDefault="00F47A7F" w:rsidP="00F47A7F">
      <w:pPr>
        <w:pStyle w:val="B1"/>
      </w:pPr>
      <w:r w:rsidRPr="004D3578">
        <w:t xml:space="preserve">Version </w:t>
      </w:r>
      <w:proofErr w:type="spellStart"/>
      <w:r w:rsidRPr="004D3578">
        <w:t>x.y.z</w:t>
      </w:r>
      <w:proofErr w:type="spellEnd"/>
    </w:p>
    <w:p w14:paraId="7F66A849" w14:textId="77777777" w:rsidR="00F47A7F" w:rsidRPr="004D3578" w:rsidRDefault="00F47A7F" w:rsidP="00F47A7F">
      <w:pPr>
        <w:pStyle w:val="B1"/>
      </w:pPr>
      <w:r w:rsidRPr="004D3578">
        <w:t>where:</w:t>
      </w:r>
    </w:p>
    <w:p w14:paraId="2052FD6D" w14:textId="77777777" w:rsidR="00F47A7F" w:rsidRPr="004D3578" w:rsidRDefault="00F47A7F" w:rsidP="00F47A7F">
      <w:pPr>
        <w:pStyle w:val="B2"/>
      </w:pPr>
      <w:r w:rsidRPr="004D3578">
        <w:t>x</w:t>
      </w:r>
      <w:r w:rsidRPr="004D3578">
        <w:tab/>
        <w:t>the first digit:</w:t>
      </w:r>
    </w:p>
    <w:p w14:paraId="2AD102DC" w14:textId="77777777" w:rsidR="00F47A7F" w:rsidRPr="004D3578" w:rsidRDefault="00F47A7F" w:rsidP="00F47A7F">
      <w:pPr>
        <w:pStyle w:val="B3"/>
      </w:pPr>
      <w:r w:rsidRPr="004D3578">
        <w:t>1</w:t>
      </w:r>
      <w:r w:rsidRPr="004D3578">
        <w:tab/>
        <w:t xml:space="preserve">presented to TSG for </w:t>
      </w:r>
      <w:proofErr w:type="gramStart"/>
      <w:r w:rsidRPr="004D3578">
        <w:t>information;</w:t>
      </w:r>
      <w:proofErr w:type="gramEnd"/>
    </w:p>
    <w:p w14:paraId="2F67779B" w14:textId="77777777" w:rsidR="00F47A7F" w:rsidRPr="004D3578" w:rsidRDefault="00F47A7F" w:rsidP="00F47A7F">
      <w:pPr>
        <w:pStyle w:val="B3"/>
      </w:pPr>
      <w:r w:rsidRPr="004D3578">
        <w:t>2</w:t>
      </w:r>
      <w:r w:rsidRPr="004D3578">
        <w:tab/>
        <w:t xml:space="preserve">presented to TSG for </w:t>
      </w:r>
      <w:proofErr w:type="gramStart"/>
      <w:r w:rsidRPr="004D3578">
        <w:t>approval;</w:t>
      </w:r>
      <w:proofErr w:type="gramEnd"/>
    </w:p>
    <w:p w14:paraId="2F644C4D" w14:textId="77777777" w:rsidR="00F47A7F" w:rsidRPr="004D3578" w:rsidRDefault="00F47A7F" w:rsidP="00F47A7F">
      <w:pPr>
        <w:pStyle w:val="B3"/>
      </w:pPr>
      <w:r w:rsidRPr="004D3578">
        <w:t>3</w:t>
      </w:r>
      <w:r w:rsidRPr="004D3578">
        <w:tab/>
        <w:t>or greater indicates TSG approved document under change control.</w:t>
      </w:r>
    </w:p>
    <w:p w14:paraId="35CFFB64" w14:textId="77777777" w:rsidR="00F47A7F" w:rsidRPr="004D3578" w:rsidRDefault="00F47A7F" w:rsidP="00F47A7F">
      <w:pPr>
        <w:pStyle w:val="B2"/>
      </w:pPr>
      <w:r w:rsidRPr="004D3578">
        <w:t>y</w:t>
      </w:r>
      <w:r w:rsidRPr="004D3578">
        <w:tab/>
        <w:t>the second digit is incremented for all changes of substance, i.e. technical enhancements, corrections, updates, etc.</w:t>
      </w:r>
    </w:p>
    <w:p w14:paraId="06EC07DE" w14:textId="77777777" w:rsidR="00F47A7F" w:rsidRDefault="00F47A7F" w:rsidP="00F47A7F">
      <w:pPr>
        <w:pStyle w:val="B2"/>
      </w:pPr>
      <w:r w:rsidRPr="004D3578">
        <w:t>z</w:t>
      </w:r>
      <w:r w:rsidRPr="004D3578">
        <w:tab/>
        <w:t>the third digit is incremented when editorial only changes have been incorporated in the document.</w:t>
      </w:r>
    </w:p>
    <w:p w14:paraId="27F68FA4" w14:textId="77777777" w:rsidR="00F47A7F" w:rsidRDefault="00F47A7F" w:rsidP="00F47A7F">
      <w:r>
        <w:t>In the present document, modal verbs have the following meanings:</w:t>
      </w:r>
    </w:p>
    <w:p w14:paraId="38F13EB3" w14:textId="77777777" w:rsidR="00F47A7F" w:rsidRDefault="00F47A7F" w:rsidP="00F47A7F">
      <w:pPr>
        <w:pStyle w:val="EX"/>
      </w:pPr>
      <w:r w:rsidRPr="008C384C">
        <w:rPr>
          <w:b/>
        </w:rPr>
        <w:t>shall</w:t>
      </w:r>
      <w:r>
        <w:tab/>
      </w:r>
      <w:r>
        <w:tab/>
        <w:t xml:space="preserve">indicates a mandatory requirement to do </w:t>
      </w:r>
      <w:proofErr w:type="gramStart"/>
      <w:r>
        <w:t>something</w:t>
      </w:r>
      <w:proofErr w:type="gramEnd"/>
    </w:p>
    <w:p w14:paraId="19FF34BE" w14:textId="77777777" w:rsidR="00F47A7F" w:rsidRDefault="00F47A7F" w:rsidP="00F47A7F">
      <w:pPr>
        <w:pStyle w:val="EX"/>
      </w:pPr>
      <w:r w:rsidRPr="008C384C">
        <w:rPr>
          <w:b/>
        </w:rPr>
        <w:t>shall not</w:t>
      </w:r>
      <w:r>
        <w:tab/>
        <w:t xml:space="preserve">indicates an interdiction (prohibition) to do </w:t>
      </w:r>
      <w:proofErr w:type="gramStart"/>
      <w:r>
        <w:t>something</w:t>
      </w:r>
      <w:proofErr w:type="gramEnd"/>
    </w:p>
    <w:p w14:paraId="6E971D16" w14:textId="77777777" w:rsidR="00F47A7F" w:rsidRPr="004D3578" w:rsidRDefault="00F47A7F" w:rsidP="00F47A7F">
      <w:r>
        <w:t>The constructions "shall" and "shall not" are confined to the context of normative provisions, and do not appear in Technical Reports.</w:t>
      </w:r>
    </w:p>
    <w:p w14:paraId="3643BA72" w14:textId="77777777" w:rsidR="00F47A7F" w:rsidRPr="004D3578" w:rsidRDefault="00F47A7F" w:rsidP="00F47A7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F547F27" w14:textId="77777777" w:rsidR="00F47A7F" w:rsidRDefault="00F47A7F" w:rsidP="00F47A7F">
      <w:pPr>
        <w:pStyle w:val="EX"/>
      </w:pPr>
      <w:r w:rsidRPr="008C384C">
        <w:rPr>
          <w:b/>
        </w:rPr>
        <w:t>should</w:t>
      </w:r>
      <w:r>
        <w:tab/>
      </w:r>
      <w:r>
        <w:tab/>
        <w:t xml:space="preserve">indicates a recommendation to do </w:t>
      </w:r>
      <w:proofErr w:type="gramStart"/>
      <w:r>
        <w:t>something</w:t>
      </w:r>
      <w:proofErr w:type="gramEnd"/>
    </w:p>
    <w:p w14:paraId="479EEFE8" w14:textId="77777777" w:rsidR="00F47A7F" w:rsidRDefault="00F47A7F" w:rsidP="00F47A7F">
      <w:pPr>
        <w:pStyle w:val="EX"/>
      </w:pPr>
      <w:r w:rsidRPr="008C384C">
        <w:rPr>
          <w:b/>
        </w:rPr>
        <w:t>should not</w:t>
      </w:r>
      <w:r>
        <w:tab/>
        <w:t xml:space="preserve">indicates a recommendation not to do </w:t>
      </w:r>
      <w:proofErr w:type="gramStart"/>
      <w:r>
        <w:t>something</w:t>
      </w:r>
      <w:proofErr w:type="gramEnd"/>
    </w:p>
    <w:p w14:paraId="376670F9" w14:textId="77777777" w:rsidR="00F47A7F" w:rsidRDefault="00F47A7F" w:rsidP="00F47A7F">
      <w:pPr>
        <w:pStyle w:val="EX"/>
      </w:pPr>
      <w:r w:rsidRPr="00774DA4">
        <w:rPr>
          <w:b/>
        </w:rPr>
        <w:t>may</w:t>
      </w:r>
      <w:r>
        <w:tab/>
      </w:r>
      <w:r>
        <w:tab/>
        <w:t xml:space="preserve">indicates permission to do </w:t>
      </w:r>
      <w:proofErr w:type="gramStart"/>
      <w:r>
        <w:t>something</w:t>
      </w:r>
      <w:proofErr w:type="gramEnd"/>
    </w:p>
    <w:p w14:paraId="7008C431" w14:textId="77777777" w:rsidR="00F47A7F" w:rsidRDefault="00F47A7F" w:rsidP="00F47A7F">
      <w:pPr>
        <w:pStyle w:val="EX"/>
      </w:pPr>
      <w:r w:rsidRPr="00774DA4">
        <w:rPr>
          <w:b/>
        </w:rPr>
        <w:t>need not</w:t>
      </w:r>
      <w:r>
        <w:tab/>
        <w:t xml:space="preserve">indicates permission not to do </w:t>
      </w:r>
      <w:proofErr w:type="gramStart"/>
      <w:r>
        <w:t>something</w:t>
      </w:r>
      <w:proofErr w:type="gramEnd"/>
    </w:p>
    <w:p w14:paraId="1B5B6D6F" w14:textId="77777777" w:rsidR="00F47A7F" w:rsidRDefault="00F47A7F" w:rsidP="00F47A7F">
      <w:r>
        <w:t>The construction "may not" is ambiguous and is not used in normative elements. The unambiguous constructions "might not" or "shall not" are used instead, depending upon the meaning intended.</w:t>
      </w:r>
    </w:p>
    <w:p w14:paraId="1D8208E1" w14:textId="77777777" w:rsidR="00F47A7F" w:rsidRDefault="00F47A7F" w:rsidP="00F47A7F">
      <w:pPr>
        <w:pStyle w:val="EX"/>
      </w:pPr>
      <w:r w:rsidRPr="00774DA4">
        <w:rPr>
          <w:b/>
        </w:rPr>
        <w:t>can</w:t>
      </w:r>
      <w:r>
        <w:tab/>
      </w:r>
      <w:r>
        <w:tab/>
        <w:t xml:space="preserve">indicates that something is </w:t>
      </w:r>
      <w:proofErr w:type="gramStart"/>
      <w:r>
        <w:t>possible</w:t>
      </w:r>
      <w:proofErr w:type="gramEnd"/>
    </w:p>
    <w:p w14:paraId="209B5324" w14:textId="77777777" w:rsidR="00F47A7F" w:rsidRDefault="00F47A7F" w:rsidP="00F47A7F">
      <w:pPr>
        <w:pStyle w:val="EX"/>
      </w:pPr>
      <w:r w:rsidRPr="00774DA4">
        <w:rPr>
          <w:b/>
        </w:rPr>
        <w:t>cannot</w:t>
      </w:r>
      <w:r>
        <w:tab/>
      </w:r>
      <w:r>
        <w:tab/>
        <w:t xml:space="preserve">indicates that something is </w:t>
      </w:r>
      <w:proofErr w:type="gramStart"/>
      <w:r>
        <w:t>impossible</w:t>
      </w:r>
      <w:proofErr w:type="gramEnd"/>
    </w:p>
    <w:p w14:paraId="01D156C9" w14:textId="77777777" w:rsidR="00F47A7F" w:rsidRDefault="00F47A7F" w:rsidP="00F47A7F">
      <w:r>
        <w:t>The constructions "can" and "cannot" are not substitutes for "may" and "need not".</w:t>
      </w:r>
    </w:p>
    <w:p w14:paraId="56FB142A" w14:textId="77777777" w:rsidR="00F47A7F" w:rsidRDefault="00F47A7F" w:rsidP="00F47A7F">
      <w:pPr>
        <w:pStyle w:val="EX"/>
      </w:pPr>
      <w:r w:rsidRPr="00774DA4">
        <w:rPr>
          <w:b/>
        </w:rPr>
        <w:t>will</w:t>
      </w:r>
      <w:r>
        <w:tab/>
      </w:r>
      <w:r>
        <w:tab/>
        <w:t xml:space="preserve">indicates that something is certain or expected to happen as a result of action taken by an agency the behaviour of which is outside the scope of the present </w:t>
      </w:r>
      <w:proofErr w:type="gramStart"/>
      <w:r>
        <w:t>document</w:t>
      </w:r>
      <w:proofErr w:type="gramEnd"/>
    </w:p>
    <w:p w14:paraId="79418379" w14:textId="77777777" w:rsidR="00F47A7F" w:rsidRDefault="00F47A7F" w:rsidP="00F47A7F">
      <w:pPr>
        <w:pStyle w:val="EX"/>
      </w:pPr>
      <w:r w:rsidRPr="00774DA4">
        <w:rPr>
          <w:b/>
        </w:rPr>
        <w:t>will</w:t>
      </w:r>
      <w:r>
        <w:rPr>
          <w:b/>
        </w:rPr>
        <w:t xml:space="preserve"> not</w:t>
      </w:r>
      <w:r>
        <w:tab/>
      </w:r>
      <w:r>
        <w:tab/>
        <w:t xml:space="preserve">indicates that something is certain or expected not to happen as a result of action taken by an agency the behaviour of which is outside the scope of the present </w:t>
      </w:r>
      <w:proofErr w:type="gramStart"/>
      <w:r>
        <w:t>document</w:t>
      </w:r>
      <w:proofErr w:type="gramEnd"/>
    </w:p>
    <w:p w14:paraId="615D9F3C" w14:textId="77777777" w:rsidR="00F47A7F" w:rsidRDefault="00F47A7F" w:rsidP="00F47A7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5FB29863" w14:textId="77777777" w:rsidR="00F47A7F" w:rsidRDefault="00F47A7F" w:rsidP="00F47A7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618CF4C4" w14:textId="77777777" w:rsidR="00F47A7F" w:rsidRDefault="00F47A7F" w:rsidP="00F47A7F">
      <w:r>
        <w:t>In addition:</w:t>
      </w:r>
    </w:p>
    <w:p w14:paraId="7796E522" w14:textId="77777777" w:rsidR="00F47A7F" w:rsidRDefault="00F47A7F" w:rsidP="00F47A7F">
      <w:pPr>
        <w:pStyle w:val="EX"/>
      </w:pPr>
      <w:r w:rsidRPr="00647114">
        <w:rPr>
          <w:b/>
        </w:rPr>
        <w:t>is</w:t>
      </w:r>
      <w:r>
        <w:tab/>
        <w:t xml:space="preserve">(or any other verb in the indicative mood) indicates a statement of </w:t>
      </w:r>
      <w:proofErr w:type="gramStart"/>
      <w:r>
        <w:t>fact</w:t>
      </w:r>
      <w:proofErr w:type="gramEnd"/>
    </w:p>
    <w:p w14:paraId="72E132B3" w14:textId="77777777" w:rsidR="00F47A7F" w:rsidRDefault="00F47A7F" w:rsidP="00F47A7F">
      <w:pPr>
        <w:pStyle w:val="EX"/>
      </w:pPr>
      <w:r w:rsidRPr="00647114">
        <w:rPr>
          <w:b/>
        </w:rPr>
        <w:t>is not</w:t>
      </w:r>
      <w:r>
        <w:tab/>
        <w:t xml:space="preserve">(or any other negative verb in the indicative mood) indicates a statement of </w:t>
      </w:r>
      <w:proofErr w:type="gramStart"/>
      <w:r>
        <w:t>fact</w:t>
      </w:r>
      <w:proofErr w:type="gramEnd"/>
    </w:p>
    <w:p w14:paraId="4462E5DA" w14:textId="77777777" w:rsidR="00F47A7F" w:rsidRPr="004D3578" w:rsidRDefault="00F47A7F" w:rsidP="00F47A7F">
      <w:r>
        <w:t>The constructions "</w:t>
      </w:r>
      <w:proofErr w:type="gramStart"/>
      <w:r>
        <w:t>is</w:t>
      </w:r>
      <w:proofErr w:type="gramEnd"/>
      <w:r>
        <w:t>" and "is not" do not indicate requirements.</w:t>
      </w:r>
    </w:p>
    <w:p w14:paraId="2118BA88" w14:textId="77777777" w:rsidR="00F47A7F" w:rsidRPr="004D3578" w:rsidRDefault="00F47A7F" w:rsidP="00F47A7F">
      <w:pPr>
        <w:pStyle w:val="Heading1"/>
      </w:pPr>
      <w:bookmarkStart w:id="18" w:name="introduction"/>
      <w:bookmarkEnd w:id="18"/>
      <w:r w:rsidRPr="004D3578">
        <w:br w:type="page"/>
      </w:r>
      <w:bookmarkStart w:id="19" w:name="scope"/>
      <w:bookmarkStart w:id="20" w:name="_Toc157508570"/>
      <w:bookmarkStart w:id="21" w:name="_Toc157896557"/>
      <w:bookmarkEnd w:id="19"/>
      <w:r w:rsidRPr="004D3578">
        <w:lastRenderedPageBreak/>
        <w:t>1</w:t>
      </w:r>
      <w:r w:rsidRPr="004D3578">
        <w:tab/>
        <w:t>Scope</w:t>
      </w:r>
      <w:bookmarkEnd w:id="20"/>
      <w:bookmarkEnd w:id="21"/>
    </w:p>
    <w:p w14:paraId="4CB8C12E" w14:textId="77777777" w:rsidR="00F47A7F" w:rsidRPr="004D3578" w:rsidRDefault="00F47A7F" w:rsidP="00F47A7F">
      <w:r w:rsidRPr="004D3578">
        <w:t>Th</w:t>
      </w:r>
      <w:r>
        <w:t>is</w:t>
      </w:r>
      <w:r w:rsidRPr="004D3578">
        <w:t xml:space="preserve"> document</w:t>
      </w:r>
      <w:r>
        <w:t xml:space="preserve"> specifies access control for management services.</w:t>
      </w:r>
    </w:p>
    <w:p w14:paraId="66D7F061" w14:textId="77777777" w:rsidR="00F47A7F" w:rsidRPr="004D3578" w:rsidRDefault="00F47A7F" w:rsidP="00F47A7F">
      <w:pPr>
        <w:pStyle w:val="Heading1"/>
      </w:pPr>
      <w:bookmarkStart w:id="22" w:name="references"/>
      <w:bookmarkStart w:id="23" w:name="_Toc157508571"/>
      <w:bookmarkStart w:id="24" w:name="_Toc157896558"/>
      <w:bookmarkEnd w:id="22"/>
      <w:r w:rsidRPr="004D3578">
        <w:t>2</w:t>
      </w:r>
      <w:r w:rsidRPr="004D3578">
        <w:tab/>
        <w:t>References</w:t>
      </w:r>
      <w:bookmarkEnd w:id="23"/>
      <w:bookmarkEnd w:id="24"/>
    </w:p>
    <w:p w14:paraId="052D9DF2" w14:textId="77777777" w:rsidR="00F47A7F" w:rsidRPr="004D3578" w:rsidRDefault="00F47A7F" w:rsidP="00F47A7F">
      <w:r w:rsidRPr="004D3578">
        <w:t>The following documents contain provisions which, through reference in this text, constitute provisions of the present document.</w:t>
      </w:r>
    </w:p>
    <w:p w14:paraId="4211052F" w14:textId="77777777" w:rsidR="00F47A7F" w:rsidRPr="004D3578" w:rsidRDefault="00F47A7F" w:rsidP="00F47A7F">
      <w:pPr>
        <w:pStyle w:val="B1"/>
      </w:pPr>
      <w:r>
        <w:t>-</w:t>
      </w:r>
      <w:r>
        <w:tab/>
      </w:r>
      <w:r w:rsidRPr="004D3578">
        <w:t>References are either specific (identified by date of publication, edition number, version number, etc.) or non</w:t>
      </w:r>
      <w:r w:rsidRPr="004D3578">
        <w:noBreakHyphen/>
        <w:t>specific.</w:t>
      </w:r>
    </w:p>
    <w:p w14:paraId="2200C5BA" w14:textId="77777777" w:rsidR="00F47A7F" w:rsidRPr="004D3578" w:rsidRDefault="00F47A7F" w:rsidP="00F47A7F">
      <w:pPr>
        <w:pStyle w:val="B1"/>
      </w:pPr>
      <w:r>
        <w:t>-</w:t>
      </w:r>
      <w:r>
        <w:tab/>
      </w:r>
      <w:r w:rsidRPr="004D3578">
        <w:t>For a specific reference, subsequent revisions do not apply.</w:t>
      </w:r>
    </w:p>
    <w:p w14:paraId="12AE2865" w14:textId="77777777" w:rsidR="00F47A7F" w:rsidRPr="004D3578" w:rsidRDefault="00F47A7F" w:rsidP="00F47A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E506A88" w14:textId="77777777" w:rsidR="00F47A7F" w:rsidRDefault="00F47A7F" w:rsidP="00F47A7F">
      <w:pPr>
        <w:pStyle w:val="EX"/>
      </w:pPr>
      <w:r w:rsidRPr="004D3578">
        <w:t>[1]</w:t>
      </w:r>
      <w:r w:rsidRPr="004D3578">
        <w:tab/>
        <w:t>3GPP TR 21.905: "Vocabulary for 3GPP Specifications".</w:t>
      </w:r>
    </w:p>
    <w:p w14:paraId="40FB3EE7" w14:textId="330C9999" w:rsidR="008C1A90" w:rsidRDefault="008C1A90" w:rsidP="008C1A90">
      <w:pPr>
        <w:pStyle w:val="EX"/>
      </w:pPr>
      <w:r>
        <w:t>[2]</w:t>
      </w:r>
      <w:r>
        <w:tab/>
        <w:t>3GPP TS 32.161: "Management and orchestration; JSON expressions (Jex)".</w:t>
      </w:r>
    </w:p>
    <w:p w14:paraId="21CF0430" w14:textId="44BD128B" w:rsidR="008C1A90" w:rsidRDefault="008C1A90" w:rsidP="008C1A90">
      <w:pPr>
        <w:pStyle w:val="EX"/>
        <w:rPr>
          <w:lang w:eastAsia="zh-CN"/>
        </w:rPr>
      </w:pPr>
      <w:r>
        <w:t>[3]</w:t>
      </w:r>
      <w:r>
        <w:tab/>
      </w:r>
      <w:r w:rsidRPr="008E06E7">
        <w:rPr>
          <w:lang w:eastAsia="zh-CN"/>
        </w:rPr>
        <w:t xml:space="preserve">Management and Orchestration APIs Stage 3 Repository </w:t>
      </w:r>
      <w:hyperlink r:id="rId11" w:history="1">
        <w:r w:rsidRPr="000114BB">
          <w:rPr>
            <w:rStyle w:val="Hyperlink"/>
            <w:lang w:eastAsia="zh-CN"/>
          </w:rPr>
          <w:t>https://forge.3gpp.org/rep/sa5/MnS/-/tree/Tag_Rel18_SA103/</w:t>
        </w:r>
      </w:hyperlink>
      <w:r>
        <w:rPr>
          <w:lang w:eastAsia="zh-CN"/>
        </w:rPr>
        <w:t>.</w:t>
      </w:r>
    </w:p>
    <w:p w14:paraId="2D6D5EEC" w14:textId="74B3D725" w:rsidR="008C1A90" w:rsidRPr="004D3578" w:rsidRDefault="008C1A90" w:rsidP="008C1A90">
      <w:pPr>
        <w:pStyle w:val="EX"/>
      </w:pPr>
      <w:r>
        <w:t>[</w:t>
      </w:r>
      <w:r w:rsidR="002A6383">
        <w:t>4</w:t>
      </w:r>
      <w:r>
        <w:t>]</w:t>
      </w:r>
      <w:r>
        <w:tab/>
      </w:r>
      <w:r w:rsidRPr="00413E21">
        <w:rPr>
          <w:lang w:eastAsia="zh-CN" w:bidi="ar-KW"/>
        </w:rPr>
        <w:t xml:space="preserve">IETF RFC </w:t>
      </w:r>
      <w:r>
        <w:rPr>
          <w:lang w:eastAsia="zh-CN" w:bidi="ar-KW"/>
        </w:rPr>
        <w:t>8341</w:t>
      </w:r>
      <w:r w:rsidRPr="00413E21">
        <w:rPr>
          <w:lang w:eastAsia="zh-CN" w:bidi="ar-KW"/>
        </w:rPr>
        <w:t xml:space="preserve">: </w:t>
      </w:r>
      <w:r w:rsidRPr="00413E21">
        <w:t>"</w:t>
      </w:r>
      <w:r w:rsidRPr="001469C2">
        <w:t xml:space="preserve"> Network Configuration Access Control Model</w:t>
      </w:r>
      <w:r w:rsidRPr="00413E21">
        <w:t>"</w:t>
      </w:r>
    </w:p>
    <w:p w14:paraId="2E13B3F5" w14:textId="77777777" w:rsidR="00F47A7F" w:rsidRPr="004D3578" w:rsidRDefault="00F47A7F" w:rsidP="00F47A7F">
      <w:pPr>
        <w:pStyle w:val="Heading1"/>
      </w:pPr>
      <w:bookmarkStart w:id="25" w:name="definitions"/>
      <w:bookmarkStart w:id="26" w:name="_Toc157508572"/>
      <w:bookmarkStart w:id="27" w:name="_Toc157896559"/>
      <w:bookmarkEnd w:id="25"/>
      <w:r w:rsidRPr="004D3578">
        <w:t>3</w:t>
      </w:r>
      <w:r w:rsidRPr="004D3578">
        <w:tab/>
        <w:t>Definitions</w:t>
      </w:r>
      <w:r>
        <w:t xml:space="preserve"> of terms, </w:t>
      </w:r>
      <w:proofErr w:type="gramStart"/>
      <w:r>
        <w:t>symbols</w:t>
      </w:r>
      <w:proofErr w:type="gramEnd"/>
      <w:r>
        <w:t xml:space="preserve"> and abbreviations</w:t>
      </w:r>
      <w:bookmarkEnd w:id="26"/>
      <w:bookmarkEnd w:id="27"/>
    </w:p>
    <w:p w14:paraId="44EB7B98" w14:textId="77777777" w:rsidR="00F47A7F" w:rsidRPr="004D3578" w:rsidRDefault="00F47A7F" w:rsidP="00F47A7F">
      <w:pPr>
        <w:pStyle w:val="Heading2"/>
      </w:pPr>
      <w:bookmarkStart w:id="28" w:name="_Toc157508573"/>
      <w:bookmarkStart w:id="29" w:name="_Toc157896560"/>
      <w:r w:rsidRPr="004D3578">
        <w:t>3.1</w:t>
      </w:r>
      <w:r w:rsidRPr="004D3578">
        <w:tab/>
      </w:r>
      <w:r>
        <w:t>Terms</w:t>
      </w:r>
      <w:bookmarkEnd w:id="28"/>
      <w:bookmarkEnd w:id="29"/>
    </w:p>
    <w:p w14:paraId="18F15BE6" w14:textId="77777777" w:rsidR="00F47A7F" w:rsidRPr="004D3578" w:rsidRDefault="00F47A7F" w:rsidP="00F47A7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90DD661" w14:textId="77777777" w:rsidR="00F47A7F" w:rsidRPr="004D3578" w:rsidRDefault="00F47A7F" w:rsidP="00F47A7F">
      <w:pPr>
        <w:pStyle w:val="Heading2"/>
      </w:pPr>
      <w:bookmarkStart w:id="30" w:name="_Toc157508574"/>
      <w:bookmarkStart w:id="31" w:name="_Toc157896561"/>
      <w:r w:rsidRPr="004D3578">
        <w:t>3.2</w:t>
      </w:r>
      <w:r w:rsidRPr="004D3578">
        <w:tab/>
        <w:t>Symbols</w:t>
      </w:r>
      <w:bookmarkEnd w:id="30"/>
      <w:bookmarkEnd w:id="31"/>
    </w:p>
    <w:p w14:paraId="12E60402" w14:textId="77777777" w:rsidR="00F47A7F" w:rsidRPr="004D3578" w:rsidRDefault="00F47A7F" w:rsidP="00F47A7F">
      <w:pPr>
        <w:keepNext/>
      </w:pPr>
      <w:r w:rsidRPr="004D3578">
        <w:t>For the purposes of the present document, the following symbols apply:</w:t>
      </w:r>
    </w:p>
    <w:p w14:paraId="3255F252" w14:textId="77777777" w:rsidR="00F47A7F" w:rsidRPr="004D3578" w:rsidRDefault="00F47A7F" w:rsidP="00F47A7F">
      <w:pPr>
        <w:pStyle w:val="Heading2"/>
      </w:pPr>
      <w:bookmarkStart w:id="32" w:name="_Toc157508575"/>
      <w:bookmarkStart w:id="33" w:name="_Toc157896562"/>
      <w:r w:rsidRPr="004D3578">
        <w:t>3.3</w:t>
      </w:r>
      <w:r w:rsidRPr="004D3578">
        <w:tab/>
        <w:t>Abbreviations</w:t>
      </w:r>
      <w:bookmarkEnd w:id="32"/>
      <w:bookmarkEnd w:id="33"/>
    </w:p>
    <w:p w14:paraId="263DF0DC" w14:textId="77777777" w:rsidR="00F47A7F" w:rsidRPr="004D3578" w:rsidRDefault="00F47A7F" w:rsidP="00F47A7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68FBF92" w14:textId="7263D1DA" w:rsidR="00F47A7F" w:rsidRDefault="00F47A7F" w:rsidP="00F47A7F">
      <w:pPr>
        <w:pStyle w:val="Heading1"/>
      </w:pPr>
      <w:bookmarkStart w:id="34" w:name="clause4"/>
      <w:bookmarkStart w:id="35" w:name="_Toc157508576"/>
      <w:bookmarkStart w:id="36" w:name="_Toc157896563"/>
      <w:bookmarkStart w:id="37" w:name="_Hlk146791106"/>
      <w:bookmarkEnd w:id="34"/>
      <w:r>
        <w:t>4</w:t>
      </w:r>
      <w:r>
        <w:tab/>
        <w:t>Concepts and overview</w:t>
      </w:r>
      <w:bookmarkEnd w:id="35"/>
      <w:bookmarkEnd w:id="36"/>
    </w:p>
    <w:p w14:paraId="23B4F651" w14:textId="77777777" w:rsidR="00F47A7F" w:rsidRPr="009C6257" w:rsidRDefault="00F47A7F" w:rsidP="00F47A7F">
      <w:pPr>
        <w:rPr>
          <w:b/>
          <w:bCs/>
        </w:rPr>
      </w:pPr>
      <w:r w:rsidRPr="009C6257">
        <w:rPr>
          <w:b/>
          <w:bCs/>
        </w:rPr>
        <w:t>Identity and Access Control</w:t>
      </w:r>
    </w:p>
    <w:p w14:paraId="705A56B1" w14:textId="77777777" w:rsidR="00F47A7F" w:rsidRPr="002767DB" w:rsidRDefault="00F47A7F" w:rsidP="00F47A7F">
      <w:pPr>
        <w:tabs>
          <w:tab w:val="left" w:pos="284"/>
        </w:tabs>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on a need-to-know basis</w:t>
      </w:r>
      <w:r>
        <w:rPr>
          <w:lang w:val="en-US"/>
        </w:rPr>
        <w:t>.</w:t>
      </w:r>
    </w:p>
    <w:p w14:paraId="54BCB943" w14:textId="77777777" w:rsidR="00F47A7F" w:rsidRDefault="00F47A7F" w:rsidP="00F47A7F">
      <w:pPr>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671C2E02" w14:textId="77777777" w:rsidR="00F47A7F" w:rsidRPr="002767DB" w:rsidRDefault="00F47A7F" w:rsidP="00F47A7F">
      <w:r>
        <w:rPr>
          <w:lang w:val="en-US"/>
        </w:rPr>
        <w:lastRenderedPageBreak/>
        <w:t xml:space="preserve">The </w:t>
      </w:r>
      <w:proofErr w:type="gramStart"/>
      <w:r w:rsidRPr="002767DB">
        <w:rPr>
          <w:lang w:val="en-US"/>
        </w:rPr>
        <w:t>service based</w:t>
      </w:r>
      <w:proofErr w:type="gramEnd"/>
      <w:r w:rsidRPr="002767DB">
        <w:rPr>
          <w:lang w:val="en-US"/>
        </w:rPr>
        <w:t xml:space="preserve"> architecture </w:t>
      </w:r>
      <w:r>
        <w:rPr>
          <w:lang w:val="en-US"/>
        </w:rPr>
        <w:t>needs to factor</w:t>
      </w:r>
      <w:r w:rsidRPr="002767DB">
        <w:rPr>
          <w:lang w:val="en-US"/>
        </w:rPr>
        <w:t xml:space="preserve"> seamless</w:t>
      </w:r>
      <w:r>
        <w:rPr>
          <w:lang w:val="en-US"/>
        </w:rPr>
        <w:t xml:space="preserve"> integration</w:t>
      </w:r>
      <w:r w:rsidRPr="002767DB">
        <w:rPr>
          <w:lang w:val="en-US"/>
        </w:rPr>
        <w:t xml:space="preserve"> to any system </w:t>
      </w:r>
      <w:r>
        <w:rPr>
          <w:lang w:val="en-US"/>
        </w:rPr>
        <w:t xml:space="preserve">for </w:t>
      </w:r>
      <w:r w:rsidRPr="002767DB">
        <w:rPr>
          <w:lang w:val="en-US"/>
        </w:rPr>
        <w:t>authentic</w:t>
      </w:r>
      <w:r>
        <w:rPr>
          <w:lang w:val="en-US"/>
        </w:rPr>
        <w:t>ation and authorization of</w:t>
      </w:r>
      <w:r w:rsidRPr="002767DB">
        <w:rPr>
          <w:lang w:val="en-US"/>
        </w:rPr>
        <w:t xml:space="preserve"> Management Service</w:t>
      </w:r>
      <w:r>
        <w:rPr>
          <w:lang w:val="en-US"/>
        </w:rPr>
        <w:t xml:space="preserve"> (</w:t>
      </w:r>
      <w:proofErr w:type="spellStart"/>
      <w:r>
        <w:rPr>
          <w:lang w:val="en-US"/>
        </w:rPr>
        <w:t>MnS</w:t>
      </w:r>
      <w:proofErr w:type="spellEnd"/>
      <w:r>
        <w:rPr>
          <w:lang w:val="en-US"/>
        </w:rPr>
        <w:t>)</w:t>
      </w:r>
      <w:r w:rsidRPr="002767DB">
        <w:rPr>
          <w:lang w:val="en-US"/>
        </w:rPr>
        <w:t xml:space="preserve"> </w:t>
      </w:r>
      <w:r>
        <w:rPr>
          <w:lang w:val="en-US"/>
        </w:rPr>
        <w:t>c</w:t>
      </w:r>
      <w:r w:rsidRPr="002767DB">
        <w:rPr>
          <w:lang w:val="en-US"/>
        </w:rPr>
        <w:t>onsumers</w:t>
      </w:r>
      <w:r>
        <w:rPr>
          <w:lang w:val="en-US"/>
        </w:rPr>
        <w:t>.</w:t>
      </w:r>
    </w:p>
    <w:p w14:paraId="3F1DE76E" w14:textId="77777777" w:rsidR="00F47A7F" w:rsidRPr="002767DB" w:rsidRDefault="00F47A7F" w:rsidP="00F47A7F">
      <w:pPr>
        <w:tabs>
          <w:tab w:val="left" w:pos="284"/>
        </w:tabs>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79444598" w14:textId="77777777" w:rsidR="00F47A7F" w:rsidRPr="002767DB" w:rsidRDefault="00F47A7F" w:rsidP="00F47A7F">
      <w:pPr>
        <w:tabs>
          <w:tab w:val="left" w:pos="284"/>
        </w:tabs>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4B2EC1DE" w14:textId="79C89FB9" w:rsidR="00F47A7F" w:rsidRPr="003328BB" w:rsidRDefault="002A6383" w:rsidP="002A6383">
      <w:pPr>
        <w:pStyle w:val="B1"/>
        <w:overflowPunct w:val="0"/>
        <w:autoSpaceDE w:val="0"/>
        <w:autoSpaceDN w:val="0"/>
        <w:adjustRightInd w:val="0"/>
        <w:ind w:left="0" w:firstLine="0"/>
        <w:textAlignment w:val="baseline"/>
      </w:pPr>
      <w:r>
        <w:t>-</w:t>
      </w:r>
      <w:r>
        <w:tab/>
      </w:r>
      <w:r w:rsidR="00F47A7F" w:rsidRPr="003328BB">
        <w:t xml:space="preserve">Human users seem to require various levels of access control. </w:t>
      </w:r>
    </w:p>
    <w:p w14:paraId="5BD03FFB" w14:textId="568929BF" w:rsidR="00F47A7F" w:rsidRPr="003328BB" w:rsidRDefault="002A6383" w:rsidP="002A6383">
      <w:pPr>
        <w:pStyle w:val="B1"/>
        <w:overflowPunct w:val="0"/>
        <w:autoSpaceDE w:val="0"/>
        <w:autoSpaceDN w:val="0"/>
        <w:adjustRightInd w:val="0"/>
        <w:ind w:left="0" w:firstLine="0"/>
        <w:textAlignment w:val="baseline"/>
      </w:pPr>
      <w:r>
        <w:t>-</w:t>
      </w:r>
      <w:r>
        <w:tab/>
      </w:r>
      <w:r w:rsidR="00F47A7F" w:rsidRPr="003328BB">
        <w:t xml:space="preserve">Machine type of communication in the direction towards automated systems require another type of access and may not necessarily be </w:t>
      </w:r>
      <w:proofErr w:type="gramStart"/>
      <w:r w:rsidR="00F47A7F" w:rsidRPr="003328BB">
        <w:t>user name</w:t>
      </w:r>
      <w:proofErr w:type="gramEnd"/>
      <w:r w:rsidR="00F47A7F" w:rsidRPr="003328BB">
        <w:t xml:space="preserve"> password based. </w:t>
      </w:r>
    </w:p>
    <w:p w14:paraId="5F337452" w14:textId="11E6FDEE" w:rsidR="00F47A7F" w:rsidRPr="003328BB" w:rsidRDefault="002A6383" w:rsidP="002A6383">
      <w:pPr>
        <w:pStyle w:val="B1"/>
        <w:overflowPunct w:val="0"/>
        <w:autoSpaceDE w:val="0"/>
        <w:autoSpaceDN w:val="0"/>
        <w:adjustRightInd w:val="0"/>
        <w:ind w:left="0" w:firstLine="0"/>
        <w:textAlignment w:val="baseline"/>
      </w:pPr>
      <w:r>
        <w:t>-</w:t>
      </w:r>
      <w:r>
        <w:tab/>
      </w:r>
      <w:r w:rsidR="00F47A7F" w:rsidRPr="003328BB">
        <w:t>Resources and modules themselves require various level of clearance depending on the sensitivity of the data being accessed.</w:t>
      </w:r>
    </w:p>
    <w:p w14:paraId="54025C75" w14:textId="77777777" w:rsidR="00F47A7F" w:rsidRDefault="00F47A7F" w:rsidP="00F47A7F">
      <w:pPr>
        <w:tabs>
          <w:tab w:val="left" w:pos="284"/>
        </w:tabs>
        <w:rPr>
          <w:lang w:val="en-US"/>
        </w:rPr>
      </w:pPr>
      <w:r w:rsidRPr="003E5290">
        <w:rPr>
          <w:lang w:val="en-US"/>
        </w:rPr>
        <w:t xml:space="preserve">The identity and access control system should be designed for </w:t>
      </w:r>
      <w:proofErr w:type="gramStart"/>
      <w:r w:rsidRPr="003E5290">
        <w:rPr>
          <w:lang w:val="en-US"/>
        </w:rPr>
        <w:t>role based</w:t>
      </w:r>
      <w:proofErr w:type="gramEnd"/>
      <w:r w:rsidRPr="003E5290">
        <w:rPr>
          <w:lang w:val="en-US"/>
        </w:rPr>
        <w:t xml:space="preserve"> access control. </w:t>
      </w:r>
      <w:proofErr w:type="gramStart"/>
      <w:r w:rsidRPr="003E5290">
        <w:rPr>
          <w:lang w:val="en-US"/>
        </w:rPr>
        <w:t>Also</w:t>
      </w:r>
      <w:proofErr w:type="gramEnd"/>
      <w:r w:rsidRPr="003E5290">
        <w:rPr>
          <w:lang w:val="en-US"/>
        </w:rPr>
        <w:t xml:space="preserve"> the authorization rules may support the fine grained permissions i.e. based on </w:t>
      </w:r>
      <w:proofErr w:type="spellStart"/>
      <w:r w:rsidRPr="003E5290">
        <w:rPr>
          <w:lang w:val="en-US"/>
        </w:rPr>
        <w:t>MnS</w:t>
      </w:r>
      <w:proofErr w:type="spellEnd"/>
      <w:r w:rsidRPr="003E5290">
        <w:rPr>
          <w:lang w:val="en-US"/>
        </w:rPr>
        <w:t xml:space="preserve"> component A, B and C.</w:t>
      </w:r>
      <w:r w:rsidRPr="00A76768">
        <w:rPr>
          <w:lang w:val="en-US"/>
        </w:rPr>
        <w:t xml:space="preserve"> </w:t>
      </w:r>
    </w:p>
    <w:p w14:paraId="79A1D934" w14:textId="77777777" w:rsidR="00F47A7F" w:rsidRPr="00A76768" w:rsidRDefault="00F47A7F" w:rsidP="00F47A7F">
      <w:pPr>
        <w:tabs>
          <w:tab w:val="left" w:pos="284"/>
        </w:tabs>
        <w:rPr>
          <w:lang w:val="en-US"/>
        </w:rPr>
      </w:pPr>
    </w:p>
    <w:p w14:paraId="5116A4E3" w14:textId="77777777" w:rsidR="00F47A7F" w:rsidRPr="009C6257" w:rsidRDefault="00F47A7F" w:rsidP="00F47A7F">
      <w:pPr>
        <w:rPr>
          <w:b/>
          <w:bCs/>
        </w:rPr>
      </w:pPr>
      <w:r w:rsidRPr="009C6257">
        <w:rPr>
          <w:b/>
          <w:bCs/>
        </w:rPr>
        <w:t xml:space="preserve">Role based access </w:t>
      </w:r>
      <w:proofErr w:type="gramStart"/>
      <w:r w:rsidRPr="009C6257">
        <w:rPr>
          <w:b/>
          <w:bCs/>
        </w:rPr>
        <w:t>control</w:t>
      </w:r>
      <w:proofErr w:type="gramEnd"/>
    </w:p>
    <w:p w14:paraId="6CC08230" w14:textId="77777777" w:rsidR="00F47A7F" w:rsidRPr="003E5290" w:rsidRDefault="00F47A7F" w:rsidP="00F47A7F">
      <w:pPr>
        <w:tabs>
          <w:tab w:val="left" w:pos="284"/>
        </w:tabs>
        <w:rPr>
          <w:lang w:val="en-US"/>
        </w:rPr>
      </w:pPr>
      <w:r w:rsidRPr="003E5290">
        <w:rPr>
          <w:lang w:val="en-US"/>
        </w:rPr>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3E5290" w:rsidRDefault="00F47A7F" w:rsidP="00F47A7F">
      <w:pPr>
        <w:tabs>
          <w:tab w:val="left" w:pos="284"/>
        </w:tabs>
        <w:rPr>
          <w:lang w:val="en-US"/>
        </w:rPr>
      </w:pPr>
      <w:r w:rsidRPr="003E5290">
        <w:rPr>
          <w:lang w:val="en-US"/>
        </w:rPr>
        <w:t xml:space="preserve">The management system should be setup for access control by a system administrator who will have the know-how of creating the required users and roles. Roles will use the various access rules. Additionally, the system administrator will also need to setup the access rules for a </w:t>
      </w:r>
      <w:proofErr w:type="spellStart"/>
      <w:r w:rsidRPr="003E5290">
        <w:rPr>
          <w:lang w:val="en-US"/>
        </w:rPr>
        <w:t>MnS</w:t>
      </w:r>
      <w:proofErr w:type="spellEnd"/>
      <w:r w:rsidRPr="003E5290">
        <w:rPr>
          <w:lang w:val="en-US"/>
        </w:rPr>
        <w:t xml:space="preserve"> producer.</w:t>
      </w:r>
    </w:p>
    <w:p w14:paraId="6DD39316" w14:textId="77777777" w:rsidR="00F47A7F" w:rsidRPr="003E5290" w:rsidRDefault="00F47A7F" w:rsidP="00F47A7F">
      <w:pPr>
        <w:tabs>
          <w:tab w:val="left" w:pos="284"/>
        </w:tabs>
        <w:rPr>
          <w:lang w:val="en-US"/>
        </w:rPr>
      </w:pPr>
      <w:r w:rsidRPr="003E5290">
        <w:rPr>
          <w:lang w:val="en-US"/>
        </w:rPr>
        <w:t xml:space="preserve">Roles could be in various categories like full access and restricted access. </w:t>
      </w:r>
    </w:p>
    <w:p w14:paraId="68BE91D9" w14:textId="77777777" w:rsidR="00F47A7F" w:rsidRDefault="00F47A7F" w:rsidP="00F47A7F">
      <w:pPr>
        <w:ind w:left="1276" w:firstLine="284"/>
      </w:pPr>
      <w:r>
        <w:rPr>
          <w:noProof/>
          <w:lang w:val="en-IN" w:eastAsia="en-IN"/>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74F777"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463A08" w:rsidRDefault="00F47A7F" w:rsidP="00F47A7F">
      <w:pPr>
        <w:pStyle w:val="Caption"/>
        <w:jc w:val="center"/>
        <w:rPr>
          <w:rFonts w:ascii="Arial" w:hAnsi="Arial" w:cs="Arial"/>
          <w:noProof/>
          <w:lang w:val="en-IN" w:eastAsia="en-IN"/>
        </w:rPr>
      </w:pPr>
      <w:r w:rsidRPr="00463A08">
        <w:rPr>
          <w:rFonts w:ascii="Arial" w:hAnsi="Arial" w:cs="Arial"/>
        </w:rPr>
        <w:t>Figure 4</w:t>
      </w:r>
      <w:r>
        <w:rPr>
          <w:rFonts w:ascii="Arial" w:hAnsi="Arial" w:cs="Arial"/>
        </w:rPr>
        <w:t>-</w:t>
      </w:r>
      <w:r w:rsidRPr="00463A08">
        <w:rPr>
          <w:rFonts w:ascii="Arial" w:hAnsi="Arial" w:cs="Arial"/>
        </w:rPr>
        <w:t xml:space="preserve">1: Role based access </w:t>
      </w:r>
      <w:proofErr w:type="gramStart"/>
      <w:r w:rsidRPr="00463A08">
        <w:rPr>
          <w:rFonts w:ascii="Arial" w:hAnsi="Arial" w:cs="Arial"/>
        </w:rPr>
        <w:t>control</w:t>
      </w:r>
      <w:proofErr w:type="gramEnd"/>
    </w:p>
    <w:p w14:paraId="59C8D787" w14:textId="184B0322" w:rsidR="00F47A7F" w:rsidRDefault="00F47A7F" w:rsidP="00F47A7F">
      <w:pPr>
        <w:tabs>
          <w:tab w:val="left" w:pos="284"/>
        </w:tabs>
        <w:rPr>
          <w:lang w:val="en-US"/>
        </w:rPr>
      </w:pPr>
      <w:r w:rsidRPr="003E5290">
        <w:rPr>
          <w:lang w:val="en-US"/>
        </w:rPr>
        <w:t xml:space="preserve">The </w:t>
      </w:r>
      <w:r w:rsidR="002A6383">
        <w:rPr>
          <w:lang w:val="en-US"/>
        </w:rPr>
        <w:t xml:space="preserve">Figure 4-1 </w:t>
      </w:r>
      <w:r w:rsidRPr="003E5290">
        <w:rPr>
          <w:lang w:val="en-US"/>
        </w:rPr>
        <w:t xml:space="preserve">shows how a user is assigned to a role. The roles in turn </w:t>
      </w:r>
      <w:proofErr w:type="gramStart"/>
      <w:r w:rsidRPr="003E5290">
        <w:rPr>
          <w:lang w:val="en-US"/>
        </w:rPr>
        <w:t>are able to</w:t>
      </w:r>
      <w:proofErr w:type="gramEnd"/>
      <w:r w:rsidRPr="003E5290">
        <w:rPr>
          <w:lang w:val="en-US"/>
        </w:rPr>
        <w:t xml:space="preserve"> act upon a resource with the required operation on a </w:t>
      </w:r>
      <w:proofErr w:type="spellStart"/>
      <w:r w:rsidRPr="003E5290">
        <w:rPr>
          <w:lang w:val="en-US"/>
        </w:rPr>
        <w:t>MnS</w:t>
      </w:r>
      <w:proofErr w:type="spellEnd"/>
      <w:r w:rsidRPr="003E5290">
        <w:rPr>
          <w:lang w:val="en-US"/>
        </w:rPr>
        <w:t xml:space="preserve"> Producer. The </w:t>
      </w:r>
      <w:r>
        <w:rPr>
          <w:lang w:val="en-US"/>
        </w:rPr>
        <w:t>operations</w:t>
      </w:r>
      <w:r w:rsidRPr="003E5290">
        <w:rPr>
          <w:lang w:val="en-US"/>
        </w:rPr>
        <w:t xml:space="preserve"> that can be performed are defined by the access rules.</w:t>
      </w:r>
    </w:p>
    <w:p w14:paraId="09013548" w14:textId="2902727E" w:rsidR="00F47A7F" w:rsidRDefault="00F47A7F" w:rsidP="00F47A7F">
      <w:pPr>
        <w:tabs>
          <w:tab w:val="left" w:pos="284"/>
        </w:tabs>
        <w:rPr>
          <w:lang w:val="en-US"/>
        </w:rPr>
      </w:pPr>
      <w:r w:rsidRPr="005E641D">
        <w:rPr>
          <w:lang w:val="en-US"/>
        </w:rPr>
        <w:t xml:space="preserve">The </w:t>
      </w:r>
      <w:r w:rsidR="002A6383">
        <w:rPr>
          <w:lang w:val="en-US"/>
        </w:rPr>
        <w:t xml:space="preserve">Figure 4-2 </w:t>
      </w:r>
      <w:r w:rsidRPr="005E641D">
        <w:rPr>
          <w:lang w:val="en-US"/>
        </w:rPr>
        <w:t xml:space="preserve">shows an example of how </w:t>
      </w:r>
      <w:proofErr w:type="gramStart"/>
      <w:r w:rsidRPr="005E641D">
        <w:rPr>
          <w:lang w:val="en-US"/>
        </w:rPr>
        <w:t>role based</w:t>
      </w:r>
      <w:proofErr w:type="gramEnd"/>
      <w:r w:rsidRPr="005E641D">
        <w:rPr>
          <w:lang w:val="en-US"/>
        </w:rPr>
        <w:t xml:space="preserve"> access control is adapted to service based management architecture. </w:t>
      </w:r>
      <w:r>
        <w:rPr>
          <w:lang w:val="en-US"/>
        </w:rPr>
        <w:t xml:space="preserve">In the </w:t>
      </w:r>
      <w:proofErr w:type="gramStart"/>
      <w:r>
        <w:rPr>
          <w:lang w:val="en-US"/>
        </w:rPr>
        <w:t>service based</w:t>
      </w:r>
      <w:proofErr w:type="gramEnd"/>
      <w:r>
        <w:rPr>
          <w:lang w:val="en-US"/>
        </w:rPr>
        <w:t xml:space="preserve"> management architecture, the user is regarded as </w:t>
      </w:r>
      <w:proofErr w:type="spellStart"/>
      <w:r>
        <w:rPr>
          <w:lang w:val="en-US"/>
        </w:rPr>
        <w:t>MnS</w:t>
      </w:r>
      <w:proofErr w:type="spellEnd"/>
      <w:r>
        <w:rPr>
          <w:lang w:val="en-US"/>
        </w:rPr>
        <w:t xml:space="preserve"> consumer, and the combination of resource and operation is represented by management services. Different </w:t>
      </w:r>
      <w:proofErr w:type="spellStart"/>
      <w:r>
        <w:rPr>
          <w:lang w:val="en-US"/>
        </w:rPr>
        <w:t>MnS</w:t>
      </w:r>
      <w:proofErr w:type="spellEnd"/>
      <w:r>
        <w:rPr>
          <w:lang w:val="en-US"/>
        </w:rPr>
        <w:t xml:space="preserve"> consumers can be assigned to one role or different roles. The access rules for roles will be configured according to the </w:t>
      </w:r>
      <w:proofErr w:type="spellStart"/>
      <w:r>
        <w:rPr>
          <w:lang w:val="en-US"/>
        </w:rPr>
        <w:t>MnS</w:t>
      </w:r>
      <w:proofErr w:type="spellEnd"/>
      <w:r>
        <w:rPr>
          <w:lang w:val="en-US"/>
        </w:rPr>
        <w:t xml:space="preserve"> consumer access right of management service instances which are composed by different </w:t>
      </w:r>
      <w:proofErr w:type="spellStart"/>
      <w:r>
        <w:rPr>
          <w:lang w:val="en-US"/>
        </w:rPr>
        <w:t>MnS</w:t>
      </w:r>
      <w:proofErr w:type="spellEnd"/>
      <w:r>
        <w:rPr>
          <w:lang w:val="en-US"/>
        </w:rPr>
        <w:t xml:space="preserve"> component A and component B or component C.</w:t>
      </w:r>
    </w:p>
    <w:p w14:paraId="0E65B977" w14:textId="77777777" w:rsidR="00F47A7F" w:rsidRDefault="00F47A7F" w:rsidP="00F47A7F">
      <w:pPr>
        <w:tabs>
          <w:tab w:val="left" w:pos="284"/>
        </w:tabs>
        <w:ind w:left="284"/>
        <w:jc w:val="center"/>
        <w:rPr>
          <w:lang w:val="en-US" w:eastAsia="zh-CN"/>
        </w:rPr>
      </w:pPr>
      <w:r>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0F56784D" w:rsidR="00F47A7F" w:rsidRDefault="00F47A7F" w:rsidP="00F47A7F">
      <w:pPr>
        <w:pStyle w:val="TF"/>
        <w:overflowPunct w:val="0"/>
        <w:autoSpaceDE w:val="0"/>
        <w:autoSpaceDN w:val="0"/>
        <w:adjustRightInd w:val="0"/>
        <w:textAlignment w:val="baseline"/>
        <w:rPr>
          <w:lang w:eastAsia="zh-CN"/>
        </w:rPr>
      </w:pPr>
      <w:r>
        <w:rPr>
          <w:lang w:eastAsia="zh-CN"/>
        </w:rPr>
        <w:t>Figure 4</w:t>
      </w:r>
      <w:r w:rsidR="002A6383">
        <w:rPr>
          <w:lang w:eastAsia="zh-CN"/>
        </w:rPr>
        <w:t>-2</w:t>
      </w:r>
      <w:r>
        <w:rPr>
          <w:lang w:eastAsia="zh-CN"/>
        </w:rPr>
        <w:t xml:space="preserve"> Example of </w:t>
      </w:r>
      <w:proofErr w:type="gramStart"/>
      <w:r>
        <w:rPr>
          <w:lang w:eastAsia="zh-CN"/>
        </w:rPr>
        <w:t>role based</w:t>
      </w:r>
      <w:proofErr w:type="gramEnd"/>
      <w:r>
        <w:rPr>
          <w:lang w:eastAsia="zh-CN"/>
        </w:rPr>
        <w:t xml:space="preserve"> access control of management services</w:t>
      </w:r>
    </w:p>
    <w:p w14:paraId="6D58499C" w14:textId="77777777" w:rsidR="00F47A7F" w:rsidRDefault="00F47A7F" w:rsidP="00F47A7F">
      <w:pPr>
        <w:tabs>
          <w:tab w:val="left" w:pos="284"/>
        </w:tabs>
        <w:rPr>
          <w:lang w:val="en-US"/>
        </w:rPr>
      </w:pPr>
      <w:proofErr w:type="spellStart"/>
      <w:r w:rsidRPr="005E641D">
        <w:rPr>
          <w:lang w:val="en-US"/>
        </w:rPr>
        <w:t>MnS</w:t>
      </w:r>
      <w:proofErr w:type="spellEnd"/>
      <w:r w:rsidRPr="005E641D">
        <w:rPr>
          <w:lang w:val="en-US"/>
        </w:rPr>
        <w:t xml:space="preserve"> consumers belonging to different domains (e.g. NOP domain and Vertical domain) are assigned to different roles respectively. For each role, there is an associated access rule list which shows the allowed accessing scope of </w:t>
      </w:r>
      <w:proofErr w:type="spellStart"/>
      <w:r w:rsidRPr="005E641D">
        <w:rPr>
          <w:lang w:val="en-US"/>
        </w:rPr>
        <w:t>MnSs</w:t>
      </w:r>
      <w:proofErr w:type="spellEnd"/>
      <w:r w:rsidRPr="005E641D">
        <w:rPr>
          <w:lang w:val="en-US"/>
        </w:rPr>
        <w:t xml:space="preserve">. </w:t>
      </w:r>
      <w:proofErr w:type="spellStart"/>
      <w:r w:rsidRPr="005E641D">
        <w:rPr>
          <w:lang w:val="en-US"/>
        </w:rPr>
        <w:t>MnS</w:t>
      </w:r>
      <w:proofErr w:type="spellEnd"/>
      <w:r w:rsidRPr="005E641D">
        <w:rPr>
          <w:lang w:val="en-US"/>
        </w:rPr>
        <w:t xml:space="preserve"> 1, </w:t>
      </w:r>
      <w:proofErr w:type="spellStart"/>
      <w:r w:rsidRPr="005E641D">
        <w:rPr>
          <w:lang w:val="en-US"/>
        </w:rPr>
        <w:t>MnS</w:t>
      </w:r>
      <w:proofErr w:type="spellEnd"/>
      <w:r w:rsidRPr="005E641D">
        <w:rPr>
          <w:lang w:val="en-US"/>
        </w:rPr>
        <w:t xml:space="preserve"> 2 and </w:t>
      </w:r>
      <w:proofErr w:type="spellStart"/>
      <w:r w:rsidRPr="005E641D">
        <w:rPr>
          <w:lang w:val="en-US"/>
        </w:rPr>
        <w:t>MnS</w:t>
      </w:r>
      <w:proofErr w:type="spellEnd"/>
      <w:r w:rsidRPr="005E641D">
        <w:rPr>
          <w:lang w:val="en-US"/>
        </w:rPr>
        <w:t xml:space="preserve"> 3 are different with each other in at least one of the component A, component B and component C.</w:t>
      </w:r>
    </w:p>
    <w:p w14:paraId="6F0CE6C5" w14:textId="77777777" w:rsidR="00F47A7F" w:rsidRDefault="00F47A7F" w:rsidP="00F47A7F">
      <w:pPr>
        <w:tabs>
          <w:tab w:val="left" w:pos="284"/>
        </w:tabs>
        <w:rPr>
          <w:lang w:val="en-US"/>
        </w:rPr>
      </w:pPr>
    </w:p>
    <w:p w14:paraId="5CFE1292" w14:textId="77777777" w:rsidR="00F47A7F" w:rsidRPr="009C6257" w:rsidRDefault="00F47A7F" w:rsidP="00F47A7F">
      <w:pPr>
        <w:tabs>
          <w:tab w:val="left" w:pos="284"/>
        </w:tabs>
        <w:rPr>
          <w:b/>
          <w:bCs/>
          <w:lang w:val="en-US"/>
        </w:rPr>
      </w:pPr>
      <w:r w:rsidRPr="009C6257">
        <w:rPr>
          <w:b/>
          <w:bCs/>
        </w:rPr>
        <w:t>Entities in access control</w:t>
      </w:r>
    </w:p>
    <w:p w14:paraId="1A1B4063" w14:textId="720964D4" w:rsidR="00F47A7F" w:rsidRDefault="00F47A7F" w:rsidP="00F47A7F">
      <w:pPr>
        <w:tabs>
          <w:tab w:val="left" w:pos="284"/>
        </w:tabs>
        <w:rPr>
          <w:lang w:val="en-US"/>
        </w:rPr>
      </w:pPr>
      <w:r>
        <w:rPr>
          <w:lang w:val="en-US"/>
        </w:rPr>
        <w:t>In a distributed system the responsibilities of authentication and authorization is split between several entities (Figure 4</w:t>
      </w:r>
      <w:r w:rsidR="002A6383">
        <w:rPr>
          <w:lang w:val="en-US"/>
        </w:rPr>
        <w:t>-3</w:t>
      </w:r>
      <w:r>
        <w:rPr>
          <w:lang w:val="en-US"/>
        </w:rPr>
        <w:t>):</w:t>
      </w:r>
    </w:p>
    <w:p w14:paraId="2281C52C" w14:textId="77777777" w:rsidR="00F47A7F" w:rsidRDefault="00F47A7F" w:rsidP="00F47A7F">
      <w:pPr>
        <w:tabs>
          <w:tab w:val="left" w:pos="284"/>
        </w:tabs>
        <w:rPr>
          <w:lang w:val="en-US"/>
        </w:rPr>
      </w:pPr>
    </w:p>
    <w:p w14:paraId="6775ED18" w14:textId="77777777" w:rsidR="00F47A7F" w:rsidRDefault="00F47A7F" w:rsidP="00F47A7F">
      <w:pPr>
        <w:tabs>
          <w:tab w:val="left" w:pos="284"/>
        </w:tabs>
        <w:ind w:left="284"/>
        <w:rPr>
          <w:lang w:val="en-US"/>
        </w:rPr>
      </w:pPr>
      <w:r>
        <w:rPr>
          <w:noProof/>
          <w:lang w:val="en-US"/>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D57167" w:rsidRDefault="00F47A7F" w:rsidP="00F47A7F">
      <w:pPr>
        <w:tabs>
          <w:tab w:val="left" w:pos="284"/>
        </w:tabs>
        <w:ind w:left="284"/>
        <w:jc w:val="center"/>
        <w:rPr>
          <w:b/>
          <w:bCs/>
          <w:lang w:val="en-US"/>
        </w:rPr>
      </w:pPr>
      <w:r w:rsidRPr="00D57167">
        <w:rPr>
          <w:b/>
          <w:bCs/>
          <w:lang w:val="en-US"/>
        </w:rPr>
        <w:t>Figure 4</w:t>
      </w:r>
      <w:r w:rsidR="002A6383">
        <w:rPr>
          <w:b/>
          <w:bCs/>
          <w:lang w:val="en-US"/>
        </w:rPr>
        <w:t>-3</w:t>
      </w:r>
      <w:r w:rsidRPr="00D57167">
        <w:rPr>
          <w:b/>
          <w:bCs/>
          <w:lang w:val="en-US"/>
        </w:rPr>
        <w:t>: Entities in access control</w:t>
      </w:r>
    </w:p>
    <w:p w14:paraId="003B9741" w14:textId="77777777" w:rsidR="00F47A7F" w:rsidRPr="005E641D" w:rsidRDefault="00F47A7F" w:rsidP="00F47A7F">
      <w:pPr>
        <w:tabs>
          <w:tab w:val="left" w:pos="284"/>
        </w:tabs>
        <w:rPr>
          <w:lang w:val="en-US"/>
        </w:rPr>
      </w:pPr>
      <w:r>
        <w:rPr>
          <w:lang w:val="en-US"/>
        </w:rPr>
        <w:t xml:space="preserve">The above figure shows the various entities that need to be involved in setting up and using access control. </w:t>
      </w:r>
      <w:r w:rsidRPr="005E641D">
        <w:rPr>
          <w:lang w:val="en-US"/>
        </w:rPr>
        <w:t>Irrespective of any implementation and functional split, the concept of access control is based on the following steps:</w:t>
      </w:r>
    </w:p>
    <w:p w14:paraId="092646EC" w14:textId="77777777" w:rsidR="00F47A7F" w:rsidRDefault="00F47A7F" w:rsidP="00F47A7F">
      <w:pPr>
        <w:pStyle w:val="ListParagraph"/>
        <w:numPr>
          <w:ilvl w:val="0"/>
          <w:numId w:val="22"/>
        </w:numPr>
        <w:spacing w:after="0"/>
        <w:rPr>
          <w:color w:val="0000FF"/>
          <w:lang w:val="en-US"/>
        </w:rPr>
      </w:pPr>
      <w:r>
        <w:rPr>
          <w:color w:val="0000FF"/>
          <w:lang w:val="en-US"/>
        </w:rPr>
        <w:t xml:space="preserve">The resource server needs to relate to the request coming from the user to a known </w:t>
      </w:r>
      <w:proofErr w:type="gramStart"/>
      <w:r>
        <w:rPr>
          <w:color w:val="0000FF"/>
          <w:lang w:val="en-US"/>
        </w:rPr>
        <w:t>identity</w:t>
      </w:r>
      <w:proofErr w:type="gramEnd"/>
    </w:p>
    <w:p w14:paraId="1C7B88F4" w14:textId="77777777" w:rsidR="00F47A7F" w:rsidRDefault="00F47A7F" w:rsidP="00F47A7F">
      <w:pPr>
        <w:pStyle w:val="ListParagraph"/>
        <w:numPr>
          <w:ilvl w:val="0"/>
          <w:numId w:val="22"/>
        </w:numPr>
        <w:spacing w:after="0"/>
        <w:rPr>
          <w:color w:val="0000FF"/>
          <w:lang w:val="en-US"/>
        </w:rPr>
      </w:pPr>
      <w:r>
        <w:rPr>
          <w:color w:val="0000FF"/>
          <w:lang w:val="en-US"/>
        </w:rPr>
        <w:t xml:space="preserve">The resource server needs to relate to the request coming from the user to resource, which in case of SBMA means a combination of </w:t>
      </w:r>
      <w:proofErr w:type="spellStart"/>
      <w:r>
        <w:rPr>
          <w:color w:val="0000FF"/>
          <w:lang w:val="en-US"/>
        </w:rPr>
        <w:t>MnS</w:t>
      </w:r>
      <w:proofErr w:type="spellEnd"/>
      <w:r>
        <w:rPr>
          <w:color w:val="0000FF"/>
          <w:lang w:val="en-US"/>
        </w:rPr>
        <w:t xml:space="preserve"> components as of TS 28. 533, i.e. </w:t>
      </w:r>
      <w:proofErr w:type="spellStart"/>
      <w:r>
        <w:rPr>
          <w:color w:val="0000FF"/>
          <w:lang w:val="en-US"/>
        </w:rPr>
        <w:t>MnS</w:t>
      </w:r>
      <w:proofErr w:type="spellEnd"/>
      <w:r>
        <w:rPr>
          <w:color w:val="0000FF"/>
          <w:lang w:val="en-US"/>
        </w:rPr>
        <w:t xml:space="preserve"> operations (component A), object instances or classes from the NRMs (component B), and alarm information or performance data (component C).</w:t>
      </w:r>
    </w:p>
    <w:p w14:paraId="4A41C9DA" w14:textId="77777777" w:rsidR="00F47A7F" w:rsidRDefault="00F47A7F" w:rsidP="00F47A7F">
      <w:pPr>
        <w:pStyle w:val="ListParagraph"/>
        <w:numPr>
          <w:ilvl w:val="0"/>
          <w:numId w:val="22"/>
        </w:numPr>
        <w:spacing w:after="0"/>
        <w:rPr>
          <w:color w:val="0000FF"/>
          <w:lang w:val="en-US"/>
        </w:rPr>
      </w:pPr>
      <w:r>
        <w:rPr>
          <w:color w:val="0000FF"/>
          <w:lang w:val="en-US"/>
        </w:rPr>
        <w:t xml:space="preserve">The resource server needs to check whether the requesting identity is allowed to perform the requested operation on the requested resources. These checks can be assigned to a functional block for authentication and </w:t>
      </w:r>
      <w:r>
        <w:rPr>
          <w:color w:val="0000FF"/>
          <w:lang w:val="en-US"/>
        </w:rPr>
        <w:lastRenderedPageBreak/>
        <w:t xml:space="preserve">a block for authorization, no matter whether these functional blocks are internal parts of a management function (e.g. as part of a Netconf server) or whether these blocks are visible as standalone services (e.g. like a dedicated OAuth authorization server). </w:t>
      </w:r>
    </w:p>
    <w:p w14:paraId="58E99D41" w14:textId="77777777" w:rsidR="00F47A7F" w:rsidRDefault="00F47A7F" w:rsidP="00F47A7F">
      <w:pPr>
        <w:pStyle w:val="ListParagraph"/>
        <w:numPr>
          <w:ilvl w:val="0"/>
          <w:numId w:val="22"/>
        </w:numPr>
        <w:spacing w:after="0"/>
        <w:rPr>
          <w:color w:val="0000FF"/>
          <w:lang w:val="en-US"/>
        </w:rPr>
      </w:pPr>
      <w:r>
        <w:rPr>
          <w:color w:val="0000FF"/>
          <w:lang w:val="en-US"/>
        </w:rPr>
        <w:t xml:space="preserve">As precondition for any access control and irrespective of any implementation or deployment, the owner of the resources needs to configure these functional blocks </w:t>
      </w:r>
      <w:proofErr w:type="gramStart"/>
      <w:r>
        <w:rPr>
          <w:color w:val="0000FF"/>
          <w:lang w:val="en-US"/>
        </w:rPr>
        <w:t>in order to</w:t>
      </w:r>
      <w:proofErr w:type="gramEnd"/>
      <w:r>
        <w:rPr>
          <w:color w:val="0000FF"/>
          <w:lang w:val="en-US"/>
        </w:rPr>
        <w:t xml:space="preserve"> define which identity is allowed to access which resources.</w:t>
      </w:r>
    </w:p>
    <w:p w14:paraId="15429BBC" w14:textId="77777777" w:rsidR="00F47A7F" w:rsidRDefault="00F47A7F" w:rsidP="00F47A7F">
      <w:pPr>
        <w:pStyle w:val="ListParagraph"/>
        <w:spacing w:after="0"/>
        <w:rPr>
          <w:color w:val="0000FF"/>
          <w:lang w:val="en-US"/>
        </w:rPr>
      </w:pPr>
    </w:p>
    <w:p w14:paraId="375D3BF6" w14:textId="77777777" w:rsidR="00F47A7F" w:rsidRPr="00F44B83" w:rsidRDefault="00F47A7F" w:rsidP="00F47A7F">
      <w:pPr>
        <w:tabs>
          <w:tab w:val="left" w:pos="284"/>
        </w:tabs>
        <w:rPr>
          <w:lang w:val="en-US"/>
        </w:rPr>
      </w:pPr>
      <w:r w:rsidRPr="00662CFB">
        <w:rPr>
          <w:lang w:val="en-US"/>
        </w:rPr>
        <w:t>Access control is highly specific to the solution set, the protocol and the CRUD operations defined by the solution underlying the solution set. For example</w:t>
      </w:r>
      <w:r>
        <w:rPr>
          <w:lang w:val="en-US"/>
        </w:rPr>
        <w:t>,</w:t>
      </w:r>
      <w:r w:rsidRPr="00662CFB">
        <w:rPr>
          <w:lang w:val="en-US"/>
        </w:rPr>
        <w:t xml:space="preserve"> </w:t>
      </w:r>
      <w:proofErr w:type="spellStart"/>
      <w:r w:rsidRPr="00662CFB">
        <w:rPr>
          <w:lang w:val="en-US"/>
        </w:rPr>
        <w:t>oAUTH</w:t>
      </w:r>
      <w:proofErr w:type="spellEnd"/>
      <w:r w:rsidRPr="00662CFB">
        <w:rPr>
          <w:lang w:val="en-US"/>
        </w:rPr>
        <w:t xml:space="preserve"> </w:t>
      </w:r>
      <w:r>
        <w:rPr>
          <w:lang w:val="en-US"/>
        </w:rPr>
        <w:t xml:space="preserve">offers </w:t>
      </w:r>
      <w:r w:rsidRPr="00662CFB">
        <w:rPr>
          <w:lang w:val="en-US"/>
        </w:rPr>
        <w:t>the possibility of the authentication and authorization function integrated</w:t>
      </w:r>
      <w:r>
        <w:rPr>
          <w:lang w:val="en-US"/>
        </w:rPr>
        <w:t xml:space="preserve"> and </w:t>
      </w:r>
      <w:r w:rsidRPr="00662CFB">
        <w:rPr>
          <w:lang w:val="en-US"/>
        </w:rPr>
        <w:t xml:space="preserve">Netconf </w:t>
      </w:r>
      <w:r>
        <w:rPr>
          <w:lang w:val="en-US"/>
        </w:rPr>
        <w:t xml:space="preserve">has </w:t>
      </w:r>
      <w:r w:rsidRPr="00662CFB">
        <w:rPr>
          <w:lang w:val="en-US"/>
        </w:rPr>
        <w:t xml:space="preserve">the possibility of authentication taking place separately on the transport layer and the authorization separately on the Netconf server. Netconf will use </w:t>
      </w:r>
      <w:r>
        <w:rPr>
          <w:lang w:val="en-US"/>
        </w:rPr>
        <w:t>s</w:t>
      </w:r>
      <w:r w:rsidRPr="00662CFB">
        <w:rPr>
          <w:lang w:val="en-US"/>
        </w:rPr>
        <w:t xml:space="preserve">tandardized RFC 8341 Network Configuration Access Control Model (NACM).  </w:t>
      </w:r>
      <w:r>
        <w:rPr>
          <w:lang w:val="en-US"/>
        </w:rPr>
        <w:t xml:space="preserve">REST solutions with </w:t>
      </w:r>
      <w:proofErr w:type="spellStart"/>
      <w:r w:rsidRPr="00662CFB">
        <w:rPr>
          <w:lang w:val="en-US"/>
        </w:rPr>
        <w:t>OpenAPI</w:t>
      </w:r>
      <w:proofErr w:type="spellEnd"/>
      <w:r w:rsidRPr="00662CFB">
        <w:rPr>
          <w:lang w:val="en-US"/>
        </w:rPr>
        <w:t xml:space="preserve"> will use OAUTH2.0</w:t>
      </w:r>
      <w:r>
        <w:rPr>
          <w:lang w:val="en-US"/>
        </w:rPr>
        <w:t>.</w:t>
      </w:r>
      <w:r w:rsidRPr="00662CFB">
        <w:rPr>
          <w:lang w:val="en-US"/>
        </w:rPr>
        <w:t xml:space="preserve"> </w:t>
      </w:r>
    </w:p>
    <w:p w14:paraId="0ED21CD8" w14:textId="77777777" w:rsidR="00F47A7F" w:rsidRDefault="00F47A7F" w:rsidP="00F47A7F">
      <w:pPr>
        <w:tabs>
          <w:tab w:val="left" w:pos="284"/>
        </w:tabs>
        <w:rPr>
          <w:lang w:val="en-US"/>
        </w:rPr>
      </w:pPr>
      <w:r>
        <w:rPr>
          <w:lang w:val="en-US"/>
        </w:rPr>
        <w:t>T</w:t>
      </w:r>
      <w:r w:rsidRPr="00306096">
        <w:rPr>
          <w:lang w:val="en-US"/>
        </w:rPr>
        <w:t xml:space="preserve">he different entities need to have a common notion of the security-related parameters. E.g. Authentication and authorization function and potential </w:t>
      </w:r>
      <w:r>
        <w:rPr>
          <w:lang w:val="en-US"/>
        </w:rPr>
        <w:t>user need to use the same notion of identity, as well as a</w:t>
      </w:r>
      <w:r w:rsidRPr="00306096">
        <w:rPr>
          <w:lang w:val="en-US"/>
        </w:rPr>
        <w:t>uthentication and authorization function</w:t>
      </w:r>
      <w:r>
        <w:rPr>
          <w:lang w:val="en-US"/>
        </w:rPr>
        <w:t xml:space="preserve"> </w:t>
      </w:r>
      <w:r w:rsidRPr="00306096">
        <w:rPr>
          <w:lang w:val="en-US"/>
        </w:rPr>
        <w:t xml:space="preserve">and potential </w:t>
      </w:r>
      <w:r>
        <w:rPr>
          <w:lang w:val="en-US"/>
        </w:rPr>
        <w:t>resource server need to use the same notion of resource</w:t>
      </w:r>
      <w:r w:rsidRPr="00306096">
        <w:rPr>
          <w:lang w:val="en-US"/>
        </w:rPr>
        <w:t>.</w:t>
      </w:r>
      <w:r>
        <w:rPr>
          <w:lang w:val="en-US"/>
        </w:rPr>
        <w:t xml:space="preserve"> </w:t>
      </w:r>
      <w:proofErr w:type="gramStart"/>
      <w:r>
        <w:rPr>
          <w:lang w:val="en-US"/>
        </w:rPr>
        <w:t>Therefore</w:t>
      </w:r>
      <w:proofErr w:type="gramEnd"/>
      <w:r>
        <w:rPr>
          <w:lang w:val="en-US"/>
        </w:rPr>
        <w:t xml:space="preserve"> the involved entities need to be based on an overarching security-related information model (explained in next section related to Information Model), which is the basis for the concrete data models of the security-related interfaces that are needed to fulfil the security-related use cases of access control</w:t>
      </w:r>
    </w:p>
    <w:p w14:paraId="2DA94118" w14:textId="77777777" w:rsidR="00F47A7F" w:rsidRDefault="00F47A7F" w:rsidP="00F47A7F">
      <w:pPr>
        <w:tabs>
          <w:tab w:val="left" w:pos="284"/>
        </w:tabs>
        <w:rPr>
          <w:lang w:val="en-US"/>
        </w:rPr>
      </w:pPr>
    </w:p>
    <w:p w14:paraId="5132F927" w14:textId="77777777" w:rsidR="00F47A7F" w:rsidRPr="00162162" w:rsidRDefault="00F47A7F" w:rsidP="00F47A7F">
      <w:pPr>
        <w:rPr>
          <w:b/>
          <w:bCs/>
        </w:rPr>
      </w:pPr>
      <w:r w:rsidRPr="00162162">
        <w:rPr>
          <w:b/>
          <w:bCs/>
        </w:rPr>
        <w:t xml:space="preserve">Use case: authentication and </w:t>
      </w:r>
      <w:proofErr w:type="gramStart"/>
      <w:r w:rsidRPr="00162162">
        <w:rPr>
          <w:b/>
          <w:bCs/>
        </w:rPr>
        <w:t>authorization</w:t>
      </w:r>
      <w:proofErr w:type="gramEnd"/>
    </w:p>
    <w:p w14:paraId="2B8D394B" w14:textId="77777777" w:rsidR="00F47A7F" w:rsidRPr="003A11A4" w:rsidRDefault="00F47A7F" w:rsidP="00F47A7F">
      <w:pPr>
        <w:tabs>
          <w:tab w:val="left" w:pos="284"/>
        </w:tabs>
        <w:rPr>
          <w:lang w:val="en-US"/>
        </w:rPr>
      </w:pPr>
      <w:r w:rsidRPr="003A11A4">
        <w:rPr>
          <w:lang w:val="en-US"/>
        </w:rPr>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Default="00F47A7F" w:rsidP="00F47A7F">
      <w:pPr>
        <w:tabs>
          <w:tab w:val="left" w:pos="284"/>
        </w:tabs>
        <w:rPr>
          <w:lang w:val="en-US"/>
        </w:rPr>
      </w:pPr>
      <w:r>
        <w:rPr>
          <w:lang w:val="en-US"/>
        </w:rPr>
        <w:t>To carry out authentication and authorization based on role-based access the following tasks needs to be in place.</w:t>
      </w:r>
    </w:p>
    <w:p w14:paraId="7D0F94C3" w14:textId="77777777" w:rsidR="00F47A7F" w:rsidRDefault="00F47A7F" w:rsidP="00F47A7F">
      <w:pPr>
        <w:tabs>
          <w:tab w:val="left" w:pos="284"/>
        </w:tabs>
        <w:rPr>
          <w:lang w:val="en-US"/>
        </w:rPr>
      </w:pPr>
      <w:r>
        <w:rPr>
          <w:lang w:val="en-US"/>
        </w:rPr>
        <w:t xml:space="preserve">Pre-deployment task – This relates to the identification of the resources represented by the </w:t>
      </w:r>
      <w:proofErr w:type="spellStart"/>
      <w:r>
        <w:rPr>
          <w:lang w:val="en-US"/>
        </w:rPr>
        <w:t>MnS</w:t>
      </w:r>
      <w:proofErr w:type="spellEnd"/>
      <w:r>
        <w:rPr>
          <w:lang w:val="en-US"/>
        </w:rPr>
        <w:t xml:space="preserve"> component B and C and it associated operations represented by </w:t>
      </w:r>
      <w:proofErr w:type="spellStart"/>
      <w:r>
        <w:rPr>
          <w:lang w:val="en-US"/>
        </w:rPr>
        <w:t>MnS</w:t>
      </w:r>
      <w:proofErr w:type="spellEnd"/>
      <w:r>
        <w:rPr>
          <w:lang w:val="en-US"/>
        </w:rPr>
        <w:t xml:space="preserve"> component A. This is typically done by a </w:t>
      </w:r>
      <w:r w:rsidRPr="005E641D">
        <w:rPr>
          <w:lang w:val="en-US"/>
        </w:rPr>
        <w:t>Network Equipment Provider (NEP)</w:t>
      </w:r>
      <w:r>
        <w:rPr>
          <w:lang w:val="en-US"/>
        </w:rPr>
        <w:t xml:space="preserve"> during the design phase.</w:t>
      </w:r>
    </w:p>
    <w:p w14:paraId="59CB001D" w14:textId="77777777" w:rsidR="00F47A7F" w:rsidRDefault="00F47A7F" w:rsidP="00F47A7F">
      <w:pPr>
        <w:tabs>
          <w:tab w:val="left" w:pos="284"/>
        </w:tabs>
        <w:rPr>
          <w:lang w:val="en-US"/>
        </w:rPr>
      </w:pPr>
      <w:r>
        <w:rPr>
          <w:lang w:val="en-US"/>
        </w:rPr>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77777777" w:rsidR="00F47A7F" w:rsidRDefault="00F47A7F" w:rsidP="00F47A7F">
      <w:pPr>
        <w:tabs>
          <w:tab w:val="left" w:pos="284"/>
        </w:tabs>
        <w:rPr>
          <w:lang w:val="en-US"/>
        </w:rPr>
      </w:pPr>
      <w:r>
        <w:rPr>
          <w:lang w:val="en-US"/>
        </w:rPr>
        <w:t>Post the above tasks we have the possibility to have role-based access in operation with every service call being authenticated and authorized.</w:t>
      </w:r>
    </w:p>
    <w:p w14:paraId="5E824F07" w14:textId="77777777" w:rsidR="00F47A7F" w:rsidRPr="005E641D" w:rsidRDefault="00F47A7F" w:rsidP="00F47A7F">
      <w:pPr>
        <w:tabs>
          <w:tab w:val="left" w:pos="284"/>
        </w:tabs>
        <w:rPr>
          <w:lang w:val="en-US"/>
        </w:rPr>
      </w:pPr>
      <w:r w:rsidRPr="005E641D">
        <w:rPr>
          <w:lang w:val="en-US"/>
        </w:rPr>
        <w:t xml:space="preserve">When an </w:t>
      </w:r>
      <w:proofErr w:type="spellStart"/>
      <w:r w:rsidRPr="005E641D">
        <w:rPr>
          <w:lang w:val="en-US"/>
        </w:rPr>
        <w:t>MnS</w:t>
      </w:r>
      <w:proofErr w:type="spellEnd"/>
      <w:r w:rsidRPr="005E641D">
        <w:rPr>
          <w:lang w:val="en-US"/>
        </w:rPr>
        <w:t xml:space="preserve"> is invoked, the </w:t>
      </w:r>
      <w:proofErr w:type="spellStart"/>
      <w:r w:rsidRPr="005E641D">
        <w:rPr>
          <w:lang w:val="en-US"/>
        </w:rPr>
        <w:t>MnS</w:t>
      </w:r>
      <w:proofErr w:type="spellEnd"/>
      <w:r w:rsidRPr="005E641D">
        <w:rPr>
          <w:lang w:val="en-US"/>
        </w:rPr>
        <w:t xml:space="preserve"> consumer authenticates towards an authentication service producer. This is then followed by checking the access rights with respect to the role-based access. This takes place in the authorization service producer which is invoked from the </w:t>
      </w:r>
      <w:proofErr w:type="spellStart"/>
      <w:r w:rsidRPr="005E641D">
        <w:rPr>
          <w:lang w:val="en-US"/>
        </w:rPr>
        <w:t>MnS</w:t>
      </w:r>
      <w:proofErr w:type="spellEnd"/>
      <w:r w:rsidRPr="005E641D">
        <w:rPr>
          <w:lang w:val="en-US"/>
        </w:rPr>
        <w:t xml:space="preserve"> producer to check if its resources can be accessed with respect to the related operation.</w:t>
      </w:r>
    </w:p>
    <w:p w14:paraId="481E9D21" w14:textId="77777777" w:rsidR="00F47A7F" w:rsidRDefault="00F47A7F" w:rsidP="00F47A7F">
      <w:pPr>
        <w:tabs>
          <w:tab w:val="left" w:pos="284"/>
        </w:tabs>
        <w:rPr>
          <w:lang w:val="en-US"/>
        </w:rPr>
      </w:pPr>
    </w:p>
    <w:p w14:paraId="597ECFCE" w14:textId="77777777" w:rsidR="00F47A7F" w:rsidRPr="00162162" w:rsidRDefault="00F47A7F" w:rsidP="00F47A7F">
      <w:pPr>
        <w:rPr>
          <w:b/>
          <w:bCs/>
        </w:rPr>
      </w:pPr>
      <w:r w:rsidRPr="00162162">
        <w:rPr>
          <w:b/>
          <w:bCs/>
        </w:rPr>
        <w:t xml:space="preserve">Use case: identity to roles </w:t>
      </w:r>
      <w:proofErr w:type="gramStart"/>
      <w:r w:rsidRPr="00162162">
        <w:rPr>
          <w:b/>
          <w:bCs/>
        </w:rPr>
        <w:t>association</w:t>
      </w:r>
      <w:proofErr w:type="gramEnd"/>
    </w:p>
    <w:p w14:paraId="70F7035A" w14:textId="77777777" w:rsidR="00F47A7F" w:rsidRPr="005E641D" w:rsidRDefault="00F47A7F" w:rsidP="00F47A7F">
      <w:pPr>
        <w:tabs>
          <w:tab w:val="left" w:pos="284"/>
        </w:tabs>
        <w:rPr>
          <w:lang w:val="en-US"/>
        </w:rPr>
      </w:pPr>
      <w:r w:rsidRPr="005E641D">
        <w:rPr>
          <w:lang w:val="en-US"/>
        </w:rP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4F4874A7" w14:textId="77777777" w:rsidR="00F47A7F" w:rsidRDefault="00F47A7F" w:rsidP="00F47A7F">
      <w:pPr>
        <w:tabs>
          <w:tab w:val="left" w:pos="284"/>
        </w:tabs>
        <w:rPr>
          <w:lang w:val="en-US"/>
        </w:rPr>
      </w:pPr>
    </w:p>
    <w:p w14:paraId="29B0064F" w14:textId="77777777" w:rsidR="00F47A7F" w:rsidRPr="00385E3C" w:rsidRDefault="00F47A7F" w:rsidP="00F47A7F">
      <w:pPr>
        <w:rPr>
          <w:b/>
          <w:bCs/>
        </w:rPr>
      </w:pPr>
      <w:r w:rsidRPr="00385E3C">
        <w:rPr>
          <w:b/>
          <w:bCs/>
        </w:rPr>
        <w:t xml:space="preserve">Roles associated to resources (consisting of </w:t>
      </w:r>
      <w:proofErr w:type="spellStart"/>
      <w:proofErr w:type="gramStart"/>
      <w:r w:rsidRPr="00385E3C">
        <w:rPr>
          <w:b/>
          <w:bCs/>
        </w:rPr>
        <w:t>IOCs,MOIs</w:t>
      </w:r>
      <w:proofErr w:type="spellEnd"/>
      <w:proofErr w:type="gramEnd"/>
      <w:r w:rsidRPr="00385E3C">
        <w:rPr>
          <w:b/>
          <w:bCs/>
        </w:rPr>
        <w:t xml:space="preserve"> and corresponding operations</w:t>
      </w:r>
      <w:r>
        <w:rPr>
          <w:b/>
          <w:bCs/>
        </w:rPr>
        <w:t>)</w:t>
      </w:r>
    </w:p>
    <w:p w14:paraId="60EEBDCB" w14:textId="77777777" w:rsidR="00F47A7F" w:rsidRPr="005E641D" w:rsidRDefault="00F47A7F" w:rsidP="00F47A7F">
      <w:pPr>
        <w:tabs>
          <w:tab w:val="left" w:pos="284"/>
        </w:tabs>
        <w:rPr>
          <w:lang w:val="en-US"/>
        </w:rPr>
      </w:pPr>
      <w:r w:rsidRPr="005E641D">
        <w:rPr>
          <w:lang w:val="en-US"/>
        </w:rPr>
        <w:t>Role-based access control defines roles. Roles are associated to access rules which are combinations of resources and operations (e.g., CRUD operations). The resources can be represented by IOCs(static) and/or MOIs (dynamic). Hence the resources in context are typically Component B and the operations are Component A.</w:t>
      </w:r>
    </w:p>
    <w:p w14:paraId="41F3FE52" w14:textId="77777777" w:rsidR="00F47A7F" w:rsidRPr="005E641D" w:rsidRDefault="00F47A7F" w:rsidP="00F47A7F">
      <w:pPr>
        <w:tabs>
          <w:tab w:val="left" w:pos="284"/>
        </w:tabs>
        <w:rPr>
          <w:lang w:val="en-US"/>
        </w:rPr>
      </w:pPr>
      <w:r w:rsidRPr="005E641D">
        <w:rPr>
          <w:lang w:val="en-US"/>
        </w:rPr>
        <w:t>Component C which represents that management data is also a possible resource to be access control protected.</w:t>
      </w:r>
    </w:p>
    <w:p w14:paraId="48706701" w14:textId="77777777" w:rsidR="00F47A7F" w:rsidRPr="003E5290" w:rsidRDefault="00F47A7F" w:rsidP="00F47A7F">
      <w:pPr>
        <w:tabs>
          <w:tab w:val="left" w:pos="284"/>
        </w:tabs>
        <w:rPr>
          <w:lang w:val="en-US"/>
        </w:rPr>
      </w:pPr>
      <w:r>
        <w:rPr>
          <w:lang w:val="en-US"/>
        </w:rPr>
        <w:lastRenderedPageBreak/>
        <w:t>The present TS specifies the information model allowing to configure access control rules into the system. Access control for CRUD operations, notifications and performance metrics is covered.</w:t>
      </w:r>
    </w:p>
    <w:p w14:paraId="1B2C7BB0" w14:textId="77777777" w:rsidR="00F47A7F" w:rsidRDefault="00F47A7F" w:rsidP="00F47A7F">
      <w:pPr>
        <w:pStyle w:val="Heading1"/>
      </w:pPr>
      <w:bookmarkStart w:id="38" w:name="_Toc157508577"/>
      <w:bookmarkStart w:id="39" w:name="_Toc157896564"/>
      <w:r>
        <w:t>5</w:t>
      </w:r>
      <w:r>
        <w:tab/>
        <w:t>Requirements</w:t>
      </w:r>
      <w:bookmarkEnd w:id="38"/>
      <w:bookmarkEnd w:id="39"/>
    </w:p>
    <w:p w14:paraId="1BD99D9E" w14:textId="77777777" w:rsidR="0089311F" w:rsidRDefault="0089311F" w:rsidP="0089311F">
      <w:pPr>
        <w:overflowPunct w:val="0"/>
        <w:autoSpaceDE w:val="0"/>
        <w:autoSpaceDN w:val="0"/>
        <w:adjustRightInd w:val="0"/>
        <w:contextualSpacing/>
        <w:rPr>
          <w:rFonts w:ascii="CG Times (WN)" w:hAnsi="CG Times (WN)"/>
          <w:i/>
          <w:iCs/>
        </w:rPr>
      </w:pPr>
    </w:p>
    <w:p w14:paraId="1491DF1D" w14:textId="64F29576" w:rsidR="00F47A7F" w:rsidRPr="0089311F" w:rsidRDefault="0089311F" w:rsidP="00D76EC9">
      <w:pPr>
        <w:overflowPunct w:val="0"/>
        <w:autoSpaceDE w:val="0"/>
        <w:autoSpaceDN w:val="0"/>
        <w:adjustRightInd w:val="0"/>
        <w:contextualSpacing/>
        <w:rPr>
          <w:rFonts w:ascii="CG Times (WN)" w:hAnsi="CG Times (WN)"/>
          <w:i/>
          <w:iCs/>
        </w:rPr>
      </w:pPr>
      <w:r w:rsidRPr="00343FC5">
        <w:rPr>
          <w:b/>
        </w:rPr>
        <w:t>REQ-</w:t>
      </w:r>
      <w:r w:rsidR="00F47A7F" w:rsidRPr="0089311F">
        <w:rPr>
          <w:b/>
        </w:rPr>
        <w:t>MSAC-0</w:t>
      </w:r>
      <w:r w:rsidR="00A96E39" w:rsidRPr="0089311F">
        <w:rPr>
          <w:b/>
        </w:rPr>
        <w:t>1</w:t>
      </w:r>
      <w:r w:rsidRPr="00343FC5">
        <w:rPr>
          <w:b/>
        </w:rPr>
        <w:tab/>
      </w:r>
      <w:r w:rsidR="00F47A7F" w:rsidRPr="0089311F">
        <w:rPr>
          <w:lang w:eastAsia="zh-CN"/>
        </w:rPr>
        <w:t xml:space="preserve">3GPPP management system shall support role-based access control for the resources represented by the </w:t>
      </w:r>
      <w:proofErr w:type="spellStart"/>
      <w:r w:rsidR="00F47A7F" w:rsidRPr="0089311F">
        <w:rPr>
          <w:lang w:eastAsia="zh-CN"/>
        </w:rPr>
        <w:t>MnS</w:t>
      </w:r>
      <w:proofErr w:type="spellEnd"/>
      <w:r w:rsidR="00F47A7F" w:rsidRPr="0089311F">
        <w:rPr>
          <w:lang w:eastAsia="zh-CN"/>
        </w:rPr>
        <w:t xml:space="preserve"> component A, B and C.</w:t>
      </w:r>
      <w:r w:rsidR="00F47A7F" w:rsidRPr="0089311F" w:rsidDel="00CB305C">
        <w:rPr>
          <w:rFonts w:ascii="CG Times (WN)" w:hAnsi="CG Times (WN)"/>
          <w:i/>
          <w:iCs/>
        </w:rPr>
        <w:t xml:space="preserve"> </w:t>
      </w:r>
    </w:p>
    <w:p w14:paraId="3B291CA6" w14:textId="2D09CD6A" w:rsidR="00F47A7F" w:rsidRPr="0089311F" w:rsidRDefault="0089311F" w:rsidP="00D76EC9">
      <w:pPr>
        <w:overflowPunct w:val="0"/>
        <w:autoSpaceDE w:val="0"/>
        <w:autoSpaceDN w:val="0"/>
        <w:adjustRightInd w:val="0"/>
        <w:contextualSpacing/>
        <w:rPr>
          <w:lang w:eastAsia="zh-CN"/>
        </w:rPr>
      </w:pPr>
      <w:r w:rsidRPr="00343FC5">
        <w:rPr>
          <w:b/>
        </w:rPr>
        <w:t>REQ-</w:t>
      </w:r>
      <w:r w:rsidR="00F47A7F" w:rsidRPr="0089311F">
        <w:rPr>
          <w:b/>
        </w:rPr>
        <w:t>MSAC-0</w:t>
      </w:r>
      <w:r w:rsidR="00A96E39" w:rsidRPr="0089311F">
        <w:rPr>
          <w:b/>
        </w:rPr>
        <w:t>1</w:t>
      </w:r>
      <w:r w:rsidR="00F47A7F" w:rsidRPr="0089311F">
        <w:rPr>
          <w:b/>
        </w:rPr>
        <w:t>.01</w:t>
      </w:r>
      <w:r w:rsidRPr="00343FC5">
        <w:rPr>
          <w:b/>
        </w:rPr>
        <w:tab/>
      </w:r>
      <w:r w:rsidR="00F47A7F" w:rsidRPr="0089311F">
        <w:rPr>
          <w:lang w:eastAsia="zh-CN"/>
        </w:rPr>
        <w:t>3GPP management system shall support authentication and authorisation for management services.</w:t>
      </w:r>
    </w:p>
    <w:p w14:paraId="333CE03A" w14:textId="2F10CF6C" w:rsidR="00F47A7F" w:rsidRPr="0089311F" w:rsidRDefault="0089311F" w:rsidP="00D76EC9">
      <w:pPr>
        <w:overflowPunct w:val="0"/>
        <w:autoSpaceDE w:val="0"/>
        <w:autoSpaceDN w:val="0"/>
        <w:adjustRightInd w:val="0"/>
        <w:contextualSpacing/>
        <w:rPr>
          <w:rFonts w:ascii="CG Times (WN)" w:hAnsi="CG Times (WN)"/>
          <w:i/>
          <w:iCs/>
        </w:rPr>
      </w:pPr>
      <w:r w:rsidRPr="00343FC5">
        <w:rPr>
          <w:b/>
        </w:rPr>
        <w:t>REQ-</w:t>
      </w:r>
      <w:r w:rsidR="00F47A7F" w:rsidRPr="0089311F">
        <w:rPr>
          <w:b/>
        </w:rPr>
        <w:t>MSAC-0</w:t>
      </w:r>
      <w:r w:rsidR="00A96E39" w:rsidRPr="0089311F">
        <w:rPr>
          <w:b/>
        </w:rPr>
        <w:t>1</w:t>
      </w:r>
      <w:r w:rsidR="00F47A7F" w:rsidRPr="0089311F">
        <w:rPr>
          <w:b/>
        </w:rPr>
        <w:t>.02</w:t>
      </w:r>
      <w:r w:rsidRPr="00343FC5">
        <w:rPr>
          <w:b/>
        </w:rPr>
        <w:tab/>
      </w:r>
      <w:r w:rsidR="00F47A7F" w:rsidRPr="0089311F">
        <w:rPr>
          <w:lang w:eastAsia="zh-CN"/>
        </w:rPr>
        <w:t>3GPP management system shall support identity to role assignment.</w:t>
      </w:r>
    </w:p>
    <w:p w14:paraId="4172D555" w14:textId="346E6C3F" w:rsidR="00F47A7F" w:rsidRPr="0089311F" w:rsidRDefault="0089311F" w:rsidP="00D76EC9">
      <w:pPr>
        <w:overflowPunct w:val="0"/>
        <w:autoSpaceDE w:val="0"/>
        <w:autoSpaceDN w:val="0"/>
        <w:adjustRightInd w:val="0"/>
        <w:contextualSpacing/>
        <w:rPr>
          <w:lang w:eastAsia="zh-CN"/>
        </w:rPr>
      </w:pPr>
      <w:r w:rsidRPr="00343FC5">
        <w:rPr>
          <w:b/>
        </w:rPr>
        <w:t>REQ-</w:t>
      </w:r>
      <w:r w:rsidR="00F47A7F" w:rsidRPr="0089311F">
        <w:rPr>
          <w:b/>
        </w:rPr>
        <w:t>MSAC-0</w:t>
      </w:r>
      <w:r w:rsidR="00A96E39" w:rsidRPr="0089311F">
        <w:rPr>
          <w:b/>
        </w:rPr>
        <w:t>1</w:t>
      </w:r>
      <w:r w:rsidR="00F47A7F" w:rsidRPr="0089311F">
        <w:rPr>
          <w:b/>
        </w:rPr>
        <w:t>.03</w:t>
      </w:r>
      <w:r w:rsidRPr="00343FC5">
        <w:rPr>
          <w:b/>
        </w:rPr>
        <w:tab/>
      </w:r>
      <w:r w:rsidR="00F47A7F" w:rsidRPr="0089311F">
        <w:rPr>
          <w:lang w:eastAsia="zh-CN"/>
        </w:rPr>
        <w:t>3GPP management system shall support roles which are associated to resources (IOCs and/or MOIs) and the corresponding operations.</w:t>
      </w:r>
    </w:p>
    <w:p w14:paraId="6D6EE38F" w14:textId="77777777" w:rsidR="00F47A7F" w:rsidRDefault="00F47A7F" w:rsidP="00F47A7F"/>
    <w:p w14:paraId="521CE24E" w14:textId="77777777" w:rsidR="00F47A7F" w:rsidRDefault="00F47A7F" w:rsidP="00F47A7F">
      <w:pPr>
        <w:pStyle w:val="Heading1"/>
      </w:pPr>
      <w:bookmarkStart w:id="40" w:name="_Toc157508578"/>
      <w:bookmarkStart w:id="41" w:name="_Toc157896565"/>
      <w:r>
        <w:t>6</w:t>
      </w:r>
      <w:r>
        <w:tab/>
        <w:t>High level solution description</w:t>
      </w:r>
      <w:bookmarkEnd w:id="40"/>
      <w:bookmarkEnd w:id="41"/>
    </w:p>
    <w:p w14:paraId="39229FD4" w14:textId="77777777" w:rsidR="00F47A7F" w:rsidRDefault="00F47A7F" w:rsidP="00F47A7F">
      <w:pPr>
        <w:rPr>
          <w:lang w:eastAsia="zh-CN"/>
        </w:rPr>
      </w:pPr>
      <w:r>
        <w:rPr>
          <w:lang w:eastAsia="zh-CN"/>
        </w:rPr>
        <w:t xml:space="preserve">This clause elaborates the information architecture of the classes necessary to enable the </w:t>
      </w:r>
      <w:proofErr w:type="gramStart"/>
      <w:r>
        <w:rPr>
          <w:lang w:eastAsia="zh-CN"/>
        </w:rPr>
        <w:t>role based</w:t>
      </w:r>
      <w:proofErr w:type="gramEnd"/>
      <w:r>
        <w:rPr>
          <w:lang w:eastAsia="zh-CN"/>
        </w:rPr>
        <w:t xml:space="preserve"> access control explained in the section above. This section elaborates the concept into further logical classes that need to interact to enable the design.</w:t>
      </w:r>
    </w:p>
    <w:p w14:paraId="005A6B86" w14:textId="77777777" w:rsidR="00F47A7F" w:rsidRDefault="00F47A7F" w:rsidP="00F47A7F">
      <w:pPr>
        <w:tabs>
          <w:tab w:val="left" w:pos="284"/>
        </w:tabs>
        <w:rPr>
          <w:lang w:val="en-US"/>
        </w:rPr>
      </w:pPr>
      <w:r>
        <w:rPr>
          <w:lang w:val="en-US"/>
        </w:rPr>
        <w:t>The classes, attributes specified here shall be seen as concepts that might not have a direct mapping in some solution sets.</w:t>
      </w:r>
    </w:p>
    <w:p w14:paraId="27DBAF8D" w14:textId="77777777" w:rsidR="00F47A7F" w:rsidRDefault="00F47A7F" w:rsidP="00F47A7F">
      <w:pPr>
        <w:pStyle w:val="PlantUMLImg"/>
      </w:pPr>
      <w:r>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5">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29462DD9" w:rsidR="00F47A7F" w:rsidRPr="00B645AC" w:rsidRDefault="00F47A7F" w:rsidP="00F47A7F">
      <w:pPr>
        <w:pStyle w:val="Caption"/>
        <w:jc w:val="center"/>
        <w:rPr>
          <w:rFonts w:ascii="Arial" w:hAnsi="Arial" w:cs="Arial"/>
        </w:rPr>
      </w:pPr>
      <w:r w:rsidRPr="00B645AC">
        <w:rPr>
          <w:rFonts w:ascii="Arial" w:hAnsi="Arial" w:cs="Arial"/>
        </w:rPr>
        <w:t xml:space="preserve">Figure </w:t>
      </w:r>
      <w:r w:rsidR="002A6383">
        <w:rPr>
          <w:rFonts w:ascii="Arial" w:hAnsi="Arial" w:cs="Arial"/>
        </w:rPr>
        <w:t>6-1</w:t>
      </w:r>
      <w:r w:rsidRPr="00B645AC">
        <w:rPr>
          <w:rFonts w:ascii="Arial" w:hAnsi="Arial" w:cs="Arial"/>
        </w:rPr>
        <w:t xml:space="preserve"> Information model for </w:t>
      </w:r>
      <w:proofErr w:type="gramStart"/>
      <w:r w:rsidRPr="00B645AC">
        <w:rPr>
          <w:rFonts w:ascii="Arial" w:hAnsi="Arial" w:cs="Arial"/>
        </w:rPr>
        <w:t>role based</w:t>
      </w:r>
      <w:proofErr w:type="gramEnd"/>
      <w:r w:rsidRPr="00B645AC">
        <w:rPr>
          <w:rFonts w:ascii="Arial" w:hAnsi="Arial" w:cs="Arial"/>
        </w:rPr>
        <w:t xml:space="preserve"> access control relationship</w:t>
      </w:r>
    </w:p>
    <w:p w14:paraId="0959B56D" w14:textId="77777777" w:rsidR="00F47A7F" w:rsidRDefault="00F47A7F" w:rsidP="00F47A7F">
      <w:pPr>
        <w:rPr>
          <w:lang w:eastAsia="zh-CN"/>
        </w:rPr>
      </w:pPr>
      <w:r>
        <w:rPr>
          <w:lang w:eastAsia="zh-CN"/>
        </w:rPr>
        <w:t xml:space="preserve">The information model above depicts the following to realise a </w:t>
      </w:r>
      <w:proofErr w:type="gramStart"/>
      <w:r>
        <w:rPr>
          <w:lang w:eastAsia="zh-CN"/>
        </w:rPr>
        <w:t>role based</w:t>
      </w:r>
      <w:proofErr w:type="gramEnd"/>
      <w:r>
        <w:rPr>
          <w:lang w:eastAsia="zh-CN"/>
        </w:rPr>
        <w:t xml:space="preserve"> access control relationship.</w:t>
      </w:r>
    </w:p>
    <w:p w14:paraId="5191BD43" w14:textId="24AC55B5" w:rsidR="00F47A7F" w:rsidRDefault="002A6383" w:rsidP="002A6383">
      <w:pPr>
        <w:overflowPunct w:val="0"/>
        <w:autoSpaceDE w:val="0"/>
        <w:autoSpaceDN w:val="0"/>
        <w:adjustRightInd w:val="0"/>
        <w:contextualSpacing/>
        <w:rPr>
          <w:lang w:eastAsia="zh-CN"/>
        </w:rPr>
      </w:pPr>
      <w:r>
        <w:t>-</w:t>
      </w:r>
      <w:r>
        <w:tab/>
      </w:r>
      <w:r w:rsidR="00F47A7F">
        <w:rPr>
          <w:lang w:eastAsia="zh-CN"/>
        </w:rPr>
        <w:t>One Identity could be associated to one or more Roles.</w:t>
      </w:r>
    </w:p>
    <w:p w14:paraId="5F1682B0" w14:textId="362FDB1D" w:rsidR="00F47A7F" w:rsidRDefault="002A6383" w:rsidP="002A6383">
      <w:pPr>
        <w:overflowPunct w:val="0"/>
        <w:autoSpaceDE w:val="0"/>
        <w:autoSpaceDN w:val="0"/>
        <w:adjustRightInd w:val="0"/>
        <w:contextualSpacing/>
        <w:rPr>
          <w:lang w:eastAsia="zh-CN"/>
        </w:rPr>
      </w:pPr>
      <w:r>
        <w:t>-</w:t>
      </w:r>
      <w:r>
        <w:tab/>
      </w:r>
      <w:r w:rsidR="00F47A7F">
        <w:rPr>
          <w:lang w:eastAsia="zh-CN"/>
        </w:rPr>
        <w:t>One Role might be associated to one or more Access Rules. One Role might be associated to one or more Identities.</w:t>
      </w:r>
    </w:p>
    <w:p w14:paraId="7DA0817C" w14:textId="67AD3F04" w:rsidR="00F47A7F" w:rsidRDefault="002A6383" w:rsidP="002A6383">
      <w:pPr>
        <w:overflowPunct w:val="0"/>
        <w:autoSpaceDE w:val="0"/>
        <w:autoSpaceDN w:val="0"/>
        <w:adjustRightInd w:val="0"/>
        <w:contextualSpacing/>
        <w:rPr>
          <w:lang w:eastAsia="zh-CN"/>
        </w:rPr>
      </w:pPr>
      <w:r>
        <w:t>-</w:t>
      </w:r>
      <w:r>
        <w:tab/>
      </w:r>
      <w:r w:rsidR="00F47A7F" w:rsidRPr="000C3B14">
        <w:rPr>
          <w:lang w:eastAsia="zh-CN"/>
        </w:rPr>
        <w:t xml:space="preserve">The </w:t>
      </w:r>
      <w:r w:rsidR="00F47A7F">
        <w:rPr>
          <w:lang w:eastAsia="zh-CN"/>
        </w:rPr>
        <w:t>A</w:t>
      </w:r>
      <w:r w:rsidR="00F47A7F" w:rsidRPr="000C3B14">
        <w:rPr>
          <w:lang w:eastAsia="zh-CN"/>
        </w:rPr>
        <w:t xml:space="preserve">ccess </w:t>
      </w:r>
      <w:r w:rsidR="00F47A7F">
        <w:rPr>
          <w:lang w:eastAsia="zh-CN"/>
        </w:rPr>
        <w:t>r</w:t>
      </w:r>
      <w:r w:rsidR="00F47A7F" w:rsidRPr="000C3B14">
        <w:rPr>
          <w:lang w:eastAsia="zh-CN"/>
        </w:rPr>
        <w:t xml:space="preserve">ule class allows protecting resources, by specifying which permissions are eligible for each resource. A resource is identified by the </w:t>
      </w:r>
      <w:r w:rsidR="00F47A7F">
        <w:rPr>
          <w:lang w:eastAsia="zh-CN"/>
        </w:rPr>
        <w:t xml:space="preserve">class </w:t>
      </w:r>
      <w:r w:rsidR="00F47A7F" w:rsidRPr="000C3B14">
        <w:rPr>
          <w:lang w:eastAsia="zh-CN"/>
        </w:rPr>
        <w:t xml:space="preserve">name or </w:t>
      </w:r>
      <w:r w:rsidR="00F47A7F">
        <w:rPr>
          <w:lang w:eastAsia="zh-CN"/>
        </w:rPr>
        <w:t>class</w:t>
      </w:r>
      <w:r w:rsidR="00F47A7F" w:rsidRPr="000C3B14">
        <w:rPr>
          <w:lang w:eastAsia="zh-CN"/>
        </w:rPr>
        <w:t xml:space="preserve"> instance. The permission specifies </w:t>
      </w:r>
      <w:r w:rsidR="00F47A7F">
        <w:rPr>
          <w:lang w:eastAsia="zh-CN"/>
        </w:rPr>
        <w:t>which</w:t>
      </w:r>
      <w:r w:rsidR="00F47A7F" w:rsidRPr="000C3B14">
        <w:rPr>
          <w:lang w:eastAsia="zh-CN"/>
        </w:rPr>
        <w:t xml:space="preserve"> </w:t>
      </w:r>
      <w:r w:rsidR="00F47A7F">
        <w:rPr>
          <w:lang w:eastAsia="zh-CN"/>
        </w:rPr>
        <w:t>operation</w:t>
      </w:r>
      <w:r w:rsidR="00F47A7F" w:rsidRPr="000C3B14">
        <w:rPr>
          <w:lang w:eastAsia="zh-CN"/>
        </w:rPr>
        <w:t xml:space="preserve"> (identified by a CRUD) is </w:t>
      </w:r>
      <w:r w:rsidR="00F47A7F">
        <w:rPr>
          <w:lang w:eastAsia="zh-CN"/>
        </w:rPr>
        <w:t>applicable</w:t>
      </w:r>
      <w:r w:rsidR="00F47A7F" w:rsidRPr="000C3B14">
        <w:rPr>
          <w:lang w:eastAsia="zh-CN"/>
        </w:rPr>
        <w:t xml:space="preserve"> </w:t>
      </w:r>
      <w:r w:rsidR="00F47A7F">
        <w:rPr>
          <w:lang w:eastAsia="zh-CN"/>
        </w:rPr>
        <w:t xml:space="preserve">and possibly which action </w:t>
      </w:r>
      <w:r w:rsidR="00F47A7F" w:rsidRPr="000C3B14">
        <w:rPr>
          <w:lang w:eastAsia="zh-CN"/>
        </w:rPr>
        <w:t>(</w:t>
      </w:r>
      <w:r w:rsidR="00F47A7F">
        <w:rPr>
          <w:lang w:eastAsia="zh-CN"/>
        </w:rPr>
        <w:t>allow</w:t>
      </w:r>
      <w:r w:rsidR="00F47A7F" w:rsidRPr="000C3B14">
        <w:rPr>
          <w:lang w:eastAsia="zh-CN"/>
        </w:rPr>
        <w:t xml:space="preserve"> or den</w:t>
      </w:r>
      <w:r w:rsidR="00F47A7F">
        <w:rPr>
          <w:lang w:eastAsia="zh-CN"/>
        </w:rPr>
        <w:t>y</w:t>
      </w:r>
      <w:r w:rsidR="00F47A7F" w:rsidRPr="000C3B14">
        <w:rPr>
          <w:lang w:eastAsia="zh-CN"/>
        </w:rPr>
        <w:t>)</w:t>
      </w:r>
      <w:r w:rsidR="00F47A7F">
        <w:rPr>
          <w:lang w:eastAsia="zh-CN"/>
        </w:rPr>
        <w:t xml:space="preserve"> is applicable</w:t>
      </w:r>
      <w:r w:rsidR="00F47A7F" w:rsidRPr="000C3B14">
        <w:rPr>
          <w:lang w:eastAsia="zh-CN"/>
        </w:rPr>
        <w:t>".</w:t>
      </w:r>
    </w:p>
    <w:p w14:paraId="6907083D" w14:textId="77777777" w:rsidR="002A6383" w:rsidRDefault="002A6383" w:rsidP="002A6383">
      <w:pPr>
        <w:overflowPunct w:val="0"/>
        <w:autoSpaceDE w:val="0"/>
        <w:autoSpaceDN w:val="0"/>
        <w:adjustRightInd w:val="0"/>
        <w:contextualSpacing/>
        <w:rPr>
          <w:lang w:eastAsia="zh-CN"/>
        </w:rPr>
      </w:pPr>
    </w:p>
    <w:p w14:paraId="1194734D" w14:textId="77777777" w:rsidR="00F47A7F" w:rsidRDefault="00F47A7F" w:rsidP="00F47A7F">
      <w:pPr>
        <w:rPr>
          <w:lang w:eastAsia="zh-CN"/>
        </w:rPr>
      </w:pPr>
      <w:r>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Default="00F47A7F" w:rsidP="00F47A7F">
      <w:pPr>
        <w:rPr>
          <w:rFonts w:eastAsia="DengXian"/>
        </w:rPr>
      </w:pPr>
      <w:r w:rsidRPr="00F85057">
        <w:rPr>
          <w:rFonts w:eastAsia="DengXian"/>
        </w:rPr>
        <w:t>This clause provides an overview of the relationships between relevant classes in UML</w:t>
      </w:r>
      <w:r>
        <w:rPr>
          <w:rFonts w:eastAsia="DengXian"/>
        </w:rPr>
        <w:t xml:space="preserve"> format</w:t>
      </w:r>
      <w:r w:rsidRPr="00F85057">
        <w:rPr>
          <w:rFonts w:eastAsia="DengXian"/>
        </w:rPr>
        <w:t xml:space="preserve">. </w:t>
      </w:r>
    </w:p>
    <w:p w14:paraId="41582B77" w14:textId="77777777" w:rsidR="00F47A7F" w:rsidRDefault="00F47A7F" w:rsidP="00F47A7F">
      <w:pPr>
        <w:rPr>
          <w:lang w:eastAsia="zh-CN"/>
        </w:rPr>
      </w:pPr>
      <w:r>
        <w:rPr>
          <w:lang w:eastAsia="zh-CN"/>
        </w:rPr>
        <w:t xml:space="preserve">As mentioned in the </w:t>
      </w:r>
      <w:proofErr w:type="spellStart"/>
      <w:r>
        <w:rPr>
          <w:lang w:eastAsia="zh-CN"/>
        </w:rPr>
        <w:t>usecases</w:t>
      </w:r>
      <w:proofErr w:type="spellEnd"/>
      <w:r>
        <w:rPr>
          <w:lang w:eastAsia="zh-CN"/>
        </w:rPr>
        <w:t xml:space="preserve"> the classes are provisioned during the integration time by a network operator. The data is sent to an authentication and authorization service producer.</w:t>
      </w:r>
    </w:p>
    <w:p w14:paraId="6E884394" w14:textId="77777777" w:rsidR="00F47A7F" w:rsidRDefault="00F47A7F" w:rsidP="00F47A7F">
      <w:pPr>
        <w:rPr>
          <w:lang w:eastAsia="zh-CN"/>
        </w:rPr>
      </w:pPr>
      <w:r>
        <w:rPr>
          <w:lang w:eastAsia="zh-CN"/>
        </w:rPr>
        <w:lastRenderedPageBreak/>
        <w:t xml:space="preserve">Post this during integration time when a </w:t>
      </w:r>
      <w:proofErr w:type="spellStart"/>
      <w:r>
        <w:rPr>
          <w:lang w:eastAsia="zh-CN"/>
        </w:rPr>
        <w:t>MnS</w:t>
      </w:r>
      <w:proofErr w:type="spellEnd"/>
      <w:r>
        <w:rPr>
          <w:lang w:eastAsia="zh-CN"/>
        </w:rPr>
        <w:t xml:space="preserve"> consumer invokes an operation on the </w:t>
      </w:r>
      <w:proofErr w:type="spellStart"/>
      <w:r>
        <w:rPr>
          <w:lang w:eastAsia="zh-CN"/>
        </w:rPr>
        <w:t>MnS</w:t>
      </w:r>
      <w:proofErr w:type="spellEnd"/>
      <w:r>
        <w:rPr>
          <w:lang w:eastAsia="zh-CN"/>
        </w:rPr>
        <w:t xml:space="preserve"> producer, the authentication and authorization service producer validates the action on the resource to enable the decision for the </w:t>
      </w:r>
      <w:proofErr w:type="spellStart"/>
      <w:r>
        <w:rPr>
          <w:lang w:eastAsia="zh-CN"/>
        </w:rPr>
        <w:t>MnS</w:t>
      </w:r>
      <w:proofErr w:type="spellEnd"/>
      <w:r>
        <w:rPr>
          <w:lang w:eastAsia="zh-CN"/>
        </w:rPr>
        <w:t xml:space="preserve"> producer. The decision could be that the </w:t>
      </w:r>
      <w:proofErr w:type="spellStart"/>
      <w:r>
        <w:rPr>
          <w:lang w:eastAsia="zh-CN"/>
        </w:rPr>
        <w:t>MnS</w:t>
      </w:r>
      <w:proofErr w:type="spellEnd"/>
      <w:r>
        <w:rPr>
          <w:lang w:eastAsia="zh-CN"/>
        </w:rPr>
        <w:t xml:space="preserve"> producer allows or disallows the action on the resource.</w:t>
      </w:r>
    </w:p>
    <w:p w14:paraId="7C956C50" w14:textId="77777777" w:rsidR="00F47A7F" w:rsidRDefault="00F47A7F" w:rsidP="00F47A7F">
      <w:pPr>
        <w:rPr>
          <w:lang w:eastAsia="zh-CN"/>
        </w:rPr>
      </w:pPr>
      <w:r>
        <w:rPr>
          <w:lang w:eastAsia="zh-CN"/>
        </w:rPr>
        <w:t xml:space="preserve">The information architecture translates to the design which considers the </w:t>
      </w:r>
      <w:proofErr w:type="gramStart"/>
      <w:r>
        <w:rPr>
          <w:lang w:eastAsia="zh-CN"/>
        </w:rPr>
        <w:t>below</w:t>
      </w:r>
      <w:proofErr w:type="gramEnd"/>
      <w:r>
        <w:rPr>
          <w:lang w:eastAsia="zh-CN"/>
        </w:rPr>
        <w:t xml:space="preserve"> </w:t>
      </w:r>
    </w:p>
    <w:p w14:paraId="0B693A78" w14:textId="01F81C2B" w:rsidR="00F47A7F" w:rsidRPr="002A6383" w:rsidRDefault="002A6383" w:rsidP="002A6383">
      <w:pPr>
        <w:tabs>
          <w:tab w:val="left" w:pos="284"/>
        </w:tabs>
        <w:overflowPunct w:val="0"/>
        <w:autoSpaceDE w:val="0"/>
        <w:autoSpaceDN w:val="0"/>
        <w:adjustRightInd w:val="0"/>
        <w:contextualSpacing/>
        <w:rPr>
          <w:lang w:val="en-US"/>
        </w:rPr>
      </w:pPr>
      <w:r>
        <w:t>-</w:t>
      </w:r>
      <w:r>
        <w:tab/>
      </w:r>
      <w:r w:rsidR="00F47A7F" w:rsidRPr="002A6383">
        <w:rPr>
          <w:lang w:val="en-US"/>
        </w:rPr>
        <w:t xml:space="preserve">The authentication function mainly contains the ‘who’ of the </w:t>
      </w:r>
      <w:proofErr w:type="spellStart"/>
      <w:r w:rsidR="00F47A7F" w:rsidRPr="002A6383">
        <w:rPr>
          <w:lang w:val="en-US"/>
        </w:rPr>
        <w:t>MnS</w:t>
      </w:r>
      <w:proofErr w:type="spellEnd"/>
      <w:r w:rsidR="00F47A7F" w:rsidRPr="002A6383">
        <w:rPr>
          <w:lang w:val="en-US"/>
        </w:rPr>
        <w:t xml:space="preserve"> consumers. The authorization function contains the information of the resource and the action of the </w:t>
      </w:r>
      <w:proofErr w:type="spellStart"/>
      <w:r w:rsidR="00F47A7F" w:rsidRPr="002A6383">
        <w:rPr>
          <w:lang w:val="en-US"/>
        </w:rPr>
        <w:t>MnS</w:t>
      </w:r>
      <w:proofErr w:type="spellEnd"/>
      <w:r w:rsidR="00F47A7F" w:rsidRPr="002A6383">
        <w:rPr>
          <w:lang w:val="en-US"/>
        </w:rPr>
        <w:t xml:space="preserve"> producer associated to the ‘who’ of the </w:t>
      </w:r>
      <w:proofErr w:type="spellStart"/>
      <w:r w:rsidR="00F47A7F" w:rsidRPr="002A6383">
        <w:rPr>
          <w:lang w:val="en-US"/>
        </w:rPr>
        <w:t>MnS</w:t>
      </w:r>
      <w:proofErr w:type="spellEnd"/>
      <w:r w:rsidR="00F47A7F" w:rsidRPr="002A6383">
        <w:rPr>
          <w:lang w:val="en-US"/>
        </w:rPr>
        <w:t xml:space="preserve"> consumers. </w:t>
      </w:r>
      <w:bookmarkStart w:id="42" w:name="_Hlk146032599"/>
      <w:r w:rsidR="00F47A7F" w:rsidRPr="002A6383">
        <w:rPr>
          <w:lang w:val="en-US"/>
        </w:rPr>
        <w:t xml:space="preserve">These functions </w:t>
      </w:r>
      <w:bookmarkEnd w:id="42"/>
      <w:r w:rsidR="00F47A7F" w:rsidRPr="002A6383">
        <w:rPr>
          <w:lang w:val="en-US"/>
        </w:rPr>
        <w:t>could be collocated or distributed.</w:t>
      </w:r>
    </w:p>
    <w:p w14:paraId="5EF4B561" w14:textId="49AFB2B5" w:rsidR="00F47A7F" w:rsidRPr="002A6383" w:rsidRDefault="002A6383" w:rsidP="002A6383">
      <w:pPr>
        <w:tabs>
          <w:tab w:val="left" w:pos="284"/>
        </w:tabs>
        <w:overflowPunct w:val="0"/>
        <w:autoSpaceDE w:val="0"/>
        <w:autoSpaceDN w:val="0"/>
        <w:adjustRightInd w:val="0"/>
        <w:contextualSpacing/>
        <w:rPr>
          <w:lang w:val="en-US"/>
        </w:rPr>
      </w:pPr>
      <w:r>
        <w:t>-</w:t>
      </w:r>
      <w:r>
        <w:tab/>
      </w:r>
      <w:r w:rsidR="00F47A7F" w:rsidRPr="002A6383">
        <w:rPr>
          <w:lang w:val="en-US"/>
        </w:rPr>
        <w:t xml:space="preserve">The </w:t>
      </w:r>
      <w:proofErr w:type="spellStart"/>
      <w:r w:rsidR="00F47A7F" w:rsidRPr="002A6383">
        <w:rPr>
          <w:lang w:val="en-US"/>
        </w:rPr>
        <w:t>MnS</w:t>
      </w:r>
      <w:proofErr w:type="spellEnd"/>
      <w:r w:rsidR="00F47A7F" w:rsidRPr="002A6383">
        <w:rPr>
          <w:lang w:val="en-US"/>
        </w:rPr>
        <w:t xml:space="preserve"> consumer is associated to ‘who’ is carrying out the operation and </w:t>
      </w:r>
      <w:proofErr w:type="gramStart"/>
      <w:r w:rsidR="00F47A7F" w:rsidRPr="002A6383">
        <w:rPr>
          <w:lang w:val="en-US"/>
        </w:rPr>
        <w:t>has to</w:t>
      </w:r>
      <w:proofErr w:type="gramEnd"/>
      <w:r w:rsidR="00F47A7F" w:rsidRPr="002A6383">
        <w:rPr>
          <w:lang w:val="en-US"/>
        </w:rPr>
        <w:t xml:space="preserve"> be known to the resource owner who will provide this information. The </w:t>
      </w:r>
      <w:proofErr w:type="spellStart"/>
      <w:r w:rsidR="00F47A7F" w:rsidRPr="002A6383">
        <w:rPr>
          <w:lang w:val="en-US"/>
        </w:rPr>
        <w:t>MnS</w:t>
      </w:r>
      <w:proofErr w:type="spellEnd"/>
      <w:r w:rsidR="00F47A7F" w:rsidRPr="002A6383">
        <w:rPr>
          <w:lang w:val="en-US"/>
        </w:rPr>
        <w:t xml:space="preserve"> consumer interacts with an authentication function to identify itself.</w:t>
      </w:r>
    </w:p>
    <w:p w14:paraId="6CDF3562" w14:textId="1EAD9ED0" w:rsidR="00F47A7F" w:rsidRPr="002A6383" w:rsidRDefault="002A6383" w:rsidP="002A6383">
      <w:pPr>
        <w:tabs>
          <w:tab w:val="left" w:pos="284"/>
        </w:tabs>
        <w:overflowPunct w:val="0"/>
        <w:autoSpaceDE w:val="0"/>
        <w:autoSpaceDN w:val="0"/>
        <w:adjustRightInd w:val="0"/>
        <w:contextualSpacing/>
        <w:rPr>
          <w:lang w:val="en-US"/>
        </w:rPr>
      </w:pPr>
      <w:r>
        <w:t>-</w:t>
      </w:r>
      <w:r>
        <w:tab/>
      </w:r>
      <w:r w:rsidR="00F47A7F" w:rsidRPr="002A6383">
        <w:rPr>
          <w:lang w:val="en-US"/>
        </w:rPr>
        <w:t xml:space="preserve">The </w:t>
      </w:r>
      <w:proofErr w:type="spellStart"/>
      <w:r w:rsidR="00F47A7F" w:rsidRPr="002A6383">
        <w:rPr>
          <w:lang w:val="en-US"/>
        </w:rPr>
        <w:t>MnS</w:t>
      </w:r>
      <w:proofErr w:type="spellEnd"/>
      <w:r w:rsidR="00F47A7F" w:rsidRPr="002A6383">
        <w:rPr>
          <w:lang w:val="en-US"/>
        </w:rPr>
        <w:t xml:space="preserve"> consumer interacts with the authorization function whether it can carry out the action on the resource. The resource owner also provisions the information associating various resources and corresponding actions to valid </w:t>
      </w:r>
      <w:proofErr w:type="spellStart"/>
      <w:r w:rsidR="00F47A7F" w:rsidRPr="002A6383">
        <w:rPr>
          <w:lang w:val="en-US"/>
        </w:rPr>
        <w:t>MnS</w:t>
      </w:r>
      <w:proofErr w:type="spellEnd"/>
      <w:r w:rsidR="00F47A7F" w:rsidRPr="002A6383">
        <w:rPr>
          <w:lang w:val="en-US"/>
        </w:rPr>
        <w:t xml:space="preserve"> consumers as a pre-step.</w:t>
      </w:r>
    </w:p>
    <w:p w14:paraId="4A0FE710" w14:textId="1FB72973" w:rsidR="00F47A7F" w:rsidRPr="002A6383" w:rsidRDefault="002A6383" w:rsidP="002A6383">
      <w:pPr>
        <w:tabs>
          <w:tab w:val="left" w:pos="284"/>
        </w:tabs>
        <w:overflowPunct w:val="0"/>
        <w:autoSpaceDE w:val="0"/>
        <w:autoSpaceDN w:val="0"/>
        <w:adjustRightInd w:val="0"/>
        <w:contextualSpacing/>
        <w:rPr>
          <w:lang w:val="en-US"/>
        </w:rPr>
      </w:pPr>
      <w:r>
        <w:t>-</w:t>
      </w:r>
      <w:r>
        <w:tab/>
      </w:r>
      <w:r w:rsidR="00F47A7F" w:rsidRPr="002A6383">
        <w:rPr>
          <w:lang w:val="en-US"/>
        </w:rPr>
        <w:t xml:space="preserve">The </w:t>
      </w:r>
      <w:proofErr w:type="spellStart"/>
      <w:r w:rsidR="00F47A7F" w:rsidRPr="002A6383">
        <w:rPr>
          <w:lang w:val="en-US"/>
        </w:rPr>
        <w:t>MnS</w:t>
      </w:r>
      <w:proofErr w:type="spellEnd"/>
      <w:r w:rsidR="00F47A7F" w:rsidRPr="002A6383">
        <w:rPr>
          <w:lang w:val="en-US"/>
        </w:rPr>
        <w:t xml:space="preserve"> consumer interacts with the </w:t>
      </w:r>
      <w:proofErr w:type="spellStart"/>
      <w:r w:rsidR="00F47A7F" w:rsidRPr="002A6383">
        <w:rPr>
          <w:lang w:val="en-US"/>
        </w:rPr>
        <w:t>MnS</w:t>
      </w:r>
      <w:proofErr w:type="spellEnd"/>
      <w:r w:rsidR="00F47A7F" w:rsidRPr="002A6383">
        <w:rPr>
          <w:lang w:val="en-US"/>
        </w:rPr>
        <w:t xml:space="preserve"> producer after getting responses from the authentication and authorization functions. The </w:t>
      </w:r>
      <w:proofErr w:type="spellStart"/>
      <w:r w:rsidR="00F47A7F" w:rsidRPr="002A6383">
        <w:rPr>
          <w:lang w:val="en-US"/>
        </w:rPr>
        <w:t>MnS</w:t>
      </w:r>
      <w:proofErr w:type="spellEnd"/>
      <w:r w:rsidR="00F47A7F" w:rsidRPr="002A6383">
        <w:rPr>
          <w:lang w:val="en-US"/>
        </w:rPr>
        <w:t xml:space="preserve"> producer further does a validation if the action on its resource can be allowed or not.</w:t>
      </w:r>
    </w:p>
    <w:p w14:paraId="5F203165" w14:textId="77777777" w:rsidR="00F47A7F" w:rsidRDefault="00F47A7F" w:rsidP="00F47A7F">
      <w:pPr>
        <w:tabs>
          <w:tab w:val="left" w:pos="284"/>
        </w:tabs>
        <w:rPr>
          <w:lang w:val="en-US"/>
        </w:rPr>
      </w:pPr>
      <w:r>
        <w:rPr>
          <w:lang w:val="en-US"/>
        </w:rPr>
        <w:t>The above interactions can be realized in any implementation.</w:t>
      </w:r>
    </w:p>
    <w:p w14:paraId="7113CEB3" w14:textId="77777777" w:rsidR="00F47A7F" w:rsidRDefault="00F47A7F" w:rsidP="00F47A7F">
      <w:pPr>
        <w:pStyle w:val="Heading1"/>
      </w:pPr>
      <w:bookmarkStart w:id="43" w:name="_Toc157508579"/>
      <w:bookmarkStart w:id="44" w:name="_Toc157896566"/>
      <w:r>
        <w:t>7</w:t>
      </w:r>
      <w:r>
        <w:tab/>
        <w:t>Model</w:t>
      </w:r>
      <w:bookmarkEnd w:id="43"/>
      <w:bookmarkEnd w:id="44"/>
    </w:p>
    <w:p w14:paraId="1FED8F28" w14:textId="77777777" w:rsidR="00F47A7F" w:rsidRDefault="00F47A7F" w:rsidP="00F47A7F">
      <w:pPr>
        <w:pStyle w:val="Heading2"/>
      </w:pPr>
      <w:bookmarkStart w:id="45" w:name="_Toc157508580"/>
      <w:bookmarkStart w:id="46" w:name="_Toc157896567"/>
      <w:r>
        <w:t>7.0</w:t>
      </w:r>
      <w:r>
        <w:tab/>
        <w:t>Introduction</w:t>
      </w:r>
      <w:bookmarkEnd w:id="45"/>
      <w:bookmarkEnd w:id="46"/>
    </w:p>
    <w:p w14:paraId="7799BB2F" w14:textId="77777777" w:rsidR="00F47A7F" w:rsidRDefault="00F47A7F" w:rsidP="00F47A7F">
      <w:r>
        <w:t>This clause specifies the information model used to configure access control rules into the system.</w:t>
      </w:r>
    </w:p>
    <w:p w14:paraId="5FAEE91E" w14:textId="77777777" w:rsidR="00F47A7F" w:rsidRDefault="00F47A7F" w:rsidP="00F47A7F">
      <w:r>
        <w:t>The following rules for specifying NRMs are relaxed in this (stage 2) information model:</w:t>
      </w:r>
    </w:p>
    <w:p w14:paraId="5432053B" w14:textId="7E16F762" w:rsidR="00F47A7F" w:rsidRDefault="002A6383" w:rsidP="002A6383">
      <w:pPr>
        <w:ind w:left="360"/>
      </w:pPr>
      <w:r>
        <w:t>-</w:t>
      </w:r>
      <w:r>
        <w:tab/>
      </w:r>
      <w:r w:rsidR="00F47A7F">
        <w:t>No name-containment is specified.</w:t>
      </w:r>
    </w:p>
    <w:p w14:paraId="1DFF8067" w14:textId="5558CC72" w:rsidR="00F47A7F" w:rsidRDefault="002A6383" w:rsidP="002A6383">
      <w:pPr>
        <w:ind w:left="360"/>
      </w:pPr>
      <w:r>
        <w:t>-</w:t>
      </w:r>
      <w:r>
        <w:tab/>
      </w:r>
      <w:r w:rsidR="00F47A7F">
        <w:t>The object definitions do not have a naming attribute.</w:t>
      </w:r>
    </w:p>
    <w:p w14:paraId="6DEDAC55" w14:textId="77777777" w:rsidR="00F47A7F" w:rsidRPr="00137462" w:rsidRDefault="00F47A7F" w:rsidP="00F47A7F">
      <w:pPr>
        <w:pStyle w:val="Heading2"/>
      </w:pPr>
      <w:bookmarkStart w:id="47" w:name="_Toc157508581"/>
      <w:bookmarkStart w:id="48" w:name="_Toc157896568"/>
      <w:r>
        <w:t>7</w:t>
      </w:r>
      <w:r w:rsidRPr="00137462">
        <w:t>.1</w:t>
      </w:r>
      <w:r w:rsidRPr="00137462">
        <w:tab/>
        <w:t xml:space="preserve">Imported information entities and local </w:t>
      </w:r>
      <w:proofErr w:type="gramStart"/>
      <w:r w:rsidRPr="00137462">
        <w:t>labels</w:t>
      </w:r>
      <w:bookmarkEnd w:id="47"/>
      <w:bookmarkEnd w:id="48"/>
      <w:proofErr w:type="gramEnd"/>
    </w:p>
    <w:p w14:paraId="51F92C91" w14:textId="77777777" w:rsidR="00F47A7F" w:rsidRPr="00741FE3" w:rsidRDefault="00F47A7F" w:rsidP="00F47A7F">
      <w:r>
        <w:t>None.</w:t>
      </w:r>
    </w:p>
    <w:p w14:paraId="5F2FA1E6" w14:textId="77777777" w:rsidR="00F47A7F" w:rsidRPr="00223FF1" w:rsidRDefault="00F47A7F" w:rsidP="00F47A7F">
      <w:pPr>
        <w:pStyle w:val="Heading2"/>
      </w:pPr>
      <w:bookmarkStart w:id="49" w:name="_Toc157508582"/>
      <w:bookmarkStart w:id="50" w:name="_Toc157896569"/>
      <w:r>
        <w:lastRenderedPageBreak/>
        <w:t>7.2</w:t>
      </w:r>
      <w:r>
        <w:tab/>
        <w:t>Class diagrams</w:t>
      </w:r>
      <w:bookmarkEnd w:id="49"/>
      <w:bookmarkEnd w:id="50"/>
    </w:p>
    <w:p w14:paraId="062A6F27" w14:textId="37833F44" w:rsidR="00F47A7F" w:rsidRDefault="00F47A7F" w:rsidP="00F47A7F">
      <w:pPr>
        <w:pStyle w:val="PlantUMLImg"/>
      </w:pPr>
      <w:r>
        <w:t>This clause specifies the class diagram.</w:t>
      </w:r>
      <w:r>
        <w:rPr>
          <w:noProof/>
        </w:rPr>
        <w:drawing>
          <wp:inline distT="0" distB="0" distL="0" distR="0" wp14:anchorId="3870D846" wp14:editId="5C25D1BD">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225A26FB" w:rsidR="00F47A7F" w:rsidRPr="00B645AC" w:rsidRDefault="00F47A7F" w:rsidP="00F47A7F">
      <w:pPr>
        <w:pStyle w:val="Caption"/>
        <w:jc w:val="center"/>
        <w:rPr>
          <w:rFonts w:ascii="Arial" w:hAnsi="Arial" w:cs="Arial"/>
        </w:rPr>
      </w:pPr>
      <w:r w:rsidRPr="00B645AC">
        <w:rPr>
          <w:rFonts w:ascii="Arial" w:hAnsi="Arial" w:cs="Arial"/>
        </w:rPr>
        <w:t xml:space="preserve">Figure </w:t>
      </w:r>
      <w:r w:rsidR="002A6383">
        <w:rPr>
          <w:rFonts w:ascii="Arial" w:hAnsi="Arial" w:cs="Arial"/>
        </w:rPr>
        <w:t>7</w:t>
      </w:r>
      <w:r w:rsidRPr="00B645AC">
        <w:rPr>
          <w:rFonts w:ascii="Arial" w:hAnsi="Arial" w:cs="Arial"/>
        </w:rPr>
        <w:t xml:space="preserve">.2-1 Classes for </w:t>
      </w:r>
      <w:proofErr w:type="gramStart"/>
      <w:r w:rsidRPr="00B645AC">
        <w:rPr>
          <w:rFonts w:ascii="Arial" w:hAnsi="Arial" w:cs="Arial"/>
        </w:rPr>
        <w:t>role based</w:t>
      </w:r>
      <w:proofErr w:type="gramEnd"/>
      <w:r w:rsidRPr="00B645AC">
        <w:rPr>
          <w:rFonts w:ascii="Arial" w:hAnsi="Arial" w:cs="Arial"/>
        </w:rPr>
        <w:t xml:space="preserve"> access control</w:t>
      </w:r>
    </w:p>
    <w:p w14:paraId="2D919412" w14:textId="77777777" w:rsidR="00F47A7F" w:rsidRDefault="00F47A7F" w:rsidP="00F47A7F">
      <w:pPr>
        <w:pStyle w:val="Heading2"/>
      </w:pPr>
      <w:bookmarkStart w:id="51" w:name="_Toc157508583"/>
      <w:bookmarkStart w:id="52" w:name="_Toc157896570"/>
      <w:r>
        <w:t>7.3</w:t>
      </w:r>
      <w:r>
        <w:tab/>
        <w:t>Class definitions</w:t>
      </w:r>
      <w:bookmarkEnd w:id="51"/>
      <w:bookmarkEnd w:id="52"/>
    </w:p>
    <w:p w14:paraId="44EA5181" w14:textId="77777777" w:rsidR="00F47A7F" w:rsidRPr="00943B96" w:rsidRDefault="00F47A7F" w:rsidP="00F47A7F">
      <w:pPr>
        <w:pStyle w:val="Heading3"/>
        <w:rPr>
          <w:rFonts w:eastAsia="SimSun"/>
          <w:lang w:eastAsia="zh-CN"/>
        </w:rPr>
      </w:pPr>
      <w:bookmarkStart w:id="53" w:name="_Toc157508584"/>
      <w:bookmarkStart w:id="54" w:name="_Toc157896571"/>
      <w:r w:rsidRPr="00943B96">
        <w:rPr>
          <w:rFonts w:eastAsia="SimSun"/>
          <w:lang w:eastAsia="zh-CN"/>
        </w:rPr>
        <w:t>7.</w:t>
      </w:r>
      <w:r>
        <w:rPr>
          <w:rFonts w:eastAsia="SimSun"/>
          <w:lang w:eastAsia="zh-CN"/>
        </w:rPr>
        <w:t>3</w:t>
      </w:r>
      <w:r w:rsidRPr="00943B96">
        <w:rPr>
          <w:rFonts w:eastAsia="SimSun"/>
          <w:lang w:eastAsia="zh-CN"/>
        </w:rPr>
        <w:t>.1</w:t>
      </w:r>
      <w:r w:rsidRPr="00943B96">
        <w:rPr>
          <w:rFonts w:eastAsia="SimSun"/>
          <w:lang w:eastAsia="zh-CN"/>
        </w:rPr>
        <w:tab/>
        <w:t>Identity</w:t>
      </w:r>
      <w:bookmarkEnd w:id="53"/>
      <w:bookmarkEnd w:id="54"/>
    </w:p>
    <w:p w14:paraId="6C4588F8" w14:textId="77777777" w:rsidR="00F47A7F" w:rsidRDefault="00F47A7F" w:rsidP="00F47A7F">
      <w:pPr>
        <w:pStyle w:val="Heading4"/>
        <w:rPr>
          <w:lang w:eastAsia="zh-CN"/>
        </w:rPr>
      </w:pPr>
      <w:bookmarkStart w:id="55" w:name="_Toc157508585"/>
      <w:bookmarkStart w:id="56" w:name="_Toc157896572"/>
      <w:r>
        <w:rPr>
          <w:lang w:eastAsia="zh-CN"/>
        </w:rPr>
        <w:t>7.3.1.1</w:t>
      </w:r>
      <w:r>
        <w:rPr>
          <w:lang w:eastAsia="zh-CN"/>
        </w:rPr>
        <w:tab/>
        <w:t>Definition</w:t>
      </w:r>
      <w:bookmarkEnd w:id="55"/>
      <w:bookmarkEnd w:id="56"/>
      <w:r>
        <w:rPr>
          <w:lang w:eastAsia="zh-CN"/>
        </w:rPr>
        <w:t xml:space="preserve"> </w:t>
      </w:r>
    </w:p>
    <w:p w14:paraId="42A47A65" w14:textId="77777777" w:rsidR="00F47A7F" w:rsidRDefault="00F47A7F" w:rsidP="00F47A7F">
      <w:pPr>
        <w:rPr>
          <w:rFonts w:ascii="Courier New" w:hAnsi="Courier New" w:cs="Courier New"/>
          <w:noProof/>
        </w:rPr>
      </w:pPr>
      <w:r w:rsidRPr="00F53F3C">
        <w:t xml:space="preserve">This </w:t>
      </w:r>
      <w:r>
        <w:t>class</w:t>
      </w:r>
      <w:r w:rsidRPr="00F53F3C">
        <w:t xml:space="preserve"> represents an identity</w:t>
      </w:r>
      <w:r>
        <w:t xml:space="preserve"> of</w:t>
      </w:r>
      <w:r w:rsidRPr="00C5418C">
        <w:t xml:space="preserve"> a </w:t>
      </w:r>
      <w:proofErr w:type="spellStart"/>
      <w:r w:rsidRPr="00C5418C">
        <w:t>MnS</w:t>
      </w:r>
      <w:proofErr w:type="spellEnd"/>
      <w:r w:rsidRPr="00C5418C">
        <w:t xml:space="preserve"> consumer</w:t>
      </w:r>
      <w:r>
        <w:t xml:space="preserve">. It is </w:t>
      </w:r>
      <w:r w:rsidRPr="00F53F3C">
        <w:t>used for authentication and authorization</w:t>
      </w:r>
      <w:r>
        <w:t xml:space="preserve">. </w:t>
      </w:r>
    </w:p>
    <w:p w14:paraId="3AF84889" w14:textId="77777777" w:rsidR="00F47A7F" w:rsidRDefault="00F47A7F" w:rsidP="00F47A7F">
      <w:r w:rsidRPr="0013753C">
        <w:t xml:space="preserve">The </w:t>
      </w:r>
      <w:proofErr w:type="spellStart"/>
      <w:r w:rsidRPr="0013753C">
        <w:t>MnS</w:t>
      </w:r>
      <w:proofErr w:type="spellEnd"/>
      <w:r w:rsidRPr="0013753C">
        <w:t xml:space="preserve"> consumer can be a human or a machine user. </w:t>
      </w:r>
      <w:r w:rsidRPr="001F42E0">
        <w:t xml:space="preserve">This </w:t>
      </w:r>
      <w:r>
        <w:t>class</w:t>
      </w:r>
      <w:r w:rsidRPr="001F42E0">
        <w:t xml:space="preserve"> enables the creation and storage of an identity </w:t>
      </w:r>
      <w:r w:rsidRPr="0013753C">
        <w:t xml:space="preserve">of a </w:t>
      </w:r>
      <w:proofErr w:type="spellStart"/>
      <w:r w:rsidRPr="0013753C">
        <w:t>MnS</w:t>
      </w:r>
      <w:proofErr w:type="spellEnd"/>
      <w:r w:rsidRPr="0013753C">
        <w:t xml:space="preserve"> co</w:t>
      </w:r>
      <w:r w:rsidRPr="001F42E0">
        <w:t>nsumer.</w:t>
      </w:r>
      <w:r>
        <w:t xml:space="preserve"> The information in this class is the starting point for a </w:t>
      </w:r>
      <w:proofErr w:type="spellStart"/>
      <w:r>
        <w:t>MnS</w:t>
      </w:r>
      <w:proofErr w:type="spellEnd"/>
      <w:r>
        <w:t xml:space="preserve"> consumer to identity who it is. This is validated against an authentication service producer.</w:t>
      </w:r>
    </w:p>
    <w:p w14:paraId="6203936C" w14:textId="77777777" w:rsidR="00F47A7F" w:rsidRDefault="00F47A7F" w:rsidP="00F47A7F">
      <w:r>
        <w:t xml:space="preserve">For the authentication operation to take place the identity related information </w:t>
      </w:r>
      <w:proofErr w:type="gramStart"/>
      <w:r>
        <w:t>has to</w:t>
      </w:r>
      <w:proofErr w:type="gramEnd"/>
      <w:r>
        <w:t xml:space="preserve">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an operator might have an identity like a tenant mapped to the relevant list of roles.</w:t>
      </w:r>
    </w:p>
    <w:p w14:paraId="3E3B8667" w14:textId="77777777" w:rsidR="00F47A7F" w:rsidRDefault="00F47A7F" w:rsidP="00F47A7F">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p>
    <w:p w14:paraId="0C9FF40A" w14:textId="77777777" w:rsidR="00F47A7F" w:rsidRDefault="00F47A7F" w:rsidP="00F47A7F">
      <w:r>
        <w:t xml:space="preserve">The </w:t>
      </w:r>
      <w:r w:rsidRPr="000F20C9">
        <w:rPr>
          <w:rFonts w:ascii="Courier New" w:hAnsi="Courier New" w:cs="Courier New"/>
          <w:noProof/>
        </w:rPr>
        <w:t>roleLis</w:t>
      </w:r>
      <w:r>
        <w:rPr>
          <w:rFonts w:ascii="Courier New" w:hAnsi="Courier New" w:cs="Courier New"/>
          <w:noProof/>
        </w:rPr>
        <w:t>t</w:t>
      </w:r>
      <w:r w:rsidRPr="009C6257">
        <w:rPr>
          <w:rFonts w:ascii="Arial" w:hAnsi="Arial" w:cs="Arial"/>
          <w:sz w:val="18"/>
          <w:lang w:val="en-US" w:eastAsia="de-DE"/>
        </w:rPr>
        <w:t xml:space="preserve"> </w:t>
      </w:r>
      <w:r w:rsidRPr="00E379E6">
        <w:t xml:space="preserve">attribute defines the role names associated to a particular </w:t>
      </w:r>
      <w:r>
        <w:t>Identity</w:t>
      </w:r>
      <w:r w:rsidRPr="00E379E6">
        <w:t>.</w:t>
      </w:r>
    </w:p>
    <w:p w14:paraId="6F61D635" w14:textId="77777777" w:rsidR="00F47A7F" w:rsidRDefault="00F47A7F" w:rsidP="00F47A7F">
      <w:r>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1763A066" w14:textId="77777777" w:rsidR="00F47A7F" w:rsidRDefault="00F47A7F" w:rsidP="00F47A7F"/>
    <w:p w14:paraId="640D2751" w14:textId="77777777" w:rsidR="00F47A7F" w:rsidRDefault="00F47A7F" w:rsidP="00F47A7F">
      <w:pPr>
        <w:pStyle w:val="Heading4"/>
        <w:rPr>
          <w:lang w:eastAsia="zh-CN"/>
        </w:rPr>
      </w:pPr>
      <w:bookmarkStart w:id="57" w:name="_Toc157508586"/>
      <w:bookmarkStart w:id="58" w:name="_Toc157896573"/>
      <w:r>
        <w:rPr>
          <w:lang w:eastAsia="zh-CN"/>
        </w:rPr>
        <w:t>7.3.1.2</w:t>
      </w:r>
      <w:r>
        <w:rPr>
          <w:lang w:eastAsia="zh-CN"/>
        </w:rPr>
        <w:tab/>
        <w:t>Attribute</w:t>
      </w:r>
      <w:bookmarkEnd w:id="57"/>
      <w:bookmarkEnd w:id="58"/>
    </w:p>
    <w:p w14:paraId="67AA4C74" w14:textId="77777777" w:rsidR="00F47A7F" w:rsidRPr="007D4B4B" w:rsidRDefault="00F47A7F" w:rsidP="00F47A7F">
      <w:r>
        <w:t xml:space="preserve">The </w:t>
      </w:r>
      <w:r w:rsidRPr="002A6383">
        <w:rPr>
          <w:rFonts w:ascii="Courier New" w:hAnsi="Courier New" w:cs="Courier New"/>
          <w:iCs/>
          <w:sz w:val="21"/>
          <w:szCs w:val="21"/>
        </w:rPr>
        <w:t>Identity</w:t>
      </w:r>
      <w:r w:rsidRPr="000E7B5F">
        <w:t xml:space="preserve"> </w:t>
      </w:r>
      <w:r>
        <w:t>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0729FF"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0729FF" w:rsidRDefault="00F47A7F" w:rsidP="000D6288">
            <w:pPr>
              <w:keepNext/>
              <w:keepLines/>
              <w:spacing w:after="0"/>
              <w:ind w:right="318"/>
              <w:jc w:val="center"/>
              <w:rPr>
                <w:rFonts w:ascii="Arial" w:hAnsi="Arial"/>
                <w:b/>
                <w:sz w:val="18"/>
                <w:lang w:val="de-DE"/>
              </w:rPr>
            </w:pPr>
            <w:r w:rsidRPr="000729FF">
              <w:rPr>
                <w:rFonts w:ascii="Arial" w:hAnsi="Arial"/>
                <w:b/>
                <w:sz w:val="18"/>
                <w:lang w:val="de-DE"/>
              </w:rPr>
              <w:lastRenderedPageBreak/>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0729FF" w:rsidRDefault="00F47A7F" w:rsidP="000D6288">
            <w:pPr>
              <w:keepNext/>
              <w:keepLines/>
              <w:spacing w:after="0"/>
              <w:jc w:val="center"/>
              <w:rPr>
                <w:rFonts w:ascii="Arial" w:hAnsi="Arial"/>
                <w:b/>
                <w:sz w:val="18"/>
                <w:lang w:val="de-DE"/>
              </w:rPr>
            </w:pPr>
            <w:r w:rsidRPr="000729FF">
              <w:rPr>
                <w:rFonts w:ascii="Arial" w:hAnsi="Arial"/>
                <w:b/>
                <w:sz w:val="18"/>
                <w:lang w:val="de-DE"/>
              </w:rPr>
              <w:t>S</w:t>
            </w:r>
          </w:p>
        </w:tc>
      </w:tr>
      <w:tr w:rsidR="00F47A7F" w:rsidRPr="000729FF"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2A6383" w:rsidRDefault="00F47A7F" w:rsidP="002A6383">
            <w:pPr>
              <w:pStyle w:val="TAL"/>
              <w:rPr>
                <w:rFonts w:ascii="Courier New" w:hAnsi="Courier New" w:cs="Courier New"/>
              </w:rPr>
            </w:pPr>
            <w:proofErr w:type="spellStart"/>
            <w:r w:rsidRPr="002A6383">
              <w:rPr>
                <w:rFonts w:ascii="Courier New" w:hAnsi="Courier New" w:cs="Courier New"/>
              </w:rPr>
              <w:t>identityType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0E7B5F" w:rsidRDefault="00F47A7F" w:rsidP="000D6288">
            <w:pPr>
              <w:keepNext/>
              <w:keepLines/>
              <w:spacing w:after="0"/>
              <w:jc w:val="center"/>
              <w:rPr>
                <w:rFonts w:ascii="Arial" w:hAnsi="Arial" w:cs="Arial"/>
                <w:sz w:val="18"/>
                <w:lang w:val="de-DE"/>
              </w:rPr>
            </w:pPr>
            <w:r w:rsidRPr="000E7B5F">
              <w:rPr>
                <w:rFonts w:ascii="Arial" w:hAnsi="Arial" w:cs="Arial"/>
                <w:sz w:val="18"/>
                <w:lang w:val="de-DE"/>
              </w:rPr>
              <w:t>M</w:t>
            </w:r>
          </w:p>
        </w:tc>
      </w:tr>
      <w:tr w:rsidR="00F47A7F" w:rsidRPr="000729FF"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2A6383" w:rsidRDefault="00F47A7F" w:rsidP="002A6383">
            <w:pPr>
              <w:pStyle w:val="TAL"/>
              <w:rPr>
                <w:rFonts w:ascii="Courier New" w:hAnsi="Courier New" w:cs="Courier New"/>
              </w:rPr>
            </w:pPr>
            <w:proofErr w:type="spellStart"/>
            <w:r w:rsidRPr="002A6383">
              <w:rPr>
                <w:rFonts w:ascii="Courier New" w:hAnsi="Courier New" w:cs="Courier New"/>
              </w:rPr>
              <w:t>identityName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0E7B5F" w:rsidRDefault="00F47A7F" w:rsidP="000D6288">
            <w:pPr>
              <w:keepNext/>
              <w:keepLines/>
              <w:spacing w:after="0"/>
              <w:jc w:val="center"/>
              <w:rPr>
                <w:rFonts w:ascii="Arial" w:hAnsi="Arial" w:cs="Arial"/>
                <w:sz w:val="18"/>
                <w:lang w:val="de-DE"/>
              </w:rPr>
            </w:pPr>
            <w:r w:rsidRPr="000E7B5F">
              <w:rPr>
                <w:rFonts w:ascii="Arial" w:hAnsi="Arial" w:cs="Arial"/>
                <w:sz w:val="18"/>
                <w:lang w:val="de-DE"/>
              </w:rPr>
              <w:t>M</w:t>
            </w:r>
          </w:p>
        </w:tc>
      </w:tr>
      <w:tr w:rsidR="00F47A7F" w:rsidRPr="000729FF"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2A6383" w:rsidRDefault="00F47A7F" w:rsidP="002A6383">
            <w:pPr>
              <w:pStyle w:val="TAL"/>
              <w:rPr>
                <w:rFonts w:ascii="Courier New" w:hAnsi="Courier New" w:cs="Courier New"/>
              </w:rPr>
            </w:pPr>
            <w:r w:rsidRPr="002A6383">
              <w:rPr>
                <w:rFonts w:ascii="Courier New" w:hAnsi="Courier New" w:cs="Courier New"/>
              </w:rPr>
              <w:t>credential</w:t>
            </w:r>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0E7B5F" w:rsidRDefault="00F47A7F" w:rsidP="000D6288">
            <w:pPr>
              <w:keepNext/>
              <w:keepLines/>
              <w:spacing w:after="0"/>
              <w:jc w:val="center"/>
              <w:rPr>
                <w:rFonts w:ascii="Arial" w:hAnsi="Arial" w:cs="Arial"/>
                <w:sz w:val="18"/>
                <w:lang w:val="de-DE"/>
              </w:rPr>
            </w:pPr>
            <w:r w:rsidRPr="000E7B5F">
              <w:rPr>
                <w:rFonts w:ascii="Arial" w:hAnsi="Arial" w:cs="Arial"/>
              </w:rPr>
              <w:t>O</w:t>
            </w:r>
          </w:p>
        </w:tc>
      </w:tr>
      <w:tr w:rsidR="00F47A7F" w:rsidRPr="000729FF"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Default="00F47A7F" w:rsidP="000D6288">
            <w:pPr>
              <w:keepNext/>
              <w:keepLines/>
              <w:spacing w:after="0"/>
              <w:ind w:right="318"/>
              <w:rPr>
                <w:rFonts w:ascii="Arial" w:hAnsi="Arial" w:cs="Arial"/>
                <w:sz w:val="18"/>
                <w:lang w:val="de-DE" w:eastAsia="de-DE"/>
              </w:rPr>
            </w:pPr>
            <w:r>
              <w:rPr>
                <w:rFonts w:cs="Arial"/>
                <w:b/>
                <w:bCs/>
                <w:color w:val="000000"/>
                <w:lang w:val="de-DE"/>
              </w:rPr>
              <w:t xml:space="preserve">Attributes </w:t>
            </w:r>
            <w:proofErr w:type="spellStart"/>
            <w:r>
              <w:rPr>
                <w:rFonts w:cs="Arial"/>
                <w:b/>
                <w:bCs/>
                <w:color w:val="000000"/>
                <w:lang w:val="de-DE"/>
              </w:rPr>
              <w:t>related</w:t>
            </w:r>
            <w:proofErr w:type="spellEnd"/>
            <w:r>
              <w:rPr>
                <w:rFonts w:cs="Arial"/>
                <w:b/>
                <w:bCs/>
                <w:color w:val="000000"/>
                <w:lang w:val="de-DE"/>
              </w:rPr>
              <w:t xml:space="preserve"> </w:t>
            </w:r>
            <w:proofErr w:type="spellStart"/>
            <w:r>
              <w:rPr>
                <w:rFonts w:cs="Arial"/>
                <w:b/>
                <w:bCs/>
                <w:color w:val="000000"/>
                <w:lang w:val="de-DE"/>
              </w:rPr>
              <w:t>to</w:t>
            </w:r>
            <w:proofErr w:type="spellEnd"/>
            <w:r>
              <w:rPr>
                <w:rFonts w:cs="Arial"/>
                <w:b/>
                <w:bCs/>
                <w:color w:val="000000"/>
                <w:lang w:val="de-DE"/>
              </w:rPr>
              <w:t xml:space="preserve"> </w:t>
            </w:r>
            <w:proofErr w:type="spellStart"/>
            <w:r>
              <w:rPr>
                <w:rFonts w:cs="Arial"/>
                <w:b/>
                <w:bCs/>
                <w:color w:val="000000"/>
                <w:lang w:val="de-DE"/>
              </w:rPr>
              <w:t>role</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0E7B5F" w:rsidRDefault="00F47A7F" w:rsidP="000D6288">
            <w:pPr>
              <w:keepNext/>
              <w:keepLines/>
              <w:spacing w:after="0"/>
              <w:jc w:val="center"/>
              <w:rPr>
                <w:rFonts w:ascii="Arial" w:hAnsi="Arial" w:cs="Arial"/>
                <w:sz w:val="18"/>
                <w:lang w:val="de-DE"/>
              </w:rPr>
            </w:pPr>
          </w:p>
        </w:tc>
      </w:tr>
      <w:tr w:rsidR="00F47A7F" w:rsidRPr="000729FF"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0729FF" w:rsidRDefault="00F47A7F" w:rsidP="002A6383">
            <w:pPr>
              <w:pStyle w:val="TAL"/>
              <w:rPr>
                <w:rFonts w:cs="Arial"/>
                <w:lang w:val="de-DE" w:eastAsia="de-DE"/>
              </w:rPr>
            </w:pPr>
            <w:proofErr w:type="spellStart"/>
            <w:r w:rsidRPr="002A6383">
              <w:rPr>
                <w:rFonts w:ascii="Courier New" w:hAnsi="Courier New" w:cs="Courier New"/>
              </w:rPr>
              <w:t>roleList</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0E7B5F" w:rsidRDefault="00F47A7F" w:rsidP="000D6288">
            <w:pPr>
              <w:keepNext/>
              <w:keepLines/>
              <w:spacing w:after="0"/>
              <w:jc w:val="center"/>
              <w:rPr>
                <w:rFonts w:ascii="Arial" w:hAnsi="Arial" w:cs="Arial"/>
                <w:sz w:val="18"/>
                <w:lang w:val="de-DE"/>
              </w:rPr>
            </w:pPr>
            <w:r w:rsidRPr="000E7B5F">
              <w:rPr>
                <w:rFonts w:ascii="Arial" w:hAnsi="Arial" w:cs="Arial"/>
                <w:sz w:val="18"/>
                <w:lang w:val="de-DE"/>
              </w:rPr>
              <w:t>M</w:t>
            </w:r>
          </w:p>
        </w:tc>
      </w:tr>
    </w:tbl>
    <w:p w14:paraId="49C3FE9A" w14:textId="77777777" w:rsidR="00F47A7F" w:rsidRPr="000729FF" w:rsidRDefault="00F47A7F" w:rsidP="00F47A7F">
      <w:pPr>
        <w:rPr>
          <w:lang w:eastAsia="zh-CN"/>
        </w:rPr>
      </w:pPr>
    </w:p>
    <w:p w14:paraId="7F0B3A73" w14:textId="77777777" w:rsidR="00F47A7F" w:rsidRDefault="00F47A7F" w:rsidP="00F47A7F">
      <w:pPr>
        <w:pStyle w:val="Heading4"/>
        <w:rPr>
          <w:lang w:eastAsia="zh-CN"/>
        </w:rPr>
      </w:pPr>
      <w:bookmarkStart w:id="59" w:name="_Toc157508587"/>
      <w:bookmarkStart w:id="60" w:name="_Toc157896574"/>
      <w:r>
        <w:rPr>
          <w:lang w:eastAsia="zh-CN"/>
        </w:rPr>
        <w:t>7.3.1.3</w:t>
      </w:r>
      <w:r>
        <w:rPr>
          <w:lang w:eastAsia="zh-CN"/>
        </w:rPr>
        <w:tab/>
        <w:t xml:space="preserve">Attribute </w:t>
      </w:r>
      <w:r w:rsidRPr="00212967">
        <w:rPr>
          <w:lang w:eastAsia="zh-CN"/>
        </w:rPr>
        <w:t>constraints</w:t>
      </w:r>
      <w:bookmarkEnd w:id="59"/>
      <w:bookmarkEnd w:id="60"/>
    </w:p>
    <w:p w14:paraId="6CCE4C2E" w14:textId="77777777" w:rsidR="00F47A7F" w:rsidRPr="006A27F4" w:rsidRDefault="00F47A7F" w:rsidP="00F47A7F">
      <w:pPr>
        <w:rPr>
          <w:lang w:eastAsia="zh-CN"/>
        </w:rPr>
      </w:pPr>
      <w:r>
        <w:rPr>
          <w:lang w:eastAsia="zh-CN"/>
        </w:rPr>
        <w:t>None</w:t>
      </w:r>
    </w:p>
    <w:p w14:paraId="414D6B09" w14:textId="77777777" w:rsidR="00F47A7F" w:rsidRDefault="00F47A7F" w:rsidP="00F47A7F">
      <w:pPr>
        <w:pStyle w:val="Heading3"/>
        <w:rPr>
          <w:lang w:eastAsia="zh-CN"/>
        </w:rPr>
      </w:pPr>
      <w:bookmarkStart w:id="61" w:name="_Toc157508588"/>
      <w:bookmarkStart w:id="62" w:name="_Toc157896575"/>
      <w:r>
        <w:rPr>
          <w:lang w:eastAsia="zh-CN"/>
        </w:rPr>
        <w:t>7.3.2</w:t>
      </w:r>
      <w:r>
        <w:rPr>
          <w:lang w:eastAsia="zh-CN"/>
        </w:rPr>
        <w:tab/>
      </w:r>
      <w:r w:rsidRPr="00A20E0D">
        <w:rPr>
          <w:rFonts w:eastAsia="SimSun"/>
          <w:lang w:eastAsia="zh-CN"/>
        </w:rPr>
        <w:t>Role</w:t>
      </w:r>
      <w:bookmarkEnd w:id="61"/>
      <w:bookmarkEnd w:id="62"/>
    </w:p>
    <w:p w14:paraId="52100884" w14:textId="77777777" w:rsidR="00F47A7F" w:rsidRDefault="00F47A7F" w:rsidP="00F47A7F">
      <w:pPr>
        <w:pStyle w:val="Heading4"/>
        <w:rPr>
          <w:lang w:eastAsia="zh-CN"/>
        </w:rPr>
      </w:pPr>
      <w:bookmarkStart w:id="63" w:name="_Toc157508589"/>
      <w:bookmarkStart w:id="64" w:name="_Toc157896576"/>
      <w:r>
        <w:rPr>
          <w:lang w:eastAsia="zh-CN"/>
        </w:rPr>
        <w:t>7.3.2.1</w:t>
      </w:r>
      <w:r>
        <w:rPr>
          <w:lang w:eastAsia="zh-CN"/>
        </w:rPr>
        <w:tab/>
        <w:t>Definition</w:t>
      </w:r>
      <w:bookmarkEnd w:id="63"/>
      <w:bookmarkEnd w:id="64"/>
    </w:p>
    <w:p w14:paraId="4C239E66" w14:textId="77777777" w:rsidR="00F47A7F" w:rsidRPr="002A6383" w:rsidRDefault="00F47A7F" w:rsidP="00F47A7F">
      <w:pPr>
        <w:spacing w:after="0"/>
      </w:pPr>
      <w:r w:rsidRPr="002A6383">
        <w:t xml:space="preserve">The </w:t>
      </w:r>
      <w:r w:rsidRPr="002A6383">
        <w:rPr>
          <w:rFonts w:ascii="Courier New" w:hAnsi="Courier New" w:cs="Courier New"/>
        </w:rPr>
        <w:t xml:space="preserve">Role </w:t>
      </w:r>
      <w:r w:rsidRPr="002A6383">
        <w:t>class represents a task or collection of tasks in a network management system.</w:t>
      </w:r>
    </w:p>
    <w:p w14:paraId="0D807EDB" w14:textId="77777777" w:rsidR="00F47A7F" w:rsidRPr="002A6383" w:rsidRDefault="00F47A7F" w:rsidP="00F47A7F">
      <w:pPr>
        <w:spacing w:after="0"/>
      </w:pPr>
      <w:r w:rsidRPr="002A6383">
        <w:t xml:space="preserve">The </w:t>
      </w:r>
      <w:r w:rsidRPr="002A6383">
        <w:rPr>
          <w:rFonts w:ascii="Courier New" w:hAnsi="Courier New" w:cs="Courier New"/>
        </w:rPr>
        <w:t>Role</w:t>
      </w:r>
      <w:r w:rsidRPr="002A6383">
        <w:t xml:space="preserve"> class enables the storage of information as to what resources and actions an identity can work upon. This class maintains the resources that are known to the management system. This contains all the granular level resources and the corresponding actions. </w:t>
      </w:r>
    </w:p>
    <w:p w14:paraId="158F5C32" w14:textId="77777777" w:rsidR="00F47A7F" w:rsidRPr="002A6383" w:rsidRDefault="00F47A7F" w:rsidP="00F47A7F">
      <w:pPr>
        <w:spacing w:after="0"/>
      </w:pPr>
    </w:p>
    <w:p w14:paraId="37D0AC54" w14:textId="77777777" w:rsidR="00F47A7F" w:rsidRPr="002A6383" w:rsidRDefault="00F47A7F" w:rsidP="00F47A7F">
      <w:pPr>
        <w:spacing w:after="0"/>
        <w:rPr>
          <w:rFonts w:ascii="Arial" w:hAnsi="Arial" w:cs="Arial"/>
          <w:sz w:val="18"/>
          <w:lang w:val="en-US" w:eastAsia="de-DE"/>
        </w:rPr>
      </w:pPr>
      <w:r w:rsidRPr="002A6383">
        <w:t xml:space="preserve">The </w:t>
      </w:r>
      <w:proofErr w:type="spellStart"/>
      <w:r w:rsidRPr="002A6383">
        <w:rPr>
          <w:rFonts w:ascii="Courier New" w:hAnsi="Courier New" w:cs="Courier New"/>
          <w:szCs w:val="28"/>
        </w:rPr>
        <w:t>roleName</w:t>
      </w:r>
      <w:proofErr w:type="spellEnd"/>
      <w:r w:rsidRPr="002A6383">
        <w:rPr>
          <w:rFonts w:ascii="Arial" w:hAnsi="Arial" w:cs="Arial"/>
          <w:sz w:val="18"/>
          <w:lang w:val="en-US" w:eastAsia="de-DE"/>
        </w:rPr>
        <w:t xml:space="preserve"> attribute defines the name of a role.</w:t>
      </w:r>
    </w:p>
    <w:p w14:paraId="5B6FD4E7" w14:textId="77777777" w:rsidR="00F47A7F" w:rsidRPr="002A6383" w:rsidRDefault="00F47A7F" w:rsidP="00F47A7F">
      <w:pPr>
        <w:spacing w:after="0"/>
      </w:pPr>
    </w:p>
    <w:p w14:paraId="6C477935" w14:textId="77777777" w:rsidR="00F47A7F" w:rsidRPr="002A6383" w:rsidRDefault="00F47A7F" w:rsidP="00F47A7F">
      <w:pPr>
        <w:spacing w:after="0"/>
        <w:rPr>
          <w:lang w:eastAsia="zh-CN"/>
        </w:rPr>
      </w:pPr>
      <w:r w:rsidRPr="002A6383">
        <w:t xml:space="preserve">The </w:t>
      </w:r>
      <w:proofErr w:type="spellStart"/>
      <w:r w:rsidRPr="002A6383">
        <w:rPr>
          <w:rFonts w:ascii="Courier New" w:hAnsi="Courier New" w:cs="Courier New"/>
          <w:szCs w:val="28"/>
        </w:rPr>
        <w:t>accessRulesList</w:t>
      </w:r>
      <w:proofErr w:type="spellEnd"/>
      <w:r w:rsidRPr="002A6383">
        <w:rPr>
          <w:rFonts w:ascii="Arial" w:hAnsi="Arial" w:cs="Arial"/>
          <w:sz w:val="18"/>
          <w:lang w:val="en-US" w:eastAsia="de-DE"/>
        </w:rPr>
        <w:t xml:space="preserve"> attribute contains a list of access rules that contain the list of granular permission </w:t>
      </w:r>
      <w:proofErr w:type="spellStart"/>
      <w:proofErr w:type="gramStart"/>
      <w:r w:rsidRPr="002A6383">
        <w:rPr>
          <w:rFonts w:ascii="Arial" w:hAnsi="Arial" w:cs="Arial"/>
          <w:sz w:val="18"/>
          <w:lang w:val="en-US" w:eastAsia="de-DE"/>
        </w:rPr>
        <w:t>sets.This</w:t>
      </w:r>
      <w:proofErr w:type="spellEnd"/>
      <w:proofErr w:type="gramEnd"/>
      <w:r w:rsidRPr="002A6383">
        <w:rPr>
          <w:rFonts w:ascii="Arial" w:hAnsi="Arial" w:cs="Arial"/>
          <w:sz w:val="18"/>
          <w:lang w:val="en-US" w:eastAsia="de-DE"/>
        </w:rPr>
        <w:t xml:space="preserve"> could be the possible order in which the access rules are considered by the </w:t>
      </w:r>
      <w:proofErr w:type="spellStart"/>
      <w:r w:rsidRPr="002A6383">
        <w:rPr>
          <w:rFonts w:ascii="Arial" w:hAnsi="Arial" w:cs="Arial"/>
          <w:sz w:val="18"/>
          <w:lang w:val="en-US" w:eastAsia="de-DE"/>
        </w:rPr>
        <w:t>MnS</w:t>
      </w:r>
      <w:proofErr w:type="spellEnd"/>
      <w:r w:rsidRPr="002A6383">
        <w:rPr>
          <w:rFonts w:ascii="Arial" w:hAnsi="Arial" w:cs="Arial"/>
          <w:sz w:val="18"/>
          <w:lang w:val="en-US" w:eastAsia="de-DE"/>
        </w:rPr>
        <w:t xml:space="preserve"> producer.</w:t>
      </w:r>
    </w:p>
    <w:p w14:paraId="0D01D78D" w14:textId="77777777" w:rsidR="00F47A7F" w:rsidRPr="002A6383" w:rsidRDefault="00F47A7F" w:rsidP="00F47A7F">
      <w:pPr>
        <w:spacing w:after="0"/>
      </w:pPr>
    </w:p>
    <w:p w14:paraId="1AB6E1EA" w14:textId="77777777" w:rsidR="00F47A7F" w:rsidRPr="00BD3D00" w:rsidRDefault="00F47A7F" w:rsidP="00F47A7F">
      <w:pPr>
        <w:rPr>
          <w:lang w:eastAsia="zh-CN"/>
        </w:rPr>
      </w:pPr>
    </w:p>
    <w:p w14:paraId="75058F7E" w14:textId="77777777" w:rsidR="00F47A7F" w:rsidRDefault="00F47A7F" w:rsidP="00F47A7F">
      <w:pPr>
        <w:pStyle w:val="Heading4"/>
        <w:rPr>
          <w:lang w:eastAsia="zh-CN"/>
        </w:rPr>
      </w:pPr>
      <w:bookmarkStart w:id="65" w:name="_Toc157508590"/>
      <w:bookmarkStart w:id="66" w:name="_Toc157896577"/>
      <w:r>
        <w:rPr>
          <w:lang w:eastAsia="zh-CN"/>
        </w:rPr>
        <w:t>7.3.2.2</w:t>
      </w:r>
      <w:r>
        <w:rPr>
          <w:lang w:eastAsia="zh-CN"/>
        </w:rPr>
        <w:tab/>
        <w:t>Attribute</w:t>
      </w:r>
      <w:bookmarkEnd w:id="65"/>
      <w:bookmarkEnd w:id="66"/>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0729FF"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0729FF" w:rsidRDefault="00F47A7F" w:rsidP="000D6288">
            <w:pPr>
              <w:keepNext/>
              <w:keepLines/>
              <w:spacing w:after="0"/>
              <w:ind w:right="318"/>
              <w:jc w:val="center"/>
              <w:rPr>
                <w:rFonts w:ascii="Arial" w:hAnsi="Arial"/>
                <w:b/>
                <w:sz w:val="18"/>
                <w:lang w:val="de-DE"/>
              </w:rPr>
            </w:pPr>
            <w:r w:rsidRPr="000729FF">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0729FF" w:rsidRDefault="00F47A7F" w:rsidP="000D6288">
            <w:pPr>
              <w:keepNext/>
              <w:keepLines/>
              <w:spacing w:after="0"/>
              <w:jc w:val="center"/>
              <w:rPr>
                <w:rFonts w:ascii="Arial" w:hAnsi="Arial"/>
                <w:b/>
                <w:sz w:val="18"/>
                <w:lang w:val="de-DE"/>
              </w:rPr>
            </w:pPr>
            <w:r w:rsidRPr="000729FF">
              <w:rPr>
                <w:rFonts w:ascii="Arial" w:hAnsi="Arial"/>
                <w:b/>
                <w:sz w:val="18"/>
                <w:lang w:val="de-DE"/>
              </w:rPr>
              <w:t>S</w:t>
            </w:r>
          </w:p>
        </w:tc>
      </w:tr>
      <w:tr w:rsidR="00F47A7F" w:rsidRPr="000729FF"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0729FF" w:rsidRDefault="00F47A7F" w:rsidP="002A6383">
            <w:pPr>
              <w:pStyle w:val="TAL"/>
              <w:rPr>
                <w:rFonts w:cs="Arial"/>
                <w:lang w:val="de-DE" w:eastAsia="de-DE"/>
              </w:rPr>
            </w:pPr>
            <w:proofErr w:type="spellStart"/>
            <w:r w:rsidRPr="002A6383">
              <w:rPr>
                <w:rFonts w:ascii="Courier New" w:hAnsi="Courier New" w:cs="Courier New"/>
              </w:rPr>
              <w:t>roleName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0729FF" w:rsidRDefault="00F47A7F" w:rsidP="000D6288">
            <w:pPr>
              <w:keepNext/>
              <w:keepLines/>
              <w:spacing w:after="0"/>
              <w:jc w:val="center"/>
              <w:rPr>
                <w:rFonts w:ascii="Arial" w:hAnsi="Arial"/>
                <w:sz w:val="18"/>
                <w:lang w:val="de-DE"/>
              </w:rPr>
            </w:pPr>
            <w:r w:rsidRPr="000729FF">
              <w:rPr>
                <w:rFonts w:ascii="Arial" w:hAnsi="Arial"/>
                <w:sz w:val="18"/>
                <w:lang w:val="de-DE"/>
              </w:rPr>
              <w:t>M</w:t>
            </w:r>
          </w:p>
        </w:tc>
      </w:tr>
      <w:tr w:rsidR="00F47A7F" w:rsidRPr="000729FF"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7021D4" w:rsidRDefault="00F47A7F" w:rsidP="000D6288">
            <w:pPr>
              <w:keepNext/>
              <w:keepLines/>
              <w:spacing w:after="0"/>
              <w:ind w:right="318"/>
              <w:rPr>
                <w:rFonts w:ascii="Arial" w:hAnsi="Arial" w:cs="Arial"/>
                <w:b/>
                <w:bCs/>
                <w:sz w:val="18"/>
                <w:lang w:val="de-DE" w:eastAsia="de-DE"/>
              </w:rPr>
            </w:pPr>
            <w:r w:rsidRPr="007021D4">
              <w:rPr>
                <w:rFonts w:ascii="Arial" w:hAnsi="Arial" w:cs="Arial"/>
                <w:b/>
                <w:bCs/>
                <w:sz w:val="18"/>
                <w:lang w:val="de-DE" w:eastAsia="de-DE"/>
              </w:rPr>
              <w:t xml:space="preserve">Attribute </w:t>
            </w:r>
            <w:proofErr w:type="spellStart"/>
            <w:r w:rsidRPr="007021D4">
              <w:rPr>
                <w:rFonts w:ascii="Arial" w:hAnsi="Arial" w:cs="Arial"/>
                <w:b/>
                <w:bCs/>
                <w:sz w:val="18"/>
                <w:lang w:val="de-DE" w:eastAsia="de-DE"/>
              </w:rPr>
              <w:t>related</w:t>
            </w:r>
            <w:proofErr w:type="spellEnd"/>
            <w:r w:rsidRPr="007021D4">
              <w:rPr>
                <w:rFonts w:ascii="Arial" w:hAnsi="Arial" w:cs="Arial"/>
                <w:b/>
                <w:bCs/>
                <w:sz w:val="18"/>
                <w:lang w:val="de-DE" w:eastAsia="de-DE"/>
              </w:rPr>
              <w:t xml:space="preserve"> </w:t>
            </w:r>
            <w:proofErr w:type="spellStart"/>
            <w:r w:rsidRPr="007021D4">
              <w:rPr>
                <w:rFonts w:ascii="Arial" w:hAnsi="Arial" w:cs="Arial"/>
                <w:b/>
                <w:bCs/>
                <w:sz w:val="18"/>
                <w:lang w:val="de-DE" w:eastAsia="de-DE"/>
              </w:rPr>
              <w:t>to</w:t>
            </w:r>
            <w:proofErr w:type="spellEnd"/>
            <w:r w:rsidRPr="007021D4">
              <w:rPr>
                <w:rFonts w:ascii="Arial" w:hAnsi="Arial" w:cs="Arial"/>
                <w:b/>
                <w:bCs/>
                <w:sz w:val="18"/>
                <w:lang w:val="de-DE" w:eastAsia="de-DE"/>
              </w:rPr>
              <w:t xml:space="preserve"> </w:t>
            </w:r>
            <w:proofErr w:type="spellStart"/>
            <w:r>
              <w:rPr>
                <w:rFonts w:ascii="Arial" w:hAnsi="Arial" w:cs="Arial"/>
                <w:b/>
                <w:bCs/>
                <w:sz w:val="18"/>
                <w:lang w:val="de-DE" w:eastAsia="de-DE"/>
              </w:rPr>
              <w:t>r</w:t>
            </w:r>
            <w:r w:rsidRPr="007021D4">
              <w:rPr>
                <w:rFonts w:ascii="Arial" w:hAnsi="Arial" w:cs="Arial"/>
                <w:b/>
                <w:bCs/>
                <w:sz w:val="18"/>
                <w:lang w:val="de-DE" w:eastAsia="de-DE"/>
              </w:rPr>
              <w:t>ole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0729FF" w:rsidRDefault="00F47A7F" w:rsidP="000D6288">
            <w:pPr>
              <w:keepNext/>
              <w:keepLines/>
              <w:spacing w:after="0"/>
              <w:jc w:val="center"/>
              <w:rPr>
                <w:rFonts w:ascii="Arial" w:hAnsi="Arial"/>
                <w:sz w:val="18"/>
                <w:lang w:val="de-DE"/>
              </w:rPr>
            </w:pPr>
          </w:p>
        </w:tc>
      </w:tr>
      <w:tr w:rsidR="00F47A7F" w:rsidRPr="000729FF"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0729FF" w:rsidRDefault="00F47A7F" w:rsidP="002A6383">
            <w:pPr>
              <w:pStyle w:val="TAL"/>
              <w:rPr>
                <w:rFonts w:cs="Arial"/>
                <w:lang w:val="de-DE" w:eastAsia="de-DE"/>
              </w:rPr>
            </w:pPr>
            <w:proofErr w:type="spellStart"/>
            <w:r w:rsidRPr="002A6383">
              <w:rPr>
                <w:rFonts w:ascii="Courier New" w:hAnsi="Courier New" w:cs="Courier New"/>
              </w:rPr>
              <w:t>accessRulesList</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0729FF" w:rsidRDefault="00F47A7F" w:rsidP="000D6288">
            <w:pPr>
              <w:keepNext/>
              <w:keepLines/>
              <w:spacing w:after="0"/>
              <w:jc w:val="center"/>
              <w:rPr>
                <w:rFonts w:ascii="Arial" w:hAnsi="Arial"/>
                <w:sz w:val="18"/>
                <w:lang w:val="de-DE"/>
              </w:rPr>
            </w:pPr>
            <w:r w:rsidRPr="000729FF">
              <w:rPr>
                <w:rFonts w:ascii="Arial" w:hAnsi="Arial"/>
                <w:sz w:val="18"/>
                <w:lang w:val="de-DE"/>
              </w:rPr>
              <w:t>M</w:t>
            </w:r>
          </w:p>
        </w:tc>
      </w:tr>
    </w:tbl>
    <w:p w14:paraId="5725550A" w14:textId="77777777" w:rsidR="00F47A7F" w:rsidRPr="000729FF" w:rsidRDefault="00F47A7F" w:rsidP="00F47A7F">
      <w:pPr>
        <w:rPr>
          <w:lang w:eastAsia="zh-CN"/>
        </w:rPr>
      </w:pPr>
    </w:p>
    <w:p w14:paraId="4E3C4663" w14:textId="77777777" w:rsidR="00F47A7F" w:rsidRDefault="00F47A7F" w:rsidP="00F47A7F">
      <w:pPr>
        <w:pStyle w:val="Heading4"/>
        <w:rPr>
          <w:lang w:eastAsia="zh-CN"/>
        </w:rPr>
      </w:pPr>
      <w:bookmarkStart w:id="67" w:name="_Toc157508591"/>
      <w:bookmarkStart w:id="68" w:name="_Toc157896578"/>
      <w:r>
        <w:rPr>
          <w:lang w:eastAsia="zh-CN"/>
        </w:rPr>
        <w:t>7.3.2.3</w:t>
      </w:r>
      <w:r>
        <w:rPr>
          <w:lang w:eastAsia="zh-CN"/>
        </w:rPr>
        <w:tab/>
        <w:t>Attribute constraints</w:t>
      </w:r>
      <w:bookmarkEnd w:id="67"/>
      <w:bookmarkEnd w:id="68"/>
    </w:p>
    <w:p w14:paraId="79651110" w14:textId="77777777" w:rsidR="00F47A7F" w:rsidRPr="006A27F4" w:rsidRDefault="00F47A7F" w:rsidP="00F47A7F">
      <w:pPr>
        <w:rPr>
          <w:lang w:eastAsia="zh-CN"/>
        </w:rPr>
      </w:pPr>
      <w:r>
        <w:rPr>
          <w:lang w:eastAsia="zh-CN"/>
        </w:rPr>
        <w:t>None</w:t>
      </w:r>
    </w:p>
    <w:p w14:paraId="354C8F7F" w14:textId="77777777" w:rsidR="00F47A7F" w:rsidRDefault="00F47A7F" w:rsidP="00F47A7F">
      <w:pPr>
        <w:pStyle w:val="Heading3"/>
        <w:rPr>
          <w:lang w:eastAsia="zh-CN"/>
        </w:rPr>
      </w:pPr>
      <w:bookmarkStart w:id="69" w:name="_Toc157508592"/>
      <w:bookmarkStart w:id="70" w:name="_Toc157896579"/>
      <w:r>
        <w:rPr>
          <w:lang w:eastAsia="zh-CN"/>
        </w:rPr>
        <w:t>7.3.3</w:t>
      </w:r>
      <w:r>
        <w:rPr>
          <w:lang w:eastAsia="zh-CN"/>
        </w:rPr>
        <w:tab/>
      </w:r>
      <w:proofErr w:type="spellStart"/>
      <w:r w:rsidRPr="003C7BFA">
        <w:rPr>
          <w:rFonts w:eastAsia="SimSun"/>
          <w:lang w:eastAsia="zh-CN"/>
        </w:rPr>
        <w:t>AccessRule</w:t>
      </w:r>
      <w:bookmarkEnd w:id="69"/>
      <w:bookmarkEnd w:id="70"/>
      <w:proofErr w:type="spellEnd"/>
    </w:p>
    <w:p w14:paraId="5529B834" w14:textId="77777777" w:rsidR="00F47A7F" w:rsidRDefault="00F47A7F" w:rsidP="00F47A7F">
      <w:pPr>
        <w:pStyle w:val="Heading4"/>
        <w:rPr>
          <w:lang w:eastAsia="zh-CN"/>
        </w:rPr>
      </w:pPr>
      <w:bookmarkStart w:id="71" w:name="_Toc157508593"/>
      <w:bookmarkStart w:id="72" w:name="_Toc157896580"/>
      <w:r>
        <w:rPr>
          <w:lang w:eastAsia="zh-CN"/>
        </w:rPr>
        <w:t>7.3.3.1</w:t>
      </w:r>
      <w:r>
        <w:rPr>
          <w:lang w:eastAsia="zh-CN"/>
        </w:rPr>
        <w:tab/>
        <w:t>Definition</w:t>
      </w:r>
      <w:bookmarkEnd w:id="71"/>
      <w:bookmarkEnd w:id="72"/>
    </w:p>
    <w:p w14:paraId="3C8C7E27" w14:textId="77777777" w:rsidR="00F47A7F" w:rsidRDefault="00F47A7F" w:rsidP="00F47A7F">
      <w:pPr>
        <w:spacing w:after="0"/>
      </w:pPr>
      <w:r w:rsidRPr="00C812EC">
        <w:t xml:space="preserve">The </w:t>
      </w:r>
      <w:proofErr w:type="spellStart"/>
      <w:r w:rsidRPr="002A6383">
        <w:rPr>
          <w:rFonts w:ascii="Courier New" w:hAnsi="Courier New" w:cs="Courier New"/>
          <w:iCs/>
        </w:rPr>
        <w:t>AccessRule</w:t>
      </w:r>
      <w:proofErr w:type="spellEnd"/>
      <w:r w:rsidRPr="00C812EC">
        <w:rPr>
          <w:rFonts w:ascii="Courier New" w:hAnsi="Courier New" w:cs="Courier New"/>
          <w:i/>
        </w:rPr>
        <w:t xml:space="preserve"> </w:t>
      </w:r>
      <w:r>
        <w:t xml:space="preserve">class </w:t>
      </w:r>
      <w:r w:rsidRPr="00C812EC">
        <w:t xml:space="preserve">represents the granular </w:t>
      </w:r>
      <w:r>
        <w:t>resource</w:t>
      </w:r>
      <w:r w:rsidRPr="00C812EC">
        <w:t xml:space="preserve"> and actions </w:t>
      </w:r>
      <w:r w:rsidRPr="0013753C">
        <w:t>in</w:t>
      </w:r>
      <w:r w:rsidRPr="00C812EC">
        <w:t xml:space="preserve"> a network management system</w:t>
      </w:r>
      <w:r>
        <w:t xml:space="preserve"> on which an action </w:t>
      </w:r>
      <w:proofErr w:type="gramStart"/>
      <w:r>
        <w:t>has to</w:t>
      </w:r>
      <w:proofErr w:type="gramEnd"/>
      <w:r>
        <w:t xml:space="preserve"> be performed.</w:t>
      </w:r>
    </w:p>
    <w:p w14:paraId="74D08125" w14:textId="77777777" w:rsidR="00F47A7F" w:rsidRDefault="00F47A7F" w:rsidP="00F47A7F">
      <w:pPr>
        <w:spacing w:after="0"/>
      </w:pPr>
    </w:p>
    <w:p w14:paraId="7DF7669E" w14:textId="77777777" w:rsidR="00F47A7F" w:rsidRDefault="00F47A7F" w:rsidP="00F47A7F">
      <w:pPr>
        <w:spacing w:after="0"/>
      </w:pPr>
      <w:r>
        <w:t>This class enables the storage of the resource types in the system and the possible actions that are allowed on it. The permutations and combinations of these permissions are assigned to a role.</w:t>
      </w:r>
    </w:p>
    <w:p w14:paraId="1728B71C" w14:textId="77777777" w:rsidR="00F47A7F" w:rsidRDefault="00F47A7F" w:rsidP="00F47A7F">
      <w:pPr>
        <w:rPr>
          <w:lang w:eastAsia="zh-CN"/>
        </w:rPr>
      </w:pPr>
    </w:p>
    <w:p w14:paraId="10055C74" w14:textId="225D6111" w:rsidR="00F47A7F" w:rsidRDefault="00F47A7F" w:rsidP="00F47A7F">
      <w:pPr>
        <w:rPr>
          <w:lang w:eastAsia="zh-CN"/>
        </w:rPr>
      </w:pPr>
      <w:r>
        <w:rPr>
          <w:lang w:eastAsia="zh-CN"/>
        </w:rPr>
        <w:t xml:space="preserve">The </w:t>
      </w:r>
      <w:proofErr w:type="spellStart"/>
      <w:r w:rsidRPr="002A6383">
        <w:rPr>
          <w:rFonts w:ascii="Courier New" w:hAnsi="Courier New" w:cs="Courier New"/>
          <w:iCs/>
        </w:rPr>
        <w:t>r</w:t>
      </w:r>
      <w:r w:rsidR="002A6383">
        <w:rPr>
          <w:rFonts w:ascii="Courier New" w:hAnsi="Courier New" w:cs="Courier New"/>
          <w:iCs/>
        </w:rPr>
        <w:t>o</w:t>
      </w:r>
      <w:r w:rsidRPr="002A6383">
        <w:rPr>
          <w:rFonts w:ascii="Courier New" w:hAnsi="Courier New" w:cs="Courier New"/>
          <w:iCs/>
        </w:rPr>
        <w:t>leName</w:t>
      </w:r>
      <w:proofErr w:type="spellEnd"/>
      <w:r>
        <w:rPr>
          <w:lang w:eastAsia="zh-CN"/>
        </w:rPr>
        <w:t xml:space="preserve"> attribute binds the instances in the network as well as the permissions and the operations allowed upon it.</w:t>
      </w:r>
    </w:p>
    <w:p w14:paraId="38B89938" w14:textId="77777777" w:rsidR="00F47A7F" w:rsidRDefault="00F47A7F" w:rsidP="00F47A7F">
      <w:pPr>
        <w:rPr>
          <w:lang w:eastAsia="zh-CN"/>
        </w:rPr>
      </w:pPr>
      <w:r>
        <w:rPr>
          <w:lang w:eastAsia="zh-CN"/>
        </w:rPr>
        <w:t xml:space="preserve">The </w:t>
      </w:r>
      <w:proofErr w:type="spellStart"/>
      <w:r w:rsidRPr="002A6383">
        <w:rPr>
          <w:rFonts w:ascii="Courier New" w:hAnsi="Courier New" w:cs="Courier New"/>
          <w:iCs/>
        </w:rPr>
        <w:t>dataNodeSelector</w:t>
      </w:r>
      <w:proofErr w:type="spellEnd"/>
      <w:r>
        <w:rPr>
          <w:lang w:eastAsia="zh-CN"/>
        </w:rPr>
        <w:t xml:space="preserve"> attribute defines the resources. The resources are </w:t>
      </w:r>
      <w:proofErr w:type="gramStart"/>
      <w:r>
        <w:rPr>
          <w:lang w:eastAsia="zh-CN"/>
        </w:rPr>
        <w:t>classes(</w:t>
      </w:r>
      <w:proofErr w:type="gramEnd"/>
      <w:r>
        <w:rPr>
          <w:lang w:eastAsia="zh-CN"/>
        </w:rPr>
        <w:t xml:space="preserve">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w:t>
      </w:r>
      <w:proofErr w:type="gramStart"/>
      <w:r>
        <w:rPr>
          <w:lang w:eastAsia="zh-CN"/>
        </w:rPr>
        <w:t>expression(</w:t>
      </w:r>
      <w:proofErr w:type="spellStart"/>
      <w:proofErr w:type="gramEnd"/>
      <w:r>
        <w:rPr>
          <w:lang w:eastAsia="zh-CN"/>
        </w:rPr>
        <w:t>eg</w:t>
      </w:r>
      <w:proofErr w:type="spellEnd"/>
      <w:r>
        <w:rPr>
          <w:lang w:eastAsia="zh-CN"/>
        </w:rPr>
        <w:t xml:space="preserve">: XPATH or JEX) that could be resolved by the producer to get the nodes at runtime. </w:t>
      </w:r>
    </w:p>
    <w:p w14:paraId="1CDAD356" w14:textId="77777777" w:rsidR="00F47A7F" w:rsidRDefault="00F47A7F" w:rsidP="00F47A7F">
      <w:pPr>
        <w:rPr>
          <w:lang w:eastAsia="zh-CN"/>
        </w:rPr>
      </w:pPr>
      <w:r>
        <w:rPr>
          <w:lang w:eastAsia="zh-CN"/>
        </w:rPr>
        <w:lastRenderedPageBreak/>
        <w:t>Examples of the resources attribute value could be as below. Please note this is not an exhaustive set of examples and shown for depiction purpose.</w:t>
      </w:r>
    </w:p>
    <w:p w14:paraId="11EA437E" w14:textId="77777777" w:rsidR="00F47A7F" w:rsidRPr="00221FB5" w:rsidRDefault="00F47A7F" w:rsidP="00F47A7F">
      <w:pPr>
        <w:numPr>
          <w:ilvl w:val="1"/>
          <w:numId w:val="23"/>
        </w:numPr>
        <w:spacing w:after="0"/>
        <w:rPr>
          <w:color w:val="212121"/>
          <w:lang w:eastAsia="en-GB"/>
        </w:rPr>
      </w:pPr>
      <w:r w:rsidRPr="00221FB5">
        <w:rPr>
          <w:color w:val="212121"/>
          <w:lang w:val="en-US" w:eastAsia="en-GB"/>
        </w:rPr>
        <w:t xml:space="preserve">Values related to </w:t>
      </w:r>
      <w:proofErr w:type="gramStart"/>
      <w:r w:rsidRPr="00221FB5">
        <w:rPr>
          <w:color w:val="212121"/>
          <w:lang w:val="en-US" w:eastAsia="en-GB"/>
        </w:rPr>
        <w:t>IOC</w:t>
      </w:r>
      <w:proofErr w:type="gramEnd"/>
      <w:r w:rsidRPr="00221FB5">
        <w:rPr>
          <w:color w:val="212121"/>
          <w:lang w:val="en-US" w:eastAsia="en-GB"/>
        </w:rPr>
        <w:t xml:space="preserve"> </w:t>
      </w:r>
    </w:p>
    <w:p w14:paraId="632BE38E" w14:textId="77777777" w:rsidR="00F47A7F" w:rsidRPr="00221FB5" w:rsidRDefault="00F47A7F" w:rsidP="00F47A7F">
      <w:pPr>
        <w:numPr>
          <w:ilvl w:val="2"/>
          <w:numId w:val="25"/>
        </w:numPr>
        <w:spacing w:after="0"/>
        <w:rPr>
          <w:color w:val="212121"/>
          <w:lang w:eastAsia="en-GB"/>
        </w:rPr>
      </w:pPr>
      <w:r w:rsidRPr="00221FB5">
        <w:rPr>
          <w:color w:val="212121"/>
          <w:lang w:val="en-US" w:eastAsia="en-GB"/>
        </w:rPr>
        <w:t xml:space="preserve">Description: this means that </w:t>
      </w:r>
    </w:p>
    <w:p w14:paraId="25C5B3ED"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val="en-US" w:eastAsia="en-GB"/>
        </w:rPr>
      </w:pPr>
      <w:r w:rsidRPr="00221FB5">
        <w:rPr>
          <w:color w:val="212121"/>
          <w:lang w:val="en-US" w:eastAsia="en-GB"/>
        </w:rPr>
        <w:t xml:space="preserve">all attributes of an IOC are eligible for the access </w:t>
      </w:r>
      <w:proofErr w:type="gramStart"/>
      <w:r w:rsidRPr="00221FB5">
        <w:rPr>
          <w:color w:val="212121"/>
          <w:lang w:val="en-US" w:eastAsia="en-GB"/>
        </w:rPr>
        <w:t>rule</w:t>
      </w:r>
      <w:proofErr w:type="gramEnd"/>
    </w:p>
    <w:p w14:paraId="2C944FCF"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eastAsia="en-GB"/>
        </w:rPr>
      </w:pPr>
      <w:r w:rsidRPr="00221FB5">
        <w:rPr>
          <w:color w:val="212121"/>
          <w:lang w:val="en-US" w:eastAsia="en-GB"/>
        </w:rPr>
        <w:t>at operation time, all instances of this IOC are eligible for the access rule. </w:t>
      </w:r>
    </w:p>
    <w:p w14:paraId="50C68154" w14:textId="77777777" w:rsidR="00F47A7F" w:rsidRPr="00221FB5" w:rsidRDefault="00F47A7F" w:rsidP="00F47A7F">
      <w:pPr>
        <w:numPr>
          <w:ilvl w:val="2"/>
          <w:numId w:val="25"/>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p>
    <w:p w14:paraId="6A5C5824" w14:textId="77777777" w:rsidR="00F47A7F" w:rsidRPr="00221FB5" w:rsidRDefault="00F47A7F" w:rsidP="00F47A7F">
      <w:pPr>
        <w:numPr>
          <w:ilvl w:val="3"/>
          <w:numId w:val="25"/>
        </w:numPr>
        <w:spacing w:after="0"/>
        <w:rPr>
          <w:color w:val="212121"/>
          <w:lang w:eastAsia="en-GB"/>
        </w:rPr>
      </w:pPr>
      <w:r w:rsidRPr="00221FB5">
        <w:rPr>
          <w:lang w:eastAsia="zh-CN"/>
        </w:rPr>
        <w:t>IOC name</w:t>
      </w:r>
      <w:r w:rsidRPr="00221FB5">
        <w:rPr>
          <w:lang w:eastAsia="zh-CN"/>
        </w:rPr>
        <w:tab/>
      </w:r>
      <w:r w:rsidRPr="00221FB5">
        <w:rPr>
          <w:lang w:eastAsia="zh-CN"/>
        </w:rPr>
        <w:tab/>
        <w:t>: "</w:t>
      </w:r>
      <w:proofErr w:type="spellStart"/>
      <w:r w:rsidRPr="00221FB5">
        <w:rPr>
          <w:lang w:eastAsia="zh-CN"/>
        </w:rPr>
        <w:t>ManagedElement</w:t>
      </w:r>
      <w:proofErr w:type="spellEnd"/>
      <w:r w:rsidRPr="00221FB5">
        <w:rPr>
          <w:lang w:eastAsia="zh-CN"/>
        </w:rPr>
        <w:t>"</w:t>
      </w:r>
    </w:p>
    <w:p w14:paraId="73AE5B1B" w14:textId="77777777" w:rsidR="00F47A7F" w:rsidRPr="00221FB5" w:rsidRDefault="00F47A7F" w:rsidP="00F47A7F">
      <w:pPr>
        <w:numPr>
          <w:ilvl w:val="3"/>
          <w:numId w:val="25"/>
        </w:numPr>
        <w:spacing w:after="0"/>
        <w:rPr>
          <w:color w:val="212121"/>
          <w:lang w:eastAsia="en-GB"/>
        </w:rPr>
      </w:pPr>
      <w:r w:rsidRPr="00221FB5">
        <w:rPr>
          <w:lang w:eastAsia="zh-CN"/>
        </w:rPr>
        <w:t>Expression resolving to IOCs under a subnetwork SN</w:t>
      </w:r>
      <w:proofErr w:type="gramStart"/>
      <w:r w:rsidRPr="00221FB5">
        <w:rPr>
          <w:lang w:eastAsia="zh-CN"/>
        </w:rPr>
        <w:t>1 :</w:t>
      </w:r>
      <w:proofErr w:type="gramEnd"/>
      <w:r w:rsidRPr="00221FB5">
        <w:rPr>
          <w:lang w:eastAsia="zh-CN"/>
        </w:rPr>
        <w:t xml:space="preserve"> </w:t>
      </w:r>
    </w:p>
    <w:p w14:paraId="02EA0895" w14:textId="77777777" w:rsidR="00F47A7F" w:rsidRPr="00221FB5" w:rsidRDefault="00F47A7F" w:rsidP="00F47A7F">
      <w:pPr>
        <w:pStyle w:val="ListParagraph"/>
        <w:ind w:left="3916" w:firstLine="60"/>
        <w:rPr>
          <w:lang w:eastAsia="zh-CN"/>
        </w:rPr>
      </w:pPr>
      <w:r w:rsidRPr="00221FB5">
        <w:rPr>
          <w:lang w:eastAsia="zh-CN"/>
        </w:rPr>
        <w:t>"/</w:t>
      </w:r>
      <w:proofErr w:type="spellStart"/>
      <w:r w:rsidRPr="00221FB5">
        <w:rPr>
          <w:lang w:eastAsia="zh-CN"/>
        </w:rPr>
        <w:t>SubNetwork</w:t>
      </w:r>
      <w:proofErr w:type="spellEnd"/>
      <w:r w:rsidRPr="00221FB5">
        <w:rPr>
          <w:lang w:eastAsia="zh-CN"/>
        </w:rPr>
        <w:t>[id="SN1"]/</w:t>
      </w:r>
      <w:proofErr w:type="spellStart"/>
      <w:r w:rsidRPr="00221FB5">
        <w:rPr>
          <w:lang w:eastAsia="zh-CN"/>
        </w:rPr>
        <w:t>ManagedElement</w:t>
      </w:r>
      <w:proofErr w:type="spellEnd"/>
      <w:r w:rsidRPr="00221FB5">
        <w:rPr>
          <w:lang w:eastAsia="zh-CN"/>
        </w:rPr>
        <w:t>"</w:t>
      </w:r>
    </w:p>
    <w:p w14:paraId="6757F3A6" w14:textId="77777777" w:rsidR="00F47A7F" w:rsidRPr="001B5483" w:rsidRDefault="00F47A7F" w:rsidP="00F47A7F">
      <w:pPr>
        <w:numPr>
          <w:ilvl w:val="1"/>
          <w:numId w:val="23"/>
        </w:numPr>
        <w:spacing w:after="0"/>
        <w:rPr>
          <w:color w:val="212121"/>
          <w:lang w:eastAsia="en-GB"/>
        </w:rPr>
      </w:pPr>
      <w:r w:rsidRPr="001B5483">
        <w:rPr>
          <w:color w:val="212121"/>
          <w:lang w:val="en-US" w:eastAsia="en-GB"/>
        </w:rPr>
        <w:t xml:space="preserve">Values related to one or more instances of an </w:t>
      </w:r>
      <w:proofErr w:type="gramStart"/>
      <w:r w:rsidRPr="001B5483">
        <w:rPr>
          <w:color w:val="212121"/>
          <w:lang w:val="en-US" w:eastAsia="en-GB"/>
        </w:rPr>
        <w:t>IOC</w:t>
      </w:r>
      <w:proofErr w:type="gramEnd"/>
      <w:r w:rsidRPr="001B5483">
        <w:rPr>
          <w:color w:val="212121"/>
          <w:lang w:val="en-US" w:eastAsia="en-GB"/>
        </w:rPr>
        <w:t xml:space="preserve">  </w:t>
      </w:r>
    </w:p>
    <w:p w14:paraId="342B1800" w14:textId="77777777" w:rsidR="00F47A7F" w:rsidRPr="00221FB5" w:rsidRDefault="00F47A7F" w:rsidP="00F47A7F">
      <w:pPr>
        <w:numPr>
          <w:ilvl w:val="2"/>
          <w:numId w:val="26"/>
        </w:numPr>
        <w:spacing w:after="0"/>
        <w:rPr>
          <w:color w:val="212121"/>
          <w:lang w:eastAsia="en-GB"/>
        </w:rPr>
      </w:pPr>
      <w:r w:rsidRPr="00221FB5">
        <w:rPr>
          <w:color w:val="212121"/>
          <w:lang w:val="en-US" w:eastAsia="en-GB"/>
        </w:rPr>
        <w:t xml:space="preserve">Description: this means that </w:t>
      </w:r>
    </w:p>
    <w:p w14:paraId="744489AB"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val="en-US" w:eastAsia="en-GB"/>
        </w:rPr>
      </w:pPr>
      <w:r w:rsidRPr="00221FB5">
        <w:rPr>
          <w:color w:val="212121"/>
          <w:lang w:val="en-US" w:eastAsia="en-GB"/>
        </w:rPr>
        <w:t xml:space="preserve">all attributes of the IOC are eligible for the access </w:t>
      </w:r>
      <w:proofErr w:type="gramStart"/>
      <w:r w:rsidRPr="00221FB5">
        <w:rPr>
          <w:color w:val="212121"/>
          <w:lang w:val="en-US" w:eastAsia="en-GB"/>
        </w:rPr>
        <w:t>rule</w:t>
      </w:r>
      <w:proofErr w:type="gramEnd"/>
      <w:r w:rsidRPr="00221FB5">
        <w:rPr>
          <w:color w:val="212121"/>
          <w:lang w:val="en-US" w:eastAsia="en-GB"/>
        </w:rPr>
        <w:t xml:space="preserve"> </w:t>
      </w:r>
    </w:p>
    <w:p w14:paraId="046264E1"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val="en-US" w:eastAsia="en-GB"/>
        </w:rPr>
      </w:pPr>
      <w:r w:rsidRPr="00221FB5">
        <w:rPr>
          <w:color w:val="212121"/>
          <w:lang w:val="en-US" w:eastAsia="en-GB"/>
        </w:rPr>
        <w:t>at operation time, only the specified instances of this IOC are eligible for the access rule.</w:t>
      </w:r>
    </w:p>
    <w:p w14:paraId="4DC4B3AD" w14:textId="77777777" w:rsidR="00F47A7F" w:rsidRPr="00221FB5" w:rsidRDefault="00F47A7F" w:rsidP="00F47A7F">
      <w:pPr>
        <w:numPr>
          <w:ilvl w:val="2"/>
          <w:numId w:val="26"/>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r w:rsidRPr="00221FB5">
        <w:rPr>
          <w:color w:val="212121"/>
          <w:lang w:val="en-US" w:eastAsia="en-GB"/>
        </w:rPr>
        <w:t> </w:t>
      </w:r>
    </w:p>
    <w:p w14:paraId="0E2DC692" w14:textId="77777777" w:rsidR="00F47A7F" w:rsidRPr="00221FB5" w:rsidRDefault="00F47A7F" w:rsidP="00F47A7F">
      <w:pPr>
        <w:pStyle w:val="ListParagraph"/>
        <w:numPr>
          <w:ilvl w:val="3"/>
          <w:numId w:val="26"/>
        </w:numPr>
        <w:overflowPunct w:val="0"/>
        <w:autoSpaceDE w:val="0"/>
        <w:autoSpaceDN w:val="0"/>
        <w:adjustRightInd w:val="0"/>
        <w:contextualSpacing/>
        <w:rPr>
          <w:color w:val="212121"/>
          <w:lang w:eastAsia="en-GB"/>
        </w:rPr>
      </w:pPr>
      <w:r w:rsidRPr="00221FB5">
        <w:rPr>
          <w:color w:val="212121"/>
          <w:lang w:eastAsia="en-GB"/>
        </w:rPr>
        <w:t>Specific instance of IOC name</w:t>
      </w:r>
      <w:r w:rsidRPr="00221FB5">
        <w:rPr>
          <w:color w:val="212121"/>
          <w:lang w:eastAsia="en-GB"/>
        </w:rPr>
        <w:tab/>
        <w:t>: "SN1/ME1"</w:t>
      </w:r>
    </w:p>
    <w:p w14:paraId="0D2796E6" w14:textId="77777777" w:rsidR="00F47A7F" w:rsidRPr="001B5483" w:rsidRDefault="00F47A7F" w:rsidP="00F47A7F">
      <w:pPr>
        <w:numPr>
          <w:ilvl w:val="1"/>
          <w:numId w:val="23"/>
        </w:numPr>
        <w:spacing w:after="0"/>
        <w:rPr>
          <w:color w:val="212121"/>
          <w:lang w:eastAsia="en-GB"/>
        </w:rPr>
      </w:pPr>
      <w:r w:rsidRPr="001B5483">
        <w:rPr>
          <w:color w:val="212121"/>
          <w:lang w:val="en-US" w:eastAsia="en-GB"/>
        </w:rPr>
        <w:t xml:space="preserve">Values related to one or more IOC </w:t>
      </w:r>
      <w:proofErr w:type="gramStart"/>
      <w:r w:rsidRPr="001B5483">
        <w:rPr>
          <w:color w:val="212121"/>
          <w:lang w:val="en-US" w:eastAsia="en-GB"/>
        </w:rPr>
        <w:t>attributes</w:t>
      </w:r>
      <w:proofErr w:type="gramEnd"/>
      <w:r w:rsidRPr="001B5483">
        <w:rPr>
          <w:color w:val="212121"/>
          <w:lang w:val="en-US" w:eastAsia="en-GB"/>
        </w:rPr>
        <w:t xml:space="preserve">  </w:t>
      </w:r>
    </w:p>
    <w:p w14:paraId="42D4B073" w14:textId="77777777" w:rsidR="00F47A7F" w:rsidRPr="00221FB5" w:rsidRDefault="00F47A7F" w:rsidP="00F47A7F">
      <w:pPr>
        <w:numPr>
          <w:ilvl w:val="2"/>
          <w:numId w:val="26"/>
        </w:numPr>
        <w:spacing w:after="0"/>
        <w:rPr>
          <w:color w:val="212121"/>
          <w:lang w:eastAsia="en-GB"/>
        </w:rPr>
      </w:pPr>
      <w:r w:rsidRPr="00221FB5">
        <w:rPr>
          <w:color w:val="212121"/>
          <w:lang w:val="en-US" w:eastAsia="en-GB"/>
        </w:rPr>
        <w:t xml:space="preserve">Description: this means that </w:t>
      </w:r>
    </w:p>
    <w:p w14:paraId="7481FCC6"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val="en-US" w:eastAsia="en-GB"/>
        </w:rPr>
      </w:pPr>
      <w:r w:rsidRPr="00221FB5">
        <w:rPr>
          <w:color w:val="212121"/>
          <w:lang w:val="en-US" w:eastAsia="en-GB"/>
        </w:rPr>
        <w:t xml:space="preserve">only the specified attributes of the IOC are eligible for the access </w:t>
      </w:r>
      <w:proofErr w:type="gramStart"/>
      <w:r w:rsidRPr="00221FB5">
        <w:rPr>
          <w:color w:val="212121"/>
          <w:lang w:val="en-US" w:eastAsia="en-GB"/>
        </w:rPr>
        <w:t>rule</w:t>
      </w:r>
      <w:proofErr w:type="gramEnd"/>
    </w:p>
    <w:p w14:paraId="39CB1F55" w14:textId="77777777" w:rsidR="00F47A7F" w:rsidRPr="00221FB5" w:rsidRDefault="00F47A7F" w:rsidP="00F47A7F">
      <w:pPr>
        <w:pStyle w:val="ListParagraph"/>
        <w:numPr>
          <w:ilvl w:val="3"/>
          <w:numId w:val="27"/>
        </w:numPr>
        <w:overflowPunct w:val="0"/>
        <w:autoSpaceDE w:val="0"/>
        <w:autoSpaceDN w:val="0"/>
        <w:adjustRightInd w:val="0"/>
        <w:spacing w:after="0"/>
        <w:contextualSpacing/>
        <w:rPr>
          <w:color w:val="212121"/>
          <w:lang w:val="en-US" w:eastAsia="en-GB"/>
        </w:rPr>
      </w:pPr>
      <w:r w:rsidRPr="00221FB5">
        <w:rPr>
          <w:color w:val="212121"/>
          <w:lang w:val="en-US" w:eastAsia="en-GB"/>
        </w:rPr>
        <w:t>at operation time, all attributes of the instances of this IOC are eligible for the access rule.</w:t>
      </w:r>
    </w:p>
    <w:p w14:paraId="407DCCD5" w14:textId="77777777" w:rsidR="00F47A7F" w:rsidRPr="00221FB5" w:rsidRDefault="00F47A7F" w:rsidP="00F47A7F">
      <w:pPr>
        <w:numPr>
          <w:ilvl w:val="2"/>
          <w:numId w:val="25"/>
        </w:numPr>
        <w:spacing w:after="0"/>
        <w:rPr>
          <w:color w:val="212121"/>
          <w:lang w:eastAsia="en-GB"/>
        </w:rPr>
      </w:pPr>
      <w:r w:rsidRPr="00221FB5">
        <w:rPr>
          <w:color w:val="212121"/>
          <w:lang w:val="en-US" w:eastAsia="en-GB"/>
        </w:rPr>
        <w:t xml:space="preserve">Examples: </w:t>
      </w:r>
      <w:r w:rsidRPr="00221FB5">
        <w:rPr>
          <w:color w:val="212121"/>
          <w:lang w:val="es-ES" w:eastAsia="en-GB"/>
        </w:rPr>
        <w:t xml:space="preserve"> </w:t>
      </w:r>
    </w:p>
    <w:p w14:paraId="3527CFC3" w14:textId="77777777" w:rsidR="00F47A7F" w:rsidRPr="00221FB5" w:rsidRDefault="00F47A7F" w:rsidP="00F47A7F">
      <w:pPr>
        <w:pStyle w:val="ListParagraph"/>
        <w:numPr>
          <w:ilvl w:val="3"/>
          <w:numId w:val="26"/>
        </w:numPr>
        <w:overflowPunct w:val="0"/>
        <w:autoSpaceDE w:val="0"/>
        <w:autoSpaceDN w:val="0"/>
        <w:adjustRightInd w:val="0"/>
        <w:contextualSpacing/>
        <w:rPr>
          <w:color w:val="212121"/>
          <w:lang w:eastAsia="en-GB"/>
        </w:rPr>
      </w:pPr>
      <w:r w:rsidRPr="00221FB5">
        <w:rPr>
          <w:color w:val="212121"/>
          <w:lang w:eastAsia="en-GB"/>
        </w:rPr>
        <w:t>Attribute name: "</w:t>
      </w:r>
      <w:proofErr w:type="spellStart"/>
      <w:r w:rsidRPr="00221FB5">
        <w:rPr>
          <w:color w:val="212121"/>
          <w:lang w:eastAsia="en-GB"/>
        </w:rPr>
        <w:t>SubNetwork</w:t>
      </w:r>
      <w:proofErr w:type="spellEnd"/>
      <w:r w:rsidRPr="00221FB5">
        <w:rPr>
          <w:color w:val="212121"/>
          <w:lang w:eastAsia="en-GB"/>
        </w:rPr>
        <w:t>/</w:t>
      </w:r>
      <w:proofErr w:type="spellStart"/>
      <w:r w:rsidRPr="00221FB5">
        <w:rPr>
          <w:color w:val="212121"/>
          <w:lang w:eastAsia="en-GB"/>
        </w:rPr>
        <w:t>ManagedElement</w:t>
      </w:r>
      <w:proofErr w:type="spellEnd"/>
      <w:r w:rsidRPr="00221FB5">
        <w:rPr>
          <w:color w:val="212121"/>
          <w:lang w:eastAsia="en-GB"/>
        </w:rPr>
        <w:t>/</w:t>
      </w:r>
      <w:proofErr w:type="spellStart"/>
      <w:r w:rsidRPr="00221FB5">
        <w:rPr>
          <w:color w:val="212121"/>
          <w:lang w:eastAsia="en-GB"/>
        </w:rPr>
        <w:t>vendorName</w:t>
      </w:r>
      <w:proofErr w:type="spellEnd"/>
      <w:r w:rsidRPr="00221FB5">
        <w:rPr>
          <w:color w:val="212121"/>
          <w:lang w:eastAsia="en-GB"/>
        </w:rPr>
        <w:t>"</w:t>
      </w:r>
    </w:p>
    <w:p w14:paraId="535A3126" w14:textId="77777777" w:rsidR="00F47A7F" w:rsidRPr="00221FB5" w:rsidRDefault="00F47A7F" w:rsidP="00F47A7F">
      <w:pPr>
        <w:pStyle w:val="ListParagraph"/>
        <w:numPr>
          <w:ilvl w:val="3"/>
          <w:numId w:val="26"/>
        </w:numPr>
        <w:overflowPunct w:val="0"/>
        <w:autoSpaceDE w:val="0"/>
        <w:autoSpaceDN w:val="0"/>
        <w:adjustRightInd w:val="0"/>
        <w:contextualSpacing/>
        <w:rPr>
          <w:color w:val="212121"/>
          <w:lang w:eastAsia="en-GB"/>
        </w:rPr>
      </w:pPr>
      <w:r w:rsidRPr="00221FB5">
        <w:rPr>
          <w:color w:val="212121"/>
          <w:lang w:eastAsia="en-GB"/>
        </w:rPr>
        <w:t>Expression resolving to specific instance of attribute name "/SubNetwork[id="SN1"]/ManagedElement[id="ME1"]/</w:t>
      </w:r>
      <w:proofErr w:type="gramStart"/>
      <w:r w:rsidRPr="00221FB5">
        <w:rPr>
          <w:color w:val="212121"/>
          <w:lang w:eastAsia="en-GB"/>
        </w:rPr>
        <w:t>attributes[</w:t>
      </w:r>
      <w:proofErr w:type="gramEnd"/>
      <w:r w:rsidRPr="00221FB5">
        <w:rPr>
          <w:color w:val="212121"/>
          <w:lang w:eastAsia="en-GB"/>
        </w:rPr>
        <w:t>vendorName="Company XY"]"</w:t>
      </w:r>
    </w:p>
    <w:p w14:paraId="461C5951" w14:textId="77777777" w:rsidR="00F47A7F" w:rsidRPr="00221FB5" w:rsidRDefault="00F47A7F" w:rsidP="00F47A7F">
      <w:pPr>
        <w:pStyle w:val="ListParagraph"/>
        <w:numPr>
          <w:ilvl w:val="3"/>
          <w:numId w:val="26"/>
        </w:numPr>
        <w:overflowPunct w:val="0"/>
        <w:autoSpaceDE w:val="0"/>
        <w:autoSpaceDN w:val="0"/>
        <w:adjustRightInd w:val="0"/>
        <w:contextualSpacing/>
        <w:rPr>
          <w:color w:val="212121"/>
          <w:lang w:eastAsia="en-GB"/>
        </w:rPr>
      </w:pPr>
      <w:r w:rsidRPr="00221FB5">
        <w:rPr>
          <w:color w:val="212121"/>
          <w:lang w:eastAsia="en-GB"/>
        </w:rPr>
        <w:t>Specific attribute instance: "SN1/ME1/</w:t>
      </w:r>
      <w:proofErr w:type="spellStart"/>
      <w:r w:rsidRPr="00221FB5">
        <w:rPr>
          <w:color w:val="212121"/>
          <w:lang w:eastAsia="en-GB"/>
        </w:rPr>
        <w:t>vendorName</w:t>
      </w:r>
      <w:proofErr w:type="spellEnd"/>
      <w:r w:rsidRPr="00221FB5">
        <w:rPr>
          <w:color w:val="212121"/>
          <w:lang w:eastAsia="en-GB"/>
        </w:rPr>
        <w:t>=’Company XY’"</w:t>
      </w:r>
    </w:p>
    <w:p w14:paraId="489B6273" w14:textId="77777777" w:rsidR="00F47A7F" w:rsidRPr="00221FB5" w:rsidRDefault="00F47A7F" w:rsidP="00F47A7F">
      <w:pPr>
        <w:numPr>
          <w:ilvl w:val="1"/>
          <w:numId w:val="24"/>
        </w:numPr>
        <w:spacing w:after="0"/>
        <w:rPr>
          <w:color w:val="212121"/>
          <w:lang w:eastAsia="en-GB"/>
        </w:rPr>
      </w:pPr>
      <w:r w:rsidRPr="00221FB5">
        <w:rPr>
          <w:color w:val="212121"/>
          <w:lang w:val="en-US" w:eastAsia="en-GB"/>
        </w:rPr>
        <w:t> Any combination between a-c.</w:t>
      </w:r>
    </w:p>
    <w:p w14:paraId="0C1CB072" w14:textId="77777777" w:rsidR="00F47A7F" w:rsidRDefault="00F47A7F" w:rsidP="00F47A7F">
      <w:pPr>
        <w:pStyle w:val="ListParagraph"/>
        <w:ind w:left="1360"/>
        <w:rPr>
          <w:lang w:eastAsia="zh-CN"/>
        </w:rPr>
      </w:pPr>
    </w:p>
    <w:p w14:paraId="43A9B0A6" w14:textId="77777777" w:rsidR="00F47A7F" w:rsidRPr="002A6383" w:rsidRDefault="00F47A7F" w:rsidP="00F47A7F">
      <w:pPr>
        <w:rPr>
          <w:lang w:eastAsia="zh-CN"/>
        </w:rPr>
      </w:pPr>
      <w:r w:rsidRPr="002A6383">
        <w:rPr>
          <w:lang w:eastAsia="zh-CN"/>
        </w:rPr>
        <w:t xml:space="preserve">The </w:t>
      </w:r>
      <w:r w:rsidRPr="002A6383">
        <w:rPr>
          <w:rFonts w:ascii="Courier New" w:hAnsi="Courier New" w:cs="Courier New"/>
        </w:rPr>
        <w:t xml:space="preserve">operations </w:t>
      </w:r>
      <w:r w:rsidRPr="002A6383">
        <w:rPr>
          <w:lang w:eastAsia="zh-CN"/>
        </w:rPr>
        <w:t xml:space="preserve">attribute define the list of operations that are permitted on </w:t>
      </w:r>
      <w:proofErr w:type="gramStart"/>
      <w:r w:rsidRPr="002A6383">
        <w:rPr>
          <w:lang w:eastAsia="zh-CN"/>
        </w:rPr>
        <w:t>the  resources</w:t>
      </w:r>
      <w:proofErr w:type="gramEnd"/>
      <w:r w:rsidRPr="002A6383">
        <w:rPr>
          <w:lang w:eastAsia="zh-CN"/>
        </w:rPr>
        <w:t xml:space="preserve"> value encompassed under this </w:t>
      </w:r>
      <w:proofErr w:type="spellStart"/>
      <w:r w:rsidRPr="002A6383">
        <w:rPr>
          <w:lang w:eastAsia="zh-CN"/>
        </w:rPr>
        <w:t>ruleName</w:t>
      </w:r>
      <w:proofErr w:type="spellEnd"/>
      <w:r w:rsidRPr="002A6383">
        <w:rPr>
          <w:lang w:eastAsia="zh-CN"/>
        </w:rPr>
        <w:t>.</w:t>
      </w:r>
    </w:p>
    <w:p w14:paraId="5FEAA2B9" w14:textId="77777777" w:rsidR="00F47A7F" w:rsidRPr="002A6383" w:rsidRDefault="00F47A7F" w:rsidP="00F47A7F">
      <w:pPr>
        <w:rPr>
          <w:lang w:eastAsia="zh-CN"/>
        </w:rPr>
      </w:pPr>
      <w:r w:rsidRPr="002A6383">
        <w:rPr>
          <w:lang w:eastAsia="zh-CN"/>
        </w:rPr>
        <w:t xml:space="preserve">The </w:t>
      </w:r>
      <w:r w:rsidRPr="002A6383">
        <w:rPr>
          <w:rFonts w:ascii="Courier New" w:hAnsi="Courier New" w:cs="Courier New"/>
        </w:rPr>
        <w:t>actions</w:t>
      </w:r>
      <w:r w:rsidRPr="002A6383">
        <w:rPr>
          <w:lang w:eastAsia="zh-CN"/>
        </w:rPr>
        <w:t xml:space="preserve"> </w:t>
      </w:r>
      <w:proofErr w:type="gramStart"/>
      <w:r w:rsidRPr="002A6383">
        <w:rPr>
          <w:lang w:eastAsia="zh-CN"/>
        </w:rPr>
        <w:t>is</w:t>
      </w:r>
      <w:proofErr w:type="gramEnd"/>
      <w:r w:rsidRPr="002A6383">
        <w:rPr>
          <w:lang w:eastAsia="zh-CN"/>
        </w:rPr>
        <w:t xml:space="preserve"> an optional attribute which specifies whether the operation allows to permit all or deny all and maybe used depending on the solution set.</w:t>
      </w:r>
    </w:p>
    <w:p w14:paraId="47718BEB" w14:textId="77777777" w:rsidR="00F47A7F" w:rsidRPr="002A6383" w:rsidRDefault="00F47A7F" w:rsidP="00F47A7F">
      <w:pPr>
        <w:rPr>
          <w:lang w:eastAsia="zh-CN"/>
        </w:rPr>
      </w:pPr>
      <w:r w:rsidRPr="002A6383">
        <w:rPr>
          <w:lang w:eastAsia="zh-CN"/>
        </w:rPr>
        <w:t xml:space="preserve">The </w:t>
      </w:r>
      <w:proofErr w:type="spellStart"/>
      <w:r w:rsidRPr="002A6383">
        <w:rPr>
          <w:rFonts w:ascii="Courier New" w:hAnsi="Courier New" w:cs="Courier New"/>
        </w:rPr>
        <w:t>componentCData</w:t>
      </w:r>
      <w:proofErr w:type="spellEnd"/>
      <w:r w:rsidRPr="002A6383">
        <w:rPr>
          <w:lang w:eastAsia="zh-CN"/>
        </w:rPr>
        <w:t xml:space="preserve"> is an optional attribute which specifies notification types and performance metric names. The "</w:t>
      </w:r>
      <w:proofErr w:type="spellStart"/>
      <w:r w:rsidRPr="002A6383">
        <w:rPr>
          <w:lang w:eastAsia="zh-CN"/>
        </w:rPr>
        <w:t>dataNodeSelector</w:t>
      </w:r>
      <w:proofErr w:type="spellEnd"/>
      <w:r w:rsidRPr="002A6383">
        <w:rPr>
          <w:lang w:eastAsia="zh-CN"/>
        </w:rPr>
        <w:t>" shall specify objects when access rights for notifications and performance metrics are specified.</w:t>
      </w:r>
    </w:p>
    <w:p w14:paraId="6A1181BF" w14:textId="77777777" w:rsidR="00F47A7F" w:rsidRPr="00CF0811" w:rsidRDefault="00F47A7F" w:rsidP="00F47A7F">
      <w:pPr>
        <w:pStyle w:val="Heading4"/>
        <w:rPr>
          <w:lang w:eastAsia="zh-CN"/>
        </w:rPr>
      </w:pPr>
      <w:bookmarkStart w:id="73" w:name="_Toc157508594"/>
      <w:bookmarkStart w:id="74" w:name="_Toc157896581"/>
      <w:r>
        <w:rPr>
          <w:lang w:eastAsia="zh-CN"/>
        </w:rPr>
        <w:t>7.3</w:t>
      </w:r>
      <w:r w:rsidRPr="00CF0811">
        <w:rPr>
          <w:lang w:eastAsia="zh-CN"/>
        </w:rPr>
        <w:t>.3.2</w:t>
      </w:r>
      <w:r w:rsidRPr="00CF0811">
        <w:rPr>
          <w:lang w:eastAsia="zh-CN"/>
        </w:rPr>
        <w:tab/>
        <w:t>Attribute</w:t>
      </w:r>
      <w:bookmarkEnd w:id="73"/>
      <w:bookmarkEnd w:id="74"/>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3E2616"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CF0811" w:rsidRDefault="00F47A7F" w:rsidP="000D6288">
            <w:pPr>
              <w:keepNext/>
              <w:keepLines/>
              <w:spacing w:after="0"/>
              <w:ind w:right="318"/>
              <w:jc w:val="center"/>
              <w:rPr>
                <w:rFonts w:ascii="Arial" w:hAnsi="Arial"/>
                <w:b/>
                <w:sz w:val="18"/>
                <w:lang w:val="de-DE"/>
              </w:rPr>
            </w:pPr>
            <w:r w:rsidRPr="00CF0811">
              <w:rPr>
                <w:rFonts w:ascii="Arial" w:hAnsi="Arial"/>
                <w:b/>
                <w:sz w:val="18"/>
                <w:lang w:val="de-DE"/>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CF0811" w:rsidRDefault="00F47A7F" w:rsidP="000D6288">
            <w:pPr>
              <w:keepNext/>
              <w:keepLines/>
              <w:spacing w:after="0"/>
              <w:jc w:val="center"/>
              <w:rPr>
                <w:rFonts w:ascii="Arial" w:hAnsi="Arial"/>
                <w:b/>
                <w:sz w:val="18"/>
                <w:lang w:val="de-DE"/>
              </w:rPr>
            </w:pPr>
            <w:r w:rsidRPr="00CF0811">
              <w:rPr>
                <w:rFonts w:ascii="Arial" w:hAnsi="Arial"/>
                <w:b/>
                <w:sz w:val="18"/>
                <w:lang w:val="de-DE"/>
              </w:rPr>
              <w:t>S</w:t>
            </w:r>
          </w:p>
        </w:tc>
      </w:tr>
      <w:tr w:rsidR="00F47A7F" w:rsidRPr="003E2616"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2A6383" w:rsidRDefault="00F47A7F" w:rsidP="002A6383">
            <w:pPr>
              <w:pStyle w:val="TAL"/>
              <w:rPr>
                <w:rFonts w:ascii="Courier New" w:hAnsi="Courier New" w:cs="Courier New"/>
              </w:rPr>
            </w:pPr>
            <w:proofErr w:type="spellStart"/>
            <w:r w:rsidRPr="002A6383">
              <w:rPr>
                <w:rFonts w:ascii="Courier New" w:hAnsi="Courier New" w:cs="Courier New"/>
              </w:rPr>
              <w:t>ruleName</w:t>
            </w:r>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CF0811" w:rsidRDefault="00F47A7F" w:rsidP="000D6288">
            <w:pPr>
              <w:keepNext/>
              <w:keepLines/>
              <w:spacing w:after="0"/>
              <w:jc w:val="center"/>
              <w:rPr>
                <w:rFonts w:ascii="Arial" w:hAnsi="Arial"/>
                <w:sz w:val="18"/>
                <w:lang w:val="de-DE"/>
              </w:rPr>
            </w:pPr>
            <w:r w:rsidRPr="00CF0811">
              <w:rPr>
                <w:rFonts w:ascii="Arial" w:hAnsi="Arial"/>
                <w:sz w:val="18"/>
                <w:lang w:val="de-DE"/>
              </w:rPr>
              <w:t>M</w:t>
            </w:r>
          </w:p>
        </w:tc>
      </w:tr>
      <w:tr w:rsidR="00F47A7F" w:rsidRPr="003E2616"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2A6383" w:rsidRDefault="00F47A7F" w:rsidP="002A6383">
            <w:pPr>
              <w:pStyle w:val="TAL"/>
              <w:rPr>
                <w:rFonts w:ascii="Courier New" w:hAnsi="Courier New" w:cs="Courier New"/>
              </w:rPr>
            </w:pPr>
            <w:proofErr w:type="spellStart"/>
            <w:r w:rsidRPr="002A6383">
              <w:rPr>
                <w:rFonts w:ascii="Courier New" w:hAnsi="Courier New" w:cs="Courier New"/>
              </w:rPr>
              <w:t>dataNodeSelector</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CF0811" w:rsidRDefault="00F47A7F" w:rsidP="000D6288">
            <w:pPr>
              <w:keepNext/>
              <w:keepLines/>
              <w:spacing w:after="0"/>
              <w:jc w:val="center"/>
              <w:rPr>
                <w:rFonts w:ascii="Arial" w:hAnsi="Arial"/>
                <w:sz w:val="18"/>
                <w:lang w:val="de-DE"/>
              </w:rPr>
            </w:pPr>
            <w:r>
              <w:rPr>
                <w:rFonts w:ascii="Arial" w:hAnsi="Arial"/>
                <w:sz w:val="18"/>
                <w:lang w:val="de-DE"/>
              </w:rPr>
              <w:t>M</w:t>
            </w:r>
          </w:p>
        </w:tc>
      </w:tr>
      <w:tr w:rsidR="00F47A7F" w:rsidRPr="003E2616"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2A6383" w:rsidRDefault="00F47A7F" w:rsidP="002A6383">
            <w:pPr>
              <w:pStyle w:val="TAL"/>
              <w:rPr>
                <w:rFonts w:ascii="Courier New" w:hAnsi="Courier New" w:cs="Courier New"/>
              </w:rPr>
            </w:pPr>
            <w:r w:rsidRPr="002A6383">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CF0811" w:rsidRDefault="00F47A7F" w:rsidP="000D6288">
            <w:pPr>
              <w:keepNext/>
              <w:keepLines/>
              <w:spacing w:after="0"/>
              <w:jc w:val="center"/>
              <w:rPr>
                <w:rFonts w:ascii="Arial" w:hAnsi="Arial"/>
                <w:sz w:val="18"/>
                <w:lang w:val="de-DE"/>
              </w:rPr>
            </w:pPr>
            <w:r w:rsidRPr="00CF0811">
              <w:rPr>
                <w:rFonts w:ascii="Arial" w:hAnsi="Arial"/>
                <w:sz w:val="18"/>
                <w:lang w:val="de-DE"/>
              </w:rPr>
              <w:t>M</w:t>
            </w:r>
          </w:p>
        </w:tc>
      </w:tr>
      <w:tr w:rsidR="00F47A7F" w:rsidRPr="003E2616"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2A6383" w:rsidRDefault="00F47A7F" w:rsidP="002A6383">
            <w:pPr>
              <w:pStyle w:val="TAL"/>
              <w:rPr>
                <w:rFonts w:ascii="Courier New" w:hAnsi="Courier New" w:cs="Courier New"/>
              </w:rPr>
            </w:pPr>
            <w:r w:rsidRPr="002A6383">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CF0811" w:rsidRDefault="00F47A7F" w:rsidP="000D6288">
            <w:pPr>
              <w:keepNext/>
              <w:keepLines/>
              <w:spacing w:after="0"/>
              <w:jc w:val="center"/>
              <w:rPr>
                <w:rFonts w:ascii="Arial" w:hAnsi="Arial"/>
                <w:sz w:val="18"/>
                <w:lang w:val="de-DE"/>
              </w:rPr>
            </w:pPr>
            <w:r>
              <w:rPr>
                <w:rFonts w:ascii="Arial" w:hAnsi="Arial"/>
                <w:sz w:val="18"/>
                <w:lang w:val="de-DE"/>
              </w:rPr>
              <w:t>O</w:t>
            </w:r>
          </w:p>
        </w:tc>
      </w:tr>
      <w:tr w:rsidR="00F47A7F" w:rsidRPr="003E2616"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2A6383" w:rsidRDefault="00F47A7F" w:rsidP="002A6383">
            <w:pPr>
              <w:pStyle w:val="TAL"/>
              <w:rPr>
                <w:rFonts w:ascii="Courier New" w:hAnsi="Courier New" w:cs="Courier New"/>
              </w:rPr>
            </w:pPr>
            <w:proofErr w:type="spellStart"/>
            <w:r w:rsidRPr="002A6383">
              <w:rPr>
                <w:rFonts w:ascii="Courier New" w:hAnsi="Courier New" w:cs="Courier New"/>
              </w:rPr>
              <w:t>componentCData</w:t>
            </w:r>
            <w:proofErr w:type="spellEnd"/>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Default="00F47A7F" w:rsidP="000D6288">
            <w:pPr>
              <w:keepNext/>
              <w:keepLines/>
              <w:spacing w:after="0"/>
              <w:jc w:val="center"/>
              <w:rPr>
                <w:rFonts w:ascii="Arial" w:hAnsi="Arial"/>
                <w:sz w:val="18"/>
                <w:lang w:val="de-DE"/>
              </w:rPr>
            </w:pPr>
            <w:r>
              <w:rPr>
                <w:rFonts w:ascii="Arial" w:hAnsi="Arial"/>
                <w:sz w:val="18"/>
                <w:lang w:val="de-DE"/>
              </w:rPr>
              <w:t>O</w:t>
            </w:r>
          </w:p>
        </w:tc>
      </w:tr>
    </w:tbl>
    <w:p w14:paraId="07E1B628" w14:textId="77777777" w:rsidR="00F47A7F" w:rsidRPr="00CF0811" w:rsidRDefault="00F47A7F" w:rsidP="00F47A7F">
      <w:pPr>
        <w:rPr>
          <w:lang w:eastAsia="zh-CN"/>
        </w:rPr>
      </w:pPr>
    </w:p>
    <w:p w14:paraId="7915E236" w14:textId="77777777" w:rsidR="00F47A7F" w:rsidRPr="00CF0811" w:rsidRDefault="00F47A7F" w:rsidP="00F47A7F">
      <w:pPr>
        <w:pStyle w:val="Heading4"/>
        <w:rPr>
          <w:lang w:eastAsia="zh-CN"/>
        </w:rPr>
      </w:pPr>
      <w:bookmarkStart w:id="75" w:name="_Toc157508595"/>
      <w:bookmarkStart w:id="76" w:name="_Toc157896582"/>
      <w:r>
        <w:rPr>
          <w:lang w:eastAsia="zh-CN"/>
        </w:rPr>
        <w:t>7.3</w:t>
      </w:r>
      <w:r w:rsidRPr="00CF0811">
        <w:rPr>
          <w:lang w:eastAsia="zh-CN"/>
        </w:rPr>
        <w:t>.3.3</w:t>
      </w:r>
      <w:r w:rsidRPr="00CF0811">
        <w:rPr>
          <w:lang w:eastAsia="zh-CN"/>
        </w:rPr>
        <w:tab/>
        <w:t>Attribute constraints</w:t>
      </w:r>
      <w:bookmarkEnd w:id="75"/>
      <w:bookmarkEnd w:id="76"/>
    </w:p>
    <w:p w14:paraId="57942EF9" w14:textId="77777777" w:rsidR="00F47A7F" w:rsidRPr="00CF0811" w:rsidRDefault="00F47A7F" w:rsidP="00F47A7F">
      <w:pPr>
        <w:rPr>
          <w:lang w:eastAsia="zh-CN"/>
        </w:rPr>
      </w:pPr>
      <w:r w:rsidRPr="00CF0811">
        <w:rPr>
          <w:lang w:eastAsia="zh-CN"/>
        </w:rPr>
        <w:t>None</w:t>
      </w:r>
    </w:p>
    <w:p w14:paraId="6ADADBF3" w14:textId="77777777" w:rsidR="00F47A7F" w:rsidRDefault="00F47A7F" w:rsidP="00F47A7F">
      <w:pPr>
        <w:pStyle w:val="Heading2"/>
        <w:rPr>
          <w:lang w:eastAsia="zh-CN"/>
        </w:rPr>
      </w:pPr>
      <w:bookmarkStart w:id="77" w:name="_Toc157508596"/>
      <w:bookmarkStart w:id="78" w:name="_Toc157896583"/>
      <w:r>
        <w:rPr>
          <w:lang w:eastAsia="zh-CN"/>
        </w:rPr>
        <w:lastRenderedPageBreak/>
        <w:t>7.4</w:t>
      </w:r>
      <w:r>
        <w:rPr>
          <w:lang w:eastAsia="zh-CN"/>
        </w:rPr>
        <w:tab/>
      </w:r>
      <w:r>
        <w:t>Attribute</w:t>
      </w:r>
      <w:r>
        <w:rPr>
          <w:lang w:eastAsia="zh-CN"/>
        </w:rPr>
        <w:t xml:space="preserve"> definitions</w:t>
      </w:r>
      <w:bookmarkEnd w:id="77"/>
      <w:bookmarkEnd w:id="78"/>
    </w:p>
    <w:p w14:paraId="6934DCC8" w14:textId="77777777" w:rsidR="00F47A7F" w:rsidRDefault="00F47A7F" w:rsidP="00F47A7F">
      <w:pPr>
        <w:pStyle w:val="Heading3"/>
        <w:rPr>
          <w:lang w:eastAsia="zh-CN"/>
        </w:rPr>
      </w:pPr>
      <w:bookmarkStart w:id="79" w:name="_Toc157508597"/>
      <w:bookmarkStart w:id="80" w:name="_Toc157896584"/>
      <w:r>
        <w:rPr>
          <w:lang w:eastAsia="zh-CN"/>
        </w:rPr>
        <w:t>7.4.1</w:t>
      </w:r>
      <w:r>
        <w:rPr>
          <w:lang w:eastAsia="zh-CN"/>
        </w:rPr>
        <w:tab/>
      </w:r>
      <w:r w:rsidRPr="003C7BFA">
        <w:rPr>
          <w:rFonts w:eastAsia="SimSun"/>
          <w:lang w:eastAsia="zh-CN"/>
        </w:rPr>
        <w:t>Attribute</w:t>
      </w:r>
      <w:r>
        <w:rPr>
          <w:lang w:eastAsia="zh-CN"/>
        </w:rPr>
        <w:t xml:space="preserve"> properties</w:t>
      </w:r>
      <w:bookmarkEnd w:id="79"/>
      <w:bookmarkEnd w:id="80"/>
    </w:p>
    <w:p w14:paraId="2C06C6E4" w14:textId="77777777" w:rsidR="00F47A7F" w:rsidRDefault="00F47A7F" w:rsidP="00F47A7F">
      <w:r w:rsidRPr="00212967">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Default="00F47A7F" w:rsidP="000D6288">
            <w:pPr>
              <w:pStyle w:val="TAH"/>
              <w:rPr>
                <w:rFonts w:cs="Arial"/>
                <w:szCs w:val="18"/>
                <w:lang w:val="de-DE"/>
              </w:rPr>
            </w:pPr>
            <w:r>
              <w:rPr>
                <w:rFonts w:cs="Arial"/>
                <w:szCs w:val="18"/>
                <w:lang w:val="de-DE"/>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Default="00F47A7F" w:rsidP="000D6288">
            <w:pPr>
              <w:pStyle w:val="TAH"/>
              <w:rPr>
                <w:szCs w:val="18"/>
                <w:lang w:val="de-DE"/>
              </w:rPr>
            </w:pPr>
            <w:proofErr w:type="spellStart"/>
            <w:r>
              <w:rPr>
                <w:szCs w:val="18"/>
                <w:lang w:val="de-DE"/>
              </w:rPr>
              <w:t>Documentation</w:t>
            </w:r>
            <w:proofErr w:type="spellEnd"/>
            <w:r>
              <w:rPr>
                <w:szCs w:val="18"/>
                <w:lang w:val="de-DE"/>
              </w:rPr>
              <w:t xml:space="preserve"> </w:t>
            </w:r>
            <w:proofErr w:type="spellStart"/>
            <w:r>
              <w:rPr>
                <w:szCs w:val="18"/>
                <w:lang w:val="de-DE"/>
              </w:rPr>
              <w:t>and</w:t>
            </w:r>
            <w:proofErr w:type="spellEnd"/>
            <w:r>
              <w:rPr>
                <w:szCs w:val="18"/>
                <w:lang w:val="de-DE"/>
              </w:rPr>
              <w:t xml:space="preserve"> </w:t>
            </w:r>
            <w:proofErr w:type="spellStart"/>
            <w:r>
              <w:rPr>
                <w:szCs w:val="18"/>
                <w:lang w:val="de-DE"/>
              </w:rPr>
              <w:t>Allowed</w:t>
            </w:r>
            <w:proofErr w:type="spellEnd"/>
            <w:r>
              <w:rPr>
                <w:szCs w:val="18"/>
                <w:lang w:val="de-DE"/>
              </w:rPr>
              <w:t xml:space="preserve">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Default="00F47A7F" w:rsidP="000D6288">
            <w:pPr>
              <w:pStyle w:val="TAH"/>
              <w:rPr>
                <w:szCs w:val="18"/>
                <w:lang w:val="de-DE"/>
              </w:rPr>
            </w:pPr>
            <w:r>
              <w:rPr>
                <w:szCs w:val="18"/>
                <w:lang w:val="de-DE"/>
              </w:rPr>
              <w:t>Properties</w:t>
            </w:r>
          </w:p>
        </w:tc>
      </w:tr>
      <w:tr w:rsidR="00F47A7F"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Default="00F47A7F" w:rsidP="000D6288">
            <w:pPr>
              <w:pStyle w:val="TAL"/>
              <w:rPr>
                <w:rFonts w:cs="Arial"/>
                <w:szCs w:val="18"/>
                <w:lang w:val="de-DE" w:eastAsia="zh-CN"/>
              </w:rPr>
            </w:pPr>
            <w:proofErr w:type="spellStart"/>
            <w:r>
              <w:rPr>
                <w:rFonts w:cs="Arial"/>
                <w:lang w:val="de-DE"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7851E3F2" w14:textId="77777777" w:rsidR="00F47A7F" w:rsidRDefault="00F47A7F" w:rsidP="000D6288">
            <w:pPr>
              <w:pStyle w:val="TAL"/>
              <w:rPr>
                <w:rFonts w:cs="Arial"/>
                <w:szCs w:val="18"/>
              </w:rPr>
            </w:pPr>
            <w:r>
              <w:rPr>
                <w:rFonts w:cs="Arial"/>
                <w:szCs w:val="18"/>
              </w:rPr>
              <w:t>This indicates a t</w:t>
            </w:r>
            <w:r w:rsidRPr="00860A80">
              <w:rPr>
                <w:rFonts w:cs="Arial"/>
                <w:szCs w:val="18"/>
              </w:rPr>
              <w:t xml:space="preserve">ype of </w:t>
            </w:r>
            <w:proofErr w:type="gramStart"/>
            <w:r w:rsidRPr="00860A80">
              <w:rPr>
                <w:rFonts w:cs="Arial"/>
                <w:szCs w:val="18"/>
              </w:rPr>
              <w:t>identifier</w:t>
            </w:r>
            <w:proofErr w:type="gramEnd"/>
          </w:p>
          <w:p w14:paraId="78A2A648" w14:textId="77777777" w:rsidR="00F47A7F" w:rsidRDefault="00F47A7F" w:rsidP="000D6288">
            <w:pPr>
              <w:pStyle w:val="TAL"/>
              <w:rPr>
                <w:rFonts w:cs="Arial"/>
                <w:szCs w:val="18"/>
              </w:rPr>
            </w:pPr>
          </w:p>
          <w:p w14:paraId="12D2239A" w14:textId="77777777" w:rsidR="00F47A7F" w:rsidRDefault="00F47A7F" w:rsidP="000D6288">
            <w:pPr>
              <w:pStyle w:val="TAL"/>
              <w:rPr>
                <w:rFonts w:cs="Arial"/>
                <w:szCs w:val="18"/>
              </w:rPr>
            </w:pPr>
          </w:p>
          <w:p w14:paraId="22AC7FC6" w14:textId="77777777" w:rsidR="00F47A7F" w:rsidRPr="00ED4B27" w:rsidRDefault="00F47A7F" w:rsidP="000D6288">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xml:space="preserve">: </w:t>
            </w:r>
            <w:r>
              <w:rPr>
                <w:rFonts w:cs="Arial"/>
                <w:szCs w:val="18"/>
              </w:rPr>
              <w:t xml:space="preserve">username, email address, phone number, IP address, </w:t>
            </w:r>
            <w:proofErr w:type="spellStart"/>
            <w:r>
              <w:rPr>
                <w:rFonts w:cs="Arial"/>
                <w:szCs w:val="18"/>
              </w:rPr>
              <w:t>machineuser</w:t>
            </w:r>
            <w:proofErr w:type="spellEnd"/>
          </w:p>
          <w:p w14:paraId="4EAE8494" w14:textId="77777777" w:rsidR="00F47A7F" w:rsidRPr="009C6257" w:rsidRDefault="00F47A7F" w:rsidP="000D6288">
            <w:pPr>
              <w:pStyle w:val="TAL"/>
              <w:rPr>
                <w:szCs w:val="18"/>
                <w:lang w:val="en-US"/>
              </w:rPr>
            </w:pP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44B1B75C"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1</w:t>
            </w:r>
          </w:p>
          <w:p w14:paraId="70D41D82"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147D034F"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AF4A393"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363408E2" w14:textId="77777777" w:rsidR="00F47A7F" w:rsidRDefault="00F47A7F" w:rsidP="000D628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F47A7F"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7777777" w:rsidR="00F47A7F" w:rsidRDefault="00F47A7F" w:rsidP="000D6288">
            <w:pPr>
              <w:pStyle w:val="TAL"/>
              <w:rPr>
                <w:rFonts w:cs="Arial"/>
                <w:szCs w:val="18"/>
                <w:lang w:val="de-DE" w:eastAsia="zh-CN"/>
              </w:rPr>
            </w:pPr>
            <w:proofErr w:type="spellStart"/>
            <w:r>
              <w:rPr>
                <w:rFonts w:cs="Arial"/>
                <w:lang w:val="de-DE"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571FEB3E" w14:textId="77777777" w:rsidR="00F47A7F" w:rsidRDefault="00F47A7F" w:rsidP="000D6288">
            <w:pPr>
              <w:pStyle w:val="TAL"/>
              <w:rPr>
                <w:rFonts w:cs="Arial"/>
                <w:szCs w:val="18"/>
              </w:rPr>
            </w:pPr>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 xml:space="preserve">an </w:t>
            </w:r>
            <w:proofErr w:type="gramStart"/>
            <w:r w:rsidRPr="00D402FA">
              <w:rPr>
                <w:rFonts w:cs="Arial"/>
                <w:szCs w:val="18"/>
              </w:rPr>
              <w:t>identity</w:t>
            </w:r>
            <w:proofErr w:type="gramEnd"/>
          </w:p>
          <w:p w14:paraId="7E9094AB" w14:textId="77777777" w:rsidR="00F47A7F" w:rsidRDefault="00F47A7F" w:rsidP="000D6288">
            <w:pPr>
              <w:pStyle w:val="TAL"/>
              <w:rPr>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hideMark/>
          </w:tcPr>
          <w:p w14:paraId="0BA45A96"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3B33E6B6"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5126B320"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54B2B8C0"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7668DB1"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456A760" w14:textId="77777777" w:rsidR="00F47A7F" w:rsidRDefault="00F47A7F" w:rsidP="000D628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F47A7F"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77777777" w:rsidR="00F47A7F" w:rsidRDefault="00F47A7F" w:rsidP="000D6288">
            <w:pPr>
              <w:pStyle w:val="TAL"/>
              <w:rPr>
                <w:rFonts w:cs="Arial"/>
                <w:lang w:val="de-DE" w:eastAsia="de-DE"/>
              </w:rPr>
            </w:pPr>
            <w:proofErr w:type="spellStart"/>
            <w:r w:rsidRPr="005D119E">
              <w:rPr>
                <w:rFonts w:cs="Arial"/>
                <w:lang w:val="de-DE" w:eastAsia="de-DE"/>
              </w:rPr>
              <w:t>credential</w:t>
            </w:r>
            <w:proofErr w:type="spellEnd"/>
          </w:p>
        </w:tc>
        <w:tc>
          <w:tcPr>
            <w:tcW w:w="5247" w:type="dxa"/>
            <w:tcBorders>
              <w:top w:val="single" w:sz="4" w:space="0" w:color="auto"/>
              <w:left w:val="single" w:sz="4" w:space="0" w:color="auto"/>
              <w:bottom w:val="single" w:sz="4" w:space="0" w:color="auto"/>
              <w:right w:val="single" w:sz="4" w:space="0" w:color="auto"/>
            </w:tcBorders>
          </w:tcPr>
          <w:p w14:paraId="4ED1DFE7" w14:textId="77777777" w:rsidR="00F47A7F" w:rsidRDefault="00F47A7F" w:rsidP="000D6288">
            <w:pPr>
              <w:pStyle w:val="TAL"/>
              <w:rPr>
                <w:rFonts w:cs="Arial"/>
                <w:szCs w:val="18"/>
              </w:rPr>
            </w:pPr>
            <w:r>
              <w:rPr>
                <w:rFonts w:cs="Arial"/>
                <w:szCs w:val="18"/>
              </w:rPr>
              <w:t xml:space="preserve">The credential of an </w:t>
            </w:r>
            <w:proofErr w:type="spellStart"/>
            <w:r>
              <w:rPr>
                <w:rFonts w:cs="Arial"/>
                <w:szCs w:val="18"/>
              </w:rPr>
              <w:t>MnS</w:t>
            </w:r>
            <w:proofErr w:type="spellEnd"/>
            <w:r>
              <w:rPr>
                <w:rFonts w:cs="Arial"/>
                <w:szCs w:val="18"/>
              </w:rPr>
              <w:t xml:space="preserve"> consumer or producer used for authentication with authentication service producer. It could be password, certificate, key, pass phrase, etc., based on authentication protocol and factor.</w:t>
            </w:r>
          </w:p>
          <w:p w14:paraId="64878911" w14:textId="77777777" w:rsidR="00F47A7F" w:rsidRDefault="00F47A7F" w:rsidP="000D6288">
            <w:pPr>
              <w:pStyle w:val="TAL"/>
              <w:rPr>
                <w:rFonts w:cs="Arial"/>
                <w:szCs w:val="18"/>
              </w:rPr>
            </w:pPr>
          </w:p>
          <w:p w14:paraId="3EA23D73" w14:textId="77777777" w:rsidR="00F47A7F" w:rsidRDefault="00F47A7F" w:rsidP="000D6288">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711C2A4F" w14:textId="77777777" w:rsidR="00F47A7F" w:rsidRPr="00ED4B27" w:rsidRDefault="00F47A7F" w:rsidP="000D6288">
            <w:pPr>
              <w:spacing w:after="0"/>
              <w:rPr>
                <w:rFonts w:ascii="Arial" w:hAnsi="Arial" w:cs="Arial"/>
                <w:sz w:val="18"/>
                <w:szCs w:val="18"/>
              </w:rPr>
            </w:pPr>
            <w:r w:rsidRPr="00ED4B27">
              <w:rPr>
                <w:rFonts w:ascii="Arial" w:hAnsi="Arial" w:cs="Arial"/>
                <w:sz w:val="18"/>
                <w:szCs w:val="18"/>
              </w:rPr>
              <w:t xml:space="preserve">type: </w:t>
            </w:r>
            <w:r>
              <w:rPr>
                <w:rFonts w:ascii="Arial" w:hAnsi="Arial" w:cs="Arial"/>
                <w:sz w:val="18"/>
                <w:szCs w:val="18"/>
              </w:rPr>
              <w:t>String</w:t>
            </w:r>
          </w:p>
          <w:p w14:paraId="6090081E" w14:textId="77777777" w:rsidR="00F47A7F" w:rsidRPr="00ED4B27" w:rsidRDefault="00F47A7F" w:rsidP="000D6288">
            <w:pPr>
              <w:spacing w:after="0"/>
              <w:rPr>
                <w:rFonts w:ascii="Arial" w:hAnsi="Arial" w:cs="Arial"/>
                <w:sz w:val="18"/>
                <w:szCs w:val="18"/>
              </w:rPr>
            </w:pPr>
            <w:r w:rsidRPr="00ED4B27">
              <w:rPr>
                <w:rFonts w:ascii="Arial" w:hAnsi="Arial" w:cs="Arial"/>
                <w:sz w:val="18"/>
                <w:szCs w:val="18"/>
              </w:rPr>
              <w:t>multiplicity: 1</w:t>
            </w:r>
          </w:p>
          <w:p w14:paraId="109444A3" w14:textId="77777777" w:rsidR="00F47A7F" w:rsidRPr="00ED4B27" w:rsidRDefault="00F47A7F" w:rsidP="000D6288">
            <w:pPr>
              <w:spacing w:after="0"/>
              <w:rPr>
                <w:rFonts w:ascii="Arial" w:hAnsi="Arial" w:cs="Arial"/>
                <w:sz w:val="18"/>
                <w:szCs w:val="18"/>
              </w:rPr>
            </w:pPr>
            <w:proofErr w:type="spellStart"/>
            <w:r w:rsidRPr="00ED4B27">
              <w:rPr>
                <w:rFonts w:ascii="Arial" w:hAnsi="Arial" w:cs="Arial"/>
                <w:sz w:val="18"/>
                <w:szCs w:val="18"/>
              </w:rPr>
              <w:t>isOrdered</w:t>
            </w:r>
            <w:proofErr w:type="spellEnd"/>
            <w:r w:rsidRPr="00ED4B27">
              <w:rPr>
                <w:rFonts w:ascii="Arial" w:hAnsi="Arial" w:cs="Arial"/>
                <w:sz w:val="18"/>
                <w:szCs w:val="18"/>
              </w:rPr>
              <w:t>: N/A</w:t>
            </w:r>
          </w:p>
          <w:p w14:paraId="2319DD9C" w14:textId="77777777" w:rsidR="00F47A7F" w:rsidRPr="00ED4B27" w:rsidRDefault="00F47A7F" w:rsidP="000D6288">
            <w:pPr>
              <w:spacing w:after="0"/>
              <w:rPr>
                <w:rFonts w:ascii="Arial" w:hAnsi="Arial" w:cs="Arial"/>
                <w:sz w:val="18"/>
                <w:szCs w:val="18"/>
              </w:rPr>
            </w:pPr>
            <w:proofErr w:type="spellStart"/>
            <w:r w:rsidRPr="00ED4B27">
              <w:rPr>
                <w:rFonts w:ascii="Arial" w:hAnsi="Arial" w:cs="Arial"/>
                <w:sz w:val="18"/>
                <w:szCs w:val="18"/>
              </w:rPr>
              <w:t>isUnique</w:t>
            </w:r>
            <w:proofErr w:type="spellEnd"/>
            <w:r w:rsidRPr="00ED4B27">
              <w:rPr>
                <w:rFonts w:ascii="Arial" w:hAnsi="Arial" w:cs="Arial"/>
                <w:sz w:val="18"/>
                <w:szCs w:val="18"/>
              </w:rPr>
              <w:t>: N/A</w:t>
            </w:r>
          </w:p>
          <w:p w14:paraId="32576C96" w14:textId="77777777" w:rsidR="00F47A7F" w:rsidRPr="00ED4B27" w:rsidRDefault="00F47A7F" w:rsidP="000D6288">
            <w:pPr>
              <w:spacing w:after="0"/>
              <w:rPr>
                <w:rFonts w:ascii="Arial" w:hAnsi="Arial" w:cs="Arial"/>
                <w:sz w:val="18"/>
                <w:szCs w:val="18"/>
              </w:rPr>
            </w:pPr>
            <w:proofErr w:type="spellStart"/>
            <w:r w:rsidRPr="00ED4B27">
              <w:rPr>
                <w:rFonts w:ascii="Arial" w:hAnsi="Arial" w:cs="Arial"/>
                <w:sz w:val="18"/>
                <w:szCs w:val="18"/>
              </w:rPr>
              <w:t>defaultValue</w:t>
            </w:r>
            <w:proofErr w:type="spellEnd"/>
            <w:r w:rsidRPr="00ED4B27">
              <w:rPr>
                <w:rFonts w:ascii="Arial" w:hAnsi="Arial" w:cs="Arial"/>
                <w:sz w:val="18"/>
                <w:szCs w:val="18"/>
              </w:rPr>
              <w:t>: No value</w:t>
            </w:r>
          </w:p>
          <w:p w14:paraId="5EED71D5" w14:textId="77777777" w:rsidR="00F47A7F" w:rsidRPr="000729FF" w:rsidRDefault="00F47A7F" w:rsidP="000D6288">
            <w:pPr>
              <w:spacing w:after="0"/>
              <w:rPr>
                <w:rFonts w:ascii="Arial" w:hAnsi="Arial" w:cs="Arial"/>
                <w:sz w:val="18"/>
                <w:szCs w:val="18"/>
              </w:rPr>
            </w:pPr>
            <w:proofErr w:type="spellStart"/>
            <w:r w:rsidRPr="00ED4B27">
              <w:rPr>
                <w:rFonts w:cs="Arial"/>
                <w:szCs w:val="18"/>
              </w:rPr>
              <w:t>isNullable</w:t>
            </w:r>
            <w:proofErr w:type="spellEnd"/>
            <w:r w:rsidRPr="00ED4B27">
              <w:rPr>
                <w:rFonts w:cs="Arial"/>
                <w:szCs w:val="18"/>
              </w:rPr>
              <w:t xml:space="preserve">: </w:t>
            </w:r>
            <w:r w:rsidRPr="00847B47">
              <w:rPr>
                <w:rFonts w:ascii="Arial" w:hAnsi="Arial" w:cs="Arial"/>
                <w:sz w:val="18"/>
                <w:szCs w:val="18"/>
              </w:rPr>
              <w:t>False</w:t>
            </w:r>
          </w:p>
        </w:tc>
      </w:tr>
      <w:tr w:rsidR="00F47A7F"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77777777" w:rsidR="00F47A7F" w:rsidRDefault="00F47A7F" w:rsidP="000D6288">
            <w:pPr>
              <w:pStyle w:val="TAL"/>
              <w:rPr>
                <w:rFonts w:cs="Arial"/>
                <w:szCs w:val="18"/>
                <w:lang w:val="de-DE"/>
              </w:rPr>
            </w:pPr>
            <w:proofErr w:type="spellStart"/>
            <w:r>
              <w:rPr>
                <w:rFonts w:cs="Arial"/>
                <w:lang w:val="de-DE"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7D4EF2BB" w14:textId="77777777" w:rsidR="00F47A7F" w:rsidRDefault="00F47A7F" w:rsidP="000D6288">
            <w:pPr>
              <w:pStyle w:val="TAL"/>
              <w:rPr>
                <w:rFonts w:cs="Arial"/>
                <w:szCs w:val="18"/>
                <w:lang w:eastAsia="zh-CN"/>
              </w:rPr>
            </w:pPr>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w:t>
            </w:r>
            <w:proofErr w:type="gramStart"/>
            <w:r w:rsidRPr="00B61BCB">
              <w:rPr>
                <w:rFonts w:cs="Arial"/>
                <w:szCs w:val="18"/>
                <w:lang w:eastAsia="zh-CN"/>
              </w:rPr>
              <w:t>identity</w:t>
            </w:r>
            <w:proofErr w:type="gramEnd"/>
          </w:p>
          <w:p w14:paraId="58C2EFE9" w14:textId="77777777" w:rsidR="00F47A7F" w:rsidRDefault="00F47A7F" w:rsidP="000D6288">
            <w:pPr>
              <w:pStyle w:val="TAL"/>
              <w:rPr>
                <w:rFonts w:cs="Arial"/>
                <w:szCs w:val="18"/>
                <w:lang w:eastAsia="zh-CN"/>
              </w:rPr>
            </w:pPr>
          </w:p>
          <w:p w14:paraId="497AA0C6" w14:textId="77777777" w:rsidR="00F47A7F" w:rsidRDefault="00F47A7F" w:rsidP="000D6288">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0076B1B0"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648B53AC"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w:t>
            </w:r>
          </w:p>
          <w:p w14:paraId="5015EA2A"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73C53C26"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70A17769"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7D6EEFDA" w14:textId="77777777" w:rsidR="00F47A7F" w:rsidRDefault="00F47A7F" w:rsidP="000D628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F47A7F"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77777777" w:rsidR="00F47A7F" w:rsidRDefault="00F47A7F" w:rsidP="000D6288">
            <w:pPr>
              <w:pStyle w:val="TAL"/>
              <w:rPr>
                <w:rFonts w:cs="Arial"/>
                <w:szCs w:val="18"/>
                <w:lang w:val="de-DE"/>
              </w:rPr>
            </w:pPr>
            <w:proofErr w:type="spellStart"/>
            <w:r>
              <w:rPr>
                <w:rFonts w:cs="Arial"/>
                <w:lang w:val="de-DE"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296A8DD3" w14:textId="77777777" w:rsidR="00F47A7F" w:rsidRDefault="00F47A7F" w:rsidP="000D6288">
            <w:pPr>
              <w:pStyle w:val="TAL"/>
              <w:rPr>
                <w:szCs w:val="18"/>
              </w:rPr>
            </w:pPr>
            <w:r>
              <w:rPr>
                <w:szCs w:val="18"/>
              </w:rPr>
              <w:t xml:space="preserve">This </w:t>
            </w:r>
            <w:r w:rsidRPr="000729FF">
              <w:rPr>
                <w:szCs w:val="18"/>
              </w:rPr>
              <w:t xml:space="preserve">string defines </w:t>
            </w:r>
            <w:r>
              <w:rPr>
                <w:szCs w:val="18"/>
              </w:rPr>
              <w:t xml:space="preserve">a unique representation of </w:t>
            </w:r>
            <w:r w:rsidRPr="000729FF">
              <w:rPr>
                <w:szCs w:val="18"/>
              </w:rPr>
              <w:t xml:space="preserve">the name of a </w:t>
            </w:r>
            <w:proofErr w:type="gramStart"/>
            <w:r>
              <w:rPr>
                <w:szCs w:val="18"/>
              </w:rPr>
              <w:t>role</w:t>
            </w:r>
            <w:proofErr w:type="gramEnd"/>
          </w:p>
          <w:p w14:paraId="77CFA6B3" w14:textId="77777777" w:rsidR="00F47A7F" w:rsidRDefault="00F47A7F" w:rsidP="000D6288">
            <w:pPr>
              <w:pStyle w:val="TAL"/>
              <w:rPr>
                <w:szCs w:val="18"/>
              </w:rPr>
            </w:pPr>
          </w:p>
          <w:p w14:paraId="743B1311" w14:textId="77777777" w:rsidR="00F47A7F" w:rsidRDefault="00F47A7F" w:rsidP="000D6288">
            <w:pPr>
              <w:pStyle w:val="TAL"/>
              <w:rPr>
                <w:rFonts w:cs="Arial"/>
                <w:szCs w:val="18"/>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19575EB3"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type: String</w:t>
            </w:r>
          </w:p>
          <w:p w14:paraId="47D8C5AE"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1</w:t>
            </w:r>
          </w:p>
          <w:p w14:paraId="62247714"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2BF9366C"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2A9A641"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115BB700" w14:textId="77777777" w:rsidR="00F47A7F" w:rsidRDefault="00F47A7F" w:rsidP="000D628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F47A7F"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77777777" w:rsidR="00F47A7F" w:rsidRDefault="00F47A7F" w:rsidP="000D6288">
            <w:pPr>
              <w:pStyle w:val="TAL"/>
              <w:rPr>
                <w:rFonts w:cs="Arial"/>
                <w:lang w:val="de-DE" w:eastAsia="de-DE"/>
              </w:rPr>
            </w:pPr>
            <w:proofErr w:type="spellStart"/>
            <w:r>
              <w:rPr>
                <w:rFonts w:cs="Arial"/>
                <w:lang w:val="de-DE"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0A051927" w14:textId="77777777" w:rsidR="00F47A7F" w:rsidRDefault="00F47A7F" w:rsidP="000D6288">
            <w:pPr>
              <w:pStyle w:val="TAL"/>
              <w:rPr>
                <w:rFonts w:cs="Arial"/>
                <w:szCs w:val="18"/>
                <w:lang w:eastAsia="zh-CN"/>
              </w:rPr>
            </w:pPr>
            <w:r>
              <w:rPr>
                <w:rFonts w:cs="Arial"/>
                <w:szCs w:val="18"/>
                <w:lang w:eastAsia="zh-CN"/>
              </w:rPr>
              <w:t xml:space="preserve">This defines the </w:t>
            </w:r>
            <w:r w:rsidRPr="00B61BCB">
              <w:rPr>
                <w:rFonts w:cs="Arial"/>
                <w:szCs w:val="18"/>
                <w:lang w:eastAsia="zh-CN"/>
              </w:rPr>
              <w:t xml:space="preserve">list of </w:t>
            </w:r>
            <w:r>
              <w:rPr>
                <w:rFonts w:cs="Arial"/>
                <w:szCs w:val="18"/>
                <w:lang w:eastAsia="zh-CN"/>
              </w:rPr>
              <w:t xml:space="preserve">access rules </w:t>
            </w:r>
            <w:r w:rsidRPr="00B61BCB">
              <w:rPr>
                <w:rFonts w:cs="Arial"/>
                <w:szCs w:val="18"/>
                <w:lang w:eastAsia="zh-CN"/>
              </w:rPr>
              <w:t>associated with a</w:t>
            </w:r>
            <w:r>
              <w:rPr>
                <w:rFonts w:cs="Arial"/>
                <w:szCs w:val="18"/>
                <w:lang w:eastAsia="zh-CN"/>
              </w:rPr>
              <w:t xml:space="preserve"> </w:t>
            </w:r>
            <w:proofErr w:type="gramStart"/>
            <w:r>
              <w:rPr>
                <w:rFonts w:cs="Arial"/>
                <w:szCs w:val="18"/>
                <w:lang w:eastAsia="zh-CN"/>
              </w:rPr>
              <w:t>role</w:t>
            </w:r>
            <w:proofErr w:type="gramEnd"/>
          </w:p>
          <w:p w14:paraId="00A2B5A1" w14:textId="77777777" w:rsidR="00F47A7F" w:rsidRDefault="00F47A7F" w:rsidP="000D6288">
            <w:pPr>
              <w:pStyle w:val="TAL"/>
              <w:rPr>
                <w:rFonts w:cs="Arial"/>
                <w:szCs w:val="18"/>
                <w:lang w:eastAsia="zh-CN"/>
              </w:rPr>
            </w:pPr>
          </w:p>
          <w:p w14:paraId="7D1E8766" w14:textId="77777777" w:rsidR="00F47A7F" w:rsidRDefault="00F47A7F" w:rsidP="000D6288">
            <w:pPr>
              <w:pStyle w:val="TAL"/>
              <w:rPr>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173D50D0"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DN</w:t>
            </w:r>
          </w:p>
          <w:p w14:paraId="26520B37"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w:t>
            </w:r>
          </w:p>
          <w:p w14:paraId="3484F3AE"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6B85249D"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6DDA8308"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72E1CE9A"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F47A7F"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77777777" w:rsidR="00F47A7F" w:rsidRDefault="00F47A7F" w:rsidP="000D6288">
            <w:pPr>
              <w:pStyle w:val="TAL"/>
              <w:rPr>
                <w:rFonts w:cs="Arial"/>
                <w:szCs w:val="18"/>
                <w:lang w:val="de-DE"/>
              </w:rPr>
            </w:pPr>
            <w:proofErr w:type="spellStart"/>
            <w:r>
              <w:rPr>
                <w:rFonts w:cs="Arial"/>
                <w:lang w:val="de-DE"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13BC2414" w14:textId="77777777" w:rsidR="00F47A7F" w:rsidRDefault="00F47A7F" w:rsidP="000D6288">
            <w:pPr>
              <w:pStyle w:val="TAL"/>
              <w:rPr>
                <w:szCs w:val="18"/>
              </w:rPr>
            </w:pPr>
            <w:r>
              <w:rPr>
                <w:szCs w:val="18"/>
              </w:rPr>
              <w:t xml:space="preserve">This </w:t>
            </w:r>
            <w:r w:rsidRPr="000729FF">
              <w:rPr>
                <w:szCs w:val="18"/>
              </w:rPr>
              <w:t xml:space="preserve">string defines </w:t>
            </w:r>
            <w:r>
              <w:rPr>
                <w:szCs w:val="18"/>
              </w:rPr>
              <w:t xml:space="preserve">a unique representation of </w:t>
            </w:r>
            <w:r w:rsidRPr="000729FF">
              <w:rPr>
                <w:szCs w:val="18"/>
              </w:rPr>
              <w:t>the name of a</w:t>
            </w:r>
            <w:r>
              <w:rPr>
                <w:szCs w:val="18"/>
              </w:rPr>
              <w:t>n access</w:t>
            </w:r>
            <w:r w:rsidRPr="000729FF">
              <w:rPr>
                <w:szCs w:val="18"/>
              </w:rPr>
              <w:t xml:space="preserve"> </w:t>
            </w:r>
            <w:r>
              <w:rPr>
                <w:szCs w:val="18"/>
              </w:rPr>
              <w:t>rule.</w:t>
            </w:r>
          </w:p>
          <w:p w14:paraId="33C0C7CB" w14:textId="77777777" w:rsidR="00F47A7F" w:rsidRDefault="00F47A7F" w:rsidP="000D6288">
            <w:pPr>
              <w:pStyle w:val="TAL"/>
              <w:rPr>
                <w:szCs w:val="18"/>
              </w:rPr>
            </w:pPr>
            <w:r>
              <w:rPr>
                <w:szCs w:val="18"/>
              </w:rPr>
              <w:t xml:space="preserve">The name of the access rule could also contain the name of the management </w:t>
            </w:r>
            <w:proofErr w:type="gramStart"/>
            <w:r>
              <w:rPr>
                <w:szCs w:val="18"/>
              </w:rPr>
              <w:t>service</w:t>
            </w:r>
            <w:proofErr w:type="gramEnd"/>
          </w:p>
          <w:p w14:paraId="05BD76E3" w14:textId="77777777" w:rsidR="00F47A7F" w:rsidRDefault="00F47A7F" w:rsidP="000D6288">
            <w:pPr>
              <w:pStyle w:val="TAL"/>
              <w:rPr>
                <w:rFonts w:cs="Arial"/>
                <w:szCs w:val="18"/>
                <w:lang w:eastAsia="zh-CN"/>
              </w:rPr>
            </w:pPr>
          </w:p>
          <w:p w14:paraId="5086A886" w14:textId="77777777" w:rsidR="00F47A7F" w:rsidRDefault="00F47A7F" w:rsidP="000D6288">
            <w:pPr>
              <w:pStyle w:val="TAL"/>
              <w:rPr>
                <w:rFonts w:cs="Arial"/>
                <w:szCs w:val="18"/>
                <w:lang w:eastAsia="zh-CN"/>
              </w:rPr>
            </w:pPr>
          </w:p>
          <w:p w14:paraId="58FBF026" w14:textId="77777777" w:rsidR="00F47A7F" w:rsidRPr="00AB2352" w:rsidRDefault="00F47A7F" w:rsidP="000D6288">
            <w:pPr>
              <w:pStyle w:val="TAL"/>
              <w:rPr>
                <w:rFonts w:cs="Arial"/>
                <w:szCs w:val="18"/>
                <w:highlight w:val="yellow"/>
                <w:lang w:val="de-DE"/>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5438C8FB"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type: String</w:t>
            </w:r>
          </w:p>
          <w:p w14:paraId="21832398"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1</w:t>
            </w:r>
          </w:p>
          <w:p w14:paraId="3EF952F7"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7DF091E9"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111AA317"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45EF5E2E" w14:textId="77777777" w:rsidR="00F47A7F" w:rsidRDefault="00F47A7F" w:rsidP="000D628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F47A7F"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57BFFF5E" w:rsidR="00F47A7F" w:rsidRDefault="00F47A7F" w:rsidP="000D6288">
            <w:pPr>
              <w:pStyle w:val="TAL"/>
              <w:rPr>
                <w:rFonts w:cs="Arial"/>
                <w:lang w:val="de-DE" w:eastAsia="de-DE"/>
              </w:rPr>
            </w:pPr>
            <w:proofErr w:type="spellStart"/>
            <w:r>
              <w:rPr>
                <w:rFonts w:cs="Arial"/>
                <w:lang w:val="de-DE"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6F4D1768" w14:textId="77777777" w:rsidR="00F47A7F" w:rsidRDefault="00F47A7F" w:rsidP="000D6288">
            <w:pPr>
              <w:pStyle w:val="TAL"/>
              <w:rPr>
                <w:szCs w:val="18"/>
              </w:rPr>
            </w:pPr>
            <w:r>
              <w:rPr>
                <w:szCs w:val="18"/>
              </w:rPr>
              <w:t>This attribute contains an expression allowing to select data nodes (Component type B). The expression semantic and syntax is SS specific.</w:t>
            </w:r>
          </w:p>
          <w:p w14:paraId="7B87F03B" w14:textId="77777777" w:rsidR="00F47A7F" w:rsidRDefault="00F47A7F" w:rsidP="000D6288">
            <w:pPr>
              <w:pStyle w:val="TAL"/>
              <w:rPr>
                <w:szCs w:val="18"/>
              </w:rPr>
            </w:pPr>
          </w:p>
          <w:p w14:paraId="29180697" w14:textId="77777777" w:rsidR="00F47A7F" w:rsidRPr="0049677E" w:rsidRDefault="00F47A7F" w:rsidP="000D6288">
            <w:pPr>
              <w:pStyle w:val="TAL"/>
              <w:rPr>
                <w:szCs w:val="18"/>
              </w:rPr>
            </w:pPr>
            <w:proofErr w:type="spellStart"/>
            <w:r w:rsidRPr="00D833F4">
              <w:rPr>
                <w:rFonts w:cs="Arial"/>
                <w:szCs w:val="18"/>
              </w:rPr>
              <w:t>AllowedValues</w:t>
            </w:r>
            <w:proofErr w:type="spellEnd"/>
            <w:r w:rsidRPr="00D833F4">
              <w:rPr>
                <w:rFonts w:cs="Arial"/>
                <w:szCs w:val="18"/>
              </w:rPr>
              <w:t xml:space="preserve">: </w:t>
            </w:r>
            <w:r>
              <w:rPr>
                <w:rFonts w:cs="Arial"/>
                <w:szCs w:val="18"/>
              </w:rPr>
              <w:t>NA</w:t>
            </w:r>
          </w:p>
        </w:tc>
        <w:tc>
          <w:tcPr>
            <w:tcW w:w="1985" w:type="dxa"/>
            <w:tcBorders>
              <w:top w:val="single" w:sz="4" w:space="0" w:color="auto"/>
              <w:left w:val="single" w:sz="4" w:space="0" w:color="auto"/>
              <w:bottom w:val="single" w:sz="4" w:space="0" w:color="auto"/>
              <w:right w:val="single" w:sz="4" w:space="0" w:color="auto"/>
            </w:tcBorders>
          </w:tcPr>
          <w:p w14:paraId="19C18BC6"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311BF842"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1</w:t>
            </w:r>
          </w:p>
          <w:p w14:paraId="190FC0D7"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0C65A8D0"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3309E996"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1E52F7E9"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F47A7F"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7777777" w:rsidR="00F47A7F" w:rsidRDefault="00F47A7F" w:rsidP="000D6288">
            <w:pPr>
              <w:pStyle w:val="TAL"/>
              <w:rPr>
                <w:rFonts w:cs="Arial"/>
                <w:szCs w:val="18"/>
                <w:lang w:val="de-DE"/>
              </w:rPr>
            </w:pPr>
            <w:proofErr w:type="spellStart"/>
            <w:r>
              <w:rPr>
                <w:rFonts w:cs="Arial"/>
                <w:lang w:val="de-DE" w:eastAsia="de-DE"/>
              </w:rPr>
              <w:t>operations</w:t>
            </w:r>
            <w:proofErr w:type="spellEnd"/>
          </w:p>
        </w:tc>
        <w:tc>
          <w:tcPr>
            <w:tcW w:w="5247" w:type="dxa"/>
            <w:tcBorders>
              <w:top w:val="single" w:sz="4" w:space="0" w:color="auto"/>
              <w:left w:val="single" w:sz="4" w:space="0" w:color="auto"/>
              <w:bottom w:val="single" w:sz="4" w:space="0" w:color="auto"/>
              <w:right w:val="single" w:sz="4" w:space="0" w:color="auto"/>
            </w:tcBorders>
          </w:tcPr>
          <w:p w14:paraId="7EFB8E8E" w14:textId="77777777" w:rsidR="00F47A7F" w:rsidRDefault="00F47A7F" w:rsidP="000D6288">
            <w:pPr>
              <w:pStyle w:val="TAL"/>
              <w:rPr>
                <w:rFonts w:cs="Arial"/>
                <w:szCs w:val="18"/>
                <w:lang w:eastAsia="zh-CN"/>
              </w:rPr>
            </w:pPr>
            <w:r w:rsidRPr="00B61BCB">
              <w:rPr>
                <w:rFonts w:cs="Arial"/>
                <w:szCs w:val="18"/>
                <w:lang w:eastAsia="zh-CN"/>
              </w:rPr>
              <w:t>This defines the</w:t>
            </w:r>
            <w:r>
              <w:rPr>
                <w:rFonts w:cs="Arial"/>
                <w:szCs w:val="18"/>
                <w:lang w:eastAsia="zh-CN"/>
              </w:rPr>
              <w:t xml:space="preserve"> Component A related operations.</w:t>
            </w:r>
          </w:p>
          <w:p w14:paraId="1398D3D3" w14:textId="77777777" w:rsidR="00F47A7F" w:rsidRDefault="00F47A7F" w:rsidP="000D6288">
            <w:pPr>
              <w:pStyle w:val="TAL"/>
              <w:rPr>
                <w:rFonts w:cs="Arial"/>
                <w:szCs w:val="18"/>
                <w:lang w:eastAsia="zh-CN"/>
              </w:rPr>
            </w:pPr>
            <w:r>
              <w:rPr>
                <w:rFonts w:cs="Arial"/>
                <w:szCs w:val="18"/>
                <w:lang w:eastAsia="zh-CN"/>
              </w:rPr>
              <w:t>The operations related to attributes are also contained in this set.</w:t>
            </w:r>
          </w:p>
          <w:p w14:paraId="35BF8EC2" w14:textId="77777777" w:rsidR="00F47A7F" w:rsidRDefault="00F47A7F" w:rsidP="000D6288">
            <w:pPr>
              <w:pStyle w:val="TAL"/>
              <w:rPr>
                <w:rFonts w:cs="Arial"/>
                <w:szCs w:val="18"/>
                <w:lang w:eastAsia="zh-CN"/>
              </w:rPr>
            </w:pPr>
            <w:r>
              <w:rPr>
                <w:rFonts w:cs="Arial"/>
                <w:szCs w:val="18"/>
                <w:lang w:eastAsia="zh-CN"/>
              </w:rPr>
              <w:t xml:space="preserve">The operations are of the </w:t>
            </w:r>
            <w:proofErr w:type="spellStart"/>
            <w:r>
              <w:rPr>
                <w:rFonts w:cs="Arial"/>
                <w:szCs w:val="18"/>
                <w:lang w:eastAsia="zh-CN"/>
              </w:rPr>
              <w:t>MnS</w:t>
            </w:r>
            <w:proofErr w:type="spellEnd"/>
            <w:r>
              <w:rPr>
                <w:rFonts w:cs="Arial"/>
                <w:szCs w:val="18"/>
                <w:lang w:eastAsia="zh-CN"/>
              </w:rPr>
              <w:t xml:space="preserve"> as defined in 28.532.</w:t>
            </w:r>
          </w:p>
          <w:p w14:paraId="10D4895D" w14:textId="77777777" w:rsidR="00F47A7F" w:rsidRDefault="00F47A7F" w:rsidP="000D6288">
            <w:pPr>
              <w:pStyle w:val="TAL"/>
              <w:rPr>
                <w:rFonts w:cs="Arial"/>
                <w:szCs w:val="18"/>
                <w:lang w:eastAsia="zh-CN"/>
              </w:rPr>
            </w:pPr>
          </w:p>
          <w:p w14:paraId="44A662F1" w14:textId="77777777" w:rsidR="00F47A7F" w:rsidRPr="00A75165" w:rsidRDefault="00F47A7F" w:rsidP="000D6288">
            <w:pPr>
              <w:pStyle w:val="TAL"/>
              <w:rPr>
                <w:rFonts w:cs="Arial"/>
                <w:szCs w:val="18"/>
              </w:rPr>
            </w:pPr>
            <w:proofErr w:type="spellStart"/>
            <w:r w:rsidRPr="00D833F4">
              <w:rPr>
                <w:rFonts w:cs="Arial"/>
                <w:szCs w:val="18"/>
              </w:rPr>
              <w:t>AllowedValues</w:t>
            </w:r>
            <w:proofErr w:type="spellEnd"/>
            <w:r w:rsidRPr="00D833F4">
              <w:rPr>
                <w:rFonts w:cs="Arial"/>
                <w:szCs w:val="18"/>
              </w:rPr>
              <w:t>:</w:t>
            </w:r>
            <w:r>
              <w:rPr>
                <w:rFonts w:cs="Arial"/>
                <w:szCs w:val="18"/>
              </w:rPr>
              <w:t xml:space="preserve"> NA</w:t>
            </w:r>
          </w:p>
        </w:tc>
        <w:tc>
          <w:tcPr>
            <w:tcW w:w="1985" w:type="dxa"/>
            <w:tcBorders>
              <w:top w:val="single" w:sz="4" w:space="0" w:color="auto"/>
              <w:left w:val="single" w:sz="4" w:space="0" w:color="auto"/>
              <w:bottom w:val="single" w:sz="4" w:space="0" w:color="auto"/>
              <w:right w:val="single" w:sz="4" w:space="0" w:color="auto"/>
            </w:tcBorders>
          </w:tcPr>
          <w:p w14:paraId="3E2E8D32"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type:</w:t>
            </w:r>
            <w:r>
              <w:rPr>
                <w:rFonts w:ascii="Arial" w:hAnsi="Arial" w:cs="Arial"/>
                <w:sz w:val="18"/>
                <w:szCs w:val="18"/>
              </w:rPr>
              <w:t xml:space="preserve"> String</w:t>
            </w:r>
          </w:p>
          <w:p w14:paraId="1AEB823F"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w:t>
            </w:r>
          </w:p>
          <w:p w14:paraId="57F05E83"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False</w:t>
            </w:r>
          </w:p>
          <w:p w14:paraId="3B66A733"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True</w:t>
            </w:r>
          </w:p>
          <w:p w14:paraId="6C2920AC"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00D75BD4" w14:textId="77777777" w:rsidR="00F47A7F" w:rsidRDefault="00F47A7F" w:rsidP="000D6288">
            <w:pPr>
              <w:spacing w:after="0"/>
              <w:rPr>
                <w:rFonts w:ascii="Arial" w:hAnsi="Arial" w:cs="Arial"/>
                <w:sz w:val="18"/>
                <w:szCs w:val="18"/>
                <w:lang w:val="de-DE"/>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F47A7F"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77777777" w:rsidR="00F47A7F" w:rsidRDefault="00F47A7F" w:rsidP="000D6288">
            <w:pPr>
              <w:pStyle w:val="TAL"/>
              <w:rPr>
                <w:rFonts w:cs="Arial"/>
                <w:lang w:val="de-DE" w:eastAsia="de-DE"/>
              </w:rPr>
            </w:pPr>
            <w:proofErr w:type="spellStart"/>
            <w:r>
              <w:rPr>
                <w:rFonts w:cs="Arial"/>
                <w:lang w:val="de-DE" w:eastAsia="de-DE"/>
              </w:rPr>
              <w:t>actions</w:t>
            </w:r>
            <w:proofErr w:type="spellEnd"/>
          </w:p>
        </w:tc>
        <w:tc>
          <w:tcPr>
            <w:tcW w:w="5247" w:type="dxa"/>
            <w:tcBorders>
              <w:top w:val="single" w:sz="4" w:space="0" w:color="auto"/>
              <w:left w:val="single" w:sz="4" w:space="0" w:color="auto"/>
              <w:bottom w:val="single" w:sz="4" w:space="0" w:color="auto"/>
              <w:right w:val="single" w:sz="4" w:space="0" w:color="auto"/>
            </w:tcBorders>
          </w:tcPr>
          <w:p w14:paraId="03FF2EE3" w14:textId="77777777" w:rsidR="00F47A7F" w:rsidRDefault="00F47A7F" w:rsidP="000D6288">
            <w:pPr>
              <w:pStyle w:val="TAL"/>
              <w:rPr>
                <w:szCs w:val="18"/>
              </w:rPr>
            </w:pPr>
            <w:r>
              <w:rPr>
                <w:szCs w:val="18"/>
              </w:rPr>
              <w:t xml:space="preserve">This defines whether the operation is allowed or denied on the </w:t>
            </w:r>
            <w:proofErr w:type="gramStart"/>
            <w:r>
              <w:rPr>
                <w:szCs w:val="18"/>
              </w:rPr>
              <w:t>operation</w:t>
            </w:r>
            <w:proofErr w:type="gramEnd"/>
          </w:p>
          <w:p w14:paraId="6FB6647F" w14:textId="77777777" w:rsidR="00F47A7F" w:rsidRDefault="00F47A7F" w:rsidP="000D6288">
            <w:pPr>
              <w:pStyle w:val="TAL"/>
              <w:rPr>
                <w:szCs w:val="18"/>
              </w:rPr>
            </w:pPr>
          </w:p>
          <w:p w14:paraId="433A5885" w14:textId="77777777" w:rsidR="00F47A7F" w:rsidRDefault="00F47A7F" w:rsidP="000D6288">
            <w:pPr>
              <w:pStyle w:val="TAL"/>
              <w:rPr>
                <w:szCs w:val="18"/>
              </w:rPr>
            </w:pPr>
            <w:proofErr w:type="spellStart"/>
            <w:r w:rsidRPr="00D833F4">
              <w:rPr>
                <w:rFonts w:cs="Arial"/>
                <w:szCs w:val="18"/>
              </w:rPr>
              <w:t>AllowedValues</w:t>
            </w:r>
            <w:proofErr w:type="spellEnd"/>
            <w:r w:rsidRPr="00D833F4">
              <w:rPr>
                <w:rFonts w:cs="Arial"/>
                <w:szCs w:val="18"/>
              </w:rPr>
              <w:t xml:space="preserve">: </w:t>
            </w:r>
            <w:proofErr w:type="spellStart"/>
            <w:r>
              <w:rPr>
                <w:rFonts w:cs="Arial"/>
                <w:szCs w:val="18"/>
                <w:lang w:val="de-DE"/>
              </w:rPr>
              <w:t>allow</w:t>
            </w:r>
            <w:proofErr w:type="spellEnd"/>
            <w:r>
              <w:rPr>
                <w:rFonts w:cs="Arial"/>
                <w:szCs w:val="18"/>
                <w:lang w:val="de-DE"/>
              </w:rPr>
              <w:t xml:space="preserve">, </w:t>
            </w:r>
            <w:proofErr w:type="spellStart"/>
            <w:r>
              <w:rPr>
                <w:rFonts w:cs="Arial"/>
                <w:szCs w:val="18"/>
                <w:lang w:val="de-DE"/>
              </w:rPr>
              <w:t>deny</w:t>
            </w:r>
            <w:proofErr w:type="spellEnd"/>
          </w:p>
        </w:tc>
        <w:tc>
          <w:tcPr>
            <w:tcW w:w="1985" w:type="dxa"/>
            <w:tcBorders>
              <w:top w:val="single" w:sz="4" w:space="0" w:color="auto"/>
              <w:left w:val="single" w:sz="4" w:space="0" w:color="auto"/>
              <w:bottom w:val="single" w:sz="4" w:space="0" w:color="auto"/>
              <w:right w:val="single" w:sz="4" w:space="0" w:color="auto"/>
            </w:tcBorders>
          </w:tcPr>
          <w:p w14:paraId="3062ADE0"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ENUM</w:t>
            </w:r>
          </w:p>
          <w:p w14:paraId="54B52FC2"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multiplicity: 1</w:t>
            </w:r>
          </w:p>
          <w:p w14:paraId="45F606F5"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NA</w:t>
            </w:r>
          </w:p>
          <w:p w14:paraId="0A75CAE9"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NA</w:t>
            </w:r>
          </w:p>
          <w:p w14:paraId="63F60151"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6F9D74DD"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r w:rsidR="00F47A7F"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77777777" w:rsidR="00F47A7F" w:rsidRDefault="00F47A7F" w:rsidP="000D6288">
            <w:pPr>
              <w:pStyle w:val="TAL"/>
              <w:rPr>
                <w:rFonts w:cs="Arial"/>
                <w:lang w:val="de-DE" w:eastAsia="de-DE"/>
              </w:rPr>
            </w:pPr>
            <w:proofErr w:type="spellStart"/>
            <w:r>
              <w:rPr>
                <w:rFonts w:cs="Arial"/>
                <w:lang w:val="de-DE" w:eastAsia="de-DE"/>
              </w:rPr>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1BA736C9" w14:textId="77777777" w:rsidR="00F47A7F" w:rsidRDefault="00F47A7F" w:rsidP="000D6288">
            <w:pPr>
              <w:pStyle w:val="TAL"/>
              <w:rPr>
                <w:szCs w:val="18"/>
              </w:rPr>
            </w:pPr>
            <w:r>
              <w:rPr>
                <w:szCs w:val="18"/>
              </w:rPr>
              <w:t>This attribute defines alarm types and performance metrics.</w:t>
            </w:r>
          </w:p>
          <w:p w14:paraId="78ED6E18" w14:textId="77777777" w:rsidR="00F47A7F" w:rsidRDefault="00F47A7F" w:rsidP="000D6288">
            <w:pPr>
              <w:pStyle w:val="TAL"/>
              <w:jc w:val="center"/>
              <w:rPr>
                <w:szCs w:val="18"/>
              </w:rPr>
            </w:pPr>
          </w:p>
          <w:p w14:paraId="47A58DF2" w14:textId="77777777" w:rsidR="00F47A7F" w:rsidRDefault="00F47A7F" w:rsidP="000D6288">
            <w:pPr>
              <w:pStyle w:val="TAL"/>
              <w:rPr>
                <w:szCs w:val="18"/>
              </w:rPr>
            </w:pPr>
            <w:proofErr w:type="spellStart"/>
            <w:r w:rsidRPr="00D833F4">
              <w:rPr>
                <w:rFonts w:cs="Arial"/>
                <w:szCs w:val="18"/>
              </w:rPr>
              <w:t>AllowedValues</w:t>
            </w:r>
            <w:proofErr w:type="spellEnd"/>
            <w:r w:rsidRPr="00D833F4">
              <w:rPr>
                <w:rFonts w:cs="Arial"/>
                <w:szCs w:val="18"/>
              </w:rPr>
              <w:t xml:space="preserve">: </w:t>
            </w:r>
            <w:r>
              <w:rPr>
                <w:szCs w:val="18"/>
              </w:rPr>
              <w:t>NA</w:t>
            </w:r>
          </w:p>
        </w:tc>
        <w:tc>
          <w:tcPr>
            <w:tcW w:w="1985" w:type="dxa"/>
            <w:tcBorders>
              <w:top w:val="single" w:sz="4" w:space="0" w:color="auto"/>
              <w:left w:val="single" w:sz="4" w:space="0" w:color="auto"/>
              <w:bottom w:val="single" w:sz="4" w:space="0" w:color="auto"/>
              <w:right w:val="single" w:sz="4" w:space="0" w:color="auto"/>
            </w:tcBorders>
          </w:tcPr>
          <w:p w14:paraId="3543673D"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type: </w:t>
            </w:r>
            <w:r>
              <w:rPr>
                <w:rFonts w:ascii="Arial" w:hAnsi="Arial" w:cs="Arial"/>
                <w:sz w:val="18"/>
                <w:szCs w:val="18"/>
              </w:rPr>
              <w:t>String</w:t>
            </w:r>
          </w:p>
          <w:p w14:paraId="75DC5F55" w14:textId="77777777" w:rsidR="00F47A7F" w:rsidRPr="000729FF" w:rsidRDefault="00F47A7F" w:rsidP="000D6288">
            <w:pPr>
              <w:spacing w:after="0"/>
              <w:rPr>
                <w:rFonts w:ascii="Arial" w:hAnsi="Arial" w:cs="Arial"/>
                <w:sz w:val="18"/>
                <w:szCs w:val="18"/>
              </w:rPr>
            </w:pPr>
            <w:r w:rsidRPr="000729FF">
              <w:rPr>
                <w:rFonts w:ascii="Arial" w:hAnsi="Arial" w:cs="Arial"/>
                <w:sz w:val="18"/>
                <w:szCs w:val="18"/>
              </w:rPr>
              <w:t xml:space="preserve">multiplicity: </w:t>
            </w:r>
            <w:r>
              <w:rPr>
                <w:rFonts w:ascii="Arial" w:hAnsi="Arial" w:cs="Arial"/>
                <w:sz w:val="18"/>
                <w:szCs w:val="18"/>
              </w:rPr>
              <w:t>*</w:t>
            </w:r>
          </w:p>
          <w:p w14:paraId="2242275B"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isOrdered</w:t>
            </w:r>
            <w:proofErr w:type="spellEnd"/>
            <w:r w:rsidRPr="000729FF">
              <w:rPr>
                <w:rFonts w:ascii="Arial" w:hAnsi="Arial" w:cs="Arial"/>
                <w:sz w:val="18"/>
                <w:szCs w:val="18"/>
              </w:rPr>
              <w:t xml:space="preserve">: </w:t>
            </w:r>
            <w:r>
              <w:rPr>
                <w:rFonts w:ascii="Arial" w:hAnsi="Arial" w:cs="Arial"/>
                <w:sz w:val="18"/>
                <w:szCs w:val="18"/>
              </w:rPr>
              <w:t>False</w:t>
            </w:r>
          </w:p>
          <w:p w14:paraId="5EECA20D"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isUnique</w:t>
            </w:r>
            <w:proofErr w:type="spellEnd"/>
            <w:r w:rsidRPr="000729FF">
              <w:rPr>
                <w:rFonts w:ascii="Arial" w:hAnsi="Arial" w:cs="Arial"/>
                <w:sz w:val="18"/>
                <w:szCs w:val="18"/>
              </w:rPr>
              <w:t xml:space="preserve">: </w:t>
            </w:r>
            <w:r>
              <w:rPr>
                <w:rFonts w:ascii="Arial" w:hAnsi="Arial" w:cs="Arial"/>
                <w:sz w:val="18"/>
                <w:szCs w:val="18"/>
              </w:rPr>
              <w:t>True</w:t>
            </w:r>
          </w:p>
          <w:p w14:paraId="3711BE51"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defaultValue</w:t>
            </w:r>
            <w:proofErr w:type="spellEnd"/>
            <w:r w:rsidRPr="000729FF">
              <w:rPr>
                <w:rFonts w:ascii="Arial" w:hAnsi="Arial" w:cs="Arial"/>
                <w:sz w:val="18"/>
                <w:szCs w:val="18"/>
              </w:rPr>
              <w:t>: None</w:t>
            </w:r>
          </w:p>
          <w:p w14:paraId="3EBEEAFD" w14:textId="77777777" w:rsidR="00F47A7F" w:rsidRPr="000729FF" w:rsidRDefault="00F47A7F" w:rsidP="000D6288">
            <w:pPr>
              <w:spacing w:after="0"/>
              <w:rPr>
                <w:rFonts w:ascii="Arial" w:hAnsi="Arial" w:cs="Arial"/>
                <w:sz w:val="18"/>
                <w:szCs w:val="18"/>
              </w:rPr>
            </w:pPr>
            <w:proofErr w:type="spellStart"/>
            <w:r w:rsidRPr="000729FF">
              <w:rPr>
                <w:rFonts w:ascii="Arial" w:hAnsi="Arial" w:cs="Arial"/>
                <w:sz w:val="18"/>
                <w:szCs w:val="18"/>
              </w:rPr>
              <w:t>isNullable</w:t>
            </w:r>
            <w:proofErr w:type="spellEnd"/>
            <w:r w:rsidRPr="000729FF">
              <w:rPr>
                <w:rFonts w:ascii="Arial" w:hAnsi="Arial" w:cs="Arial"/>
                <w:sz w:val="18"/>
                <w:szCs w:val="18"/>
              </w:rPr>
              <w:t>: False</w:t>
            </w:r>
          </w:p>
        </w:tc>
      </w:tr>
    </w:tbl>
    <w:p w14:paraId="51D54CB0" w14:textId="77777777" w:rsidR="00F47A7F" w:rsidRDefault="00F47A7F" w:rsidP="00F47A7F"/>
    <w:p w14:paraId="7EEBEA3A" w14:textId="77777777" w:rsidR="00F47A7F" w:rsidRDefault="00F47A7F" w:rsidP="00F47A7F">
      <w:pPr>
        <w:pStyle w:val="Heading1"/>
      </w:pPr>
      <w:bookmarkStart w:id="81" w:name="_Toc157508598"/>
      <w:bookmarkStart w:id="82" w:name="_Toc157896585"/>
      <w:r w:rsidRPr="009B032E">
        <w:t xml:space="preserve">Annex A (normative): </w:t>
      </w:r>
      <w:r>
        <w:t>Solution sets</w:t>
      </w:r>
      <w:bookmarkEnd w:id="81"/>
      <w:bookmarkEnd w:id="82"/>
    </w:p>
    <w:p w14:paraId="3B85C1A9" w14:textId="77777777" w:rsidR="00F47A7F" w:rsidRDefault="00F47A7F" w:rsidP="00F47A7F">
      <w:pPr>
        <w:pStyle w:val="Heading2"/>
      </w:pPr>
      <w:bookmarkStart w:id="83" w:name="_Toc157508599"/>
      <w:bookmarkStart w:id="84" w:name="_Toc157896586"/>
      <w:r>
        <w:t>A.1</w:t>
      </w:r>
      <w:r>
        <w:tab/>
      </w:r>
      <w:r w:rsidRPr="00137462">
        <w:rPr>
          <w:rFonts w:eastAsia="SimSun"/>
        </w:rPr>
        <w:t>RESTful HTTP-based solution set</w:t>
      </w:r>
      <w:bookmarkEnd w:id="83"/>
      <w:bookmarkEnd w:id="84"/>
    </w:p>
    <w:p w14:paraId="76ABDFD8" w14:textId="2453AA66" w:rsidR="008C1A90" w:rsidRDefault="008C1A90" w:rsidP="008C1A90">
      <w:r>
        <w:t>The value of the "</w:t>
      </w:r>
      <w:proofErr w:type="spellStart"/>
      <w:r>
        <w:t>dataNodeSelector</w:t>
      </w:r>
      <w:proofErr w:type="spellEnd"/>
      <w:r>
        <w:t>" is specified using Jex (TS 32.161 [2]).</w:t>
      </w:r>
    </w:p>
    <w:p w14:paraId="3AB75C0D" w14:textId="77777777" w:rsidR="008C1A90" w:rsidRDefault="008C1A90" w:rsidP="008C1A90">
      <w:r>
        <w:t>The naming attribute is used (cf. clause 7.1). This allows to construct Distinguished Names for object instances. Attributes related to roles (pointer attributes) use Distinguished Names as values.</w:t>
      </w:r>
    </w:p>
    <w:p w14:paraId="27533EDC" w14:textId="4D3B1A89" w:rsidR="008C1A90" w:rsidRPr="00137462" w:rsidRDefault="008C1A90" w:rsidP="008C1A90">
      <w:r>
        <w:t xml:space="preserve">The </w:t>
      </w:r>
      <w:proofErr w:type="spellStart"/>
      <w:r w:rsidRPr="00137462">
        <w:t>OpenAPI</w:t>
      </w:r>
      <w:proofErr w:type="spellEnd"/>
      <w:r w:rsidRPr="00137462">
        <w:t xml:space="preserve"> definitions</w:t>
      </w:r>
      <w:r>
        <w:t xml:space="preserve"> of the NRM allowing to configure the access control rules into the system </w:t>
      </w:r>
      <w:r w:rsidRPr="00137462">
        <w:t>are specified in Forge [</w:t>
      </w:r>
      <w:r>
        <w:t>3</w:t>
      </w:r>
      <w:r w:rsidRPr="00137462">
        <w:t>].</w:t>
      </w:r>
    </w:p>
    <w:p w14:paraId="3F9F331F" w14:textId="77777777" w:rsidR="008C1A90" w:rsidRPr="00137462" w:rsidRDefault="008C1A90" w:rsidP="008C1A90">
      <w:r w:rsidRPr="00137462">
        <w:t xml:space="preserve">Directory: </w:t>
      </w:r>
      <w:proofErr w:type="spellStart"/>
      <w:r w:rsidRPr="00137462">
        <w:t>OpenAPI</w:t>
      </w:r>
      <w:proofErr w:type="spellEnd"/>
    </w:p>
    <w:p w14:paraId="597904C0" w14:textId="77777777" w:rsidR="008C1A90" w:rsidRPr="00137462" w:rsidRDefault="008C1A90" w:rsidP="008C1A90">
      <w:r w:rsidRPr="00137462">
        <w:t>Files:</w:t>
      </w:r>
    </w:p>
    <w:p w14:paraId="15633D59" w14:textId="37A20DB8" w:rsidR="00F47A7F" w:rsidRPr="00557733" w:rsidRDefault="008C1A90" w:rsidP="00F47A7F">
      <w:r w:rsidRPr="00F63B3A">
        <w:t>TS28319_MsacNrm.yaml</w:t>
      </w:r>
    </w:p>
    <w:p w14:paraId="1B3547B7" w14:textId="77777777" w:rsidR="00F47A7F" w:rsidRPr="009B032E" w:rsidRDefault="00F47A7F" w:rsidP="00F47A7F">
      <w:pPr>
        <w:pStyle w:val="Heading2"/>
      </w:pPr>
      <w:bookmarkStart w:id="85" w:name="_Toc157508600"/>
      <w:bookmarkStart w:id="86" w:name="_Toc157896587"/>
      <w:r>
        <w:t>A.2</w:t>
      </w:r>
      <w:r>
        <w:tab/>
        <w:t>NETCONF/</w:t>
      </w:r>
      <w:r w:rsidRPr="009B032E">
        <w:t xml:space="preserve">YANG </w:t>
      </w:r>
      <w:r>
        <w:t>solution set</w:t>
      </w:r>
      <w:bookmarkEnd w:id="85"/>
      <w:bookmarkEnd w:id="86"/>
    </w:p>
    <w:bookmarkEnd w:id="37"/>
    <w:p w14:paraId="7EDE9D01" w14:textId="2000F9E7" w:rsidR="008C1A90" w:rsidRDefault="008C1A90" w:rsidP="008C1A90">
      <w:r>
        <w:t>The NETCONF/YANG solution is based on IETF RFC 8341 [4].</w:t>
      </w:r>
    </w:p>
    <w:p w14:paraId="3D3A3316" w14:textId="77777777" w:rsidR="008C1A90" w:rsidRDefault="008C1A90" w:rsidP="008C1A90">
      <w:r>
        <w:t>The YANG module "</w:t>
      </w:r>
      <w:proofErr w:type="spellStart"/>
      <w:r w:rsidRPr="007873F7">
        <w:t>ietf-netconf-acm</w:t>
      </w:r>
      <w:proofErr w:type="spellEnd"/>
      <w:r>
        <w:t xml:space="preserve">" specifies the datastore for configuring the access control rules into the NETCONF server. Table A.2-1 specifies the mapping of the </w:t>
      </w:r>
      <w:r w:rsidRPr="0093269E">
        <w:t xml:space="preserve">stage 2 class names to </w:t>
      </w:r>
      <w:r>
        <w:t xml:space="preserve">the </w:t>
      </w:r>
      <w:r w:rsidRPr="0093269E">
        <w:t>YANG node names</w:t>
      </w:r>
      <w:r>
        <w:t>.</w:t>
      </w:r>
    </w:p>
    <w:p w14:paraId="7CC6B96A" w14:textId="77777777" w:rsidR="008C1A90" w:rsidRPr="000D6288" w:rsidRDefault="008C1A90" w:rsidP="008C1A90">
      <w:pPr>
        <w:jc w:val="center"/>
        <w:rPr>
          <w:b/>
          <w:bCs/>
        </w:rPr>
      </w:pPr>
      <w:r>
        <w:rPr>
          <w:b/>
          <w:bCs/>
        </w:rPr>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14:paraId="16BE65A5" w14:textId="77777777" w:rsidTr="000D6288">
        <w:trPr>
          <w:jc w:val="center"/>
        </w:trPr>
        <w:tc>
          <w:tcPr>
            <w:tcW w:w="2542" w:type="pct"/>
            <w:shd w:val="clear" w:color="auto" w:fill="BFBFBF"/>
            <w:noWrap/>
          </w:tcPr>
          <w:p w14:paraId="6EC42352" w14:textId="77777777" w:rsidR="008C1A90" w:rsidRDefault="008C1A90" w:rsidP="000D6288">
            <w:pPr>
              <w:pStyle w:val="TAH"/>
            </w:pPr>
            <w:r>
              <w:t>Stage 2 class name</w:t>
            </w:r>
          </w:p>
        </w:tc>
        <w:tc>
          <w:tcPr>
            <w:tcW w:w="2458" w:type="pct"/>
            <w:shd w:val="clear" w:color="auto" w:fill="BFBFBF"/>
            <w:noWrap/>
          </w:tcPr>
          <w:p w14:paraId="758BFEE4" w14:textId="77777777" w:rsidR="008C1A90" w:rsidRDefault="008C1A90" w:rsidP="000D6288">
            <w:pPr>
              <w:pStyle w:val="TAH"/>
            </w:pPr>
            <w:r>
              <w:t>YANG node name</w:t>
            </w:r>
          </w:p>
        </w:tc>
      </w:tr>
      <w:tr w:rsidR="008C1A90" w14:paraId="12C27BD4" w14:textId="77777777" w:rsidTr="000D6288">
        <w:trPr>
          <w:jc w:val="center"/>
        </w:trPr>
        <w:tc>
          <w:tcPr>
            <w:tcW w:w="2542" w:type="pct"/>
            <w:noWrap/>
          </w:tcPr>
          <w:p w14:paraId="214E2550" w14:textId="77777777" w:rsidR="008C1A90" w:rsidRPr="00B26339" w:rsidRDefault="008C1A90" w:rsidP="000D6288">
            <w:pPr>
              <w:pStyle w:val="TAL"/>
              <w:rPr>
                <w:rFonts w:cs="Arial"/>
              </w:rPr>
            </w:pPr>
            <w:r w:rsidRPr="00194BCE">
              <w:rPr>
                <w:rFonts w:cs="Arial"/>
                <w:szCs w:val="18"/>
              </w:rPr>
              <w:t>Identity</w:t>
            </w:r>
          </w:p>
        </w:tc>
        <w:tc>
          <w:tcPr>
            <w:tcW w:w="2458" w:type="pct"/>
            <w:noWrap/>
          </w:tcPr>
          <w:p w14:paraId="4DFA34A5" w14:textId="77777777" w:rsidR="008C1A90" w:rsidRDefault="008C1A90" w:rsidP="000D6288">
            <w:pPr>
              <w:pStyle w:val="TAL"/>
              <w:jc w:val="center"/>
              <w:rPr>
                <w:lang w:eastAsia="zh-CN"/>
              </w:rPr>
            </w:pPr>
            <w:proofErr w:type="gramStart"/>
            <w:r w:rsidRPr="00194BCE">
              <w:rPr>
                <w:rFonts w:cs="Arial"/>
                <w:szCs w:val="18"/>
              </w:rPr>
              <w:t>user-name</w:t>
            </w:r>
            <w:proofErr w:type="gramEnd"/>
          </w:p>
        </w:tc>
      </w:tr>
      <w:tr w:rsidR="008C1A90" w14:paraId="6D7EBD74" w14:textId="77777777" w:rsidTr="000D6288">
        <w:trPr>
          <w:jc w:val="center"/>
        </w:trPr>
        <w:tc>
          <w:tcPr>
            <w:tcW w:w="2542" w:type="pct"/>
            <w:noWrap/>
          </w:tcPr>
          <w:p w14:paraId="4A153E58" w14:textId="77777777" w:rsidR="008C1A90" w:rsidRPr="00B26339" w:rsidRDefault="008C1A90" w:rsidP="000D6288">
            <w:pPr>
              <w:pStyle w:val="TAL"/>
              <w:rPr>
                <w:rFonts w:cs="Arial"/>
              </w:rPr>
            </w:pPr>
            <w:r w:rsidRPr="00194BCE">
              <w:rPr>
                <w:rFonts w:cs="Arial"/>
                <w:szCs w:val="18"/>
              </w:rPr>
              <w:t>Role</w:t>
            </w:r>
          </w:p>
        </w:tc>
        <w:tc>
          <w:tcPr>
            <w:tcW w:w="2458" w:type="pct"/>
            <w:noWrap/>
          </w:tcPr>
          <w:p w14:paraId="2C059701" w14:textId="77777777" w:rsidR="008C1A90" w:rsidRDefault="008C1A90" w:rsidP="000D6288">
            <w:pPr>
              <w:pStyle w:val="TAL"/>
              <w:jc w:val="center"/>
            </w:pPr>
            <w:r w:rsidRPr="00194BCE">
              <w:rPr>
                <w:rFonts w:cs="Arial"/>
                <w:szCs w:val="18"/>
              </w:rPr>
              <w:t>group</w:t>
            </w:r>
          </w:p>
        </w:tc>
      </w:tr>
      <w:tr w:rsidR="008C1A90" w14:paraId="136EA2FE" w14:textId="77777777" w:rsidTr="000D6288">
        <w:trPr>
          <w:jc w:val="center"/>
        </w:trPr>
        <w:tc>
          <w:tcPr>
            <w:tcW w:w="2542" w:type="pct"/>
            <w:noWrap/>
          </w:tcPr>
          <w:p w14:paraId="3236FEE8" w14:textId="77777777" w:rsidR="008C1A90" w:rsidRPr="00B26339" w:rsidRDefault="008C1A90" w:rsidP="000D6288">
            <w:pPr>
              <w:pStyle w:val="TAL"/>
              <w:rPr>
                <w:rFonts w:cs="Arial"/>
              </w:rPr>
            </w:pPr>
            <w:proofErr w:type="spellStart"/>
            <w:r w:rsidRPr="00194BCE">
              <w:rPr>
                <w:rFonts w:cs="Arial"/>
                <w:szCs w:val="18"/>
              </w:rPr>
              <w:t>AccessRule</w:t>
            </w:r>
            <w:proofErr w:type="spellEnd"/>
          </w:p>
        </w:tc>
        <w:tc>
          <w:tcPr>
            <w:tcW w:w="2458" w:type="pct"/>
            <w:noWrap/>
          </w:tcPr>
          <w:p w14:paraId="02DDD630" w14:textId="77777777" w:rsidR="008C1A90" w:rsidRDefault="008C1A90" w:rsidP="000D6288">
            <w:pPr>
              <w:pStyle w:val="TAL"/>
              <w:jc w:val="center"/>
            </w:pPr>
            <w:r w:rsidRPr="00194BCE">
              <w:rPr>
                <w:rFonts w:cs="Arial"/>
                <w:szCs w:val="18"/>
              </w:rPr>
              <w:t>rule</w:t>
            </w:r>
          </w:p>
        </w:tc>
      </w:tr>
    </w:tbl>
    <w:p w14:paraId="166F9C8E" w14:textId="77777777" w:rsidR="008C1A90" w:rsidRDefault="008C1A90" w:rsidP="008C1A90">
      <w:pPr>
        <w:spacing w:before="180"/>
      </w:pPr>
      <w:r>
        <w:t>The NETCONF server enforces the access control rules.</w:t>
      </w:r>
    </w:p>
    <w:p w14:paraId="52D5B97E" w14:textId="77777777" w:rsidR="008C1A90" w:rsidRPr="004E5D4E" w:rsidRDefault="008C1A90" w:rsidP="008C1A90">
      <w:r w:rsidRPr="004E5D4E">
        <w:t>User authentication is not handled by NACM, but by other processes depending on how the user connects</w:t>
      </w:r>
      <w:r>
        <w:t>,</w:t>
      </w:r>
      <w:r w:rsidRPr="004E5D4E">
        <w:t xml:space="preserve"> for example over TLS.</w:t>
      </w:r>
    </w:p>
    <w:p w14:paraId="660CFCCA" w14:textId="77777777" w:rsidR="00F47A7F" w:rsidRPr="00396006" w:rsidRDefault="00F47A7F" w:rsidP="00F47A7F">
      <w:pPr>
        <w:rPr>
          <w:noProof/>
        </w:rPr>
      </w:pPr>
    </w:p>
    <w:p w14:paraId="500437FB" w14:textId="6346AB70" w:rsidR="00FB005F" w:rsidRPr="004D3578" w:rsidRDefault="00FB005F" w:rsidP="005C089A">
      <w:pPr>
        <w:pStyle w:val="Heading1"/>
      </w:pPr>
      <w:bookmarkStart w:id="87" w:name="_Toc157896588"/>
      <w:r w:rsidRPr="004D3578">
        <w:t>Annex &lt;X&gt; (informative</w:t>
      </w:r>
      <w:proofErr w:type="gramStart"/>
      <w:r w:rsidRPr="004D3578">
        <w:t>):Change</w:t>
      </w:r>
      <w:proofErr w:type="gramEnd"/>
      <w:r w:rsidRPr="004D3578">
        <w:t xml:space="preserve"> history</w:t>
      </w:r>
      <w:bookmarkEnd w:id="87"/>
    </w:p>
    <w:p w14:paraId="0E693405" w14:textId="43702630" w:rsidR="00EC605F" w:rsidRPr="00235394" w:rsidRDefault="00C13345" w:rsidP="00EC605F">
      <w:pPr>
        <w:pStyle w:val="TH"/>
      </w:pPr>
      <w:r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proofErr w:type="spellStart"/>
            <w:r w:rsidRPr="00235394">
              <w:rPr>
                <w:b/>
                <w:sz w:val="16"/>
              </w:rPr>
              <w:t>TDoc</w:t>
            </w:r>
            <w:proofErr w:type="spellEnd"/>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28F7FC14" w:rsidR="00673B2D" w:rsidRPr="006B0D02" w:rsidRDefault="00673B2D" w:rsidP="00673B2D">
            <w:pPr>
              <w:pStyle w:val="TAC"/>
              <w:rPr>
                <w:sz w:val="16"/>
                <w:szCs w:val="16"/>
              </w:rPr>
            </w:pPr>
            <w:r>
              <w:rPr>
                <w:sz w:val="16"/>
                <w:szCs w:val="16"/>
              </w:rPr>
              <w:t>2023--</w:t>
            </w:r>
            <w:r w:rsidR="00A26FB8">
              <w:rPr>
                <w:sz w:val="16"/>
                <w:szCs w:val="16"/>
              </w:rPr>
              <w:t>10</w:t>
            </w:r>
          </w:p>
        </w:tc>
        <w:tc>
          <w:tcPr>
            <w:tcW w:w="800" w:type="dxa"/>
            <w:shd w:val="solid" w:color="FFFFFF" w:fill="auto"/>
          </w:tcPr>
          <w:p w14:paraId="3A318E7A" w14:textId="3CAAE663" w:rsidR="00673B2D" w:rsidRPr="006B0D02" w:rsidRDefault="00673B2D" w:rsidP="00673B2D">
            <w:pPr>
              <w:pStyle w:val="TAC"/>
              <w:rPr>
                <w:sz w:val="16"/>
                <w:szCs w:val="16"/>
              </w:rPr>
            </w:pPr>
            <w:r>
              <w:rPr>
                <w:sz w:val="16"/>
                <w:szCs w:val="16"/>
              </w:rPr>
              <w:t>SA5#15</w:t>
            </w:r>
            <w:r w:rsidR="00A26FB8">
              <w:rPr>
                <w:sz w:val="16"/>
                <w:szCs w:val="16"/>
              </w:rPr>
              <w:t>1</w:t>
            </w:r>
          </w:p>
        </w:tc>
        <w:tc>
          <w:tcPr>
            <w:tcW w:w="1094" w:type="dxa"/>
            <w:shd w:val="solid" w:color="FFFFFF" w:fill="auto"/>
          </w:tcPr>
          <w:p w14:paraId="1A33A714" w14:textId="058B579A" w:rsidR="00673B2D" w:rsidRPr="006B0D02" w:rsidRDefault="00320984" w:rsidP="00673B2D">
            <w:pPr>
              <w:pStyle w:val="TAC"/>
              <w:rPr>
                <w:sz w:val="16"/>
                <w:szCs w:val="16"/>
              </w:rPr>
            </w:pPr>
            <w:r w:rsidRPr="00320984">
              <w:rPr>
                <w:sz w:val="16"/>
                <w:szCs w:val="16"/>
              </w:rPr>
              <w:t>S5-236671</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77777777" w:rsidR="00673B2D" w:rsidRPr="007D6048" w:rsidRDefault="00673B2D" w:rsidP="00673B2D">
            <w:pPr>
              <w:pStyle w:val="TAC"/>
              <w:rPr>
                <w:sz w:val="16"/>
                <w:szCs w:val="16"/>
              </w:rPr>
            </w:pPr>
            <w:r>
              <w:rPr>
                <w:sz w:val="16"/>
                <w:szCs w:val="16"/>
              </w:rPr>
              <w:t>0.0.0</w:t>
            </w:r>
          </w:p>
        </w:tc>
      </w:tr>
      <w:tr w:rsidR="00F47A7F" w:rsidRPr="006B0D02" w14:paraId="43A269DB" w14:textId="77777777" w:rsidTr="00673B2D">
        <w:tc>
          <w:tcPr>
            <w:tcW w:w="800" w:type="dxa"/>
            <w:shd w:val="solid" w:color="FFFFFF" w:fill="auto"/>
          </w:tcPr>
          <w:p w14:paraId="1676D1C1" w14:textId="35BAE1A2" w:rsidR="00F47A7F" w:rsidRDefault="00F47A7F" w:rsidP="00673B2D">
            <w:pPr>
              <w:pStyle w:val="TAC"/>
              <w:rPr>
                <w:sz w:val="16"/>
                <w:szCs w:val="16"/>
              </w:rPr>
            </w:pPr>
            <w:r>
              <w:rPr>
                <w:sz w:val="16"/>
                <w:szCs w:val="16"/>
              </w:rPr>
              <w:t>2024-02</w:t>
            </w:r>
          </w:p>
        </w:tc>
        <w:tc>
          <w:tcPr>
            <w:tcW w:w="800" w:type="dxa"/>
            <w:shd w:val="solid" w:color="FFFFFF" w:fill="auto"/>
          </w:tcPr>
          <w:p w14:paraId="67598ED6" w14:textId="39FBC6CF" w:rsidR="00F47A7F" w:rsidRDefault="00F47A7F" w:rsidP="00673B2D">
            <w:pPr>
              <w:pStyle w:val="TAC"/>
              <w:rPr>
                <w:sz w:val="16"/>
                <w:szCs w:val="16"/>
              </w:rPr>
            </w:pPr>
            <w:r>
              <w:rPr>
                <w:sz w:val="16"/>
                <w:szCs w:val="16"/>
              </w:rPr>
              <w:t>SA5#153</w:t>
            </w:r>
          </w:p>
        </w:tc>
        <w:tc>
          <w:tcPr>
            <w:tcW w:w="1094" w:type="dxa"/>
            <w:shd w:val="solid" w:color="FFFFFF" w:fill="auto"/>
          </w:tcPr>
          <w:p w14:paraId="75154C08" w14:textId="77777777" w:rsidR="00F47A7F" w:rsidRDefault="00F47A7F" w:rsidP="00673B2D">
            <w:pPr>
              <w:pStyle w:val="TAC"/>
              <w:rPr>
                <w:sz w:val="16"/>
                <w:szCs w:val="16"/>
              </w:rPr>
            </w:pPr>
            <w:r w:rsidRPr="00F47A7F">
              <w:rPr>
                <w:sz w:val="16"/>
                <w:szCs w:val="16"/>
              </w:rPr>
              <w:t>S5-240861</w:t>
            </w:r>
          </w:p>
          <w:p w14:paraId="3CF473CF" w14:textId="77777777" w:rsidR="008C1A90" w:rsidRDefault="008C1A90" w:rsidP="00673B2D">
            <w:pPr>
              <w:pStyle w:val="TAC"/>
              <w:rPr>
                <w:sz w:val="16"/>
                <w:szCs w:val="16"/>
              </w:rPr>
            </w:pPr>
            <w:r w:rsidRPr="008C1A90">
              <w:rPr>
                <w:sz w:val="16"/>
                <w:szCs w:val="16"/>
              </w:rPr>
              <w:t>S5-240862</w:t>
            </w:r>
          </w:p>
          <w:p w14:paraId="71C98AA5" w14:textId="5B16F483" w:rsidR="008C1A90" w:rsidRPr="00320984" w:rsidRDefault="008C1A90" w:rsidP="00673B2D">
            <w:pPr>
              <w:pStyle w:val="TAC"/>
              <w:rPr>
                <w:sz w:val="16"/>
                <w:szCs w:val="16"/>
              </w:rPr>
            </w:pPr>
            <w:r w:rsidRPr="008C1A90">
              <w:rPr>
                <w:sz w:val="16"/>
                <w:szCs w:val="16"/>
              </w:rPr>
              <w:t>S5-240863</w:t>
            </w:r>
          </w:p>
        </w:tc>
        <w:tc>
          <w:tcPr>
            <w:tcW w:w="425" w:type="dxa"/>
            <w:shd w:val="solid" w:color="FFFFFF" w:fill="auto"/>
          </w:tcPr>
          <w:p w14:paraId="5BD8D327" w14:textId="77777777" w:rsidR="00F47A7F" w:rsidRDefault="00F47A7F" w:rsidP="00673B2D">
            <w:pPr>
              <w:pStyle w:val="TAL"/>
              <w:rPr>
                <w:sz w:val="16"/>
                <w:szCs w:val="16"/>
              </w:rPr>
            </w:pPr>
          </w:p>
        </w:tc>
        <w:tc>
          <w:tcPr>
            <w:tcW w:w="425" w:type="dxa"/>
            <w:shd w:val="solid" w:color="FFFFFF" w:fill="auto"/>
          </w:tcPr>
          <w:p w14:paraId="282958B6" w14:textId="77777777" w:rsidR="00F47A7F" w:rsidRDefault="00F47A7F" w:rsidP="00673B2D">
            <w:pPr>
              <w:pStyle w:val="TAR"/>
              <w:rPr>
                <w:sz w:val="16"/>
                <w:szCs w:val="16"/>
              </w:rPr>
            </w:pPr>
          </w:p>
        </w:tc>
        <w:tc>
          <w:tcPr>
            <w:tcW w:w="425" w:type="dxa"/>
            <w:shd w:val="solid" w:color="FFFFFF" w:fill="auto"/>
          </w:tcPr>
          <w:p w14:paraId="553CF3EA" w14:textId="77777777" w:rsidR="00F47A7F" w:rsidRDefault="00F47A7F" w:rsidP="00673B2D">
            <w:pPr>
              <w:pStyle w:val="TAC"/>
              <w:rPr>
                <w:sz w:val="16"/>
                <w:szCs w:val="16"/>
              </w:rPr>
            </w:pPr>
          </w:p>
        </w:tc>
        <w:tc>
          <w:tcPr>
            <w:tcW w:w="4962" w:type="dxa"/>
            <w:shd w:val="solid" w:color="FFFFFF" w:fill="auto"/>
          </w:tcPr>
          <w:p w14:paraId="109A896B" w14:textId="5DA25A1B" w:rsidR="00F47A7F" w:rsidRDefault="008C1A90" w:rsidP="00673B2D">
            <w:pPr>
              <w:pStyle w:val="TAL"/>
              <w:rPr>
                <w:sz w:val="16"/>
                <w:szCs w:val="16"/>
              </w:rPr>
            </w:pPr>
            <w:r>
              <w:rPr>
                <w:sz w:val="16"/>
                <w:szCs w:val="16"/>
              </w:rPr>
              <w:t xml:space="preserve">1. </w:t>
            </w:r>
            <w:proofErr w:type="spellStart"/>
            <w:r>
              <w:rPr>
                <w:rFonts w:cs="Arial"/>
                <w:color w:val="000000"/>
                <w:sz w:val="16"/>
                <w:szCs w:val="16"/>
              </w:rPr>
              <w:t>DraftTS</w:t>
            </w:r>
            <w:proofErr w:type="spellEnd"/>
            <w:r>
              <w:rPr>
                <w:rFonts w:cs="Arial"/>
                <w:color w:val="000000"/>
                <w:sz w:val="16"/>
                <w:szCs w:val="16"/>
              </w:rPr>
              <w:t xml:space="preserve"> 28.319 on Access control of Management services</w:t>
            </w:r>
          </w:p>
          <w:p w14:paraId="27A1DD75" w14:textId="77777777" w:rsidR="008C1A90" w:rsidRDefault="008C1A90" w:rsidP="00673B2D">
            <w:pPr>
              <w:pStyle w:val="TAL"/>
              <w:rPr>
                <w:sz w:val="16"/>
                <w:szCs w:val="16"/>
              </w:rPr>
            </w:pPr>
            <w:r>
              <w:rPr>
                <w:sz w:val="16"/>
                <w:szCs w:val="16"/>
              </w:rPr>
              <w:t xml:space="preserve">2. </w:t>
            </w:r>
            <w:r w:rsidRPr="008C1A90">
              <w:rPr>
                <w:sz w:val="16"/>
                <w:szCs w:val="16"/>
              </w:rPr>
              <w:t xml:space="preserve">Rel-18 </w:t>
            </w:r>
            <w:proofErr w:type="spellStart"/>
            <w:r w:rsidRPr="008C1A90">
              <w:rPr>
                <w:sz w:val="16"/>
                <w:szCs w:val="16"/>
              </w:rPr>
              <w:t>pCR</w:t>
            </w:r>
            <w:proofErr w:type="spellEnd"/>
            <w:r w:rsidRPr="008C1A90">
              <w:rPr>
                <w:sz w:val="16"/>
                <w:szCs w:val="16"/>
              </w:rPr>
              <w:t xml:space="preserve"> TS28.319 </w:t>
            </w:r>
            <w:proofErr w:type="spellStart"/>
            <w:r w:rsidRPr="008C1A90">
              <w:rPr>
                <w:sz w:val="16"/>
                <w:szCs w:val="16"/>
              </w:rPr>
              <w:t>OpenAPI</w:t>
            </w:r>
            <w:proofErr w:type="spellEnd"/>
            <w:r w:rsidRPr="008C1A90">
              <w:rPr>
                <w:sz w:val="16"/>
                <w:szCs w:val="16"/>
              </w:rPr>
              <w:t xml:space="preserve"> for REST Solution for Access control for management service</w:t>
            </w:r>
          </w:p>
          <w:p w14:paraId="1E6641E2" w14:textId="05148828" w:rsidR="008C1A90" w:rsidRDefault="008C1A90" w:rsidP="00673B2D">
            <w:pPr>
              <w:pStyle w:val="TAL"/>
              <w:rPr>
                <w:sz w:val="16"/>
                <w:szCs w:val="16"/>
              </w:rPr>
            </w:pPr>
            <w:r>
              <w:rPr>
                <w:sz w:val="16"/>
                <w:szCs w:val="16"/>
              </w:rPr>
              <w:t xml:space="preserve">3. </w:t>
            </w:r>
            <w:r w:rsidRPr="008C1A90">
              <w:rPr>
                <w:sz w:val="16"/>
                <w:szCs w:val="16"/>
              </w:rPr>
              <w:t xml:space="preserve">Rel-18 </w:t>
            </w:r>
            <w:proofErr w:type="spellStart"/>
            <w:r w:rsidRPr="008C1A90">
              <w:rPr>
                <w:sz w:val="16"/>
                <w:szCs w:val="16"/>
              </w:rPr>
              <w:t>pCR</w:t>
            </w:r>
            <w:proofErr w:type="spellEnd"/>
            <w:r w:rsidRPr="008C1A90">
              <w:rPr>
                <w:sz w:val="16"/>
                <w:szCs w:val="16"/>
              </w:rPr>
              <w:t xml:space="preserve"> TS28.319 on concept of NETCONF Solution for Access control for management service</w:t>
            </w:r>
          </w:p>
        </w:tc>
        <w:tc>
          <w:tcPr>
            <w:tcW w:w="708" w:type="dxa"/>
            <w:shd w:val="solid" w:color="FFFFFF" w:fill="auto"/>
          </w:tcPr>
          <w:p w14:paraId="53FA47D4" w14:textId="423CF730" w:rsidR="00F47A7F" w:rsidRDefault="0080638E" w:rsidP="00673B2D">
            <w:pPr>
              <w:pStyle w:val="TAC"/>
              <w:rPr>
                <w:sz w:val="16"/>
                <w:szCs w:val="16"/>
              </w:rPr>
            </w:pPr>
            <w:r>
              <w:rPr>
                <w:sz w:val="16"/>
                <w:szCs w:val="16"/>
              </w:rPr>
              <w:t>0.</w:t>
            </w:r>
            <w:r w:rsidR="00F47A7F">
              <w:rPr>
                <w:sz w:val="16"/>
                <w:szCs w:val="16"/>
              </w:rPr>
              <w:t>1.0</w:t>
            </w:r>
          </w:p>
        </w:tc>
      </w:tr>
    </w:tbl>
    <w:p w14:paraId="418CED4D" w14:textId="77777777" w:rsidR="00EC605F" w:rsidRPr="00235394" w:rsidRDefault="00EC605F" w:rsidP="00EC605F"/>
    <w:p w14:paraId="3A6FB7AB" w14:textId="5678844E" w:rsidR="003C3971" w:rsidRPr="00235394" w:rsidRDefault="003C3971" w:rsidP="00C13345">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54AD5" w14:textId="77777777" w:rsidR="00A66CE2" w:rsidRDefault="00A66CE2">
      <w:r>
        <w:separator/>
      </w:r>
    </w:p>
  </w:endnote>
  <w:endnote w:type="continuationSeparator" w:id="0">
    <w:p w14:paraId="70E80A66" w14:textId="77777777" w:rsidR="00A66CE2" w:rsidRDefault="00A6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A499" w14:textId="77777777" w:rsidR="00A66CE2" w:rsidRDefault="00A66CE2">
      <w:r>
        <w:separator/>
      </w:r>
    </w:p>
  </w:footnote>
  <w:footnote w:type="continuationSeparator" w:id="0">
    <w:p w14:paraId="4EFF7798" w14:textId="77777777" w:rsidR="00A66CE2" w:rsidRDefault="00A66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F41DA8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AFA">
      <w:rPr>
        <w:rFonts w:ascii="Arial" w:hAnsi="Arial" w:cs="Arial"/>
        <w:b/>
        <w:noProof/>
        <w:sz w:val="18"/>
        <w:szCs w:val="18"/>
      </w:rPr>
      <w:t>3GPP TS 28.319 0.1.0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E837D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2AF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24E"/>
    <w:rsid w:val="00033397"/>
    <w:rsid w:val="00040095"/>
    <w:rsid w:val="00051834"/>
    <w:rsid w:val="00054A22"/>
    <w:rsid w:val="00062023"/>
    <w:rsid w:val="000655A6"/>
    <w:rsid w:val="00080512"/>
    <w:rsid w:val="0008701B"/>
    <w:rsid w:val="00094B6A"/>
    <w:rsid w:val="000A1BBA"/>
    <w:rsid w:val="000B04F2"/>
    <w:rsid w:val="000B5A4E"/>
    <w:rsid w:val="000C47C3"/>
    <w:rsid w:val="000D2266"/>
    <w:rsid w:val="000D58AB"/>
    <w:rsid w:val="000E7AE8"/>
    <w:rsid w:val="001128F1"/>
    <w:rsid w:val="00133525"/>
    <w:rsid w:val="00156564"/>
    <w:rsid w:val="00162B09"/>
    <w:rsid w:val="001754B6"/>
    <w:rsid w:val="001A4C42"/>
    <w:rsid w:val="001A7420"/>
    <w:rsid w:val="001B6637"/>
    <w:rsid w:val="001C21C3"/>
    <w:rsid w:val="001D02C2"/>
    <w:rsid w:val="001F0C1D"/>
    <w:rsid w:val="001F1132"/>
    <w:rsid w:val="001F168B"/>
    <w:rsid w:val="00204240"/>
    <w:rsid w:val="0021732E"/>
    <w:rsid w:val="002347A2"/>
    <w:rsid w:val="00235D1D"/>
    <w:rsid w:val="002675F0"/>
    <w:rsid w:val="002760EE"/>
    <w:rsid w:val="00297BC0"/>
    <w:rsid w:val="002A6383"/>
    <w:rsid w:val="002B0BDB"/>
    <w:rsid w:val="002B6339"/>
    <w:rsid w:val="002E00EE"/>
    <w:rsid w:val="003172DC"/>
    <w:rsid w:val="00320984"/>
    <w:rsid w:val="0035462D"/>
    <w:rsid w:val="00356555"/>
    <w:rsid w:val="00356B0C"/>
    <w:rsid w:val="003765B8"/>
    <w:rsid w:val="003B1ACC"/>
    <w:rsid w:val="003C2F69"/>
    <w:rsid w:val="003C3971"/>
    <w:rsid w:val="003C7BFA"/>
    <w:rsid w:val="003D21DD"/>
    <w:rsid w:val="00423334"/>
    <w:rsid w:val="00432A8E"/>
    <w:rsid w:val="004345EC"/>
    <w:rsid w:val="00447BE9"/>
    <w:rsid w:val="00465515"/>
    <w:rsid w:val="00485627"/>
    <w:rsid w:val="0049751D"/>
    <w:rsid w:val="004A23AF"/>
    <w:rsid w:val="004C30AC"/>
    <w:rsid w:val="004C5FC7"/>
    <w:rsid w:val="004D3578"/>
    <w:rsid w:val="004E213A"/>
    <w:rsid w:val="004F04C2"/>
    <w:rsid w:val="004F0988"/>
    <w:rsid w:val="004F3340"/>
    <w:rsid w:val="005036A0"/>
    <w:rsid w:val="0053388B"/>
    <w:rsid w:val="00535773"/>
    <w:rsid w:val="00543E6C"/>
    <w:rsid w:val="00557733"/>
    <w:rsid w:val="00565087"/>
    <w:rsid w:val="00581F2F"/>
    <w:rsid w:val="00597B11"/>
    <w:rsid w:val="005C089A"/>
    <w:rsid w:val="005C4C32"/>
    <w:rsid w:val="005D2E01"/>
    <w:rsid w:val="005D7526"/>
    <w:rsid w:val="005E4BB2"/>
    <w:rsid w:val="005F788A"/>
    <w:rsid w:val="00602AEA"/>
    <w:rsid w:val="00604DC3"/>
    <w:rsid w:val="00614FDF"/>
    <w:rsid w:val="006247AE"/>
    <w:rsid w:val="0062686A"/>
    <w:rsid w:val="00631C8C"/>
    <w:rsid w:val="00633AA7"/>
    <w:rsid w:val="0063543D"/>
    <w:rsid w:val="00643C99"/>
    <w:rsid w:val="00647114"/>
    <w:rsid w:val="00650265"/>
    <w:rsid w:val="00673B2D"/>
    <w:rsid w:val="006912E9"/>
    <w:rsid w:val="006A323F"/>
    <w:rsid w:val="006B30D0"/>
    <w:rsid w:val="006C3D95"/>
    <w:rsid w:val="006E5C86"/>
    <w:rsid w:val="00701116"/>
    <w:rsid w:val="0071174C"/>
    <w:rsid w:val="0071279E"/>
    <w:rsid w:val="00713C44"/>
    <w:rsid w:val="00727A09"/>
    <w:rsid w:val="00734A5B"/>
    <w:rsid w:val="0074026F"/>
    <w:rsid w:val="007402A0"/>
    <w:rsid w:val="007429F6"/>
    <w:rsid w:val="00744E76"/>
    <w:rsid w:val="00754434"/>
    <w:rsid w:val="00760ED2"/>
    <w:rsid w:val="00765EA3"/>
    <w:rsid w:val="00774DA4"/>
    <w:rsid w:val="00781F0F"/>
    <w:rsid w:val="007B600E"/>
    <w:rsid w:val="007D41D9"/>
    <w:rsid w:val="007E277E"/>
    <w:rsid w:val="007F0F4A"/>
    <w:rsid w:val="008028A4"/>
    <w:rsid w:val="0080638E"/>
    <w:rsid w:val="00830747"/>
    <w:rsid w:val="00833471"/>
    <w:rsid w:val="00833CCC"/>
    <w:rsid w:val="00853181"/>
    <w:rsid w:val="008653FE"/>
    <w:rsid w:val="008768CA"/>
    <w:rsid w:val="0089311F"/>
    <w:rsid w:val="008C1A90"/>
    <w:rsid w:val="008C384C"/>
    <w:rsid w:val="008E2D68"/>
    <w:rsid w:val="008E6756"/>
    <w:rsid w:val="0090271F"/>
    <w:rsid w:val="00902E23"/>
    <w:rsid w:val="009114D7"/>
    <w:rsid w:val="0091348E"/>
    <w:rsid w:val="009145AA"/>
    <w:rsid w:val="00917CCB"/>
    <w:rsid w:val="00932D06"/>
    <w:rsid w:val="00933FB0"/>
    <w:rsid w:val="00942EC2"/>
    <w:rsid w:val="00943B96"/>
    <w:rsid w:val="00955CBC"/>
    <w:rsid w:val="00993760"/>
    <w:rsid w:val="009C5D4A"/>
    <w:rsid w:val="009E2AFA"/>
    <w:rsid w:val="009F25FD"/>
    <w:rsid w:val="009F37B7"/>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E3E26"/>
    <w:rsid w:val="00AE65E2"/>
    <w:rsid w:val="00AF1460"/>
    <w:rsid w:val="00B10191"/>
    <w:rsid w:val="00B15449"/>
    <w:rsid w:val="00B4480D"/>
    <w:rsid w:val="00B66EA9"/>
    <w:rsid w:val="00B80EB7"/>
    <w:rsid w:val="00B93086"/>
    <w:rsid w:val="00BA19ED"/>
    <w:rsid w:val="00BA4B8D"/>
    <w:rsid w:val="00BC0F7D"/>
    <w:rsid w:val="00BD7D31"/>
    <w:rsid w:val="00BE3255"/>
    <w:rsid w:val="00BF128E"/>
    <w:rsid w:val="00C074DD"/>
    <w:rsid w:val="00C13345"/>
    <w:rsid w:val="00C1496A"/>
    <w:rsid w:val="00C33079"/>
    <w:rsid w:val="00C45231"/>
    <w:rsid w:val="00C45FD7"/>
    <w:rsid w:val="00C551FF"/>
    <w:rsid w:val="00C56C29"/>
    <w:rsid w:val="00C6652F"/>
    <w:rsid w:val="00C72833"/>
    <w:rsid w:val="00C76E32"/>
    <w:rsid w:val="00C80F1D"/>
    <w:rsid w:val="00C83A78"/>
    <w:rsid w:val="00C91962"/>
    <w:rsid w:val="00C93F40"/>
    <w:rsid w:val="00C95CBA"/>
    <w:rsid w:val="00CA3D0C"/>
    <w:rsid w:val="00D1037E"/>
    <w:rsid w:val="00D226DF"/>
    <w:rsid w:val="00D3410F"/>
    <w:rsid w:val="00D57972"/>
    <w:rsid w:val="00D675A9"/>
    <w:rsid w:val="00D738D6"/>
    <w:rsid w:val="00D755EB"/>
    <w:rsid w:val="00D76048"/>
    <w:rsid w:val="00D76EC9"/>
    <w:rsid w:val="00D82E6F"/>
    <w:rsid w:val="00D87E00"/>
    <w:rsid w:val="00D9134D"/>
    <w:rsid w:val="00DA7A03"/>
    <w:rsid w:val="00DB1818"/>
    <w:rsid w:val="00DB787E"/>
    <w:rsid w:val="00DC309B"/>
    <w:rsid w:val="00DC4DA2"/>
    <w:rsid w:val="00DD4C17"/>
    <w:rsid w:val="00DD74A5"/>
    <w:rsid w:val="00DF2B1F"/>
    <w:rsid w:val="00DF62CD"/>
    <w:rsid w:val="00E10D82"/>
    <w:rsid w:val="00E1248E"/>
    <w:rsid w:val="00E16509"/>
    <w:rsid w:val="00E21095"/>
    <w:rsid w:val="00E404E8"/>
    <w:rsid w:val="00E441C6"/>
    <w:rsid w:val="00E44582"/>
    <w:rsid w:val="00E63BDB"/>
    <w:rsid w:val="00E77645"/>
    <w:rsid w:val="00EA15B0"/>
    <w:rsid w:val="00EA5EA7"/>
    <w:rsid w:val="00EB6A5E"/>
    <w:rsid w:val="00EC0886"/>
    <w:rsid w:val="00EC4A25"/>
    <w:rsid w:val="00EC605F"/>
    <w:rsid w:val="00ED5715"/>
    <w:rsid w:val="00EE47F6"/>
    <w:rsid w:val="00EF608C"/>
    <w:rsid w:val="00F025A2"/>
    <w:rsid w:val="00F04712"/>
    <w:rsid w:val="00F07FE3"/>
    <w:rsid w:val="00F13360"/>
    <w:rsid w:val="00F166AA"/>
    <w:rsid w:val="00F22EC7"/>
    <w:rsid w:val="00F325C8"/>
    <w:rsid w:val="00F47A7F"/>
    <w:rsid w:val="00F653B8"/>
    <w:rsid w:val="00F7739A"/>
    <w:rsid w:val="00F9008D"/>
    <w:rsid w:val="00FA1266"/>
    <w:rsid w:val="00FB005F"/>
    <w:rsid w:val="00FC1192"/>
    <w:rsid w:val="00FC78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tabs>
        <w:tab w:val="clear" w:pos="643"/>
        <w:tab w:val="num" w:pos="1140"/>
      </w:tabs>
      <w:ind w:left="1140" w:hanging="1140"/>
      <w:contextualSpacing/>
    </w:pPr>
  </w:style>
  <w:style w:type="paragraph" w:styleId="ListNumber3">
    <w:name w:val="List Number 3"/>
    <w:basedOn w:val="Normal"/>
    <w:rsid w:val="001128F1"/>
    <w:pPr>
      <w:numPr>
        <w:numId w:val="12"/>
      </w:numPr>
      <w:tabs>
        <w:tab w:val="clear" w:pos="926"/>
        <w:tab w:val="num" w:pos="1004"/>
      </w:tabs>
      <w:ind w:left="1004"/>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List Paragraph - Bullets"/>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Heading1Char">
    <w:name w:val="Heading 1 Char"/>
    <w:aliases w:val="H1 Char,..Alt+1 Char,h1 Char,h11 Char,h12 Char,h13 Char,h14 Char,h15 Char,h16 Char, Char1 Char,Char1 Char"/>
    <w:basedOn w:val="DefaultParagraphFont"/>
    <w:link w:val="Heading1"/>
    <w:uiPriority w:val="9"/>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aliases w:val="EN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
    <w:name w:val="PlantUML"/>
    <w:basedOn w:val="Normal"/>
    <w:link w:val="PlantUMLChar"/>
    <w:autoRedefine/>
    <w:rsid w:val="002B0BDB"/>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SimSun" w:hAnsi="Courier New" w:cs="Courier New"/>
      <w:noProof/>
      <w:vanish/>
      <w:color w:val="008000"/>
      <w:sz w:val="18"/>
      <w:lang w:eastAsia="zh-CN"/>
    </w:rPr>
  </w:style>
  <w:style w:type="character" w:customStyle="1" w:styleId="PlantUMLChar">
    <w:name w:val="PlantUML Char"/>
    <w:basedOn w:val="DefaultParagraphFont"/>
    <w:link w:val="PlantUML"/>
    <w:rsid w:val="002B0BDB"/>
    <w:rPr>
      <w:rFonts w:ascii="Courier New" w:eastAsia="SimSun" w:hAnsi="Courier New" w:cs="Courier New"/>
      <w:noProof/>
      <w:vanish/>
      <w:color w:val="008000"/>
      <w:sz w:val="18"/>
      <w:shd w:val="clear" w:color="auto" w:fill="BAFDBA"/>
      <w:lang w:eastAsia="zh-CN"/>
    </w:rPr>
  </w:style>
  <w:style w:type="paragraph" w:customStyle="1" w:styleId="PlantUMLImg">
    <w:name w:val="PlantUMLImg"/>
    <w:basedOn w:val="Normal"/>
    <w:link w:val="PlantUMLImgChar"/>
    <w:autoRedefine/>
    <w:rsid w:val="002B0BDB"/>
    <w:pPr>
      <w:overflowPunct w:val="0"/>
      <w:autoSpaceDE w:val="0"/>
      <w:autoSpaceDN w:val="0"/>
      <w:adjustRightInd w:val="0"/>
      <w:jc w:val="center"/>
      <w:textAlignment w:val="baseline"/>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aliases w:val="H2 Char,h2 Char,2nd level Char,†berschrift 2 Char,õberschrift 2 Char,UNDERRUBRIK 1-2 Char"/>
    <w:link w:val="Heading2"/>
    <w:uiPriority w:val="9"/>
    <w:rsid w:val="00943B96"/>
    <w:rPr>
      <w:rFonts w:ascii="Arial" w:hAnsi="Arial"/>
      <w:sz w:val="32"/>
      <w:lang w:eastAsia="en-US"/>
    </w:rPr>
  </w:style>
  <w:style w:type="character" w:customStyle="1" w:styleId="Heading3Char">
    <w:name w:val="Heading 3 Char"/>
    <w:aliases w:val="h3 Char"/>
    <w:link w:val="Heading3"/>
    <w:uiPriority w:val="9"/>
    <w:rsid w:val="00943B96"/>
    <w:rPr>
      <w:rFonts w:ascii="Arial" w:hAnsi="Arial"/>
      <w:sz w:val="28"/>
      <w:lang w:eastAsia="en-US"/>
    </w:rPr>
  </w:style>
  <w:style w:type="character" w:customStyle="1" w:styleId="EXCar">
    <w:name w:val="EX Car"/>
    <w:link w:val="EX"/>
    <w:rsid w:val="008C1A9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tree/Tag_Rel18_SA103/"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17</Pages>
  <Words>4551</Words>
  <Characters>26231</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30721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Nokia(SS1-r2)</cp:lastModifiedBy>
  <cp:revision>26</cp:revision>
  <cp:lastPrinted>2019-02-25T14:05:00Z</cp:lastPrinted>
  <dcterms:created xsi:type="dcterms:W3CDTF">2024-01-17T20:25:00Z</dcterms:created>
  <dcterms:modified xsi:type="dcterms:W3CDTF">2024-02-06T17:13:00Z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