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44A3E8" w14:textId="3CB97B57" w:rsidR="0077072D" w:rsidRPr="00181934" w:rsidRDefault="0077072D" w:rsidP="0077072D">
      <w:pPr>
        <w:tabs>
          <w:tab w:val="right" w:pos="10000"/>
        </w:tabs>
        <w:spacing w:after="0"/>
        <w:rPr>
          <w:rFonts w:ascii="Arial" w:hAnsi="Arial" w:cs="Arial"/>
          <w:b/>
          <w:sz w:val="24"/>
          <w:lang w:val="en-US" w:eastAsia="zh-CN"/>
        </w:rPr>
      </w:pPr>
      <w:r w:rsidRPr="008A4C7F">
        <w:rPr>
          <w:rFonts w:ascii="Arial" w:hAnsi="Arial" w:cs="Arial"/>
          <w:b/>
          <w:sz w:val="24"/>
          <w:lang w:val="en-US"/>
        </w:rPr>
        <w:t xml:space="preserve">3GPP TSG RAN WG1 </w:t>
      </w:r>
      <w:r>
        <w:rPr>
          <w:rFonts w:ascii="Arial" w:hAnsi="Arial" w:cs="Arial"/>
          <w:b/>
          <w:sz w:val="24"/>
          <w:lang w:val="en-US"/>
        </w:rPr>
        <w:t>NB-IoT Ad-Hoc#2</w:t>
      </w:r>
      <w:r w:rsidRPr="00181934">
        <w:rPr>
          <w:rFonts w:ascii="Arial" w:hAnsi="Arial" w:cs="Arial"/>
          <w:b/>
          <w:sz w:val="24"/>
          <w:lang w:val="en-US"/>
        </w:rPr>
        <w:tab/>
        <w:t>R1-16</w:t>
      </w:r>
      <w:r w:rsidR="00CA7D01">
        <w:rPr>
          <w:rFonts w:ascii="Arial" w:hAnsi="Arial" w:cs="Arial"/>
          <w:b/>
          <w:sz w:val="24"/>
          <w:lang w:val="en-US"/>
        </w:rPr>
        <w:t>1898</w:t>
      </w:r>
    </w:p>
    <w:p w14:paraId="2350E741" w14:textId="77777777" w:rsidR="0077072D" w:rsidRPr="00F33B0B" w:rsidRDefault="0077072D" w:rsidP="0077072D">
      <w:pPr>
        <w:pStyle w:val="Header"/>
        <w:rPr>
          <w:rFonts w:cs="Arial"/>
          <w:noProof w:val="0"/>
          <w:sz w:val="24"/>
        </w:rPr>
      </w:pPr>
      <w:r w:rsidRPr="00022DBC">
        <w:rPr>
          <w:rFonts w:cs="Arial"/>
          <w:noProof w:val="0"/>
          <w:sz w:val="24"/>
        </w:rPr>
        <w:t>Sophia-Antipolis</w:t>
      </w:r>
      <w:r w:rsidRPr="004E54B8">
        <w:rPr>
          <w:rFonts w:cs="Arial"/>
          <w:noProof w:val="0"/>
          <w:sz w:val="24"/>
        </w:rPr>
        <w:t xml:space="preserve">, </w:t>
      </w:r>
      <w:r>
        <w:rPr>
          <w:rFonts w:cs="Arial"/>
          <w:noProof w:val="0"/>
          <w:sz w:val="24"/>
        </w:rPr>
        <w:t>France</w:t>
      </w:r>
      <w:r w:rsidRPr="004E54B8">
        <w:rPr>
          <w:rFonts w:cs="Arial"/>
          <w:noProof w:val="0"/>
          <w:sz w:val="24"/>
        </w:rPr>
        <w:t xml:space="preserve">, </w:t>
      </w:r>
      <w:r>
        <w:rPr>
          <w:rFonts w:cs="Arial"/>
          <w:noProof w:val="0"/>
          <w:sz w:val="24"/>
        </w:rPr>
        <w:t>22</w:t>
      </w:r>
      <w:r>
        <w:rPr>
          <w:rFonts w:cs="Arial"/>
          <w:noProof w:val="0"/>
          <w:sz w:val="24"/>
          <w:vertAlign w:val="superscript"/>
        </w:rPr>
        <w:t>th</w:t>
      </w:r>
      <w:r>
        <w:rPr>
          <w:rFonts w:cs="Arial"/>
          <w:noProof w:val="0"/>
          <w:sz w:val="24"/>
        </w:rPr>
        <w:t xml:space="preserve"> – 24</w:t>
      </w:r>
      <w:r w:rsidRPr="00022DBC">
        <w:rPr>
          <w:rFonts w:cs="Arial"/>
          <w:noProof w:val="0"/>
          <w:sz w:val="24"/>
          <w:vertAlign w:val="superscript"/>
        </w:rPr>
        <w:t>th</w:t>
      </w:r>
      <w:r>
        <w:rPr>
          <w:rFonts w:cs="Arial"/>
          <w:noProof w:val="0"/>
          <w:sz w:val="24"/>
        </w:rPr>
        <w:t xml:space="preserve"> March</w:t>
      </w:r>
      <w:r w:rsidRPr="004E54B8">
        <w:rPr>
          <w:rFonts w:cs="Arial"/>
          <w:noProof w:val="0"/>
          <w:sz w:val="24"/>
        </w:rPr>
        <w:t xml:space="preserve"> 2016</w:t>
      </w:r>
    </w:p>
    <w:p w14:paraId="1A7FC610" w14:textId="77777777" w:rsidR="0001729B" w:rsidRPr="00181934" w:rsidRDefault="0001729B" w:rsidP="00480B03">
      <w:pPr>
        <w:pStyle w:val="Footer"/>
        <w:jc w:val="both"/>
        <w:rPr>
          <w:rFonts w:cs="Arial"/>
          <w:lang w:eastAsia="zh-CN"/>
        </w:rPr>
      </w:pPr>
    </w:p>
    <w:p w14:paraId="32DE0B56" w14:textId="77777777" w:rsidR="00EA6506" w:rsidRPr="00181934" w:rsidRDefault="00EA6506" w:rsidP="00EA6506">
      <w:pPr>
        <w:tabs>
          <w:tab w:val="left" w:pos="1985"/>
        </w:tabs>
        <w:spacing w:after="0"/>
        <w:jc w:val="both"/>
        <w:rPr>
          <w:rFonts w:ascii="Arial" w:hAnsi="Arial" w:cs="Arial"/>
          <w:sz w:val="24"/>
          <w:lang w:val="en-US"/>
        </w:rPr>
      </w:pPr>
      <w:r w:rsidRPr="00181934">
        <w:rPr>
          <w:rFonts w:ascii="Arial" w:hAnsi="Arial" w:cs="Arial"/>
          <w:b/>
          <w:sz w:val="24"/>
          <w:lang w:val="en-US"/>
        </w:rPr>
        <w:t xml:space="preserve">Source: </w:t>
      </w:r>
      <w:r w:rsidRPr="00181934">
        <w:rPr>
          <w:rFonts w:ascii="Arial" w:hAnsi="Arial" w:cs="Arial"/>
          <w:b/>
          <w:sz w:val="24"/>
          <w:lang w:val="en-US"/>
        </w:rPr>
        <w:tab/>
      </w:r>
      <w:r w:rsidRPr="00181934">
        <w:rPr>
          <w:rFonts w:ascii="Arial" w:hAnsi="Arial" w:cs="Arial"/>
          <w:b/>
          <w:sz w:val="24"/>
        </w:rPr>
        <w:t>Intel Corporation</w:t>
      </w:r>
      <w:r w:rsidRPr="00181934">
        <w:rPr>
          <w:rFonts w:ascii="Arial" w:hAnsi="Arial" w:cs="Arial"/>
          <w:b/>
          <w:sz w:val="24"/>
          <w:lang w:val="en-US"/>
        </w:rPr>
        <w:t xml:space="preserve"> </w:t>
      </w:r>
    </w:p>
    <w:p w14:paraId="0B65AC93" w14:textId="451F73E3" w:rsidR="00E004D1" w:rsidRPr="00181934" w:rsidRDefault="00E004D1" w:rsidP="0001729B">
      <w:pPr>
        <w:spacing w:after="0"/>
        <w:ind w:left="1983" w:hangingChars="823" w:hanging="1983"/>
        <w:jc w:val="both"/>
        <w:rPr>
          <w:rFonts w:ascii="Arial" w:hAnsi="Arial" w:cs="Arial"/>
          <w:b/>
          <w:sz w:val="24"/>
          <w:lang w:eastAsia="zh-CN"/>
        </w:rPr>
      </w:pPr>
      <w:r w:rsidRPr="00181934">
        <w:rPr>
          <w:rFonts w:ascii="Arial" w:hAnsi="Arial" w:cs="Arial"/>
          <w:b/>
          <w:sz w:val="24"/>
          <w:lang w:val="en-US"/>
        </w:rPr>
        <w:t>Title:</w:t>
      </w:r>
      <w:r w:rsidR="00EB6440" w:rsidRPr="00181934">
        <w:rPr>
          <w:rFonts w:ascii="Arial" w:hAnsi="Arial" w:cs="Arial"/>
          <w:b/>
          <w:sz w:val="24"/>
          <w:lang w:val="en-US"/>
        </w:rPr>
        <w:t xml:space="preserve">  </w:t>
      </w:r>
      <w:r w:rsidR="00EB6440" w:rsidRPr="00181934">
        <w:rPr>
          <w:b/>
          <w:sz w:val="24"/>
          <w:lang w:val="en-US"/>
        </w:rPr>
        <w:t xml:space="preserve">                   </w:t>
      </w:r>
      <w:r w:rsidR="00E773D4" w:rsidRPr="00181934">
        <w:rPr>
          <w:rFonts w:ascii="Arial" w:hAnsi="Arial" w:cs="Arial"/>
          <w:b/>
          <w:sz w:val="24"/>
          <w:lang w:val="en-US"/>
        </w:rPr>
        <w:tab/>
      </w:r>
      <w:r w:rsidR="00CA7D01" w:rsidRPr="00CA7D01">
        <w:rPr>
          <w:rFonts w:ascii="Arial" w:hAnsi="Arial" w:cs="Arial"/>
          <w:b/>
          <w:sz w:val="24"/>
          <w:lang w:val="en-US"/>
        </w:rPr>
        <w:t>Synchronization and cell search in NB-IoT: Performance evaluations</w:t>
      </w:r>
    </w:p>
    <w:p w14:paraId="569A3E12" w14:textId="3BF63132" w:rsidR="00C10599" w:rsidRPr="00181934" w:rsidRDefault="0068226B" w:rsidP="00066E05">
      <w:pPr>
        <w:spacing w:after="0"/>
        <w:jc w:val="both"/>
        <w:rPr>
          <w:rFonts w:ascii="Arial" w:hAnsi="Arial" w:cs="Arial"/>
          <w:sz w:val="24"/>
          <w:lang w:val="en-US" w:eastAsia="zh-CN"/>
        </w:rPr>
      </w:pPr>
      <w:r w:rsidRPr="00181934">
        <w:rPr>
          <w:rFonts w:ascii="Arial" w:hAnsi="Arial" w:cs="Arial"/>
          <w:b/>
          <w:sz w:val="24"/>
          <w:lang w:val="en-US"/>
        </w:rPr>
        <w:t>Agenda item:</w:t>
      </w:r>
      <w:r w:rsidR="00E773D4" w:rsidRPr="00181934">
        <w:rPr>
          <w:rFonts w:ascii="Arial" w:hAnsi="Arial" w:cs="Arial"/>
          <w:b/>
          <w:sz w:val="24"/>
          <w:lang w:val="en-US"/>
        </w:rPr>
        <w:tab/>
      </w:r>
      <w:bookmarkStart w:id="0" w:name="Source"/>
      <w:bookmarkEnd w:id="0"/>
      <w:r w:rsidR="00C13F33" w:rsidRPr="00181934">
        <w:rPr>
          <w:rFonts w:ascii="Arial" w:hAnsi="Arial" w:cs="Arial"/>
          <w:b/>
          <w:sz w:val="24"/>
          <w:lang w:val="en-US"/>
        </w:rPr>
        <w:t xml:space="preserve">    </w:t>
      </w:r>
      <w:r w:rsidR="003E6391">
        <w:rPr>
          <w:rFonts w:ascii="Arial" w:hAnsi="Arial" w:cs="Arial"/>
          <w:b/>
          <w:sz w:val="24"/>
          <w:lang w:val="en-US"/>
        </w:rPr>
        <w:t>2.2.5</w:t>
      </w:r>
    </w:p>
    <w:p w14:paraId="764C1AFE" w14:textId="77777777" w:rsidR="0068226B" w:rsidRPr="00181934" w:rsidRDefault="0068226B" w:rsidP="00EA6506">
      <w:pPr>
        <w:spacing w:after="0"/>
        <w:ind w:left="1988" w:hanging="1988"/>
        <w:jc w:val="both"/>
        <w:rPr>
          <w:rFonts w:ascii="Arial" w:hAnsi="Arial" w:cs="Arial"/>
          <w:sz w:val="24"/>
          <w:lang w:val="en-US"/>
        </w:rPr>
      </w:pPr>
      <w:r w:rsidRPr="00181934">
        <w:rPr>
          <w:rFonts w:ascii="Arial" w:hAnsi="Arial" w:cs="Arial"/>
          <w:b/>
          <w:sz w:val="24"/>
          <w:lang w:val="en-US"/>
        </w:rPr>
        <w:t>Document for:</w:t>
      </w:r>
      <w:r w:rsidRPr="00181934">
        <w:rPr>
          <w:rFonts w:ascii="Arial" w:hAnsi="Arial" w:cs="Arial"/>
          <w:sz w:val="24"/>
          <w:lang w:val="en-US"/>
        </w:rPr>
        <w:tab/>
      </w:r>
      <w:bookmarkStart w:id="1" w:name="DocumentFor"/>
      <w:bookmarkEnd w:id="1"/>
      <w:r w:rsidR="00E004D1" w:rsidRPr="00181934">
        <w:rPr>
          <w:rFonts w:ascii="Arial" w:hAnsi="Arial" w:cs="Arial"/>
          <w:b/>
          <w:sz w:val="24"/>
          <w:lang w:val="en-US"/>
        </w:rPr>
        <w:t>Discussion and Decision</w:t>
      </w:r>
    </w:p>
    <w:p w14:paraId="60B47609" w14:textId="77777777" w:rsidR="00EA6506" w:rsidRPr="00181934" w:rsidRDefault="00EA6506" w:rsidP="00EA6506">
      <w:pPr>
        <w:spacing w:after="0"/>
        <w:ind w:left="2388" w:hangingChars="995" w:hanging="2388"/>
        <w:jc w:val="both"/>
        <w:rPr>
          <w:sz w:val="24"/>
          <w:lang w:val="en-US"/>
        </w:rPr>
      </w:pPr>
    </w:p>
    <w:p w14:paraId="0621298A" w14:textId="77777777" w:rsidR="00C34C05" w:rsidRDefault="004D0200" w:rsidP="00DD3401">
      <w:pPr>
        <w:pStyle w:val="Heading1"/>
        <w:spacing w:before="120" w:after="60"/>
        <w:ind w:left="1138" w:hanging="1138"/>
        <w:jc w:val="both"/>
        <w:rPr>
          <w:rFonts w:cs="Arial"/>
          <w:lang w:val="en-US"/>
        </w:rPr>
      </w:pPr>
      <w:r w:rsidRPr="00181934">
        <w:rPr>
          <w:rFonts w:cs="Arial"/>
          <w:lang w:val="en-US"/>
        </w:rPr>
        <w:t xml:space="preserve">1 </w:t>
      </w:r>
      <w:r w:rsidR="00FD6A3D" w:rsidRPr="00181934">
        <w:rPr>
          <w:rFonts w:cs="Arial"/>
          <w:lang w:val="en-US"/>
        </w:rPr>
        <w:t>Introduction</w:t>
      </w:r>
    </w:p>
    <w:p w14:paraId="6772933F" w14:textId="7E77C762" w:rsidR="005A70C7" w:rsidRPr="00446890" w:rsidRDefault="00CA7D01" w:rsidP="006A40C7">
      <w:pPr>
        <w:spacing w:before="240"/>
        <w:jc w:val="both"/>
        <w:rPr>
          <w:i/>
          <w:sz w:val="22"/>
        </w:rPr>
      </w:pPr>
      <w:r>
        <w:rPr>
          <w:sz w:val="22"/>
        </w:rPr>
        <w:t xml:space="preserve">Our NB-PSS and NB-SSS designs are presented in [1] and [2] respectively. </w:t>
      </w:r>
      <w:r w:rsidR="006A40C7" w:rsidRPr="00446890">
        <w:rPr>
          <w:sz w:val="22"/>
        </w:rPr>
        <w:t xml:space="preserve">In this contribution, we </w:t>
      </w:r>
      <w:r w:rsidR="009D5498" w:rsidRPr="00446890">
        <w:rPr>
          <w:sz w:val="22"/>
        </w:rPr>
        <w:t xml:space="preserve">present </w:t>
      </w:r>
      <w:r>
        <w:rPr>
          <w:sz w:val="22"/>
        </w:rPr>
        <w:t xml:space="preserve">performance evaluations for the various synchronization signal designs. The receiver processing algorithms and their complexity are discussed in our companion </w:t>
      </w:r>
      <w:r w:rsidR="00D52CC4">
        <w:rPr>
          <w:sz w:val="22"/>
        </w:rPr>
        <w:t>contribution</w:t>
      </w:r>
      <w:r>
        <w:rPr>
          <w:sz w:val="22"/>
        </w:rPr>
        <w:t xml:space="preserve"> [3]. </w:t>
      </w:r>
    </w:p>
    <w:p w14:paraId="2EFA5177" w14:textId="77777777" w:rsidR="005D2B99" w:rsidRDefault="005D2B99" w:rsidP="005D2B99">
      <w:pPr>
        <w:pStyle w:val="Heading1"/>
        <w:numPr>
          <w:ilvl w:val="0"/>
          <w:numId w:val="3"/>
        </w:numPr>
        <w:rPr>
          <w:rFonts w:cs="Arial"/>
          <w:lang w:val="en-US"/>
        </w:rPr>
      </w:pPr>
      <w:r>
        <w:rPr>
          <w:rFonts w:cs="Arial"/>
          <w:lang w:val="en-US"/>
        </w:rPr>
        <w:t>Performance evaluations</w:t>
      </w:r>
    </w:p>
    <w:p w14:paraId="44190839" w14:textId="2396963B" w:rsidR="005D2B99" w:rsidRPr="003351A3" w:rsidRDefault="003351A3" w:rsidP="005D2B99">
      <w:pPr>
        <w:rPr>
          <w:sz w:val="22"/>
          <w:lang w:val="en-US"/>
        </w:rPr>
      </w:pPr>
      <w:r>
        <w:rPr>
          <w:sz w:val="22"/>
          <w:lang w:val="en-US"/>
        </w:rPr>
        <w:t xml:space="preserve">In this section, we provide performance evaluations for initial and non-initial cell search. </w:t>
      </w:r>
    </w:p>
    <w:p w14:paraId="62A70B8F" w14:textId="1824A594" w:rsidR="005F0FEB" w:rsidRPr="005F0FEB" w:rsidRDefault="005D2B99" w:rsidP="005F0FEB">
      <w:pPr>
        <w:pStyle w:val="Heading1"/>
        <w:numPr>
          <w:ilvl w:val="1"/>
          <w:numId w:val="3"/>
        </w:numPr>
        <w:rPr>
          <w:rFonts w:cs="Arial"/>
          <w:lang w:val="en-US"/>
        </w:rPr>
      </w:pPr>
      <w:r>
        <w:rPr>
          <w:rFonts w:cs="Arial"/>
          <w:lang w:val="en-US"/>
        </w:rPr>
        <w:t>Timing acquisition results</w:t>
      </w:r>
      <w:r w:rsidR="005F0FEB">
        <w:rPr>
          <w:rFonts w:cs="Arial"/>
          <w:lang w:val="en-US"/>
        </w:rPr>
        <w:t xml:space="preserve"> – Initial cell search</w:t>
      </w:r>
    </w:p>
    <w:p w14:paraId="074A6FB6" w14:textId="50F0CB59" w:rsidR="005D2B99" w:rsidRPr="003A04F0" w:rsidRDefault="005D2B99" w:rsidP="005D2B99">
      <w:pPr>
        <w:jc w:val="both"/>
        <w:rPr>
          <w:sz w:val="22"/>
          <w:szCs w:val="22"/>
          <w:lang w:val="en-US"/>
        </w:rPr>
      </w:pPr>
      <w:r w:rsidRPr="003A04F0">
        <w:rPr>
          <w:sz w:val="22"/>
          <w:szCs w:val="22"/>
          <w:lang w:val="en-US"/>
        </w:rPr>
        <w:t>In this section, we present timing acquisition results</w:t>
      </w:r>
      <w:r w:rsidR="005F0FEB">
        <w:rPr>
          <w:sz w:val="22"/>
          <w:szCs w:val="22"/>
          <w:lang w:val="en-US"/>
        </w:rPr>
        <w:t xml:space="preserve"> for initial cell search</w:t>
      </w:r>
      <w:r w:rsidRPr="003A04F0">
        <w:rPr>
          <w:sz w:val="22"/>
          <w:szCs w:val="22"/>
          <w:lang w:val="en-US"/>
        </w:rPr>
        <w:t xml:space="preserve">. The simulation assumptions are tabulated in Table 1. For standalone mode, a transmit filter consisting of 19 taps is used in order that the NB-IoT signal fulfils the GSM PSD mask. For inband operation, no such filter is </w:t>
      </w:r>
      <w:r w:rsidR="00F52191" w:rsidRPr="003A04F0">
        <w:rPr>
          <w:sz w:val="22"/>
          <w:szCs w:val="22"/>
          <w:lang w:val="en-US"/>
        </w:rPr>
        <w:t>used</w:t>
      </w:r>
      <w:r w:rsidRPr="003A04F0">
        <w:rPr>
          <w:sz w:val="22"/>
          <w:szCs w:val="22"/>
          <w:lang w:val="en-US"/>
        </w:rPr>
        <w:t xml:space="preserve">. The results tabulated in this section are for extreme coverage for standalone and in-band operation. </w:t>
      </w:r>
    </w:p>
    <w:p w14:paraId="4DAC537C" w14:textId="668FB96B" w:rsidR="005D2B99" w:rsidRPr="003A04F0" w:rsidRDefault="005D2B99" w:rsidP="005D2B99">
      <w:pPr>
        <w:jc w:val="center"/>
        <w:rPr>
          <w:b/>
          <w:sz w:val="22"/>
          <w:szCs w:val="22"/>
          <w:lang w:val="en-US"/>
        </w:rPr>
      </w:pPr>
      <w:r w:rsidRPr="003A04F0">
        <w:rPr>
          <w:b/>
          <w:sz w:val="22"/>
          <w:szCs w:val="22"/>
          <w:lang w:val="en-US"/>
        </w:rPr>
        <w:t>Table 2: Simulation Parameters</w:t>
      </w:r>
      <w:r w:rsidR="00BB484E">
        <w:rPr>
          <w:b/>
          <w:sz w:val="22"/>
          <w:szCs w:val="22"/>
          <w:lang w:val="en-US"/>
        </w:rPr>
        <w:t xml:space="preserve"> for initial cell search</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6"/>
        <w:gridCol w:w="4320"/>
      </w:tblGrid>
      <w:tr w:rsidR="005D2B99" w:rsidRPr="003A04F0" w14:paraId="67164D39" w14:textId="77777777" w:rsidTr="00391382">
        <w:tc>
          <w:tcPr>
            <w:tcW w:w="2396" w:type="dxa"/>
            <w:shd w:val="clear" w:color="auto" w:fill="9CC2E5" w:themeFill="accent1" w:themeFillTint="99"/>
          </w:tcPr>
          <w:p w14:paraId="670BA8FE" w14:textId="77777777" w:rsidR="005D2B99" w:rsidRPr="003A04F0" w:rsidRDefault="005D2B99" w:rsidP="00391382">
            <w:pPr>
              <w:rPr>
                <w:color w:val="000000" w:themeColor="text1"/>
                <w:sz w:val="22"/>
                <w:szCs w:val="22"/>
              </w:rPr>
            </w:pPr>
            <w:r w:rsidRPr="003A04F0">
              <w:rPr>
                <w:color w:val="000000" w:themeColor="text1"/>
                <w:sz w:val="22"/>
                <w:szCs w:val="22"/>
              </w:rPr>
              <w:t>Parameter</w:t>
            </w:r>
          </w:p>
        </w:tc>
        <w:tc>
          <w:tcPr>
            <w:tcW w:w="4320" w:type="dxa"/>
            <w:shd w:val="clear" w:color="auto" w:fill="9CC2E5" w:themeFill="accent1" w:themeFillTint="99"/>
          </w:tcPr>
          <w:p w14:paraId="455EF629" w14:textId="77777777" w:rsidR="005D2B99" w:rsidRPr="003A04F0" w:rsidRDefault="005D2B99" w:rsidP="00391382">
            <w:pPr>
              <w:rPr>
                <w:color w:val="FFFFFF" w:themeColor="background1"/>
                <w:sz w:val="22"/>
                <w:szCs w:val="22"/>
              </w:rPr>
            </w:pPr>
            <w:r w:rsidRPr="003A04F0">
              <w:rPr>
                <w:color w:val="000000" w:themeColor="text1"/>
                <w:sz w:val="22"/>
                <w:szCs w:val="22"/>
              </w:rPr>
              <w:t>Value</w:t>
            </w:r>
          </w:p>
        </w:tc>
      </w:tr>
      <w:tr w:rsidR="005D2B99" w:rsidRPr="003A04F0" w14:paraId="664F114C" w14:textId="77777777" w:rsidTr="00391382">
        <w:tc>
          <w:tcPr>
            <w:tcW w:w="2396" w:type="dxa"/>
            <w:shd w:val="clear" w:color="auto" w:fill="9CC2E5" w:themeFill="accent1" w:themeFillTint="99"/>
          </w:tcPr>
          <w:p w14:paraId="5D9D64BD" w14:textId="77777777" w:rsidR="005D2B99" w:rsidRPr="003A04F0" w:rsidRDefault="005D2B99" w:rsidP="00391382">
            <w:pPr>
              <w:rPr>
                <w:sz w:val="22"/>
                <w:szCs w:val="22"/>
              </w:rPr>
            </w:pPr>
            <w:r w:rsidRPr="003A04F0">
              <w:rPr>
                <w:sz w:val="22"/>
                <w:szCs w:val="22"/>
              </w:rPr>
              <w:t>Carrier Frequency</w:t>
            </w:r>
          </w:p>
        </w:tc>
        <w:tc>
          <w:tcPr>
            <w:tcW w:w="4320" w:type="dxa"/>
            <w:shd w:val="clear" w:color="auto" w:fill="auto"/>
          </w:tcPr>
          <w:p w14:paraId="7A2E891D" w14:textId="77777777" w:rsidR="005D2B99" w:rsidRPr="003A04F0" w:rsidRDefault="005D2B99" w:rsidP="00391382">
            <w:pPr>
              <w:rPr>
                <w:sz w:val="22"/>
                <w:szCs w:val="22"/>
              </w:rPr>
            </w:pPr>
            <w:r w:rsidRPr="003A04F0">
              <w:rPr>
                <w:sz w:val="22"/>
                <w:szCs w:val="22"/>
              </w:rPr>
              <w:t>900 MHz</w:t>
            </w:r>
          </w:p>
        </w:tc>
      </w:tr>
      <w:tr w:rsidR="005D2B99" w:rsidRPr="003A04F0" w14:paraId="4E85E086" w14:textId="77777777" w:rsidTr="00391382">
        <w:tc>
          <w:tcPr>
            <w:tcW w:w="2396" w:type="dxa"/>
            <w:shd w:val="clear" w:color="auto" w:fill="9CC2E5" w:themeFill="accent1" w:themeFillTint="99"/>
          </w:tcPr>
          <w:p w14:paraId="025782E1" w14:textId="77777777" w:rsidR="005D2B99" w:rsidRPr="003A04F0" w:rsidRDefault="005D2B99" w:rsidP="00391382">
            <w:pPr>
              <w:rPr>
                <w:sz w:val="22"/>
                <w:szCs w:val="22"/>
              </w:rPr>
            </w:pPr>
            <w:r w:rsidRPr="003A04F0">
              <w:rPr>
                <w:sz w:val="22"/>
                <w:szCs w:val="22"/>
              </w:rPr>
              <w:t>Channel Model</w:t>
            </w:r>
          </w:p>
        </w:tc>
        <w:tc>
          <w:tcPr>
            <w:tcW w:w="4320" w:type="dxa"/>
            <w:shd w:val="clear" w:color="auto" w:fill="auto"/>
          </w:tcPr>
          <w:p w14:paraId="7244A549" w14:textId="77777777" w:rsidR="005D2B99" w:rsidRPr="003A04F0" w:rsidRDefault="005D2B99" w:rsidP="00391382">
            <w:pPr>
              <w:rPr>
                <w:sz w:val="22"/>
                <w:szCs w:val="22"/>
              </w:rPr>
            </w:pPr>
            <w:r w:rsidRPr="003A04F0">
              <w:rPr>
                <w:sz w:val="22"/>
                <w:szCs w:val="22"/>
              </w:rPr>
              <w:t>TU 1 Hz</w:t>
            </w:r>
          </w:p>
        </w:tc>
      </w:tr>
      <w:tr w:rsidR="005D2B99" w:rsidRPr="003A04F0" w14:paraId="384A2568" w14:textId="77777777" w:rsidTr="00391382">
        <w:tc>
          <w:tcPr>
            <w:tcW w:w="2396" w:type="dxa"/>
            <w:shd w:val="clear" w:color="auto" w:fill="9CC2E5" w:themeFill="accent1" w:themeFillTint="99"/>
          </w:tcPr>
          <w:p w14:paraId="010360F5" w14:textId="77777777" w:rsidR="005D2B99" w:rsidRPr="003A04F0" w:rsidRDefault="005D2B99" w:rsidP="00391382">
            <w:pPr>
              <w:rPr>
                <w:sz w:val="22"/>
                <w:szCs w:val="22"/>
              </w:rPr>
            </w:pPr>
            <w:r w:rsidRPr="003A04F0">
              <w:rPr>
                <w:sz w:val="22"/>
                <w:szCs w:val="22"/>
              </w:rPr>
              <w:t>Subcarrier Spacing</w:t>
            </w:r>
          </w:p>
        </w:tc>
        <w:tc>
          <w:tcPr>
            <w:tcW w:w="4320" w:type="dxa"/>
            <w:shd w:val="clear" w:color="auto" w:fill="auto"/>
          </w:tcPr>
          <w:p w14:paraId="79AB362C" w14:textId="77777777" w:rsidR="005D2B99" w:rsidRPr="003A04F0" w:rsidRDefault="005D2B99" w:rsidP="00391382">
            <w:pPr>
              <w:rPr>
                <w:sz w:val="22"/>
                <w:szCs w:val="22"/>
              </w:rPr>
            </w:pPr>
            <w:r w:rsidRPr="003A04F0">
              <w:rPr>
                <w:sz w:val="22"/>
                <w:szCs w:val="22"/>
              </w:rPr>
              <w:t>15 kHz</w:t>
            </w:r>
          </w:p>
        </w:tc>
      </w:tr>
      <w:tr w:rsidR="005D2B99" w:rsidRPr="003A04F0" w14:paraId="3561BA2C" w14:textId="77777777" w:rsidTr="00391382">
        <w:tc>
          <w:tcPr>
            <w:tcW w:w="2396" w:type="dxa"/>
            <w:shd w:val="clear" w:color="auto" w:fill="9CC2E5" w:themeFill="accent1" w:themeFillTint="99"/>
          </w:tcPr>
          <w:p w14:paraId="0F89C9B2" w14:textId="77777777" w:rsidR="005D2B99" w:rsidRPr="003A04F0" w:rsidRDefault="005D2B99" w:rsidP="00391382">
            <w:pPr>
              <w:rPr>
                <w:sz w:val="22"/>
                <w:szCs w:val="22"/>
              </w:rPr>
            </w:pPr>
            <w:r w:rsidRPr="003A04F0">
              <w:rPr>
                <w:sz w:val="22"/>
                <w:szCs w:val="22"/>
              </w:rPr>
              <w:t>Coupling loss</w:t>
            </w:r>
          </w:p>
        </w:tc>
        <w:tc>
          <w:tcPr>
            <w:tcW w:w="4320" w:type="dxa"/>
            <w:shd w:val="clear" w:color="auto" w:fill="auto"/>
          </w:tcPr>
          <w:p w14:paraId="340B6D02" w14:textId="77777777" w:rsidR="005D2B99" w:rsidRPr="003A04F0" w:rsidRDefault="005D2B99" w:rsidP="00391382">
            <w:pPr>
              <w:rPr>
                <w:sz w:val="22"/>
                <w:szCs w:val="22"/>
              </w:rPr>
            </w:pPr>
            <w:r w:rsidRPr="003A04F0">
              <w:rPr>
                <w:sz w:val="22"/>
                <w:szCs w:val="22"/>
              </w:rPr>
              <w:t>164 dB</w:t>
            </w:r>
          </w:p>
        </w:tc>
      </w:tr>
      <w:tr w:rsidR="005D2B99" w:rsidRPr="003A04F0" w14:paraId="01CBB2D7" w14:textId="77777777" w:rsidTr="00391382">
        <w:tc>
          <w:tcPr>
            <w:tcW w:w="2396" w:type="dxa"/>
            <w:shd w:val="clear" w:color="auto" w:fill="9CC2E5" w:themeFill="accent1" w:themeFillTint="99"/>
          </w:tcPr>
          <w:p w14:paraId="012FF8AA" w14:textId="77777777" w:rsidR="005D2B99" w:rsidRPr="003A04F0" w:rsidRDefault="005D2B99" w:rsidP="00391382">
            <w:pPr>
              <w:rPr>
                <w:sz w:val="22"/>
                <w:szCs w:val="22"/>
              </w:rPr>
            </w:pPr>
            <w:r w:rsidRPr="003A04F0">
              <w:rPr>
                <w:sz w:val="22"/>
                <w:szCs w:val="22"/>
              </w:rPr>
              <w:t>Sampling Frequency (F</w:t>
            </w:r>
            <w:r w:rsidRPr="003A04F0">
              <w:rPr>
                <w:sz w:val="22"/>
                <w:szCs w:val="22"/>
                <w:vertAlign w:val="subscript"/>
              </w:rPr>
              <w:t>s</w:t>
            </w:r>
            <w:r w:rsidRPr="003A04F0">
              <w:rPr>
                <w:sz w:val="22"/>
                <w:szCs w:val="22"/>
              </w:rPr>
              <w:t>)</w:t>
            </w:r>
          </w:p>
        </w:tc>
        <w:tc>
          <w:tcPr>
            <w:tcW w:w="4320" w:type="dxa"/>
            <w:shd w:val="clear" w:color="auto" w:fill="auto"/>
          </w:tcPr>
          <w:p w14:paraId="28633A98" w14:textId="77777777" w:rsidR="005D2B99" w:rsidRPr="003A04F0" w:rsidRDefault="005D2B99" w:rsidP="00391382">
            <w:pPr>
              <w:rPr>
                <w:sz w:val="22"/>
                <w:szCs w:val="22"/>
              </w:rPr>
            </w:pPr>
            <w:r w:rsidRPr="003A04F0">
              <w:rPr>
                <w:sz w:val="22"/>
                <w:szCs w:val="22"/>
              </w:rPr>
              <w:t>1.92 MHz (A/D); 240 kHz (initial PSS detection)</w:t>
            </w:r>
          </w:p>
        </w:tc>
      </w:tr>
      <w:tr w:rsidR="005D2B99" w:rsidRPr="003A04F0" w14:paraId="61BC179E" w14:textId="77777777" w:rsidTr="00391382">
        <w:tc>
          <w:tcPr>
            <w:tcW w:w="2396" w:type="dxa"/>
            <w:shd w:val="clear" w:color="auto" w:fill="9CC2E5" w:themeFill="accent1" w:themeFillTint="99"/>
          </w:tcPr>
          <w:p w14:paraId="7E988402" w14:textId="77777777" w:rsidR="005D2B99" w:rsidRPr="003A04F0" w:rsidRDefault="005D2B99" w:rsidP="00391382">
            <w:pPr>
              <w:rPr>
                <w:sz w:val="22"/>
                <w:szCs w:val="22"/>
              </w:rPr>
            </w:pPr>
            <w:r w:rsidRPr="003A04F0">
              <w:rPr>
                <w:sz w:val="22"/>
                <w:szCs w:val="22"/>
              </w:rPr>
              <w:t>Cyclic Prefix</w:t>
            </w:r>
          </w:p>
        </w:tc>
        <w:tc>
          <w:tcPr>
            <w:tcW w:w="4320" w:type="dxa"/>
            <w:shd w:val="clear" w:color="auto" w:fill="auto"/>
          </w:tcPr>
          <w:p w14:paraId="3C0D3521" w14:textId="77777777" w:rsidR="005D2B99" w:rsidRPr="003A04F0" w:rsidRDefault="005D2B99" w:rsidP="00391382">
            <w:pPr>
              <w:rPr>
                <w:sz w:val="22"/>
                <w:szCs w:val="22"/>
              </w:rPr>
            </w:pPr>
            <w:r w:rsidRPr="003A04F0">
              <w:rPr>
                <w:sz w:val="22"/>
                <w:szCs w:val="22"/>
              </w:rPr>
              <w:t>10 samples for the 1</w:t>
            </w:r>
            <w:r w:rsidRPr="003A04F0">
              <w:rPr>
                <w:sz w:val="22"/>
                <w:szCs w:val="22"/>
                <w:vertAlign w:val="superscript"/>
              </w:rPr>
              <w:t>st</w:t>
            </w:r>
            <w:r w:rsidRPr="003A04F0">
              <w:rPr>
                <w:sz w:val="22"/>
                <w:szCs w:val="22"/>
              </w:rPr>
              <w:t xml:space="preserve"> and 7</w:t>
            </w:r>
            <w:r w:rsidRPr="003A04F0">
              <w:rPr>
                <w:sz w:val="22"/>
                <w:szCs w:val="22"/>
                <w:vertAlign w:val="superscript"/>
              </w:rPr>
              <w:t>th</w:t>
            </w:r>
            <w:r w:rsidRPr="003A04F0">
              <w:rPr>
                <w:sz w:val="22"/>
                <w:szCs w:val="22"/>
              </w:rPr>
              <w:t xml:space="preserve"> OFDM symbol within a subframe, 9 samples for the rest</w:t>
            </w:r>
          </w:p>
        </w:tc>
      </w:tr>
      <w:tr w:rsidR="005D2B99" w:rsidRPr="003A04F0" w14:paraId="068838F1" w14:textId="77777777" w:rsidTr="00391382">
        <w:tc>
          <w:tcPr>
            <w:tcW w:w="2396" w:type="dxa"/>
            <w:shd w:val="clear" w:color="auto" w:fill="9CC2E5" w:themeFill="accent1" w:themeFillTint="99"/>
          </w:tcPr>
          <w:p w14:paraId="07E2E011" w14:textId="77777777" w:rsidR="005D2B99" w:rsidRPr="003A04F0" w:rsidRDefault="005D2B99" w:rsidP="00391382">
            <w:pPr>
              <w:rPr>
                <w:sz w:val="22"/>
                <w:szCs w:val="22"/>
              </w:rPr>
            </w:pPr>
            <w:r w:rsidRPr="003A04F0">
              <w:rPr>
                <w:sz w:val="22"/>
                <w:szCs w:val="22"/>
              </w:rPr>
              <w:t>Frequency Offset</w:t>
            </w:r>
          </w:p>
        </w:tc>
        <w:tc>
          <w:tcPr>
            <w:tcW w:w="4320" w:type="dxa"/>
            <w:shd w:val="clear" w:color="auto" w:fill="auto"/>
          </w:tcPr>
          <w:p w14:paraId="25BAB396" w14:textId="77777777" w:rsidR="005D2B99" w:rsidRPr="003A04F0" w:rsidRDefault="005D2B99" w:rsidP="00391382">
            <w:pPr>
              <w:rPr>
                <w:sz w:val="22"/>
                <w:szCs w:val="22"/>
                <w:lang w:val="en-US"/>
              </w:rPr>
            </w:pPr>
            <w:r w:rsidRPr="003A04F0">
              <w:rPr>
                <w:sz w:val="22"/>
                <w:szCs w:val="22"/>
              </w:rPr>
              <w:t>As indicated in the simulation results.</w:t>
            </w:r>
          </w:p>
        </w:tc>
      </w:tr>
      <w:tr w:rsidR="005D2B99" w:rsidRPr="003A04F0" w14:paraId="7D23EBB8" w14:textId="77777777" w:rsidTr="00391382">
        <w:tc>
          <w:tcPr>
            <w:tcW w:w="2396" w:type="dxa"/>
            <w:shd w:val="clear" w:color="auto" w:fill="9CC2E5" w:themeFill="accent1" w:themeFillTint="99"/>
          </w:tcPr>
          <w:p w14:paraId="32FD38EA" w14:textId="77777777" w:rsidR="005D2B99" w:rsidRPr="003A04F0" w:rsidRDefault="005D2B99" w:rsidP="00391382">
            <w:pPr>
              <w:rPr>
                <w:sz w:val="22"/>
                <w:szCs w:val="22"/>
              </w:rPr>
            </w:pPr>
            <w:r w:rsidRPr="003A04F0">
              <w:rPr>
                <w:sz w:val="22"/>
                <w:szCs w:val="22"/>
              </w:rPr>
              <w:t>Antenna Configuration</w:t>
            </w:r>
          </w:p>
        </w:tc>
        <w:tc>
          <w:tcPr>
            <w:tcW w:w="4320" w:type="dxa"/>
            <w:shd w:val="clear" w:color="auto" w:fill="auto"/>
          </w:tcPr>
          <w:p w14:paraId="377D27CC" w14:textId="77777777" w:rsidR="005D2B99" w:rsidRPr="003A04F0" w:rsidRDefault="005D2B99" w:rsidP="00391382">
            <w:pPr>
              <w:rPr>
                <w:sz w:val="22"/>
                <w:szCs w:val="22"/>
              </w:rPr>
            </w:pPr>
            <w:r w:rsidRPr="003A04F0">
              <w:rPr>
                <w:sz w:val="22"/>
                <w:szCs w:val="22"/>
              </w:rPr>
              <w:t>1 Tx, 1 Rx for standalone</w:t>
            </w:r>
          </w:p>
          <w:p w14:paraId="576C9F30" w14:textId="77777777" w:rsidR="005D2B99" w:rsidRPr="003A04F0" w:rsidRDefault="005D2B99" w:rsidP="00391382">
            <w:pPr>
              <w:rPr>
                <w:sz w:val="22"/>
                <w:szCs w:val="22"/>
              </w:rPr>
            </w:pPr>
            <w:r w:rsidRPr="003A04F0">
              <w:rPr>
                <w:sz w:val="22"/>
                <w:szCs w:val="22"/>
              </w:rPr>
              <w:t>2 Tx, 1 Rx for in-band</w:t>
            </w:r>
          </w:p>
        </w:tc>
      </w:tr>
    </w:tbl>
    <w:p w14:paraId="6616F8A3" w14:textId="77777777" w:rsidR="005D2B99" w:rsidRPr="003A04F0" w:rsidRDefault="005D2B99" w:rsidP="005D2B99">
      <w:pPr>
        <w:rPr>
          <w:sz w:val="22"/>
          <w:szCs w:val="22"/>
          <w:lang w:val="en-US"/>
        </w:rPr>
      </w:pPr>
    </w:p>
    <w:p w14:paraId="1A4D7CBA" w14:textId="2DD5E738" w:rsidR="005D2B99" w:rsidRDefault="005D2B99" w:rsidP="005D2B99">
      <w:pPr>
        <w:spacing w:before="120" w:after="240"/>
        <w:jc w:val="both"/>
        <w:rPr>
          <w:sz w:val="22"/>
          <w:szCs w:val="22"/>
          <w:lang w:val="en-US"/>
        </w:rPr>
      </w:pPr>
      <w:r w:rsidRPr="003A04F0">
        <w:rPr>
          <w:sz w:val="22"/>
          <w:szCs w:val="22"/>
          <w:lang w:val="en-US" w:eastAsia="zh-CN"/>
        </w:rPr>
        <w:lastRenderedPageBreak/>
        <w:t xml:space="preserve">We simulate the NB-PSS </w:t>
      </w:r>
      <w:r w:rsidR="0062325D">
        <w:rPr>
          <w:sz w:val="22"/>
          <w:szCs w:val="22"/>
          <w:lang w:val="en-US" w:eastAsia="zh-CN"/>
        </w:rPr>
        <w:t>short sequence designs</w:t>
      </w:r>
      <w:r w:rsidRPr="003A04F0">
        <w:rPr>
          <w:sz w:val="22"/>
          <w:szCs w:val="22"/>
          <w:lang w:val="en-US" w:eastAsia="zh-CN"/>
        </w:rPr>
        <w:t xml:space="preserve"> proposed in </w:t>
      </w:r>
      <w:r w:rsidR="005D770C">
        <w:rPr>
          <w:sz w:val="22"/>
          <w:szCs w:val="22"/>
          <w:lang w:val="en-US" w:eastAsia="zh-CN"/>
        </w:rPr>
        <w:t>[1</w:t>
      </w:r>
      <w:r w:rsidR="00F52191" w:rsidRPr="003A04F0">
        <w:rPr>
          <w:sz w:val="22"/>
          <w:szCs w:val="22"/>
          <w:lang w:val="en-US" w:eastAsia="zh-CN"/>
        </w:rPr>
        <w:t xml:space="preserve">], </w:t>
      </w:r>
      <w:r w:rsidR="005D770C">
        <w:rPr>
          <w:sz w:val="22"/>
          <w:szCs w:val="22"/>
          <w:lang w:val="en-US" w:eastAsia="zh-CN"/>
        </w:rPr>
        <w:t>[4] and [5</w:t>
      </w:r>
      <w:r w:rsidR="00F52191" w:rsidRPr="003A04F0">
        <w:rPr>
          <w:sz w:val="22"/>
          <w:szCs w:val="22"/>
          <w:lang w:val="en-US" w:eastAsia="zh-CN"/>
        </w:rPr>
        <w:t>]</w:t>
      </w:r>
      <w:r w:rsidRPr="003A04F0">
        <w:rPr>
          <w:sz w:val="22"/>
          <w:szCs w:val="22"/>
          <w:lang w:val="en-US" w:eastAsia="zh-CN"/>
        </w:rPr>
        <w:t xml:space="preserve">. </w:t>
      </w:r>
      <w:r w:rsidR="00F52191" w:rsidRPr="003A04F0">
        <w:rPr>
          <w:sz w:val="22"/>
          <w:szCs w:val="22"/>
          <w:lang w:val="en-US" w:eastAsia="zh-CN"/>
        </w:rPr>
        <w:t xml:space="preserve">Here, we present the results for total network synchronization time that includes NB-PSS detection, timing estimation, </w:t>
      </w:r>
      <w:r w:rsidR="00D42EE1">
        <w:rPr>
          <w:sz w:val="22"/>
          <w:szCs w:val="22"/>
          <w:lang w:val="en-US" w:eastAsia="zh-CN"/>
        </w:rPr>
        <w:t xml:space="preserve">frequency offset estimation and </w:t>
      </w:r>
      <w:r w:rsidR="00F52191" w:rsidRPr="003A04F0">
        <w:rPr>
          <w:sz w:val="22"/>
          <w:szCs w:val="22"/>
          <w:lang w:val="en-US" w:eastAsia="zh-CN"/>
        </w:rPr>
        <w:t>cell ID</w:t>
      </w:r>
      <w:r w:rsidR="00D42EE1">
        <w:rPr>
          <w:sz w:val="22"/>
          <w:szCs w:val="22"/>
          <w:lang w:val="en-US" w:eastAsia="zh-CN"/>
        </w:rPr>
        <w:t xml:space="preserve"> &amp; 80 ms frame timing detection using NB-S</w:t>
      </w:r>
      <w:r w:rsidR="00F52191" w:rsidRPr="003A04F0">
        <w:rPr>
          <w:sz w:val="22"/>
          <w:szCs w:val="22"/>
          <w:lang w:val="en-US" w:eastAsia="zh-CN"/>
        </w:rPr>
        <w:t>SS</w:t>
      </w:r>
      <w:r w:rsidRPr="003A04F0">
        <w:rPr>
          <w:sz w:val="22"/>
          <w:szCs w:val="22"/>
          <w:lang w:val="en-US" w:eastAsia="zh-CN"/>
        </w:rPr>
        <w:t xml:space="preserve">. The receiver starts with no timing reference and a frequency offset of </w:t>
      </w:r>
      <m:oMath>
        <m:r>
          <w:rPr>
            <w:rFonts w:ascii="Cambria Math" w:hAnsi="Cambria Math"/>
            <w:sz w:val="22"/>
            <w:szCs w:val="22"/>
            <w:lang w:val="x-none"/>
          </w:rPr>
          <m:t>|</m:t>
        </m:r>
        <m:r>
          <m:rPr>
            <m:sty m:val="p"/>
          </m:rPr>
          <w:rPr>
            <w:rFonts w:ascii="Cambria Math" w:hAnsi="Cambria Math"/>
            <w:sz w:val="22"/>
            <w:szCs w:val="22"/>
            <w:lang w:val="x-none"/>
          </w:rPr>
          <m:t>Δ</m:t>
        </m:r>
        <m:r>
          <w:rPr>
            <w:rFonts w:ascii="Cambria Math" w:hAnsi="Cambria Math"/>
            <w:sz w:val="22"/>
            <w:szCs w:val="22"/>
            <w:lang w:val="x-none"/>
          </w:rPr>
          <m:t>f|</m:t>
        </m:r>
      </m:oMath>
      <w:r w:rsidRPr="003A04F0">
        <w:rPr>
          <w:sz w:val="22"/>
          <w:szCs w:val="22"/>
          <w:lang w:val="en-US"/>
        </w:rPr>
        <w:t>. Multiple 10 ms windows are accu</w:t>
      </w:r>
      <w:r w:rsidR="00F52191" w:rsidRPr="003A04F0">
        <w:rPr>
          <w:sz w:val="22"/>
          <w:szCs w:val="22"/>
          <w:lang w:val="en-US"/>
        </w:rPr>
        <w:t xml:space="preserve">mulated for the </w:t>
      </w:r>
      <w:r w:rsidR="00D52CC4" w:rsidRPr="003A04F0">
        <w:rPr>
          <w:sz w:val="22"/>
          <w:szCs w:val="22"/>
          <w:lang w:val="en-US"/>
        </w:rPr>
        <w:t xml:space="preserve">NB-PSS </w:t>
      </w:r>
      <w:r w:rsidR="00F52191" w:rsidRPr="003A04F0">
        <w:rPr>
          <w:sz w:val="22"/>
          <w:szCs w:val="22"/>
          <w:lang w:val="en-US"/>
        </w:rPr>
        <w:t>designs in [</w:t>
      </w:r>
      <w:r w:rsidR="005F018D">
        <w:rPr>
          <w:sz w:val="22"/>
          <w:szCs w:val="22"/>
          <w:lang w:val="en-US"/>
        </w:rPr>
        <w:t>1</w:t>
      </w:r>
      <w:r w:rsidR="00F52191" w:rsidRPr="003A04F0">
        <w:rPr>
          <w:sz w:val="22"/>
          <w:szCs w:val="22"/>
          <w:lang w:val="en-US"/>
        </w:rPr>
        <w:t xml:space="preserve">], </w:t>
      </w:r>
      <w:r w:rsidR="005D770C">
        <w:rPr>
          <w:sz w:val="22"/>
          <w:szCs w:val="22"/>
          <w:lang w:val="en-US"/>
        </w:rPr>
        <w:t>[4] and [5</w:t>
      </w:r>
      <w:r w:rsidR="00F52191" w:rsidRPr="003A04F0">
        <w:rPr>
          <w:sz w:val="22"/>
          <w:szCs w:val="22"/>
          <w:lang w:val="en-US"/>
        </w:rPr>
        <w:t>]</w:t>
      </w:r>
      <w:r w:rsidR="00D52CC4" w:rsidRPr="003A04F0">
        <w:rPr>
          <w:sz w:val="22"/>
          <w:szCs w:val="22"/>
          <w:lang w:val="en-US"/>
        </w:rPr>
        <w:t xml:space="preserve">. The same NB-SSS design [2] is used for all the NB-PSS designs for fairness. The various algorithms used for receiver processing are described in our companion </w:t>
      </w:r>
      <w:r w:rsidR="00F756A9">
        <w:rPr>
          <w:sz w:val="22"/>
          <w:szCs w:val="22"/>
          <w:lang w:val="en-US"/>
        </w:rPr>
        <w:t>contribution</w:t>
      </w:r>
      <w:r w:rsidR="00D52CC4" w:rsidRPr="003A04F0">
        <w:rPr>
          <w:sz w:val="22"/>
          <w:szCs w:val="22"/>
          <w:lang w:val="en-US"/>
        </w:rPr>
        <w:t xml:space="preserve"> [3] and are summarized below.</w:t>
      </w:r>
    </w:p>
    <w:p w14:paraId="48E0368A" w14:textId="77777777" w:rsidR="00F756A9" w:rsidRPr="00F756A9" w:rsidRDefault="00F756A9" w:rsidP="00F756A9">
      <w:pPr>
        <w:pStyle w:val="ListParagraph"/>
        <w:numPr>
          <w:ilvl w:val="0"/>
          <w:numId w:val="45"/>
        </w:numPr>
        <w:spacing w:before="120" w:after="240"/>
        <w:jc w:val="both"/>
        <w:rPr>
          <w:rFonts w:ascii="Times New Roman" w:hAnsi="Times New Roman"/>
        </w:rPr>
      </w:pPr>
      <w:r w:rsidRPr="00F756A9">
        <w:rPr>
          <w:rFonts w:ascii="Times New Roman" w:hAnsi="Times New Roman"/>
          <w:i/>
          <w:u w:val="single"/>
        </w:rPr>
        <w:t>Algorithm 1:</w:t>
      </w:r>
      <w:r w:rsidRPr="00F756A9">
        <w:rPr>
          <w:rFonts w:ascii="Times New Roman" w:hAnsi="Times New Roman"/>
        </w:rPr>
        <w:t xml:space="preserve"> 11 part-correlation with multiple hypotheses tests</w:t>
      </w:r>
    </w:p>
    <w:p w14:paraId="5C993568" w14:textId="77777777" w:rsidR="00F756A9" w:rsidRPr="00F756A9" w:rsidRDefault="00F756A9" w:rsidP="00F756A9">
      <w:pPr>
        <w:pStyle w:val="ListParagraph"/>
        <w:numPr>
          <w:ilvl w:val="0"/>
          <w:numId w:val="45"/>
        </w:numPr>
        <w:spacing w:before="120" w:after="240"/>
        <w:jc w:val="both"/>
        <w:rPr>
          <w:rFonts w:ascii="Times New Roman" w:hAnsi="Times New Roman"/>
        </w:rPr>
      </w:pPr>
      <w:r w:rsidRPr="00F756A9">
        <w:rPr>
          <w:rFonts w:ascii="Times New Roman" w:hAnsi="Times New Roman"/>
          <w:i/>
          <w:u w:val="single"/>
        </w:rPr>
        <w:t>Algorithm 2:</w:t>
      </w:r>
      <w:r w:rsidRPr="00F756A9">
        <w:rPr>
          <w:rFonts w:ascii="Times New Roman" w:hAnsi="Times New Roman"/>
          <w:b/>
          <w:u w:val="single"/>
        </w:rPr>
        <w:t xml:space="preserve"> </w:t>
      </w:r>
      <w:r w:rsidRPr="00F756A9">
        <w:rPr>
          <w:rFonts w:ascii="Times New Roman" w:hAnsi="Times New Roman"/>
        </w:rPr>
        <w:t>44 part-correlation without multiple hypotheses tests</w:t>
      </w:r>
    </w:p>
    <w:p w14:paraId="7612C36D" w14:textId="7FF61F5B" w:rsidR="00F756A9" w:rsidRDefault="00F756A9" w:rsidP="005D2B99">
      <w:pPr>
        <w:pStyle w:val="ListParagraph"/>
        <w:numPr>
          <w:ilvl w:val="0"/>
          <w:numId w:val="45"/>
        </w:numPr>
        <w:spacing w:before="120" w:after="240"/>
        <w:jc w:val="both"/>
        <w:rPr>
          <w:rFonts w:ascii="Times New Roman" w:hAnsi="Times New Roman"/>
        </w:rPr>
      </w:pPr>
      <w:r w:rsidRPr="00F756A9">
        <w:rPr>
          <w:rFonts w:ascii="Times New Roman" w:hAnsi="Times New Roman"/>
          <w:i/>
          <w:u w:val="single"/>
        </w:rPr>
        <w:t>Algorithm 3:</w:t>
      </w:r>
      <w:r w:rsidRPr="00F756A9">
        <w:rPr>
          <w:rFonts w:ascii="Times New Roman" w:hAnsi="Times New Roman"/>
        </w:rPr>
        <w:t xml:space="preserve"> 1-symbol differential followed by full correlation</w:t>
      </w:r>
    </w:p>
    <w:p w14:paraId="201DEB49" w14:textId="1B69D476" w:rsidR="00F756A9" w:rsidRDefault="00F756A9" w:rsidP="005D2B99">
      <w:pPr>
        <w:pStyle w:val="ListParagraph"/>
        <w:numPr>
          <w:ilvl w:val="0"/>
          <w:numId w:val="45"/>
        </w:numPr>
        <w:spacing w:before="120" w:after="240"/>
        <w:jc w:val="both"/>
        <w:rPr>
          <w:rFonts w:ascii="Times New Roman" w:hAnsi="Times New Roman"/>
        </w:rPr>
      </w:pPr>
      <w:r>
        <w:rPr>
          <w:rFonts w:ascii="Times New Roman" w:hAnsi="Times New Roman"/>
          <w:i/>
          <w:u w:val="single"/>
        </w:rPr>
        <w:t>Algorithm 4:</w:t>
      </w:r>
      <w:r>
        <w:rPr>
          <w:rFonts w:ascii="Times New Roman" w:hAnsi="Times New Roman"/>
        </w:rPr>
        <w:t xml:space="preserve"> Aut</w:t>
      </w:r>
      <w:r w:rsidR="005D770C">
        <w:rPr>
          <w:rFonts w:ascii="Times New Roman" w:hAnsi="Times New Roman"/>
        </w:rPr>
        <w:t>ocorrelation based detection [5</w:t>
      </w:r>
      <w:r>
        <w:rPr>
          <w:rFonts w:ascii="Times New Roman" w:hAnsi="Times New Roman"/>
        </w:rPr>
        <w:t>]</w:t>
      </w:r>
    </w:p>
    <w:p w14:paraId="60B1ABD9" w14:textId="4C160982" w:rsidR="00F756A9" w:rsidRPr="00F756A9" w:rsidRDefault="00F756A9" w:rsidP="00F756A9">
      <w:pPr>
        <w:spacing w:before="120" w:after="240"/>
        <w:jc w:val="both"/>
        <w:rPr>
          <w:sz w:val="22"/>
          <w:szCs w:val="22"/>
        </w:rPr>
      </w:pPr>
      <w:r w:rsidRPr="00F756A9">
        <w:rPr>
          <w:sz w:val="22"/>
          <w:szCs w:val="22"/>
        </w:rPr>
        <w:t>For the different design options, we use the following algorithms:</w:t>
      </w:r>
    </w:p>
    <w:p w14:paraId="2B7ED25A" w14:textId="57AB4235" w:rsidR="00F81660" w:rsidRPr="00F756A9" w:rsidRDefault="00F81660" w:rsidP="003A04F0">
      <w:pPr>
        <w:pStyle w:val="ListParagraph"/>
        <w:numPr>
          <w:ilvl w:val="0"/>
          <w:numId w:val="46"/>
        </w:numPr>
        <w:spacing w:before="120" w:after="240"/>
        <w:jc w:val="both"/>
        <w:rPr>
          <w:rFonts w:ascii="Times New Roman" w:hAnsi="Times New Roman"/>
        </w:rPr>
      </w:pPr>
      <w:r w:rsidRPr="00F756A9">
        <w:rPr>
          <w:rFonts w:ascii="Times New Roman" w:hAnsi="Times New Roman"/>
        </w:rPr>
        <w:t>For the scheme in [</w:t>
      </w:r>
      <w:r w:rsidR="005F018D">
        <w:rPr>
          <w:rFonts w:ascii="Times New Roman" w:hAnsi="Times New Roman"/>
        </w:rPr>
        <w:t>1</w:t>
      </w:r>
      <w:r w:rsidRPr="00F756A9">
        <w:rPr>
          <w:rFonts w:ascii="Times New Roman" w:hAnsi="Times New Roman"/>
        </w:rPr>
        <w:t>],</w:t>
      </w:r>
      <w:r w:rsidR="005D218B" w:rsidRPr="00F756A9">
        <w:rPr>
          <w:rFonts w:ascii="Times New Roman" w:hAnsi="Times New Roman"/>
        </w:rPr>
        <w:t xml:space="preserve"> we use the following algorithm</w:t>
      </w:r>
      <w:r w:rsidR="003A04F0" w:rsidRPr="00F756A9">
        <w:rPr>
          <w:rFonts w:ascii="Times New Roman" w:hAnsi="Times New Roman"/>
        </w:rPr>
        <w:t>s</w:t>
      </w:r>
      <w:r w:rsidR="00F756A9">
        <w:rPr>
          <w:rFonts w:ascii="Times New Roman" w:hAnsi="Times New Roman"/>
        </w:rPr>
        <w:t xml:space="preserve"> 1, 2 and 3.</w:t>
      </w:r>
    </w:p>
    <w:p w14:paraId="0D8FD64A" w14:textId="7A76F007" w:rsidR="003A04F0" w:rsidRPr="00F756A9" w:rsidRDefault="005D218B" w:rsidP="003A04F0">
      <w:pPr>
        <w:pStyle w:val="ListParagraph"/>
        <w:numPr>
          <w:ilvl w:val="0"/>
          <w:numId w:val="46"/>
        </w:numPr>
        <w:spacing w:before="120" w:after="240"/>
        <w:jc w:val="both"/>
        <w:rPr>
          <w:rFonts w:ascii="Times New Roman" w:hAnsi="Times New Roman"/>
        </w:rPr>
      </w:pPr>
      <w:r w:rsidRPr="00F756A9">
        <w:rPr>
          <w:rFonts w:ascii="Times New Roman" w:hAnsi="Times New Roman"/>
        </w:rPr>
        <w:t xml:space="preserve">For the </w:t>
      </w:r>
      <w:r w:rsidR="00F756A9" w:rsidRPr="00F756A9">
        <w:rPr>
          <w:rFonts w:ascii="Times New Roman" w:hAnsi="Times New Roman"/>
        </w:rPr>
        <w:t>design</w:t>
      </w:r>
      <w:r w:rsidRPr="00F756A9">
        <w:rPr>
          <w:rFonts w:ascii="Times New Roman" w:hAnsi="Times New Roman"/>
        </w:rPr>
        <w:t xml:space="preserve"> in </w:t>
      </w:r>
      <w:r w:rsidR="005D770C">
        <w:rPr>
          <w:rFonts w:ascii="Times New Roman" w:hAnsi="Times New Roman"/>
        </w:rPr>
        <w:t>[4]</w:t>
      </w:r>
      <w:r w:rsidRPr="00F756A9">
        <w:rPr>
          <w:rFonts w:ascii="Times New Roman" w:hAnsi="Times New Roman"/>
        </w:rPr>
        <w:t>,</w:t>
      </w:r>
      <w:r w:rsidR="003A04F0" w:rsidRPr="00F756A9">
        <w:rPr>
          <w:rFonts w:ascii="Times New Roman" w:hAnsi="Times New Roman"/>
        </w:rPr>
        <w:t xml:space="preserve"> we used </w:t>
      </w:r>
      <w:r w:rsidR="00F756A9" w:rsidRPr="00F756A9">
        <w:rPr>
          <w:rFonts w:ascii="Times New Roman" w:hAnsi="Times New Roman"/>
        </w:rPr>
        <w:t>Algorithm 3.</w:t>
      </w:r>
    </w:p>
    <w:p w14:paraId="2623F5D3" w14:textId="148A4CAA" w:rsidR="00F756A9" w:rsidRPr="004F093F" w:rsidRDefault="005D770C" w:rsidP="004F093F">
      <w:pPr>
        <w:pStyle w:val="ListParagraph"/>
        <w:numPr>
          <w:ilvl w:val="0"/>
          <w:numId w:val="46"/>
        </w:numPr>
        <w:spacing w:before="120" w:after="240"/>
        <w:jc w:val="both"/>
        <w:rPr>
          <w:rFonts w:ascii="Times New Roman" w:hAnsi="Times New Roman"/>
        </w:rPr>
      </w:pPr>
      <w:r>
        <w:rPr>
          <w:rFonts w:ascii="Times New Roman" w:hAnsi="Times New Roman"/>
        </w:rPr>
        <w:t>For the design in [5</w:t>
      </w:r>
      <w:r w:rsidR="00F756A9" w:rsidRPr="00F756A9">
        <w:rPr>
          <w:rFonts w:ascii="Times New Roman" w:hAnsi="Times New Roman"/>
        </w:rPr>
        <w:t>], we used Algorithm 4.</w:t>
      </w:r>
    </w:p>
    <w:p w14:paraId="523EFAE5" w14:textId="309BE5B0" w:rsidR="003F2708" w:rsidRDefault="005D2B99" w:rsidP="003351A3">
      <w:pPr>
        <w:spacing w:before="120" w:after="240"/>
        <w:jc w:val="both"/>
        <w:rPr>
          <w:b/>
          <w:iCs/>
          <w:lang w:eastAsia="zh-CN"/>
        </w:rPr>
      </w:pPr>
      <w:r w:rsidRPr="003A04F0">
        <w:rPr>
          <w:sz w:val="22"/>
          <w:szCs w:val="22"/>
          <w:lang w:val="en-US" w:eastAsia="zh-CN"/>
        </w:rPr>
        <w:t>The results are summarized in the tables below for the two modes: standalone and in-band scenarios.</w:t>
      </w:r>
      <w:r w:rsidR="00391382">
        <w:rPr>
          <w:sz w:val="22"/>
          <w:szCs w:val="22"/>
          <w:lang w:val="en-US" w:eastAsia="zh-CN"/>
        </w:rPr>
        <w:t xml:space="preserve"> Note that the PSS detection rate represents the percentage of cases that converge to the correct timing and frequency offset. The SSS detection rate is calculated for only those users that converge to the correct timing. </w:t>
      </w:r>
      <w:r w:rsidR="00711404">
        <w:rPr>
          <w:sz w:val="22"/>
          <w:szCs w:val="22"/>
          <w:lang w:val="en-US" w:eastAsia="zh-CN"/>
        </w:rPr>
        <w:t xml:space="preserve">The reported timing offset (and frequency offset) are the 90 percentile timing offset (and frequency offset respectively) error. The standalone simulations were run for 1000 ms and the inband simulations were run for 5000 ms. </w:t>
      </w:r>
    </w:p>
    <w:p w14:paraId="440C5EF6" w14:textId="77777777" w:rsidR="00391382" w:rsidRDefault="00391382" w:rsidP="00AE7E8E">
      <w:pPr>
        <w:jc w:val="center"/>
        <w:rPr>
          <w:b/>
          <w:iCs/>
          <w:lang w:eastAsia="zh-CN"/>
        </w:rPr>
      </w:pPr>
    </w:p>
    <w:p w14:paraId="7FDF3E2B" w14:textId="6D4AD555" w:rsidR="004C6A03" w:rsidRDefault="00391382" w:rsidP="004C6A03">
      <w:pPr>
        <w:jc w:val="center"/>
      </w:pPr>
      <w:r>
        <w:rPr>
          <w:b/>
          <w:iCs/>
          <w:lang w:eastAsia="zh-CN"/>
        </w:rPr>
        <w:t xml:space="preserve">Table </w:t>
      </w:r>
      <w:r w:rsidR="00C8229D">
        <w:rPr>
          <w:b/>
          <w:iCs/>
          <w:lang w:eastAsia="zh-CN"/>
        </w:rPr>
        <w:t>3</w:t>
      </w:r>
      <w:r w:rsidR="00D42EE1">
        <w:rPr>
          <w:b/>
          <w:iCs/>
          <w:lang w:eastAsia="zh-CN"/>
        </w:rPr>
        <w:t>: Performance results for network</w:t>
      </w:r>
      <w:r w:rsidR="004C6A03">
        <w:rPr>
          <w:b/>
          <w:iCs/>
          <w:lang w:eastAsia="zh-CN"/>
        </w:rPr>
        <w:t xml:space="preserve"> synchronization </w:t>
      </w:r>
      <w:r w:rsidR="003D1E85">
        <w:rPr>
          <w:b/>
          <w:iCs/>
          <w:lang w:eastAsia="zh-CN"/>
        </w:rPr>
        <w:t>f</w:t>
      </w:r>
      <w:r w:rsidR="004C6A03">
        <w:rPr>
          <w:b/>
          <w:iCs/>
          <w:lang w:eastAsia="zh-CN"/>
        </w:rPr>
        <w:t xml:space="preserve">or standalone +/- </w:t>
      </w:r>
      <w:r w:rsidR="003D1E85">
        <w:rPr>
          <w:b/>
          <w:iCs/>
          <w:lang w:eastAsia="zh-CN"/>
        </w:rPr>
        <w:t>18</w:t>
      </w:r>
      <w:r w:rsidR="004C6A03">
        <w:rPr>
          <w:b/>
          <w:iCs/>
          <w:lang w:eastAsia="zh-CN"/>
        </w:rPr>
        <w:t xml:space="preserve"> kHz CFO</w:t>
      </w:r>
    </w:p>
    <w:tbl>
      <w:tblPr>
        <w:tblStyle w:val="TableGrid"/>
        <w:tblW w:w="0" w:type="auto"/>
        <w:jc w:val="center"/>
        <w:tblLook w:val="04A0" w:firstRow="1" w:lastRow="0" w:firstColumn="1" w:lastColumn="0" w:noHBand="0" w:noVBand="1"/>
      </w:tblPr>
      <w:tblGrid>
        <w:gridCol w:w="2343"/>
        <w:gridCol w:w="1168"/>
        <w:gridCol w:w="1168"/>
        <w:gridCol w:w="1168"/>
        <w:gridCol w:w="1168"/>
        <w:gridCol w:w="1168"/>
      </w:tblGrid>
      <w:tr w:rsidR="004C6A03" w14:paraId="35E6B790" w14:textId="77777777" w:rsidTr="00391382">
        <w:trPr>
          <w:jc w:val="center"/>
        </w:trPr>
        <w:tc>
          <w:tcPr>
            <w:tcW w:w="2343" w:type="dxa"/>
            <w:shd w:val="clear" w:color="auto" w:fill="9CC2E5" w:themeFill="accent1" w:themeFillTint="99"/>
          </w:tcPr>
          <w:p w14:paraId="326100F7" w14:textId="77777777" w:rsidR="004C6A03" w:rsidRDefault="004C6A03" w:rsidP="00391382">
            <w:pPr>
              <w:rPr>
                <w:lang w:val="en-US"/>
              </w:rPr>
            </w:pPr>
            <w:r>
              <w:rPr>
                <w:lang w:val="en-US"/>
              </w:rPr>
              <w:t xml:space="preserve">Statistic </w:t>
            </w:r>
          </w:p>
        </w:tc>
        <w:tc>
          <w:tcPr>
            <w:tcW w:w="1168" w:type="dxa"/>
            <w:shd w:val="clear" w:color="auto" w:fill="9CC2E5" w:themeFill="accent1" w:themeFillTint="99"/>
          </w:tcPr>
          <w:p w14:paraId="4E6EDB9F" w14:textId="77777777" w:rsidR="004C6A03" w:rsidRDefault="004C6A03" w:rsidP="00391382">
            <w:pPr>
              <w:rPr>
                <w:lang w:val="en-US"/>
              </w:rPr>
            </w:pPr>
            <w:r>
              <w:rPr>
                <w:lang w:val="en-US"/>
              </w:rPr>
              <w:t>Intel</w:t>
            </w:r>
          </w:p>
          <w:p w14:paraId="0DEC3F14" w14:textId="77777777" w:rsidR="004C6A03" w:rsidRDefault="004C6A03" w:rsidP="00391382">
            <w:pPr>
              <w:rPr>
                <w:lang w:val="en-US"/>
              </w:rPr>
            </w:pPr>
            <w:r>
              <w:rPr>
                <w:lang w:val="en-US"/>
              </w:rPr>
              <w:t>Algo 1</w:t>
            </w:r>
          </w:p>
        </w:tc>
        <w:tc>
          <w:tcPr>
            <w:tcW w:w="1168" w:type="dxa"/>
            <w:shd w:val="clear" w:color="auto" w:fill="9CC2E5" w:themeFill="accent1" w:themeFillTint="99"/>
          </w:tcPr>
          <w:p w14:paraId="3B3C8D5A" w14:textId="77777777" w:rsidR="004C6A03" w:rsidRDefault="004C6A03" w:rsidP="00391382">
            <w:pPr>
              <w:rPr>
                <w:lang w:val="en-US"/>
              </w:rPr>
            </w:pPr>
            <w:r>
              <w:rPr>
                <w:lang w:val="en-US"/>
              </w:rPr>
              <w:t>Intel</w:t>
            </w:r>
          </w:p>
          <w:p w14:paraId="1D077A2F" w14:textId="77777777" w:rsidR="004C6A03" w:rsidRDefault="004C6A03" w:rsidP="00391382">
            <w:pPr>
              <w:rPr>
                <w:lang w:val="en-US"/>
              </w:rPr>
            </w:pPr>
            <w:r>
              <w:rPr>
                <w:lang w:val="en-US"/>
              </w:rPr>
              <w:t>Algo 2</w:t>
            </w:r>
          </w:p>
        </w:tc>
        <w:tc>
          <w:tcPr>
            <w:tcW w:w="1168" w:type="dxa"/>
            <w:shd w:val="clear" w:color="auto" w:fill="9CC2E5" w:themeFill="accent1" w:themeFillTint="99"/>
          </w:tcPr>
          <w:p w14:paraId="42E7114D" w14:textId="77777777" w:rsidR="004C6A03" w:rsidRDefault="004C6A03" w:rsidP="00391382">
            <w:pPr>
              <w:rPr>
                <w:lang w:val="en-US"/>
              </w:rPr>
            </w:pPr>
            <w:r>
              <w:rPr>
                <w:lang w:val="en-US"/>
              </w:rPr>
              <w:t xml:space="preserve">Intel </w:t>
            </w:r>
          </w:p>
          <w:p w14:paraId="358F819A" w14:textId="77777777" w:rsidR="004C6A03" w:rsidRDefault="004C6A03" w:rsidP="00391382">
            <w:pPr>
              <w:rPr>
                <w:lang w:val="en-US"/>
              </w:rPr>
            </w:pPr>
            <w:r>
              <w:rPr>
                <w:lang w:val="en-US"/>
              </w:rPr>
              <w:t>Algo 3</w:t>
            </w:r>
          </w:p>
        </w:tc>
        <w:tc>
          <w:tcPr>
            <w:tcW w:w="1168" w:type="dxa"/>
            <w:shd w:val="clear" w:color="auto" w:fill="9CC2E5" w:themeFill="accent1" w:themeFillTint="99"/>
          </w:tcPr>
          <w:p w14:paraId="5D6BC77C" w14:textId="77777777" w:rsidR="004C6A03" w:rsidRDefault="004C6A03" w:rsidP="00391382">
            <w:pPr>
              <w:rPr>
                <w:lang w:val="en-US"/>
              </w:rPr>
            </w:pPr>
            <w:r>
              <w:rPr>
                <w:lang w:val="en-US"/>
              </w:rPr>
              <w:t xml:space="preserve">LG </w:t>
            </w:r>
          </w:p>
          <w:p w14:paraId="0AD0D863" w14:textId="7EF5D9BA" w:rsidR="004C6A03" w:rsidRDefault="004C6A03" w:rsidP="00391382">
            <w:pPr>
              <w:rPr>
                <w:lang w:val="en-US"/>
              </w:rPr>
            </w:pPr>
            <w:r>
              <w:rPr>
                <w:lang w:val="en-US"/>
              </w:rPr>
              <w:t>Algo</w:t>
            </w:r>
            <w:r w:rsidR="00391382">
              <w:rPr>
                <w:lang w:val="en-US"/>
              </w:rPr>
              <w:t xml:space="preserve"> </w:t>
            </w:r>
            <w:r>
              <w:rPr>
                <w:lang w:val="en-US"/>
              </w:rPr>
              <w:t>3</w:t>
            </w:r>
          </w:p>
        </w:tc>
        <w:tc>
          <w:tcPr>
            <w:tcW w:w="1168" w:type="dxa"/>
            <w:shd w:val="clear" w:color="auto" w:fill="9CC2E5" w:themeFill="accent1" w:themeFillTint="99"/>
          </w:tcPr>
          <w:p w14:paraId="0909F681" w14:textId="77777777" w:rsidR="004C6A03" w:rsidRDefault="004C6A03" w:rsidP="00391382">
            <w:pPr>
              <w:rPr>
                <w:lang w:val="en-US"/>
              </w:rPr>
            </w:pPr>
            <w:r>
              <w:rPr>
                <w:lang w:val="en-US"/>
              </w:rPr>
              <w:t>Qualcomm</w:t>
            </w:r>
          </w:p>
          <w:p w14:paraId="5E42709A" w14:textId="77777777" w:rsidR="004C6A03" w:rsidRDefault="004C6A03" w:rsidP="00391382">
            <w:pPr>
              <w:rPr>
                <w:lang w:val="en-US"/>
              </w:rPr>
            </w:pPr>
            <w:r>
              <w:rPr>
                <w:lang w:val="en-US"/>
              </w:rPr>
              <w:t>Algo 4</w:t>
            </w:r>
          </w:p>
        </w:tc>
      </w:tr>
      <w:tr w:rsidR="005F018D" w14:paraId="69BD5ACF" w14:textId="77777777" w:rsidTr="00391382">
        <w:trPr>
          <w:trHeight w:val="203"/>
          <w:jc w:val="center"/>
        </w:trPr>
        <w:tc>
          <w:tcPr>
            <w:tcW w:w="2343" w:type="dxa"/>
            <w:shd w:val="clear" w:color="auto" w:fill="9CC2E5" w:themeFill="accent1" w:themeFillTint="99"/>
          </w:tcPr>
          <w:p w14:paraId="6F1CCD33" w14:textId="350537E7" w:rsidR="005F018D" w:rsidRDefault="005F018D" w:rsidP="005F018D">
            <w:pPr>
              <w:rPr>
                <w:lang w:val="en-US"/>
              </w:rPr>
            </w:pPr>
            <w:r>
              <w:rPr>
                <w:lang w:val="en-US"/>
              </w:rPr>
              <w:t>Average (ms)</w:t>
            </w:r>
          </w:p>
        </w:tc>
        <w:tc>
          <w:tcPr>
            <w:tcW w:w="1168" w:type="dxa"/>
          </w:tcPr>
          <w:p w14:paraId="3EF91F14" w14:textId="08EC8FB6" w:rsidR="005F018D" w:rsidRDefault="005F018D" w:rsidP="005F018D">
            <w:pPr>
              <w:rPr>
                <w:lang w:val="en-US"/>
              </w:rPr>
            </w:pPr>
            <w:r>
              <w:rPr>
                <w:lang w:val="en-US"/>
              </w:rPr>
              <w:t>144.82</w:t>
            </w:r>
          </w:p>
        </w:tc>
        <w:tc>
          <w:tcPr>
            <w:tcW w:w="1168" w:type="dxa"/>
          </w:tcPr>
          <w:p w14:paraId="762A1E59" w14:textId="32125776" w:rsidR="005F018D" w:rsidRDefault="005F018D" w:rsidP="005F018D">
            <w:pPr>
              <w:rPr>
                <w:lang w:val="en-US"/>
              </w:rPr>
            </w:pPr>
            <w:r>
              <w:rPr>
                <w:lang w:val="en-US"/>
              </w:rPr>
              <w:t>204.14</w:t>
            </w:r>
          </w:p>
        </w:tc>
        <w:tc>
          <w:tcPr>
            <w:tcW w:w="1168" w:type="dxa"/>
          </w:tcPr>
          <w:p w14:paraId="48DB459A" w14:textId="3787D210" w:rsidR="005F018D" w:rsidRDefault="005F018D" w:rsidP="005F018D">
            <w:pPr>
              <w:rPr>
                <w:lang w:val="en-US"/>
              </w:rPr>
            </w:pPr>
            <w:r>
              <w:rPr>
                <w:lang w:val="en-US"/>
              </w:rPr>
              <w:t>195.80</w:t>
            </w:r>
          </w:p>
        </w:tc>
        <w:tc>
          <w:tcPr>
            <w:tcW w:w="1168" w:type="dxa"/>
          </w:tcPr>
          <w:p w14:paraId="1F09F5CC" w14:textId="2D3CDBF2" w:rsidR="005F018D" w:rsidRDefault="005F018D" w:rsidP="005F018D">
            <w:pPr>
              <w:rPr>
                <w:lang w:val="en-US"/>
              </w:rPr>
            </w:pPr>
            <w:r>
              <w:rPr>
                <w:lang w:val="en-US"/>
              </w:rPr>
              <w:t>194.62</w:t>
            </w:r>
          </w:p>
        </w:tc>
        <w:tc>
          <w:tcPr>
            <w:tcW w:w="1168" w:type="dxa"/>
          </w:tcPr>
          <w:p w14:paraId="5C274636" w14:textId="0B35D03B" w:rsidR="005F018D" w:rsidRDefault="005F018D" w:rsidP="005F018D">
            <w:pPr>
              <w:rPr>
                <w:lang w:val="en-US"/>
              </w:rPr>
            </w:pPr>
            <w:r>
              <w:rPr>
                <w:lang w:val="en-US"/>
              </w:rPr>
              <w:t>322.48</w:t>
            </w:r>
          </w:p>
        </w:tc>
      </w:tr>
      <w:tr w:rsidR="005F018D" w14:paraId="473ADC2D" w14:textId="77777777" w:rsidTr="00391382">
        <w:trPr>
          <w:trHeight w:val="203"/>
          <w:jc w:val="center"/>
        </w:trPr>
        <w:tc>
          <w:tcPr>
            <w:tcW w:w="2343" w:type="dxa"/>
            <w:shd w:val="clear" w:color="auto" w:fill="9CC2E5" w:themeFill="accent1" w:themeFillTint="99"/>
          </w:tcPr>
          <w:p w14:paraId="2051A532" w14:textId="0B076B2D" w:rsidR="005F018D" w:rsidRDefault="005F018D" w:rsidP="005F018D">
            <w:pPr>
              <w:rPr>
                <w:lang w:val="en-US"/>
              </w:rPr>
            </w:pPr>
            <w:r>
              <w:rPr>
                <w:lang w:val="en-US"/>
              </w:rPr>
              <w:t>50</w:t>
            </w:r>
            <w:r w:rsidRPr="002A2409">
              <w:rPr>
                <w:vertAlign w:val="superscript"/>
                <w:lang w:val="en-US"/>
              </w:rPr>
              <w:t>th</w:t>
            </w:r>
            <w:r>
              <w:rPr>
                <w:lang w:val="en-US"/>
              </w:rPr>
              <w:t xml:space="preserve"> percentile (ms)</w:t>
            </w:r>
          </w:p>
        </w:tc>
        <w:tc>
          <w:tcPr>
            <w:tcW w:w="1168" w:type="dxa"/>
          </w:tcPr>
          <w:p w14:paraId="773B3B83" w14:textId="2CEC36B8" w:rsidR="005F018D" w:rsidRDefault="005F018D" w:rsidP="005F018D">
            <w:pPr>
              <w:rPr>
                <w:lang w:val="en-US"/>
              </w:rPr>
            </w:pPr>
            <w:r>
              <w:rPr>
                <w:lang w:val="en-US"/>
              </w:rPr>
              <w:t>80</w:t>
            </w:r>
          </w:p>
        </w:tc>
        <w:tc>
          <w:tcPr>
            <w:tcW w:w="1168" w:type="dxa"/>
          </w:tcPr>
          <w:p w14:paraId="36671451" w14:textId="798DCDCB" w:rsidR="005F018D" w:rsidRDefault="005F018D" w:rsidP="005F018D">
            <w:pPr>
              <w:rPr>
                <w:lang w:val="en-US"/>
              </w:rPr>
            </w:pPr>
            <w:r>
              <w:rPr>
                <w:lang w:val="en-US"/>
              </w:rPr>
              <w:t>120</w:t>
            </w:r>
          </w:p>
        </w:tc>
        <w:tc>
          <w:tcPr>
            <w:tcW w:w="1168" w:type="dxa"/>
          </w:tcPr>
          <w:p w14:paraId="2B83277E" w14:textId="3EFA1163" w:rsidR="005F018D" w:rsidRDefault="005F018D" w:rsidP="005F018D">
            <w:pPr>
              <w:rPr>
                <w:lang w:val="en-US"/>
              </w:rPr>
            </w:pPr>
            <w:r>
              <w:rPr>
                <w:lang w:val="en-US"/>
              </w:rPr>
              <w:t>120</w:t>
            </w:r>
          </w:p>
        </w:tc>
        <w:tc>
          <w:tcPr>
            <w:tcW w:w="1168" w:type="dxa"/>
          </w:tcPr>
          <w:p w14:paraId="618ECBDD" w14:textId="7ADE3067" w:rsidR="005F018D" w:rsidRDefault="005F018D" w:rsidP="005F018D">
            <w:pPr>
              <w:rPr>
                <w:lang w:val="en-US"/>
              </w:rPr>
            </w:pPr>
            <w:r>
              <w:rPr>
                <w:lang w:val="en-US"/>
              </w:rPr>
              <w:t>100</w:t>
            </w:r>
          </w:p>
        </w:tc>
        <w:tc>
          <w:tcPr>
            <w:tcW w:w="1168" w:type="dxa"/>
          </w:tcPr>
          <w:p w14:paraId="3E2FB4E0" w14:textId="53C7CFE2" w:rsidR="005F018D" w:rsidRDefault="005F018D" w:rsidP="005F018D">
            <w:pPr>
              <w:rPr>
                <w:lang w:val="en-US"/>
              </w:rPr>
            </w:pPr>
            <w:r>
              <w:rPr>
                <w:lang w:val="en-US"/>
              </w:rPr>
              <w:t>220</w:t>
            </w:r>
          </w:p>
        </w:tc>
      </w:tr>
      <w:tr w:rsidR="005F018D" w14:paraId="7BCD019C" w14:textId="77777777" w:rsidTr="00391382">
        <w:trPr>
          <w:trHeight w:val="203"/>
          <w:jc w:val="center"/>
        </w:trPr>
        <w:tc>
          <w:tcPr>
            <w:tcW w:w="2343" w:type="dxa"/>
            <w:shd w:val="clear" w:color="auto" w:fill="9CC2E5" w:themeFill="accent1" w:themeFillTint="99"/>
          </w:tcPr>
          <w:p w14:paraId="381D8C48" w14:textId="4ECE3E0D" w:rsidR="005F018D" w:rsidRDefault="005F018D" w:rsidP="005F018D">
            <w:pPr>
              <w:rPr>
                <w:lang w:val="en-US"/>
              </w:rPr>
            </w:pPr>
            <w:r>
              <w:rPr>
                <w:lang w:val="en-US"/>
              </w:rPr>
              <w:t>90</w:t>
            </w:r>
            <w:r w:rsidRPr="002A2409">
              <w:rPr>
                <w:vertAlign w:val="superscript"/>
                <w:lang w:val="en-US"/>
              </w:rPr>
              <w:t>th</w:t>
            </w:r>
            <w:r>
              <w:rPr>
                <w:lang w:val="en-US"/>
              </w:rPr>
              <w:t xml:space="preserve"> percentile (ms)</w:t>
            </w:r>
          </w:p>
        </w:tc>
        <w:tc>
          <w:tcPr>
            <w:tcW w:w="1168" w:type="dxa"/>
          </w:tcPr>
          <w:p w14:paraId="609B6924" w14:textId="505875B0" w:rsidR="005F018D" w:rsidRDefault="005F018D" w:rsidP="005F018D">
            <w:pPr>
              <w:rPr>
                <w:lang w:val="en-US"/>
              </w:rPr>
            </w:pPr>
            <w:r>
              <w:rPr>
                <w:lang w:val="en-US"/>
              </w:rPr>
              <w:t>280</w:t>
            </w:r>
          </w:p>
        </w:tc>
        <w:tc>
          <w:tcPr>
            <w:tcW w:w="1168" w:type="dxa"/>
          </w:tcPr>
          <w:p w14:paraId="451D72C1" w14:textId="5CD4677B" w:rsidR="005F018D" w:rsidRDefault="005F018D" w:rsidP="005F018D">
            <w:pPr>
              <w:rPr>
                <w:lang w:val="en-US"/>
              </w:rPr>
            </w:pPr>
            <w:r>
              <w:rPr>
                <w:lang w:val="en-US"/>
              </w:rPr>
              <w:t>500</w:t>
            </w:r>
          </w:p>
        </w:tc>
        <w:tc>
          <w:tcPr>
            <w:tcW w:w="1168" w:type="dxa"/>
          </w:tcPr>
          <w:p w14:paraId="15C82670" w14:textId="4E07B44E" w:rsidR="005F018D" w:rsidRDefault="005F018D" w:rsidP="005F018D">
            <w:pPr>
              <w:rPr>
                <w:lang w:val="en-US"/>
              </w:rPr>
            </w:pPr>
            <w:r>
              <w:rPr>
                <w:lang w:val="en-US"/>
              </w:rPr>
              <w:t>420</w:t>
            </w:r>
          </w:p>
        </w:tc>
        <w:tc>
          <w:tcPr>
            <w:tcW w:w="1168" w:type="dxa"/>
          </w:tcPr>
          <w:p w14:paraId="3A7765BD" w14:textId="26187DCA" w:rsidR="005F018D" w:rsidRDefault="005F018D" w:rsidP="005F018D">
            <w:pPr>
              <w:rPr>
                <w:lang w:val="en-US"/>
              </w:rPr>
            </w:pPr>
            <w:r>
              <w:rPr>
                <w:lang w:val="en-US"/>
              </w:rPr>
              <w:t>400</w:t>
            </w:r>
          </w:p>
        </w:tc>
        <w:tc>
          <w:tcPr>
            <w:tcW w:w="1168" w:type="dxa"/>
          </w:tcPr>
          <w:p w14:paraId="1186CF57" w14:textId="28CB3CEC" w:rsidR="005F018D" w:rsidRDefault="005F018D" w:rsidP="005F018D">
            <w:pPr>
              <w:rPr>
                <w:lang w:val="en-US"/>
              </w:rPr>
            </w:pPr>
            <w:r>
              <w:rPr>
                <w:lang w:val="en-US"/>
              </w:rPr>
              <w:t>760</w:t>
            </w:r>
          </w:p>
        </w:tc>
      </w:tr>
      <w:tr w:rsidR="005F018D" w14:paraId="382E9863" w14:textId="77777777" w:rsidTr="00391382">
        <w:trPr>
          <w:trHeight w:val="203"/>
          <w:jc w:val="center"/>
        </w:trPr>
        <w:tc>
          <w:tcPr>
            <w:tcW w:w="2343" w:type="dxa"/>
            <w:shd w:val="clear" w:color="auto" w:fill="9CC2E5" w:themeFill="accent1" w:themeFillTint="99"/>
          </w:tcPr>
          <w:p w14:paraId="02C3C90B" w14:textId="0A7EAD75" w:rsidR="005F018D" w:rsidRDefault="005F018D" w:rsidP="005F018D">
            <w:pPr>
              <w:rPr>
                <w:lang w:val="en-US"/>
              </w:rPr>
            </w:pPr>
            <w:r>
              <w:rPr>
                <w:lang w:val="en-US"/>
              </w:rPr>
              <w:t>PSS detection rate (%)</w:t>
            </w:r>
          </w:p>
        </w:tc>
        <w:tc>
          <w:tcPr>
            <w:tcW w:w="1168" w:type="dxa"/>
          </w:tcPr>
          <w:p w14:paraId="2C0458C7" w14:textId="301B029F" w:rsidR="005F018D" w:rsidRDefault="005F018D" w:rsidP="005F018D">
            <w:pPr>
              <w:rPr>
                <w:lang w:val="en-US"/>
              </w:rPr>
            </w:pPr>
            <w:r>
              <w:rPr>
                <w:lang w:val="en-US"/>
              </w:rPr>
              <w:t>99.7</w:t>
            </w:r>
          </w:p>
        </w:tc>
        <w:tc>
          <w:tcPr>
            <w:tcW w:w="1168" w:type="dxa"/>
          </w:tcPr>
          <w:p w14:paraId="3DCEA376" w14:textId="19669810" w:rsidR="005F018D" w:rsidRDefault="005F018D" w:rsidP="005F018D">
            <w:pPr>
              <w:rPr>
                <w:lang w:val="en-US"/>
              </w:rPr>
            </w:pPr>
            <w:r>
              <w:rPr>
                <w:lang w:val="en-US"/>
              </w:rPr>
              <w:t>98.3</w:t>
            </w:r>
          </w:p>
        </w:tc>
        <w:tc>
          <w:tcPr>
            <w:tcW w:w="1168" w:type="dxa"/>
          </w:tcPr>
          <w:p w14:paraId="3B61B631" w14:textId="496203C4" w:rsidR="005F018D" w:rsidRDefault="005F018D" w:rsidP="005F018D">
            <w:pPr>
              <w:rPr>
                <w:lang w:val="en-US"/>
              </w:rPr>
            </w:pPr>
            <w:r>
              <w:rPr>
                <w:lang w:val="en-US"/>
              </w:rPr>
              <w:t>99.2</w:t>
            </w:r>
          </w:p>
        </w:tc>
        <w:tc>
          <w:tcPr>
            <w:tcW w:w="1168" w:type="dxa"/>
          </w:tcPr>
          <w:p w14:paraId="2E9744DA" w14:textId="503741E1" w:rsidR="005F018D" w:rsidRDefault="005F018D" w:rsidP="005F018D">
            <w:pPr>
              <w:rPr>
                <w:lang w:val="en-US"/>
              </w:rPr>
            </w:pPr>
            <w:r>
              <w:rPr>
                <w:lang w:val="en-US"/>
              </w:rPr>
              <w:t>99.1</w:t>
            </w:r>
          </w:p>
        </w:tc>
        <w:tc>
          <w:tcPr>
            <w:tcW w:w="1168" w:type="dxa"/>
          </w:tcPr>
          <w:p w14:paraId="7C392ADF" w14:textId="72E7401C" w:rsidR="005F018D" w:rsidRDefault="005F018D" w:rsidP="005F018D">
            <w:pPr>
              <w:rPr>
                <w:lang w:val="en-US"/>
              </w:rPr>
            </w:pPr>
            <w:r>
              <w:rPr>
                <w:lang w:val="en-US"/>
              </w:rPr>
              <w:t>96.5</w:t>
            </w:r>
          </w:p>
        </w:tc>
      </w:tr>
      <w:tr w:rsidR="005F018D" w14:paraId="4313AF1E" w14:textId="77777777" w:rsidTr="00391382">
        <w:trPr>
          <w:trHeight w:val="203"/>
          <w:jc w:val="center"/>
        </w:trPr>
        <w:tc>
          <w:tcPr>
            <w:tcW w:w="2343" w:type="dxa"/>
            <w:shd w:val="clear" w:color="auto" w:fill="9CC2E5" w:themeFill="accent1" w:themeFillTint="99"/>
          </w:tcPr>
          <w:p w14:paraId="6E98CCAD" w14:textId="49E1FE8D" w:rsidR="005F018D" w:rsidRDefault="005F018D" w:rsidP="005F018D">
            <w:pPr>
              <w:rPr>
                <w:lang w:val="en-US"/>
              </w:rPr>
            </w:pPr>
            <w:r>
              <w:rPr>
                <w:lang w:val="en-US"/>
              </w:rPr>
              <w:t>SSS detection rate (%)</w:t>
            </w:r>
          </w:p>
        </w:tc>
        <w:tc>
          <w:tcPr>
            <w:tcW w:w="1168" w:type="dxa"/>
          </w:tcPr>
          <w:p w14:paraId="76F10A52" w14:textId="2C93572D" w:rsidR="005F018D" w:rsidRDefault="005F018D" w:rsidP="005F018D">
            <w:pPr>
              <w:rPr>
                <w:lang w:val="en-US"/>
              </w:rPr>
            </w:pPr>
            <w:r>
              <w:rPr>
                <w:lang w:val="en-US"/>
              </w:rPr>
              <w:t>99.4</w:t>
            </w:r>
          </w:p>
        </w:tc>
        <w:tc>
          <w:tcPr>
            <w:tcW w:w="1168" w:type="dxa"/>
          </w:tcPr>
          <w:p w14:paraId="1825E733" w14:textId="2B842D7E" w:rsidR="005F018D" w:rsidRDefault="005F018D" w:rsidP="005F018D">
            <w:pPr>
              <w:rPr>
                <w:lang w:val="en-US"/>
              </w:rPr>
            </w:pPr>
            <w:r>
              <w:rPr>
                <w:lang w:val="en-US"/>
              </w:rPr>
              <w:t>99.1</w:t>
            </w:r>
          </w:p>
        </w:tc>
        <w:tc>
          <w:tcPr>
            <w:tcW w:w="1168" w:type="dxa"/>
          </w:tcPr>
          <w:p w14:paraId="0123494D" w14:textId="08D213F1" w:rsidR="005F018D" w:rsidRDefault="005F018D" w:rsidP="005F018D">
            <w:pPr>
              <w:rPr>
                <w:lang w:val="en-US"/>
              </w:rPr>
            </w:pPr>
            <w:r>
              <w:rPr>
                <w:lang w:val="en-US"/>
              </w:rPr>
              <w:t>99.2</w:t>
            </w:r>
          </w:p>
        </w:tc>
        <w:tc>
          <w:tcPr>
            <w:tcW w:w="1168" w:type="dxa"/>
          </w:tcPr>
          <w:p w14:paraId="41BFC42C" w14:textId="7E53BDDE" w:rsidR="005F018D" w:rsidRDefault="005F018D" w:rsidP="005F018D">
            <w:pPr>
              <w:rPr>
                <w:lang w:val="en-US"/>
              </w:rPr>
            </w:pPr>
            <w:r>
              <w:rPr>
                <w:lang w:val="en-US"/>
              </w:rPr>
              <w:t>99.2</w:t>
            </w:r>
          </w:p>
        </w:tc>
        <w:tc>
          <w:tcPr>
            <w:tcW w:w="1168" w:type="dxa"/>
          </w:tcPr>
          <w:p w14:paraId="74D5A479" w14:textId="6DA7EC20" w:rsidR="005F018D" w:rsidRDefault="005F018D" w:rsidP="005F018D">
            <w:pPr>
              <w:rPr>
                <w:lang w:val="en-US"/>
              </w:rPr>
            </w:pPr>
            <w:r>
              <w:rPr>
                <w:lang w:val="en-US"/>
              </w:rPr>
              <w:t>98.1</w:t>
            </w:r>
          </w:p>
        </w:tc>
      </w:tr>
      <w:tr w:rsidR="005F018D" w14:paraId="00980728" w14:textId="77777777" w:rsidTr="00391382">
        <w:trPr>
          <w:trHeight w:val="203"/>
          <w:jc w:val="center"/>
        </w:trPr>
        <w:tc>
          <w:tcPr>
            <w:tcW w:w="2343" w:type="dxa"/>
            <w:shd w:val="clear" w:color="auto" w:fill="9CC2E5" w:themeFill="accent1" w:themeFillTint="99"/>
          </w:tcPr>
          <w:p w14:paraId="6531E0CC" w14:textId="5F54EC56" w:rsidR="005F018D" w:rsidRDefault="005F018D" w:rsidP="005F018D">
            <w:pPr>
              <w:rPr>
                <w:lang w:val="en-US"/>
              </w:rPr>
            </w:pPr>
            <w:r>
              <w:rPr>
                <w:lang w:val="en-US"/>
              </w:rPr>
              <w:t>Time offset (us)</w:t>
            </w:r>
          </w:p>
        </w:tc>
        <w:tc>
          <w:tcPr>
            <w:tcW w:w="1168" w:type="dxa"/>
          </w:tcPr>
          <w:p w14:paraId="4589D637" w14:textId="6F0C8F93" w:rsidR="005F018D" w:rsidRDefault="005F018D" w:rsidP="005F018D">
            <w:pPr>
              <w:rPr>
                <w:lang w:val="en-US"/>
              </w:rPr>
            </w:pPr>
            <w:r>
              <w:rPr>
                <w:lang w:val="en-US"/>
              </w:rPr>
              <w:t>-4.16~4.16</w:t>
            </w:r>
          </w:p>
        </w:tc>
        <w:tc>
          <w:tcPr>
            <w:tcW w:w="1168" w:type="dxa"/>
          </w:tcPr>
          <w:p w14:paraId="53EBC93B" w14:textId="4DBC27A5" w:rsidR="005F018D" w:rsidRDefault="005F018D" w:rsidP="005F018D">
            <w:pPr>
              <w:rPr>
                <w:lang w:val="en-US"/>
              </w:rPr>
            </w:pPr>
            <w:r>
              <w:rPr>
                <w:lang w:val="en-US"/>
              </w:rPr>
              <w:t>-4.16~4.16</w:t>
            </w:r>
          </w:p>
        </w:tc>
        <w:tc>
          <w:tcPr>
            <w:tcW w:w="1168" w:type="dxa"/>
          </w:tcPr>
          <w:p w14:paraId="1793C0B1" w14:textId="15347B53" w:rsidR="005F018D" w:rsidRDefault="005F018D" w:rsidP="005F018D">
            <w:pPr>
              <w:rPr>
                <w:lang w:val="en-US"/>
              </w:rPr>
            </w:pPr>
            <w:r>
              <w:rPr>
                <w:lang w:val="en-US"/>
              </w:rPr>
              <w:t>-4.16~4.16</w:t>
            </w:r>
          </w:p>
        </w:tc>
        <w:tc>
          <w:tcPr>
            <w:tcW w:w="1168" w:type="dxa"/>
          </w:tcPr>
          <w:p w14:paraId="1A53FB21" w14:textId="592B9445" w:rsidR="005F018D" w:rsidRDefault="005F018D" w:rsidP="005F018D">
            <w:pPr>
              <w:rPr>
                <w:lang w:val="en-US"/>
              </w:rPr>
            </w:pPr>
            <w:r>
              <w:rPr>
                <w:lang w:val="en-US"/>
              </w:rPr>
              <w:t>-4.16~4.16</w:t>
            </w:r>
          </w:p>
        </w:tc>
        <w:tc>
          <w:tcPr>
            <w:tcW w:w="1168" w:type="dxa"/>
          </w:tcPr>
          <w:p w14:paraId="22D5D6A4" w14:textId="01B83D1E" w:rsidR="005F018D" w:rsidRDefault="005F018D" w:rsidP="005F018D">
            <w:pPr>
              <w:rPr>
                <w:lang w:val="en-US"/>
              </w:rPr>
            </w:pPr>
            <w:r>
              <w:rPr>
                <w:lang w:val="en-US"/>
              </w:rPr>
              <w:t>-4.16~4.16</w:t>
            </w:r>
          </w:p>
        </w:tc>
      </w:tr>
      <w:tr w:rsidR="005F018D" w14:paraId="40D26ABA" w14:textId="77777777" w:rsidTr="00391382">
        <w:trPr>
          <w:trHeight w:val="203"/>
          <w:jc w:val="center"/>
        </w:trPr>
        <w:tc>
          <w:tcPr>
            <w:tcW w:w="2343" w:type="dxa"/>
            <w:shd w:val="clear" w:color="auto" w:fill="9CC2E5" w:themeFill="accent1" w:themeFillTint="99"/>
          </w:tcPr>
          <w:p w14:paraId="63573823" w14:textId="66A89D8E" w:rsidR="005F018D" w:rsidRDefault="005F018D" w:rsidP="005F018D">
            <w:pPr>
              <w:rPr>
                <w:lang w:val="en-US"/>
              </w:rPr>
            </w:pPr>
            <w:r>
              <w:rPr>
                <w:lang w:val="en-US"/>
              </w:rPr>
              <w:lastRenderedPageBreak/>
              <w:t>Residual frequency offset (Hz)</w:t>
            </w:r>
          </w:p>
        </w:tc>
        <w:tc>
          <w:tcPr>
            <w:tcW w:w="1168" w:type="dxa"/>
          </w:tcPr>
          <w:p w14:paraId="24116FCF" w14:textId="77777777" w:rsidR="005F018D" w:rsidRDefault="005F018D" w:rsidP="005F018D">
            <w:pPr>
              <w:rPr>
                <w:lang w:val="en-US"/>
              </w:rPr>
            </w:pPr>
            <w:r>
              <w:rPr>
                <w:lang w:val="en-US"/>
              </w:rPr>
              <w:t>-47~47</w:t>
            </w:r>
          </w:p>
        </w:tc>
        <w:tc>
          <w:tcPr>
            <w:tcW w:w="1168" w:type="dxa"/>
          </w:tcPr>
          <w:p w14:paraId="4BFB1604" w14:textId="77777777" w:rsidR="005F018D" w:rsidRDefault="005F018D" w:rsidP="005F018D">
            <w:pPr>
              <w:rPr>
                <w:lang w:val="en-US"/>
              </w:rPr>
            </w:pPr>
            <w:r>
              <w:rPr>
                <w:lang w:val="en-US"/>
              </w:rPr>
              <w:t>-47~47</w:t>
            </w:r>
          </w:p>
        </w:tc>
        <w:tc>
          <w:tcPr>
            <w:tcW w:w="1168" w:type="dxa"/>
          </w:tcPr>
          <w:p w14:paraId="7A886BAB" w14:textId="77777777" w:rsidR="005F018D" w:rsidRDefault="005F018D" w:rsidP="005F018D">
            <w:pPr>
              <w:rPr>
                <w:lang w:val="en-US"/>
              </w:rPr>
            </w:pPr>
            <w:r>
              <w:rPr>
                <w:lang w:val="en-US"/>
              </w:rPr>
              <w:t>-47~47</w:t>
            </w:r>
          </w:p>
        </w:tc>
        <w:tc>
          <w:tcPr>
            <w:tcW w:w="1168" w:type="dxa"/>
          </w:tcPr>
          <w:p w14:paraId="5E97859E" w14:textId="77777777" w:rsidR="005F018D" w:rsidRDefault="005F018D" w:rsidP="005F018D">
            <w:pPr>
              <w:rPr>
                <w:lang w:val="en-US"/>
              </w:rPr>
            </w:pPr>
            <w:r>
              <w:rPr>
                <w:lang w:val="en-US"/>
              </w:rPr>
              <w:t>-47~47</w:t>
            </w:r>
          </w:p>
        </w:tc>
        <w:tc>
          <w:tcPr>
            <w:tcW w:w="1168" w:type="dxa"/>
          </w:tcPr>
          <w:p w14:paraId="75EDDA08" w14:textId="77777777" w:rsidR="005F018D" w:rsidRDefault="005F018D" w:rsidP="005F018D">
            <w:pPr>
              <w:rPr>
                <w:lang w:val="en-US"/>
              </w:rPr>
            </w:pPr>
            <w:r>
              <w:rPr>
                <w:lang w:val="en-US"/>
              </w:rPr>
              <w:t>-47~47</w:t>
            </w:r>
          </w:p>
        </w:tc>
      </w:tr>
    </w:tbl>
    <w:p w14:paraId="6C22AAD8" w14:textId="77777777" w:rsidR="004F093F" w:rsidRDefault="004F093F" w:rsidP="005D2B99">
      <w:pPr>
        <w:jc w:val="center"/>
        <w:rPr>
          <w:b/>
          <w:iCs/>
          <w:lang w:eastAsia="zh-CN"/>
        </w:rPr>
      </w:pPr>
    </w:p>
    <w:p w14:paraId="09011523" w14:textId="77777777" w:rsidR="004F093F" w:rsidRDefault="004F093F" w:rsidP="005D2B99">
      <w:pPr>
        <w:jc w:val="center"/>
        <w:rPr>
          <w:b/>
          <w:iCs/>
          <w:lang w:eastAsia="zh-CN"/>
        </w:rPr>
      </w:pPr>
    </w:p>
    <w:p w14:paraId="307EBBEB" w14:textId="39C61ABF" w:rsidR="005D2B99" w:rsidRDefault="00391382" w:rsidP="005D2B99">
      <w:pPr>
        <w:jc w:val="center"/>
      </w:pPr>
      <w:r>
        <w:rPr>
          <w:b/>
          <w:iCs/>
          <w:lang w:eastAsia="zh-CN"/>
        </w:rPr>
        <w:t xml:space="preserve">Table </w:t>
      </w:r>
      <w:r w:rsidR="00C8229D">
        <w:rPr>
          <w:b/>
          <w:iCs/>
          <w:lang w:eastAsia="zh-CN"/>
        </w:rPr>
        <w:t>4</w:t>
      </w:r>
      <w:r w:rsidR="00B44539">
        <w:rPr>
          <w:b/>
          <w:iCs/>
          <w:lang w:eastAsia="zh-CN"/>
        </w:rPr>
        <w:t>: Performance results</w:t>
      </w:r>
      <w:r w:rsidR="00D42EE1">
        <w:rPr>
          <w:b/>
          <w:iCs/>
          <w:lang w:eastAsia="zh-CN"/>
        </w:rPr>
        <w:t xml:space="preserve"> for network</w:t>
      </w:r>
      <w:r w:rsidR="005D2B99">
        <w:rPr>
          <w:b/>
          <w:iCs/>
          <w:lang w:eastAsia="zh-CN"/>
        </w:rPr>
        <w:t xml:space="preserve"> synchronization (in ms) for standalone</w:t>
      </w:r>
      <w:r w:rsidR="00162BE7">
        <w:rPr>
          <w:b/>
          <w:iCs/>
          <w:lang w:eastAsia="zh-CN"/>
        </w:rPr>
        <w:t xml:space="preserve"> +/- </w:t>
      </w:r>
      <w:r w:rsidR="00AE7E8E">
        <w:rPr>
          <w:b/>
          <w:iCs/>
          <w:lang w:eastAsia="zh-CN"/>
        </w:rPr>
        <w:t>25</w:t>
      </w:r>
      <w:r w:rsidR="00162BE7">
        <w:rPr>
          <w:b/>
          <w:iCs/>
          <w:lang w:eastAsia="zh-CN"/>
        </w:rPr>
        <w:t>.5 kHz CFO</w:t>
      </w:r>
    </w:p>
    <w:tbl>
      <w:tblPr>
        <w:tblStyle w:val="TableGrid"/>
        <w:tblW w:w="0" w:type="auto"/>
        <w:jc w:val="center"/>
        <w:tblLook w:val="04A0" w:firstRow="1" w:lastRow="0" w:firstColumn="1" w:lastColumn="0" w:noHBand="0" w:noVBand="1"/>
      </w:tblPr>
      <w:tblGrid>
        <w:gridCol w:w="2343"/>
        <w:gridCol w:w="1168"/>
        <w:gridCol w:w="1168"/>
        <w:gridCol w:w="1168"/>
        <w:gridCol w:w="1168"/>
        <w:gridCol w:w="1168"/>
      </w:tblGrid>
      <w:tr w:rsidR="00162BE7" w14:paraId="2D574003" w14:textId="22CF62FD" w:rsidTr="00391382">
        <w:trPr>
          <w:jc w:val="center"/>
        </w:trPr>
        <w:tc>
          <w:tcPr>
            <w:tcW w:w="2343" w:type="dxa"/>
            <w:shd w:val="clear" w:color="auto" w:fill="9CC2E5" w:themeFill="accent1" w:themeFillTint="99"/>
          </w:tcPr>
          <w:p w14:paraId="08FBEDC8" w14:textId="77777777" w:rsidR="00162BE7" w:rsidRDefault="00162BE7" w:rsidP="00391382">
            <w:pPr>
              <w:rPr>
                <w:lang w:val="en-US"/>
              </w:rPr>
            </w:pPr>
            <w:r>
              <w:rPr>
                <w:lang w:val="en-US"/>
              </w:rPr>
              <w:t xml:space="preserve">Statistic </w:t>
            </w:r>
          </w:p>
        </w:tc>
        <w:tc>
          <w:tcPr>
            <w:tcW w:w="1168" w:type="dxa"/>
            <w:shd w:val="clear" w:color="auto" w:fill="9CC2E5" w:themeFill="accent1" w:themeFillTint="99"/>
          </w:tcPr>
          <w:p w14:paraId="544BEB45" w14:textId="77777777" w:rsidR="00162BE7" w:rsidRDefault="00162BE7" w:rsidP="00391382">
            <w:pPr>
              <w:rPr>
                <w:lang w:val="en-US"/>
              </w:rPr>
            </w:pPr>
            <w:r>
              <w:rPr>
                <w:lang w:val="en-US"/>
              </w:rPr>
              <w:t>Intel</w:t>
            </w:r>
          </w:p>
          <w:p w14:paraId="719F1FB6" w14:textId="7F8DA196" w:rsidR="00162BE7" w:rsidRDefault="00162BE7" w:rsidP="00391382">
            <w:pPr>
              <w:rPr>
                <w:lang w:val="en-US"/>
              </w:rPr>
            </w:pPr>
            <w:r>
              <w:rPr>
                <w:lang w:val="en-US"/>
              </w:rPr>
              <w:t>Algo 1</w:t>
            </w:r>
          </w:p>
        </w:tc>
        <w:tc>
          <w:tcPr>
            <w:tcW w:w="1168" w:type="dxa"/>
            <w:shd w:val="clear" w:color="auto" w:fill="9CC2E5" w:themeFill="accent1" w:themeFillTint="99"/>
          </w:tcPr>
          <w:p w14:paraId="0E3A7061" w14:textId="77777777" w:rsidR="00162BE7" w:rsidRDefault="00162BE7" w:rsidP="00391382">
            <w:pPr>
              <w:rPr>
                <w:lang w:val="en-US"/>
              </w:rPr>
            </w:pPr>
            <w:r>
              <w:rPr>
                <w:lang w:val="en-US"/>
              </w:rPr>
              <w:t>Intel</w:t>
            </w:r>
          </w:p>
          <w:p w14:paraId="5BC877E7" w14:textId="72F5FACC" w:rsidR="00162BE7" w:rsidRDefault="00162BE7" w:rsidP="00391382">
            <w:pPr>
              <w:rPr>
                <w:lang w:val="en-US"/>
              </w:rPr>
            </w:pPr>
            <w:r>
              <w:rPr>
                <w:lang w:val="en-US"/>
              </w:rPr>
              <w:t>Algo 2</w:t>
            </w:r>
          </w:p>
        </w:tc>
        <w:tc>
          <w:tcPr>
            <w:tcW w:w="1168" w:type="dxa"/>
            <w:shd w:val="clear" w:color="auto" w:fill="9CC2E5" w:themeFill="accent1" w:themeFillTint="99"/>
          </w:tcPr>
          <w:p w14:paraId="53ED4727" w14:textId="77777777" w:rsidR="00162BE7" w:rsidRDefault="00162BE7" w:rsidP="00391382">
            <w:pPr>
              <w:rPr>
                <w:lang w:val="en-US"/>
              </w:rPr>
            </w:pPr>
            <w:r>
              <w:rPr>
                <w:lang w:val="en-US"/>
              </w:rPr>
              <w:t xml:space="preserve">Intel </w:t>
            </w:r>
          </w:p>
          <w:p w14:paraId="6AECE4C7" w14:textId="50CF7909" w:rsidR="00162BE7" w:rsidRDefault="00162BE7" w:rsidP="00391382">
            <w:pPr>
              <w:rPr>
                <w:lang w:val="en-US"/>
              </w:rPr>
            </w:pPr>
            <w:r>
              <w:rPr>
                <w:lang w:val="en-US"/>
              </w:rPr>
              <w:t>Algo 3</w:t>
            </w:r>
          </w:p>
        </w:tc>
        <w:tc>
          <w:tcPr>
            <w:tcW w:w="1168" w:type="dxa"/>
            <w:shd w:val="clear" w:color="auto" w:fill="9CC2E5" w:themeFill="accent1" w:themeFillTint="99"/>
          </w:tcPr>
          <w:p w14:paraId="71F2413C" w14:textId="77777777" w:rsidR="00162BE7" w:rsidRDefault="00162BE7" w:rsidP="00391382">
            <w:pPr>
              <w:rPr>
                <w:lang w:val="en-US"/>
              </w:rPr>
            </w:pPr>
            <w:r>
              <w:rPr>
                <w:lang w:val="en-US"/>
              </w:rPr>
              <w:t xml:space="preserve">LG </w:t>
            </w:r>
          </w:p>
          <w:p w14:paraId="42CFA8AE" w14:textId="1E6BA382" w:rsidR="00162BE7" w:rsidRDefault="00162BE7" w:rsidP="00391382">
            <w:pPr>
              <w:rPr>
                <w:lang w:val="en-US"/>
              </w:rPr>
            </w:pPr>
            <w:r>
              <w:rPr>
                <w:lang w:val="en-US"/>
              </w:rPr>
              <w:t>Algo</w:t>
            </w:r>
            <w:r w:rsidR="00391382">
              <w:rPr>
                <w:lang w:val="en-US"/>
              </w:rPr>
              <w:t xml:space="preserve"> </w:t>
            </w:r>
            <w:r>
              <w:rPr>
                <w:lang w:val="en-US"/>
              </w:rPr>
              <w:t>3</w:t>
            </w:r>
          </w:p>
        </w:tc>
        <w:tc>
          <w:tcPr>
            <w:tcW w:w="1168" w:type="dxa"/>
            <w:shd w:val="clear" w:color="auto" w:fill="9CC2E5" w:themeFill="accent1" w:themeFillTint="99"/>
          </w:tcPr>
          <w:p w14:paraId="09732DC4" w14:textId="77777777" w:rsidR="00162BE7" w:rsidRDefault="00162BE7" w:rsidP="00391382">
            <w:pPr>
              <w:rPr>
                <w:lang w:val="en-US"/>
              </w:rPr>
            </w:pPr>
            <w:r>
              <w:rPr>
                <w:lang w:val="en-US"/>
              </w:rPr>
              <w:t>Qualcomm</w:t>
            </w:r>
          </w:p>
          <w:p w14:paraId="09154A0C" w14:textId="5F9841E7" w:rsidR="00162BE7" w:rsidRDefault="00162BE7" w:rsidP="00391382">
            <w:pPr>
              <w:rPr>
                <w:lang w:val="en-US"/>
              </w:rPr>
            </w:pPr>
            <w:r>
              <w:rPr>
                <w:lang w:val="en-US"/>
              </w:rPr>
              <w:t>Algo 4</w:t>
            </w:r>
          </w:p>
        </w:tc>
      </w:tr>
      <w:tr w:rsidR="005F018D" w14:paraId="78B3C3C3" w14:textId="10C66270" w:rsidTr="00391382">
        <w:trPr>
          <w:trHeight w:val="203"/>
          <w:jc w:val="center"/>
        </w:trPr>
        <w:tc>
          <w:tcPr>
            <w:tcW w:w="2343" w:type="dxa"/>
            <w:shd w:val="clear" w:color="auto" w:fill="9CC2E5" w:themeFill="accent1" w:themeFillTint="99"/>
          </w:tcPr>
          <w:p w14:paraId="073F8417" w14:textId="070238C6" w:rsidR="005F018D" w:rsidRDefault="005F018D" w:rsidP="005F018D">
            <w:pPr>
              <w:rPr>
                <w:lang w:val="en-US"/>
              </w:rPr>
            </w:pPr>
            <w:r>
              <w:rPr>
                <w:lang w:val="en-US"/>
              </w:rPr>
              <w:t>Average (ms)</w:t>
            </w:r>
          </w:p>
        </w:tc>
        <w:tc>
          <w:tcPr>
            <w:tcW w:w="1168" w:type="dxa"/>
          </w:tcPr>
          <w:p w14:paraId="42C30E31" w14:textId="3ABD2962" w:rsidR="005F018D" w:rsidRDefault="005F018D" w:rsidP="005F018D">
            <w:pPr>
              <w:rPr>
                <w:lang w:val="en-US"/>
              </w:rPr>
            </w:pPr>
            <w:r>
              <w:rPr>
                <w:lang w:val="en-US"/>
              </w:rPr>
              <w:t>156.92</w:t>
            </w:r>
          </w:p>
        </w:tc>
        <w:tc>
          <w:tcPr>
            <w:tcW w:w="1168" w:type="dxa"/>
          </w:tcPr>
          <w:p w14:paraId="630A2EDA" w14:textId="3F66DE6F" w:rsidR="005F018D" w:rsidRDefault="005F018D" w:rsidP="005F018D">
            <w:pPr>
              <w:rPr>
                <w:lang w:val="en-US"/>
              </w:rPr>
            </w:pPr>
            <w:r>
              <w:rPr>
                <w:lang w:val="en-US"/>
              </w:rPr>
              <w:t>240.94</w:t>
            </w:r>
          </w:p>
        </w:tc>
        <w:tc>
          <w:tcPr>
            <w:tcW w:w="1168" w:type="dxa"/>
          </w:tcPr>
          <w:p w14:paraId="476F9BDB" w14:textId="31E37011" w:rsidR="005F018D" w:rsidRDefault="005F018D" w:rsidP="005F018D">
            <w:pPr>
              <w:rPr>
                <w:lang w:val="en-US"/>
              </w:rPr>
            </w:pPr>
            <w:r>
              <w:rPr>
                <w:lang w:val="en-US"/>
              </w:rPr>
              <w:t>185.82</w:t>
            </w:r>
          </w:p>
        </w:tc>
        <w:tc>
          <w:tcPr>
            <w:tcW w:w="1168" w:type="dxa"/>
          </w:tcPr>
          <w:p w14:paraId="5D0BF307" w14:textId="7BB3ED17" w:rsidR="005F018D" w:rsidRDefault="005F018D" w:rsidP="005F018D">
            <w:pPr>
              <w:rPr>
                <w:lang w:val="en-US"/>
              </w:rPr>
            </w:pPr>
            <w:r>
              <w:rPr>
                <w:lang w:val="en-US"/>
              </w:rPr>
              <w:t>192.24</w:t>
            </w:r>
          </w:p>
        </w:tc>
        <w:tc>
          <w:tcPr>
            <w:tcW w:w="1168" w:type="dxa"/>
          </w:tcPr>
          <w:p w14:paraId="25BB1F62" w14:textId="270D6A6C" w:rsidR="005F018D" w:rsidRDefault="005F018D" w:rsidP="005F018D">
            <w:pPr>
              <w:rPr>
                <w:lang w:val="en-US"/>
              </w:rPr>
            </w:pPr>
            <w:r>
              <w:rPr>
                <w:lang w:val="en-US"/>
              </w:rPr>
              <w:t>340.12</w:t>
            </w:r>
          </w:p>
        </w:tc>
      </w:tr>
      <w:tr w:rsidR="005F018D" w14:paraId="7470DBE9" w14:textId="16AFAB07" w:rsidTr="00391382">
        <w:trPr>
          <w:trHeight w:val="203"/>
          <w:jc w:val="center"/>
        </w:trPr>
        <w:tc>
          <w:tcPr>
            <w:tcW w:w="2343" w:type="dxa"/>
            <w:shd w:val="clear" w:color="auto" w:fill="9CC2E5" w:themeFill="accent1" w:themeFillTint="99"/>
          </w:tcPr>
          <w:p w14:paraId="2B1B309D" w14:textId="2D217FF1" w:rsidR="005F018D" w:rsidRDefault="005F018D" w:rsidP="005F018D">
            <w:pPr>
              <w:rPr>
                <w:lang w:val="en-US"/>
              </w:rPr>
            </w:pPr>
            <w:r>
              <w:rPr>
                <w:lang w:val="en-US"/>
              </w:rPr>
              <w:t>50</w:t>
            </w:r>
            <w:r w:rsidRPr="002A2409">
              <w:rPr>
                <w:vertAlign w:val="superscript"/>
                <w:lang w:val="en-US"/>
              </w:rPr>
              <w:t>th</w:t>
            </w:r>
            <w:r>
              <w:rPr>
                <w:lang w:val="en-US"/>
              </w:rPr>
              <w:t xml:space="preserve"> percentile (ms)</w:t>
            </w:r>
          </w:p>
        </w:tc>
        <w:tc>
          <w:tcPr>
            <w:tcW w:w="1168" w:type="dxa"/>
          </w:tcPr>
          <w:p w14:paraId="4D1DF428" w14:textId="57F6DF1A" w:rsidR="005F018D" w:rsidRDefault="005F018D" w:rsidP="005F018D">
            <w:pPr>
              <w:rPr>
                <w:lang w:val="en-US"/>
              </w:rPr>
            </w:pPr>
            <w:r>
              <w:rPr>
                <w:lang w:val="en-US"/>
              </w:rPr>
              <w:t>100</w:t>
            </w:r>
          </w:p>
        </w:tc>
        <w:tc>
          <w:tcPr>
            <w:tcW w:w="1168" w:type="dxa"/>
          </w:tcPr>
          <w:p w14:paraId="553E1A75" w14:textId="338CF355" w:rsidR="005F018D" w:rsidRDefault="005F018D" w:rsidP="005F018D">
            <w:pPr>
              <w:rPr>
                <w:lang w:val="en-US"/>
              </w:rPr>
            </w:pPr>
            <w:r>
              <w:rPr>
                <w:lang w:val="en-US"/>
              </w:rPr>
              <w:t>180</w:t>
            </w:r>
          </w:p>
        </w:tc>
        <w:tc>
          <w:tcPr>
            <w:tcW w:w="1168" w:type="dxa"/>
          </w:tcPr>
          <w:p w14:paraId="611124A6" w14:textId="585B2FF3" w:rsidR="005F018D" w:rsidRDefault="005F018D" w:rsidP="005F018D">
            <w:pPr>
              <w:rPr>
                <w:lang w:val="en-US"/>
              </w:rPr>
            </w:pPr>
            <w:r>
              <w:rPr>
                <w:lang w:val="en-US"/>
              </w:rPr>
              <w:t>120</w:t>
            </w:r>
          </w:p>
        </w:tc>
        <w:tc>
          <w:tcPr>
            <w:tcW w:w="1168" w:type="dxa"/>
          </w:tcPr>
          <w:p w14:paraId="314DA9A6" w14:textId="32D852A2" w:rsidR="005F018D" w:rsidRDefault="005F018D" w:rsidP="005F018D">
            <w:pPr>
              <w:rPr>
                <w:lang w:val="en-US"/>
              </w:rPr>
            </w:pPr>
            <w:r>
              <w:rPr>
                <w:lang w:val="en-US"/>
              </w:rPr>
              <w:t>120</w:t>
            </w:r>
          </w:p>
        </w:tc>
        <w:tc>
          <w:tcPr>
            <w:tcW w:w="1168" w:type="dxa"/>
          </w:tcPr>
          <w:p w14:paraId="6C40D666" w14:textId="7B7C4E03" w:rsidR="005F018D" w:rsidRDefault="005F018D" w:rsidP="005F018D">
            <w:pPr>
              <w:rPr>
                <w:lang w:val="en-US"/>
              </w:rPr>
            </w:pPr>
            <w:r>
              <w:rPr>
                <w:lang w:val="en-US"/>
              </w:rPr>
              <w:t>220</w:t>
            </w:r>
          </w:p>
        </w:tc>
      </w:tr>
      <w:tr w:rsidR="005F018D" w14:paraId="12C03769" w14:textId="0E6E035D" w:rsidTr="00391382">
        <w:trPr>
          <w:trHeight w:val="203"/>
          <w:jc w:val="center"/>
        </w:trPr>
        <w:tc>
          <w:tcPr>
            <w:tcW w:w="2343" w:type="dxa"/>
            <w:shd w:val="clear" w:color="auto" w:fill="9CC2E5" w:themeFill="accent1" w:themeFillTint="99"/>
          </w:tcPr>
          <w:p w14:paraId="47D5B96A" w14:textId="28A86225" w:rsidR="005F018D" w:rsidRDefault="005F018D" w:rsidP="005F018D">
            <w:pPr>
              <w:rPr>
                <w:lang w:val="en-US"/>
              </w:rPr>
            </w:pPr>
            <w:r>
              <w:rPr>
                <w:lang w:val="en-US"/>
              </w:rPr>
              <w:t>90</w:t>
            </w:r>
            <w:r w:rsidRPr="002A2409">
              <w:rPr>
                <w:vertAlign w:val="superscript"/>
                <w:lang w:val="en-US"/>
              </w:rPr>
              <w:t>th</w:t>
            </w:r>
            <w:r>
              <w:rPr>
                <w:lang w:val="en-US"/>
              </w:rPr>
              <w:t xml:space="preserve"> percentile (ms)</w:t>
            </w:r>
          </w:p>
        </w:tc>
        <w:tc>
          <w:tcPr>
            <w:tcW w:w="1168" w:type="dxa"/>
          </w:tcPr>
          <w:p w14:paraId="7324D4C0" w14:textId="227D8AFE" w:rsidR="005F018D" w:rsidRDefault="005F018D" w:rsidP="005F018D">
            <w:pPr>
              <w:rPr>
                <w:lang w:val="en-US"/>
              </w:rPr>
            </w:pPr>
            <w:r>
              <w:rPr>
                <w:lang w:val="en-US"/>
              </w:rPr>
              <w:t>280</w:t>
            </w:r>
          </w:p>
        </w:tc>
        <w:tc>
          <w:tcPr>
            <w:tcW w:w="1168" w:type="dxa"/>
          </w:tcPr>
          <w:p w14:paraId="270B29F7" w14:textId="13E6C33F" w:rsidR="005F018D" w:rsidRDefault="005F018D" w:rsidP="005F018D">
            <w:pPr>
              <w:rPr>
                <w:lang w:val="en-US"/>
              </w:rPr>
            </w:pPr>
            <w:r>
              <w:rPr>
                <w:lang w:val="en-US"/>
              </w:rPr>
              <w:t>5400</w:t>
            </w:r>
          </w:p>
        </w:tc>
        <w:tc>
          <w:tcPr>
            <w:tcW w:w="1168" w:type="dxa"/>
          </w:tcPr>
          <w:p w14:paraId="505FDA14" w14:textId="5DEFAA6B" w:rsidR="005F018D" w:rsidRDefault="005F018D" w:rsidP="005F018D">
            <w:pPr>
              <w:rPr>
                <w:lang w:val="en-US"/>
              </w:rPr>
            </w:pPr>
            <w:r>
              <w:rPr>
                <w:lang w:val="en-US"/>
              </w:rPr>
              <w:t>420</w:t>
            </w:r>
          </w:p>
        </w:tc>
        <w:tc>
          <w:tcPr>
            <w:tcW w:w="1168" w:type="dxa"/>
          </w:tcPr>
          <w:p w14:paraId="31D17AC1" w14:textId="456A379E" w:rsidR="005F018D" w:rsidRDefault="005F018D" w:rsidP="005F018D">
            <w:pPr>
              <w:rPr>
                <w:lang w:val="en-US"/>
              </w:rPr>
            </w:pPr>
            <w:r>
              <w:rPr>
                <w:lang w:val="en-US"/>
              </w:rPr>
              <w:t>420</w:t>
            </w:r>
          </w:p>
        </w:tc>
        <w:tc>
          <w:tcPr>
            <w:tcW w:w="1168" w:type="dxa"/>
          </w:tcPr>
          <w:p w14:paraId="2D83C773" w14:textId="0B3BBBD4" w:rsidR="005F018D" w:rsidRDefault="005F018D" w:rsidP="005F018D">
            <w:pPr>
              <w:rPr>
                <w:lang w:val="en-US"/>
              </w:rPr>
            </w:pPr>
            <w:r>
              <w:rPr>
                <w:lang w:val="en-US"/>
              </w:rPr>
              <w:t>780</w:t>
            </w:r>
          </w:p>
        </w:tc>
      </w:tr>
      <w:tr w:rsidR="005F018D" w14:paraId="5BA2405E" w14:textId="77777777" w:rsidTr="00391382">
        <w:trPr>
          <w:trHeight w:val="203"/>
          <w:jc w:val="center"/>
        </w:trPr>
        <w:tc>
          <w:tcPr>
            <w:tcW w:w="2343" w:type="dxa"/>
            <w:shd w:val="clear" w:color="auto" w:fill="9CC2E5" w:themeFill="accent1" w:themeFillTint="99"/>
          </w:tcPr>
          <w:p w14:paraId="741D323E" w14:textId="0298E9C5" w:rsidR="005F018D" w:rsidRDefault="005F018D" w:rsidP="005F018D">
            <w:pPr>
              <w:rPr>
                <w:lang w:val="en-US"/>
              </w:rPr>
            </w:pPr>
            <w:r>
              <w:rPr>
                <w:lang w:val="en-US"/>
              </w:rPr>
              <w:t>PSS detection rate (%)</w:t>
            </w:r>
          </w:p>
        </w:tc>
        <w:tc>
          <w:tcPr>
            <w:tcW w:w="1168" w:type="dxa"/>
          </w:tcPr>
          <w:p w14:paraId="1F1D7015" w14:textId="5E1A78D7" w:rsidR="005F018D" w:rsidRDefault="005F018D" w:rsidP="005F018D">
            <w:pPr>
              <w:rPr>
                <w:lang w:val="en-US"/>
              </w:rPr>
            </w:pPr>
            <w:r>
              <w:rPr>
                <w:lang w:val="en-US"/>
              </w:rPr>
              <w:t>99.5</w:t>
            </w:r>
          </w:p>
        </w:tc>
        <w:tc>
          <w:tcPr>
            <w:tcW w:w="1168" w:type="dxa"/>
          </w:tcPr>
          <w:p w14:paraId="47619D56" w14:textId="389ABBA1" w:rsidR="005F018D" w:rsidRDefault="005F018D" w:rsidP="005F018D">
            <w:pPr>
              <w:rPr>
                <w:lang w:val="en-US"/>
              </w:rPr>
            </w:pPr>
            <w:r>
              <w:rPr>
                <w:lang w:val="en-US"/>
              </w:rPr>
              <w:t>97.1</w:t>
            </w:r>
          </w:p>
        </w:tc>
        <w:tc>
          <w:tcPr>
            <w:tcW w:w="1168" w:type="dxa"/>
          </w:tcPr>
          <w:p w14:paraId="06DDBF91" w14:textId="231CDC11" w:rsidR="005F018D" w:rsidRDefault="005F018D" w:rsidP="005F018D">
            <w:pPr>
              <w:rPr>
                <w:lang w:val="en-US"/>
              </w:rPr>
            </w:pPr>
            <w:r>
              <w:rPr>
                <w:lang w:val="en-US"/>
              </w:rPr>
              <w:t>99.3</w:t>
            </w:r>
          </w:p>
        </w:tc>
        <w:tc>
          <w:tcPr>
            <w:tcW w:w="1168" w:type="dxa"/>
          </w:tcPr>
          <w:p w14:paraId="040AD08E" w14:textId="25334415" w:rsidR="005F018D" w:rsidRDefault="005F018D" w:rsidP="005F018D">
            <w:pPr>
              <w:rPr>
                <w:lang w:val="en-US"/>
              </w:rPr>
            </w:pPr>
            <w:r>
              <w:rPr>
                <w:lang w:val="en-US"/>
              </w:rPr>
              <w:t>99.3</w:t>
            </w:r>
          </w:p>
        </w:tc>
        <w:tc>
          <w:tcPr>
            <w:tcW w:w="1168" w:type="dxa"/>
          </w:tcPr>
          <w:p w14:paraId="2DEF97E0" w14:textId="3AC78D2E" w:rsidR="005F018D" w:rsidRDefault="005F018D" w:rsidP="005F018D">
            <w:pPr>
              <w:rPr>
                <w:lang w:val="en-US"/>
              </w:rPr>
            </w:pPr>
            <w:r>
              <w:rPr>
                <w:lang w:val="en-US"/>
              </w:rPr>
              <w:t>96.1</w:t>
            </w:r>
          </w:p>
        </w:tc>
      </w:tr>
      <w:tr w:rsidR="005F018D" w14:paraId="23F66D22" w14:textId="77777777" w:rsidTr="00391382">
        <w:trPr>
          <w:trHeight w:val="203"/>
          <w:jc w:val="center"/>
        </w:trPr>
        <w:tc>
          <w:tcPr>
            <w:tcW w:w="2343" w:type="dxa"/>
            <w:shd w:val="clear" w:color="auto" w:fill="9CC2E5" w:themeFill="accent1" w:themeFillTint="99"/>
          </w:tcPr>
          <w:p w14:paraId="4438093B" w14:textId="00EF74B2" w:rsidR="005F018D" w:rsidRDefault="005F018D" w:rsidP="005F018D">
            <w:pPr>
              <w:rPr>
                <w:lang w:val="en-US"/>
              </w:rPr>
            </w:pPr>
            <w:r>
              <w:rPr>
                <w:lang w:val="en-US"/>
              </w:rPr>
              <w:t>SSS detection rate (%)</w:t>
            </w:r>
          </w:p>
        </w:tc>
        <w:tc>
          <w:tcPr>
            <w:tcW w:w="1168" w:type="dxa"/>
          </w:tcPr>
          <w:p w14:paraId="34C6FA05" w14:textId="4D7EA8F0" w:rsidR="005F018D" w:rsidRDefault="005F018D" w:rsidP="005F018D">
            <w:pPr>
              <w:rPr>
                <w:lang w:val="en-US"/>
              </w:rPr>
            </w:pPr>
            <w:r>
              <w:rPr>
                <w:lang w:val="en-US"/>
              </w:rPr>
              <w:t>99.4</w:t>
            </w:r>
          </w:p>
        </w:tc>
        <w:tc>
          <w:tcPr>
            <w:tcW w:w="1168" w:type="dxa"/>
          </w:tcPr>
          <w:p w14:paraId="507266A2" w14:textId="6C6C5D2C" w:rsidR="005F018D" w:rsidRDefault="005F018D" w:rsidP="005F018D">
            <w:pPr>
              <w:rPr>
                <w:lang w:val="en-US"/>
              </w:rPr>
            </w:pPr>
            <w:r>
              <w:rPr>
                <w:lang w:val="en-US"/>
              </w:rPr>
              <w:t>99.1</w:t>
            </w:r>
          </w:p>
        </w:tc>
        <w:tc>
          <w:tcPr>
            <w:tcW w:w="1168" w:type="dxa"/>
          </w:tcPr>
          <w:p w14:paraId="4FD8465E" w14:textId="5A3ED11F" w:rsidR="005F018D" w:rsidRDefault="005F018D" w:rsidP="005F018D">
            <w:pPr>
              <w:rPr>
                <w:lang w:val="en-US"/>
              </w:rPr>
            </w:pPr>
            <w:r>
              <w:rPr>
                <w:lang w:val="en-US"/>
              </w:rPr>
              <w:t>99.2</w:t>
            </w:r>
          </w:p>
        </w:tc>
        <w:tc>
          <w:tcPr>
            <w:tcW w:w="1168" w:type="dxa"/>
          </w:tcPr>
          <w:p w14:paraId="3710651B" w14:textId="37ECE4B1" w:rsidR="005F018D" w:rsidRDefault="005F018D" w:rsidP="005F018D">
            <w:pPr>
              <w:rPr>
                <w:lang w:val="en-US"/>
              </w:rPr>
            </w:pPr>
            <w:r>
              <w:rPr>
                <w:lang w:val="en-US"/>
              </w:rPr>
              <w:t>99.2</w:t>
            </w:r>
          </w:p>
        </w:tc>
        <w:tc>
          <w:tcPr>
            <w:tcW w:w="1168" w:type="dxa"/>
          </w:tcPr>
          <w:p w14:paraId="0B03984D" w14:textId="36A320E7" w:rsidR="005F018D" w:rsidRDefault="005F018D" w:rsidP="005F018D">
            <w:pPr>
              <w:rPr>
                <w:lang w:val="en-US"/>
              </w:rPr>
            </w:pPr>
            <w:r>
              <w:rPr>
                <w:lang w:val="en-US"/>
              </w:rPr>
              <w:t>98.1</w:t>
            </w:r>
          </w:p>
        </w:tc>
      </w:tr>
      <w:tr w:rsidR="005F018D" w14:paraId="524A3F7B" w14:textId="77777777" w:rsidTr="00391382">
        <w:trPr>
          <w:trHeight w:val="203"/>
          <w:jc w:val="center"/>
        </w:trPr>
        <w:tc>
          <w:tcPr>
            <w:tcW w:w="2343" w:type="dxa"/>
            <w:shd w:val="clear" w:color="auto" w:fill="9CC2E5" w:themeFill="accent1" w:themeFillTint="99"/>
          </w:tcPr>
          <w:p w14:paraId="757C7D6B" w14:textId="5F99DE05" w:rsidR="005F018D" w:rsidRDefault="005F018D" w:rsidP="005F018D">
            <w:pPr>
              <w:rPr>
                <w:lang w:val="en-US"/>
              </w:rPr>
            </w:pPr>
            <w:r>
              <w:rPr>
                <w:lang w:val="en-US"/>
              </w:rPr>
              <w:t>Time offset (us)</w:t>
            </w:r>
          </w:p>
        </w:tc>
        <w:tc>
          <w:tcPr>
            <w:tcW w:w="1168" w:type="dxa"/>
          </w:tcPr>
          <w:p w14:paraId="43E460D7" w14:textId="5DA5D7E4" w:rsidR="005F018D" w:rsidRDefault="005F018D" w:rsidP="005F018D">
            <w:pPr>
              <w:rPr>
                <w:lang w:val="en-US"/>
              </w:rPr>
            </w:pPr>
            <w:r>
              <w:rPr>
                <w:lang w:val="en-US"/>
              </w:rPr>
              <w:t>-4.16~4.16</w:t>
            </w:r>
          </w:p>
        </w:tc>
        <w:tc>
          <w:tcPr>
            <w:tcW w:w="1168" w:type="dxa"/>
          </w:tcPr>
          <w:p w14:paraId="2B63F265" w14:textId="5924EDDD" w:rsidR="005F018D" w:rsidRDefault="005F018D" w:rsidP="005F018D">
            <w:pPr>
              <w:rPr>
                <w:lang w:val="en-US"/>
              </w:rPr>
            </w:pPr>
            <w:r>
              <w:rPr>
                <w:lang w:val="en-US"/>
              </w:rPr>
              <w:t>-4.16~4.16</w:t>
            </w:r>
          </w:p>
        </w:tc>
        <w:tc>
          <w:tcPr>
            <w:tcW w:w="1168" w:type="dxa"/>
          </w:tcPr>
          <w:p w14:paraId="3456E1D0" w14:textId="654EBEF9" w:rsidR="005F018D" w:rsidRDefault="005F018D" w:rsidP="005F018D">
            <w:pPr>
              <w:rPr>
                <w:lang w:val="en-US"/>
              </w:rPr>
            </w:pPr>
            <w:r>
              <w:rPr>
                <w:lang w:val="en-US"/>
              </w:rPr>
              <w:t>-4.16~4.16</w:t>
            </w:r>
          </w:p>
        </w:tc>
        <w:tc>
          <w:tcPr>
            <w:tcW w:w="1168" w:type="dxa"/>
          </w:tcPr>
          <w:p w14:paraId="0421A93B" w14:textId="5DAC6505" w:rsidR="005F018D" w:rsidRDefault="005F018D" w:rsidP="005F018D">
            <w:pPr>
              <w:rPr>
                <w:lang w:val="en-US"/>
              </w:rPr>
            </w:pPr>
            <w:r>
              <w:rPr>
                <w:lang w:val="en-US"/>
              </w:rPr>
              <w:t>-4.16~4.16</w:t>
            </w:r>
          </w:p>
        </w:tc>
        <w:tc>
          <w:tcPr>
            <w:tcW w:w="1168" w:type="dxa"/>
          </w:tcPr>
          <w:p w14:paraId="1A65E68C" w14:textId="262B2D7E" w:rsidR="005F018D" w:rsidRDefault="005F018D" w:rsidP="005F018D">
            <w:pPr>
              <w:rPr>
                <w:lang w:val="en-US"/>
              </w:rPr>
            </w:pPr>
            <w:r>
              <w:rPr>
                <w:lang w:val="en-US"/>
              </w:rPr>
              <w:t>-4.16~4.16</w:t>
            </w:r>
          </w:p>
        </w:tc>
      </w:tr>
      <w:tr w:rsidR="005F018D" w14:paraId="272FBA81" w14:textId="77777777" w:rsidTr="00391382">
        <w:trPr>
          <w:trHeight w:val="203"/>
          <w:jc w:val="center"/>
        </w:trPr>
        <w:tc>
          <w:tcPr>
            <w:tcW w:w="2343" w:type="dxa"/>
            <w:shd w:val="clear" w:color="auto" w:fill="9CC2E5" w:themeFill="accent1" w:themeFillTint="99"/>
          </w:tcPr>
          <w:p w14:paraId="3380045F" w14:textId="4036CE0C" w:rsidR="005F018D" w:rsidRDefault="005F018D" w:rsidP="005F018D">
            <w:pPr>
              <w:rPr>
                <w:lang w:val="en-US"/>
              </w:rPr>
            </w:pPr>
            <w:r>
              <w:rPr>
                <w:lang w:val="en-US"/>
              </w:rPr>
              <w:t>Residual frequency offset (Hz)</w:t>
            </w:r>
          </w:p>
        </w:tc>
        <w:tc>
          <w:tcPr>
            <w:tcW w:w="1168" w:type="dxa"/>
          </w:tcPr>
          <w:p w14:paraId="51346CFA" w14:textId="3A792C00" w:rsidR="005F018D" w:rsidRDefault="005F018D" w:rsidP="005F018D">
            <w:pPr>
              <w:rPr>
                <w:lang w:val="en-US"/>
              </w:rPr>
            </w:pPr>
            <w:r>
              <w:rPr>
                <w:lang w:val="en-US"/>
              </w:rPr>
              <w:t>-47~47</w:t>
            </w:r>
          </w:p>
        </w:tc>
        <w:tc>
          <w:tcPr>
            <w:tcW w:w="1168" w:type="dxa"/>
          </w:tcPr>
          <w:p w14:paraId="6345A310" w14:textId="0B093B22" w:rsidR="005F018D" w:rsidRDefault="005F018D" w:rsidP="005F018D">
            <w:pPr>
              <w:rPr>
                <w:lang w:val="en-US"/>
              </w:rPr>
            </w:pPr>
            <w:r>
              <w:rPr>
                <w:lang w:val="en-US"/>
              </w:rPr>
              <w:t>-47~47</w:t>
            </w:r>
          </w:p>
        </w:tc>
        <w:tc>
          <w:tcPr>
            <w:tcW w:w="1168" w:type="dxa"/>
          </w:tcPr>
          <w:p w14:paraId="018D7A67" w14:textId="67B4CD53" w:rsidR="005F018D" w:rsidRDefault="005F018D" w:rsidP="005F018D">
            <w:pPr>
              <w:rPr>
                <w:lang w:val="en-US"/>
              </w:rPr>
            </w:pPr>
            <w:r>
              <w:rPr>
                <w:lang w:val="en-US"/>
              </w:rPr>
              <w:t>-47~47</w:t>
            </w:r>
          </w:p>
        </w:tc>
        <w:tc>
          <w:tcPr>
            <w:tcW w:w="1168" w:type="dxa"/>
          </w:tcPr>
          <w:p w14:paraId="2B9D6FE0" w14:textId="1B48C20C" w:rsidR="005F018D" w:rsidRDefault="005F018D" w:rsidP="005F018D">
            <w:pPr>
              <w:rPr>
                <w:lang w:val="en-US"/>
              </w:rPr>
            </w:pPr>
            <w:r>
              <w:rPr>
                <w:lang w:val="en-US"/>
              </w:rPr>
              <w:t>-47~47</w:t>
            </w:r>
          </w:p>
        </w:tc>
        <w:tc>
          <w:tcPr>
            <w:tcW w:w="1168" w:type="dxa"/>
          </w:tcPr>
          <w:p w14:paraId="51D9AF87" w14:textId="1D098F50" w:rsidR="005F018D" w:rsidRDefault="005F018D" w:rsidP="005F018D">
            <w:pPr>
              <w:rPr>
                <w:lang w:val="en-US"/>
              </w:rPr>
            </w:pPr>
            <w:r>
              <w:rPr>
                <w:lang w:val="en-US"/>
              </w:rPr>
              <w:t>-47~47</w:t>
            </w:r>
          </w:p>
        </w:tc>
      </w:tr>
    </w:tbl>
    <w:p w14:paraId="462319C8" w14:textId="77777777" w:rsidR="005D2B99" w:rsidRDefault="005D2B99" w:rsidP="005D2B99"/>
    <w:p w14:paraId="44959A61" w14:textId="77777777" w:rsidR="005D2B99" w:rsidRDefault="005D2B99" w:rsidP="005D2B99">
      <w:pPr>
        <w:spacing w:before="120" w:after="240"/>
        <w:jc w:val="both"/>
        <w:rPr>
          <w:lang w:val="en-US" w:eastAsia="zh-CN"/>
        </w:rPr>
      </w:pPr>
    </w:p>
    <w:p w14:paraId="46361CEB" w14:textId="55B68509" w:rsidR="006B4562" w:rsidRDefault="00BB484E" w:rsidP="006B4562">
      <w:pPr>
        <w:jc w:val="center"/>
      </w:pPr>
      <w:r>
        <w:rPr>
          <w:b/>
          <w:iCs/>
          <w:lang w:eastAsia="zh-CN"/>
        </w:rPr>
        <w:t xml:space="preserve">Table </w:t>
      </w:r>
      <w:r w:rsidR="00C8229D">
        <w:rPr>
          <w:b/>
          <w:iCs/>
          <w:lang w:eastAsia="zh-CN"/>
        </w:rPr>
        <w:t>5</w:t>
      </w:r>
      <w:r w:rsidR="006B4562">
        <w:rPr>
          <w:b/>
          <w:iCs/>
          <w:lang w:eastAsia="zh-CN"/>
        </w:rPr>
        <w:t>: Performance results f</w:t>
      </w:r>
      <w:r w:rsidR="00D42EE1">
        <w:rPr>
          <w:b/>
          <w:iCs/>
          <w:lang w:eastAsia="zh-CN"/>
        </w:rPr>
        <w:t>or network</w:t>
      </w:r>
      <w:r w:rsidR="006B4562">
        <w:rPr>
          <w:b/>
          <w:iCs/>
          <w:lang w:eastAsia="zh-CN"/>
        </w:rPr>
        <w:t xml:space="preserve"> synchronization (in ms) for in-band +/- 18 kHz CFO</w:t>
      </w:r>
    </w:p>
    <w:tbl>
      <w:tblPr>
        <w:tblStyle w:val="TableGrid"/>
        <w:tblW w:w="0" w:type="auto"/>
        <w:jc w:val="center"/>
        <w:tblLook w:val="04A0" w:firstRow="1" w:lastRow="0" w:firstColumn="1" w:lastColumn="0" w:noHBand="0" w:noVBand="1"/>
      </w:tblPr>
      <w:tblGrid>
        <w:gridCol w:w="2343"/>
        <w:gridCol w:w="1168"/>
        <w:gridCol w:w="1168"/>
        <w:gridCol w:w="1168"/>
        <w:gridCol w:w="1168"/>
        <w:gridCol w:w="1168"/>
      </w:tblGrid>
      <w:tr w:rsidR="006B4562" w14:paraId="3722A9ED" w14:textId="77777777" w:rsidTr="00AF0CB8">
        <w:trPr>
          <w:jc w:val="center"/>
        </w:trPr>
        <w:tc>
          <w:tcPr>
            <w:tcW w:w="2343" w:type="dxa"/>
            <w:shd w:val="clear" w:color="auto" w:fill="9CC2E5" w:themeFill="accent1" w:themeFillTint="99"/>
          </w:tcPr>
          <w:p w14:paraId="25004B13" w14:textId="77777777" w:rsidR="006B4562" w:rsidRDefault="006B4562" w:rsidP="00AF0CB8">
            <w:pPr>
              <w:rPr>
                <w:lang w:val="en-US"/>
              </w:rPr>
            </w:pPr>
            <w:r>
              <w:rPr>
                <w:lang w:val="en-US"/>
              </w:rPr>
              <w:t xml:space="preserve">Statistic </w:t>
            </w:r>
          </w:p>
        </w:tc>
        <w:tc>
          <w:tcPr>
            <w:tcW w:w="1168" w:type="dxa"/>
            <w:shd w:val="clear" w:color="auto" w:fill="9CC2E5" w:themeFill="accent1" w:themeFillTint="99"/>
          </w:tcPr>
          <w:p w14:paraId="174CDA5E" w14:textId="77777777" w:rsidR="006B4562" w:rsidRDefault="006B4562" w:rsidP="00AF0CB8">
            <w:pPr>
              <w:rPr>
                <w:lang w:val="en-US"/>
              </w:rPr>
            </w:pPr>
            <w:r>
              <w:rPr>
                <w:lang w:val="en-US"/>
              </w:rPr>
              <w:t>Intel</w:t>
            </w:r>
          </w:p>
          <w:p w14:paraId="7A62000B" w14:textId="77777777" w:rsidR="006B4562" w:rsidRDefault="006B4562" w:rsidP="00AF0CB8">
            <w:pPr>
              <w:rPr>
                <w:lang w:val="en-US"/>
              </w:rPr>
            </w:pPr>
            <w:r>
              <w:rPr>
                <w:lang w:val="en-US"/>
              </w:rPr>
              <w:t>Algo 1</w:t>
            </w:r>
          </w:p>
        </w:tc>
        <w:tc>
          <w:tcPr>
            <w:tcW w:w="1168" w:type="dxa"/>
            <w:shd w:val="clear" w:color="auto" w:fill="9CC2E5" w:themeFill="accent1" w:themeFillTint="99"/>
          </w:tcPr>
          <w:p w14:paraId="1CA8932B" w14:textId="77777777" w:rsidR="006B4562" w:rsidRDefault="006B4562" w:rsidP="00AF0CB8">
            <w:pPr>
              <w:rPr>
                <w:lang w:val="en-US"/>
              </w:rPr>
            </w:pPr>
            <w:r>
              <w:rPr>
                <w:lang w:val="en-US"/>
              </w:rPr>
              <w:t>Intel</w:t>
            </w:r>
          </w:p>
          <w:p w14:paraId="0A22A520" w14:textId="77777777" w:rsidR="006B4562" w:rsidRDefault="006B4562" w:rsidP="00AF0CB8">
            <w:pPr>
              <w:rPr>
                <w:lang w:val="en-US"/>
              </w:rPr>
            </w:pPr>
            <w:r>
              <w:rPr>
                <w:lang w:val="en-US"/>
              </w:rPr>
              <w:t>Algo 2</w:t>
            </w:r>
          </w:p>
        </w:tc>
        <w:tc>
          <w:tcPr>
            <w:tcW w:w="1168" w:type="dxa"/>
            <w:shd w:val="clear" w:color="auto" w:fill="9CC2E5" w:themeFill="accent1" w:themeFillTint="99"/>
          </w:tcPr>
          <w:p w14:paraId="6E25818E" w14:textId="77777777" w:rsidR="006B4562" w:rsidRDefault="006B4562" w:rsidP="00AF0CB8">
            <w:pPr>
              <w:rPr>
                <w:lang w:val="en-US"/>
              </w:rPr>
            </w:pPr>
            <w:r>
              <w:rPr>
                <w:lang w:val="en-US"/>
              </w:rPr>
              <w:t xml:space="preserve">Intel </w:t>
            </w:r>
          </w:p>
          <w:p w14:paraId="2FE828FC" w14:textId="77777777" w:rsidR="006B4562" w:rsidRDefault="006B4562" w:rsidP="00AF0CB8">
            <w:pPr>
              <w:rPr>
                <w:lang w:val="en-US"/>
              </w:rPr>
            </w:pPr>
            <w:r>
              <w:rPr>
                <w:lang w:val="en-US"/>
              </w:rPr>
              <w:t>Algo 3</w:t>
            </w:r>
          </w:p>
        </w:tc>
        <w:tc>
          <w:tcPr>
            <w:tcW w:w="1168" w:type="dxa"/>
            <w:shd w:val="clear" w:color="auto" w:fill="9CC2E5" w:themeFill="accent1" w:themeFillTint="99"/>
          </w:tcPr>
          <w:p w14:paraId="787923E2" w14:textId="77777777" w:rsidR="006B4562" w:rsidRDefault="006B4562" w:rsidP="00AF0CB8">
            <w:pPr>
              <w:rPr>
                <w:lang w:val="en-US"/>
              </w:rPr>
            </w:pPr>
            <w:r>
              <w:rPr>
                <w:lang w:val="en-US"/>
              </w:rPr>
              <w:t xml:space="preserve">LG </w:t>
            </w:r>
          </w:p>
          <w:p w14:paraId="5A629B39" w14:textId="77777777" w:rsidR="006B4562" w:rsidRDefault="006B4562" w:rsidP="00AF0CB8">
            <w:pPr>
              <w:rPr>
                <w:lang w:val="en-US"/>
              </w:rPr>
            </w:pPr>
            <w:r>
              <w:rPr>
                <w:lang w:val="en-US"/>
              </w:rPr>
              <w:t>Algo 3</w:t>
            </w:r>
          </w:p>
        </w:tc>
        <w:tc>
          <w:tcPr>
            <w:tcW w:w="1168" w:type="dxa"/>
            <w:shd w:val="clear" w:color="auto" w:fill="9CC2E5" w:themeFill="accent1" w:themeFillTint="99"/>
          </w:tcPr>
          <w:p w14:paraId="13E9B8F2" w14:textId="77777777" w:rsidR="006B4562" w:rsidRDefault="006B4562" w:rsidP="00AF0CB8">
            <w:pPr>
              <w:rPr>
                <w:lang w:val="en-US"/>
              </w:rPr>
            </w:pPr>
            <w:r>
              <w:rPr>
                <w:lang w:val="en-US"/>
              </w:rPr>
              <w:t>Qualcomm</w:t>
            </w:r>
          </w:p>
          <w:p w14:paraId="0868CA39" w14:textId="77777777" w:rsidR="006B4562" w:rsidRDefault="006B4562" w:rsidP="00AF0CB8">
            <w:pPr>
              <w:rPr>
                <w:lang w:val="en-US"/>
              </w:rPr>
            </w:pPr>
            <w:r>
              <w:rPr>
                <w:lang w:val="en-US"/>
              </w:rPr>
              <w:t>Algo 4</w:t>
            </w:r>
          </w:p>
        </w:tc>
      </w:tr>
      <w:tr w:rsidR="005F018D" w14:paraId="4BABA244" w14:textId="77777777" w:rsidTr="00AF0CB8">
        <w:trPr>
          <w:trHeight w:val="203"/>
          <w:jc w:val="center"/>
        </w:trPr>
        <w:tc>
          <w:tcPr>
            <w:tcW w:w="2343" w:type="dxa"/>
            <w:shd w:val="clear" w:color="auto" w:fill="9CC2E5" w:themeFill="accent1" w:themeFillTint="99"/>
          </w:tcPr>
          <w:p w14:paraId="47DDABEF" w14:textId="7DD2D4DC" w:rsidR="005F018D" w:rsidRDefault="005F018D" w:rsidP="005F018D">
            <w:pPr>
              <w:rPr>
                <w:lang w:val="en-US"/>
              </w:rPr>
            </w:pPr>
            <w:r>
              <w:rPr>
                <w:lang w:val="en-US"/>
              </w:rPr>
              <w:t>Average (ms)</w:t>
            </w:r>
          </w:p>
        </w:tc>
        <w:tc>
          <w:tcPr>
            <w:tcW w:w="1168" w:type="dxa"/>
          </w:tcPr>
          <w:p w14:paraId="1E19CA91" w14:textId="10561B9E" w:rsidR="005F018D" w:rsidRDefault="005F018D" w:rsidP="005F018D">
            <w:pPr>
              <w:rPr>
                <w:lang w:val="en-US"/>
              </w:rPr>
            </w:pPr>
            <w:r>
              <w:rPr>
                <w:lang w:val="en-US"/>
              </w:rPr>
              <w:t>496.9</w:t>
            </w:r>
          </w:p>
        </w:tc>
        <w:tc>
          <w:tcPr>
            <w:tcW w:w="1168" w:type="dxa"/>
          </w:tcPr>
          <w:p w14:paraId="5E7CCEE0" w14:textId="6133B8C0" w:rsidR="005F018D" w:rsidRDefault="005F018D" w:rsidP="005F018D">
            <w:pPr>
              <w:rPr>
                <w:lang w:val="en-US"/>
              </w:rPr>
            </w:pPr>
            <w:r>
              <w:rPr>
                <w:lang w:val="en-US"/>
              </w:rPr>
              <w:t>1489.1</w:t>
            </w:r>
          </w:p>
        </w:tc>
        <w:tc>
          <w:tcPr>
            <w:tcW w:w="1168" w:type="dxa"/>
          </w:tcPr>
          <w:p w14:paraId="75195C09" w14:textId="2A35FEAC" w:rsidR="005F018D" w:rsidRDefault="005F018D" w:rsidP="005F018D">
            <w:pPr>
              <w:rPr>
                <w:lang w:val="en-US"/>
              </w:rPr>
            </w:pPr>
            <w:r>
              <w:rPr>
                <w:lang w:val="en-US"/>
              </w:rPr>
              <w:t>943.2</w:t>
            </w:r>
          </w:p>
        </w:tc>
        <w:tc>
          <w:tcPr>
            <w:tcW w:w="1168" w:type="dxa"/>
          </w:tcPr>
          <w:p w14:paraId="68ECBE5A" w14:textId="79858C92" w:rsidR="005F018D" w:rsidRDefault="005F018D" w:rsidP="005F018D">
            <w:pPr>
              <w:rPr>
                <w:lang w:val="en-US"/>
              </w:rPr>
            </w:pPr>
            <w:r>
              <w:rPr>
                <w:lang w:val="en-US"/>
              </w:rPr>
              <w:t>980.6</w:t>
            </w:r>
          </w:p>
        </w:tc>
        <w:tc>
          <w:tcPr>
            <w:tcW w:w="1168" w:type="dxa"/>
          </w:tcPr>
          <w:p w14:paraId="5D4F70EA" w14:textId="0D8FDB47" w:rsidR="005F018D" w:rsidRDefault="005F018D" w:rsidP="005F018D">
            <w:pPr>
              <w:rPr>
                <w:lang w:val="en-US"/>
              </w:rPr>
            </w:pPr>
            <w:r>
              <w:rPr>
                <w:lang w:val="en-US"/>
              </w:rPr>
              <w:t>1602.5</w:t>
            </w:r>
          </w:p>
        </w:tc>
      </w:tr>
      <w:tr w:rsidR="005F018D" w14:paraId="14E98B61" w14:textId="77777777" w:rsidTr="00AF0CB8">
        <w:trPr>
          <w:trHeight w:val="203"/>
          <w:jc w:val="center"/>
        </w:trPr>
        <w:tc>
          <w:tcPr>
            <w:tcW w:w="2343" w:type="dxa"/>
            <w:shd w:val="clear" w:color="auto" w:fill="9CC2E5" w:themeFill="accent1" w:themeFillTint="99"/>
          </w:tcPr>
          <w:p w14:paraId="127CDBB4" w14:textId="69005C32" w:rsidR="005F018D" w:rsidRDefault="005F018D" w:rsidP="005F018D">
            <w:pPr>
              <w:rPr>
                <w:lang w:val="en-US"/>
              </w:rPr>
            </w:pPr>
            <w:r>
              <w:rPr>
                <w:lang w:val="en-US"/>
              </w:rPr>
              <w:t>50</w:t>
            </w:r>
            <w:r w:rsidRPr="002A2409">
              <w:rPr>
                <w:vertAlign w:val="superscript"/>
                <w:lang w:val="en-US"/>
              </w:rPr>
              <w:t>th</w:t>
            </w:r>
            <w:r>
              <w:rPr>
                <w:lang w:val="en-US"/>
              </w:rPr>
              <w:t xml:space="preserve"> percentile (ms)</w:t>
            </w:r>
          </w:p>
        </w:tc>
        <w:tc>
          <w:tcPr>
            <w:tcW w:w="1168" w:type="dxa"/>
          </w:tcPr>
          <w:p w14:paraId="5B05496D" w14:textId="6B3C5308" w:rsidR="005F018D" w:rsidRDefault="005F018D" w:rsidP="005F018D">
            <w:pPr>
              <w:rPr>
                <w:lang w:val="en-US"/>
              </w:rPr>
            </w:pPr>
            <w:r>
              <w:rPr>
                <w:lang w:val="en-US"/>
              </w:rPr>
              <w:t>360</w:t>
            </w:r>
          </w:p>
        </w:tc>
        <w:tc>
          <w:tcPr>
            <w:tcW w:w="1168" w:type="dxa"/>
          </w:tcPr>
          <w:p w14:paraId="74DECDE9" w14:textId="17BB77E4" w:rsidR="005F018D" w:rsidRDefault="005F018D" w:rsidP="005F018D">
            <w:pPr>
              <w:rPr>
                <w:lang w:val="en-US"/>
              </w:rPr>
            </w:pPr>
            <w:r>
              <w:rPr>
                <w:lang w:val="en-US"/>
              </w:rPr>
              <w:t>1380</w:t>
            </w:r>
          </w:p>
        </w:tc>
        <w:tc>
          <w:tcPr>
            <w:tcW w:w="1168" w:type="dxa"/>
          </w:tcPr>
          <w:p w14:paraId="228E5264" w14:textId="319EAB72" w:rsidR="005F018D" w:rsidRDefault="005F018D" w:rsidP="005F018D">
            <w:pPr>
              <w:rPr>
                <w:lang w:val="en-US"/>
              </w:rPr>
            </w:pPr>
            <w:r>
              <w:rPr>
                <w:lang w:val="en-US"/>
              </w:rPr>
              <w:t>640</w:t>
            </w:r>
          </w:p>
        </w:tc>
        <w:tc>
          <w:tcPr>
            <w:tcW w:w="1168" w:type="dxa"/>
          </w:tcPr>
          <w:p w14:paraId="48FB8BC9" w14:textId="1687B181" w:rsidR="005F018D" w:rsidRDefault="005F018D" w:rsidP="005F018D">
            <w:pPr>
              <w:rPr>
                <w:lang w:val="en-US"/>
              </w:rPr>
            </w:pPr>
            <w:r>
              <w:rPr>
                <w:lang w:val="en-US"/>
              </w:rPr>
              <w:t>660</w:t>
            </w:r>
          </w:p>
        </w:tc>
        <w:tc>
          <w:tcPr>
            <w:tcW w:w="1168" w:type="dxa"/>
          </w:tcPr>
          <w:p w14:paraId="752E8677" w14:textId="77777777" w:rsidR="005F018D" w:rsidRDefault="005F018D" w:rsidP="005F018D">
            <w:pPr>
              <w:rPr>
                <w:lang w:val="en-US"/>
              </w:rPr>
            </w:pPr>
            <w:r>
              <w:rPr>
                <w:lang w:val="en-US"/>
              </w:rPr>
              <w:t>1020</w:t>
            </w:r>
          </w:p>
        </w:tc>
      </w:tr>
      <w:tr w:rsidR="005F018D" w14:paraId="322C08D0" w14:textId="77777777" w:rsidTr="00AF0CB8">
        <w:trPr>
          <w:trHeight w:val="203"/>
          <w:jc w:val="center"/>
        </w:trPr>
        <w:tc>
          <w:tcPr>
            <w:tcW w:w="2343" w:type="dxa"/>
            <w:shd w:val="clear" w:color="auto" w:fill="9CC2E5" w:themeFill="accent1" w:themeFillTint="99"/>
          </w:tcPr>
          <w:p w14:paraId="5E94BD5C" w14:textId="550A8E9B" w:rsidR="005F018D" w:rsidRDefault="005F018D" w:rsidP="005F018D">
            <w:pPr>
              <w:rPr>
                <w:lang w:val="en-US"/>
              </w:rPr>
            </w:pPr>
            <w:r>
              <w:rPr>
                <w:lang w:val="en-US"/>
              </w:rPr>
              <w:t>90</w:t>
            </w:r>
            <w:r w:rsidRPr="002A2409">
              <w:rPr>
                <w:vertAlign w:val="superscript"/>
                <w:lang w:val="en-US"/>
              </w:rPr>
              <w:t>th</w:t>
            </w:r>
            <w:r>
              <w:rPr>
                <w:lang w:val="en-US"/>
              </w:rPr>
              <w:t xml:space="preserve"> percentile (ms)</w:t>
            </w:r>
          </w:p>
        </w:tc>
        <w:tc>
          <w:tcPr>
            <w:tcW w:w="1168" w:type="dxa"/>
          </w:tcPr>
          <w:p w14:paraId="0B316A50" w14:textId="26B852B7" w:rsidR="005F018D" w:rsidRDefault="005F018D" w:rsidP="005F018D">
            <w:pPr>
              <w:rPr>
                <w:lang w:val="en-US"/>
              </w:rPr>
            </w:pPr>
            <w:r>
              <w:rPr>
                <w:lang w:val="en-US"/>
              </w:rPr>
              <w:t>900</w:t>
            </w:r>
          </w:p>
        </w:tc>
        <w:tc>
          <w:tcPr>
            <w:tcW w:w="1168" w:type="dxa"/>
          </w:tcPr>
          <w:p w14:paraId="01C82428" w14:textId="44467E2D" w:rsidR="005F018D" w:rsidRDefault="005F018D" w:rsidP="005F018D">
            <w:pPr>
              <w:rPr>
                <w:lang w:val="en-US"/>
              </w:rPr>
            </w:pPr>
            <w:r>
              <w:rPr>
                <w:lang w:val="en-US"/>
              </w:rPr>
              <w:t>5000</w:t>
            </w:r>
          </w:p>
        </w:tc>
        <w:tc>
          <w:tcPr>
            <w:tcW w:w="1168" w:type="dxa"/>
          </w:tcPr>
          <w:p w14:paraId="761FC2A2" w14:textId="2E65523F" w:rsidR="005F018D" w:rsidRDefault="005F018D" w:rsidP="005F018D">
            <w:pPr>
              <w:rPr>
                <w:lang w:val="en-US"/>
              </w:rPr>
            </w:pPr>
            <w:r>
              <w:rPr>
                <w:lang w:val="en-US"/>
              </w:rPr>
              <w:t>2140</w:t>
            </w:r>
          </w:p>
        </w:tc>
        <w:tc>
          <w:tcPr>
            <w:tcW w:w="1168" w:type="dxa"/>
          </w:tcPr>
          <w:p w14:paraId="3B7AB239" w14:textId="239CA25C" w:rsidR="005F018D" w:rsidRDefault="005F018D" w:rsidP="005F018D">
            <w:pPr>
              <w:rPr>
                <w:lang w:val="en-US"/>
              </w:rPr>
            </w:pPr>
            <w:r>
              <w:rPr>
                <w:lang w:val="en-US"/>
              </w:rPr>
              <w:t>2200</w:t>
            </w:r>
          </w:p>
        </w:tc>
        <w:tc>
          <w:tcPr>
            <w:tcW w:w="1168" w:type="dxa"/>
          </w:tcPr>
          <w:p w14:paraId="6D13F85D" w14:textId="287F9DDA" w:rsidR="005F018D" w:rsidRDefault="005F018D" w:rsidP="005F018D">
            <w:pPr>
              <w:rPr>
                <w:lang w:val="en-US"/>
              </w:rPr>
            </w:pPr>
            <w:r>
              <w:rPr>
                <w:lang w:val="en-US"/>
              </w:rPr>
              <w:t>5000</w:t>
            </w:r>
          </w:p>
        </w:tc>
      </w:tr>
      <w:tr w:rsidR="005F018D" w14:paraId="4159D6C6" w14:textId="77777777" w:rsidTr="00AF0CB8">
        <w:trPr>
          <w:trHeight w:val="203"/>
          <w:jc w:val="center"/>
        </w:trPr>
        <w:tc>
          <w:tcPr>
            <w:tcW w:w="2343" w:type="dxa"/>
            <w:shd w:val="clear" w:color="auto" w:fill="9CC2E5" w:themeFill="accent1" w:themeFillTint="99"/>
          </w:tcPr>
          <w:p w14:paraId="5E5AE54F" w14:textId="540EA7EF" w:rsidR="005F018D" w:rsidRDefault="005F018D" w:rsidP="005F018D">
            <w:pPr>
              <w:rPr>
                <w:lang w:val="en-US"/>
              </w:rPr>
            </w:pPr>
            <w:r>
              <w:rPr>
                <w:lang w:val="en-US"/>
              </w:rPr>
              <w:t>PSS detection rate (%)</w:t>
            </w:r>
          </w:p>
        </w:tc>
        <w:tc>
          <w:tcPr>
            <w:tcW w:w="1168" w:type="dxa"/>
          </w:tcPr>
          <w:p w14:paraId="601BE80E" w14:textId="236D3871" w:rsidR="005F018D" w:rsidRDefault="005F018D" w:rsidP="005F018D">
            <w:pPr>
              <w:rPr>
                <w:lang w:val="en-US"/>
              </w:rPr>
            </w:pPr>
            <w:r>
              <w:rPr>
                <w:lang w:val="en-US"/>
              </w:rPr>
              <w:t>99.3</w:t>
            </w:r>
          </w:p>
        </w:tc>
        <w:tc>
          <w:tcPr>
            <w:tcW w:w="1168" w:type="dxa"/>
          </w:tcPr>
          <w:p w14:paraId="29A2518E" w14:textId="7D96F621" w:rsidR="005F018D" w:rsidRDefault="005F018D" w:rsidP="005F018D">
            <w:pPr>
              <w:rPr>
                <w:lang w:val="en-US"/>
              </w:rPr>
            </w:pPr>
            <w:r>
              <w:rPr>
                <w:lang w:val="en-US"/>
              </w:rPr>
              <w:t>91.2</w:t>
            </w:r>
          </w:p>
        </w:tc>
        <w:tc>
          <w:tcPr>
            <w:tcW w:w="1168" w:type="dxa"/>
          </w:tcPr>
          <w:p w14:paraId="531F80B6" w14:textId="2571109C" w:rsidR="005F018D" w:rsidRDefault="005F018D" w:rsidP="005F018D">
            <w:pPr>
              <w:rPr>
                <w:lang w:val="en-US"/>
              </w:rPr>
            </w:pPr>
            <w:r>
              <w:rPr>
                <w:lang w:val="en-US"/>
              </w:rPr>
              <w:t>98.2</w:t>
            </w:r>
          </w:p>
        </w:tc>
        <w:tc>
          <w:tcPr>
            <w:tcW w:w="1168" w:type="dxa"/>
          </w:tcPr>
          <w:p w14:paraId="7A99B4EF" w14:textId="103BA385" w:rsidR="005F018D" w:rsidRDefault="005F018D" w:rsidP="005F018D">
            <w:pPr>
              <w:rPr>
                <w:lang w:val="en-US"/>
              </w:rPr>
            </w:pPr>
            <w:r>
              <w:rPr>
                <w:lang w:val="en-US"/>
              </w:rPr>
              <w:t>98.2</w:t>
            </w:r>
          </w:p>
        </w:tc>
        <w:tc>
          <w:tcPr>
            <w:tcW w:w="1168" w:type="dxa"/>
          </w:tcPr>
          <w:p w14:paraId="75BF2776" w14:textId="6B4C7D7D" w:rsidR="005F018D" w:rsidRDefault="005F018D" w:rsidP="005F018D">
            <w:pPr>
              <w:rPr>
                <w:lang w:val="en-US"/>
              </w:rPr>
            </w:pPr>
            <w:r>
              <w:rPr>
                <w:lang w:val="en-US"/>
              </w:rPr>
              <w:t>73.8</w:t>
            </w:r>
          </w:p>
        </w:tc>
      </w:tr>
      <w:tr w:rsidR="005F018D" w14:paraId="7000864A" w14:textId="77777777" w:rsidTr="00AF0CB8">
        <w:trPr>
          <w:trHeight w:val="203"/>
          <w:jc w:val="center"/>
        </w:trPr>
        <w:tc>
          <w:tcPr>
            <w:tcW w:w="2343" w:type="dxa"/>
            <w:shd w:val="clear" w:color="auto" w:fill="9CC2E5" w:themeFill="accent1" w:themeFillTint="99"/>
          </w:tcPr>
          <w:p w14:paraId="2E913BFA" w14:textId="1F074A7E" w:rsidR="005F018D" w:rsidRDefault="005F018D" w:rsidP="005F018D">
            <w:pPr>
              <w:rPr>
                <w:lang w:val="en-US"/>
              </w:rPr>
            </w:pPr>
            <w:r>
              <w:rPr>
                <w:lang w:val="en-US"/>
              </w:rPr>
              <w:t>SSS detection rate (%)</w:t>
            </w:r>
          </w:p>
        </w:tc>
        <w:tc>
          <w:tcPr>
            <w:tcW w:w="1168" w:type="dxa"/>
          </w:tcPr>
          <w:p w14:paraId="14B6BBB1" w14:textId="3A44C032" w:rsidR="005F018D" w:rsidRDefault="005F018D" w:rsidP="005F018D">
            <w:pPr>
              <w:rPr>
                <w:lang w:val="en-US"/>
              </w:rPr>
            </w:pPr>
            <w:r>
              <w:rPr>
                <w:lang w:val="en-US"/>
              </w:rPr>
              <w:t>99.8</w:t>
            </w:r>
          </w:p>
        </w:tc>
        <w:tc>
          <w:tcPr>
            <w:tcW w:w="1168" w:type="dxa"/>
          </w:tcPr>
          <w:p w14:paraId="414B2EEC" w14:textId="55FF3297" w:rsidR="005F018D" w:rsidRDefault="005F018D" w:rsidP="005F018D">
            <w:pPr>
              <w:rPr>
                <w:lang w:val="en-US"/>
              </w:rPr>
            </w:pPr>
            <w:r>
              <w:rPr>
                <w:lang w:val="en-US"/>
              </w:rPr>
              <w:t>98.3</w:t>
            </w:r>
          </w:p>
        </w:tc>
        <w:tc>
          <w:tcPr>
            <w:tcW w:w="1168" w:type="dxa"/>
          </w:tcPr>
          <w:p w14:paraId="7C53E15B" w14:textId="3D897703" w:rsidR="005F018D" w:rsidRDefault="005F018D" w:rsidP="005F018D">
            <w:pPr>
              <w:rPr>
                <w:lang w:val="en-US"/>
              </w:rPr>
            </w:pPr>
            <w:r>
              <w:rPr>
                <w:lang w:val="en-US"/>
              </w:rPr>
              <w:t>99.4</w:t>
            </w:r>
          </w:p>
        </w:tc>
        <w:tc>
          <w:tcPr>
            <w:tcW w:w="1168" w:type="dxa"/>
          </w:tcPr>
          <w:p w14:paraId="38F96728" w14:textId="4348AC1A" w:rsidR="005F018D" w:rsidRDefault="005F018D" w:rsidP="005F018D">
            <w:pPr>
              <w:rPr>
                <w:lang w:val="en-US"/>
              </w:rPr>
            </w:pPr>
            <w:r>
              <w:rPr>
                <w:lang w:val="en-US"/>
              </w:rPr>
              <w:t>99.0</w:t>
            </w:r>
          </w:p>
        </w:tc>
        <w:tc>
          <w:tcPr>
            <w:tcW w:w="1168" w:type="dxa"/>
          </w:tcPr>
          <w:p w14:paraId="52F73030" w14:textId="6F2D98B8" w:rsidR="005F018D" w:rsidRDefault="005F018D" w:rsidP="005F018D">
            <w:pPr>
              <w:rPr>
                <w:lang w:val="en-US"/>
              </w:rPr>
            </w:pPr>
            <w:r>
              <w:rPr>
                <w:lang w:val="en-US"/>
              </w:rPr>
              <w:t>98.2</w:t>
            </w:r>
          </w:p>
        </w:tc>
      </w:tr>
      <w:tr w:rsidR="005F018D" w14:paraId="14EBC1D6" w14:textId="77777777" w:rsidTr="00AF0CB8">
        <w:trPr>
          <w:trHeight w:val="203"/>
          <w:jc w:val="center"/>
        </w:trPr>
        <w:tc>
          <w:tcPr>
            <w:tcW w:w="2343" w:type="dxa"/>
            <w:shd w:val="clear" w:color="auto" w:fill="9CC2E5" w:themeFill="accent1" w:themeFillTint="99"/>
          </w:tcPr>
          <w:p w14:paraId="5F2CB174" w14:textId="1C336AF7" w:rsidR="005F018D" w:rsidRDefault="005F018D" w:rsidP="005F018D">
            <w:pPr>
              <w:rPr>
                <w:lang w:val="en-US"/>
              </w:rPr>
            </w:pPr>
            <w:r>
              <w:rPr>
                <w:lang w:val="en-US"/>
              </w:rPr>
              <w:lastRenderedPageBreak/>
              <w:t>Time offset (us)</w:t>
            </w:r>
          </w:p>
        </w:tc>
        <w:tc>
          <w:tcPr>
            <w:tcW w:w="1168" w:type="dxa"/>
          </w:tcPr>
          <w:p w14:paraId="50A0909F" w14:textId="2A559891" w:rsidR="005F018D" w:rsidRDefault="005F018D" w:rsidP="005F018D">
            <w:pPr>
              <w:rPr>
                <w:lang w:val="en-US"/>
              </w:rPr>
            </w:pPr>
            <w:r>
              <w:rPr>
                <w:lang w:val="en-US"/>
              </w:rPr>
              <w:t>-4.16~4.16</w:t>
            </w:r>
          </w:p>
        </w:tc>
        <w:tc>
          <w:tcPr>
            <w:tcW w:w="1168" w:type="dxa"/>
          </w:tcPr>
          <w:p w14:paraId="3AD909AA" w14:textId="6D5729AB" w:rsidR="005F018D" w:rsidRDefault="005F018D" w:rsidP="005F018D">
            <w:pPr>
              <w:rPr>
                <w:lang w:val="en-US"/>
              </w:rPr>
            </w:pPr>
            <w:r>
              <w:rPr>
                <w:lang w:val="en-US"/>
              </w:rPr>
              <w:t>-4.16~4.16</w:t>
            </w:r>
          </w:p>
        </w:tc>
        <w:tc>
          <w:tcPr>
            <w:tcW w:w="1168" w:type="dxa"/>
          </w:tcPr>
          <w:p w14:paraId="335499CC" w14:textId="7B81CAE5" w:rsidR="005F018D" w:rsidRDefault="005F018D" w:rsidP="005F018D">
            <w:pPr>
              <w:rPr>
                <w:lang w:val="en-US"/>
              </w:rPr>
            </w:pPr>
            <w:r>
              <w:rPr>
                <w:lang w:val="en-US"/>
              </w:rPr>
              <w:t>-4.16~4.16</w:t>
            </w:r>
          </w:p>
        </w:tc>
        <w:tc>
          <w:tcPr>
            <w:tcW w:w="1168" w:type="dxa"/>
          </w:tcPr>
          <w:p w14:paraId="4F9CF52F" w14:textId="03A68CA5" w:rsidR="005F018D" w:rsidRDefault="005F018D" w:rsidP="005F018D">
            <w:pPr>
              <w:rPr>
                <w:lang w:val="en-US"/>
              </w:rPr>
            </w:pPr>
            <w:r>
              <w:rPr>
                <w:lang w:val="en-US"/>
              </w:rPr>
              <w:t>-4.16~4.16</w:t>
            </w:r>
          </w:p>
        </w:tc>
        <w:tc>
          <w:tcPr>
            <w:tcW w:w="1168" w:type="dxa"/>
          </w:tcPr>
          <w:p w14:paraId="5376F041" w14:textId="4D007FAC" w:rsidR="005F018D" w:rsidRDefault="005F018D" w:rsidP="005F018D">
            <w:pPr>
              <w:rPr>
                <w:lang w:val="en-US"/>
              </w:rPr>
            </w:pPr>
            <w:r>
              <w:rPr>
                <w:lang w:val="en-US"/>
              </w:rPr>
              <w:t>-4.16~4.16</w:t>
            </w:r>
          </w:p>
        </w:tc>
      </w:tr>
      <w:tr w:rsidR="005F018D" w14:paraId="243CACB1" w14:textId="77777777" w:rsidTr="00AF0CB8">
        <w:trPr>
          <w:trHeight w:val="203"/>
          <w:jc w:val="center"/>
        </w:trPr>
        <w:tc>
          <w:tcPr>
            <w:tcW w:w="2343" w:type="dxa"/>
            <w:shd w:val="clear" w:color="auto" w:fill="9CC2E5" w:themeFill="accent1" w:themeFillTint="99"/>
          </w:tcPr>
          <w:p w14:paraId="3377E883" w14:textId="0E69E6DC" w:rsidR="005F018D" w:rsidRDefault="005F018D" w:rsidP="005F018D">
            <w:pPr>
              <w:rPr>
                <w:lang w:val="en-US"/>
              </w:rPr>
            </w:pPr>
            <w:r>
              <w:rPr>
                <w:lang w:val="en-US"/>
              </w:rPr>
              <w:t>Residual frequency offset (Hz)</w:t>
            </w:r>
          </w:p>
        </w:tc>
        <w:tc>
          <w:tcPr>
            <w:tcW w:w="1168" w:type="dxa"/>
          </w:tcPr>
          <w:p w14:paraId="1A1FC528" w14:textId="0E479685" w:rsidR="005F018D" w:rsidRDefault="005F018D" w:rsidP="005F018D">
            <w:pPr>
              <w:rPr>
                <w:lang w:val="en-US"/>
              </w:rPr>
            </w:pPr>
            <w:r>
              <w:rPr>
                <w:lang w:val="en-US"/>
              </w:rPr>
              <w:t>-47~47</w:t>
            </w:r>
          </w:p>
        </w:tc>
        <w:tc>
          <w:tcPr>
            <w:tcW w:w="1168" w:type="dxa"/>
          </w:tcPr>
          <w:p w14:paraId="4FDB41A8" w14:textId="5ED415F7" w:rsidR="005F018D" w:rsidRDefault="005F018D" w:rsidP="005F018D">
            <w:pPr>
              <w:rPr>
                <w:lang w:val="en-US"/>
              </w:rPr>
            </w:pPr>
            <w:r>
              <w:rPr>
                <w:lang w:val="en-US"/>
              </w:rPr>
              <w:t>-47~47</w:t>
            </w:r>
          </w:p>
        </w:tc>
        <w:tc>
          <w:tcPr>
            <w:tcW w:w="1168" w:type="dxa"/>
          </w:tcPr>
          <w:p w14:paraId="2972B7BA" w14:textId="09D3DA56" w:rsidR="005F018D" w:rsidRDefault="005F018D" w:rsidP="005F018D">
            <w:pPr>
              <w:rPr>
                <w:lang w:val="en-US"/>
              </w:rPr>
            </w:pPr>
            <w:r>
              <w:rPr>
                <w:lang w:val="en-US"/>
              </w:rPr>
              <w:t>-47~47</w:t>
            </w:r>
          </w:p>
        </w:tc>
        <w:tc>
          <w:tcPr>
            <w:tcW w:w="1168" w:type="dxa"/>
          </w:tcPr>
          <w:p w14:paraId="30FF316A" w14:textId="109B2190" w:rsidR="005F018D" w:rsidRDefault="005F018D" w:rsidP="005F018D">
            <w:pPr>
              <w:rPr>
                <w:lang w:val="en-US"/>
              </w:rPr>
            </w:pPr>
            <w:r>
              <w:rPr>
                <w:lang w:val="en-US"/>
              </w:rPr>
              <w:t>-47~47</w:t>
            </w:r>
          </w:p>
        </w:tc>
        <w:tc>
          <w:tcPr>
            <w:tcW w:w="1168" w:type="dxa"/>
          </w:tcPr>
          <w:p w14:paraId="491776FD" w14:textId="77777777" w:rsidR="005F018D" w:rsidRDefault="005F018D" w:rsidP="005F018D">
            <w:pPr>
              <w:rPr>
                <w:lang w:val="en-US"/>
              </w:rPr>
            </w:pPr>
            <w:r>
              <w:rPr>
                <w:lang w:val="en-US"/>
              </w:rPr>
              <w:t>-117~117</w:t>
            </w:r>
          </w:p>
        </w:tc>
      </w:tr>
    </w:tbl>
    <w:p w14:paraId="5D5FDF69" w14:textId="77777777" w:rsidR="006B4562" w:rsidRDefault="006B4562" w:rsidP="006B4562">
      <w:pPr>
        <w:jc w:val="center"/>
        <w:rPr>
          <w:b/>
          <w:iCs/>
          <w:lang w:eastAsia="zh-CN"/>
        </w:rPr>
      </w:pPr>
    </w:p>
    <w:p w14:paraId="46B9C18A" w14:textId="53A9A811" w:rsidR="006B4562" w:rsidRDefault="00BB484E" w:rsidP="006B4562">
      <w:pPr>
        <w:jc w:val="center"/>
      </w:pPr>
      <w:r>
        <w:rPr>
          <w:b/>
          <w:iCs/>
          <w:lang w:eastAsia="zh-CN"/>
        </w:rPr>
        <w:t xml:space="preserve">Table </w:t>
      </w:r>
      <w:r w:rsidR="00C8229D">
        <w:rPr>
          <w:b/>
          <w:iCs/>
          <w:lang w:eastAsia="zh-CN"/>
        </w:rPr>
        <w:t>6</w:t>
      </w:r>
      <w:r w:rsidR="006B4562">
        <w:rPr>
          <w:b/>
          <w:iCs/>
          <w:lang w:eastAsia="zh-CN"/>
        </w:rPr>
        <w:t>: Performance results f</w:t>
      </w:r>
      <w:r w:rsidR="00D42EE1">
        <w:rPr>
          <w:b/>
          <w:iCs/>
          <w:lang w:eastAsia="zh-CN"/>
        </w:rPr>
        <w:t>or network</w:t>
      </w:r>
      <w:r w:rsidR="006B4562">
        <w:rPr>
          <w:b/>
          <w:iCs/>
          <w:lang w:eastAsia="zh-CN"/>
        </w:rPr>
        <w:t xml:space="preserve"> synchronization (in ms) for in-band +/- 25.5 kHz CFO</w:t>
      </w:r>
    </w:p>
    <w:tbl>
      <w:tblPr>
        <w:tblStyle w:val="TableGrid"/>
        <w:tblW w:w="0" w:type="auto"/>
        <w:jc w:val="center"/>
        <w:tblLook w:val="04A0" w:firstRow="1" w:lastRow="0" w:firstColumn="1" w:lastColumn="0" w:noHBand="0" w:noVBand="1"/>
      </w:tblPr>
      <w:tblGrid>
        <w:gridCol w:w="2343"/>
        <w:gridCol w:w="1168"/>
        <w:gridCol w:w="1168"/>
        <w:gridCol w:w="1168"/>
        <w:gridCol w:w="1168"/>
        <w:gridCol w:w="1168"/>
      </w:tblGrid>
      <w:tr w:rsidR="006B4562" w14:paraId="168B7299" w14:textId="77777777" w:rsidTr="00AF0CB8">
        <w:trPr>
          <w:jc w:val="center"/>
        </w:trPr>
        <w:tc>
          <w:tcPr>
            <w:tcW w:w="2343" w:type="dxa"/>
            <w:shd w:val="clear" w:color="auto" w:fill="9CC2E5" w:themeFill="accent1" w:themeFillTint="99"/>
          </w:tcPr>
          <w:p w14:paraId="5F42B0A9" w14:textId="77777777" w:rsidR="006B4562" w:rsidRDefault="006B4562" w:rsidP="00AF0CB8">
            <w:pPr>
              <w:rPr>
                <w:lang w:val="en-US"/>
              </w:rPr>
            </w:pPr>
            <w:r>
              <w:rPr>
                <w:lang w:val="en-US"/>
              </w:rPr>
              <w:t xml:space="preserve">Statistic </w:t>
            </w:r>
          </w:p>
        </w:tc>
        <w:tc>
          <w:tcPr>
            <w:tcW w:w="1168" w:type="dxa"/>
            <w:shd w:val="clear" w:color="auto" w:fill="9CC2E5" w:themeFill="accent1" w:themeFillTint="99"/>
          </w:tcPr>
          <w:p w14:paraId="1C8021F5" w14:textId="77777777" w:rsidR="006B4562" w:rsidRDefault="006B4562" w:rsidP="00AF0CB8">
            <w:pPr>
              <w:rPr>
                <w:lang w:val="en-US"/>
              </w:rPr>
            </w:pPr>
            <w:r>
              <w:rPr>
                <w:lang w:val="en-US"/>
              </w:rPr>
              <w:t>Intel</w:t>
            </w:r>
          </w:p>
          <w:p w14:paraId="7AA37051" w14:textId="77777777" w:rsidR="006B4562" w:rsidRDefault="006B4562" w:rsidP="00AF0CB8">
            <w:pPr>
              <w:rPr>
                <w:lang w:val="en-US"/>
              </w:rPr>
            </w:pPr>
            <w:r>
              <w:rPr>
                <w:lang w:val="en-US"/>
              </w:rPr>
              <w:t>Algo 1</w:t>
            </w:r>
          </w:p>
        </w:tc>
        <w:tc>
          <w:tcPr>
            <w:tcW w:w="1168" w:type="dxa"/>
            <w:shd w:val="clear" w:color="auto" w:fill="9CC2E5" w:themeFill="accent1" w:themeFillTint="99"/>
          </w:tcPr>
          <w:p w14:paraId="6B18DC18" w14:textId="77777777" w:rsidR="006B4562" w:rsidRDefault="006B4562" w:rsidP="00AF0CB8">
            <w:pPr>
              <w:rPr>
                <w:lang w:val="en-US"/>
              </w:rPr>
            </w:pPr>
            <w:r>
              <w:rPr>
                <w:lang w:val="en-US"/>
              </w:rPr>
              <w:t>Intel</w:t>
            </w:r>
          </w:p>
          <w:p w14:paraId="33C06A8C" w14:textId="77777777" w:rsidR="006B4562" w:rsidRDefault="006B4562" w:rsidP="00AF0CB8">
            <w:pPr>
              <w:rPr>
                <w:lang w:val="en-US"/>
              </w:rPr>
            </w:pPr>
            <w:r>
              <w:rPr>
                <w:lang w:val="en-US"/>
              </w:rPr>
              <w:t>Algo 2</w:t>
            </w:r>
          </w:p>
        </w:tc>
        <w:tc>
          <w:tcPr>
            <w:tcW w:w="1168" w:type="dxa"/>
            <w:shd w:val="clear" w:color="auto" w:fill="9CC2E5" w:themeFill="accent1" w:themeFillTint="99"/>
          </w:tcPr>
          <w:p w14:paraId="77C45100" w14:textId="77777777" w:rsidR="006B4562" w:rsidRDefault="006B4562" w:rsidP="00AF0CB8">
            <w:pPr>
              <w:rPr>
                <w:lang w:val="en-US"/>
              </w:rPr>
            </w:pPr>
            <w:r>
              <w:rPr>
                <w:lang w:val="en-US"/>
              </w:rPr>
              <w:t xml:space="preserve">Intel </w:t>
            </w:r>
          </w:p>
          <w:p w14:paraId="41646C87" w14:textId="77777777" w:rsidR="006B4562" w:rsidRDefault="006B4562" w:rsidP="00AF0CB8">
            <w:pPr>
              <w:rPr>
                <w:lang w:val="en-US"/>
              </w:rPr>
            </w:pPr>
            <w:r>
              <w:rPr>
                <w:lang w:val="en-US"/>
              </w:rPr>
              <w:t>Algo 3</w:t>
            </w:r>
          </w:p>
        </w:tc>
        <w:tc>
          <w:tcPr>
            <w:tcW w:w="1168" w:type="dxa"/>
            <w:shd w:val="clear" w:color="auto" w:fill="9CC2E5" w:themeFill="accent1" w:themeFillTint="99"/>
          </w:tcPr>
          <w:p w14:paraId="44A456E0" w14:textId="77777777" w:rsidR="006B4562" w:rsidRDefault="006B4562" w:rsidP="00AF0CB8">
            <w:pPr>
              <w:rPr>
                <w:lang w:val="en-US"/>
              </w:rPr>
            </w:pPr>
            <w:r>
              <w:rPr>
                <w:lang w:val="en-US"/>
              </w:rPr>
              <w:t xml:space="preserve">LG </w:t>
            </w:r>
          </w:p>
          <w:p w14:paraId="6FA5B56D" w14:textId="77777777" w:rsidR="006B4562" w:rsidRDefault="006B4562" w:rsidP="00AF0CB8">
            <w:pPr>
              <w:rPr>
                <w:lang w:val="en-US"/>
              </w:rPr>
            </w:pPr>
            <w:r>
              <w:rPr>
                <w:lang w:val="en-US"/>
              </w:rPr>
              <w:t>Algo 3</w:t>
            </w:r>
          </w:p>
        </w:tc>
        <w:tc>
          <w:tcPr>
            <w:tcW w:w="1168" w:type="dxa"/>
            <w:shd w:val="clear" w:color="auto" w:fill="9CC2E5" w:themeFill="accent1" w:themeFillTint="99"/>
          </w:tcPr>
          <w:p w14:paraId="432DFF93" w14:textId="77777777" w:rsidR="006B4562" w:rsidRDefault="006B4562" w:rsidP="00AF0CB8">
            <w:pPr>
              <w:rPr>
                <w:lang w:val="en-US"/>
              </w:rPr>
            </w:pPr>
            <w:r>
              <w:rPr>
                <w:lang w:val="en-US"/>
              </w:rPr>
              <w:t>Qualcomm</w:t>
            </w:r>
          </w:p>
          <w:p w14:paraId="56B2704F" w14:textId="77777777" w:rsidR="006B4562" w:rsidRDefault="006B4562" w:rsidP="00AF0CB8">
            <w:pPr>
              <w:rPr>
                <w:lang w:val="en-US"/>
              </w:rPr>
            </w:pPr>
            <w:r>
              <w:rPr>
                <w:lang w:val="en-US"/>
              </w:rPr>
              <w:t>Algo 4</w:t>
            </w:r>
          </w:p>
        </w:tc>
      </w:tr>
      <w:tr w:rsidR="005F018D" w14:paraId="4F797822" w14:textId="77777777" w:rsidTr="00AF0CB8">
        <w:trPr>
          <w:trHeight w:val="203"/>
          <w:jc w:val="center"/>
        </w:trPr>
        <w:tc>
          <w:tcPr>
            <w:tcW w:w="2343" w:type="dxa"/>
            <w:shd w:val="clear" w:color="auto" w:fill="9CC2E5" w:themeFill="accent1" w:themeFillTint="99"/>
          </w:tcPr>
          <w:p w14:paraId="7EB820A2" w14:textId="40B4E97E" w:rsidR="005F018D" w:rsidRDefault="005F018D" w:rsidP="005F018D">
            <w:pPr>
              <w:rPr>
                <w:lang w:val="en-US"/>
              </w:rPr>
            </w:pPr>
            <w:r>
              <w:rPr>
                <w:lang w:val="en-US"/>
              </w:rPr>
              <w:t>Average (ms)</w:t>
            </w:r>
          </w:p>
        </w:tc>
        <w:tc>
          <w:tcPr>
            <w:tcW w:w="1168" w:type="dxa"/>
          </w:tcPr>
          <w:p w14:paraId="78C8EADF" w14:textId="30EAEA90" w:rsidR="005F018D" w:rsidRDefault="005F018D" w:rsidP="005F018D">
            <w:pPr>
              <w:rPr>
                <w:lang w:val="en-US"/>
              </w:rPr>
            </w:pPr>
            <w:r>
              <w:rPr>
                <w:lang w:val="en-US"/>
              </w:rPr>
              <w:t>637.9</w:t>
            </w:r>
          </w:p>
        </w:tc>
        <w:tc>
          <w:tcPr>
            <w:tcW w:w="1168" w:type="dxa"/>
          </w:tcPr>
          <w:p w14:paraId="4EE76F50" w14:textId="579CB345" w:rsidR="005F018D" w:rsidRDefault="005F018D" w:rsidP="005F018D">
            <w:pPr>
              <w:rPr>
                <w:lang w:val="en-US"/>
              </w:rPr>
            </w:pPr>
            <w:r>
              <w:rPr>
                <w:lang w:val="en-US"/>
              </w:rPr>
              <w:t>1620.1</w:t>
            </w:r>
          </w:p>
        </w:tc>
        <w:tc>
          <w:tcPr>
            <w:tcW w:w="1168" w:type="dxa"/>
          </w:tcPr>
          <w:p w14:paraId="1FA6251C" w14:textId="3E3B04AB" w:rsidR="005F018D" w:rsidRDefault="005F018D" w:rsidP="005F018D">
            <w:pPr>
              <w:rPr>
                <w:lang w:val="en-US"/>
              </w:rPr>
            </w:pPr>
            <w:r>
              <w:rPr>
                <w:lang w:val="en-US"/>
              </w:rPr>
              <w:t>961.6</w:t>
            </w:r>
          </w:p>
        </w:tc>
        <w:tc>
          <w:tcPr>
            <w:tcW w:w="1168" w:type="dxa"/>
          </w:tcPr>
          <w:p w14:paraId="43EA5CDE" w14:textId="1AA34F21" w:rsidR="005F018D" w:rsidRDefault="005F018D" w:rsidP="005F018D">
            <w:pPr>
              <w:rPr>
                <w:lang w:val="en-US"/>
              </w:rPr>
            </w:pPr>
            <w:r>
              <w:rPr>
                <w:lang w:val="en-US"/>
              </w:rPr>
              <w:t>991.3</w:t>
            </w:r>
          </w:p>
        </w:tc>
        <w:tc>
          <w:tcPr>
            <w:tcW w:w="1168" w:type="dxa"/>
          </w:tcPr>
          <w:p w14:paraId="10F9853F" w14:textId="27EB6D42" w:rsidR="005F018D" w:rsidRDefault="005F018D" w:rsidP="005F018D">
            <w:pPr>
              <w:rPr>
                <w:lang w:val="en-US"/>
              </w:rPr>
            </w:pPr>
            <w:r>
              <w:rPr>
                <w:lang w:val="en-US"/>
              </w:rPr>
              <w:t>2033</w:t>
            </w:r>
          </w:p>
        </w:tc>
      </w:tr>
      <w:tr w:rsidR="005F018D" w14:paraId="3B66AD84" w14:textId="77777777" w:rsidTr="00AF0CB8">
        <w:trPr>
          <w:trHeight w:val="203"/>
          <w:jc w:val="center"/>
        </w:trPr>
        <w:tc>
          <w:tcPr>
            <w:tcW w:w="2343" w:type="dxa"/>
            <w:shd w:val="clear" w:color="auto" w:fill="9CC2E5" w:themeFill="accent1" w:themeFillTint="99"/>
          </w:tcPr>
          <w:p w14:paraId="02029DAD" w14:textId="5EA2EE0B" w:rsidR="005F018D" w:rsidRDefault="005F018D" w:rsidP="005F018D">
            <w:pPr>
              <w:rPr>
                <w:lang w:val="en-US"/>
              </w:rPr>
            </w:pPr>
            <w:r>
              <w:rPr>
                <w:lang w:val="en-US"/>
              </w:rPr>
              <w:t>50</w:t>
            </w:r>
            <w:r w:rsidRPr="002A2409">
              <w:rPr>
                <w:vertAlign w:val="superscript"/>
                <w:lang w:val="en-US"/>
              </w:rPr>
              <w:t>th</w:t>
            </w:r>
            <w:r>
              <w:rPr>
                <w:lang w:val="en-US"/>
              </w:rPr>
              <w:t xml:space="preserve"> percentile (ms)</w:t>
            </w:r>
          </w:p>
        </w:tc>
        <w:tc>
          <w:tcPr>
            <w:tcW w:w="1168" w:type="dxa"/>
          </w:tcPr>
          <w:p w14:paraId="3967A9D9" w14:textId="6FD3CA7B" w:rsidR="005F018D" w:rsidRDefault="005F018D" w:rsidP="005F018D">
            <w:pPr>
              <w:rPr>
                <w:lang w:val="en-US"/>
              </w:rPr>
            </w:pPr>
            <w:r>
              <w:rPr>
                <w:lang w:val="en-US"/>
              </w:rPr>
              <w:t>520</w:t>
            </w:r>
          </w:p>
        </w:tc>
        <w:tc>
          <w:tcPr>
            <w:tcW w:w="1168" w:type="dxa"/>
          </w:tcPr>
          <w:p w14:paraId="58EBC5EC" w14:textId="0B7821CF" w:rsidR="005F018D" w:rsidRDefault="005F018D" w:rsidP="005F018D">
            <w:pPr>
              <w:rPr>
                <w:lang w:val="en-US"/>
              </w:rPr>
            </w:pPr>
            <w:r>
              <w:rPr>
                <w:lang w:val="en-US"/>
              </w:rPr>
              <w:t>1500</w:t>
            </w:r>
          </w:p>
        </w:tc>
        <w:tc>
          <w:tcPr>
            <w:tcW w:w="1168" w:type="dxa"/>
          </w:tcPr>
          <w:p w14:paraId="6814C247" w14:textId="14E530A6" w:rsidR="005F018D" w:rsidRDefault="005F018D" w:rsidP="005F018D">
            <w:pPr>
              <w:rPr>
                <w:lang w:val="en-US"/>
              </w:rPr>
            </w:pPr>
            <w:r>
              <w:rPr>
                <w:lang w:val="en-US"/>
              </w:rPr>
              <w:t>640</w:t>
            </w:r>
          </w:p>
        </w:tc>
        <w:tc>
          <w:tcPr>
            <w:tcW w:w="1168" w:type="dxa"/>
          </w:tcPr>
          <w:p w14:paraId="7F6E0BEF" w14:textId="7CF32EFE" w:rsidR="005F018D" w:rsidRDefault="005F018D" w:rsidP="005F018D">
            <w:pPr>
              <w:rPr>
                <w:lang w:val="en-US"/>
              </w:rPr>
            </w:pPr>
            <w:r>
              <w:rPr>
                <w:lang w:val="en-US"/>
              </w:rPr>
              <w:t>680</w:t>
            </w:r>
          </w:p>
        </w:tc>
        <w:tc>
          <w:tcPr>
            <w:tcW w:w="1168" w:type="dxa"/>
          </w:tcPr>
          <w:p w14:paraId="3BCCD07A" w14:textId="06CCA980" w:rsidR="005F018D" w:rsidRDefault="005F018D" w:rsidP="005F018D">
            <w:pPr>
              <w:rPr>
                <w:lang w:val="en-US"/>
              </w:rPr>
            </w:pPr>
            <w:r>
              <w:rPr>
                <w:lang w:val="en-US"/>
              </w:rPr>
              <w:t>1420</w:t>
            </w:r>
          </w:p>
        </w:tc>
      </w:tr>
      <w:tr w:rsidR="005F018D" w14:paraId="68AC67E7" w14:textId="77777777" w:rsidTr="00AF0CB8">
        <w:trPr>
          <w:trHeight w:val="203"/>
          <w:jc w:val="center"/>
        </w:trPr>
        <w:tc>
          <w:tcPr>
            <w:tcW w:w="2343" w:type="dxa"/>
            <w:shd w:val="clear" w:color="auto" w:fill="9CC2E5" w:themeFill="accent1" w:themeFillTint="99"/>
          </w:tcPr>
          <w:p w14:paraId="6D1B6895" w14:textId="4409F515" w:rsidR="005F018D" w:rsidRDefault="005F018D" w:rsidP="005F018D">
            <w:pPr>
              <w:rPr>
                <w:lang w:val="en-US"/>
              </w:rPr>
            </w:pPr>
            <w:r>
              <w:rPr>
                <w:lang w:val="en-US"/>
              </w:rPr>
              <w:t>90</w:t>
            </w:r>
            <w:r w:rsidRPr="002A2409">
              <w:rPr>
                <w:vertAlign w:val="superscript"/>
                <w:lang w:val="en-US"/>
              </w:rPr>
              <w:t>th</w:t>
            </w:r>
            <w:r>
              <w:rPr>
                <w:lang w:val="en-US"/>
              </w:rPr>
              <w:t xml:space="preserve"> percentile (ms)</w:t>
            </w:r>
          </w:p>
        </w:tc>
        <w:tc>
          <w:tcPr>
            <w:tcW w:w="1168" w:type="dxa"/>
          </w:tcPr>
          <w:p w14:paraId="4F880ED8" w14:textId="1459E87D" w:rsidR="005F018D" w:rsidRDefault="005F018D" w:rsidP="005F018D">
            <w:pPr>
              <w:rPr>
                <w:lang w:val="en-US"/>
              </w:rPr>
            </w:pPr>
            <w:r>
              <w:rPr>
                <w:lang w:val="en-US"/>
              </w:rPr>
              <w:t>1320</w:t>
            </w:r>
          </w:p>
        </w:tc>
        <w:tc>
          <w:tcPr>
            <w:tcW w:w="1168" w:type="dxa"/>
          </w:tcPr>
          <w:p w14:paraId="31AE51E8" w14:textId="08D9257A" w:rsidR="005F018D" w:rsidRDefault="005F018D" w:rsidP="005F018D">
            <w:pPr>
              <w:rPr>
                <w:lang w:val="en-US"/>
              </w:rPr>
            </w:pPr>
            <w:r>
              <w:rPr>
                <w:lang w:val="en-US"/>
              </w:rPr>
              <w:t>5000</w:t>
            </w:r>
          </w:p>
        </w:tc>
        <w:tc>
          <w:tcPr>
            <w:tcW w:w="1168" w:type="dxa"/>
          </w:tcPr>
          <w:p w14:paraId="0788F82B" w14:textId="63366FD1" w:rsidR="005F018D" w:rsidRDefault="005F018D" w:rsidP="005F018D">
            <w:pPr>
              <w:rPr>
                <w:lang w:val="en-US"/>
              </w:rPr>
            </w:pPr>
            <w:r>
              <w:rPr>
                <w:lang w:val="en-US"/>
              </w:rPr>
              <w:t>2010</w:t>
            </w:r>
          </w:p>
        </w:tc>
        <w:tc>
          <w:tcPr>
            <w:tcW w:w="1168" w:type="dxa"/>
          </w:tcPr>
          <w:p w14:paraId="2CA536A8" w14:textId="05A676DE" w:rsidR="005F018D" w:rsidRDefault="005F018D" w:rsidP="005F018D">
            <w:pPr>
              <w:rPr>
                <w:lang w:val="en-US"/>
              </w:rPr>
            </w:pPr>
            <w:r>
              <w:rPr>
                <w:lang w:val="en-US"/>
              </w:rPr>
              <w:t>2000</w:t>
            </w:r>
          </w:p>
        </w:tc>
        <w:tc>
          <w:tcPr>
            <w:tcW w:w="1168" w:type="dxa"/>
          </w:tcPr>
          <w:p w14:paraId="592E84E0" w14:textId="298EAEDE" w:rsidR="005F018D" w:rsidRDefault="005F018D" w:rsidP="005F018D">
            <w:pPr>
              <w:rPr>
                <w:lang w:val="en-US"/>
              </w:rPr>
            </w:pPr>
            <w:r>
              <w:rPr>
                <w:lang w:val="en-US"/>
              </w:rPr>
              <w:t>5000</w:t>
            </w:r>
          </w:p>
        </w:tc>
      </w:tr>
      <w:tr w:rsidR="005F018D" w14:paraId="0F105100" w14:textId="77777777" w:rsidTr="00AF0CB8">
        <w:trPr>
          <w:trHeight w:val="203"/>
          <w:jc w:val="center"/>
        </w:trPr>
        <w:tc>
          <w:tcPr>
            <w:tcW w:w="2343" w:type="dxa"/>
            <w:shd w:val="clear" w:color="auto" w:fill="9CC2E5" w:themeFill="accent1" w:themeFillTint="99"/>
          </w:tcPr>
          <w:p w14:paraId="391B03A7" w14:textId="5E97E2FE" w:rsidR="005F018D" w:rsidRDefault="005F018D" w:rsidP="005F018D">
            <w:pPr>
              <w:rPr>
                <w:lang w:val="en-US"/>
              </w:rPr>
            </w:pPr>
            <w:r>
              <w:rPr>
                <w:lang w:val="en-US"/>
              </w:rPr>
              <w:t>PSS detection rate (%)</w:t>
            </w:r>
          </w:p>
        </w:tc>
        <w:tc>
          <w:tcPr>
            <w:tcW w:w="1168" w:type="dxa"/>
          </w:tcPr>
          <w:p w14:paraId="5C67E55F" w14:textId="764C6978" w:rsidR="005F018D" w:rsidRDefault="005F018D" w:rsidP="005F018D">
            <w:pPr>
              <w:rPr>
                <w:lang w:val="en-US"/>
              </w:rPr>
            </w:pPr>
            <w:r>
              <w:rPr>
                <w:lang w:val="en-US"/>
              </w:rPr>
              <w:t>98.7</w:t>
            </w:r>
          </w:p>
        </w:tc>
        <w:tc>
          <w:tcPr>
            <w:tcW w:w="1168" w:type="dxa"/>
          </w:tcPr>
          <w:p w14:paraId="18D76733" w14:textId="19A196FF" w:rsidR="005F018D" w:rsidRDefault="005F018D" w:rsidP="005F018D">
            <w:pPr>
              <w:rPr>
                <w:lang w:val="en-US"/>
              </w:rPr>
            </w:pPr>
            <w:r>
              <w:rPr>
                <w:lang w:val="en-US"/>
              </w:rPr>
              <w:t>88.1</w:t>
            </w:r>
          </w:p>
        </w:tc>
        <w:tc>
          <w:tcPr>
            <w:tcW w:w="1168" w:type="dxa"/>
          </w:tcPr>
          <w:p w14:paraId="1A9EC268" w14:textId="672A66D6" w:rsidR="005F018D" w:rsidRDefault="005F018D" w:rsidP="005F018D">
            <w:pPr>
              <w:rPr>
                <w:lang w:val="en-US"/>
              </w:rPr>
            </w:pPr>
            <w:r>
              <w:rPr>
                <w:lang w:val="en-US"/>
              </w:rPr>
              <w:t>98.2</w:t>
            </w:r>
          </w:p>
        </w:tc>
        <w:tc>
          <w:tcPr>
            <w:tcW w:w="1168" w:type="dxa"/>
          </w:tcPr>
          <w:p w14:paraId="5794D012" w14:textId="60B81467" w:rsidR="005F018D" w:rsidRDefault="005F018D" w:rsidP="005F018D">
            <w:pPr>
              <w:rPr>
                <w:lang w:val="en-US"/>
              </w:rPr>
            </w:pPr>
            <w:r>
              <w:rPr>
                <w:lang w:val="en-US"/>
              </w:rPr>
              <w:t>98.1</w:t>
            </w:r>
          </w:p>
        </w:tc>
        <w:tc>
          <w:tcPr>
            <w:tcW w:w="1168" w:type="dxa"/>
          </w:tcPr>
          <w:p w14:paraId="02FF168A" w14:textId="10F3AC81" w:rsidR="005F018D" w:rsidRDefault="005F018D" w:rsidP="005F018D">
            <w:pPr>
              <w:rPr>
                <w:lang w:val="en-US"/>
              </w:rPr>
            </w:pPr>
            <w:r>
              <w:rPr>
                <w:lang w:val="en-US"/>
              </w:rPr>
              <w:t>72.2</w:t>
            </w:r>
          </w:p>
        </w:tc>
      </w:tr>
      <w:tr w:rsidR="005F018D" w14:paraId="725452C8" w14:textId="77777777" w:rsidTr="00AF0CB8">
        <w:trPr>
          <w:trHeight w:val="203"/>
          <w:jc w:val="center"/>
        </w:trPr>
        <w:tc>
          <w:tcPr>
            <w:tcW w:w="2343" w:type="dxa"/>
            <w:shd w:val="clear" w:color="auto" w:fill="9CC2E5" w:themeFill="accent1" w:themeFillTint="99"/>
          </w:tcPr>
          <w:p w14:paraId="00002E92" w14:textId="109A5BE2" w:rsidR="005F018D" w:rsidRDefault="005F018D" w:rsidP="005F018D">
            <w:pPr>
              <w:rPr>
                <w:lang w:val="en-US"/>
              </w:rPr>
            </w:pPr>
            <w:r>
              <w:rPr>
                <w:lang w:val="en-US"/>
              </w:rPr>
              <w:t>SSS detection rate (%)</w:t>
            </w:r>
          </w:p>
        </w:tc>
        <w:tc>
          <w:tcPr>
            <w:tcW w:w="1168" w:type="dxa"/>
          </w:tcPr>
          <w:p w14:paraId="220738AF" w14:textId="12FD4736" w:rsidR="005F018D" w:rsidRDefault="005F018D" w:rsidP="005F018D">
            <w:pPr>
              <w:rPr>
                <w:lang w:val="en-US"/>
              </w:rPr>
            </w:pPr>
            <w:r>
              <w:rPr>
                <w:lang w:val="en-US"/>
              </w:rPr>
              <w:t>99.7</w:t>
            </w:r>
          </w:p>
        </w:tc>
        <w:tc>
          <w:tcPr>
            <w:tcW w:w="1168" w:type="dxa"/>
          </w:tcPr>
          <w:p w14:paraId="0A165A69" w14:textId="6CC9C0FB" w:rsidR="005F018D" w:rsidRDefault="005F018D" w:rsidP="005F018D">
            <w:pPr>
              <w:rPr>
                <w:lang w:val="en-US"/>
              </w:rPr>
            </w:pPr>
            <w:r>
              <w:rPr>
                <w:lang w:val="en-US"/>
              </w:rPr>
              <w:t>96.5</w:t>
            </w:r>
          </w:p>
        </w:tc>
        <w:tc>
          <w:tcPr>
            <w:tcW w:w="1168" w:type="dxa"/>
          </w:tcPr>
          <w:p w14:paraId="16971E54" w14:textId="443628D8" w:rsidR="005F018D" w:rsidRDefault="005F018D" w:rsidP="005F018D">
            <w:pPr>
              <w:rPr>
                <w:lang w:val="en-US"/>
              </w:rPr>
            </w:pPr>
            <w:r>
              <w:rPr>
                <w:lang w:val="en-US"/>
              </w:rPr>
              <w:t>99.3</w:t>
            </w:r>
          </w:p>
        </w:tc>
        <w:tc>
          <w:tcPr>
            <w:tcW w:w="1168" w:type="dxa"/>
          </w:tcPr>
          <w:p w14:paraId="3E732820" w14:textId="05F2871D" w:rsidR="005F018D" w:rsidRDefault="005F018D" w:rsidP="005F018D">
            <w:pPr>
              <w:rPr>
                <w:lang w:val="en-US"/>
              </w:rPr>
            </w:pPr>
            <w:r>
              <w:rPr>
                <w:lang w:val="en-US"/>
              </w:rPr>
              <w:t>99.0</w:t>
            </w:r>
          </w:p>
        </w:tc>
        <w:tc>
          <w:tcPr>
            <w:tcW w:w="1168" w:type="dxa"/>
          </w:tcPr>
          <w:p w14:paraId="62D72286" w14:textId="66E1F7F6" w:rsidR="005F018D" w:rsidRDefault="005F018D" w:rsidP="005F018D">
            <w:pPr>
              <w:rPr>
                <w:lang w:val="en-US"/>
              </w:rPr>
            </w:pPr>
            <w:r>
              <w:rPr>
                <w:lang w:val="en-US"/>
              </w:rPr>
              <w:t>97.9</w:t>
            </w:r>
          </w:p>
        </w:tc>
      </w:tr>
      <w:tr w:rsidR="005F018D" w14:paraId="4084F8C3" w14:textId="77777777" w:rsidTr="00AF0CB8">
        <w:trPr>
          <w:trHeight w:val="203"/>
          <w:jc w:val="center"/>
        </w:trPr>
        <w:tc>
          <w:tcPr>
            <w:tcW w:w="2343" w:type="dxa"/>
            <w:shd w:val="clear" w:color="auto" w:fill="9CC2E5" w:themeFill="accent1" w:themeFillTint="99"/>
          </w:tcPr>
          <w:p w14:paraId="27F8B646" w14:textId="48449BD1" w:rsidR="005F018D" w:rsidRDefault="005F018D" w:rsidP="005F018D">
            <w:pPr>
              <w:rPr>
                <w:lang w:val="en-US"/>
              </w:rPr>
            </w:pPr>
            <w:r>
              <w:rPr>
                <w:lang w:val="en-US"/>
              </w:rPr>
              <w:t>Time offset (us)</w:t>
            </w:r>
          </w:p>
        </w:tc>
        <w:tc>
          <w:tcPr>
            <w:tcW w:w="1168" w:type="dxa"/>
          </w:tcPr>
          <w:p w14:paraId="0B755966" w14:textId="6135B02B" w:rsidR="005F018D" w:rsidRDefault="005F018D" w:rsidP="005F018D">
            <w:pPr>
              <w:rPr>
                <w:lang w:val="en-US"/>
              </w:rPr>
            </w:pPr>
            <w:r>
              <w:rPr>
                <w:lang w:val="en-US"/>
              </w:rPr>
              <w:t>-4.16~4.16</w:t>
            </w:r>
          </w:p>
        </w:tc>
        <w:tc>
          <w:tcPr>
            <w:tcW w:w="1168" w:type="dxa"/>
          </w:tcPr>
          <w:p w14:paraId="2FF359D9" w14:textId="370063BA" w:rsidR="005F018D" w:rsidRDefault="005F018D" w:rsidP="005F018D">
            <w:pPr>
              <w:rPr>
                <w:lang w:val="en-US"/>
              </w:rPr>
            </w:pPr>
            <w:r>
              <w:rPr>
                <w:lang w:val="en-US"/>
              </w:rPr>
              <w:t>-4.16~4.16</w:t>
            </w:r>
          </w:p>
        </w:tc>
        <w:tc>
          <w:tcPr>
            <w:tcW w:w="1168" w:type="dxa"/>
          </w:tcPr>
          <w:p w14:paraId="25CAB1BA" w14:textId="720D8533" w:rsidR="005F018D" w:rsidRDefault="005F018D" w:rsidP="005F018D">
            <w:pPr>
              <w:rPr>
                <w:lang w:val="en-US"/>
              </w:rPr>
            </w:pPr>
            <w:r>
              <w:rPr>
                <w:lang w:val="en-US"/>
              </w:rPr>
              <w:t>-4.16~4.16</w:t>
            </w:r>
          </w:p>
        </w:tc>
        <w:tc>
          <w:tcPr>
            <w:tcW w:w="1168" w:type="dxa"/>
          </w:tcPr>
          <w:p w14:paraId="6C10E284" w14:textId="45479340" w:rsidR="005F018D" w:rsidRDefault="005F018D" w:rsidP="005F018D">
            <w:pPr>
              <w:rPr>
                <w:lang w:val="en-US"/>
              </w:rPr>
            </w:pPr>
            <w:r>
              <w:rPr>
                <w:lang w:val="en-US"/>
              </w:rPr>
              <w:t>-4.16~4.16</w:t>
            </w:r>
          </w:p>
        </w:tc>
        <w:tc>
          <w:tcPr>
            <w:tcW w:w="1168" w:type="dxa"/>
          </w:tcPr>
          <w:p w14:paraId="5ECED9C3" w14:textId="2EBFB2A9" w:rsidR="005F018D" w:rsidRDefault="005F018D" w:rsidP="005F018D">
            <w:pPr>
              <w:rPr>
                <w:lang w:val="en-US"/>
              </w:rPr>
            </w:pPr>
            <w:r>
              <w:rPr>
                <w:lang w:val="en-US"/>
              </w:rPr>
              <w:t>-4.16~4.16</w:t>
            </w:r>
          </w:p>
        </w:tc>
      </w:tr>
      <w:tr w:rsidR="005F018D" w14:paraId="25924D0A" w14:textId="77777777" w:rsidTr="00AF0CB8">
        <w:trPr>
          <w:trHeight w:val="203"/>
          <w:jc w:val="center"/>
        </w:trPr>
        <w:tc>
          <w:tcPr>
            <w:tcW w:w="2343" w:type="dxa"/>
            <w:shd w:val="clear" w:color="auto" w:fill="9CC2E5" w:themeFill="accent1" w:themeFillTint="99"/>
          </w:tcPr>
          <w:p w14:paraId="48483265" w14:textId="11C7C42C" w:rsidR="005F018D" w:rsidRDefault="005F018D" w:rsidP="005F018D">
            <w:pPr>
              <w:rPr>
                <w:lang w:val="en-US"/>
              </w:rPr>
            </w:pPr>
            <w:r>
              <w:rPr>
                <w:lang w:val="en-US"/>
              </w:rPr>
              <w:t>Residual frequency offset (Hz)</w:t>
            </w:r>
          </w:p>
        </w:tc>
        <w:tc>
          <w:tcPr>
            <w:tcW w:w="1168" w:type="dxa"/>
          </w:tcPr>
          <w:p w14:paraId="14C23991" w14:textId="5A01506E" w:rsidR="005F018D" w:rsidRDefault="005F018D" w:rsidP="005F018D">
            <w:pPr>
              <w:rPr>
                <w:lang w:val="en-US"/>
              </w:rPr>
            </w:pPr>
            <w:r>
              <w:rPr>
                <w:lang w:val="en-US"/>
              </w:rPr>
              <w:t>-47~47</w:t>
            </w:r>
          </w:p>
        </w:tc>
        <w:tc>
          <w:tcPr>
            <w:tcW w:w="1168" w:type="dxa"/>
          </w:tcPr>
          <w:p w14:paraId="7A27203A" w14:textId="4020884C" w:rsidR="005F018D" w:rsidRDefault="005F018D" w:rsidP="005F018D">
            <w:pPr>
              <w:rPr>
                <w:lang w:val="en-US"/>
              </w:rPr>
            </w:pPr>
            <w:r>
              <w:rPr>
                <w:lang w:val="en-US"/>
              </w:rPr>
              <w:t>-47~47</w:t>
            </w:r>
          </w:p>
        </w:tc>
        <w:tc>
          <w:tcPr>
            <w:tcW w:w="1168" w:type="dxa"/>
          </w:tcPr>
          <w:p w14:paraId="4A0C45E2" w14:textId="1BF2C27B" w:rsidR="005F018D" w:rsidRDefault="005F018D" w:rsidP="005F018D">
            <w:pPr>
              <w:rPr>
                <w:lang w:val="en-US"/>
              </w:rPr>
            </w:pPr>
            <w:r>
              <w:rPr>
                <w:lang w:val="en-US"/>
              </w:rPr>
              <w:t>-47~47</w:t>
            </w:r>
          </w:p>
        </w:tc>
        <w:tc>
          <w:tcPr>
            <w:tcW w:w="1168" w:type="dxa"/>
          </w:tcPr>
          <w:p w14:paraId="53E1CFD5" w14:textId="158DD643" w:rsidR="005F018D" w:rsidRDefault="005F018D" w:rsidP="005F018D">
            <w:pPr>
              <w:rPr>
                <w:lang w:val="en-US"/>
              </w:rPr>
            </w:pPr>
            <w:r>
              <w:rPr>
                <w:lang w:val="en-US"/>
              </w:rPr>
              <w:t>-47~47</w:t>
            </w:r>
          </w:p>
        </w:tc>
        <w:tc>
          <w:tcPr>
            <w:tcW w:w="1168" w:type="dxa"/>
          </w:tcPr>
          <w:p w14:paraId="18EF0B54" w14:textId="7CBB6CAF" w:rsidR="005F018D" w:rsidRDefault="005F018D" w:rsidP="005F018D">
            <w:pPr>
              <w:rPr>
                <w:lang w:val="en-US"/>
              </w:rPr>
            </w:pPr>
            <w:r>
              <w:rPr>
                <w:lang w:val="en-US"/>
              </w:rPr>
              <w:t>-47~47</w:t>
            </w:r>
          </w:p>
        </w:tc>
      </w:tr>
    </w:tbl>
    <w:p w14:paraId="40242898" w14:textId="77777777" w:rsidR="006B4562" w:rsidRDefault="006B4562" w:rsidP="005D2B99">
      <w:pPr>
        <w:spacing w:before="120" w:after="240"/>
        <w:jc w:val="both"/>
        <w:rPr>
          <w:lang w:val="en-US" w:eastAsia="zh-CN"/>
        </w:rPr>
      </w:pPr>
    </w:p>
    <w:p w14:paraId="57F70FEE" w14:textId="77777777" w:rsidR="005F0FEB" w:rsidRDefault="005F0FEB" w:rsidP="005D2B99">
      <w:pPr>
        <w:spacing w:before="120" w:after="240"/>
        <w:jc w:val="both"/>
        <w:rPr>
          <w:lang w:val="en-US" w:eastAsia="zh-CN"/>
        </w:rPr>
      </w:pPr>
    </w:p>
    <w:p w14:paraId="5A57D45F" w14:textId="14C79B21" w:rsidR="005F0FEB" w:rsidRPr="005F0FEB" w:rsidRDefault="005F0FEB" w:rsidP="005F0FEB">
      <w:pPr>
        <w:pStyle w:val="Heading1"/>
        <w:numPr>
          <w:ilvl w:val="1"/>
          <w:numId w:val="3"/>
        </w:numPr>
        <w:rPr>
          <w:rFonts w:cs="Arial"/>
          <w:lang w:val="en-US"/>
        </w:rPr>
      </w:pPr>
      <w:r>
        <w:rPr>
          <w:rFonts w:cs="Arial"/>
          <w:lang w:val="en-US"/>
        </w:rPr>
        <w:t>Timing acquisition results – non-initial cell search</w:t>
      </w:r>
    </w:p>
    <w:p w14:paraId="767B2E5B" w14:textId="2BEA28E5" w:rsidR="005F0FEB" w:rsidRPr="003A04F0" w:rsidRDefault="005F0FEB" w:rsidP="005F0FEB">
      <w:pPr>
        <w:jc w:val="both"/>
        <w:rPr>
          <w:sz w:val="22"/>
          <w:szCs w:val="22"/>
          <w:lang w:val="en-US"/>
        </w:rPr>
      </w:pPr>
      <w:r w:rsidRPr="003A04F0">
        <w:rPr>
          <w:sz w:val="22"/>
          <w:szCs w:val="22"/>
          <w:lang w:val="en-US"/>
        </w:rPr>
        <w:t>In this section, we present timing acquisition results</w:t>
      </w:r>
      <w:r>
        <w:rPr>
          <w:sz w:val="22"/>
          <w:szCs w:val="22"/>
          <w:lang w:val="en-US"/>
        </w:rPr>
        <w:t xml:space="preserve"> for </w:t>
      </w:r>
      <w:r w:rsidR="00BB484E">
        <w:rPr>
          <w:sz w:val="22"/>
          <w:szCs w:val="22"/>
          <w:lang w:val="en-US"/>
        </w:rPr>
        <w:t>non</w:t>
      </w:r>
      <w:r w:rsidR="00D42EE1">
        <w:rPr>
          <w:sz w:val="22"/>
          <w:szCs w:val="22"/>
          <w:lang w:val="en-US"/>
        </w:rPr>
        <w:t xml:space="preserve"> </w:t>
      </w:r>
      <w:r>
        <w:rPr>
          <w:sz w:val="22"/>
          <w:szCs w:val="22"/>
          <w:lang w:val="en-US"/>
        </w:rPr>
        <w:t>initial cell search</w:t>
      </w:r>
      <w:r w:rsidRPr="003A04F0">
        <w:rPr>
          <w:sz w:val="22"/>
          <w:szCs w:val="22"/>
          <w:lang w:val="en-US"/>
        </w:rPr>
        <w:t xml:space="preserve">. </w:t>
      </w:r>
      <w:r w:rsidR="00D42EE1">
        <w:rPr>
          <w:sz w:val="22"/>
          <w:szCs w:val="22"/>
          <w:lang w:val="en-US"/>
        </w:rPr>
        <w:t xml:space="preserve">The algorithms used for receiver processing are same as in Section 2.1. </w:t>
      </w:r>
      <w:r w:rsidRPr="003A04F0">
        <w:rPr>
          <w:sz w:val="22"/>
          <w:szCs w:val="22"/>
          <w:lang w:val="en-US"/>
        </w:rPr>
        <w:t xml:space="preserve">The results tabulated in this section are for extreme coverage for standalone and in-band operation. </w:t>
      </w:r>
    </w:p>
    <w:p w14:paraId="6EAE3DD6" w14:textId="5DB91ADE" w:rsidR="005F0FEB" w:rsidRPr="003A04F0" w:rsidRDefault="00BB484E" w:rsidP="005F0FEB">
      <w:pPr>
        <w:jc w:val="center"/>
        <w:rPr>
          <w:b/>
          <w:sz w:val="22"/>
          <w:szCs w:val="22"/>
          <w:lang w:val="en-US"/>
        </w:rPr>
      </w:pPr>
      <w:r>
        <w:rPr>
          <w:b/>
          <w:sz w:val="22"/>
          <w:szCs w:val="22"/>
          <w:lang w:val="en-US"/>
        </w:rPr>
        <w:t xml:space="preserve">Table </w:t>
      </w:r>
      <w:r w:rsidR="00C8229D">
        <w:rPr>
          <w:b/>
          <w:sz w:val="22"/>
          <w:szCs w:val="22"/>
          <w:lang w:val="en-US"/>
        </w:rPr>
        <w:t>7</w:t>
      </w:r>
      <w:r w:rsidR="005F0FEB" w:rsidRPr="003A04F0">
        <w:rPr>
          <w:b/>
          <w:sz w:val="22"/>
          <w:szCs w:val="22"/>
          <w:lang w:val="en-US"/>
        </w:rPr>
        <w:t>: Simulation Parameters</w:t>
      </w:r>
      <w:r>
        <w:rPr>
          <w:b/>
          <w:sz w:val="22"/>
          <w:szCs w:val="22"/>
          <w:lang w:val="en-US"/>
        </w:rPr>
        <w:t xml:space="preserve"> for non-initial cell search</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6"/>
        <w:gridCol w:w="4320"/>
      </w:tblGrid>
      <w:tr w:rsidR="005F0FEB" w:rsidRPr="003A04F0" w14:paraId="22B8F176" w14:textId="77777777" w:rsidTr="00AF0CB8">
        <w:tc>
          <w:tcPr>
            <w:tcW w:w="2396" w:type="dxa"/>
            <w:shd w:val="clear" w:color="auto" w:fill="9CC2E5" w:themeFill="accent1" w:themeFillTint="99"/>
          </w:tcPr>
          <w:p w14:paraId="2D87206C" w14:textId="77777777" w:rsidR="005F0FEB" w:rsidRPr="003A04F0" w:rsidRDefault="005F0FEB" w:rsidP="00AF0CB8">
            <w:pPr>
              <w:rPr>
                <w:color w:val="000000" w:themeColor="text1"/>
                <w:sz w:val="22"/>
                <w:szCs w:val="22"/>
              </w:rPr>
            </w:pPr>
            <w:r w:rsidRPr="003A04F0">
              <w:rPr>
                <w:color w:val="000000" w:themeColor="text1"/>
                <w:sz w:val="22"/>
                <w:szCs w:val="22"/>
              </w:rPr>
              <w:t>Parameter</w:t>
            </w:r>
          </w:p>
        </w:tc>
        <w:tc>
          <w:tcPr>
            <w:tcW w:w="4320" w:type="dxa"/>
            <w:shd w:val="clear" w:color="auto" w:fill="9CC2E5" w:themeFill="accent1" w:themeFillTint="99"/>
          </w:tcPr>
          <w:p w14:paraId="33F39571" w14:textId="77777777" w:rsidR="005F0FEB" w:rsidRPr="003A04F0" w:rsidRDefault="005F0FEB" w:rsidP="00AF0CB8">
            <w:pPr>
              <w:rPr>
                <w:color w:val="FFFFFF" w:themeColor="background1"/>
                <w:sz w:val="22"/>
                <w:szCs w:val="22"/>
              </w:rPr>
            </w:pPr>
            <w:r w:rsidRPr="003A04F0">
              <w:rPr>
                <w:color w:val="000000" w:themeColor="text1"/>
                <w:sz w:val="22"/>
                <w:szCs w:val="22"/>
              </w:rPr>
              <w:t>Value</w:t>
            </w:r>
          </w:p>
        </w:tc>
      </w:tr>
      <w:tr w:rsidR="005F0FEB" w:rsidRPr="003A04F0" w14:paraId="3E8B9188" w14:textId="77777777" w:rsidTr="00AF0CB8">
        <w:tc>
          <w:tcPr>
            <w:tcW w:w="2396" w:type="dxa"/>
            <w:shd w:val="clear" w:color="auto" w:fill="9CC2E5" w:themeFill="accent1" w:themeFillTint="99"/>
          </w:tcPr>
          <w:p w14:paraId="2C13F471" w14:textId="77777777" w:rsidR="005F0FEB" w:rsidRPr="003A04F0" w:rsidRDefault="005F0FEB" w:rsidP="00AF0CB8">
            <w:pPr>
              <w:rPr>
                <w:sz w:val="22"/>
                <w:szCs w:val="22"/>
              </w:rPr>
            </w:pPr>
            <w:r w:rsidRPr="003A04F0">
              <w:rPr>
                <w:sz w:val="22"/>
                <w:szCs w:val="22"/>
              </w:rPr>
              <w:t>Carrier Frequency</w:t>
            </w:r>
          </w:p>
        </w:tc>
        <w:tc>
          <w:tcPr>
            <w:tcW w:w="4320" w:type="dxa"/>
            <w:shd w:val="clear" w:color="auto" w:fill="auto"/>
          </w:tcPr>
          <w:p w14:paraId="14954BD9" w14:textId="77777777" w:rsidR="005F0FEB" w:rsidRPr="003A04F0" w:rsidRDefault="005F0FEB" w:rsidP="00AF0CB8">
            <w:pPr>
              <w:rPr>
                <w:sz w:val="22"/>
                <w:szCs w:val="22"/>
              </w:rPr>
            </w:pPr>
            <w:r w:rsidRPr="003A04F0">
              <w:rPr>
                <w:sz w:val="22"/>
                <w:szCs w:val="22"/>
              </w:rPr>
              <w:t>900 MHz</w:t>
            </w:r>
          </w:p>
        </w:tc>
      </w:tr>
      <w:tr w:rsidR="005F0FEB" w:rsidRPr="003A04F0" w14:paraId="108EEF1D" w14:textId="77777777" w:rsidTr="00AF0CB8">
        <w:tc>
          <w:tcPr>
            <w:tcW w:w="2396" w:type="dxa"/>
            <w:shd w:val="clear" w:color="auto" w:fill="9CC2E5" w:themeFill="accent1" w:themeFillTint="99"/>
          </w:tcPr>
          <w:p w14:paraId="0B5AF61C" w14:textId="77777777" w:rsidR="005F0FEB" w:rsidRPr="003A04F0" w:rsidRDefault="005F0FEB" w:rsidP="00AF0CB8">
            <w:pPr>
              <w:rPr>
                <w:sz w:val="22"/>
                <w:szCs w:val="22"/>
              </w:rPr>
            </w:pPr>
            <w:r w:rsidRPr="003A04F0">
              <w:rPr>
                <w:sz w:val="22"/>
                <w:szCs w:val="22"/>
              </w:rPr>
              <w:t>Channel Model</w:t>
            </w:r>
          </w:p>
        </w:tc>
        <w:tc>
          <w:tcPr>
            <w:tcW w:w="4320" w:type="dxa"/>
            <w:shd w:val="clear" w:color="auto" w:fill="auto"/>
          </w:tcPr>
          <w:p w14:paraId="3BA052A2" w14:textId="77777777" w:rsidR="005F0FEB" w:rsidRPr="003A04F0" w:rsidRDefault="005F0FEB" w:rsidP="00AF0CB8">
            <w:pPr>
              <w:rPr>
                <w:sz w:val="22"/>
                <w:szCs w:val="22"/>
              </w:rPr>
            </w:pPr>
            <w:r w:rsidRPr="003A04F0">
              <w:rPr>
                <w:sz w:val="22"/>
                <w:szCs w:val="22"/>
              </w:rPr>
              <w:t>TU 1 Hz</w:t>
            </w:r>
          </w:p>
        </w:tc>
      </w:tr>
      <w:tr w:rsidR="005F0FEB" w:rsidRPr="003A04F0" w14:paraId="4ECB9505" w14:textId="77777777" w:rsidTr="00AF0CB8">
        <w:tc>
          <w:tcPr>
            <w:tcW w:w="2396" w:type="dxa"/>
            <w:shd w:val="clear" w:color="auto" w:fill="9CC2E5" w:themeFill="accent1" w:themeFillTint="99"/>
          </w:tcPr>
          <w:p w14:paraId="5677F257" w14:textId="77777777" w:rsidR="005F0FEB" w:rsidRPr="003A04F0" w:rsidRDefault="005F0FEB" w:rsidP="00AF0CB8">
            <w:pPr>
              <w:rPr>
                <w:sz w:val="22"/>
                <w:szCs w:val="22"/>
              </w:rPr>
            </w:pPr>
            <w:r w:rsidRPr="003A04F0">
              <w:rPr>
                <w:sz w:val="22"/>
                <w:szCs w:val="22"/>
              </w:rPr>
              <w:t>Subcarrier Spacing</w:t>
            </w:r>
          </w:p>
        </w:tc>
        <w:tc>
          <w:tcPr>
            <w:tcW w:w="4320" w:type="dxa"/>
            <w:shd w:val="clear" w:color="auto" w:fill="auto"/>
          </w:tcPr>
          <w:p w14:paraId="5298E665" w14:textId="77777777" w:rsidR="005F0FEB" w:rsidRPr="003A04F0" w:rsidRDefault="005F0FEB" w:rsidP="00AF0CB8">
            <w:pPr>
              <w:rPr>
                <w:sz w:val="22"/>
                <w:szCs w:val="22"/>
              </w:rPr>
            </w:pPr>
            <w:r w:rsidRPr="003A04F0">
              <w:rPr>
                <w:sz w:val="22"/>
                <w:szCs w:val="22"/>
              </w:rPr>
              <w:t>15 kHz</w:t>
            </w:r>
          </w:p>
        </w:tc>
      </w:tr>
      <w:tr w:rsidR="005F0FEB" w:rsidRPr="003A04F0" w14:paraId="40350CB8" w14:textId="77777777" w:rsidTr="00AF0CB8">
        <w:tc>
          <w:tcPr>
            <w:tcW w:w="2396" w:type="dxa"/>
            <w:shd w:val="clear" w:color="auto" w:fill="9CC2E5" w:themeFill="accent1" w:themeFillTint="99"/>
          </w:tcPr>
          <w:p w14:paraId="7320C2F8" w14:textId="77777777" w:rsidR="005F0FEB" w:rsidRPr="003A04F0" w:rsidRDefault="005F0FEB" w:rsidP="00AF0CB8">
            <w:pPr>
              <w:rPr>
                <w:sz w:val="22"/>
                <w:szCs w:val="22"/>
              </w:rPr>
            </w:pPr>
            <w:r w:rsidRPr="003A04F0">
              <w:rPr>
                <w:sz w:val="22"/>
                <w:szCs w:val="22"/>
              </w:rPr>
              <w:t>Coupling loss</w:t>
            </w:r>
          </w:p>
        </w:tc>
        <w:tc>
          <w:tcPr>
            <w:tcW w:w="4320" w:type="dxa"/>
            <w:shd w:val="clear" w:color="auto" w:fill="auto"/>
          </w:tcPr>
          <w:p w14:paraId="4AE4A259" w14:textId="77777777" w:rsidR="005F0FEB" w:rsidRPr="003A04F0" w:rsidRDefault="005F0FEB" w:rsidP="00AF0CB8">
            <w:pPr>
              <w:rPr>
                <w:sz w:val="22"/>
                <w:szCs w:val="22"/>
              </w:rPr>
            </w:pPr>
            <w:r w:rsidRPr="003A04F0">
              <w:rPr>
                <w:sz w:val="22"/>
                <w:szCs w:val="22"/>
              </w:rPr>
              <w:t>164 dB</w:t>
            </w:r>
          </w:p>
        </w:tc>
      </w:tr>
      <w:tr w:rsidR="005F0FEB" w:rsidRPr="003A04F0" w14:paraId="698F755A" w14:textId="77777777" w:rsidTr="00AF0CB8">
        <w:tc>
          <w:tcPr>
            <w:tcW w:w="2396" w:type="dxa"/>
            <w:shd w:val="clear" w:color="auto" w:fill="9CC2E5" w:themeFill="accent1" w:themeFillTint="99"/>
          </w:tcPr>
          <w:p w14:paraId="4E35C742" w14:textId="77777777" w:rsidR="005F0FEB" w:rsidRPr="003A04F0" w:rsidRDefault="005F0FEB" w:rsidP="00AF0CB8">
            <w:pPr>
              <w:rPr>
                <w:sz w:val="22"/>
                <w:szCs w:val="22"/>
              </w:rPr>
            </w:pPr>
            <w:r w:rsidRPr="003A04F0">
              <w:rPr>
                <w:sz w:val="22"/>
                <w:szCs w:val="22"/>
              </w:rPr>
              <w:lastRenderedPageBreak/>
              <w:t>Sampling Frequency (F</w:t>
            </w:r>
            <w:r w:rsidRPr="003A04F0">
              <w:rPr>
                <w:sz w:val="22"/>
                <w:szCs w:val="22"/>
                <w:vertAlign w:val="subscript"/>
              </w:rPr>
              <w:t>s</w:t>
            </w:r>
            <w:r w:rsidRPr="003A04F0">
              <w:rPr>
                <w:sz w:val="22"/>
                <w:szCs w:val="22"/>
              </w:rPr>
              <w:t>)</w:t>
            </w:r>
          </w:p>
        </w:tc>
        <w:tc>
          <w:tcPr>
            <w:tcW w:w="4320" w:type="dxa"/>
            <w:shd w:val="clear" w:color="auto" w:fill="auto"/>
          </w:tcPr>
          <w:p w14:paraId="002A15B5" w14:textId="77777777" w:rsidR="005F0FEB" w:rsidRPr="003A04F0" w:rsidRDefault="005F0FEB" w:rsidP="00AF0CB8">
            <w:pPr>
              <w:rPr>
                <w:sz w:val="22"/>
                <w:szCs w:val="22"/>
              </w:rPr>
            </w:pPr>
            <w:r w:rsidRPr="003A04F0">
              <w:rPr>
                <w:sz w:val="22"/>
                <w:szCs w:val="22"/>
              </w:rPr>
              <w:t>1.92 MHz (A/D); 240 kHz (initial PSS detection)</w:t>
            </w:r>
          </w:p>
        </w:tc>
      </w:tr>
      <w:tr w:rsidR="005F0FEB" w:rsidRPr="003A04F0" w14:paraId="3D0A32F7" w14:textId="77777777" w:rsidTr="00AF0CB8">
        <w:tc>
          <w:tcPr>
            <w:tcW w:w="2396" w:type="dxa"/>
            <w:shd w:val="clear" w:color="auto" w:fill="9CC2E5" w:themeFill="accent1" w:themeFillTint="99"/>
          </w:tcPr>
          <w:p w14:paraId="3F95EB2B" w14:textId="77777777" w:rsidR="005F0FEB" w:rsidRPr="003A04F0" w:rsidRDefault="005F0FEB" w:rsidP="00AF0CB8">
            <w:pPr>
              <w:rPr>
                <w:sz w:val="22"/>
                <w:szCs w:val="22"/>
              </w:rPr>
            </w:pPr>
            <w:r w:rsidRPr="003A04F0">
              <w:rPr>
                <w:sz w:val="22"/>
                <w:szCs w:val="22"/>
              </w:rPr>
              <w:t>Cyclic Prefix</w:t>
            </w:r>
          </w:p>
        </w:tc>
        <w:tc>
          <w:tcPr>
            <w:tcW w:w="4320" w:type="dxa"/>
            <w:shd w:val="clear" w:color="auto" w:fill="auto"/>
          </w:tcPr>
          <w:p w14:paraId="756BA0F1" w14:textId="77777777" w:rsidR="005F0FEB" w:rsidRPr="003A04F0" w:rsidRDefault="005F0FEB" w:rsidP="00AF0CB8">
            <w:pPr>
              <w:rPr>
                <w:sz w:val="22"/>
                <w:szCs w:val="22"/>
              </w:rPr>
            </w:pPr>
            <w:r w:rsidRPr="003A04F0">
              <w:rPr>
                <w:sz w:val="22"/>
                <w:szCs w:val="22"/>
              </w:rPr>
              <w:t>10 samples for the 1</w:t>
            </w:r>
            <w:r w:rsidRPr="003A04F0">
              <w:rPr>
                <w:sz w:val="22"/>
                <w:szCs w:val="22"/>
                <w:vertAlign w:val="superscript"/>
              </w:rPr>
              <w:t>st</w:t>
            </w:r>
            <w:r w:rsidRPr="003A04F0">
              <w:rPr>
                <w:sz w:val="22"/>
                <w:szCs w:val="22"/>
              </w:rPr>
              <w:t xml:space="preserve"> and 7</w:t>
            </w:r>
            <w:r w:rsidRPr="003A04F0">
              <w:rPr>
                <w:sz w:val="22"/>
                <w:szCs w:val="22"/>
                <w:vertAlign w:val="superscript"/>
              </w:rPr>
              <w:t>th</w:t>
            </w:r>
            <w:r w:rsidRPr="003A04F0">
              <w:rPr>
                <w:sz w:val="22"/>
                <w:szCs w:val="22"/>
              </w:rPr>
              <w:t xml:space="preserve"> OFDM symbol within a subframe, 9 samples for the rest</w:t>
            </w:r>
          </w:p>
        </w:tc>
      </w:tr>
      <w:tr w:rsidR="005F0FEB" w:rsidRPr="003A04F0" w14:paraId="0D0B8511" w14:textId="77777777" w:rsidTr="00AF0CB8">
        <w:tc>
          <w:tcPr>
            <w:tcW w:w="2396" w:type="dxa"/>
            <w:shd w:val="clear" w:color="auto" w:fill="9CC2E5" w:themeFill="accent1" w:themeFillTint="99"/>
          </w:tcPr>
          <w:p w14:paraId="4B51F97C" w14:textId="77777777" w:rsidR="005F0FEB" w:rsidRPr="003A04F0" w:rsidRDefault="005F0FEB" w:rsidP="00AF0CB8">
            <w:pPr>
              <w:rPr>
                <w:sz w:val="22"/>
                <w:szCs w:val="22"/>
              </w:rPr>
            </w:pPr>
            <w:r w:rsidRPr="003A04F0">
              <w:rPr>
                <w:sz w:val="22"/>
                <w:szCs w:val="22"/>
              </w:rPr>
              <w:t>Frequency Offset</w:t>
            </w:r>
          </w:p>
        </w:tc>
        <w:tc>
          <w:tcPr>
            <w:tcW w:w="4320" w:type="dxa"/>
            <w:shd w:val="clear" w:color="auto" w:fill="auto"/>
          </w:tcPr>
          <w:p w14:paraId="22DCD607" w14:textId="5A7361DD" w:rsidR="005F0FEB" w:rsidRPr="003A04F0" w:rsidRDefault="00BB484E" w:rsidP="00AF0CB8">
            <w:pPr>
              <w:rPr>
                <w:sz w:val="22"/>
                <w:szCs w:val="22"/>
                <w:lang w:val="en-US"/>
              </w:rPr>
            </w:pPr>
            <w:r>
              <w:rPr>
                <w:sz w:val="22"/>
                <w:szCs w:val="22"/>
              </w:rPr>
              <w:t>1800 Hz</w:t>
            </w:r>
          </w:p>
        </w:tc>
      </w:tr>
      <w:tr w:rsidR="005F0FEB" w:rsidRPr="003A04F0" w14:paraId="10994878" w14:textId="77777777" w:rsidTr="00AF0CB8">
        <w:tc>
          <w:tcPr>
            <w:tcW w:w="2396" w:type="dxa"/>
            <w:shd w:val="clear" w:color="auto" w:fill="9CC2E5" w:themeFill="accent1" w:themeFillTint="99"/>
          </w:tcPr>
          <w:p w14:paraId="0DFC8B56" w14:textId="77777777" w:rsidR="005F0FEB" w:rsidRPr="003A04F0" w:rsidRDefault="005F0FEB" w:rsidP="00AF0CB8">
            <w:pPr>
              <w:rPr>
                <w:sz w:val="22"/>
                <w:szCs w:val="22"/>
              </w:rPr>
            </w:pPr>
            <w:r w:rsidRPr="003A04F0">
              <w:rPr>
                <w:sz w:val="22"/>
                <w:szCs w:val="22"/>
              </w:rPr>
              <w:t>Antenna Configuration</w:t>
            </w:r>
          </w:p>
        </w:tc>
        <w:tc>
          <w:tcPr>
            <w:tcW w:w="4320" w:type="dxa"/>
            <w:shd w:val="clear" w:color="auto" w:fill="auto"/>
          </w:tcPr>
          <w:p w14:paraId="2C7A1186" w14:textId="77777777" w:rsidR="005F0FEB" w:rsidRPr="003A04F0" w:rsidRDefault="005F0FEB" w:rsidP="00AF0CB8">
            <w:pPr>
              <w:rPr>
                <w:sz w:val="22"/>
                <w:szCs w:val="22"/>
              </w:rPr>
            </w:pPr>
            <w:r w:rsidRPr="003A04F0">
              <w:rPr>
                <w:sz w:val="22"/>
                <w:szCs w:val="22"/>
              </w:rPr>
              <w:t>1 Tx, 1 Rx for standalone</w:t>
            </w:r>
          </w:p>
          <w:p w14:paraId="61FF0CC2" w14:textId="77777777" w:rsidR="005F0FEB" w:rsidRPr="003A04F0" w:rsidRDefault="005F0FEB" w:rsidP="00AF0CB8">
            <w:pPr>
              <w:rPr>
                <w:sz w:val="22"/>
                <w:szCs w:val="22"/>
              </w:rPr>
            </w:pPr>
            <w:r w:rsidRPr="003A04F0">
              <w:rPr>
                <w:sz w:val="22"/>
                <w:szCs w:val="22"/>
              </w:rPr>
              <w:t>2 Tx, 1 Rx for in-band</w:t>
            </w:r>
          </w:p>
        </w:tc>
      </w:tr>
    </w:tbl>
    <w:p w14:paraId="637DDCD6" w14:textId="77777777" w:rsidR="005F0FEB" w:rsidRPr="003A04F0" w:rsidRDefault="005F0FEB" w:rsidP="005F0FEB">
      <w:pPr>
        <w:rPr>
          <w:sz w:val="22"/>
          <w:szCs w:val="22"/>
          <w:lang w:val="en-US"/>
        </w:rPr>
      </w:pPr>
    </w:p>
    <w:p w14:paraId="46CF0961" w14:textId="2A3DC865" w:rsidR="005F0FEB" w:rsidRPr="004F093F" w:rsidRDefault="005F0FEB" w:rsidP="00D42EE1">
      <w:pPr>
        <w:spacing w:before="120" w:after="240"/>
        <w:jc w:val="both"/>
      </w:pPr>
      <w:r w:rsidRPr="003A04F0">
        <w:rPr>
          <w:sz w:val="22"/>
          <w:szCs w:val="22"/>
          <w:lang w:val="en-US" w:eastAsia="zh-CN"/>
        </w:rPr>
        <w:t xml:space="preserve">We simulate the NB-PSS </w:t>
      </w:r>
      <w:r>
        <w:rPr>
          <w:sz w:val="22"/>
          <w:szCs w:val="22"/>
          <w:lang w:val="en-US" w:eastAsia="zh-CN"/>
        </w:rPr>
        <w:t>short sequence designs</w:t>
      </w:r>
      <w:r w:rsidRPr="003A04F0">
        <w:rPr>
          <w:sz w:val="22"/>
          <w:szCs w:val="22"/>
          <w:lang w:val="en-US" w:eastAsia="zh-CN"/>
        </w:rPr>
        <w:t xml:space="preserve"> proposed in [</w:t>
      </w:r>
      <w:r w:rsidR="00852118">
        <w:rPr>
          <w:sz w:val="22"/>
          <w:szCs w:val="22"/>
          <w:lang w:val="en-US" w:eastAsia="zh-CN"/>
        </w:rPr>
        <w:t>1</w:t>
      </w:r>
      <w:r w:rsidRPr="003A04F0">
        <w:rPr>
          <w:sz w:val="22"/>
          <w:szCs w:val="22"/>
          <w:lang w:val="en-US" w:eastAsia="zh-CN"/>
        </w:rPr>
        <w:t xml:space="preserve">], </w:t>
      </w:r>
      <w:r w:rsidR="005D770C">
        <w:rPr>
          <w:sz w:val="22"/>
          <w:szCs w:val="22"/>
          <w:lang w:val="en-US" w:eastAsia="zh-CN"/>
        </w:rPr>
        <w:t>[4] and [5</w:t>
      </w:r>
      <w:r w:rsidRPr="003A04F0">
        <w:rPr>
          <w:sz w:val="22"/>
          <w:szCs w:val="22"/>
          <w:lang w:val="en-US" w:eastAsia="zh-CN"/>
        </w:rPr>
        <w:t xml:space="preserve">]. Here, we present the results for total network synchronization time that includes NB-PSS detection, timing estimation, </w:t>
      </w:r>
      <w:r w:rsidR="00D42EE1">
        <w:rPr>
          <w:sz w:val="22"/>
          <w:szCs w:val="22"/>
          <w:lang w:val="en-US" w:eastAsia="zh-CN"/>
        </w:rPr>
        <w:t>frequency offset estimation and 80 ms frame timing detection using NB-SSS</w:t>
      </w:r>
      <w:r w:rsidRPr="003A04F0">
        <w:rPr>
          <w:sz w:val="22"/>
          <w:szCs w:val="22"/>
          <w:lang w:val="en-US" w:eastAsia="zh-CN"/>
        </w:rPr>
        <w:t>.</w:t>
      </w:r>
      <w:r w:rsidR="00D42EE1">
        <w:rPr>
          <w:sz w:val="22"/>
          <w:szCs w:val="22"/>
          <w:lang w:val="en-US" w:eastAsia="zh-CN"/>
        </w:rPr>
        <w:t xml:space="preserve"> Note that the user already knows the cell ID and need not estimate it again.</w:t>
      </w:r>
      <w:r w:rsidRPr="003A04F0">
        <w:rPr>
          <w:sz w:val="22"/>
          <w:szCs w:val="22"/>
          <w:lang w:val="en-US" w:eastAsia="zh-CN"/>
        </w:rPr>
        <w:t xml:space="preserve"> The receiver starts with no timing reference and a frequency offset of </w:t>
      </w:r>
      <m:oMath>
        <m:r>
          <w:rPr>
            <w:rFonts w:ascii="Cambria Math" w:hAnsi="Cambria Math"/>
            <w:sz w:val="22"/>
            <w:szCs w:val="22"/>
            <w:lang w:val="x-none"/>
          </w:rPr>
          <m:t>|</m:t>
        </m:r>
        <m:r>
          <m:rPr>
            <m:sty m:val="p"/>
          </m:rPr>
          <w:rPr>
            <w:rFonts w:ascii="Cambria Math" w:hAnsi="Cambria Math"/>
            <w:sz w:val="22"/>
            <w:szCs w:val="22"/>
            <w:lang w:val="x-none"/>
          </w:rPr>
          <m:t>Δ</m:t>
        </m:r>
        <m:r>
          <w:rPr>
            <w:rFonts w:ascii="Cambria Math" w:hAnsi="Cambria Math"/>
            <w:sz w:val="22"/>
            <w:szCs w:val="22"/>
            <w:lang w:val="x-none"/>
          </w:rPr>
          <m:t>f|</m:t>
        </m:r>
      </m:oMath>
      <w:r w:rsidRPr="003A04F0">
        <w:rPr>
          <w:sz w:val="22"/>
          <w:szCs w:val="22"/>
          <w:lang w:val="en-US"/>
        </w:rPr>
        <w:t>. Multiple 10 ms windows are accumulated for the NB-PSS designs in [</w:t>
      </w:r>
      <w:r w:rsidR="00852118">
        <w:rPr>
          <w:sz w:val="22"/>
          <w:szCs w:val="22"/>
          <w:lang w:val="en-US"/>
        </w:rPr>
        <w:t>1</w:t>
      </w:r>
      <w:r w:rsidRPr="003A04F0">
        <w:rPr>
          <w:sz w:val="22"/>
          <w:szCs w:val="22"/>
          <w:lang w:val="en-US"/>
        </w:rPr>
        <w:t xml:space="preserve">], </w:t>
      </w:r>
      <w:r w:rsidR="005D770C">
        <w:rPr>
          <w:sz w:val="22"/>
          <w:szCs w:val="22"/>
          <w:lang w:val="en-US"/>
        </w:rPr>
        <w:t>[4] and [5</w:t>
      </w:r>
      <w:r w:rsidR="00F23BAC">
        <w:rPr>
          <w:sz w:val="22"/>
          <w:szCs w:val="22"/>
          <w:lang w:val="en-US"/>
        </w:rPr>
        <w:t>]</w:t>
      </w:r>
      <w:r w:rsidRPr="003A04F0">
        <w:rPr>
          <w:sz w:val="22"/>
          <w:szCs w:val="22"/>
          <w:lang w:val="en-US"/>
        </w:rPr>
        <w:t xml:space="preserve">. The same NB-SSS design [2] is used for all the NB-PSS designs for fairness. </w:t>
      </w:r>
    </w:p>
    <w:p w14:paraId="462ED205" w14:textId="3C130AB5" w:rsidR="00D42EE1" w:rsidRDefault="00D42EE1" w:rsidP="00D42EE1">
      <w:pPr>
        <w:jc w:val="center"/>
      </w:pPr>
      <w:r>
        <w:rPr>
          <w:b/>
          <w:iCs/>
          <w:lang w:eastAsia="zh-CN"/>
        </w:rPr>
        <w:t xml:space="preserve">Table </w:t>
      </w:r>
      <w:r w:rsidR="00C8229D">
        <w:rPr>
          <w:b/>
          <w:iCs/>
          <w:lang w:eastAsia="zh-CN"/>
        </w:rPr>
        <w:t>8</w:t>
      </w:r>
      <w:r>
        <w:rPr>
          <w:b/>
          <w:iCs/>
          <w:lang w:eastAsia="zh-CN"/>
        </w:rPr>
        <w:t xml:space="preserve">: Performance results for network synchronization (in ms) for standalone +/- </w:t>
      </w:r>
      <w:r w:rsidR="00C54FD9">
        <w:rPr>
          <w:b/>
          <w:iCs/>
          <w:lang w:eastAsia="zh-CN"/>
        </w:rPr>
        <w:t xml:space="preserve">1800 </w:t>
      </w:r>
      <w:r>
        <w:rPr>
          <w:b/>
          <w:iCs/>
          <w:lang w:eastAsia="zh-CN"/>
        </w:rPr>
        <w:t>Hz CFO</w:t>
      </w:r>
    </w:p>
    <w:tbl>
      <w:tblPr>
        <w:tblStyle w:val="TableGrid"/>
        <w:tblW w:w="0" w:type="auto"/>
        <w:jc w:val="center"/>
        <w:tblLook w:val="04A0" w:firstRow="1" w:lastRow="0" w:firstColumn="1" w:lastColumn="0" w:noHBand="0" w:noVBand="1"/>
      </w:tblPr>
      <w:tblGrid>
        <w:gridCol w:w="2343"/>
        <w:gridCol w:w="1168"/>
        <w:gridCol w:w="1168"/>
        <w:gridCol w:w="1168"/>
        <w:gridCol w:w="1168"/>
        <w:gridCol w:w="1168"/>
      </w:tblGrid>
      <w:tr w:rsidR="00D42EE1" w14:paraId="54FB1656" w14:textId="77777777" w:rsidTr="00AF0CB8">
        <w:trPr>
          <w:jc w:val="center"/>
        </w:trPr>
        <w:tc>
          <w:tcPr>
            <w:tcW w:w="2343" w:type="dxa"/>
            <w:shd w:val="clear" w:color="auto" w:fill="9CC2E5" w:themeFill="accent1" w:themeFillTint="99"/>
          </w:tcPr>
          <w:p w14:paraId="0D3BEEF9" w14:textId="77777777" w:rsidR="00D42EE1" w:rsidRDefault="00D42EE1" w:rsidP="00AF0CB8">
            <w:pPr>
              <w:rPr>
                <w:lang w:val="en-US"/>
              </w:rPr>
            </w:pPr>
            <w:r>
              <w:rPr>
                <w:lang w:val="en-US"/>
              </w:rPr>
              <w:t xml:space="preserve">Statistic </w:t>
            </w:r>
          </w:p>
        </w:tc>
        <w:tc>
          <w:tcPr>
            <w:tcW w:w="1168" w:type="dxa"/>
            <w:shd w:val="clear" w:color="auto" w:fill="9CC2E5" w:themeFill="accent1" w:themeFillTint="99"/>
          </w:tcPr>
          <w:p w14:paraId="4F4B822D" w14:textId="77777777" w:rsidR="00D42EE1" w:rsidRDefault="00D42EE1" w:rsidP="00AF0CB8">
            <w:pPr>
              <w:rPr>
                <w:lang w:val="en-US"/>
              </w:rPr>
            </w:pPr>
            <w:r>
              <w:rPr>
                <w:lang w:val="en-US"/>
              </w:rPr>
              <w:t>Intel</w:t>
            </w:r>
          </w:p>
          <w:p w14:paraId="1ECDC946" w14:textId="77777777" w:rsidR="00D42EE1" w:rsidRDefault="00D42EE1" w:rsidP="00AF0CB8">
            <w:pPr>
              <w:rPr>
                <w:lang w:val="en-US"/>
              </w:rPr>
            </w:pPr>
            <w:r>
              <w:rPr>
                <w:lang w:val="en-US"/>
              </w:rPr>
              <w:t>Algo 1</w:t>
            </w:r>
          </w:p>
        </w:tc>
        <w:tc>
          <w:tcPr>
            <w:tcW w:w="1168" w:type="dxa"/>
            <w:shd w:val="clear" w:color="auto" w:fill="9CC2E5" w:themeFill="accent1" w:themeFillTint="99"/>
          </w:tcPr>
          <w:p w14:paraId="57AF3C7F" w14:textId="77777777" w:rsidR="00D42EE1" w:rsidRDefault="00D42EE1" w:rsidP="00AF0CB8">
            <w:pPr>
              <w:rPr>
                <w:lang w:val="en-US"/>
              </w:rPr>
            </w:pPr>
            <w:r>
              <w:rPr>
                <w:lang w:val="en-US"/>
              </w:rPr>
              <w:t>Intel</w:t>
            </w:r>
          </w:p>
          <w:p w14:paraId="78B0CB92" w14:textId="77777777" w:rsidR="00D42EE1" w:rsidRDefault="00D42EE1" w:rsidP="00AF0CB8">
            <w:pPr>
              <w:rPr>
                <w:lang w:val="en-US"/>
              </w:rPr>
            </w:pPr>
            <w:r>
              <w:rPr>
                <w:lang w:val="en-US"/>
              </w:rPr>
              <w:t>Algo 2</w:t>
            </w:r>
          </w:p>
        </w:tc>
        <w:tc>
          <w:tcPr>
            <w:tcW w:w="1168" w:type="dxa"/>
            <w:shd w:val="clear" w:color="auto" w:fill="9CC2E5" w:themeFill="accent1" w:themeFillTint="99"/>
          </w:tcPr>
          <w:p w14:paraId="317E8E69" w14:textId="77777777" w:rsidR="00D42EE1" w:rsidRDefault="00D42EE1" w:rsidP="00AF0CB8">
            <w:pPr>
              <w:rPr>
                <w:lang w:val="en-US"/>
              </w:rPr>
            </w:pPr>
            <w:r>
              <w:rPr>
                <w:lang w:val="en-US"/>
              </w:rPr>
              <w:t xml:space="preserve">Intel </w:t>
            </w:r>
          </w:p>
          <w:p w14:paraId="5F2A1B0C" w14:textId="77777777" w:rsidR="00D42EE1" w:rsidRDefault="00D42EE1" w:rsidP="00AF0CB8">
            <w:pPr>
              <w:rPr>
                <w:lang w:val="en-US"/>
              </w:rPr>
            </w:pPr>
            <w:r>
              <w:rPr>
                <w:lang w:val="en-US"/>
              </w:rPr>
              <w:t>Algo 3</w:t>
            </w:r>
          </w:p>
        </w:tc>
        <w:tc>
          <w:tcPr>
            <w:tcW w:w="1168" w:type="dxa"/>
            <w:shd w:val="clear" w:color="auto" w:fill="9CC2E5" w:themeFill="accent1" w:themeFillTint="99"/>
          </w:tcPr>
          <w:p w14:paraId="6D5C9172" w14:textId="77777777" w:rsidR="00D42EE1" w:rsidRDefault="00D42EE1" w:rsidP="00AF0CB8">
            <w:pPr>
              <w:rPr>
                <w:lang w:val="en-US"/>
              </w:rPr>
            </w:pPr>
            <w:r>
              <w:rPr>
                <w:lang w:val="en-US"/>
              </w:rPr>
              <w:t xml:space="preserve">LG </w:t>
            </w:r>
          </w:p>
          <w:p w14:paraId="1344A672" w14:textId="77777777" w:rsidR="00D42EE1" w:rsidRDefault="00D42EE1" w:rsidP="00AF0CB8">
            <w:pPr>
              <w:rPr>
                <w:lang w:val="en-US"/>
              </w:rPr>
            </w:pPr>
            <w:r>
              <w:rPr>
                <w:lang w:val="en-US"/>
              </w:rPr>
              <w:t>Algo 3</w:t>
            </w:r>
          </w:p>
        </w:tc>
        <w:tc>
          <w:tcPr>
            <w:tcW w:w="1168" w:type="dxa"/>
            <w:shd w:val="clear" w:color="auto" w:fill="9CC2E5" w:themeFill="accent1" w:themeFillTint="99"/>
          </w:tcPr>
          <w:p w14:paraId="4BB229C5" w14:textId="77777777" w:rsidR="00D42EE1" w:rsidRDefault="00D42EE1" w:rsidP="00AF0CB8">
            <w:pPr>
              <w:rPr>
                <w:lang w:val="en-US"/>
              </w:rPr>
            </w:pPr>
            <w:r>
              <w:rPr>
                <w:lang w:val="en-US"/>
              </w:rPr>
              <w:t>Qualcomm</w:t>
            </w:r>
          </w:p>
          <w:p w14:paraId="0CF959EA" w14:textId="77777777" w:rsidR="00D42EE1" w:rsidRDefault="00D42EE1" w:rsidP="00AF0CB8">
            <w:pPr>
              <w:rPr>
                <w:lang w:val="en-US"/>
              </w:rPr>
            </w:pPr>
            <w:r>
              <w:rPr>
                <w:lang w:val="en-US"/>
              </w:rPr>
              <w:t>Algo 4</w:t>
            </w:r>
          </w:p>
        </w:tc>
      </w:tr>
      <w:tr w:rsidR="005F018D" w14:paraId="071D7393" w14:textId="77777777" w:rsidTr="00AF0CB8">
        <w:trPr>
          <w:trHeight w:val="203"/>
          <w:jc w:val="center"/>
        </w:trPr>
        <w:tc>
          <w:tcPr>
            <w:tcW w:w="2343" w:type="dxa"/>
            <w:shd w:val="clear" w:color="auto" w:fill="9CC2E5" w:themeFill="accent1" w:themeFillTint="99"/>
          </w:tcPr>
          <w:p w14:paraId="3F94C127" w14:textId="0C561E72" w:rsidR="005F018D" w:rsidRDefault="005F018D" w:rsidP="005F018D">
            <w:pPr>
              <w:rPr>
                <w:lang w:val="en-US"/>
              </w:rPr>
            </w:pPr>
            <w:r>
              <w:rPr>
                <w:lang w:val="en-US"/>
              </w:rPr>
              <w:t>Average (ms)</w:t>
            </w:r>
          </w:p>
        </w:tc>
        <w:tc>
          <w:tcPr>
            <w:tcW w:w="1168" w:type="dxa"/>
          </w:tcPr>
          <w:p w14:paraId="48C2BBD3" w14:textId="1DF45980" w:rsidR="005F018D" w:rsidRDefault="005F018D" w:rsidP="005F018D">
            <w:pPr>
              <w:rPr>
                <w:lang w:val="en-US"/>
              </w:rPr>
            </w:pPr>
            <w:r>
              <w:rPr>
                <w:lang w:val="en-US"/>
              </w:rPr>
              <w:t>137.96</w:t>
            </w:r>
          </w:p>
        </w:tc>
        <w:tc>
          <w:tcPr>
            <w:tcW w:w="1168" w:type="dxa"/>
          </w:tcPr>
          <w:p w14:paraId="71AC7281" w14:textId="7C54C2B7" w:rsidR="005F018D" w:rsidRDefault="005F018D" w:rsidP="005F018D">
            <w:pPr>
              <w:rPr>
                <w:lang w:val="en-US"/>
              </w:rPr>
            </w:pPr>
            <w:r>
              <w:rPr>
                <w:lang w:val="en-US"/>
              </w:rPr>
              <w:t>173.83</w:t>
            </w:r>
          </w:p>
        </w:tc>
        <w:tc>
          <w:tcPr>
            <w:tcW w:w="1168" w:type="dxa"/>
          </w:tcPr>
          <w:p w14:paraId="7FB1AB6E" w14:textId="67877F7A" w:rsidR="005F018D" w:rsidRDefault="005F018D" w:rsidP="005F018D">
            <w:pPr>
              <w:rPr>
                <w:lang w:val="en-US"/>
              </w:rPr>
            </w:pPr>
            <w:r>
              <w:rPr>
                <w:lang w:val="en-US"/>
              </w:rPr>
              <w:t>177.3</w:t>
            </w:r>
          </w:p>
        </w:tc>
        <w:tc>
          <w:tcPr>
            <w:tcW w:w="1168" w:type="dxa"/>
          </w:tcPr>
          <w:p w14:paraId="5E0AA2CE" w14:textId="14D01007" w:rsidR="005F018D" w:rsidRDefault="005F018D" w:rsidP="005F018D">
            <w:pPr>
              <w:rPr>
                <w:lang w:val="en-US"/>
              </w:rPr>
            </w:pPr>
            <w:r>
              <w:rPr>
                <w:lang w:val="en-US"/>
              </w:rPr>
              <w:t>176.12</w:t>
            </w:r>
          </w:p>
        </w:tc>
        <w:tc>
          <w:tcPr>
            <w:tcW w:w="1168" w:type="dxa"/>
          </w:tcPr>
          <w:p w14:paraId="59149ED0" w14:textId="7F5793FE" w:rsidR="005F018D" w:rsidRDefault="005F018D" w:rsidP="005F018D">
            <w:pPr>
              <w:rPr>
                <w:lang w:val="en-US"/>
              </w:rPr>
            </w:pPr>
            <w:r>
              <w:rPr>
                <w:lang w:val="en-US"/>
              </w:rPr>
              <w:t>306.17</w:t>
            </w:r>
          </w:p>
        </w:tc>
      </w:tr>
      <w:tr w:rsidR="005F018D" w14:paraId="2BAB667A" w14:textId="77777777" w:rsidTr="00AF0CB8">
        <w:trPr>
          <w:trHeight w:val="203"/>
          <w:jc w:val="center"/>
        </w:trPr>
        <w:tc>
          <w:tcPr>
            <w:tcW w:w="2343" w:type="dxa"/>
            <w:shd w:val="clear" w:color="auto" w:fill="9CC2E5" w:themeFill="accent1" w:themeFillTint="99"/>
          </w:tcPr>
          <w:p w14:paraId="0FE771FF" w14:textId="068571BA" w:rsidR="005F018D" w:rsidRDefault="005F018D" w:rsidP="005F018D">
            <w:pPr>
              <w:rPr>
                <w:lang w:val="en-US"/>
              </w:rPr>
            </w:pPr>
            <w:r>
              <w:rPr>
                <w:lang w:val="en-US"/>
              </w:rPr>
              <w:t>50</w:t>
            </w:r>
            <w:r w:rsidRPr="002A2409">
              <w:rPr>
                <w:vertAlign w:val="superscript"/>
                <w:lang w:val="en-US"/>
              </w:rPr>
              <w:t>th</w:t>
            </w:r>
            <w:r>
              <w:rPr>
                <w:lang w:val="en-US"/>
              </w:rPr>
              <w:t xml:space="preserve"> percentile (ms)</w:t>
            </w:r>
          </w:p>
        </w:tc>
        <w:tc>
          <w:tcPr>
            <w:tcW w:w="1168" w:type="dxa"/>
          </w:tcPr>
          <w:p w14:paraId="3D0D01D4" w14:textId="08236C69" w:rsidR="005F018D" w:rsidRDefault="005F018D" w:rsidP="005F018D">
            <w:pPr>
              <w:rPr>
                <w:lang w:val="en-US"/>
              </w:rPr>
            </w:pPr>
            <w:r>
              <w:rPr>
                <w:lang w:val="en-US"/>
              </w:rPr>
              <w:t>100</w:t>
            </w:r>
          </w:p>
        </w:tc>
        <w:tc>
          <w:tcPr>
            <w:tcW w:w="1168" w:type="dxa"/>
          </w:tcPr>
          <w:p w14:paraId="370BF2B7" w14:textId="5ABEF06C" w:rsidR="005F018D" w:rsidRDefault="005F018D" w:rsidP="005F018D">
            <w:pPr>
              <w:rPr>
                <w:lang w:val="en-US"/>
              </w:rPr>
            </w:pPr>
            <w:r>
              <w:rPr>
                <w:lang w:val="en-US"/>
              </w:rPr>
              <w:t>120</w:t>
            </w:r>
          </w:p>
        </w:tc>
        <w:tc>
          <w:tcPr>
            <w:tcW w:w="1168" w:type="dxa"/>
          </w:tcPr>
          <w:p w14:paraId="606B2202" w14:textId="31649945" w:rsidR="005F018D" w:rsidRDefault="005F018D" w:rsidP="005F018D">
            <w:pPr>
              <w:rPr>
                <w:lang w:val="en-US"/>
              </w:rPr>
            </w:pPr>
            <w:r>
              <w:rPr>
                <w:lang w:val="en-US"/>
              </w:rPr>
              <w:t>120</w:t>
            </w:r>
          </w:p>
        </w:tc>
        <w:tc>
          <w:tcPr>
            <w:tcW w:w="1168" w:type="dxa"/>
          </w:tcPr>
          <w:p w14:paraId="0904842A" w14:textId="6BDA20AE" w:rsidR="005F018D" w:rsidRDefault="005F018D" w:rsidP="005F018D">
            <w:pPr>
              <w:rPr>
                <w:lang w:val="en-US"/>
              </w:rPr>
            </w:pPr>
            <w:r>
              <w:rPr>
                <w:lang w:val="en-US"/>
              </w:rPr>
              <w:t>120</w:t>
            </w:r>
          </w:p>
        </w:tc>
        <w:tc>
          <w:tcPr>
            <w:tcW w:w="1168" w:type="dxa"/>
          </w:tcPr>
          <w:p w14:paraId="0D4F0625" w14:textId="5DD57347" w:rsidR="005F018D" w:rsidRDefault="005F018D" w:rsidP="005F018D">
            <w:pPr>
              <w:rPr>
                <w:lang w:val="en-US"/>
              </w:rPr>
            </w:pPr>
            <w:r>
              <w:rPr>
                <w:lang w:val="en-US"/>
              </w:rPr>
              <w:t>180</w:t>
            </w:r>
          </w:p>
        </w:tc>
      </w:tr>
      <w:tr w:rsidR="005F018D" w14:paraId="3D712AB4" w14:textId="77777777" w:rsidTr="00AF0CB8">
        <w:trPr>
          <w:trHeight w:val="203"/>
          <w:jc w:val="center"/>
        </w:trPr>
        <w:tc>
          <w:tcPr>
            <w:tcW w:w="2343" w:type="dxa"/>
            <w:shd w:val="clear" w:color="auto" w:fill="9CC2E5" w:themeFill="accent1" w:themeFillTint="99"/>
          </w:tcPr>
          <w:p w14:paraId="6987102A" w14:textId="72CAA744" w:rsidR="005F018D" w:rsidRDefault="005F018D" w:rsidP="005F018D">
            <w:pPr>
              <w:rPr>
                <w:lang w:val="en-US"/>
              </w:rPr>
            </w:pPr>
            <w:r>
              <w:rPr>
                <w:lang w:val="en-US"/>
              </w:rPr>
              <w:t>90</w:t>
            </w:r>
            <w:r w:rsidRPr="002A2409">
              <w:rPr>
                <w:vertAlign w:val="superscript"/>
                <w:lang w:val="en-US"/>
              </w:rPr>
              <w:t>th</w:t>
            </w:r>
            <w:r>
              <w:rPr>
                <w:lang w:val="en-US"/>
              </w:rPr>
              <w:t xml:space="preserve"> percentile (ms)</w:t>
            </w:r>
          </w:p>
        </w:tc>
        <w:tc>
          <w:tcPr>
            <w:tcW w:w="1168" w:type="dxa"/>
          </w:tcPr>
          <w:p w14:paraId="7D83FDC9" w14:textId="3A37025F" w:rsidR="005F018D" w:rsidRDefault="005F018D" w:rsidP="005F018D">
            <w:pPr>
              <w:rPr>
                <w:lang w:val="en-US"/>
              </w:rPr>
            </w:pPr>
            <w:r>
              <w:rPr>
                <w:lang w:val="en-US"/>
              </w:rPr>
              <w:t>200</w:t>
            </w:r>
          </w:p>
        </w:tc>
        <w:tc>
          <w:tcPr>
            <w:tcW w:w="1168" w:type="dxa"/>
          </w:tcPr>
          <w:p w14:paraId="4BAC02C0" w14:textId="6A1A4882" w:rsidR="005F018D" w:rsidRDefault="005F018D" w:rsidP="005F018D">
            <w:pPr>
              <w:rPr>
                <w:lang w:val="en-US"/>
              </w:rPr>
            </w:pPr>
            <w:r>
              <w:rPr>
                <w:lang w:val="en-US"/>
              </w:rPr>
              <w:t>320</w:t>
            </w:r>
          </w:p>
        </w:tc>
        <w:tc>
          <w:tcPr>
            <w:tcW w:w="1168" w:type="dxa"/>
          </w:tcPr>
          <w:p w14:paraId="20F26DF9" w14:textId="29883111" w:rsidR="005F018D" w:rsidRDefault="005F018D" w:rsidP="005F018D">
            <w:pPr>
              <w:rPr>
                <w:lang w:val="en-US"/>
              </w:rPr>
            </w:pPr>
            <w:r>
              <w:rPr>
                <w:lang w:val="en-US"/>
              </w:rPr>
              <w:t>340</w:t>
            </w:r>
          </w:p>
        </w:tc>
        <w:tc>
          <w:tcPr>
            <w:tcW w:w="1168" w:type="dxa"/>
          </w:tcPr>
          <w:p w14:paraId="0F71A45B" w14:textId="68CF180A" w:rsidR="005F018D" w:rsidRDefault="005F018D" w:rsidP="005F018D">
            <w:pPr>
              <w:rPr>
                <w:lang w:val="en-US"/>
              </w:rPr>
            </w:pPr>
            <w:r>
              <w:rPr>
                <w:lang w:val="en-US"/>
              </w:rPr>
              <w:t>340</w:t>
            </w:r>
          </w:p>
        </w:tc>
        <w:tc>
          <w:tcPr>
            <w:tcW w:w="1168" w:type="dxa"/>
          </w:tcPr>
          <w:p w14:paraId="15BAE1B2" w14:textId="60B45C4F" w:rsidR="005F018D" w:rsidRDefault="005F018D" w:rsidP="005F018D">
            <w:pPr>
              <w:rPr>
                <w:lang w:val="en-US"/>
              </w:rPr>
            </w:pPr>
            <w:r>
              <w:rPr>
                <w:lang w:val="en-US"/>
              </w:rPr>
              <w:t>680</w:t>
            </w:r>
          </w:p>
        </w:tc>
      </w:tr>
      <w:tr w:rsidR="005F018D" w14:paraId="25DDAA89" w14:textId="77777777" w:rsidTr="00AF0CB8">
        <w:trPr>
          <w:trHeight w:val="203"/>
          <w:jc w:val="center"/>
        </w:trPr>
        <w:tc>
          <w:tcPr>
            <w:tcW w:w="2343" w:type="dxa"/>
            <w:shd w:val="clear" w:color="auto" w:fill="9CC2E5" w:themeFill="accent1" w:themeFillTint="99"/>
          </w:tcPr>
          <w:p w14:paraId="39800858" w14:textId="3B9CDF99" w:rsidR="005F018D" w:rsidRDefault="005F018D" w:rsidP="005F018D">
            <w:pPr>
              <w:rPr>
                <w:lang w:val="en-US"/>
              </w:rPr>
            </w:pPr>
            <w:r>
              <w:rPr>
                <w:lang w:val="en-US"/>
              </w:rPr>
              <w:t>PSS detection rate (%)</w:t>
            </w:r>
          </w:p>
        </w:tc>
        <w:tc>
          <w:tcPr>
            <w:tcW w:w="1168" w:type="dxa"/>
          </w:tcPr>
          <w:p w14:paraId="7FCCE059" w14:textId="5257F826" w:rsidR="005F018D" w:rsidRDefault="005F018D" w:rsidP="005F018D">
            <w:pPr>
              <w:rPr>
                <w:lang w:val="en-US"/>
              </w:rPr>
            </w:pPr>
            <w:r>
              <w:rPr>
                <w:lang w:val="en-US"/>
              </w:rPr>
              <w:t>100</w:t>
            </w:r>
          </w:p>
        </w:tc>
        <w:tc>
          <w:tcPr>
            <w:tcW w:w="1168" w:type="dxa"/>
          </w:tcPr>
          <w:p w14:paraId="71C7A200" w14:textId="2C568ACB" w:rsidR="005F018D" w:rsidRDefault="005F018D" w:rsidP="005F018D">
            <w:pPr>
              <w:rPr>
                <w:lang w:val="en-US"/>
              </w:rPr>
            </w:pPr>
            <w:r>
              <w:rPr>
                <w:lang w:val="en-US"/>
              </w:rPr>
              <w:t>99.7</w:t>
            </w:r>
          </w:p>
        </w:tc>
        <w:tc>
          <w:tcPr>
            <w:tcW w:w="1168" w:type="dxa"/>
          </w:tcPr>
          <w:p w14:paraId="129EDAF4" w14:textId="5921C6E0" w:rsidR="005F018D" w:rsidRDefault="005F018D" w:rsidP="005F018D">
            <w:pPr>
              <w:rPr>
                <w:lang w:val="en-US"/>
              </w:rPr>
            </w:pPr>
            <w:r>
              <w:rPr>
                <w:lang w:val="en-US"/>
              </w:rPr>
              <w:t>99.7</w:t>
            </w:r>
          </w:p>
        </w:tc>
        <w:tc>
          <w:tcPr>
            <w:tcW w:w="1168" w:type="dxa"/>
          </w:tcPr>
          <w:p w14:paraId="73428D57" w14:textId="5CE33E0B" w:rsidR="005F018D" w:rsidRDefault="005F018D" w:rsidP="005F018D">
            <w:pPr>
              <w:rPr>
                <w:lang w:val="en-US"/>
              </w:rPr>
            </w:pPr>
            <w:r>
              <w:rPr>
                <w:lang w:val="en-US"/>
              </w:rPr>
              <w:t>99.6</w:t>
            </w:r>
          </w:p>
        </w:tc>
        <w:tc>
          <w:tcPr>
            <w:tcW w:w="1168" w:type="dxa"/>
          </w:tcPr>
          <w:p w14:paraId="5B35467A" w14:textId="034CB5C1" w:rsidR="005F018D" w:rsidRDefault="005F018D" w:rsidP="005F018D">
            <w:pPr>
              <w:rPr>
                <w:lang w:val="en-US"/>
              </w:rPr>
            </w:pPr>
            <w:r>
              <w:rPr>
                <w:lang w:val="en-US"/>
              </w:rPr>
              <w:t>96.5</w:t>
            </w:r>
          </w:p>
        </w:tc>
      </w:tr>
      <w:tr w:rsidR="005F018D" w14:paraId="1DEDD698" w14:textId="77777777" w:rsidTr="00AF0CB8">
        <w:trPr>
          <w:trHeight w:val="203"/>
          <w:jc w:val="center"/>
        </w:trPr>
        <w:tc>
          <w:tcPr>
            <w:tcW w:w="2343" w:type="dxa"/>
            <w:shd w:val="clear" w:color="auto" w:fill="9CC2E5" w:themeFill="accent1" w:themeFillTint="99"/>
          </w:tcPr>
          <w:p w14:paraId="43E4190B" w14:textId="447D598A" w:rsidR="005F018D" w:rsidRDefault="005F018D" w:rsidP="005F018D">
            <w:pPr>
              <w:rPr>
                <w:lang w:val="en-US"/>
              </w:rPr>
            </w:pPr>
            <w:r>
              <w:rPr>
                <w:lang w:val="en-US"/>
              </w:rPr>
              <w:t>SSS detection rate (%)</w:t>
            </w:r>
          </w:p>
        </w:tc>
        <w:tc>
          <w:tcPr>
            <w:tcW w:w="1168" w:type="dxa"/>
          </w:tcPr>
          <w:p w14:paraId="20A19B95" w14:textId="4A976C0F" w:rsidR="005F018D" w:rsidRDefault="005F018D" w:rsidP="005F018D">
            <w:pPr>
              <w:rPr>
                <w:lang w:val="en-US"/>
              </w:rPr>
            </w:pPr>
            <w:r>
              <w:rPr>
                <w:lang w:val="en-US"/>
              </w:rPr>
              <w:t>100</w:t>
            </w:r>
          </w:p>
        </w:tc>
        <w:tc>
          <w:tcPr>
            <w:tcW w:w="1168" w:type="dxa"/>
          </w:tcPr>
          <w:p w14:paraId="72DA5BC6" w14:textId="11919ECE" w:rsidR="005F018D" w:rsidRDefault="005F018D" w:rsidP="005F018D">
            <w:pPr>
              <w:rPr>
                <w:lang w:val="en-US"/>
              </w:rPr>
            </w:pPr>
            <w:r>
              <w:rPr>
                <w:lang w:val="en-US"/>
              </w:rPr>
              <w:t>100</w:t>
            </w:r>
          </w:p>
        </w:tc>
        <w:tc>
          <w:tcPr>
            <w:tcW w:w="1168" w:type="dxa"/>
          </w:tcPr>
          <w:p w14:paraId="3DFFA10F" w14:textId="55B11706" w:rsidR="005F018D" w:rsidRDefault="005F018D" w:rsidP="005F018D">
            <w:pPr>
              <w:rPr>
                <w:lang w:val="en-US"/>
              </w:rPr>
            </w:pPr>
            <w:r>
              <w:rPr>
                <w:lang w:val="en-US"/>
              </w:rPr>
              <w:t>100</w:t>
            </w:r>
          </w:p>
        </w:tc>
        <w:tc>
          <w:tcPr>
            <w:tcW w:w="1168" w:type="dxa"/>
          </w:tcPr>
          <w:p w14:paraId="12D2861B" w14:textId="7E6E2816" w:rsidR="005F018D" w:rsidRDefault="005F018D" w:rsidP="005F018D">
            <w:pPr>
              <w:rPr>
                <w:lang w:val="en-US"/>
              </w:rPr>
            </w:pPr>
            <w:r>
              <w:rPr>
                <w:lang w:val="en-US"/>
              </w:rPr>
              <w:t>100</w:t>
            </w:r>
          </w:p>
        </w:tc>
        <w:tc>
          <w:tcPr>
            <w:tcW w:w="1168" w:type="dxa"/>
          </w:tcPr>
          <w:p w14:paraId="316F827E" w14:textId="6D38A247" w:rsidR="005F018D" w:rsidRDefault="005F018D" w:rsidP="005F018D">
            <w:pPr>
              <w:rPr>
                <w:lang w:val="en-US"/>
              </w:rPr>
            </w:pPr>
            <w:r>
              <w:rPr>
                <w:lang w:val="en-US"/>
              </w:rPr>
              <w:t>99.8</w:t>
            </w:r>
          </w:p>
        </w:tc>
      </w:tr>
      <w:tr w:rsidR="005F018D" w14:paraId="53FFC086" w14:textId="77777777" w:rsidTr="00AF0CB8">
        <w:trPr>
          <w:trHeight w:val="203"/>
          <w:jc w:val="center"/>
        </w:trPr>
        <w:tc>
          <w:tcPr>
            <w:tcW w:w="2343" w:type="dxa"/>
            <w:shd w:val="clear" w:color="auto" w:fill="9CC2E5" w:themeFill="accent1" w:themeFillTint="99"/>
          </w:tcPr>
          <w:p w14:paraId="484E4F3F" w14:textId="2750BC3A" w:rsidR="005F018D" w:rsidRDefault="005F018D" w:rsidP="005F018D">
            <w:pPr>
              <w:rPr>
                <w:lang w:val="en-US"/>
              </w:rPr>
            </w:pPr>
            <w:r>
              <w:rPr>
                <w:lang w:val="en-US"/>
              </w:rPr>
              <w:t>Time offset (us)</w:t>
            </w:r>
          </w:p>
        </w:tc>
        <w:tc>
          <w:tcPr>
            <w:tcW w:w="1168" w:type="dxa"/>
          </w:tcPr>
          <w:p w14:paraId="7F430F68" w14:textId="77777777" w:rsidR="005F018D" w:rsidRDefault="005F018D" w:rsidP="005F018D">
            <w:pPr>
              <w:rPr>
                <w:lang w:val="en-US"/>
              </w:rPr>
            </w:pPr>
            <w:r>
              <w:rPr>
                <w:lang w:val="en-US"/>
              </w:rPr>
              <w:t>-4.16~4.16</w:t>
            </w:r>
          </w:p>
        </w:tc>
        <w:tc>
          <w:tcPr>
            <w:tcW w:w="1168" w:type="dxa"/>
          </w:tcPr>
          <w:p w14:paraId="4AB2FBB9" w14:textId="77777777" w:rsidR="005F018D" w:rsidRDefault="005F018D" w:rsidP="005F018D">
            <w:pPr>
              <w:rPr>
                <w:lang w:val="en-US"/>
              </w:rPr>
            </w:pPr>
            <w:r>
              <w:rPr>
                <w:lang w:val="en-US"/>
              </w:rPr>
              <w:t>-4.16~4.16</w:t>
            </w:r>
          </w:p>
        </w:tc>
        <w:tc>
          <w:tcPr>
            <w:tcW w:w="1168" w:type="dxa"/>
          </w:tcPr>
          <w:p w14:paraId="4F6FB442" w14:textId="77777777" w:rsidR="005F018D" w:rsidRDefault="005F018D" w:rsidP="005F018D">
            <w:pPr>
              <w:rPr>
                <w:lang w:val="en-US"/>
              </w:rPr>
            </w:pPr>
            <w:r>
              <w:rPr>
                <w:lang w:val="en-US"/>
              </w:rPr>
              <w:t>-4.16~4.16</w:t>
            </w:r>
          </w:p>
        </w:tc>
        <w:tc>
          <w:tcPr>
            <w:tcW w:w="1168" w:type="dxa"/>
          </w:tcPr>
          <w:p w14:paraId="0B632FD5" w14:textId="77777777" w:rsidR="005F018D" w:rsidRDefault="005F018D" w:rsidP="005F018D">
            <w:pPr>
              <w:rPr>
                <w:lang w:val="en-US"/>
              </w:rPr>
            </w:pPr>
            <w:r>
              <w:rPr>
                <w:lang w:val="en-US"/>
              </w:rPr>
              <w:t>-4.16~4.16</w:t>
            </w:r>
          </w:p>
        </w:tc>
        <w:tc>
          <w:tcPr>
            <w:tcW w:w="1168" w:type="dxa"/>
          </w:tcPr>
          <w:p w14:paraId="772EA869" w14:textId="77777777" w:rsidR="005F018D" w:rsidRDefault="005F018D" w:rsidP="005F018D">
            <w:pPr>
              <w:rPr>
                <w:lang w:val="en-US"/>
              </w:rPr>
            </w:pPr>
            <w:r>
              <w:rPr>
                <w:lang w:val="en-US"/>
              </w:rPr>
              <w:t>-4.16~4.16</w:t>
            </w:r>
          </w:p>
        </w:tc>
      </w:tr>
      <w:tr w:rsidR="005F018D" w14:paraId="24E34CA1" w14:textId="77777777" w:rsidTr="00AF0CB8">
        <w:trPr>
          <w:trHeight w:val="203"/>
          <w:jc w:val="center"/>
        </w:trPr>
        <w:tc>
          <w:tcPr>
            <w:tcW w:w="2343" w:type="dxa"/>
            <w:shd w:val="clear" w:color="auto" w:fill="9CC2E5" w:themeFill="accent1" w:themeFillTint="99"/>
          </w:tcPr>
          <w:p w14:paraId="1589C29A" w14:textId="5FF0EE5C" w:rsidR="005F018D" w:rsidRDefault="005F018D" w:rsidP="005F018D">
            <w:pPr>
              <w:rPr>
                <w:lang w:val="en-US"/>
              </w:rPr>
            </w:pPr>
            <w:r>
              <w:rPr>
                <w:lang w:val="en-US"/>
              </w:rPr>
              <w:t>Residual frequency offset (Hz)</w:t>
            </w:r>
          </w:p>
        </w:tc>
        <w:tc>
          <w:tcPr>
            <w:tcW w:w="1168" w:type="dxa"/>
          </w:tcPr>
          <w:p w14:paraId="60FB5354" w14:textId="77777777" w:rsidR="005F018D" w:rsidRDefault="005F018D" w:rsidP="005F018D">
            <w:pPr>
              <w:rPr>
                <w:lang w:val="en-US"/>
              </w:rPr>
            </w:pPr>
            <w:r>
              <w:rPr>
                <w:lang w:val="en-US"/>
              </w:rPr>
              <w:t>-47~47</w:t>
            </w:r>
          </w:p>
        </w:tc>
        <w:tc>
          <w:tcPr>
            <w:tcW w:w="1168" w:type="dxa"/>
          </w:tcPr>
          <w:p w14:paraId="24B89F00" w14:textId="77777777" w:rsidR="005F018D" w:rsidRDefault="005F018D" w:rsidP="005F018D">
            <w:pPr>
              <w:rPr>
                <w:lang w:val="en-US"/>
              </w:rPr>
            </w:pPr>
            <w:r>
              <w:rPr>
                <w:lang w:val="en-US"/>
              </w:rPr>
              <w:t>-47~47</w:t>
            </w:r>
          </w:p>
        </w:tc>
        <w:tc>
          <w:tcPr>
            <w:tcW w:w="1168" w:type="dxa"/>
          </w:tcPr>
          <w:p w14:paraId="59B8828A" w14:textId="77777777" w:rsidR="005F018D" w:rsidRDefault="005F018D" w:rsidP="005F018D">
            <w:pPr>
              <w:rPr>
                <w:lang w:val="en-US"/>
              </w:rPr>
            </w:pPr>
            <w:r>
              <w:rPr>
                <w:lang w:val="en-US"/>
              </w:rPr>
              <w:t>-47~47</w:t>
            </w:r>
          </w:p>
        </w:tc>
        <w:tc>
          <w:tcPr>
            <w:tcW w:w="1168" w:type="dxa"/>
          </w:tcPr>
          <w:p w14:paraId="1674C32C" w14:textId="77777777" w:rsidR="005F018D" w:rsidRDefault="005F018D" w:rsidP="005F018D">
            <w:pPr>
              <w:rPr>
                <w:lang w:val="en-US"/>
              </w:rPr>
            </w:pPr>
            <w:r>
              <w:rPr>
                <w:lang w:val="en-US"/>
              </w:rPr>
              <w:t>-47~47</w:t>
            </w:r>
          </w:p>
        </w:tc>
        <w:tc>
          <w:tcPr>
            <w:tcW w:w="1168" w:type="dxa"/>
          </w:tcPr>
          <w:p w14:paraId="18703D10" w14:textId="77777777" w:rsidR="005F018D" w:rsidRDefault="005F018D" w:rsidP="005F018D">
            <w:pPr>
              <w:rPr>
                <w:lang w:val="en-US"/>
              </w:rPr>
            </w:pPr>
            <w:r>
              <w:rPr>
                <w:lang w:val="en-US"/>
              </w:rPr>
              <w:t>-47~47</w:t>
            </w:r>
          </w:p>
        </w:tc>
      </w:tr>
    </w:tbl>
    <w:p w14:paraId="3C2B0B28" w14:textId="77777777" w:rsidR="005F0FEB" w:rsidRDefault="005F0FEB" w:rsidP="005D2B99">
      <w:pPr>
        <w:spacing w:before="120" w:after="240"/>
        <w:jc w:val="both"/>
        <w:rPr>
          <w:lang w:val="en-US" w:eastAsia="zh-CN"/>
        </w:rPr>
      </w:pPr>
    </w:p>
    <w:p w14:paraId="6B99CB52" w14:textId="77777777" w:rsidR="00C54FD9" w:rsidRDefault="00C54FD9" w:rsidP="005D2B99">
      <w:pPr>
        <w:spacing w:before="120" w:after="240"/>
        <w:jc w:val="both"/>
        <w:rPr>
          <w:lang w:val="en-US" w:eastAsia="zh-CN"/>
        </w:rPr>
      </w:pPr>
    </w:p>
    <w:p w14:paraId="3002E828" w14:textId="75295028" w:rsidR="00C54FD9" w:rsidRDefault="00C54FD9" w:rsidP="00C54FD9">
      <w:pPr>
        <w:jc w:val="center"/>
      </w:pPr>
      <w:r>
        <w:rPr>
          <w:b/>
          <w:iCs/>
          <w:lang w:eastAsia="zh-CN"/>
        </w:rPr>
        <w:t>Table 9: Performance results for network synchronization (in ms) for in-band +/- 1800 Hz CFO</w:t>
      </w:r>
    </w:p>
    <w:tbl>
      <w:tblPr>
        <w:tblStyle w:val="TableGrid"/>
        <w:tblW w:w="0" w:type="auto"/>
        <w:jc w:val="center"/>
        <w:tblLook w:val="04A0" w:firstRow="1" w:lastRow="0" w:firstColumn="1" w:lastColumn="0" w:noHBand="0" w:noVBand="1"/>
      </w:tblPr>
      <w:tblGrid>
        <w:gridCol w:w="2343"/>
        <w:gridCol w:w="1168"/>
        <w:gridCol w:w="1168"/>
        <w:gridCol w:w="1168"/>
        <w:gridCol w:w="1168"/>
        <w:gridCol w:w="1168"/>
      </w:tblGrid>
      <w:tr w:rsidR="00C54FD9" w14:paraId="3143C2BB" w14:textId="77777777" w:rsidTr="00AF0CB8">
        <w:trPr>
          <w:jc w:val="center"/>
        </w:trPr>
        <w:tc>
          <w:tcPr>
            <w:tcW w:w="2343" w:type="dxa"/>
            <w:shd w:val="clear" w:color="auto" w:fill="9CC2E5" w:themeFill="accent1" w:themeFillTint="99"/>
          </w:tcPr>
          <w:p w14:paraId="7A911667" w14:textId="77777777" w:rsidR="00C54FD9" w:rsidRDefault="00C54FD9" w:rsidP="00AF0CB8">
            <w:pPr>
              <w:rPr>
                <w:lang w:val="en-US"/>
              </w:rPr>
            </w:pPr>
            <w:r>
              <w:rPr>
                <w:lang w:val="en-US"/>
              </w:rPr>
              <w:t xml:space="preserve">Statistic </w:t>
            </w:r>
          </w:p>
        </w:tc>
        <w:tc>
          <w:tcPr>
            <w:tcW w:w="1168" w:type="dxa"/>
            <w:shd w:val="clear" w:color="auto" w:fill="9CC2E5" w:themeFill="accent1" w:themeFillTint="99"/>
          </w:tcPr>
          <w:p w14:paraId="2B155F63" w14:textId="77777777" w:rsidR="00C54FD9" w:rsidRDefault="00C54FD9" w:rsidP="00AF0CB8">
            <w:pPr>
              <w:rPr>
                <w:lang w:val="en-US"/>
              </w:rPr>
            </w:pPr>
            <w:r>
              <w:rPr>
                <w:lang w:val="en-US"/>
              </w:rPr>
              <w:t>Intel</w:t>
            </w:r>
          </w:p>
          <w:p w14:paraId="6DF91714" w14:textId="77777777" w:rsidR="00C54FD9" w:rsidRDefault="00C54FD9" w:rsidP="00AF0CB8">
            <w:pPr>
              <w:rPr>
                <w:lang w:val="en-US"/>
              </w:rPr>
            </w:pPr>
            <w:r>
              <w:rPr>
                <w:lang w:val="en-US"/>
              </w:rPr>
              <w:lastRenderedPageBreak/>
              <w:t>Algo 1</w:t>
            </w:r>
          </w:p>
        </w:tc>
        <w:tc>
          <w:tcPr>
            <w:tcW w:w="1168" w:type="dxa"/>
            <w:shd w:val="clear" w:color="auto" w:fill="9CC2E5" w:themeFill="accent1" w:themeFillTint="99"/>
          </w:tcPr>
          <w:p w14:paraId="07F74A5D" w14:textId="77777777" w:rsidR="00C54FD9" w:rsidRDefault="00C54FD9" w:rsidP="00AF0CB8">
            <w:pPr>
              <w:rPr>
                <w:lang w:val="en-US"/>
              </w:rPr>
            </w:pPr>
            <w:r>
              <w:rPr>
                <w:lang w:val="en-US"/>
              </w:rPr>
              <w:lastRenderedPageBreak/>
              <w:t>Intel</w:t>
            </w:r>
          </w:p>
          <w:p w14:paraId="34EC7B12" w14:textId="77777777" w:rsidR="00C54FD9" w:rsidRDefault="00C54FD9" w:rsidP="00AF0CB8">
            <w:pPr>
              <w:rPr>
                <w:lang w:val="en-US"/>
              </w:rPr>
            </w:pPr>
            <w:r>
              <w:rPr>
                <w:lang w:val="en-US"/>
              </w:rPr>
              <w:lastRenderedPageBreak/>
              <w:t>Algo 2</w:t>
            </w:r>
          </w:p>
        </w:tc>
        <w:tc>
          <w:tcPr>
            <w:tcW w:w="1168" w:type="dxa"/>
            <w:shd w:val="clear" w:color="auto" w:fill="9CC2E5" w:themeFill="accent1" w:themeFillTint="99"/>
          </w:tcPr>
          <w:p w14:paraId="6F3A3E99" w14:textId="77777777" w:rsidR="00C54FD9" w:rsidRDefault="00C54FD9" w:rsidP="00AF0CB8">
            <w:pPr>
              <w:rPr>
                <w:lang w:val="en-US"/>
              </w:rPr>
            </w:pPr>
            <w:r>
              <w:rPr>
                <w:lang w:val="en-US"/>
              </w:rPr>
              <w:lastRenderedPageBreak/>
              <w:t xml:space="preserve">Intel </w:t>
            </w:r>
          </w:p>
          <w:p w14:paraId="2880645A" w14:textId="77777777" w:rsidR="00C54FD9" w:rsidRDefault="00C54FD9" w:rsidP="00AF0CB8">
            <w:pPr>
              <w:rPr>
                <w:lang w:val="en-US"/>
              </w:rPr>
            </w:pPr>
            <w:r>
              <w:rPr>
                <w:lang w:val="en-US"/>
              </w:rPr>
              <w:lastRenderedPageBreak/>
              <w:t>Algo 3</w:t>
            </w:r>
          </w:p>
        </w:tc>
        <w:tc>
          <w:tcPr>
            <w:tcW w:w="1168" w:type="dxa"/>
            <w:shd w:val="clear" w:color="auto" w:fill="9CC2E5" w:themeFill="accent1" w:themeFillTint="99"/>
          </w:tcPr>
          <w:p w14:paraId="60969268" w14:textId="77777777" w:rsidR="00C54FD9" w:rsidRDefault="00C54FD9" w:rsidP="00AF0CB8">
            <w:pPr>
              <w:rPr>
                <w:lang w:val="en-US"/>
              </w:rPr>
            </w:pPr>
            <w:r>
              <w:rPr>
                <w:lang w:val="en-US"/>
              </w:rPr>
              <w:lastRenderedPageBreak/>
              <w:t xml:space="preserve">LG </w:t>
            </w:r>
          </w:p>
          <w:p w14:paraId="0B7B8516" w14:textId="77777777" w:rsidR="00C54FD9" w:rsidRDefault="00C54FD9" w:rsidP="00AF0CB8">
            <w:pPr>
              <w:rPr>
                <w:lang w:val="en-US"/>
              </w:rPr>
            </w:pPr>
            <w:r>
              <w:rPr>
                <w:lang w:val="en-US"/>
              </w:rPr>
              <w:lastRenderedPageBreak/>
              <w:t>Algo 3</w:t>
            </w:r>
          </w:p>
        </w:tc>
        <w:tc>
          <w:tcPr>
            <w:tcW w:w="1168" w:type="dxa"/>
            <w:shd w:val="clear" w:color="auto" w:fill="9CC2E5" w:themeFill="accent1" w:themeFillTint="99"/>
          </w:tcPr>
          <w:p w14:paraId="1CAD66A6" w14:textId="77777777" w:rsidR="00C54FD9" w:rsidRDefault="00C54FD9" w:rsidP="00AF0CB8">
            <w:pPr>
              <w:rPr>
                <w:lang w:val="en-US"/>
              </w:rPr>
            </w:pPr>
            <w:r>
              <w:rPr>
                <w:lang w:val="en-US"/>
              </w:rPr>
              <w:lastRenderedPageBreak/>
              <w:t>Qualcomm</w:t>
            </w:r>
          </w:p>
          <w:p w14:paraId="4347B6FC" w14:textId="77777777" w:rsidR="00C54FD9" w:rsidRDefault="00C54FD9" w:rsidP="00AF0CB8">
            <w:pPr>
              <w:rPr>
                <w:lang w:val="en-US"/>
              </w:rPr>
            </w:pPr>
            <w:r>
              <w:rPr>
                <w:lang w:val="en-US"/>
              </w:rPr>
              <w:lastRenderedPageBreak/>
              <w:t>Algo 4</w:t>
            </w:r>
          </w:p>
        </w:tc>
      </w:tr>
      <w:tr w:rsidR="005F018D" w14:paraId="1A6AEC79" w14:textId="77777777" w:rsidTr="00AF0CB8">
        <w:trPr>
          <w:trHeight w:val="203"/>
          <w:jc w:val="center"/>
        </w:trPr>
        <w:tc>
          <w:tcPr>
            <w:tcW w:w="2343" w:type="dxa"/>
            <w:shd w:val="clear" w:color="auto" w:fill="9CC2E5" w:themeFill="accent1" w:themeFillTint="99"/>
          </w:tcPr>
          <w:p w14:paraId="0F9249F7" w14:textId="3FFB0270" w:rsidR="005F018D" w:rsidRDefault="005F018D" w:rsidP="005F018D">
            <w:pPr>
              <w:rPr>
                <w:lang w:val="en-US"/>
              </w:rPr>
            </w:pPr>
            <w:r>
              <w:rPr>
                <w:lang w:val="en-US"/>
              </w:rPr>
              <w:lastRenderedPageBreak/>
              <w:t>Average (ms)</w:t>
            </w:r>
          </w:p>
        </w:tc>
        <w:tc>
          <w:tcPr>
            <w:tcW w:w="1168" w:type="dxa"/>
          </w:tcPr>
          <w:p w14:paraId="7A2C4DE3" w14:textId="7AD0D81E" w:rsidR="005F018D" w:rsidRDefault="005F018D" w:rsidP="005F018D">
            <w:pPr>
              <w:rPr>
                <w:lang w:val="en-US"/>
              </w:rPr>
            </w:pPr>
            <w:r>
              <w:rPr>
                <w:lang w:val="en-US"/>
              </w:rPr>
              <w:t>410.79</w:t>
            </w:r>
          </w:p>
        </w:tc>
        <w:tc>
          <w:tcPr>
            <w:tcW w:w="1168" w:type="dxa"/>
          </w:tcPr>
          <w:p w14:paraId="10B4F068" w14:textId="526E1120" w:rsidR="005F018D" w:rsidRDefault="005F018D" w:rsidP="005F018D">
            <w:pPr>
              <w:rPr>
                <w:lang w:val="en-US"/>
              </w:rPr>
            </w:pPr>
            <w:r>
              <w:rPr>
                <w:lang w:val="en-US"/>
              </w:rPr>
              <w:t>744.69</w:t>
            </w:r>
          </w:p>
        </w:tc>
        <w:tc>
          <w:tcPr>
            <w:tcW w:w="1168" w:type="dxa"/>
          </w:tcPr>
          <w:p w14:paraId="087791D6" w14:textId="21720835" w:rsidR="005F018D" w:rsidRDefault="005F018D" w:rsidP="005F018D">
            <w:pPr>
              <w:rPr>
                <w:lang w:val="en-US"/>
              </w:rPr>
            </w:pPr>
            <w:r>
              <w:rPr>
                <w:lang w:val="en-US"/>
              </w:rPr>
              <w:t>720.41</w:t>
            </w:r>
          </w:p>
        </w:tc>
        <w:tc>
          <w:tcPr>
            <w:tcW w:w="1168" w:type="dxa"/>
          </w:tcPr>
          <w:p w14:paraId="6E22803A" w14:textId="49A5AAD5" w:rsidR="005F018D" w:rsidRDefault="005F018D" w:rsidP="005F018D">
            <w:pPr>
              <w:rPr>
                <w:lang w:val="en-US"/>
              </w:rPr>
            </w:pPr>
            <w:r>
              <w:rPr>
                <w:lang w:val="en-US"/>
              </w:rPr>
              <w:t>756.28</w:t>
            </w:r>
          </w:p>
        </w:tc>
        <w:tc>
          <w:tcPr>
            <w:tcW w:w="1168" w:type="dxa"/>
          </w:tcPr>
          <w:p w14:paraId="3C9E27D5" w14:textId="4A393474" w:rsidR="005F018D" w:rsidRDefault="005F018D" w:rsidP="005F018D">
            <w:pPr>
              <w:rPr>
                <w:lang w:val="en-US"/>
              </w:rPr>
            </w:pPr>
            <w:r>
              <w:rPr>
                <w:lang w:val="en-US"/>
              </w:rPr>
              <w:t>960</w:t>
            </w:r>
          </w:p>
        </w:tc>
      </w:tr>
      <w:tr w:rsidR="005F018D" w14:paraId="6FC763D8" w14:textId="77777777" w:rsidTr="00AF0CB8">
        <w:trPr>
          <w:trHeight w:val="203"/>
          <w:jc w:val="center"/>
        </w:trPr>
        <w:tc>
          <w:tcPr>
            <w:tcW w:w="2343" w:type="dxa"/>
            <w:shd w:val="clear" w:color="auto" w:fill="9CC2E5" w:themeFill="accent1" w:themeFillTint="99"/>
          </w:tcPr>
          <w:p w14:paraId="12FEAC7C" w14:textId="665CCEC1" w:rsidR="005F018D" w:rsidRDefault="005F018D" w:rsidP="005F018D">
            <w:pPr>
              <w:rPr>
                <w:lang w:val="en-US"/>
              </w:rPr>
            </w:pPr>
            <w:r>
              <w:rPr>
                <w:lang w:val="en-US"/>
              </w:rPr>
              <w:t>50</w:t>
            </w:r>
            <w:r w:rsidRPr="002A2409">
              <w:rPr>
                <w:vertAlign w:val="superscript"/>
                <w:lang w:val="en-US"/>
              </w:rPr>
              <w:t>th</w:t>
            </w:r>
            <w:r>
              <w:rPr>
                <w:lang w:val="en-US"/>
              </w:rPr>
              <w:t xml:space="preserve"> percentile (ms)</w:t>
            </w:r>
          </w:p>
        </w:tc>
        <w:tc>
          <w:tcPr>
            <w:tcW w:w="1168" w:type="dxa"/>
          </w:tcPr>
          <w:p w14:paraId="4F2BD24F" w14:textId="704723C3" w:rsidR="005F018D" w:rsidRDefault="005F018D" w:rsidP="005F018D">
            <w:pPr>
              <w:rPr>
                <w:lang w:val="en-US"/>
              </w:rPr>
            </w:pPr>
            <w:r>
              <w:rPr>
                <w:lang w:val="en-US"/>
              </w:rPr>
              <w:t>320</w:t>
            </w:r>
          </w:p>
        </w:tc>
        <w:tc>
          <w:tcPr>
            <w:tcW w:w="1168" w:type="dxa"/>
          </w:tcPr>
          <w:p w14:paraId="5F30028E" w14:textId="78F7A29F" w:rsidR="005F018D" w:rsidRDefault="005F018D" w:rsidP="005F018D">
            <w:pPr>
              <w:rPr>
                <w:lang w:val="en-US"/>
              </w:rPr>
            </w:pPr>
            <w:r>
              <w:rPr>
                <w:lang w:val="en-US"/>
              </w:rPr>
              <w:t>640</w:t>
            </w:r>
          </w:p>
        </w:tc>
        <w:tc>
          <w:tcPr>
            <w:tcW w:w="1168" w:type="dxa"/>
          </w:tcPr>
          <w:p w14:paraId="4FDEE3F7" w14:textId="3FC0355B" w:rsidR="005F018D" w:rsidRDefault="005F018D" w:rsidP="005F018D">
            <w:pPr>
              <w:rPr>
                <w:lang w:val="en-US"/>
              </w:rPr>
            </w:pPr>
            <w:r>
              <w:rPr>
                <w:lang w:val="en-US"/>
              </w:rPr>
              <w:t>600</w:t>
            </w:r>
          </w:p>
        </w:tc>
        <w:tc>
          <w:tcPr>
            <w:tcW w:w="1168" w:type="dxa"/>
          </w:tcPr>
          <w:p w14:paraId="34DC6787" w14:textId="3207423D" w:rsidR="005F018D" w:rsidRDefault="005F018D" w:rsidP="005F018D">
            <w:pPr>
              <w:rPr>
                <w:lang w:val="en-US"/>
              </w:rPr>
            </w:pPr>
            <w:r>
              <w:rPr>
                <w:lang w:val="en-US"/>
              </w:rPr>
              <w:t>640</w:t>
            </w:r>
          </w:p>
        </w:tc>
        <w:tc>
          <w:tcPr>
            <w:tcW w:w="1168" w:type="dxa"/>
          </w:tcPr>
          <w:p w14:paraId="067C75FF" w14:textId="239DA67C" w:rsidR="005F018D" w:rsidRDefault="005F018D" w:rsidP="005F018D">
            <w:pPr>
              <w:rPr>
                <w:lang w:val="en-US"/>
              </w:rPr>
            </w:pPr>
            <w:r>
              <w:rPr>
                <w:lang w:val="en-US"/>
              </w:rPr>
              <w:t>960</w:t>
            </w:r>
          </w:p>
        </w:tc>
      </w:tr>
      <w:tr w:rsidR="005F018D" w14:paraId="1A4FA727" w14:textId="77777777" w:rsidTr="00AF0CB8">
        <w:trPr>
          <w:trHeight w:val="203"/>
          <w:jc w:val="center"/>
        </w:trPr>
        <w:tc>
          <w:tcPr>
            <w:tcW w:w="2343" w:type="dxa"/>
            <w:shd w:val="clear" w:color="auto" w:fill="9CC2E5" w:themeFill="accent1" w:themeFillTint="99"/>
          </w:tcPr>
          <w:p w14:paraId="4F4E35C0" w14:textId="45AEA1DA" w:rsidR="005F018D" w:rsidRDefault="005F018D" w:rsidP="005F018D">
            <w:pPr>
              <w:rPr>
                <w:lang w:val="en-US"/>
              </w:rPr>
            </w:pPr>
            <w:r>
              <w:rPr>
                <w:lang w:val="en-US"/>
              </w:rPr>
              <w:t>90</w:t>
            </w:r>
            <w:r w:rsidRPr="002A2409">
              <w:rPr>
                <w:vertAlign w:val="superscript"/>
                <w:lang w:val="en-US"/>
              </w:rPr>
              <w:t>th</w:t>
            </w:r>
            <w:r>
              <w:rPr>
                <w:lang w:val="en-US"/>
              </w:rPr>
              <w:t xml:space="preserve"> percentile (ms)</w:t>
            </w:r>
          </w:p>
        </w:tc>
        <w:tc>
          <w:tcPr>
            <w:tcW w:w="1168" w:type="dxa"/>
          </w:tcPr>
          <w:p w14:paraId="0670F054" w14:textId="00FA8F6C" w:rsidR="005F018D" w:rsidRDefault="005F018D" w:rsidP="005F018D">
            <w:pPr>
              <w:rPr>
                <w:lang w:val="en-US"/>
              </w:rPr>
            </w:pPr>
            <w:r>
              <w:rPr>
                <w:lang w:val="en-US"/>
              </w:rPr>
              <w:t>700</w:t>
            </w:r>
          </w:p>
        </w:tc>
        <w:tc>
          <w:tcPr>
            <w:tcW w:w="1168" w:type="dxa"/>
          </w:tcPr>
          <w:p w14:paraId="35C0775F" w14:textId="41B799C5" w:rsidR="005F018D" w:rsidRDefault="005F018D" w:rsidP="005F018D">
            <w:pPr>
              <w:rPr>
                <w:lang w:val="en-US"/>
              </w:rPr>
            </w:pPr>
            <w:r>
              <w:rPr>
                <w:lang w:val="en-US"/>
              </w:rPr>
              <w:t>1380</w:t>
            </w:r>
          </w:p>
        </w:tc>
        <w:tc>
          <w:tcPr>
            <w:tcW w:w="1168" w:type="dxa"/>
          </w:tcPr>
          <w:p w14:paraId="33B03B79" w14:textId="7855013F" w:rsidR="005F018D" w:rsidRDefault="005F018D" w:rsidP="005F018D">
            <w:pPr>
              <w:rPr>
                <w:lang w:val="en-US"/>
              </w:rPr>
            </w:pPr>
            <w:r>
              <w:rPr>
                <w:lang w:val="en-US"/>
              </w:rPr>
              <w:t>1380</w:t>
            </w:r>
          </w:p>
        </w:tc>
        <w:tc>
          <w:tcPr>
            <w:tcW w:w="1168" w:type="dxa"/>
          </w:tcPr>
          <w:p w14:paraId="0AE66122" w14:textId="0F497E3B" w:rsidR="005F018D" w:rsidRDefault="005F018D" w:rsidP="005F018D">
            <w:pPr>
              <w:rPr>
                <w:lang w:val="en-US"/>
              </w:rPr>
            </w:pPr>
            <w:r>
              <w:rPr>
                <w:lang w:val="en-US"/>
              </w:rPr>
              <w:t>1380</w:t>
            </w:r>
          </w:p>
        </w:tc>
        <w:tc>
          <w:tcPr>
            <w:tcW w:w="1168" w:type="dxa"/>
          </w:tcPr>
          <w:p w14:paraId="43291677" w14:textId="23049C40" w:rsidR="005F018D" w:rsidRDefault="005F018D" w:rsidP="005F018D">
            <w:pPr>
              <w:rPr>
                <w:lang w:val="en-US"/>
              </w:rPr>
            </w:pPr>
            <w:r>
              <w:rPr>
                <w:lang w:val="en-US"/>
              </w:rPr>
              <w:t>1610</w:t>
            </w:r>
          </w:p>
        </w:tc>
      </w:tr>
      <w:tr w:rsidR="005F018D" w14:paraId="67501FA4" w14:textId="77777777" w:rsidTr="00AF0CB8">
        <w:trPr>
          <w:trHeight w:val="203"/>
          <w:jc w:val="center"/>
        </w:trPr>
        <w:tc>
          <w:tcPr>
            <w:tcW w:w="2343" w:type="dxa"/>
            <w:shd w:val="clear" w:color="auto" w:fill="9CC2E5" w:themeFill="accent1" w:themeFillTint="99"/>
          </w:tcPr>
          <w:p w14:paraId="7CCC476D" w14:textId="7BCDE1C7" w:rsidR="005F018D" w:rsidRDefault="005F018D" w:rsidP="005F018D">
            <w:pPr>
              <w:rPr>
                <w:lang w:val="en-US"/>
              </w:rPr>
            </w:pPr>
            <w:r>
              <w:rPr>
                <w:lang w:val="en-US"/>
              </w:rPr>
              <w:t>PSS detection rate (%)</w:t>
            </w:r>
          </w:p>
        </w:tc>
        <w:tc>
          <w:tcPr>
            <w:tcW w:w="1168" w:type="dxa"/>
          </w:tcPr>
          <w:p w14:paraId="43DD0CA5" w14:textId="4C6556B7" w:rsidR="005F018D" w:rsidRDefault="005F018D" w:rsidP="005F018D">
            <w:pPr>
              <w:rPr>
                <w:lang w:val="en-US"/>
              </w:rPr>
            </w:pPr>
            <w:r>
              <w:rPr>
                <w:lang w:val="en-US"/>
              </w:rPr>
              <w:t>99.7</w:t>
            </w:r>
          </w:p>
        </w:tc>
        <w:tc>
          <w:tcPr>
            <w:tcW w:w="1168" w:type="dxa"/>
          </w:tcPr>
          <w:p w14:paraId="123AED16" w14:textId="6B81BD8A" w:rsidR="005F018D" w:rsidRDefault="005F018D" w:rsidP="005F018D">
            <w:pPr>
              <w:rPr>
                <w:lang w:val="en-US"/>
              </w:rPr>
            </w:pPr>
            <w:r>
              <w:rPr>
                <w:lang w:val="en-US"/>
              </w:rPr>
              <w:t>98.1</w:t>
            </w:r>
          </w:p>
        </w:tc>
        <w:tc>
          <w:tcPr>
            <w:tcW w:w="1168" w:type="dxa"/>
          </w:tcPr>
          <w:p w14:paraId="79A621FB" w14:textId="77777777" w:rsidR="005F018D" w:rsidRDefault="005F018D" w:rsidP="005F018D">
            <w:pPr>
              <w:rPr>
                <w:lang w:val="en-US"/>
              </w:rPr>
            </w:pPr>
            <w:r>
              <w:rPr>
                <w:lang w:val="en-US"/>
              </w:rPr>
              <w:t>99.7</w:t>
            </w:r>
          </w:p>
        </w:tc>
        <w:tc>
          <w:tcPr>
            <w:tcW w:w="1168" w:type="dxa"/>
          </w:tcPr>
          <w:p w14:paraId="757294D7" w14:textId="77777777" w:rsidR="005F018D" w:rsidRDefault="005F018D" w:rsidP="005F018D">
            <w:pPr>
              <w:rPr>
                <w:lang w:val="en-US"/>
              </w:rPr>
            </w:pPr>
            <w:r>
              <w:rPr>
                <w:lang w:val="en-US"/>
              </w:rPr>
              <w:t>99.6</w:t>
            </w:r>
          </w:p>
        </w:tc>
        <w:tc>
          <w:tcPr>
            <w:tcW w:w="1168" w:type="dxa"/>
          </w:tcPr>
          <w:p w14:paraId="47C4E348" w14:textId="742CDB5F" w:rsidR="005F018D" w:rsidRDefault="005F018D" w:rsidP="005F018D">
            <w:pPr>
              <w:rPr>
                <w:lang w:val="en-US"/>
              </w:rPr>
            </w:pPr>
            <w:r>
              <w:rPr>
                <w:lang w:val="en-US"/>
              </w:rPr>
              <w:t>74.1</w:t>
            </w:r>
          </w:p>
        </w:tc>
      </w:tr>
      <w:tr w:rsidR="005F018D" w14:paraId="05020102" w14:textId="77777777" w:rsidTr="00AF0CB8">
        <w:trPr>
          <w:trHeight w:val="203"/>
          <w:jc w:val="center"/>
        </w:trPr>
        <w:tc>
          <w:tcPr>
            <w:tcW w:w="2343" w:type="dxa"/>
            <w:shd w:val="clear" w:color="auto" w:fill="9CC2E5" w:themeFill="accent1" w:themeFillTint="99"/>
          </w:tcPr>
          <w:p w14:paraId="07DAB24B" w14:textId="674970B5" w:rsidR="005F018D" w:rsidRDefault="005F018D" w:rsidP="005F018D">
            <w:pPr>
              <w:rPr>
                <w:lang w:val="en-US"/>
              </w:rPr>
            </w:pPr>
            <w:r>
              <w:rPr>
                <w:lang w:val="en-US"/>
              </w:rPr>
              <w:t>SSS detection rate (%)</w:t>
            </w:r>
          </w:p>
        </w:tc>
        <w:tc>
          <w:tcPr>
            <w:tcW w:w="1168" w:type="dxa"/>
          </w:tcPr>
          <w:p w14:paraId="6BF6A74F" w14:textId="2C59C340" w:rsidR="005F018D" w:rsidRDefault="005F018D" w:rsidP="005F018D">
            <w:pPr>
              <w:rPr>
                <w:lang w:val="en-US"/>
              </w:rPr>
            </w:pPr>
            <w:r>
              <w:rPr>
                <w:lang w:val="en-US"/>
              </w:rPr>
              <w:t>99.8</w:t>
            </w:r>
          </w:p>
        </w:tc>
        <w:tc>
          <w:tcPr>
            <w:tcW w:w="1168" w:type="dxa"/>
          </w:tcPr>
          <w:p w14:paraId="707D6726" w14:textId="4A70F666" w:rsidR="005F018D" w:rsidRDefault="005F018D" w:rsidP="005F018D">
            <w:pPr>
              <w:rPr>
                <w:lang w:val="en-US"/>
              </w:rPr>
            </w:pPr>
            <w:r>
              <w:rPr>
                <w:lang w:val="en-US"/>
              </w:rPr>
              <w:t>99.6</w:t>
            </w:r>
          </w:p>
        </w:tc>
        <w:tc>
          <w:tcPr>
            <w:tcW w:w="1168" w:type="dxa"/>
          </w:tcPr>
          <w:p w14:paraId="15EB1AE9" w14:textId="77777777" w:rsidR="005F018D" w:rsidRDefault="005F018D" w:rsidP="005F018D">
            <w:pPr>
              <w:rPr>
                <w:lang w:val="en-US"/>
              </w:rPr>
            </w:pPr>
            <w:r>
              <w:rPr>
                <w:lang w:val="en-US"/>
              </w:rPr>
              <w:t>100</w:t>
            </w:r>
          </w:p>
        </w:tc>
        <w:tc>
          <w:tcPr>
            <w:tcW w:w="1168" w:type="dxa"/>
          </w:tcPr>
          <w:p w14:paraId="77742B17" w14:textId="77777777" w:rsidR="005F018D" w:rsidRDefault="005F018D" w:rsidP="005F018D">
            <w:pPr>
              <w:rPr>
                <w:lang w:val="en-US"/>
              </w:rPr>
            </w:pPr>
            <w:r>
              <w:rPr>
                <w:lang w:val="en-US"/>
              </w:rPr>
              <w:t>99.0</w:t>
            </w:r>
          </w:p>
        </w:tc>
        <w:tc>
          <w:tcPr>
            <w:tcW w:w="1168" w:type="dxa"/>
          </w:tcPr>
          <w:p w14:paraId="3EA61860" w14:textId="2FDB3BF5" w:rsidR="005F018D" w:rsidRDefault="005F018D" w:rsidP="005F018D">
            <w:pPr>
              <w:rPr>
                <w:lang w:val="en-US"/>
              </w:rPr>
            </w:pPr>
            <w:r>
              <w:rPr>
                <w:lang w:val="en-US"/>
              </w:rPr>
              <w:t>99.1</w:t>
            </w:r>
          </w:p>
        </w:tc>
      </w:tr>
      <w:tr w:rsidR="005F018D" w14:paraId="5C997D3D" w14:textId="77777777" w:rsidTr="00AF0CB8">
        <w:trPr>
          <w:trHeight w:val="203"/>
          <w:jc w:val="center"/>
        </w:trPr>
        <w:tc>
          <w:tcPr>
            <w:tcW w:w="2343" w:type="dxa"/>
            <w:shd w:val="clear" w:color="auto" w:fill="9CC2E5" w:themeFill="accent1" w:themeFillTint="99"/>
          </w:tcPr>
          <w:p w14:paraId="38ED4CF2" w14:textId="4AA6FEFB" w:rsidR="005F018D" w:rsidRDefault="005F018D" w:rsidP="005F018D">
            <w:pPr>
              <w:rPr>
                <w:lang w:val="en-US"/>
              </w:rPr>
            </w:pPr>
            <w:r>
              <w:rPr>
                <w:lang w:val="en-US"/>
              </w:rPr>
              <w:t>Time offset (us)</w:t>
            </w:r>
          </w:p>
        </w:tc>
        <w:tc>
          <w:tcPr>
            <w:tcW w:w="1168" w:type="dxa"/>
          </w:tcPr>
          <w:p w14:paraId="02ADA1A1" w14:textId="77777777" w:rsidR="005F018D" w:rsidRDefault="005F018D" w:rsidP="005F018D">
            <w:pPr>
              <w:rPr>
                <w:lang w:val="en-US"/>
              </w:rPr>
            </w:pPr>
            <w:r>
              <w:rPr>
                <w:lang w:val="en-US"/>
              </w:rPr>
              <w:t>-4.16~4.16</w:t>
            </w:r>
          </w:p>
        </w:tc>
        <w:tc>
          <w:tcPr>
            <w:tcW w:w="1168" w:type="dxa"/>
          </w:tcPr>
          <w:p w14:paraId="5A1E5C6D" w14:textId="77777777" w:rsidR="005F018D" w:rsidRDefault="005F018D" w:rsidP="005F018D">
            <w:pPr>
              <w:rPr>
                <w:lang w:val="en-US"/>
              </w:rPr>
            </w:pPr>
            <w:r>
              <w:rPr>
                <w:lang w:val="en-US"/>
              </w:rPr>
              <w:t>-4.16~4.16</w:t>
            </w:r>
          </w:p>
        </w:tc>
        <w:tc>
          <w:tcPr>
            <w:tcW w:w="1168" w:type="dxa"/>
          </w:tcPr>
          <w:p w14:paraId="59CCB19E" w14:textId="77777777" w:rsidR="005F018D" w:rsidRDefault="005F018D" w:rsidP="005F018D">
            <w:pPr>
              <w:rPr>
                <w:lang w:val="en-US"/>
              </w:rPr>
            </w:pPr>
            <w:r>
              <w:rPr>
                <w:lang w:val="en-US"/>
              </w:rPr>
              <w:t>-4.16~4.16</w:t>
            </w:r>
          </w:p>
        </w:tc>
        <w:tc>
          <w:tcPr>
            <w:tcW w:w="1168" w:type="dxa"/>
          </w:tcPr>
          <w:p w14:paraId="1CC6DA16" w14:textId="77777777" w:rsidR="005F018D" w:rsidRDefault="005F018D" w:rsidP="005F018D">
            <w:pPr>
              <w:rPr>
                <w:lang w:val="en-US"/>
              </w:rPr>
            </w:pPr>
            <w:r>
              <w:rPr>
                <w:lang w:val="en-US"/>
              </w:rPr>
              <w:t>-4.16~4.16</w:t>
            </w:r>
          </w:p>
        </w:tc>
        <w:tc>
          <w:tcPr>
            <w:tcW w:w="1168" w:type="dxa"/>
          </w:tcPr>
          <w:p w14:paraId="13A92FBF" w14:textId="77777777" w:rsidR="005F018D" w:rsidRDefault="005F018D" w:rsidP="005F018D">
            <w:pPr>
              <w:rPr>
                <w:lang w:val="en-US"/>
              </w:rPr>
            </w:pPr>
            <w:r>
              <w:rPr>
                <w:lang w:val="en-US"/>
              </w:rPr>
              <w:t>-4.16~4.16</w:t>
            </w:r>
          </w:p>
        </w:tc>
      </w:tr>
      <w:tr w:rsidR="005F018D" w14:paraId="7FA4C4D0" w14:textId="77777777" w:rsidTr="00AF0CB8">
        <w:trPr>
          <w:trHeight w:val="203"/>
          <w:jc w:val="center"/>
        </w:trPr>
        <w:tc>
          <w:tcPr>
            <w:tcW w:w="2343" w:type="dxa"/>
            <w:shd w:val="clear" w:color="auto" w:fill="9CC2E5" w:themeFill="accent1" w:themeFillTint="99"/>
          </w:tcPr>
          <w:p w14:paraId="0766789C" w14:textId="647F2C07" w:rsidR="005F018D" w:rsidRDefault="005F018D" w:rsidP="005F018D">
            <w:pPr>
              <w:rPr>
                <w:lang w:val="en-US"/>
              </w:rPr>
            </w:pPr>
            <w:r>
              <w:rPr>
                <w:lang w:val="en-US"/>
              </w:rPr>
              <w:t>Residual frequency offset (Hz)</w:t>
            </w:r>
          </w:p>
        </w:tc>
        <w:tc>
          <w:tcPr>
            <w:tcW w:w="1168" w:type="dxa"/>
          </w:tcPr>
          <w:p w14:paraId="012DBE49" w14:textId="77777777" w:rsidR="005F018D" w:rsidRDefault="005F018D" w:rsidP="005F018D">
            <w:pPr>
              <w:rPr>
                <w:lang w:val="en-US"/>
              </w:rPr>
            </w:pPr>
            <w:r>
              <w:rPr>
                <w:lang w:val="en-US"/>
              </w:rPr>
              <w:t>-47~47</w:t>
            </w:r>
          </w:p>
        </w:tc>
        <w:tc>
          <w:tcPr>
            <w:tcW w:w="1168" w:type="dxa"/>
          </w:tcPr>
          <w:p w14:paraId="52E9A02E" w14:textId="77777777" w:rsidR="005F018D" w:rsidRDefault="005F018D" w:rsidP="005F018D">
            <w:pPr>
              <w:rPr>
                <w:lang w:val="en-US"/>
              </w:rPr>
            </w:pPr>
            <w:r>
              <w:rPr>
                <w:lang w:val="en-US"/>
              </w:rPr>
              <w:t>-47~47</w:t>
            </w:r>
          </w:p>
        </w:tc>
        <w:tc>
          <w:tcPr>
            <w:tcW w:w="1168" w:type="dxa"/>
          </w:tcPr>
          <w:p w14:paraId="67B2DE40" w14:textId="77777777" w:rsidR="005F018D" w:rsidRDefault="005F018D" w:rsidP="005F018D">
            <w:pPr>
              <w:rPr>
                <w:lang w:val="en-US"/>
              </w:rPr>
            </w:pPr>
            <w:r>
              <w:rPr>
                <w:lang w:val="en-US"/>
              </w:rPr>
              <w:t>-47~47</w:t>
            </w:r>
          </w:p>
        </w:tc>
        <w:tc>
          <w:tcPr>
            <w:tcW w:w="1168" w:type="dxa"/>
          </w:tcPr>
          <w:p w14:paraId="540524E0" w14:textId="77777777" w:rsidR="005F018D" w:rsidRDefault="005F018D" w:rsidP="005F018D">
            <w:pPr>
              <w:rPr>
                <w:lang w:val="en-US"/>
              </w:rPr>
            </w:pPr>
            <w:r>
              <w:rPr>
                <w:lang w:val="en-US"/>
              </w:rPr>
              <w:t>-47~47</w:t>
            </w:r>
          </w:p>
        </w:tc>
        <w:tc>
          <w:tcPr>
            <w:tcW w:w="1168" w:type="dxa"/>
          </w:tcPr>
          <w:p w14:paraId="6464873B" w14:textId="77777777" w:rsidR="005F018D" w:rsidRDefault="005F018D" w:rsidP="005F018D">
            <w:pPr>
              <w:rPr>
                <w:lang w:val="en-US"/>
              </w:rPr>
            </w:pPr>
            <w:r>
              <w:rPr>
                <w:lang w:val="en-US"/>
              </w:rPr>
              <w:t>-47~47</w:t>
            </w:r>
          </w:p>
        </w:tc>
      </w:tr>
    </w:tbl>
    <w:p w14:paraId="061A0A1F" w14:textId="77777777" w:rsidR="00C54FD9" w:rsidRDefault="00C54FD9" w:rsidP="005D2B99">
      <w:pPr>
        <w:spacing w:before="120" w:after="240"/>
        <w:jc w:val="both"/>
        <w:rPr>
          <w:lang w:val="en-US" w:eastAsia="zh-CN"/>
        </w:rPr>
      </w:pPr>
    </w:p>
    <w:p w14:paraId="76E3B582" w14:textId="1AF497AD" w:rsidR="009F04A9" w:rsidRPr="009F04A9" w:rsidRDefault="000E6F63" w:rsidP="00873CD3">
      <w:pPr>
        <w:jc w:val="both"/>
        <w:rPr>
          <w:lang w:eastAsia="zh-CN"/>
        </w:rPr>
      </w:pPr>
      <w:r>
        <w:rPr>
          <w:lang w:eastAsia="zh-CN"/>
        </w:rPr>
        <w:t>From the simulation results, it can be seen that design in [1] shows consistently good performance and should be adopted as baseline design for NB-PSS. We got very poor performance for the Primary sync</w:t>
      </w:r>
      <w:r w:rsidR="005D770C">
        <w:rPr>
          <w:lang w:eastAsia="zh-CN"/>
        </w:rPr>
        <w:t>hronization Signal design in [5</w:t>
      </w:r>
      <w:r>
        <w:rPr>
          <w:lang w:eastAsia="zh-CN"/>
        </w:rPr>
        <w:t xml:space="preserve">]. The design in </w:t>
      </w:r>
      <w:r w:rsidR="005D770C">
        <w:rPr>
          <w:lang w:eastAsia="zh-CN"/>
        </w:rPr>
        <w:t>[4]</w:t>
      </w:r>
      <w:r>
        <w:rPr>
          <w:lang w:eastAsia="zh-CN"/>
        </w:rPr>
        <w:t xml:space="preserve"> provides comparable results to the design in [1] when Algorithm 3 is used for receiver processing of both the algorithms. </w:t>
      </w:r>
    </w:p>
    <w:p w14:paraId="57D1292C" w14:textId="77777777" w:rsidR="005C5245" w:rsidRDefault="005C5245" w:rsidP="005C5245">
      <w:pPr>
        <w:jc w:val="both"/>
        <w:rPr>
          <w:b/>
          <w:lang w:val="en-US" w:eastAsia="zh-CN"/>
        </w:rPr>
      </w:pPr>
    </w:p>
    <w:p w14:paraId="72A5BEEC" w14:textId="24A883EC" w:rsidR="00F33463" w:rsidRPr="00B61464" w:rsidRDefault="00802F63" w:rsidP="00F33463">
      <w:pPr>
        <w:pStyle w:val="Heading1"/>
        <w:numPr>
          <w:ilvl w:val="0"/>
          <w:numId w:val="3"/>
        </w:numPr>
        <w:rPr>
          <w:rFonts w:cs="Arial"/>
          <w:lang w:val="en-US"/>
        </w:rPr>
      </w:pPr>
      <w:r>
        <w:rPr>
          <w:rFonts w:cs="Arial"/>
          <w:lang w:val="en-US"/>
        </w:rPr>
        <w:t>Conclusions</w:t>
      </w:r>
    </w:p>
    <w:p w14:paraId="3327D219" w14:textId="2B612C97" w:rsidR="00FE6EE5" w:rsidRDefault="00F33463" w:rsidP="000E6F63">
      <w:pPr>
        <w:rPr>
          <w:rFonts w:eastAsiaTheme="minorEastAsia"/>
          <w:b/>
          <w:sz w:val="22"/>
          <w:u w:val="single"/>
        </w:rPr>
      </w:pPr>
      <w:r w:rsidRPr="00FE6EE5">
        <w:rPr>
          <w:sz w:val="22"/>
          <w:lang w:val="en-US" w:eastAsia="zh-CN"/>
        </w:rPr>
        <w:t xml:space="preserve">We </w:t>
      </w:r>
      <w:r w:rsidR="007B2A04">
        <w:rPr>
          <w:sz w:val="22"/>
          <w:lang w:val="en-US" w:eastAsia="zh-CN"/>
        </w:rPr>
        <w:t xml:space="preserve">discussed </w:t>
      </w:r>
      <w:r w:rsidR="001F38A9">
        <w:rPr>
          <w:sz w:val="22"/>
          <w:lang w:val="en-US" w:eastAsia="zh-CN"/>
        </w:rPr>
        <w:t>remaining details of the</w:t>
      </w:r>
      <w:r w:rsidRPr="00FE6EE5">
        <w:rPr>
          <w:sz w:val="22"/>
          <w:lang w:val="en-US" w:eastAsia="zh-CN"/>
        </w:rPr>
        <w:t xml:space="preserve"> NB-PSS </w:t>
      </w:r>
      <w:r w:rsidR="001F38A9">
        <w:rPr>
          <w:sz w:val="22"/>
          <w:lang w:val="en-US" w:eastAsia="zh-CN"/>
        </w:rPr>
        <w:t>sequ</w:t>
      </w:r>
      <w:r w:rsidR="000E6F63">
        <w:rPr>
          <w:sz w:val="22"/>
          <w:lang w:val="en-US" w:eastAsia="zh-CN"/>
        </w:rPr>
        <w:t>ence design in [1]</w:t>
      </w:r>
      <w:r w:rsidRPr="00FE6EE5">
        <w:rPr>
          <w:sz w:val="22"/>
          <w:lang w:val="en-US" w:eastAsia="zh-CN"/>
        </w:rPr>
        <w:t>.</w:t>
      </w:r>
      <w:r w:rsidR="000E6F63">
        <w:rPr>
          <w:sz w:val="22"/>
          <w:lang w:val="en-US" w:eastAsia="zh-CN"/>
        </w:rPr>
        <w:t xml:space="preserve"> In this document we provided the cell search results for using the NB-PSS designs in [1], </w:t>
      </w:r>
      <w:r w:rsidR="005D770C">
        <w:rPr>
          <w:sz w:val="22"/>
          <w:lang w:val="en-US" w:eastAsia="zh-CN"/>
        </w:rPr>
        <w:t xml:space="preserve">[4], </w:t>
      </w:r>
      <w:r w:rsidR="0083311E">
        <w:rPr>
          <w:sz w:val="22"/>
          <w:lang w:val="en-US" w:eastAsia="zh-CN"/>
        </w:rPr>
        <w:t xml:space="preserve">and </w:t>
      </w:r>
      <w:r w:rsidR="005D770C">
        <w:rPr>
          <w:sz w:val="22"/>
          <w:lang w:val="en-US" w:eastAsia="zh-CN"/>
        </w:rPr>
        <w:t>[5</w:t>
      </w:r>
      <w:r w:rsidR="0083311E">
        <w:rPr>
          <w:sz w:val="22"/>
          <w:lang w:val="en-US" w:eastAsia="zh-CN"/>
        </w:rPr>
        <w:t>]</w:t>
      </w:r>
      <w:r w:rsidR="000E6F63">
        <w:rPr>
          <w:sz w:val="22"/>
          <w:lang w:val="en-US" w:eastAsia="zh-CN"/>
        </w:rPr>
        <w:t>.</w:t>
      </w:r>
      <w:r w:rsidRPr="00FE6EE5">
        <w:rPr>
          <w:sz w:val="22"/>
          <w:lang w:val="en-US" w:eastAsia="zh-CN"/>
        </w:rPr>
        <w:t xml:space="preserve"> </w:t>
      </w:r>
      <w:r w:rsidR="000E6F63">
        <w:rPr>
          <w:sz w:val="22"/>
          <w:lang w:val="en-US" w:eastAsia="zh-CN"/>
        </w:rPr>
        <w:t>It is pr</w:t>
      </w:r>
      <w:bookmarkStart w:id="2" w:name="_GoBack"/>
      <w:bookmarkEnd w:id="2"/>
      <w:r w:rsidR="000E6F63">
        <w:rPr>
          <w:sz w:val="22"/>
          <w:lang w:val="en-US" w:eastAsia="zh-CN"/>
        </w:rPr>
        <w:t>oposed to use the NB-PSS design in [1] as baseline.</w:t>
      </w:r>
    </w:p>
    <w:p w14:paraId="19B3D92F" w14:textId="77777777" w:rsidR="00FE6EE5" w:rsidRPr="00D6771D" w:rsidRDefault="00FE6EE5" w:rsidP="00FE6EE5">
      <w:pPr>
        <w:jc w:val="both"/>
        <w:rPr>
          <w:rFonts w:eastAsiaTheme="minorEastAsia"/>
          <w:sz w:val="24"/>
          <w:lang w:eastAsia="zh-CN"/>
        </w:rPr>
      </w:pPr>
    </w:p>
    <w:p w14:paraId="3307E2E4" w14:textId="77777777" w:rsidR="00B61464" w:rsidRPr="00181934" w:rsidRDefault="00B61464" w:rsidP="005F018D">
      <w:pPr>
        <w:pStyle w:val="Heading1"/>
        <w:pBdr>
          <w:top w:val="single" w:sz="12" w:space="0" w:color="auto"/>
        </w:pBdr>
        <w:ind w:left="0" w:firstLine="0"/>
        <w:rPr>
          <w:rFonts w:cs="Arial"/>
          <w:lang w:val="en-US" w:eastAsia="zh-CN"/>
        </w:rPr>
      </w:pPr>
      <w:r w:rsidRPr="00181934">
        <w:rPr>
          <w:rFonts w:cs="Arial"/>
          <w:lang w:val="en-US"/>
        </w:rPr>
        <w:t>References</w:t>
      </w:r>
    </w:p>
    <w:p w14:paraId="6BFD19E4" w14:textId="1E8568DA" w:rsidR="000E6F63" w:rsidRPr="000E6F63" w:rsidRDefault="000E6F63" w:rsidP="000E6F63">
      <w:pPr>
        <w:widowControl w:val="0"/>
        <w:numPr>
          <w:ilvl w:val="0"/>
          <w:numId w:val="2"/>
        </w:numPr>
        <w:overflowPunct/>
        <w:autoSpaceDE/>
        <w:autoSpaceDN/>
        <w:adjustRightInd/>
        <w:spacing w:after="120"/>
        <w:jc w:val="both"/>
        <w:textAlignment w:val="auto"/>
        <w:rPr>
          <w:sz w:val="22"/>
          <w:lang w:val="en-US" w:eastAsia="zh-CN"/>
        </w:rPr>
      </w:pPr>
      <w:r>
        <w:rPr>
          <w:sz w:val="22"/>
          <w:lang w:val="en-US" w:eastAsia="zh-CN"/>
        </w:rPr>
        <w:t>R1-161895</w:t>
      </w:r>
      <w:r w:rsidRPr="002D53CF">
        <w:rPr>
          <w:sz w:val="22"/>
          <w:lang w:val="en-US" w:eastAsia="zh-CN"/>
        </w:rPr>
        <w:t>, “</w:t>
      </w:r>
      <w:r>
        <w:rPr>
          <w:sz w:val="22"/>
          <w:lang w:val="en-US" w:eastAsia="zh-CN"/>
        </w:rPr>
        <w:t>Remaining details of NB-IoT Primary</w:t>
      </w:r>
      <w:r w:rsidRPr="002D53CF">
        <w:rPr>
          <w:sz w:val="22"/>
          <w:lang w:val="en-US" w:eastAsia="zh-CN"/>
        </w:rPr>
        <w:t xml:space="preserve"> Synchronization Signal design,” Intel Corporation, 3GPP TSG-RAN1 NB-IOT Ad Hoc#2, Sophia-Antipolis, France, Mar 2016.</w:t>
      </w:r>
    </w:p>
    <w:p w14:paraId="4320500B" w14:textId="33DDA048" w:rsidR="00704420" w:rsidRDefault="00704420" w:rsidP="00704420">
      <w:pPr>
        <w:widowControl w:val="0"/>
        <w:numPr>
          <w:ilvl w:val="0"/>
          <w:numId w:val="2"/>
        </w:numPr>
        <w:overflowPunct/>
        <w:autoSpaceDE/>
        <w:autoSpaceDN/>
        <w:adjustRightInd/>
        <w:spacing w:after="120"/>
        <w:jc w:val="both"/>
        <w:textAlignment w:val="auto"/>
        <w:rPr>
          <w:sz w:val="22"/>
          <w:lang w:val="en-US" w:eastAsia="zh-CN"/>
        </w:rPr>
      </w:pPr>
      <w:r>
        <w:rPr>
          <w:sz w:val="22"/>
          <w:lang w:val="en-US" w:eastAsia="zh-CN"/>
        </w:rPr>
        <w:t>R1-161896</w:t>
      </w:r>
      <w:r w:rsidRPr="002D53CF">
        <w:rPr>
          <w:sz w:val="22"/>
          <w:lang w:val="en-US" w:eastAsia="zh-CN"/>
        </w:rPr>
        <w:t>, “</w:t>
      </w:r>
      <w:r>
        <w:rPr>
          <w:sz w:val="22"/>
          <w:lang w:val="en-US" w:eastAsia="zh-CN"/>
        </w:rPr>
        <w:t>NB-IoT Secondary</w:t>
      </w:r>
      <w:r w:rsidRPr="002D53CF">
        <w:rPr>
          <w:sz w:val="22"/>
          <w:lang w:val="en-US" w:eastAsia="zh-CN"/>
        </w:rPr>
        <w:t xml:space="preserve"> Synchronization Signal design,” Intel Corporation, 3GPP TSG-RAN1 NB-IOT Ad Hoc#2, Sophia-Antipolis, France, Mar 2016.</w:t>
      </w:r>
    </w:p>
    <w:p w14:paraId="27E07B6C" w14:textId="3BEB6472" w:rsidR="005E735A" w:rsidRDefault="005E735A" w:rsidP="005E735A">
      <w:pPr>
        <w:widowControl w:val="0"/>
        <w:numPr>
          <w:ilvl w:val="0"/>
          <w:numId w:val="2"/>
        </w:numPr>
        <w:overflowPunct/>
        <w:autoSpaceDE/>
        <w:autoSpaceDN/>
        <w:adjustRightInd/>
        <w:spacing w:after="120"/>
        <w:jc w:val="both"/>
        <w:textAlignment w:val="auto"/>
        <w:rPr>
          <w:sz w:val="22"/>
          <w:lang w:val="en-US" w:eastAsia="zh-CN"/>
        </w:rPr>
      </w:pPr>
      <w:r>
        <w:rPr>
          <w:sz w:val="22"/>
          <w:lang w:val="en-US" w:eastAsia="zh-CN"/>
        </w:rPr>
        <w:t>R1-161897</w:t>
      </w:r>
      <w:r w:rsidRPr="002D53CF">
        <w:rPr>
          <w:sz w:val="22"/>
          <w:lang w:val="en-US" w:eastAsia="zh-CN"/>
        </w:rPr>
        <w:t>, “</w:t>
      </w:r>
      <w:r w:rsidRPr="005E735A">
        <w:rPr>
          <w:sz w:val="22"/>
          <w:lang w:val="en-US" w:eastAsia="zh-CN"/>
        </w:rPr>
        <w:t>Receiver algorithms and complexity analyses for NB-IoT synchronization</w:t>
      </w:r>
      <w:r w:rsidRPr="002D53CF">
        <w:rPr>
          <w:sz w:val="22"/>
          <w:lang w:val="en-US" w:eastAsia="zh-CN"/>
        </w:rPr>
        <w:t>,” Intel Corporation, 3GPP TSG-RAN1 NB-IOT Ad Hoc#2, Sophia-Antipolis, France, Mar 2016.</w:t>
      </w:r>
    </w:p>
    <w:p w14:paraId="479A326D" w14:textId="67C7CC2C" w:rsidR="000E6F63" w:rsidRDefault="0042559F" w:rsidP="003A5CC0">
      <w:pPr>
        <w:widowControl w:val="0"/>
        <w:numPr>
          <w:ilvl w:val="0"/>
          <w:numId w:val="2"/>
        </w:numPr>
        <w:overflowPunct/>
        <w:autoSpaceDE/>
        <w:autoSpaceDN/>
        <w:adjustRightInd/>
        <w:spacing w:after="120"/>
        <w:jc w:val="both"/>
        <w:textAlignment w:val="auto"/>
        <w:rPr>
          <w:sz w:val="22"/>
          <w:lang w:val="en-US" w:eastAsia="zh-CN"/>
        </w:rPr>
      </w:pPr>
      <w:r>
        <w:rPr>
          <w:sz w:val="22"/>
          <w:lang w:val="en-US" w:eastAsia="zh-CN"/>
        </w:rPr>
        <w:t>R1-16196</w:t>
      </w:r>
      <w:r w:rsidR="000E6F63">
        <w:rPr>
          <w:sz w:val="22"/>
          <w:lang w:val="en-US" w:eastAsia="zh-CN"/>
        </w:rPr>
        <w:t>8</w:t>
      </w:r>
      <w:r w:rsidR="000E6F63" w:rsidRPr="006A4455">
        <w:rPr>
          <w:sz w:val="22"/>
          <w:lang w:val="en-US" w:eastAsia="zh-CN"/>
        </w:rPr>
        <w:t>, “</w:t>
      </w:r>
      <w:r w:rsidR="000E6F63" w:rsidRPr="002B1B89">
        <w:rPr>
          <w:sz w:val="22"/>
          <w:lang w:val="en-US" w:eastAsia="zh-CN"/>
        </w:rPr>
        <w:t>Synchronization signal design for NB-IoT</w:t>
      </w:r>
      <w:r w:rsidR="000E6F63" w:rsidRPr="006A4455">
        <w:rPr>
          <w:sz w:val="22"/>
          <w:lang w:val="en-US" w:eastAsia="zh-CN"/>
        </w:rPr>
        <w:t xml:space="preserve">,” LG Electronics, </w:t>
      </w:r>
      <w:r w:rsidR="003A5CC0" w:rsidRPr="002D53CF">
        <w:rPr>
          <w:sz w:val="22"/>
          <w:lang w:val="en-US" w:eastAsia="zh-CN"/>
        </w:rPr>
        <w:t>3GPP TSG-RAN1 Meeting #84, St Julian’s, Malta, Feb 2016</w:t>
      </w:r>
      <w:r w:rsidR="000E6F63" w:rsidRPr="006A4455">
        <w:rPr>
          <w:sz w:val="22"/>
          <w:lang w:val="en-US" w:eastAsia="zh-CN"/>
        </w:rPr>
        <w:t>.</w:t>
      </w:r>
    </w:p>
    <w:p w14:paraId="790C3D91" w14:textId="68E32BEF" w:rsidR="005157AF" w:rsidRPr="005157AF" w:rsidRDefault="005157AF" w:rsidP="005157AF">
      <w:pPr>
        <w:widowControl w:val="0"/>
        <w:numPr>
          <w:ilvl w:val="0"/>
          <w:numId w:val="2"/>
        </w:numPr>
        <w:overflowPunct/>
        <w:autoSpaceDE/>
        <w:autoSpaceDN/>
        <w:adjustRightInd/>
        <w:spacing w:after="120"/>
        <w:jc w:val="both"/>
        <w:textAlignment w:val="auto"/>
        <w:rPr>
          <w:sz w:val="22"/>
          <w:lang w:val="en-US" w:eastAsia="zh-CN"/>
        </w:rPr>
      </w:pPr>
      <w:r>
        <w:rPr>
          <w:sz w:val="22"/>
          <w:lang w:val="en-US" w:eastAsia="zh-CN"/>
        </w:rPr>
        <w:t>R1-160878, “</w:t>
      </w:r>
      <w:r w:rsidRPr="000561A2">
        <w:rPr>
          <w:sz w:val="22"/>
          <w:lang w:val="en-US" w:eastAsia="zh-CN"/>
        </w:rPr>
        <w:t>NB-PSS and NB-SSS Design</w:t>
      </w:r>
      <w:r>
        <w:rPr>
          <w:sz w:val="22"/>
          <w:lang w:val="en-US" w:eastAsia="zh-CN"/>
        </w:rPr>
        <w:t>,” Qualcomm, 3GPP TSG-RAN1 Meeting #84, St Julian’s, Malta, Feb 2016.</w:t>
      </w:r>
    </w:p>
    <w:p w14:paraId="1CC017BF" w14:textId="57747937" w:rsidR="006A4455" w:rsidRDefault="002B1B89" w:rsidP="006A4455">
      <w:pPr>
        <w:widowControl w:val="0"/>
        <w:numPr>
          <w:ilvl w:val="0"/>
          <w:numId w:val="2"/>
        </w:numPr>
        <w:overflowPunct/>
        <w:autoSpaceDE/>
        <w:autoSpaceDN/>
        <w:adjustRightInd/>
        <w:spacing w:after="120"/>
        <w:textAlignment w:val="auto"/>
        <w:rPr>
          <w:sz w:val="22"/>
          <w:lang w:val="en-US" w:eastAsia="zh-CN"/>
        </w:rPr>
      </w:pPr>
      <w:r>
        <w:rPr>
          <w:sz w:val="22"/>
          <w:lang w:val="en-US" w:eastAsia="zh-CN"/>
        </w:rPr>
        <w:t>R1-160311</w:t>
      </w:r>
      <w:r w:rsidR="00A8033B" w:rsidRPr="006A4455">
        <w:rPr>
          <w:sz w:val="22"/>
          <w:lang w:val="en-US" w:eastAsia="zh-CN"/>
        </w:rPr>
        <w:t>,</w:t>
      </w:r>
      <w:r w:rsidR="00984AE9" w:rsidRPr="006A4455">
        <w:rPr>
          <w:sz w:val="22"/>
        </w:rPr>
        <w:t xml:space="preserve"> </w:t>
      </w:r>
      <w:r w:rsidR="00A8033B" w:rsidRPr="006A4455">
        <w:rPr>
          <w:sz w:val="22"/>
        </w:rPr>
        <w:t>“</w:t>
      </w:r>
      <w:r>
        <w:rPr>
          <w:sz w:val="22"/>
        </w:rPr>
        <w:t xml:space="preserve">NB-IOT - </w:t>
      </w:r>
      <w:r w:rsidR="00984AE9" w:rsidRPr="006A4455">
        <w:rPr>
          <w:sz w:val="22"/>
          <w:lang w:val="en-US" w:eastAsia="zh-CN"/>
        </w:rPr>
        <w:t xml:space="preserve">Synchronization Signal Design,’’ Huawei, HiSilicon, China Telekom, </w:t>
      </w:r>
      <w:r w:rsidR="006A4455" w:rsidRPr="002D53CF">
        <w:rPr>
          <w:sz w:val="22"/>
          <w:lang w:val="en-US" w:eastAsia="zh-CN"/>
        </w:rPr>
        <w:t>3GPP TSG-RAN1 Meeting #84, St Julian’s, Malta, Feb 2016.</w:t>
      </w:r>
    </w:p>
    <w:p w14:paraId="5DA524E5" w14:textId="31C2C994" w:rsidR="006A4455" w:rsidRPr="006A4455" w:rsidRDefault="006A4455" w:rsidP="006A4455">
      <w:pPr>
        <w:widowControl w:val="0"/>
        <w:numPr>
          <w:ilvl w:val="0"/>
          <w:numId w:val="2"/>
        </w:numPr>
        <w:overflowPunct/>
        <w:autoSpaceDE/>
        <w:autoSpaceDN/>
        <w:adjustRightInd/>
        <w:spacing w:after="120"/>
        <w:textAlignment w:val="auto"/>
        <w:rPr>
          <w:sz w:val="22"/>
          <w:lang w:val="en-US" w:eastAsia="zh-CN"/>
        </w:rPr>
      </w:pPr>
      <w:r w:rsidRPr="006A4455">
        <w:rPr>
          <w:sz w:val="22"/>
          <w:lang w:val="en-US" w:eastAsia="zh-CN"/>
        </w:rPr>
        <w:lastRenderedPageBreak/>
        <w:t>R1-160</w:t>
      </w:r>
      <w:r>
        <w:rPr>
          <w:sz w:val="22"/>
          <w:lang w:val="en-US" w:eastAsia="zh-CN"/>
        </w:rPr>
        <w:t>448</w:t>
      </w:r>
      <w:r w:rsidRPr="006A4455">
        <w:rPr>
          <w:sz w:val="22"/>
          <w:lang w:val="en-US" w:eastAsia="zh-CN"/>
        </w:rPr>
        <w:t xml:space="preserve">, “Discussion on channel raster for NB-IoT,” </w:t>
      </w:r>
      <w:r>
        <w:rPr>
          <w:sz w:val="22"/>
          <w:lang w:val="en-US" w:eastAsia="zh-CN"/>
        </w:rPr>
        <w:t xml:space="preserve">Nokia Networks, </w:t>
      </w:r>
      <w:r w:rsidRPr="006A4455">
        <w:rPr>
          <w:sz w:val="22"/>
          <w:lang w:val="en-US" w:eastAsia="zh-CN"/>
        </w:rPr>
        <w:t xml:space="preserve">Alcatel-Lucent, Alcatel-Lucent Shanghai Bell, </w:t>
      </w:r>
      <w:r w:rsidRPr="002D53CF">
        <w:rPr>
          <w:sz w:val="22"/>
          <w:lang w:val="en-US" w:eastAsia="zh-CN"/>
        </w:rPr>
        <w:t>3GPP TSG-RAN1 Meeting #84, St Julian’s, Malta, Feb 2016.</w:t>
      </w:r>
    </w:p>
    <w:p w14:paraId="0A7B5EE6" w14:textId="4B2A9C4E" w:rsidR="0082648E" w:rsidRPr="002B1B89" w:rsidRDefault="002A5FBA" w:rsidP="002B1B89">
      <w:pPr>
        <w:widowControl w:val="0"/>
        <w:numPr>
          <w:ilvl w:val="0"/>
          <w:numId w:val="2"/>
        </w:numPr>
        <w:overflowPunct/>
        <w:autoSpaceDE/>
        <w:autoSpaceDN/>
        <w:adjustRightInd/>
        <w:spacing w:after="120"/>
        <w:textAlignment w:val="auto"/>
        <w:rPr>
          <w:sz w:val="22"/>
          <w:lang w:val="en-US" w:eastAsia="zh-CN"/>
        </w:rPr>
      </w:pPr>
      <w:r>
        <w:rPr>
          <w:sz w:val="22"/>
          <w:lang w:val="en-US" w:eastAsia="zh-CN"/>
        </w:rPr>
        <w:t>R1-160266</w:t>
      </w:r>
      <w:r w:rsidR="006A4455" w:rsidRPr="006A4455">
        <w:rPr>
          <w:sz w:val="22"/>
          <w:lang w:val="en-US" w:eastAsia="zh-CN"/>
        </w:rPr>
        <w:t xml:space="preserve">, “NB-IoT - Synchronization Channel Design,” Ericsson, </w:t>
      </w:r>
      <w:r w:rsidR="006A4455" w:rsidRPr="002D53CF">
        <w:rPr>
          <w:sz w:val="22"/>
          <w:lang w:val="en-US" w:eastAsia="zh-CN"/>
        </w:rPr>
        <w:t>3GPP TSG-RAN1 Meeting #84, St Julian’s, Malta, Feb 2016.</w:t>
      </w:r>
    </w:p>
    <w:sectPr w:rsidR="0082648E" w:rsidRPr="002B1B89"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84BC56" w14:textId="77777777" w:rsidR="00ED55FC" w:rsidRDefault="00ED55FC">
      <w:r>
        <w:separator/>
      </w:r>
    </w:p>
  </w:endnote>
  <w:endnote w:type="continuationSeparator" w:id="0">
    <w:p w14:paraId="09A62EDB" w14:textId="77777777" w:rsidR="00ED55FC" w:rsidRDefault="00ED5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98531" w14:textId="77777777" w:rsidR="005F018D" w:rsidRDefault="005F018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3E76B7C" w14:textId="77777777" w:rsidR="005F018D" w:rsidRDefault="005F018D"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6B71D0" w14:textId="77777777" w:rsidR="005F018D" w:rsidRDefault="005F018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B3DC6">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B3DC6">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5F7F05" w14:textId="77777777" w:rsidR="00ED55FC" w:rsidRDefault="00ED55FC">
      <w:r>
        <w:separator/>
      </w:r>
    </w:p>
  </w:footnote>
  <w:footnote w:type="continuationSeparator" w:id="0">
    <w:p w14:paraId="3E6F66CF" w14:textId="77777777" w:rsidR="00ED55FC" w:rsidRDefault="00ED55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6AF128" w14:textId="77777777" w:rsidR="005F018D" w:rsidRDefault="005F018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890D0D"/>
    <w:multiLevelType w:val="hybridMultilevel"/>
    <w:tmpl w:val="FB22F39C"/>
    <w:lvl w:ilvl="0" w:tplc="DDF6DC6A">
      <w:start w:val="1"/>
      <w:numFmt w:val="bullet"/>
      <w:lvlText w:val=""/>
      <w:lvlJc w:val="left"/>
      <w:pPr>
        <w:ind w:left="420" w:hanging="420"/>
      </w:pPr>
      <w:rPr>
        <w:rFonts w:ascii="Symbol" w:hAnsi="Symbol" w:hint="default"/>
        <w:color w:val="auto"/>
      </w:rPr>
    </w:lvl>
    <w:lvl w:ilvl="1" w:tplc="8774FF52">
      <w:numFmt w:val="bullet"/>
      <w:lvlText w:val="-"/>
      <w:lvlJc w:val="left"/>
      <w:pPr>
        <w:ind w:left="840" w:hanging="420"/>
      </w:pPr>
      <w:rPr>
        <w:rFonts w:ascii="Times" w:eastAsia="MS Mincho" w:hAnsi="Times" w:cs="Times" w:hint="default"/>
      </w:rPr>
    </w:lvl>
    <w:lvl w:ilvl="2" w:tplc="04090003">
      <w:start w:val="1"/>
      <w:numFmt w:val="bullet"/>
      <w:lvlText w:val="o"/>
      <w:lvlJc w:val="left"/>
      <w:pPr>
        <w:ind w:left="1260" w:hanging="420"/>
      </w:pPr>
      <w:rPr>
        <w:rFonts w:ascii="Courier New" w:hAnsi="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F654E6"/>
    <w:multiLevelType w:val="hybridMultilevel"/>
    <w:tmpl w:val="895E6E20"/>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C14451"/>
    <w:multiLevelType w:val="hybridMultilevel"/>
    <w:tmpl w:val="408CA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42E0"/>
    <w:multiLevelType w:val="hybridMultilevel"/>
    <w:tmpl w:val="898C2C20"/>
    <w:lvl w:ilvl="0" w:tplc="DDF6DC6A">
      <w:start w:val="1"/>
      <w:numFmt w:val="bullet"/>
      <w:lvlText w:val=""/>
      <w:lvlJc w:val="left"/>
      <w:pPr>
        <w:ind w:left="420" w:hanging="420"/>
      </w:pPr>
      <w:rPr>
        <w:rFonts w:ascii="Symbol" w:hAnsi="Symbol" w:hint="default"/>
        <w:color w:val="auto"/>
      </w:rPr>
    </w:lvl>
    <w:lvl w:ilvl="1" w:tplc="8774FF52">
      <w:numFmt w:val="bullet"/>
      <w:lvlText w:val="-"/>
      <w:lvlJc w:val="left"/>
      <w:pPr>
        <w:ind w:left="840" w:hanging="420"/>
      </w:pPr>
      <w:rPr>
        <w:rFonts w:ascii="Times" w:eastAsia="MS Mincho"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2D693C"/>
    <w:multiLevelType w:val="hybridMultilevel"/>
    <w:tmpl w:val="41000074"/>
    <w:lvl w:ilvl="0" w:tplc="DDF6DC6A">
      <w:start w:val="1"/>
      <w:numFmt w:val="bullet"/>
      <w:lvlText w:val=""/>
      <w:lvlJc w:val="left"/>
      <w:pPr>
        <w:ind w:left="420" w:hanging="420"/>
      </w:pPr>
      <w:rPr>
        <w:rFonts w:ascii="Symbol" w:hAnsi="Symbol" w:hint="default"/>
        <w:color w:val="auto"/>
      </w:rPr>
    </w:lvl>
    <w:lvl w:ilvl="1" w:tplc="8774FF52">
      <w:numFmt w:val="bullet"/>
      <w:lvlText w:val="-"/>
      <w:lvlJc w:val="left"/>
      <w:pPr>
        <w:ind w:left="562" w:hanging="420"/>
      </w:pPr>
      <w:rPr>
        <w:rFonts w:ascii="Times" w:eastAsia="MS Mincho"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7D2BEB"/>
    <w:multiLevelType w:val="hybridMultilevel"/>
    <w:tmpl w:val="0B8EB7C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4B76C76"/>
    <w:multiLevelType w:val="hybridMultilevel"/>
    <w:tmpl w:val="8C9A896C"/>
    <w:lvl w:ilvl="0" w:tplc="04090001">
      <w:start w:val="1"/>
      <w:numFmt w:val="bullet"/>
      <w:lvlText w:val=""/>
      <w:lvlJc w:val="left"/>
      <w:pPr>
        <w:ind w:left="720" w:hanging="360"/>
      </w:pPr>
      <w:rPr>
        <w:rFonts w:ascii="Symbol" w:hAnsi="Symbol" w:hint="default"/>
      </w:rPr>
    </w:lvl>
    <w:lvl w:ilvl="1" w:tplc="6E32F286">
      <w:start w:val="1"/>
      <w:numFmt w:val="bullet"/>
      <w:lvlText w:val="•"/>
      <w:lvlJc w:val="left"/>
      <w:pPr>
        <w:ind w:left="1440" w:hanging="360"/>
      </w:pPr>
      <w:rPr>
        <w:rFonts w:ascii="Arial" w:hAnsi="Aria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287100"/>
    <w:multiLevelType w:val="multilevel"/>
    <w:tmpl w:val="BF56FC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177F27"/>
    <w:multiLevelType w:val="hybridMultilevel"/>
    <w:tmpl w:val="1404215E"/>
    <w:lvl w:ilvl="0" w:tplc="8774FF52">
      <w:numFmt w:val="bullet"/>
      <w:lvlText w:val="-"/>
      <w:lvlJc w:val="left"/>
      <w:pPr>
        <w:ind w:left="704" w:hanging="420"/>
      </w:pPr>
      <w:rPr>
        <w:rFonts w:ascii="Times" w:eastAsia="MS Mincho" w:hAnsi="Times" w:cs="Time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17835ED"/>
    <w:multiLevelType w:val="hybridMultilevel"/>
    <w:tmpl w:val="A5401340"/>
    <w:lvl w:ilvl="0" w:tplc="8774FF52">
      <w:numFmt w:val="bullet"/>
      <w:lvlText w:val="-"/>
      <w:lvlJc w:val="left"/>
      <w:pPr>
        <w:ind w:left="360" w:hanging="360"/>
      </w:pPr>
      <w:rPr>
        <w:rFonts w:ascii="Times" w:eastAsia="MS Mincho"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44239CF"/>
    <w:multiLevelType w:val="hybridMultilevel"/>
    <w:tmpl w:val="FCF028AA"/>
    <w:lvl w:ilvl="0" w:tplc="61DE0BA0">
      <w:start w:val="7"/>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6273D4"/>
    <w:multiLevelType w:val="hybridMultilevel"/>
    <w:tmpl w:val="E0163C3A"/>
    <w:lvl w:ilvl="0" w:tplc="C7D0F6C6">
      <w:start w:val="1"/>
      <w:numFmt w:val="decimal"/>
      <w:lvlText w:val="%1."/>
      <w:lvlJc w:val="left"/>
      <w:pPr>
        <w:ind w:left="720" w:hanging="360"/>
      </w:pPr>
      <w:rPr>
        <w:rFonts w:ascii="Calibri" w:eastAsia="Calibri" w:hAnsi="Calibri" w:cs="Times New Roman"/>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5B7648"/>
    <w:multiLevelType w:val="hybridMultilevel"/>
    <w:tmpl w:val="E4B45444"/>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1AD7DCA"/>
    <w:multiLevelType w:val="multilevel"/>
    <w:tmpl w:val="F3906EE6"/>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31F53CF2"/>
    <w:multiLevelType w:val="hybridMultilevel"/>
    <w:tmpl w:val="AF4C8900"/>
    <w:lvl w:ilvl="0" w:tplc="E3305C58">
      <w:start w:val="1"/>
      <w:numFmt w:val="bullet"/>
      <w:lvlText w:val="•"/>
      <w:lvlJc w:val="left"/>
      <w:pPr>
        <w:tabs>
          <w:tab w:val="num" w:pos="720"/>
        </w:tabs>
        <w:ind w:left="720" w:hanging="360"/>
      </w:pPr>
      <w:rPr>
        <w:rFonts w:ascii="Arial" w:hAnsi="Arial" w:cs="Times New Roman" w:hint="default"/>
      </w:rPr>
    </w:lvl>
    <w:lvl w:ilvl="1" w:tplc="2918D690">
      <w:start w:val="1228"/>
      <w:numFmt w:val="bullet"/>
      <w:lvlText w:val="–"/>
      <w:lvlJc w:val="left"/>
      <w:pPr>
        <w:tabs>
          <w:tab w:val="num" w:pos="1440"/>
        </w:tabs>
        <w:ind w:left="1440" w:hanging="360"/>
      </w:pPr>
      <w:rPr>
        <w:rFonts w:ascii="Arial" w:hAnsi="Arial" w:cs="Times New Roman" w:hint="default"/>
      </w:rPr>
    </w:lvl>
    <w:lvl w:ilvl="2" w:tplc="D2C8CA5A">
      <w:start w:val="1228"/>
      <w:numFmt w:val="bullet"/>
      <w:lvlText w:val="•"/>
      <w:lvlJc w:val="left"/>
      <w:pPr>
        <w:tabs>
          <w:tab w:val="num" w:pos="2160"/>
        </w:tabs>
        <w:ind w:left="2160" w:hanging="360"/>
      </w:pPr>
      <w:rPr>
        <w:rFonts w:ascii="Arial" w:hAnsi="Arial" w:cs="Times New Roman" w:hint="default"/>
      </w:rPr>
    </w:lvl>
    <w:lvl w:ilvl="3" w:tplc="9D347D00">
      <w:start w:val="1228"/>
      <w:numFmt w:val="bullet"/>
      <w:lvlText w:val="–"/>
      <w:lvlJc w:val="left"/>
      <w:pPr>
        <w:tabs>
          <w:tab w:val="num" w:pos="2880"/>
        </w:tabs>
        <w:ind w:left="2880" w:hanging="360"/>
      </w:pPr>
      <w:rPr>
        <w:rFonts w:ascii="Arial" w:hAnsi="Arial" w:cs="Times New Roman" w:hint="default"/>
      </w:rPr>
    </w:lvl>
    <w:lvl w:ilvl="4" w:tplc="2E0604E2">
      <w:numFmt w:val="bullet"/>
      <w:lvlText w:val="-"/>
      <w:lvlJc w:val="left"/>
      <w:pPr>
        <w:ind w:left="3600" w:hanging="360"/>
      </w:pPr>
      <w:rPr>
        <w:rFonts w:ascii="Times" w:eastAsia="MS Mincho" w:hAnsi="Times" w:cs="Times New Roman" w:hint="default"/>
      </w:rPr>
    </w:lvl>
    <w:lvl w:ilvl="5" w:tplc="5088DE22">
      <w:start w:val="1"/>
      <w:numFmt w:val="bullet"/>
      <w:lvlText w:val="•"/>
      <w:lvlJc w:val="left"/>
      <w:pPr>
        <w:tabs>
          <w:tab w:val="num" w:pos="4320"/>
        </w:tabs>
        <w:ind w:left="4320" w:hanging="360"/>
      </w:pPr>
      <w:rPr>
        <w:rFonts w:ascii="Arial" w:hAnsi="Arial" w:cs="Times New Roman" w:hint="default"/>
      </w:rPr>
    </w:lvl>
    <w:lvl w:ilvl="6" w:tplc="6E9239C0">
      <w:start w:val="1"/>
      <w:numFmt w:val="bullet"/>
      <w:lvlText w:val="•"/>
      <w:lvlJc w:val="left"/>
      <w:pPr>
        <w:tabs>
          <w:tab w:val="num" w:pos="5040"/>
        </w:tabs>
        <w:ind w:left="5040" w:hanging="360"/>
      </w:pPr>
      <w:rPr>
        <w:rFonts w:ascii="Arial" w:hAnsi="Arial" w:cs="Times New Roman" w:hint="default"/>
      </w:rPr>
    </w:lvl>
    <w:lvl w:ilvl="7" w:tplc="DD189906">
      <w:start w:val="1"/>
      <w:numFmt w:val="bullet"/>
      <w:lvlText w:val="•"/>
      <w:lvlJc w:val="left"/>
      <w:pPr>
        <w:tabs>
          <w:tab w:val="num" w:pos="5760"/>
        </w:tabs>
        <w:ind w:left="5760" w:hanging="360"/>
      </w:pPr>
      <w:rPr>
        <w:rFonts w:ascii="Arial" w:hAnsi="Arial" w:cs="Times New Roman" w:hint="default"/>
      </w:rPr>
    </w:lvl>
    <w:lvl w:ilvl="8" w:tplc="25E07074">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33F6226E"/>
    <w:multiLevelType w:val="hybridMultilevel"/>
    <w:tmpl w:val="5972E646"/>
    <w:lvl w:ilvl="0" w:tplc="0DF0EF5E">
      <w:start w:val="1"/>
      <w:numFmt w:val="bullet"/>
      <w:lvlText w:val="•"/>
      <w:lvlJc w:val="left"/>
      <w:pPr>
        <w:tabs>
          <w:tab w:val="num" w:pos="720"/>
        </w:tabs>
        <w:ind w:left="720" w:hanging="360"/>
      </w:pPr>
      <w:rPr>
        <w:rFonts w:ascii="Arial" w:hAnsi="Arial" w:cs="Times New Roman" w:hint="default"/>
      </w:rPr>
    </w:lvl>
    <w:lvl w:ilvl="1" w:tplc="87B00CF8">
      <w:start w:val="1"/>
      <w:numFmt w:val="bullet"/>
      <w:lvlText w:val="•"/>
      <w:lvlJc w:val="left"/>
      <w:pPr>
        <w:tabs>
          <w:tab w:val="num" w:pos="1440"/>
        </w:tabs>
        <w:ind w:left="1440" w:hanging="360"/>
      </w:pPr>
      <w:rPr>
        <w:rFonts w:ascii="Arial" w:hAnsi="Arial" w:cs="Times New Roman" w:hint="default"/>
      </w:rPr>
    </w:lvl>
    <w:lvl w:ilvl="2" w:tplc="DF0ED4DA">
      <w:start w:val="1"/>
      <w:numFmt w:val="bullet"/>
      <w:lvlText w:val="•"/>
      <w:lvlJc w:val="left"/>
      <w:pPr>
        <w:tabs>
          <w:tab w:val="num" w:pos="2160"/>
        </w:tabs>
        <w:ind w:left="2160" w:hanging="360"/>
      </w:pPr>
      <w:rPr>
        <w:rFonts w:ascii="Arial" w:hAnsi="Arial" w:cs="Times New Roman" w:hint="default"/>
      </w:rPr>
    </w:lvl>
    <w:lvl w:ilvl="3" w:tplc="5142E046">
      <w:start w:val="1228"/>
      <w:numFmt w:val="bullet"/>
      <w:lvlText w:val="–"/>
      <w:lvlJc w:val="left"/>
      <w:pPr>
        <w:tabs>
          <w:tab w:val="num" w:pos="2880"/>
        </w:tabs>
        <w:ind w:left="2880" w:hanging="360"/>
      </w:pPr>
      <w:rPr>
        <w:rFonts w:ascii="Arial" w:hAnsi="Arial" w:cs="Times New Roman" w:hint="default"/>
      </w:rPr>
    </w:lvl>
    <w:lvl w:ilvl="4" w:tplc="9FB0B0FC">
      <w:start w:val="1"/>
      <w:numFmt w:val="bullet"/>
      <w:lvlText w:val="•"/>
      <w:lvlJc w:val="left"/>
      <w:pPr>
        <w:tabs>
          <w:tab w:val="num" w:pos="3600"/>
        </w:tabs>
        <w:ind w:left="3600" w:hanging="360"/>
      </w:pPr>
      <w:rPr>
        <w:rFonts w:ascii="Arial" w:hAnsi="Arial" w:cs="Times New Roman" w:hint="default"/>
      </w:rPr>
    </w:lvl>
    <w:lvl w:ilvl="5" w:tplc="2564DC2A">
      <w:start w:val="1"/>
      <w:numFmt w:val="bullet"/>
      <w:lvlText w:val="•"/>
      <w:lvlJc w:val="left"/>
      <w:pPr>
        <w:tabs>
          <w:tab w:val="num" w:pos="4320"/>
        </w:tabs>
        <w:ind w:left="4320" w:hanging="360"/>
      </w:pPr>
      <w:rPr>
        <w:rFonts w:ascii="Arial" w:hAnsi="Arial" w:cs="Times New Roman" w:hint="default"/>
      </w:rPr>
    </w:lvl>
    <w:lvl w:ilvl="6" w:tplc="CF3232C0">
      <w:start w:val="1"/>
      <w:numFmt w:val="bullet"/>
      <w:lvlText w:val="•"/>
      <w:lvlJc w:val="left"/>
      <w:pPr>
        <w:tabs>
          <w:tab w:val="num" w:pos="5040"/>
        </w:tabs>
        <w:ind w:left="5040" w:hanging="360"/>
      </w:pPr>
      <w:rPr>
        <w:rFonts w:ascii="Arial" w:hAnsi="Arial" w:cs="Times New Roman" w:hint="default"/>
      </w:rPr>
    </w:lvl>
    <w:lvl w:ilvl="7" w:tplc="57C0B758">
      <w:start w:val="1"/>
      <w:numFmt w:val="bullet"/>
      <w:lvlText w:val="•"/>
      <w:lvlJc w:val="left"/>
      <w:pPr>
        <w:tabs>
          <w:tab w:val="num" w:pos="5760"/>
        </w:tabs>
        <w:ind w:left="5760" w:hanging="360"/>
      </w:pPr>
      <w:rPr>
        <w:rFonts w:ascii="Arial" w:hAnsi="Arial" w:cs="Times New Roman" w:hint="default"/>
      </w:rPr>
    </w:lvl>
    <w:lvl w:ilvl="8" w:tplc="3386FF4E">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35663684"/>
    <w:multiLevelType w:val="hybridMultilevel"/>
    <w:tmpl w:val="B93E1F36"/>
    <w:lvl w:ilvl="0" w:tplc="663EF7A8">
      <w:start w:val="1"/>
      <w:numFmt w:val="bullet"/>
      <w:lvlText w:val="-"/>
      <w:lvlJc w:val="left"/>
      <w:pPr>
        <w:ind w:left="1224" w:hanging="360"/>
      </w:pPr>
      <w:rPr>
        <w:rFonts w:ascii="Times New Roman" w:eastAsia="SimSun" w:hAnsi="Times New Roman" w:cs="Times New Roman" w:hint="default"/>
      </w:rPr>
    </w:lvl>
    <w:lvl w:ilvl="1" w:tplc="08090003">
      <w:start w:val="1"/>
      <w:numFmt w:val="bullet"/>
      <w:lvlText w:val="o"/>
      <w:lvlJc w:val="left"/>
      <w:pPr>
        <w:ind w:left="1704" w:hanging="420"/>
      </w:pPr>
      <w:rPr>
        <w:rFonts w:ascii="Courier New" w:hAnsi="Courier New" w:cs="Courier New"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21" w15:restartNumberingAfterBreak="0">
    <w:nsid w:val="35AC4D5C"/>
    <w:multiLevelType w:val="hybridMultilevel"/>
    <w:tmpl w:val="2370C340"/>
    <w:lvl w:ilvl="0" w:tplc="8774FF52">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66D324D"/>
    <w:multiLevelType w:val="hybridMultilevel"/>
    <w:tmpl w:val="D4185820"/>
    <w:lvl w:ilvl="0" w:tplc="5DB8DB3A">
      <w:start w:val="1"/>
      <w:numFmt w:val="bullet"/>
      <w:lvlText w:val="•"/>
      <w:lvlJc w:val="left"/>
      <w:pPr>
        <w:tabs>
          <w:tab w:val="num" w:pos="720"/>
        </w:tabs>
        <w:ind w:left="720" w:hanging="360"/>
      </w:pPr>
      <w:rPr>
        <w:rFonts w:ascii="SimSun" w:hAnsi="SimSun" w:hint="default"/>
      </w:rPr>
    </w:lvl>
    <w:lvl w:ilvl="1" w:tplc="02329E5A" w:tentative="1">
      <w:start w:val="1"/>
      <w:numFmt w:val="bullet"/>
      <w:lvlText w:val="•"/>
      <w:lvlJc w:val="left"/>
      <w:pPr>
        <w:tabs>
          <w:tab w:val="num" w:pos="1440"/>
        </w:tabs>
        <w:ind w:left="1440" w:hanging="360"/>
      </w:pPr>
      <w:rPr>
        <w:rFonts w:ascii="SimSun" w:hAnsi="SimSun" w:hint="default"/>
      </w:rPr>
    </w:lvl>
    <w:lvl w:ilvl="2" w:tplc="7068C038" w:tentative="1">
      <w:start w:val="1"/>
      <w:numFmt w:val="bullet"/>
      <w:lvlText w:val="•"/>
      <w:lvlJc w:val="left"/>
      <w:pPr>
        <w:tabs>
          <w:tab w:val="num" w:pos="2160"/>
        </w:tabs>
        <w:ind w:left="2160" w:hanging="360"/>
      </w:pPr>
      <w:rPr>
        <w:rFonts w:ascii="SimSun" w:hAnsi="SimSun" w:hint="default"/>
      </w:rPr>
    </w:lvl>
    <w:lvl w:ilvl="3" w:tplc="B5425AB8" w:tentative="1">
      <w:start w:val="1"/>
      <w:numFmt w:val="bullet"/>
      <w:lvlText w:val="•"/>
      <w:lvlJc w:val="left"/>
      <w:pPr>
        <w:tabs>
          <w:tab w:val="num" w:pos="2880"/>
        </w:tabs>
        <w:ind w:left="2880" w:hanging="360"/>
      </w:pPr>
      <w:rPr>
        <w:rFonts w:ascii="SimSun" w:hAnsi="SimSun" w:hint="default"/>
      </w:rPr>
    </w:lvl>
    <w:lvl w:ilvl="4" w:tplc="DC844886" w:tentative="1">
      <w:start w:val="1"/>
      <w:numFmt w:val="bullet"/>
      <w:lvlText w:val="•"/>
      <w:lvlJc w:val="left"/>
      <w:pPr>
        <w:tabs>
          <w:tab w:val="num" w:pos="3600"/>
        </w:tabs>
        <w:ind w:left="3600" w:hanging="360"/>
      </w:pPr>
      <w:rPr>
        <w:rFonts w:ascii="SimSun" w:hAnsi="SimSun" w:hint="default"/>
      </w:rPr>
    </w:lvl>
    <w:lvl w:ilvl="5" w:tplc="AEC8D05C" w:tentative="1">
      <w:start w:val="1"/>
      <w:numFmt w:val="bullet"/>
      <w:lvlText w:val="•"/>
      <w:lvlJc w:val="left"/>
      <w:pPr>
        <w:tabs>
          <w:tab w:val="num" w:pos="4320"/>
        </w:tabs>
        <w:ind w:left="4320" w:hanging="360"/>
      </w:pPr>
      <w:rPr>
        <w:rFonts w:ascii="SimSun" w:hAnsi="SimSun" w:hint="default"/>
      </w:rPr>
    </w:lvl>
    <w:lvl w:ilvl="6" w:tplc="064CE8E2" w:tentative="1">
      <w:start w:val="1"/>
      <w:numFmt w:val="bullet"/>
      <w:lvlText w:val="•"/>
      <w:lvlJc w:val="left"/>
      <w:pPr>
        <w:tabs>
          <w:tab w:val="num" w:pos="5040"/>
        </w:tabs>
        <w:ind w:left="5040" w:hanging="360"/>
      </w:pPr>
      <w:rPr>
        <w:rFonts w:ascii="SimSun" w:hAnsi="SimSun" w:hint="default"/>
      </w:rPr>
    </w:lvl>
    <w:lvl w:ilvl="7" w:tplc="C0AE61A4" w:tentative="1">
      <w:start w:val="1"/>
      <w:numFmt w:val="bullet"/>
      <w:lvlText w:val="•"/>
      <w:lvlJc w:val="left"/>
      <w:pPr>
        <w:tabs>
          <w:tab w:val="num" w:pos="5760"/>
        </w:tabs>
        <w:ind w:left="5760" w:hanging="360"/>
      </w:pPr>
      <w:rPr>
        <w:rFonts w:ascii="SimSun" w:hAnsi="SimSun" w:hint="default"/>
      </w:rPr>
    </w:lvl>
    <w:lvl w:ilvl="8" w:tplc="61F6AD02" w:tentative="1">
      <w:start w:val="1"/>
      <w:numFmt w:val="bullet"/>
      <w:lvlText w:val="•"/>
      <w:lvlJc w:val="left"/>
      <w:pPr>
        <w:tabs>
          <w:tab w:val="num" w:pos="6480"/>
        </w:tabs>
        <w:ind w:left="6480" w:hanging="360"/>
      </w:pPr>
      <w:rPr>
        <w:rFonts w:ascii="SimSun" w:hAnsi="SimSun" w:hint="default"/>
      </w:rPr>
    </w:lvl>
  </w:abstractNum>
  <w:abstractNum w:abstractNumId="23" w15:restartNumberingAfterBreak="0">
    <w:nsid w:val="39DF6EAB"/>
    <w:multiLevelType w:val="hybridMultilevel"/>
    <w:tmpl w:val="56600936"/>
    <w:lvl w:ilvl="0" w:tplc="8774FF52">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FC24949"/>
    <w:multiLevelType w:val="hybridMultilevel"/>
    <w:tmpl w:val="B8D43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7B4B95"/>
    <w:multiLevelType w:val="hybridMultilevel"/>
    <w:tmpl w:val="ACBE72C2"/>
    <w:lvl w:ilvl="0" w:tplc="04090001">
      <w:start w:val="1"/>
      <w:numFmt w:val="bullet"/>
      <w:lvlText w:val=""/>
      <w:lvlJc w:val="left"/>
      <w:pPr>
        <w:ind w:left="708" w:hanging="420"/>
      </w:pPr>
      <w:rPr>
        <w:rFonts w:ascii="Symbol" w:hAnsi="Symbol" w:hint="default"/>
      </w:rPr>
    </w:lvl>
    <w:lvl w:ilvl="1" w:tplc="04090001">
      <w:start w:val="1"/>
      <w:numFmt w:val="bullet"/>
      <w:lvlText w:val=""/>
      <w:lvlJc w:val="left"/>
      <w:pPr>
        <w:ind w:left="1128" w:hanging="420"/>
      </w:pPr>
      <w:rPr>
        <w:rFonts w:ascii="Symbol" w:hAnsi="Symbol" w:hint="default"/>
      </w:rPr>
    </w:lvl>
    <w:lvl w:ilvl="2" w:tplc="4AFAC1F0">
      <w:start w:val="2567"/>
      <w:numFmt w:val="bullet"/>
      <w:lvlText w:val="»"/>
      <w:lvlJc w:val="left"/>
      <w:pPr>
        <w:ind w:left="1548" w:hanging="420"/>
      </w:pPr>
      <w:rPr>
        <w:rFonts w:ascii="Times New Roman" w:hAnsi="Times New Roman" w:hint="default"/>
      </w:rPr>
    </w:lvl>
    <w:lvl w:ilvl="3" w:tplc="04090001">
      <w:start w:val="1"/>
      <w:numFmt w:val="bullet"/>
      <w:lvlText w:val=""/>
      <w:lvlJc w:val="left"/>
      <w:pPr>
        <w:ind w:left="1968" w:hanging="420"/>
      </w:pPr>
      <w:rPr>
        <w:rFonts w:ascii="Symbol" w:hAnsi="Symbol" w:hint="default"/>
      </w:rPr>
    </w:lvl>
    <w:lvl w:ilvl="4" w:tplc="04090003">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6" w15:restartNumberingAfterBreak="0">
    <w:nsid w:val="45EE0075"/>
    <w:multiLevelType w:val="hybridMultilevel"/>
    <w:tmpl w:val="8AC41586"/>
    <w:lvl w:ilvl="0" w:tplc="087823F6">
      <w:start w:val="1"/>
      <w:numFmt w:val="bullet"/>
      <w:lvlText w:val="–"/>
      <w:lvlJc w:val="left"/>
      <w:pPr>
        <w:tabs>
          <w:tab w:val="num" w:pos="720"/>
        </w:tabs>
        <w:ind w:left="720" w:hanging="360"/>
      </w:pPr>
      <w:rPr>
        <w:rFonts w:ascii="SimSun" w:hAnsi="SimSun" w:hint="default"/>
      </w:rPr>
    </w:lvl>
    <w:lvl w:ilvl="1" w:tplc="D622641A">
      <w:start w:val="1"/>
      <w:numFmt w:val="bullet"/>
      <w:lvlText w:val="–"/>
      <w:lvlJc w:val="left"/>
      <w:pPr>
        <w:tabs>
          <w:tab w:val="num" w:pos="1440"/>
        </w:tabs>
        <w:ind w:left="1440" w:hanging="360"/>
      </w:pPr>
      <w:rPr>
        <w:rFonts w:ascii="SimSun" w:hAnsi="SimSun" w:hint="default"/>
      </w:rPr>
    </w:lvl>
    <w:lvl w:ilvl="2" w:tplc="C45214E8" w:tentative="1">
      <w:start w:val="1"/>
      <w:numFmt w:val="bullet"/>
      <w:lvlText w:val="–"/>
      <w:lvlJc w:val="left"/>
      <w:pPr>
        <w:tabs>
          <w:tab w:val="num" w:pos="2160"/>
        </w:tabs>
        <w:ind w:left="2160" w:hanging="360"/>
      </w:pPr>
      <w:rPr>
        <w:rFonts w:ascii="SimSun" w:hAnsi="SimSun" w:hint="default"/>
      </w:rPr>
    </w:lvl>
    <w:lvl w:ilvl="3" w:tplc="70A6FBE4" w:tentative="1">
      <w:start w:val="1"/>
      <w:numFmt w:val="bullet"/>
      <w:lvlText w:val="–"/>
      <w:lvlJc w:val="left"/>
      <w:pPr>
        <w:tabs>
          <w:tab w:val="num" w:pos="2880"/>
        </w:tabs>
        <w:ind w:left="2880" w:hanging="360"/>
      </w:pPr>
      <w:rPr>
        <w:rFonts w:ascii="SimSun" w:hAnsi="SimSun" w:hint="default"/>
      </w:rPr>
    </w:lvl>
    <w:lvl w:ilvl="4" w:tplc="E4C262D2" w:tentative="1">
      <w:start w:val="1"/>
      <w:numFmt w:val="bullet"/>
      <w:lvlText w:val="–"/>
      <w:lvlJc w:val="left"/>
      <w:pPr>
        <w:tabs>
          <w:tab w:val="num" w:pos="3600"/>
        </w:tabs>
        <w:ind w:left="3600" w:hanging="360"/>
      </w:pPr>
      <w:rPr>
        <w:rFonts w:ascii="SimSun" w:hAnsi="SimSun" w:hint="default"/>
      </w:rPr>
    </w:lvl>
    <w:lvl w:ilvl="5" w:tplc="7C3C8E60" w:tentative="1">
      <w:start w:val="1"/>
      <w:numFmt w:val="bullet"/>
      <w:lvlText w:val="–"/>
      <w:lvlJc w:val="left"/>
      <w:pPr>
        <w:tabs>
          <w:tab w:val="num" w:pos="4320"/>
        </w:tabs>
        <w:ind w:left="4320" w:hanging="360"/>
      </w:pPr>
      <w:rPr>
        <w:rFonts w:ascii="SimSun" w:hAnsi="SimSun" w:hint="default"/>
      </w:rPr>
    </w:lvl>
    <w:lvl w:ilvl="6" w:tplc="604493FC" w:tentative="1">
      <w:start w:val="1"/>
      <w:numFmt w:val="bullet"/>
      <w:lvlText w:val="–"/>
      <w:lvlJc w:val="left"/>
      <w:pPr>
        <w:tabs>
          <w:tab w:val="num" w:pos="5040"/>
        </w:tabs>
        <w:ind w:left="5040" w:hanging="360"/>
      </w:pPr>
      <w:rPr>
        <w:rFonts w:ascii="SimSun" w:hAnsi="SimSun" w:hint="default"/>
      </w:rPr>
    </w:lvl>
    <w:lvl w:ilvl="7" w:tplc="9FB8D5B0" w:tentative="1">
      <w:start w:val="1"/>
      <w:numFmt w:val="bullet"/>
      <w:lvlText w:val="–"/>
      <w:lvlJc w:val="left"/>
      <w:pPr>
        <w:tabs>
          <w:tab w:val="num" w:pos="5760"/>
        </w:tabs>
        <w:ind w:left="5760" w:hanging="360"/>
      </w:pPr>
      <w:rPr>
        <w:rFonts w:ascii="SimSun" w:hAnsi="SimSun" w:hint="default"/>
      </w:rPr>
    </w:lvl>
    <w:lvl w:ilvl="8" w:tplc="43464BFA" w:tentative="1">
      <w:start w:val="1"/>
      <w:numFmt w:val="bullet"/>
      <w:lvlText w:val="–"/>
      <w:lvlJc w:val="left"/>
      <w:pPr>
        <w:tabs>
          <w:tab w:val="num" w:pos="6480"/>
        </w:tabs>
        <w:ind w:left="6480" w:hanging="360"/>
      </w:pPr>
      <w:rPr>
        <w:rFonts w:ascii="SimSun" w:hAnsi="SimSun" w:hint="default"/>
      </w:rPr>
    </w:lvl>
  </w:abstractNum>
  <w:abstractNum w:abstractNumId="27" w15:restartNumberingAfterBreak="0">
    <w:nsid w:val="4BAD7353"/>
    <w:multiLevelType w:val="hybridMultilevel"/>
    <w:tmpl w:val="48B25996"/>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C884808"/>
    <w:multiLevelType w:val="hybridMultilevel"/>
    <w:tmpl w:val="7E8C1DB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E636EB0"/>
    <w:multiLevelType w:val="hybridMultilevel"/>
    <w:tmpl w:val="611CE6F6"/>
    <w:lvl w:ilvl="0" w:tplc="8774FF52">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FD572B7"/>
    <w:multiLevelType w:val="hybridMultilevel"/>
    <w:tmpl w:val="FB6CFCBA"/>
    <w:lvl w:ilvl="0" w:tplc="0E7E334A">
      <w:start w:val="1"/>
      <w:numFmt w:val="bullet"/>
      <w:lvlText w:val="-"/>
      <w:lvlJc w:val="left"/>
      <w:pPr>
        <w:ind w:left="720" w:hanging="360"/>
      </w:pPr>
      <w:rPr>
        <w:rFonts w:ascii="Times" w:eastAsia="SimSun"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BB63ED"/>
    <w:multiLevelType w:val="hybridMultilevel"/>
    <w:tmpl w:val="92B474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325181"/>
    <w:multiLevelType w:val="multilevel"/>
    <w:tmpl w:val="27FA2E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ACC09BB"/>
    <w:multiLevelType w:val="hybridMultilevel"/>
    <w:tmpl w:val="4CF02BF0"/>
    <w:lvl w:ilvl="0" w:tplc="3D0C5C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E84603"/>
    <w:multiLevelType w:val="hybridMultilevel"/>
    <w:tmpl w:val="98F8FD50"/>
    <w:lvl w:ilvl="0" w:tplc="EA567340">
      <w:start w:val="1"/>
      <w:numFmt w:val="bullet"/>
      <w:lvlText w:val="-"/>
      <w:lvlJc w:val="left"/>
      <w:pPr>
        <w:ind w:left="420" w:hanging="420"/>
      </w:pPr>
      <w:rPr>
        <w:rFonts w:ascii="Times New Roman" w:eastAsia="MS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455F03"/>
    <w:multiLevelType w:val="hybridMultilevel"/>
    <w:tmpl w:val="2EA04084"/>
    <w:lvl w:ilvl="0" w:tplc="A3F2078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C528E3"/>
    <w:multiLevelType w:val="hybridMultilevel"/>
    <w:tmpl w:val="8F9E35C0"/>
    <w:lvl w:ilvl="0" w:tplc="BD82C6A8">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5B11429"/>
    <w:multiLevelType w:val="hybridMultilevel"/>
    <w:tmpl w:val="63CAA72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255EB9"/>
    <w:multiLevelType w:val="hybridMultilevel"/>
    <w:tmpl w:val="2F6EDF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A60BC7"/>
    <w:multiLevelType w:val="hybridMultilevel"/>
    <w:tmpl w:val="C3DEA47A"/>
    <w:lvl w:ilvl="0" w:tplc="04090001">
      <w:start w:val="1"/>
      <w:numFmt w:val="bullet"/>
      <w:lvlText w:val=""/>
      <w:lvlJc w:val="left"/>
      <w:pPr>
        <w:ind w:left="720" w:hanging="360"/>
      </w:pPr>
      <w:rPr>
        <w:rFonts w:ascii="Symbol" w:hAnsi="Symbol" w:hint="default"/>
      </w:rPr>
    </w:lvl>
    <w:lvl w:ilvl="1" w:tplc="7DBACC1E">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1073C4"/>
    <w:multiLevelType w:val="hybridMultilevel"/>
    <w:tmpl w:val="D0F042EC"/>
    <w:lvl w:ilvl="0" w:tplc="B17C5E08">
      <w:start w:val="1"/>
      <w:numFmt w:val="bullet"/>
      <w:lvlText w:val="-"/>
      <w:lvlJc w:val="left"/>
      <w:pPr>
        <w:tabs>
          <w:tab w:val="num" w:pos="720"/>
        </w:tabs>
        <w:ind w:left="720" w:hanging="360"/>
      </w:pPr>
      <w:rPr>
        <w:rFonts w:ascii="SimSun" w:hAnsi="SimSun" w:hint="default"/>
      </w:rPr>
    </w:lvl>
    <w:lvl w:ilvl="1" w:tplc="EAFEBCA2" w:tentative="1">
      <w:start w:val="1"/>
      <w:numFmt w:val="bullet"/>
      <w:lvlText w:val="-"/>
      <w:lvlJc w:val="left"/>
      <w:pPr>
        <w:tabs>
          <w:tab w:val="num" w:pos="1440"/>
        </w:tabs>
        <w:ind w:left="1440" w:hanging="360"/>
      </w:pPr>
      <w:rPr>
        <w:rFonts w:ascii="SimSun" w:hAnsi="SimSun" w:hint="default"/>
      </w:rPr>
    </w:lvl>
    <w:lvl w:ilvl="2" w:tplc="02C6C464" w:tentative="1">
      <w:start w:val="1"/>
      <w:numFmt w:val="bullet"/>
      <w:lvlText w:val="-"/>
      <w:lvlJc w:val="left"/>
      <w:pPr>
        <w:tabs>
          <w:tab w:val="num" w:pos="2160"/>
        </w:tabs>
        <w:ind w:left="2160" w:hanging="360"/>
      </w:pPr>
      <w:rPr>
        <w:rFonts w:ascii="SimSun" w:hAnsi="SimSun" w:hint="default"/>
      </w:rPr>
    </w:lvl>
    <w:lvl w:ilvl="3" w:tplc="A8AC781A">
      <w:start w:val="1"/>
      <w:numFmt w:val="bullet"/>
      <w:lvlText w:val="-"/>
      <w:lvlJc w:val="left"/>
      <w:pPr>
        <w:tabs>
          <w:tab w:val="num" w:pos="2880"/>
        </w:tabs>
        <w:ind w:left="2880" w:hanging="360"/>
      </w:pPr>
      <w:rPr>
        <w:rFonts w:ascii="SimSun" w:hAnsi="SimSun" w:hint="default"/>
      </w:rPr>
    </w:lvl>
    <w:lvl w:ilvl="4" w:tplc="1AB6FF80" w:tentative="1">
      <w:start w:val="1"/>
      <w:numFmt w:val="bullet"/>
      <w:lvlText w:val="-"/>
      <w:lvlJc w:val="left"/>
      <w:pPr>
        <w:tabs>
          <w:tab w:val="num" w:pos="3600"/>
        </w:tabs>
        <w:ind w:left="3600" w:hanging="360"/>
      </w:pPr>
      <w:rPr>
        <w:rFonts w:ascii="SimSun" w:hAnsi="SimSun" w:hint="default"/>
      </w:rPr>
    </w:lvl>
    <w:lvl w:ilvl="5" w:tplc="80E0A612" w:tentative="1">
      <w:start w:val="1"/>
      <w:numFmt w:val="bullet"/>
      <w:lvlText w:val="-"/>
      <w:lvlJc w:val="left"/>
      <w:pPr>
        <w:tabs>
          <w:tab w:val="num" w:pos="4320"/>
        </w:tabs>
        <w:ind w:left="4320" w:hanging="360"/>
      </w:pPr>
      <w:rPr>
        <w:rFonts w:ascii="SimSun" w:hAnsi="SimSun" w:hint="default"/>
      </w:rPr>
    </w:lvl>
    <w:lvl w:ilvl="6" w:tplc="6EFE889E" w:tentative="1">
      <w:start w:val="1"/>
      <w:numFmt w:val="bullet"/>
      <w:lvlText w:val="-"/>
      <w:lvlJc w:val="left"/>
      <w:pPr>
        <w:tabs>
          <w:tab w:val="num" w:pos="5040"/>
        </w:tabs>
        <w:ind w:left="5040" w:hanging="360"/>
      </w:pPr>
      <w:rPr>
        <w:rFonts w:ascii="SimSun" w:hAnsi="SimSun" w:hint="default"/>
      </w:rPr>
    </w:lvl>
    <w:lvl w:ilvl="7" w:tplc="91F6FD06" w:tentative="1">
      <w:start w:val="1"/>
      <w:numFmt w:val="bullet"/>
      <w:lvlText w:val="-"/>
      <w:lvlJc w:val="left"/>
      <w:pPr>
        <w:tabs>
          <w:tab w:val="num" w:pos="5760"/>
        </w:tabs>
        <w:ind w:left="5760" w:hanging="360"/>
      </w:pPr>
      <w:rPr>
        <w:rFonts w:ascii="SimSun" w:hAnsi="SimSun" w:hint="default"/>
      </w:rPr>
    </w:lvl>
    <w:lvl w:ilvl="8" w:tplc="9508BEE4" w:tentative="1">
      <w:start w:val="1"/>
      <w:numFmt w:val="bullet"/>
      <w:lvlText w:val="-"/>
      <w:lvlJc w:val="left"/>
      <w:pPr>
        <w:tabs>
          <w:tab w:val="num" w:pos="6480"/>
        </w:tabs>
        <w:ind w:left="6480" w:hanging="360"/>
      </w:pPr>
      <w:rPr>
        <w:rFonts w:ascii="SimSun" w:hAnsi="SimSun" w:hint="default"/>
      </w:rPr>
    </w:lvl>
  </w:abstractNum>
  <w:abstractNum w:abstractNumId="41" w15:restartNumberingAfterBreak="0">
    <w:nsid w:val="695E0512"/>
    <w:multiLevelType w:val="hybridMultilevel"/>
    <w:tmpl w:val="40D6C630"/>
    <w:lvl w:ilvl="0" w:tplc="CF68586C">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1A048F1"/>
    <w:multiLevelType w:val="hybridMultilevel"/>
    <w:tmpl w:val="2402A91A"/>
    <w:lvl w:ilvl="0" w:tplc="04090001">
      <w:start w:val="1"/>
      <w:numFmt w:val="bullet"/>
      <w:lvlText w:val=""/>
      <w:lvlJc w:val="left"/>
      <w:pPr>
        <w:ind w:left="760" w:hanging="360"/>
      </w:pPr>
      <w:rPr>
        <w:rFonts w:ascii="Symbol" w:hAnsi="Symbol"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43" w15:restartNumberingAfterBreak="0">
    <w:nsid w:val="74ED712C"/>
    <w:multiLevelType w:val="hybridMultilevel"/>
    <w:tmpl w:val="7EE80C38"/>
    <w:lvl w:ilvl="0" w:tplc="6F625C3E">
      <w:start w:val="1"/>
      <w:numFmt w:val="bullet"/>
      <w:lvlText w:val="•"/>
      <w:lvlJc w:val="left"/>
      <w:pPr>
        <w:tabs>
          <w:tab w:val="num" w:pos="720"/>
        </w:tabs>
        <w:ind w:left="720" w:hanging="360"/>
      </w:pPr>
      <w:rPr>
        <w:rFonts w:ascii="Times New Roman" w:hAnsi="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71D6B77C">
      <w:start w:val="1"/>
      <w:numFmt w:val="bullet"/>
      <w:lvlText w:val="•"/>
      <w:lvlJc w:val="left"/>
      <w:pPr>
        <w:tabs>
          <w:tab w:val="num" w:pos="2160"/>
        </w:tabs>
        <w:ind w:left="2160" w:hanging="360"/>
      </w:pPr>
      <w:rPr>
        <w:rFonts w:ascii="Times New Roman" w:hAnsi="Times New Roman" w:hint="default"/>
      </w:rPr>
    </w:lvl>
    <w:lvl w:ilvl="3" w:tplc="C13EEE50" w:tentative="1">
      <w:start w:val="1"/>
      <w:numFmt w:val="bullet"/>
      <w:lvlText w:val="•"/>
      <w:lvlJc w:val="left"/>
      <w:pPr>
        <w:tabs>
          <w:tab w:val="num" w:pos="2880"/>
        </w:tabs>
        <w:ind w:left="2880" w:hanging="360"/>
      </w:pPr>
      <w:rPr>
        <w:rFonts w:ascii="Times New Roman" w:hAnsi="Times New Roman" w:hint="default"/>
      </w:rPr>
    </w:lvl>
    <w:lvl w:ilvl="4" w:tplc="309AFC20" w:tentative="1">
      <w:start w:val="1"/>
      <w:numFmt w:val="bullet"/>
      <w:lvlText w:val="•"/>
      <w:lvlJc w:val="left"/>
      <w:pPr>
        <w:tabs>
          <w:tab w:val="num" w:pos="3600"/>
        </w:tabs>
        <w:ind w:left="3600" w:hanging="360"/>
      </w:pPr>
      <w:rPr>
        <w:rFonts w:ascii="Times New Roman" w:hAnsi="Times New Roman" w:hint="default"/>
      </w:rPr>
    </w:lvl>
    <w:lvl w:ilvl="5" w:tplc="15A80AC8" w:tentative="1">
      <w:start w:val="1"/>
      <w:numFmt w:val="bullet"/>
      <w:lvlText w:val="•"/>
      <w:lvlJc w:val="left"/>
      <w:pPr>
        <w:tabs>
          <w:tab w:val="num" w:pos="4320"/>
        </w:tabs>
        <w:ind w:left="4320" w:hanging="360"/>
      </w:pPr>
      <w:rPr>
        <w:rFonts w:ascii="Times New Roman" w:hAnsi="Times New Roman" w:hint="default"/>
      </w:rPr>
    </w:lvl>
    <w:lvl w:ilvl="6" w:tplc="F6D4C726" w:tentative="1">
      <w:start w:val="1"/>
      <w:numFmt w:val="bullet"/>
      <w:lvlText w:val="•"/>
      <w:lvlJc w:val="left"/>
      <w:pPr>
        <w:tabs>
          <w:tab w:val="num" w:pos="5040"/>
        </w:tabs>
        <w:ind w:left="5040" w:hanging="360"/>
      </w:pPr>
      <w:rPr>
        <w:rFonts w:ascii="Times New Roman" w:hAnsi="Times New Roman" w:hint="default"/>
      </w:rPr>
    </w:lvl>
    <w:lvl w:ilvl="7" w:tplc="A502DD8E" w:tentative="1">
      <w:start w:val="1"/>
      <w:numFmt w:val="bullet"/>
      <w:lvlText w:val="•"/>
      <w:lvlJc w:val="left"/>
      <w:pPr>
        <w:tabs>
          <w:tab w:val="num" w:pos="5760"/>
        </w:tabs>
        <w:ind w:left="5760" w:hanging="360"/>
      </w:pPr>
      <w:rPr>
        <w:rFonts w:ascii="Times New Roman" w:hAnsi="Times New Roman" w:hint="default"/>
      </w:rPr>
    </w:lvl>
    <w:lvl w:ilvl="8" w:tplc="52865D78"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76805C5A"/>
    <w:multiLevelType w:val="hybridMultilevel"/>
    <w:tmpl w:val="4F08407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5" w15:restartNumberingAfterBreak="0">
    <w:nsid w:val="76CD7089"/>
    <w:multiLevelType w:val="hybridMultilevel"/>
    <w:tmpl w:val="BBC4EBB2"/>
    <w:lvl w:ilvl="0" w:tplc="3FAAC4F0">
      <w:start w:val="1"/>
      <w:numFmt w:val="decimal"/>
      <w:lvlText w:val="%1."/>
      <w:lvlJc w:val="left"/>
      <w:pPr>
        <w:ind w:left="1080" w:hanging="360"/>
      </w:pPr>
      <w:rPr>
        <w:rFonts w:hint="default"/>
        <w:i/>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834324D"/>
    <w:multiLevelType w:val="hybridMultilevel"/>
    <w:tmpl w:val="F41091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832BD8"/>
    <w:multiLevelType w:val="hybridMultilevel"/>
    <w:tmpl w:val="97AAD806"/>
    <w:lvl w:ilvl="0" w:tplc="04090019">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1"/>
  </w:num>
  <w:num w:numId="3">
    <w:abstractNumId w:val="3"/>
  </w:num>
  <w:num w:numId="4">
    <w:abstractNumId w:val="42"/>
  </w:num>
  <w:num w:numId="5">
    <w:abstractNumId w:val="25"/>
  </w:num>
  <w:num w:numId="6">
    <w:abstractNumId w:val="20"/>
  </w:num>
  <w:num w:numId="7">
    <w:abstractNumId w:val="17"/>
  </w:num>
  <w:num w:numId="8">
    <w:abstractNumId w:val="44"/>
  </w:num>
  <w:num w:numId="9">
    <w:abstractNumId w:val="43"/>
  </w:num>
  <w:num w:numId="10">
    <w:abstractNumId w:val="26"/>
  </w:num>
  <w:num w:numId="11">
    <w:abstractNumId w:val="13"/>
  </w:num>
  <w:num w:numId="12">
    <w:abstractNumId w:val="28"/>
  </w:num>
  <w:num w:numId="13">
    <w:abstractNumId w:val="1"/>
  </w:num>
  <w:num w:numId="14">
    <w:abstractNumId w:val="21"/>
  </w:num>
  <w:num w:numId="15">
    <w:abstractNumId w:val="27"/>
  </w:num>
  <w:num w:numId="16">
    <w:abstractNumId w:val="32"/>
  </w:num>
  <w:num w:numId="17">
    <w:abstractNumId w:val="9"/>
  </w:num>
  <w:num w:numId="18">
    <w:abstractNumId w:val="10"/>
  </w:num>
  <w:num w:numId="19">
    <w:abstractNumId w:val="6"/>
  </w:num>
  <w:num w:numId="20">
    <w:abstractNumId w:val="5"/>
  </w:num>
  <w:num w:numId="21">
    <w:abstractNumId w:val="23"/>
  </w:num>
  <w:num w:numId="22">
    <w:abstractNumId w:val="12"/>
  </w:num>
  <w:num w:numId="23">
    <w:abstractNumId w:val="29"/>
  </w:num>
  <w:num w:numId="24">
    <w:abstractNumId w:val="22"/>
  </w:num>
  <w:num w:numId="25">
    <w:abstractNumId w:val="36"/>
  </w:num>
  <w:num w:numId="26">
    <w:abstractNumId w:val="41"/>
  </w:num>
  <w:num w:numId="27">
    <w:abstractNumId w:val="47"/>
  </w:num>
  <w:num w:numId="28">
    <w:abstractNumId w:val="34"/>
  </w:num>
  <w:num w:numId="29">
    <w:abstractNumId w:val="15"/>
  </w:num>
  <w:num w:numId="30">
    <w:abstractNumId w:val="2"/>
  </w:num>
  <w:num w:numId="31">
    <w:abstractNumId w:val="40"/>
  </w:num>
  <w:num w:numId="32">
    <w:abstractNumId w:val="30"/>
  </w:num>
  <w:num w:numId="33">
    <w:abstractNumId w:val="31"/>
  </w:num>
  <w:num w:numId="34">
    <w:abstractNumId w:val="18"/>
  </w:num>
  <w:num w:numId="35">
    <w:abstractNumId w:val="19"/>
  </w:num>
  <w:num w:numId="36">
    <w:abstractNumId w:val="37"/>
  </w:num>
  <w:num w:numId="37">
    <w:abstractNumId w:val="33"/>
  </w:num>
  <w:num w:numId="38">
    <w:abstractNumId w:val="35"/>
  </w:num>
  <w:num w:numId="39">
    <w:abstractNumId w:val="4"/>
  </w:num>
  <w:num w:numId="40">
    <w:abstractNumId w:val="46"/>
  </w:num>
  <w:num w:numId="41">
    <w:abstractNumId w:val="38"/>
  </w:num>
  <w:num w:numId="42">
    <w:abstractNumId w:val="8"/>
  </w:num>
  <w:num w:numId="43">
    <w:abstractNumId w:val="39"/>
  </w:num>
  <w:num w:numId="44">
    <w:abstractNumId w:val="14"/>
  </w:num>
  <w:num w:numId="45">
    <w:abstractNumId w:val="7"/>
  </w:num>
  <w:num w:numId="46">
    <w:abstractNumId w:val="24"/>
  </w:num>
  <w:num w:numId="47">
    <w:abstractNumId w:val="4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DA1"/>
    <w:rsid w:val="00001FC3"/>
    <w:rsid w:val="00002375"/>
    <w:rsid w:val="00002459"/>
    <w:rsid w:val="000028D4"/>
    <w:rsid w:val="00003131"/>
    <w:rsid w:val="00003772"/>
    <w:rsid w:val="000037FB"/>
    <w:rsid w:val="00004885"/>
    <w:rsid w:val="00004CD0"/>
    <w:rsid w:val="00004D8C"/>
    <w:rsid w:val="00004DCB"/>
    <w:rsid w:val="000051F0"/>
    <w:rsid w:val="000052F8"/>
    <w:rsid w:val="00005327"/>
    <w:rsid w:val="0000553B"/>
    <w:rsid w:val="00006780"/>
    <w:rsid w:val="00006C7A"/>
    <w:rsid w:val="000072BD"/>
    <w:rsid w:val="0000792C"/>
    <w:rsid w:val="00007CEF"/>
    <w:rsid w:val="000101EF"/>
    <w:rsid w:val="00010E97"/>
    <w:rsid w:val="00010FD1"/>
    <w:rsid w:val="00011703"/>
    <w:rsid w:val="000124D1"/>
    <w:rsid w:val="00012A9B"/>
    <w:rsid w:val="00012D90"/>
    <w:rsid w:val="0001321B"/>
    <w:rsid w:val="000137FF"/>
    <w:rsid w:val="00013B63"/>
    <w:rsid w:val="000141F0"/>
    <w:rsid w:val="00014405"/>
    <w:rsid w:val="00014952"/>
    <w:rsid w:val="00015BCB"/>
    <w:rsid w:val="00016082"/>
    <w:rsid w:val="000162B2"/>
    <w:rsid w:val="00016DCE"/>
    <w:rsid w:val="0001729B"/>
    <w:rsid w:val="00017309"/>
    <w:rsid w:val="00017331"/>
    <w:rsid w:val="00020331"/>
    <w:rsid w:val="000205C1"/>
    <w:rsid w:val="000208B8"/>
    <w:rsid w:val="00020D61"/>
    <w:rsid w:val="0002130A"/>
    <w:rsid w:val="00021643"/>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5E6D"/>
    <w:rsid w:val="000266AE"/>
    <w:rsid w:val="00026905"/>
    <w:rsid w:val="00026977"/>
    <w:rsid w:val="00026AF7"/>
    <w:rsid w:val="00026EF9"/>
    <w:rsid w:val="00027333"/>
    <w:rsid w:val="0002790C"/>
    <w:rsid w:val="000300FE"/>
    <w:rsid w:val="00030157"/>
    <w:rsid w:val="00030766"/>
    <w:rsid w:val="00030ED5"/>
    <w:rsid w:val="00030F74"/>
    <w:rsid w:val="00031242"/>
    <w:rsid w:val="00031EDD"/>
    <w:rsid w:val="000321DC"/>
    <w:rsid w:val="000328CB"/>
    <w:rsid w:val="00032A64"/>
    <w:rsid w:val="000334D2"/>
    <w:rsid w:val="00033621"/>
    <w:rsid w:val="00033834"/>
    <w:rsid w:val="0003389A"/>
    <w:rsid w:val="00033A55"/>
    <w:rsid w:val="00033AE8"/>
    <w:rsid w:val="00033E5C"/>
    <w:rsid w:val="000349B7"/>
    <w:rsid w:val="00034DC2"/>
    <w:rsid w:val="000350B6"/>
    <w:rsid w:val="0003540B"/>
    <w:rsid w:val="00035757"/>
    <w:rsid w:val="00035CAB"/>
    <w:rsid w:val="00036A16"/>
    <w:rsid w:val="00036C45"/>
    <w:rsid w:val="00036FA7"/>
    <w:rsid w:val="0003712D"/>
    <w:rsid w:val="000377E3"/>
    <w:rsid w:val="00037910"/>
    <w:rsid w:val="00037A21"/>
    <w:rsid w:val="000404F2"/>
    <w:rsid w:val="00040F7A"/>
    <w:rsid w:val="000412B7"/>
    <w:rsid w:val="000413B8"/>
    <w:rsid w:val="00041478"/>
    <w:rsid w:val="0004182E"/>
    <w:rsid w:val="000418C8"/>
    <w:rsid w:val="000426B1"/>
    <w:rsid w:val="00042BFC"/>
    <w:rsid w:val="000430CF"/>
    <w:rsid w:val="00043703"/>
    <w:rsid w:val="0004403C"/>
    <w:rsid w:val="00044225"/>
    <w:rsid w:val="00044359"/>
    <w:rsid w:val="00044576"/>
    <w:rsid w:val="00044FC4"/>
    <w:rsid w:val="000450A3"/>
    <w:rsid w:val="000451E5"/>
    <w:rsid w:val="000453F6"/>
    <w:rsid w:val="0004552C"/>
    <w:rsid w:val="000461CE"/>
    <w:rsid w:val="00046CD6"/>
    <w:rsid w:val="00046CE4"/>
    <w:rsid w:val="00046F9A"/>
    <w:rsid w:val="0004713D"/>
    <w:rsid w:val="000472F3"/>
    <w:rsid w:val="000475B5"/>
    <w:rsid w:val="000477BB"/>
    <w:rsid w:val="00047A82"/>
    <w:rsid w:val="00047FCC"/>
    <w:rsid w:val="0005055B"/>
    <w:rsid w:val="000505E0"/>
    <w:rsid w:val="00050D52"/>
    <w:rsid w:val="00051135"/>
    <w:rsid w:val="00051586"/>
    <w:rsid w:val="0005201C"/>
    <w:rsid w:val="0005291A"/>
    <w:rsid w:val="00052AE3"/>
    <w:rsid w:val="000531A8"/>
    <w:rsid w:val="00053849"/>
    <w:rsid w:val="00053A47"/>
    <w:rsid w:val="0005456E"/>
    <w:rsid w:val="0005468A"/>
    <w:rsid w:val="00054ACE"/>
    <w:rsid w:val="00054DAB"/>
    <w:rsid w:val="0005504C"/>
    <w:rsid w:val="00055873"/>
    <w:rsid w:val="00055B8E"/>
    <w:rsid w:val="0005602E"/>
    <w:rsid w:val="00056057"/>
    <w:rsid w:val="000564BD"/>
    <w:rsid w:val="00056BA0"/>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BFA"/>
    <w:rsid w:val="00063E9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930"/>
    <w:rsid w:val="00071E9B"/>
    <w:rsid w:val="00072E75"/>
    <w:rsid w:val="00072EFA"/>
    <w:rsid w:val="00073589"/>
    <w:rsid w:val="00073731"/>
    <w:rsid w:val="00073785"/>
    <w:rsid w:val="00074375"/>
    <w:rsid w:val="000743A0"/>
    <w:rsid w:val="00074BF5"/>
    <w:rsid w:val="000752CD"/>
    <w:rsid w:val="00075680"/>
    <w:rsid w:val="0007590A"/>
    <w:rsid w:val="00075999"/>
    <w:rsid w:val="00077579"/>
    <w:rsid w:val="000805B2"/>
    <w:rsid w:val="00080786"/>
    <w:rsid w:val="00080D74"/>
    <w:rsid w:val="00082052"/>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3202"/>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AE5"/>
    <w:rsid w:val="000A6CFE"/>
    <w:rsid w:val="000A7C88"/>
    <w:rsid w:val="000A7E17"/>
    <w:rsid w:val="000B02C2"/>
    <w:rsid w:val="000B081C"/>
    <w:rsid w:val="000B099B"/>
    <w:rsid w:val="000B10AB"/>
    <w:rsid w:val="000B17A1"/>
    <w:rsid w:val="000B1CD3"/>
    <w:rsid w:val="000B247C"/>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DBD"/>
    <w:rsid w:val="000C1F69"/>
    <w:rsid w:val="000C2DE1"/>
    <w:rsid w:val="000C393F"/>
    <w:rsid w:val="000C3987"/>
    <w:rsid w:val="000C3D73"/>
    <w:rsid w:val="000C3F16"/>
    <w:rsid w:val="000C4A27"/>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104"/>
    <w:rsid w:val="000D35D4"/>
    <w:rsid w:val="000D362A"/>
    <w:rsid w:val="000D37FA"/>
    <w:rsid w:val="000D3A6C"/>
    <w:rsid w:val="000D4324"/>
    <w:rsid w:val="000D46EE"/>
    <w:rsid w:val="000D4770"/>
    <w:rsid w:val="000D4ABD"/>
    <w:rsid w:val="000D4DE6"/>
    <w:rsid w:val="000D4DFF"/>
    <w:rsid w:val="000D55EA"/>
    <w:rsid w:val="000D5711"/>
    <w:rsid w:val="000D59D6"/>
    <w:rsid w:val="000D5AB0"/>
    <w:rsid w:val="000D5AD1"/>
    <w:rsid w:val="000D5C0C"/>
    <w:rsid w:val="000D5E4D"/>
    <w:rsid w:val="000D697E"/>
    <w:rsid w:val="000D6E96"/>
    <w:rsid w:val="000D7268"/>
    <w:rsid w:val="000D75CC"/>
    <w:rsid w:val="000D7783"/>
    <w:rsid w:val="000D7C7C"/>
    <w:rsid w:val="000E011D"/>
    <w:rsid w:val="000E10A8"/>
    <w:rsid w:val="000E14B9"/>
    <w:rsid w:val="000E182B"/>
    <w:rsid w:val="000E1E8E"/>
    <w:rsid w:val="000E267F"/>
    <w:rsid w:val="000E279B"/>
    <w:rsid w:val="000E27C9"/>
    <w:rsid w:val="000E3075"/>
    <w:rsid w:val="000E32E5"/>
    <w:rsid w:val="000E3358"/>
    <w:rsid w:val="000E38ED"/>
    <w:rsid w:val="000E3F84"/>
    <w:rsid w:val="000E44BD"/>
    <w:rsid w:val="000E471D"/>
    <w:rsid w:val="000E48CD"/>
    <w:rsid w:val="000E4C9B"/>
    <w:rsid w:val="000E4D01"/>
    <w:rsid w:val="000E5830"/>
    <w:rsid w:val="000E5C4E"/>
    <w:rsid w:val="000E65A7"/>
    <w:rsid w:val="000E6635"/>
    <w:rsid w:val="000E6F62"/>
    <w:rsid w:val="000E6F63"/>
    <w:rsid w:val="000E7535"/>
    <w:rsid w:val="000E7D3A"/>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5F65"/>
    <w:rsid w:val="000F61C4"/>
    <w:rsid w:val="000F6465"/>
    <w:rsid w:val="000F6646"/>
    <w:rsid w:val="000F6881"/>
    <w:rsid w:val="000F6A63"/>
    <w:rsid w:val="000F6C32"/>
    <w:rsid w:val="000F77C9"/>
    <w:rsid w:val="00100097"/>
    <w:rsid w:val="001000E9"/>
    <w:rsid w:val="00100169"/>
    <w:rsid w:val="001003B7"/>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60E"/>
    <w:rsid w:val="00106A95"/>
    <w:rsid w:val="00106CC3"/>
    <w:rsid w:val="00106E7E"/>
    <w:rsid w:val="001074D1"/>
    <w:rsid w:val="0011113A"/>
    <w:rsid w:val="001115C0"/>
    <w:rsid w:val="001115F4"/>
    <w:rsid w:val="001118AA"/>
    <w:rsid w:val="00111AD9"/>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957"/>
    <w:rsid w:val="00117957"/>
    <w:rsid w:val="00117B90"/>
    <w:rsid w:val="001203DB"/>
    <w:rsid w:val="0012079F"/>
    <w:rsid w:val="001207F3"/>
    <w:rsid w:val="00121897"/>
    <w:rsid w:val="00122581"/>
    <w:rsid w:val="00122842"/>
    <w:rsid w:val="00122EB3"/>
    <w:rsid w:val="001233D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2CF"/>
    <w:rsid w:val="00130714"/>
    <w:rsid w:val="00130953"/>
    <w:rsid w:val="0013122F"/>
    <w:rsid w:val="00131683"/>
    <w:rsid w:val="00131AC6"/>
    <w:rsid w:val="001321CE"/>
    <w:rsid w:val="001322B0"/>
    <w:rsid w:val="00132767"/>
    <w:rsid w:val="00132917"/>
    <w:rsid w:val="00132D74"/>
    <w:rsid w:val="00132E7E"/>
    <w:rsid w:val="0013334C"/>
    <w:rsid w:val="0013344F"/>
    <w:rsid w:val="0013359C"/>
    <w:rsid w:val="00133E85"/>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A97"/>
    <w:rsid w:val="00140608"/>
    <w:rsid w:val="0014073C"/>
    <w:rsid w:val="00140762"/>
    <w:rsid w:val="00140E5E"/>
    <w:rsid w:val="001410F1"/>
    <w:rsid w:val="001411F6"/>
    <w:rsid w:val="001418FE"/>
    <w:rsid w:val="00141E46"/>
    <w:rsid w:val="0014206B"/>
    <w:rsid w:val="00142093"/>
    <w:rsid w:val="00142E42"/>
    <w:rsid w:val="00143214"/>
    <w:rsid w:val="001433C9"/>
    <w:rsid w:val="0014371C"/>
    <w:rsid w:val="00143838"/>
    <w:rsid w:val="00143E78"/>
    <w:rsid w:val="00143FFE"/>
    <w:rsid w:val="0014471E"/>
    <w:rsid w:val="0014491B"/>
    <w:rsid w:val="00144B3F"/>
    <w:rsid w:val="00144E04"/>
    <w:rsid w:val="001454C4"/>
    <w:rsid w:val="00146129"/>
    <w:rsid w:val="0014624C"/>
    <w:rsid w:val="0014652F"/>
    <w:rsid w:val="00146BC8"/>
    <w:rsid w:val="001472FA"/>
    <w:rsid w:val="00147D65"/>
    <w:rsid w:val="00147D91"/>
    <w:rsid w:val="00147F4E"/>
    <w:rsid w:val="001508E1"/>
    <w:rsid w:val="00150BAF"/>
    <w:rsid w:val="00150CD5"/>
    <w:rsid w:val="00151096"/>
    <w:rsid w:val="001510B6"/>
    <w:rsid w:val="001510BE"/>
    <w:rsid w:val="001510ED"/>
    <w:rsid w:val="00151805"/>
    <w:rsid w:val="001518AA"/>
    <w:rsid w:val="00152066"/>
    <w:rsid w:val="001520A0"/>
    <w:rsid w:val="0015289B"/>
    <w:rsid w:val="00152A3B"/>
    <w:rsid w:val="00153021"/>
    <w:rsid w:val="001531FD"/>
    <w:rsid w:val="0015347E"/>
    <w:rsid w:val="0015351C"/>
    <w:rsid w:val="00153A48"/>
    <w:rsid w:val="00153A6B"/>
    <w:rsid w:val="00153EEF"/>
    <w:rsid w:val="00153F29"/>
    <w:rsid w:val="001544AB"/>
    <w:rsid w:val="00154B50"/>
    <w:rsid w:val="00155F7A"/>
    <w:rsid w:val="00156260"/>
    <w:rsid w:val="0015674F"/>
    <w:rsid w:val="00157DAF"/>
    <w:rsid w:val="0016019C"/>
    <w:rsid w:val="00160674"/>
    <w:rsid w:val="00160786"/>
    <w:rsid w:val="00161250"/>
    <w:rsid w:val="001618A3"/>
    <w:rsid w:val="00162262"/>
    <w:rsid w:val="00162BD5"/>
    <w:rsid w:val="00162BE7"/>
    <w:rsid w:val="00162CF1"/>
    <w:rsid w:val="00162F82"/>
    <w:rsid w:val="001630E4"/>
    <w:rsid w:val="001639BC"/>
    <w:rsid w:val="00163AFC"/>
    <w:rsid w:val="00164646"/>
    <w:rsid w:val="001647FA"/>
    <w:rsid w:val="001649D4"/>
    <w:rsid w:val="00165137"/>
    <w:rsid w:val="0016634F"/>
    <w:rsid w:val="001669F9"/>
    <w:rsid w:val="0016700E"/>
    <w:rsid w:val="0016711A"/>
    <w:rsid w:val="0016764C"/>
    <w:rsid w:val="00167709"/>
    <w:rsid w:val="00170397"/>
    <w:rsid w:val="001706E4"/>
    <w:rsid w:val="001708D0"/>
    <w:rsid w:val="00171944"/>
    <w:rsid w:val="00171C3E"/>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6414"/>
    <w:rsid w:val="00177036"/>
    <w:rsid w:val="0017714C"/>
    <w:rsid w:val="0017722E"/>
    <w:rsid w:val="00177711"/>
    <w:rsid w:val="00177A0D"/>
    <w:rsid w:val="00177DD5"/>
    <w:rsid w:val="00177DFF"/>
    <w:rsid w:val="00177EBD"/>
    <w:rsid w:val="001800DB"/>
    <w:rsid w:val="00180149"/>
    <w:rsid w:val="0018016C"/>
    <w:rsid w:val="001801C0"/>
    <w:rsid w:val="00180E60"/>
    <w:rsid w:val="001817BA"/>
    <w:rsid w:val="00181934"/>
    <w:rsid w:val="00181B3A"/>
    <w:rsid w:val="001820B2"/>
    <w:rsid w:val="001821E9"/>
    <w:rsid w:val="00182608"/>
    <w:rsid w:val="0018271D"/>
    <w:rsid w:val="00182E75"/>
    <w:rsid w:val="001836DF"/>
    <w:rsid w:val="00183CC6"/>
    <w:rsid w:val="00183D8A"/>
    <w:rsid w:val="00183E8B"/>
    <w:rsid w:val="00183F11"/>
    <w:rsid w:val="001840F5"/>
    <w:rsid w:val="00184DAB"/>
    <w:rsid w:val="00184F51"/>
    <w:rsid w:val="00185257"/>
    <w:rsid w:val="00185357"/>
    <w:rsid w:val="00185E59"/>
    <w:rsid w:val="00185F10"/>
    <w:rsid w:val="00186395"/>
    <w:rsid w:val="00186B4D"/>
    <w:rsid w:val="0018767B"/>
    <w:rsid w:val="00190307"/>
    <w:rsid w:val="00190927"/>
    <w:rsid w:val="00190BD5"/>
    <w:rsid w:val="00190FB8"/>
    <w:rsid w:val="00191727"/>
    <w:rsid w:val="00191A2B"/>
    <w:rsid w:val="00191EBF"/>
    <w:rsid w:val="001925E5"/>
    <w:rsid w:val="00192D98"/>
    <w:rsid w:val="0019319F"/>
    <w:rsid w:val="00193987"/>
    <w:rsid w:val="0019573B"/>
    <w:rsid w:val="0019592C"/>
    <w:rsid w:val="00195E9F"/>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59B"/>
    <w:rsid w:val="001B5F67"/>
    <w:rsid w:val="001B6488"/>
    <w:rsid w:val="001B6C77"/>
    <w:rsid w:val="001B70CF"/>
    <w:rsid w:val="001B716B"/>
    <w:rsid w:val="001B748B"/>
    <w:rsid w:val="001C002C"/>
    <w:rsid w:val="001C0085"/>
    <w:rsid w:val="001C04E1"/>
    <w:rsid w:val="001C063F"/>
    <w:rsid w:val="001C0883"/>
    <w:rsid w:val="001C0CE6"/>
    <w:rsid w:val="001C16A9"/>
    <w:rsid w:val="001C1E53"/>
    <w:rsid w:val="001C211D"/>
    <w:rsid w:val="001C2E60"/>
    <w:rsid w:val="001C3474"/>
    <w:rsid w:val="001C3DC6"/>
    <w:rsid w:val="001C3EAE"/>
    <w:rsid w:val="001C4F5F"/>
    <w:rsid w:val="001C518A"/>
    <w:rsid w:val="001C53EA"/>
    <w:rsid w:val="001C571C"/>
    <w:rsid w:val="001C589B"/>
    <w:rsid w:val="001C58A6"/>
    <w:rsid w:val="001C5F88"/>
    <w:rsid w:val="001C619C"/>
    <w:rsid w:val="001C7185"/>
    <w:rsid w:val="001C7AB6"/>
    <w:rsid w:val="001C7F47"/>
    <w:rsid w:val="001D006C"/>
    <w:rsid w:val="001D0578"/>
    <w:rsid w:val="001D0593"/>
    <w:rsid w:val="001D1258"/>
    <w:rsid w:val="001D13B0"/>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546"/>
    <w:rsid w:val="001F0DDF"/>
    <w:rsid w:val="001F16FD"/>
    <w:rsid w:val="001F1B1E"/>
    <w:rsid w:val="001F1DFA"/>
    <w:rsid w:val="001F22A9"/>
    <w:rsid w:val="001F2536"/>
    <w:rsid w:val="001F26E9"/>
    <w:rsid w:val="001F2E08"/>
    <w:rsid w:val="001F37ED"/>
    <w:rsid w:val="001F38A9"/>
    <w:rsid w:val="001F38F4"/>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52D"/>
    <w:rsid w:val="002047DE"/>
    <w:rsid w:val="00204A5A"/>
    <w:rsid w:val="00204C12"/>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00"/>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EA"/>
    <w:rsid w:val="002165F9"/>
    <w:rsid w:val="00216685"/>
    <w:rsid w:val="00216B17"/>
    <w:rsid w:val="00216BBF"/>
    <w:rsid w:val="00217135"/>
    <w:rsid w:val="0021737B"/>
    <w:rsid w:val="0021781D"/>
    <w:rsid w:val="00217BFE"/>
    <w:rsid w:val="00217CE8"/>
    <w:rsid w:val="002202EC"/>
    <w:rsid w:val="002204ED"/>
    <w:rsid w:val="00220E92"/>
    <w:rsid w:val="002211DD"/>
    <w:rsid w:val="0022135D"/>
    <w:rsid w:val="002222A4"/>
    <w:rsid w:val="002226EA"/>
    <w:rsid w:val="0022337A"/>
    <w:rsid w:val="00223833"/>
    <w:rsid w:val="00223ACD"/>
    <w:rsid w:val="00223ADC"/>
    <w:rsid w:val="00223F34"/>
    <w:rsid w:val="002241C9"/>
    <w:rsid w:val="002241DC"/>
    <w:rsid w:val="00224A9B"/>
    <w:rsid w:val="00224C25"/>
    <w:rsid w:val="0022657F"/>
    <w:rsid w:val="002269A7"/>
    <w:rsid w:val="00226BD3"/>
    <w:rsid w:val="00226F21"/>
    <w:rsid w:val="0022735A"/>
    <w:rsid w:val="002275A8"/>
    <w:rsid w:val="00227873"/>
    <w:rsid w:val="002279D2"/>
    <w:rsid w:val="00227F9D"/>
    <w:rsid w:val="00227F9E"/>
    <w:rsid w:val="00230040"/>
    <w:rsid w:val="002300E1"/>
    <w:rsid w:val="002305EF"/>
    <w:rsid w:val="00230944"/>
    <w:rsid w:val="00230AD3"/>
    <w:rsid w:val="00230BB1"/>
    <w:rsid w:val="0023101D"/>
    <w:rsid w:val="002314EE"/>
    <w:rsid w:val="00231740"/>
    <w:rsid w:val="00231929"/>
    <w:rsid w:val="00231D15"/>
    <w:rsid w:val="00231D67"/>
    <w:rsid w:val="00232191"/>
    <w:rsid w:val="00232E9D"/>
    <w:rsid w:val="00233722"/>
    <w:rsid w:val="00233B04"/>
    <w:rsid w:val="002344C8"/>
    <w:rsid w:val="002349C5"/>
    <w:rsid w:val="00235581"/>
    <w:rsid w:val="00235698"/>
    <w:rsid w:val="00235724"/>
    <w:rsid w:val="00236F55"/>
    <w:rsid w:val="00236F71"/>
    <w:rsid w:val="002373FC"/>
    <w:rsid w:val="00237467"/>
    <w:rsid w:val="0023776F"/>
    <w:rsid w:val="00237C6F"/>
    <w:rsid w:val="00237D22"/>
    <w:rsid w:val="00240B7D"/>
    <w:rsid w:val="00240F76"/>
    <w:rsid w:val="0024103F"/>
    <w:rsid w:val="00241C7B"/>
    <w:rsid w:val="002421F2"/>
    <w:rsid w:val="00242B2A"/>
    <w:rsid w:val="00242CAE"/>
    <w:rsid w:val="00243ACD"/>
    <w:rsid w:val="00243DCC"/>
    <w:rsid w:val="002443C2"/>
    <w:rsid w:val="00244606"/>
    <w:rsid w:val="00244924"/>
    <w:rsid w:val="00244BA0"/>
    <w:rsid w:val="00245492"/>
    <w:rsid w:val="00245A41"/>
    <w:rsid w:val="00245B70"/>
    <w:rsid w:val="00245D7D"/>
    <w:rsid w:val="00245E39"/>
    <w:rsid w:val="00245FBA"/>
    <w:rsid w:val="00246C52"/>
    <w:rsid w:val="00246EB6"/>
    <w:rsid w:val="002471AB"/>
    <w:rsid w:val="002473C2"/>
    <w:rsid w:val="0024765D"/>
    <w:rsid w:val="0024785A"/>
    <w:rsid w:val="00247C82"/>
    <w:rsid w:val="00247D8E"/>
    <w:rsid w:val="00247DD1"/>
    <w:rsid w:val="002500CB"/>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650E"/>
    <w:rsid w:val="0026716C"/>
    <w:rsid w:val="002676D9"/>
    <w:rsid w:val="00267A54"/>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B7F"/>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520"/>
    <w:rsid w:val="00285894"/>
    <w:rsid w:val="00285E28"/>
    <w:rsid w:val="00286017"/>
    <w:rsid w:val="00286487"/>
    <w:rsid w:val="00286631"/>
    <w:rsid w:val="00286B14"/>
    <w:rsid w:val="00286F76"/>
    <w:rsid w:val="00287376"/>
    <w:rsid w:val="002877DE"/>
    <w:rsid w:val="00287C28"/>
    <w:rsid w:val="00290254"/>
    <w:rsid w:val="002905CD"/>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581"/>
    <w:rsid w:val="002A05EF"/>
    <w:rsid w:val="002A0724"/>
    <w:rsid w:val="002A1737"/>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BA"/>
    <w:rsid w:val="002A5FC1"/>
    <w:rsid w:val="002A60B6"/>
    <w:rsid w:val="002A623A"/>
    <w:rsid w:val="002A732C"/>
    <w:rsid w:val="002A7A6A"/>
    <w:rsid w:val="002A7AB4"/>
    <w:rsid w:val="002A7B72"/>
    <w:rsid w:val="002B07BF"/>
    <w:rsid w:val="002B0805"/>
    <w:rsid w:val="002B0C99"/>
    <w:rsid w:val="002B0EDA"/>
    <w:rsid w:val="002B10F9"/>
    <w:rsid w:val="002B1B89"/>
    <w:rsid w:val="002B21D6"/>
    <w:rsid w:val="002B2C92"/>
    <w:rsid w:val="002B2F85"/>
    <w:rsid w:val="002B3081"/>
    <w:rsid w:val="002B318B"/>
    <w:rsid w:val="002B32BC"/>
    <w:rsid w:val="002B340B"/>
    <w:rsid w:val="002B34AE"/>
    <w:rsid w:val="002B3D90"/>
    <w:rsid w:val="002B49F4"/>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4027"/>
    <w:rsid w:val="002C43D4"/>
    <w:rsid w:val="002C5533"/>
    <w:rsid w:val="002C5620"/>
    <w:rsid w:val="002C5A6B"/>
    <w:rsid w:val="002C61E0"/>
    <w:rsid w:val="002C782F"/>
    <w:rsid w:val="002C7B03"/>
    <w:rsid w:val="002C7B0D"/>
    <w:rsid w:val="002C7D95"/>
    <w:rsid w:val="002D001E"/>
    <w:rsid w:val="002D0278"/>
    <w:rsid w:val="002D0298"/>
    <w:rsid w:val="002D04DC"/>
    <w:rsid w:val="002D0657"/>
    <w:rsid w:val="002D09B3"/>
    <w:rsid w:val="002D1371"/>
    <w:rsid w:val="002D13B7"/>
    <w:rsid w:val="002D15C0"/>
    <w:rsid w:val="002D2057"/>
    <w:rsid w:val="002D2B4E"/>
    <w:rsid w:val="002D3968"/>
    <w:rsid w:val="002D425A"/>
    <w:rsid w:val="002D4322"/>
    <w:rsid w:val="002D4A54"/>
    <w:rsid w:val="002D4BC2"/>
    <w:rsid w:val="002D4D36"/>
    <w:rsid w:val="002D4E37"/>
    <w:rsid w:val="002D52E0"/>
    <w:rsid w:val="002D5DEA"/>
    <w:rsid w:val="002D6127"/>
    <w:rsid w:val="002D65EA"/>
    <w:rsid w:val="002D68C3"/>
    <w:rsid w:val="002D6C69"/>
    <w:rsid w:val="002D772F"/>
    <w:rsid w:val="002D7909"/>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4247"/>
    <w:rsid w:val="002E5538"/>
    <w:rsid w:val="002E58E1"/>
    <w:rsid w:val="002E5BDD"/>
    <w:rsid w:val="002E5C56"/>
    <w:rsid w:val="002E679D"/>
    <w:rsid w:val="002E69C2"/>
    <w:rsid w:val="002E7321"/>
    <w:rsid w:val="002E7894"/>
    <w:rsid w:val="002F0045"/>
    <w:rsid w:val="002F00F0"/>
    <w:rsid w:val="002F025B"/>
    <w:rsid w:val="002F0684"/>
    <w:rsid w:val="002F0ADB"/>
    <w:rsid w:val="002F2AE0"/>
    <w:rsid w:val="002F3513"/>
    <w:rsid w:val="002F3F16"/>
    <w:rsid w:val="002F413F"/>
    <w:rsid w:val="002F430A"/>
    <w:rsid w:val="002F44AD"/>
    <w:rsid w:val="002F45D3"/>
    <w:rsid w:val="002F4934"/>
    <w:rsid w:val="002F4A52"/>
    <w:rsid w:val="002F4CF5"/>
    <w:rsid w:val="002F4FC5"/>
    <w:rsid w:val="002F5422"/>
    <w:rsid w:val="002F5634"/>
    <w:rsid w:val="002F59F4"/>
    <w:rsid w:val="002F5FDA"/>
    <w:rsid w:val="002F619C"/>
    <w:rsid w:val="002F6319"/>
    <w:rsid w:val="002F6BDA"/>
    <w:rsid w:val="002F6EA2"/>
    <w:rsid w:val="002F7B6D"/>
    <w:rsid w:val="002F7D48"/>
    <w:rsid w:val="002F7EC5"/>
    <w:rsid w:val="003003AD"/>
    <w:rsid w:val="003004CC"/>
    <w:rsid w:val="00300ED3"/>
    <w:rsid w:val="003011C0"/>
    <w:rsid w:val="00301EE4"/>
    <w:rsid w:val="003024AF"/>
    <w:rsid w:val="003024DE"/>
    <w:rsid w:val="00302701"/>
    <w:rsid w:val="00302739"/>
    <w:rsid w:val="00302C65"/>
    <w:rsid w:val="0030361B"/>
    <w:rsid w:val="00303FB7"/>
    <w:rsid w:val="00304549"/>
    <w:rsid w:val="00304AC5"/>
    <w:rsid w:val="00304FCA"/>
    <w:rsid w:val="003065FB"/>
    <w:rsid w:val="00307427"/>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420"/>
    <w:rsid w:val="00317609"/>
    <w:rsid w:val="00317884"/>
    <w:rsid w:val="00317E71"/>
    <w:rsid w:val="003200D5"/>
    <w:rsid w:val="00320B1B"/>
    <w:rsid w:val="0032172E"/>
    <w:rsid w:val="00321822"/>
    <w:rsid w:val="00321B02"/>
    <w:rsid w:val="00321FD8"/>
    <w:rsid w:val="003222E4"/>
    <w:rsid w:val="00322A6A"/>
    <w:rsid w:val="00322BC3"/>
    <w:rsid w:val="00322E3B"/>
    <w:rsid w:val="00323FAD"/>
    <w:rsid w:val="00324731"/>
    <w:rsid w:val="003249F8"/>
    <w:rsid w:val="0032649F"/>
    <w:rsid w:val="0032695B"/>
    <w:rsid w:val="00326BBA"/>
    <w:rsid w:val="003271E3"/>
    <w:rsid w:val="003272D0"/>
    <w:rsid w:val="003273DE"/>
    <w:rsid w:val="00327470"/>
    <w:rsid w:val="003275DF"/>
    <w:rsid w:val="003278C7"/>
    <w:rsid w:val="0032793B"/>
    <w:rsid w:val="00327AEA"/>
    <w:rsid w:val="003308C4"/>
    <w:rsid w:val="00330C30"/>
    <w:rsid w:val="00330DE8"/>
    <w:rsid w:val="00331BCC"/>
    <w:rsid w:val="003320B1"/>
    <w:rsid w:val="003321C3"/>
    <w:rsid w:val="00332962"/>
    <w:rsid w:val="003334CC"/>
    <w:rsid w:val="00334B53"/>
    <w:rsid w:val="00334BEE"/>
    <w:rsid w:val="003351A3"/>
    <w:rsid w:val="00335250"/>
    <w:rsid w:val="0033592C"/>
    <w:rsid w:val="00335E2A"/>
    <w:rsid w:val="00336225"/>
    <w:rsid w:val="00336780"/>
    <w:rsid w:val="003367C5"/>
    <w:rsid w:val="003370D3"/>
    <w:rsid w:val="00337C71"/>
    <w:rsid w:val="0034008A"/>
    <w:rsid w:val="00340E16"/>
    <w:rsid w:val="00340E58"/>
    <w:rsid w:val="00341087"/>
    <w:rsid w:val="00341CDF"/>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65C"/>
    <w:rsid w:val="00352759"/>
    <w:rsid w:val="00352828"/>
    <w:rsid w:val="00352952"/>
    <w:rsid w:val="00352CC9"/>
    <w:rsid w:val="00352DAE"/>
    <w:rsid w:val="00352FD6"/>
    <w:rsid w:val="003530A0"/>
    <w:rsid w:val="003531B0"/>
    <w:rsid w:val="003532D2"/>
    <w:rsid w:val="003536C6"/>
    <w:rsid w:val="003539B2"/>
    <w:rsid w:val="00353F9F"/>
    <w:rsid w:val="0035414B"/>
    <w:rsid w:val="003552C6"/>
    <w:rsid w:val="00355A83"/>
    <w:rsid w:val="003560B8"/>
    <w:rsid w:val="003562D7"/>
    <w:rsid w:val="00356353"/>
    <w:rsid w:val="003567C9"/>
    <w:rsid w:val="00356CEC"/>
    <w:rsid w:val="003572DE"/>
    <w:rsid w:val="00357659"/>
    <w:rsid w:val="00357712"/>
    <w:rsid w:val="0035773A"/>
    <w:rsid w:val="00357D8A"/>
    <w:rsid w:val="0036012E"/>
    <w:rsid w:val="003604DB"/>
    <w:rsid w:val="0036056F"/>
    <w:rsid w:val="003617B5"/>
    <w:rsid w:val="0036185C"/>
    <w:rsid w:val="0036262C"/>
    <w:rsid w:val="00362C5A"/>
    <w:rsid w:val="00363A6D"/>
    <w:rsid w:val="00364A63"/>
    <w:rsid w:val="00367D2F"/>
    <w:rsid w:val="003700A7"/>
    <w:rsid w:val="00370285"/>
    <w:rsid w:val="003704EE"/>
    <w:rsid w:val="00370880"/>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636"/>
    <w:rsid w:val="00375FFC"/>
    <w:rsid w:val="003764FA"/>
    <w:rsid w:val="00376E52"/>
    <w:rsid w:val="0037709A"/>
    <w:rsid w:val="00377146"/>
    <w:rsid w:val="00377397"/>
    <w:rsid w:val="003774FD"/>
    <w:rsid w:val="003775BD"/>
    <w:rsid w:val="00377C45"/>
    <w:rsid w:val="0038084F"/>
    <w:rsid w:val="00380892"/>
    <w:rsid w:val="00380F6E"/>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350"/>
    <w:rsid w:val="00387675"/>
    <w:rsid w:val="00387771"/>
    <w:rsid w:val="00387B2B"/>
    <w:rsid w:val="003904B1"/>
    <w:rsid w:val="003907D2"/>
    <w:rsid w:val="00390B8F"/>
    <w:rsid w:val="00390C56"/>
    <w:rsid w:val="0039122C"/>
    <w:rsid w:val="0039124D"/>
    <w:rsid w:val="00391382"/>
    <w:rsid w:val="003914C2"/>
    <w:rsid w:val="00391A92"/>
    <w:rsid w:val="003926BE"/>
    <w:rsid w:val="00392DB8"/>
    <w:rsid w:val="00393B78"/>
    <w:rsid w:val="00394775"/>
    <w:rsid w:val="00394B44"/>
    <w:rsid w:val="0039502C"/>
    <w:rsid w:val="003956CC"/>
    <w:rsid w:val="003956FE"/>
    <w:rsid w:val="0039598F"/>
    <w:rsid w:val="00395B60"/>
    <w:rsid w:val="003960D5"/>
    <w:rsid w:val="0039610F"/>
    <w:rsid w:val="0039665F"/>
    <w:rsid w:val="003978B8"/>
    <w:rsid w:val="00397B96"/>
    <w:rsid w:val="00397C89"/>
    <w:rsid w:val="003A0311"/>
    <w:rsid w:val="003A04F0"/>
    <w:rsid w:val="003A0736"/>
    <w:rsid w:val="003A0795"/>
    <w:rsid w:val="003A07F5"/>
    <w:rsid w:val="003A0802"/>
    <w:rsid w:val="003A1135"/>
    <w:rsid w:val="003A1341"/>
    <w:rsid w:val="003A162C"/>
    <w:rsid w:val="003A19E0"/>
    <w:rsid w:val="003A1DD5"/>
    <w:rsid w:val="003A2019"/>
    <w:rsid w:val="003A2D39"/>
    <w:rsid w:val="003A2FE7"/>
    <w:rsid w:val="003A42BB"/>
    <w:rsid w:val="003A45FB"/>
    <w:rsid w:val="003A48FC"/>
    <w:rsid w:val="003A4E82"/>
    <w:rsid w:val="003A590E"/>
    <w:rsid w:val="003A5CC0"/>
    <w:rsid w:val="003A6330"/>
    <w:rsid w:val="003A67EA"/>
    <w:rsid w:val="003A6BC9"/>
    <w:rsid w:val="003A76A9"/>
    <w:rsid w:val="003A7747"/>
    <w:rsid w:val="003B0299"/>
    <w:rsid w:val="003B0533"/>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0F99"/>
    <w:rsid w:val="003C1EC9"/>
    <w:rsid w:val="003C2C9D"/>
    <w:rsid w:val="003C2E7D"/>
    <w:rsid w:val="003C3B73"/>
    <w:rsid w:val="003C4250"/>
    <w:rsid w:val="003C4952"/>
    <w:rsid w:val="003C4D16"/>
    <w:rsid w:val="003C4D8C"/>
    <w:rsid w:val="003C4F25"/>
    <w:rsid w:val="003C6580"/>
    <w:rsid w:val="003C7459"/>
    <w:rsid w:val="003C78C0"/>
    <w:rsid w:val="003C79A4"/>
    <w:rsid w:val="003D0433"/>
    <w:rsid w:val="003D09DA"/>
    <w:rsid w:val="003D0A97"/>
    <w:rsid w:val="003D0D75"/>
    <w:rsid w:val="003D0E68"/>
    <w:rsid w:val="003D1E85"/>
    <w:rsid w:val="003D2050"/>
    <w:rsid w:val="003D2339"/>
    <w:rsid w:val="003D26AA"/>
    <w:rsid w:val="003D2A2B"/>
    <w:rsid w:val="003D39A6"/>
    <w:rsid w:val="003D4330"/>
    <w:rsid w:val="003D4350"/>
    <w:rsid w:val="003D4409"/>
    <w:rsid w:val="003D44A1"/>
    <w:rsid w:val="003D50AE"/>
    <w:rsid w:val="003D5176"/>
    <w:rsid w:val="003D52A8"/>
    <w:rsid w:val="003D5717"/>
    <w:rsid w:val="003D5878"/>
    <w:rsid w:val="003D59FE"/>
    <w:rsid w:val="003D60D5"/>
    <w:rsid w:val="003D63BA"/>
    <w:rsid w:val="003D680E"/>
    <w:rsid w:val="003D69D6"/>
    <w:rsid w:val="003D75E2"/>
    <w:rsid w:val="003D79E8"/>
    <w:rsid w:val="003E089F"/>
    <w:rsid w:val="003E0ADB"/>
    <w:rsid w:val="003E0CE4"/>
    <w:rsid w:val="003E1304"/>
    <w:rsid w:val="003E1748"/>
    <w:rsid w:val="003E1CF4"/>
    <w:rsid w:val="003E240A"/>
    <w:rsid w:val="003E2BF4"/>
    <w:rsid w:val="003E34E1"/>
    <w:rsid w:val="003E3524"/>
    <w:rsid w:val="003E3C5B"/>
    <w:rsid w:val="003E3D11"/>
    <w:rsid w:val="003E40C9"/>
    <w:rsid w:val="003E4CDB"/>
    <w:rsid w:val="003E4F44"/>
    <w:rsid w:val="003E52EB"/>
    <w:rsid w:val="003E58AF"/>
    <w:rsid w:val="003E6391"/>
    <w:rsid w:val="003E6592"/>
    <w:rsid w:val="003E703E"/>
    <w:rsid w:val="003E7092"/>
    <w:rsid w:val="003E73BC"/>
    <w:rsid w:val="003E7A07"/>
    <w:rsid w:val="003F0656"/>
    <w:rsid w:val="003F0704"/>
    <w:rsid w:val="003F0905"/>
    <w:rsid w:val="003F16E1"/>
    <w:rsid w:val="003F1B6D"/>
    <w:rsid w:val="003F1D73"/>
    <w:rsid w:val="003F20AE"/>
    <w:rsid w:val="003F20E2"/>
    <w:rsid w:val="003F2244"/>
    <w:rsid w:val="003F23A7"/>
    <w:rsid w:val="003F2564"/>
    <w:rsid w:val="003F2624"/>
    <w:rsid w:val="003F2708"/>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946"/>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89C"/>
    <w:rsid w:val="00411230"/>
    <w:rsid w:val="004118C9"/>
    <w:rsid w:val="0041195D"/>
    <w:rsid w:val="00412697"/>
    <w:rsid w:val="00412F8D"/>
    <w:rsid w:val="00412FDA"/>
    <w:rsid w:val="00413369"/>
    <w:rsid w:val="00414129"/>
    <w:rsid w:val="004145AE"/>
    <w:rsid w:val="0041577E"/>
    <w:rsid w:val="004157F6"/>
    <w:rsid w:val="004159D3"/>
    <w:rsid w:val="00415A14"/>
    <w:rsid w:val="0041616C"/>
    <w:rsid w:val="00416504"/>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59F"/>
    <w:rsid w:val="00425C97"/>
    <w:rsid w:val="00425FFD"/>
    <w:rsid w:val="00426299"/>
    <w:rsid w:val="004262F8"/>
    <w:rsid w:val="00426442"/>
    <w:rsid w:val="0042654A"/>
    <w:rsid w:val="00426A93"/>
    <w:rsid w:val="00426DFA"/>
    <w:rsid w:val="004276E3"/>
    <w:rsid w:val="004279ED"/>
    <w:rsid w:val="00427E67"/>
    <w:rsid w:val="0043005C"/>
    <w:rsid w:val="00430084"/>
    <w:rsid w:val="00430178"/>
    <w:rsid w:val="00430495"/>
    <w:rsid w:val="00430680"/>
    <w:rsid w:val="00430773"/>
    <w:rsid w:val="00430A72"/>
    <w:rsid w:val="00430B2E"/>
    <w:rsid w:val="004314E7"/>
    <w:rsid w:val="0043189C"/>
    <w:rsid w:val="00431CB1"/>
    <w:rsid w:val="00431DB5"/>
    <w:rsid w:val="0043270B"/>
    <w:rsid w:val="00432780"/>
    <w:rsid w:val="00432DB9"/>
    <w:rsid w:val="00432E64"/>
    <w:rsid w:val="00432F8F"/>
    <w:rsid w:val="00432F9E"/>
    <w:rsid w:val="00433106"/>
    <w:rsid w:val="00433C6F"/>
    <w:rsid w:val="00433F02"/>
    <w:rsid w:val="00434583"/>
    <w:rsid w:val="00434754"/>
    <w:rsid w:val="0043480E"/>
    <w:rsid w:val="004349C4"/>
    <w:rsid w:val="00434A45"/>
    <w:rsid w:val="00434D46"/>
    <w:rsid w:val="00435248"/>
    <w:rsid w:val="004353C1"/>
    <w:rsid w:val="0043542F"/>
    <w:rsid w:val="004355EB"/>
    <w:rsid w:val="00435602"/>
    <w:rsid w:val="004356FA"/>
    <w:rsid w:val="00435968"/>
    <w:rsid w:val="00435CCF"/>
    <w:rsid w:val="0043674A"/>
    <w:rsid w:val="00436A3B"/>
    <w:rsid w:val="00437027"/>
    <w:rsid w:val="004371AB"/>
    <w:rsid w:val="004402A7"/>
    <w:rsid w:val="0044035D"/>
    <w:rsid w:val="00440EA5"/>
    <w:rsid w:val="0044131C"/>
    <w:rsid w:val="0044142F"/>
    <w:rsid w:val="004425C2"/>
    <w:rsid w:val="00442824"/>
    <w:rsid w:val="00442FFB"/>
    <w:rsid w:val="004430FD"/>
    <w:rsid w:val="004442A7"/>
    <w:rsid w:val="00444901"/>
    <w:rsid w:val="00444934"/>
    <w:rsid w:val="00444996"/>
    <w:rsid w:val="00444F5E"/>
    <w:rsid w:val="0044540F"/>
    <w:rsid w:val="00445489"/>
    <w:rsid w:val="00445494"/>
    <w:rsid w:val="00445513"/>
    <w:rsid w:val="00445907"/>
    <w:rsid w:val="00445CFF"/>
    <w:rsid w:val="004462AF"/>
    <w:rsid w:val="0044662A"/>
    <w:rsid w:val="0044666E"/>
    <w:rsid w:val="00446890"/>
    <w:rsid w:val="0044733D"/>
    <w:rsid w:val="00447486"/>
    <w:rsid w:val="00447A8C"/>
    <w:rsid w:val="00450778"/>
    <w:rsid w:val="00450D3B"/>
    <w:rsid w:val="004518D5"/>
    <w:rsid w:val="004519BF"/>
    <w:rsid w:val="00451B06"/>
    <w:rsid w:val="00451BEB"/>
    <w:rsid w:val="00451F43"/>
    <w:rsid w:val="004527C0"/>
    <w:rsid w:val="00452C90"/>
    <w:rsid w:val="00453871"/>
    <w:rsid w:val="00453DEF"/>
    <w:rsid w:val="004543E4"/>
    <w:rsid w:val="004548E5"/>
    <w:rsid w:val="00454F08"/>
    <w:rsid w:val="00455105"/>
    <w:rsid w:val="00455C09"/>
    <w:rsid w:val="00456114"/>
    <w:rsid w:val="00456971"/>
    <w:rsid w:val="00456B9B"/>
    <w:rsid w:val="0045742D"/>
    <w:rsid w:val="00457BCF"/>
    <w:rsid w:val="00457C5E"/>
    <w:rsid w:val="004600D0"/>
    <w:rsid w:val="00460141"/>
    <w:rsid w:val="0046022A"/>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BFC"/>
    <w:rsid w:val="00462FC4"/>
    <w:rsid w:val="004632F5"/>
    <w:rsid w:val="00463448"/>
    <w:rsid w:val="00463BE5"/>
    <w:rsid w:val="0046434B"/>
    <w:rsid w:val="00464513"/>
    <w:rsid w:val="00464919"/>
    <w:rsid w:val="00464E28"/>
    <w:rsid w:val="00464EE0"/>
    <w:rsid w:val="00465461"/>
    <w:rsid w:val="00465467"/>
    <w:rsid w:val="00465573"/>
    <w:rsid w:val="004655DF"/>
    <w:rsid w:val="004658C3"/>
    <w:rsid w:val="00465EB3"/>
    <w:rsid w:val="0046645E"/>
    <w:rsid w:val="00466BEE"/>
    <w:rsid w:val="00467838"/>
    <w:rsid w:val="0047041E"/>
    <w:rsid w:val="00470750"/>
    <w:rsid w:val="00470893"/>
    <w:rsid w:val="00470E35"/>
    <w:rsid w:val="0047166D"/>
    <w:rsid w:val="00471856"/>
    <w:rsid w:val="004719A1"/>
    <w:rsid w:val="00471D29"/>
    <w:rsid w:val="00471DB0"/>
    <w:rsid w:val="00471F3B"/>
    <w:rsid w:val="00471FAB"/>
    <w:rsid w:val="00472ACB"/>
    <w:rsid w:val="0047373C"/>
    <w:rsid w:val="00473F5F"/>
    <w:rsid w:val="0047410D"/>
    <w:rsid w:val="00474FB4"/>
    <w:rsid w:val="00475131"/>
    <w:rsid w:val="00475260"/>
    <w:rsid w:val="004755D5"/>
    <w:rsid w:val="0047574D"/>
    <w:rsid w:val="00475A1B"/>
    <w:rsid w:val="00475D3E"/>
    <w:rsid w:val="00475E50"/>
    <w:rsid w:val="00475F90"/>
    <w:rsid w:val="00476D8B"/>
    <w:rsid w:val="00476EAE"/>
    <w:rsid w:val="00477285"/>
    <w:rsid w:val="004774C5"/>
    <w:rsid w:val="004775ED"/>
    <w:rsid w:val="004777C7"/>
    <w:rsid w:val="004803A9"/>
    <w:rsid w:val="004806D7"/>
    <w:rsid w:val="004807D5"/>
    <w:rsid w:val="00480B03"/>
    <w:rsid w:val="004810EC"/>
    <w:rsid w:val="00481376"/>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17E"/>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7F2"/>
    <w:rsid w:val="004A4900"/>
    <w:rsid w:val="004A4D38"/>
    <w:rsid w:val="004A4E7E"/>
    <w:rsid w:val="004A4E95"/>
    <w:rsid w:val="004A5270"/>
    <w:rsid w:val="004A5667"/>
    <w:rsid w:val="004A57FC"/>
    <w:rsid w:val="004A705C"/>
    <w:rsid w:val="004A717D"/>
    <w:rsid w:val="004A7276"/>
    <w:rsid w:val="004A74D3"/>
    <w:rsid w:val="004A7EE7"/>
    <w:rsid w:val="004A7FB0"/>
    <w:rsid w:val="004B0706"/>
    <w:rsid w:val="004B0787"/>
    <w:rsid w:val="004B0BAE"/>
    <w:rsid w:val="004B1313"/>
    <w:rsid w:val="004B169E"/>
    <w:rsid w:val="004B1B53"/>
    <w:rsid w:val="004B1C42"/>
    <w:rsid w:val="004B212D"/>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041"/>
    <w:rsid w:val="004C2371"/>
    <w:rsid w:val="004C2B7D"/>
    <w:rsid w:val="004C2C4E"/>
    <w:rsid w:val="004C2F01"/>
    <w:rsid w:val="004C3472"/>
    <w:rsid w:val="004C34E8"/>
    <w:rsid w:val="004C3C51"/>
    <w:rsid w:val="004C3DFF"/>
    <w:rsid w:val="004C4384"/>
    <w:rsid w:val="004C47FE"/>
    <w:rsid w:val="004C4BCE"/>
    <w:rsid w:val="004C4BF3"/>
    <w:rsid w:val="004C4F33"/>
    <w:rsid w:val="004C521E"/>
    <w:rsid w:val="004C5C61"/>
    <w:rsid w:val="004C5EF0"/>
    <w:rsid w:val="004C63D6"/>
    <w:rsid w:val="004C660B"/>
    <w:rsid w:val="004C6627"/>
    <w:rsid w:val="004C6915"/>
    <w:rsid w:val="004C69E4"/>
    <w:rsid w:val="004C6A03"/>
    <w:rsid w:val="004C6D25"/>
    <w:rsid w:val="004C730E"/>
    <w:rsid w:val="004C7739"/>
    <w:rsid w:val="004C77FA"/>
    <w:rsid w:val="004C7BDF"/>
    <w:rsid w:val="004D0200"/>
    <w:rsid w:val="004D0E42"/>
    <w:rsid w:val="004D0E75"/>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460"/>
    <w:rsid w:val="004D68C0"/>
    <w:rsid w:val="004D710C"/>
    <w:rsid w:val="004D7111"/>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14D"/>
    <w:rsid w:val="004E4697"/>
    <w:rsid w:val="004E471C"/>
    <w:rsid w:val="004E53AE"/>
    <w:rsid w:val="004E5449"/>
    <w:rsid w:val="004E5C61"/>
    <w:rsid w:val="004E6158"/>
    <w:rsid w:val="004E6184"/>
    <w:rsid w:val="004E63C9"/>
    <w:rsid w:val="004E6817"/>
    <w:rsid w:val="004E6CEA"/>
    <w:rsid w:val="004E7691"/>
    <w:rsid w:val="004E76A5"/>
    <w:rsid w:val="004E7821"/>
    <w:rsid w:val="004E7B7F"/>
    <w:rsid w:val="004E7E45"/>
    <w:rsid w:val="004F01B4"/>
    <w:rsid w:val="004F020A"/>
    <w:rsid w:val="004F080C"/>
    <w:rsid w:val="004F093F"/>
    <w:rsid w:val="004F0C82"/>
    <w:rsid w:val="004F12AE"/>
    <w:rsid w:val="004F133C"/>
    <w:rsid w:val="004F13D2"/>
    <w:rsid w:val="004F1A00"/>
    <w:rsid w:val="004F1D32"/>
    <w:rsid w:val="004F2826"/>
    <w:rsid w:val="004F2AA6"/>
    <w:rsid w:val="004F2B9C"/>
    <w:rsid w:val="004F2CCE"/>
    <w:rsid w:val="004F2D47"/>
    <w:rsid w:val="004F33A9"/>
    <w:rsid w:val="004F359A"/>
    <w:rsid w:val="004F3B65"/>
    <w:rsid w:val="004F3DD1"/>
    <w:rsid w:val="004F40F1"/>
    <w:rsid w:val="004F4760"/>
    <w:rsid w:val="004F4E53"/>
    <w:rsid w:val="004F58AB"/>
    <w:rsid w:val="004F66CE"/>
    <w:rsid w:val="004F66FA"/>
    <w:rsid w:val="004F67A9"/>
    <w:rsid w:val="004F6AFE"/>
    <w:rsid w:val="004F6D85"/>
    <w:rsid w:val="004F6F20"/>
    <w:rsid w:val="004F7373"/>
    <w:rsid w:val="004F73A5"/>
    <w:rsid w:val="004F76A6"/>
    <w:rsid w:val="004F78C3"/>
    <w:rsid w:val="004F7C51"/>
    <w:rsid w:val="004F7CE6"/>
    <w:rsid w:val="004F7F1A"/>
    <w:rsid w:val="0050031C"/>
    <w:rsid w:val="005004F7"/>
    <w:rsid w:val="00500798"/>
    <w:rsid w:val="005007E7"/>
    <w:rsid w:val="00500A59"/>
    <w:rsid w:val="00500EE3"/>
    <w:rsid w:val="005012BB"/>
    <w:rsid w:val="0050132F"/>
    <w:rsid w:val="00501723"/>
    <w:rsid w:val="00501A8C"/>
    <w:rsid w:val="00501F0D"/>
    <w:rsid w:val="005029A2"/>
    <w:rsid w:val="00502FCA"/>
    <w:rsid w:val="005035E7"/>
    <w:rsid w:val="005038A7"/>
    <w:rsid w:val="00503C88"/>
    <w:rsid w:val="00503FAD"/>
    <w:rsid w:val="00504639"/>
    <w:rsid w:val="005050F8"/>
    <w:rsid w:val="00505A2A"/>
    <w:rsid w:val="00505E39"/>
    <w:rsid w:val="0050614B"/>
    <w:rsid w:val="00506571"/>
    <w:rsid w:val="00506A8D"/>
    <w:rsid w:val="00506C2E"/>
    <w:rsid w:val="005074C9"/>
    <w:rsid w:val="00507754"/>
    <w:rsid w:val="00507CAF"/>
    <w:rsid w:val="00507D3A"/>
    <w:rsid w:val="00510374"/>
    <w:rsid w:val="00510444"/>
    <w:rsid w:val="0051047E"/>
    <w:rsid w:val="00510B25"/>
    <w:rsid w:val="00511E67"/>
    <w:rsid w:val="00512747"/>
    <w:rsid w:val="00513F8F"/>
    <w:rsid w:val="00514455"/>
    <w:rsid w:val="005147E7"/>
    <w:rsid w:val="00514882"/>
    <w:rsid w:val="005149A2"/>
    <w:rsid w:val="00514CEE"/>
    <w:rsid w:val="005150E4"/>
    <w:rsid w:val="005157AF"/>
    <w:rsid w:val="00515907"/>
    <w:rsid w:val="00515D3D"/>
    <w:rsid w:val="00515E2B"/>
    <w:rsid w:val="00516B96"/>
    <w:rsid w:val="005173A4"/>
    <w:rsid w:val="0051770E"/>
    <w:rsid w:val="0052001B"/>
    <w:rsid w:val="005205C8"/>
    <w:rsid w:val="00521D65"/>
    <w:rsid w:val="005221A4"/>
    <w:rsid w:val="00523366"/>
    <w:rsid w:val="00523CCC"/>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F71"/>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AEE"/>
    <w:rsid w:val="00537BE9"/>
    <w:rsid w:val="00537E22"/>
    <w:rsid w:val="00537E55"/>
    <w:rsid w:val="00540147"/>
    <w:rsid w:val="00540EB6"/>
    <w:rsid w:val="005417A0"/>
    <w:rsid w:val="00541B2F"/>
    <w:rsid w:val="00541E2B"/>
    <w:rsid w:val="00542DB7"/>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6F91"/>
    <w:rsid w:val="00547123"/>
    <w:rsid w:val="005504D9"/>
    <w:rsid w:val="00550934"/>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63A"/>
    <w:rsid w:val="00556680"/>
    <w:rsid w:val="005567AA"/>
    <w:rsid w:val="005567BF"/>
    <w:rsid w:val="005569D2"/>
    <w:rsid w:val="00556F38"/>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4C11"/>
    <w:rsid w:val="00565679"/>
    <w:rsid w:val="00565C58"/>
    <w:rsid w:val="00565E8E"/>
    <w:rsid w:val="005667CB"/>
    <w:rsid w:val="0056719E"/>
    <w:rsid w:val="005701C5"/>
    <w:rsid w:val="005703E3"/>
    <w:rsid w:val="0057054C"/>
    <w:rsid w:val="0057055B"/>
    <w:rsid w:val="005706C1"/>
    <w:rsid w:val="00570825"/>
    <w:rsid w:val="005708C3"/>
    <w:rsid w:val="005708C6"/>
    <w:rsid w:val="00570C83"/>
    <w:rsid w:val="00571358"/>
    <w:rsid w:val="00571382"/>
    <w:rsid w:val="00572583"/>
    <w:rsid w:val="00572643"/>
    <w:rsid w:val="00572E58"/>
    <w:rsid w:val="00572F26"/>
    <w:rsid w:val="005730FF"/>
    <w:rsid w:val="00573221"/>
    <w:rsid w:val="0057380A"/>
    <w:rsid w:val="00573948"/>
    <w:rsid w:val="00573BB0"/>
    <w:rsid w:val="00573D2B"/>
    <w:rsid w:val="00573D4D"/>
    <w:rsid w:val="00573F24"/>
    <w:rsid w:val="00574167"/>
    <w:rsid w:val="00574886"/>
    <w:rsid w:val="00574B86"/>
    <w:rsid w:val="00575086"/>
    <w:rsid w:val="005753DB"/>
    <w:rsid w:val="005758BA"/>
    <w:rsid w:val="00575E27"/>
    <w:rsid w:val="00575EC1"/>
    <w:rsid w:val="00576A37"/>
    <w:rsid w:val="00576FC7"/>
    <w:rsid w:val="005770D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54F2"/>
    <w:rsid w:val="00595777"/>
    <w:rsid w:val="00595A32"/>
    <w:rsid w:val="00595E99"/>
    <w:rsid w:val="00596308"/>
    <w:rsid w:val="005965CF"/>
    <w:rsid w:val="005968C4"/>
    <w:rsid w:val="005968F0"/>
    <w:rsid w:val="00596A56"/>
    <w:rsid w:val="0059715B"/>
    <w:rsid w:val="00597250"/>
    <w:rsid w:val="005973C7"/>
    <w:rsid w:val="00597605"/>
    <w:rsid w:val="00597A36"/>
    <w:rsid w:val="00597E86"/>
    <w:rsid w:val="005A05C6"/>
    <w:rsid w:val="005A05DF"/>
    <w:rsid w:val="005A0753"/>
    <w:rsid w:val="005A0CB6"/>
    <w:rsid w:val="005A0E8C"/>
    <w:rsid w:val="005A1D03"/>
    <w:rsid w:val="005A2229"/>
    <w:rsid w:val="005A26BF"/>
    <w:rsid w:val="005A2FC4"/>
    <w:rsid w:val="005A320D"/>
    <w:rsid w:val="005A36E3"/>
    <w:rsid w:val="005A3A31"/>
    <w:rsid w:val="005A3B1E"/>
    <w:rsid w:val="005A40D5"/>
    <w:rsid w:val="005A4665"/>
    <w:rsid w:val="005A4999"/>
    <w:rsid w:val="005A4E38"/>
    <w:rsid w:val="005A50CE"/>
    <w:rsid w:val="005A588D"/>
    <w:rsid w:val="005A59CF"/>
    <w:rsid w:val="005A6A3A"/>
    <w:rsid w:val="005A6FA1"/>
    <w:rsid w:val="005A70C7"/>
    <w:rsid w:val="005A7F72"/>
    <w:rsid w:val="005B2D4D"/>
    <w:rsid w:val="005B2EB8"/>
    <w:rsid w:val="005B355C"/>
    <w:rsid w:val="005B3C58"/>
    <w:rsid w:val="005B3C7C"/>
    <w:rsid w:val="005B4911"/>
    <w:rsid w:val="005B4C5C"/>
    <w:rsid w:val="005B4E3D"/>
    <w:rsid w:val="005B4E83"/>
    <w:rsid w:val="005B52C3"/>
    <w:rsid w:val="005B541A"/>
    <w:rsid w:val="005B5425"/>
    <w:rsid w:val="005B54FE"/>
    <w:rsid w:val="005B5A55"/>
    <w:rsid w:val="005B6677"/>
    <w:rsid w:val="005B6FAE"/>
    <w:rsid w:val="005B703E"/>
    <w:rsid w:val="005B70E8"/>
    <w:rsid w:val="005B74C7"/>
    <w:rsid w:val="005B7824"/>
    <w:rsid w:val="005C0625"/>
    <w:rsid w:val="005C0904"/>
    <w:rsid w:val="005C09BF"/>
    <w:rsid w:val="005C0D61"/>
    <w:rsid w:val="005C0DDE"/>
    <w:rsid w:val="005C11DA"/>
    <w:rsid w:val="005C1225"/>
    <w:rsid w:val="005C132F"/>
    <w:rsid w:val="005C1752"/>
    <w:rsid w:val="005C2144"/>
    <w:rsid w:val="005C3442"/>
    <w:rsid w:val="005C376D"/>
    <w:rsid w:val="005C3A65"/>
    <w:rsid w:val="005C3CDF"/>
    <w:rsid w:val="005C4B4D"/>
    <w:rsid w:val="005C4DE3"/>
    <w:rsid w:val="005C5245"/>
    <w:rsid w:val="005C5379"/>
    <w:rsid w:val="005C5849"/>
    <w:rsid w:val="005C7340"/>
    <w:rsid w:val="005C735C"/>
    <w:rsid w:val="005C7A54"/>
    <w:rsid w:val="005C7CAD"/>
    <w:rsid w:val="005C7EF8"/>
    <w:rsid w:val="005D0102"/>
    <w:rsid w:val="005D02FA"/>
    <w:rsid w:val="005D047B"/>
    <w:rsid w:val="005D0790"/>
    <w:rsid w:val="005D1F5E"/>
    <w:rsid w:val="005D20FC"/>
    <w:rsid w:val="005D218B"/>
    <w:rsid w:val="005D241F"/>
    <w:rsid w:val="005D24A2"/>
    <w:rsid w:val="005D26D7"/>
    <w:rsid w:val="005D2A49"/>
    <w:rsid w:val="005D2B7E"/>
    <w:rsid w:val="005D2B99"/>
    <w:rsid w:val="005D2EE8"/>
    <w:rsid w:val="005D31D3"/>
    <w:rsid w:val="005D4764"/>
    <w:rsid w:val="005D5499"/>
    <w:rsid w:val="005D576B"/>
    <w:rsid w:val="005D594D"/>
    <w:rsid w:val="005D5E46"/>
    <w:rsid w:val="005D609E"/>
    <w:rsid w:val="005D64A5"/>
    <w:rsid w:val="005D6929"/>
    <w:rsid w:val="005D6B30"/>
    <w:rsid w:val="005D6E1C"/>
    <w:rsid w:val="005D770C"/>
    <w:rsid w:val="005D7741"/>
    <w:rsid w:val="005D7E04"/>
    <w:rsid w:val="005E0082"/>
    <w:rsid w:val="005E1385"/>
    <w:rsid w:val="005E1393"/>
    <w:rsid w:val="005E1A58"/>
    <w:rsid w:val="005E1C06"/>
    <w:rsid w:val="005E1DAC"/>
    <w:rsid w:val="005E2E2C"/>
    <w:rsid w:val="005E35FD"/>
    <w:rsid w:val="005E383F"/>
    <w:rsid w:val="005E48F7"/>
    <w:rsid w:val="005E4F80"/>
    <w:rsid w:val="005E4FBD"/>
    <w:rsid w:val="005E5009"/>
    <w:rsid w:val="005E5563"/>
    <w:rsid w:val="005E580A"/>
    <w:rsid w:val="005E66F1"/>
    <w:rsid w:val="005E6888"/>
    <w:rsid w:val="005E6AFB"/>
    <w:rsid w:val="005E735A"/>
    <w:rsid w:val="005E7698"/>
    <w:rsid w:val="005E7AED"/>
    <w:rsid w:val="005E7B33"/>
    <w:rsid w:val="005F018D"/>
    <w:rsid w:val="005F031E"/>
    <w:rsid w:val="005F0B4C"/>
    <w:rsid w:val="005F0B53"/>
    <w:rsid w:val="005F0C46"/>
    <w:rsid w:val="005F0FEB"/>
    <w:rsid w:val="005F1FE4"/>
    <w:rsid w:val="005F327D"/>
    <w:rsid w:val="005F369B"/>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81C"/>
    <w:rsid w:val="00612C73"/>
    <w:rsid w:val="00613036"/>
    <w:rsid w:val="006134CE"/>
    <w:rsid w:val="006138D8"/>
    <w:rsid w:val="00614064"/>
    <w:rsid w:val="006141D8"/>
    <w:rsid w:val="006148A8"/>
    <w:rsid w:val="00614CB4"/>
    <w:rsid w:val="00614D1E"/>
    <w:rsid w:val="0061524B"/>
    <w:rsid w:val="0061539D"/>
    <w:rsid w:val="0061565F"/>
    <w:rsid w:val="00615BDB"/>
    <w:rsid w:val="00616885"/>
    <w:rsid w:val="0061717F"/>
    <w:rsid w:val="006171DC"/>
    <w:rsid w:val="006175CF"/>
    <w:rsid w:val="006201A2"/>
    <w:rsid w:val="00620254"/>
    <w:rsid w:val="00620686"/>
    <w:rsid w:val="006209E8"/>
    <w:rsid w:val="00621723"/>
    <w:rsid w:val="00621B6A"/>
    <w:rsid w:val="00621C0B"/>
    <w:rsid w:val="00621C72"/>
    <w:rsid w:val="00621CAD"/>
    <w:rsid w:val="0062286B"/>
    <w:rsid w:val="0062325D"/>
    <w:rsid w:val="00623427"/>
    <w:rsid w:val="00623EF3"/>
    <w:rsid w:val="00624AFA"/>
    <w:rsid w:val="00624C6E"/>
    <w:rsid w:val="00624FB3"/>
    <w:rsid w:val="00625B24"/>
    <w:rsid w:val="00625E51"/>
    <w:rsid w:val="0062657C"/>
    <w:rsid w:val="00626C25"/>
    <w:rsid w:val="00626E64"/>
    <w:rsid w:val="00627BA3"/>
    <w:rsid w:val="00627C39"/>
    <w:rsid w:val="00627E44"/>
    <w:rsid w:val="006300D7"/>
    <w:rsid w:val="0063058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4A6E"/>
    <w:rsid w:val="00635EDC"/>
    <w:rsid w:val="00635F56"/>
    <w:rsid w:val="00636094"/>
    <w:rsid w:val="0063681F"/>
    <w:rsid w:val="00636A76"/>
    <w:rsid w:val="006373C7"/>
    <w:rsid w:val="006374F0"/>
    <w:rsid w:val="00637E00"/>
    <w:rsid w:val="006401C6"/>
    <w:rsid w:val="00640207"/>
    <w:rsid w:val="00640222"/>
    <w:rsid w:val="00640529"/>
    <w:rsid w:val="006409F3"/>
    <w:rsid w:val="00640AC5"/>
    <w:rsid w:val="00641061"/>
    <w:rsid w:val="006419ED"/>
    <w:rsid w:val="00642D10"/>
    <w:rsid w:val="00643769"/>
    <w:rsid w:val="006437A9"/>
    <w:rsid w:val="00643973"/>
    <w:rsid w:val="00644200"/>
    <w:rsid w:val="0064428B"/>
    <w:rsid w:val="00644511"/>
    <w:rsid w:val="0064486C"/>
    <w:rsid w:val="00644E60"/>
    <w:rsid w:val="006457B7"/>
    <w:rsid w:val="006475DF"/>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36B1"/>
    <w:rsid w:val="0065392C"/>
    <w:rsid w:val="00654346"/>
    <w:rsid w:val="006544F6"/>
    <w:rsid w:val="00654B42"/>
    <w:rsid w:val="00654C81"/>
    <w:rsid w:val="00655070"/>
    <w:rsid w:val="00655223"/>
    <w:rsid w:val="0065549B"/>
    <w:rsid w:val="00655780"/>
    <w:rsid w:val="0065594D"/>
    <w:rsid w:val="006561FF"/>
    <w:rsid w:val="00656D6F"/>
    <w:rsid w:val="00657005"/>
    <w:rsid w:val="006578D9"/>
    <w:rsid w:val="00657F67"/>
    <w:rsid w:val="006601F9"/>
    <w:rsid w:val="006602D1"/>
    <w:rsid w:val="006605DC"/>
    <w:rsid w:val="00660C2A"/>
    <w:rsid w:val="00661636"/>
    <w:rsid w:val="00661CC2"/>
    <w:rsid w:val="00662166"/>
    <w:rsid w:val="00662FA2"/>
    <w:rsid w:val="006635DC"/>
    <w:rsid w:val="00663908"/>
    <w:rsid w:val="006639A9"/>
    <w:rsid w:val="0066402E"/>
    <w:rsid w:val="006646F4"/>
    <w:rsid w:val="00665229"/>
    <w:rsid w:val="00665316"/>
    <w:rsid w:val="00665425"/>
    <w:rsid w:val="006654E8"/>
    <w:rsid w:val="0066568F"/>
    <w:rsid w:val="00665CCE"/>
    <w:rsid w:val="006667AB"/>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470F"/>
    <w:rsid w:val="0067517B"/>
    <w:rsid w:val="00675652"/>
    <w:rsid w:val="006757DC"/>
    <w:rsid w:val="006767B8"/>
    <w:rsid w:val="00677725"/>
    <w:rsid w:val="0068013A"/>
    <w:rsid w:val="00680A97"/>
    <w:rsid w:val="00680F30"/>
    <w:rsid w:val="00680F81"/>
    <w:rsid w:val="0068102D"/>
    <w:rsid w:val="006819F6"/>
    <w:rsid w:val="0068226B"/>
    <w:rsid w:val="00682318"/>
    <w:rsid w:val="00682A4A"/>
    <w:rsid w:val="00682ED3"/>
    <w:rsid w:val="0068391E"/>
    <w:rsid w:val="00683D7F"/>
    <w:rsid w:val="00684258"/>
    <w:rsid w:val="00685725"/>
    <w:rsid w:val="00685D3B"/>
    <w:rsid w:val="0068623E"/>
    <w:rsid w:val="00686366"/>
    <w:rsid w:val="0068653A"/>
    <w:rsid w:val="0068673B"/>
    <w:rsid w:val="0068721F"/>
    <w:rsid w:val="00690D12"/>
    <w:rsid w:val="00690F0E"/>
    <w:rsid w:val="006913E9"/>
    <w:rsid w:val="006919C5"/>
    <w:rsid w:val="00691D43"/>
    <w:rsid w:val="00692602"/>
    <w:rsid w:val="00692799"/>
    <w:rsid w:val="006927F0"/>
    <w:rsid w:val="00692979"/>
    <w:rsid w:val="00692A0D"/>
    <w:rsid w:val="00693077"/>
    <w:rsid w:val="00693295"/>
    <w:rsid w:val="00693CA1"/>
    <w:rsid w:val="00693F7B"/>
    <w:rsid w:val="006943ED"/>
    <w:rsid w:val="0069447C"/>
    <w:rsid w:val="0069463C"/>
    <w:rsid w:val="006949AD"/>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0C7"/>
    <w:rsid w:val="006A4113"/>
    <w:rsid w:val="006A4455"/>
    <w:rsid w:val="006A457C"/>
    <w:rsid w:val="006A4584"/>
    <w:rsid w:val="006A484F"/>
    <w:rsid w:val="006A49B5"/>
    <w:rsid w:val="006A5185"/>
    <w:rsid w:val="006A5A45"/>
    <w:rsid w:val="006A5CA3"/>
    <w:rsid w:val="006A5E26"/>
    <w:rsid w:val="006A6725"/>
    <w:rsid w:val="006A6964"/>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562"/>
    <w:rsid w:val="006B4D4E"/>
    <w:rsid w:val="006B6AD0"/>
    <w:rsid w:val="006B6BA3"/>
    <w:rsid w:val="006B6C95"/>
    <w:rsid w:val="006B725C"/>
    <w:rsid w:val="006B731D"/>
    <w:rsid w:val="006B7864"/>
    <w:rsid w:val="006B789D"/>
    <w:rsid w:val="006C018C"/>
    <w:rsid w:val="006C03B2"/>
    <w:rsid w:val="006C09DD"/>
    <w:rsid w:val="006C0A1A"/>
    <w:rsid w:val="006C1B3F"/>
    <w:rsid w:val="006C375B"/>
    <w:rsid w:val="006C377A"/>
    <w:rsid w:val="006C3D90"/>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D2C"/>
    <w:rsid w:val="006C6E92"/>
    <w:rsid w:val="006C75C9"/>
    <w:rsid w:val="006D0233"/>
    <w:rsid w:val="006D03CD"/>
    <w:rsid w:val="006D0889"/>
    <w:rsid w:val="006D0A70"/>
    <w:rsid w:val="006D0AD9"/>
    <w:rsid w:val="006D0DED"/>
    <w:rsid w:val="006D19ED"/>
    <w:rsid w:val="006D1A23"/>
    <w:rsid w:val="006D1D24"/>
    <w:rsid w:val="006D1F1A"/>
    <w:rsid w:val="006D21FF"/>
    <w:rsid w:val="006D2627"/>
    <w:rsid w:val="006D26D9"/>
    <w:rsid w:val="006D31AF"/>
    <w:rsid w:val="006D31DD"/>
    <w:rsid w:val="006D3715"/>
    <w:rsid w:val="006D492A"/>
    <w:rsid w:val="006D493C"/>
    <w:rsid w:val="006D4F72"/>
    <w:rsid w:val="006D59BF"/>
    <w:rsid w:val="006D5AE7"/>
    <w:rsid w:val="006D5EC2"/>
    <w:rsid w:val="006D5FEF"/>
    <w:rsid w:val="006D6003"/>
    <w:rsid w:val="006D615D"/>
    <w:rsid w:val="006D7598"/>
    <w:rsid w:val="006D7B93"/>
    <w:rsid w:val="006D7DAD"/>
    <w:rsid w:val="006E0B16"/>
    <w:rsid w:val="006E0E60"/>
    <w:rsid w:val="006E0ED0"/>
    <w:rsid w:val="006E176F"/>
    <w:rsid w:val="006E22CC"/>
    <w:rsid w:val="006E2AA6"/>
    <w:rsid w:val="006E3D3A"/>
    <w:rsid w:val="006E459B"/>
    <w:rsid w:val="006E512D"/>
    <w:rsid w:val="006E5151"/>
    <w:rsid w:val="006E54EC"/>
    <w:rsid w:val="006E554E"/>
    <w:rsid w:val="006E58C7"/>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243"/>
    <w:rsid w:val="006F1D86"/>
    <w:rsid w:val="006F22CB"/>
    <w:rsid w:val="006F291E"/>
    <w:rsid w:val="006F2E21"/>
    <w:rsid w:val="006F3052"/>
    <w:rsid w:val="006F314D"/>
    <w:rsid w:val="006F3738"/>
    <w:rsid w:val="006F3B01"/>
    <w:rsid w:val="006F3BDF"/>
    <w:rsid w:val="006F3F8F"/>
    <w:rsid w:val="006F4072"/>
    <w:rsid w:val="006F4189"/>
    <w:rsid w:val="006F4A19"/>
    <w:rsid w:val="006F557B"/>
    <w:rsid w:val="006F5B41"/>
    <w:rsid w:val="006F5B84"/>
    <w:rsid w:val="006F6689"/>
    <w:rsid w:val="006F6740"/>
    <w:rsid w:val="006F6AEB"/>
    <w:rsid w:val="006F6FD2"/>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241"/>
    <w:rsid w:val="00704420"/>
    <w:rsid w:val="007047A7"/>
    <w:rsid w:val="00704A33"/>
    <w:rsid w:val="00704DEB"/>
    <w:rsid w:val="00705584"/>
    <w:rsid w:val="00705E96"/>
    <w:rsid w:val="00706DCD"/>
    <w:rsid w:val="00706E08"/>
    <w:rsid w:val="0070711F"/>
    <w:rsid w:val="0070730C"/>
    <w:rsid w:val="0070743B"/>
    <w:rsid w:val="0071017B"/>
    <w:rsid w:val="007101EE"/>
    <w:rsid w:val="00710994"/>
    <w:rsid w:val="007109CD"/>
    <w:rsid w:val="00710A3E"/>
    <w:rsid w:val="00710D33"/>
    <w:rsid w:val="007110FE"/>
    <w:rsid w:val="00711404"/>
    <w:rsid w:val="00711760"/>
    <w:rsid w:val="0071196B"/>
    <w:rsid w:val="00711A0F"/>
    <w:rsid w:val="00711AE4"/>
    <w:rsid w:val="00711D10"/>
    <w:rsid w:val="00711D73"/>
    <w:rsid w:val="00711E0C"/>
    <w:rsid w:val="00712A0F"/>
    <w:rsid w:val="00712FDB"/>
    <w:rsid w:val="0071374D"/>
    <w:rsid w:val="00714312"/>
    <w:rsid w:val="00714722"/>
    <w:rsid w:val="00714D6A"/>
    <w:rsid w:val="00715F49"/>
    <w:rsid w:val="007162F2"/>
    <w:rsid w:val="007163BF"/>
    <w:rsid w:val="0071649C"/>
    <w:rsid w:val="0071688A"/>
    <w:rsid w:val="00716FC0"/>
    <w:rsid w:val="00717267"/>
    <w:rsid w:val="007178EE"/>
    <w:rsid w:val="00717B0A"/>
    <w:rsid w:val="00720759"/>
    <w:rsid w:val="00720BD4"/>
    <w:rsid w:val="007215A9"/>
    <w:rsid w:val="007218A9"/>
    <w:rsid w:val="0072190B"/>
    <w:rsid w:val="00721AD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31C"/>
    <w:rsid w:val="0073171A"/>
    <w:rsid w:val="00731A41"/>
    <w:rsid w:val="00731D37"/>
    <w:rsid w:val="00731E4B"/>
    <w:rsid w:val="00732321"/>
    <w:rsid w:val="00733315"/>
    <w:rsid w:val="00733858"/>
    <w:rsid w:val="00733A74"/>
    <w:rsid w:val="00733A80"/>
    <w:rsid w:val="00733AA9"/>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0CC"/>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BB"/>
    <w:rsid w:val="007538B1"/>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C27"/>
    <w:rsid w:val="00763D32"/>
    <w:rsid w:val="00764357"/>
    <w:rsid w:val="00764E4E"/>
    <w:rsid w:val="00764EB8"/>
    <w:rsid w:val="00765056"/>
    <w:rsid w:val="00765098"/>
    <w:rsid w:val="0076598E"/>
    <w:rsid w:val="00765FDC"/>
    <w:rsid w:val="00766559"/>
    <w:rsid w:val="007667D5"/>
    <w:rsid w:val="00766B0E"/>
    <w:rsid w:val="00766BFB"/>
    <w:rsid w:val="00766DFE"/>
    <w:rsid w:val="0076731C"/>
    <w:rsid w:val="00767416"/>
    <w:rsid w:val="0076747C"/>
    <w:rsid w:val="007674BB"/>
    <w:rsid w:val="007678B6"/>
    <w:rsid w:val="0077072D"/>
    <w:rsid w:val="00770CEE"/>
    <w:rsid w:val="007721AD"/>
    <w:rsid w:val="00772D15"/>
    <w:rsid w:val="00772DC3"/>
    <w:rsid w:val="007733C4"/>
    <w:rsid w:val="00774040"/>
    <w:rsid w:val="007743A1"/>
    <w:rsid w:val="007744EF"/>
    <w:rsid w:val="007750DC"/>
    <w:rsid w:val="00775330"/>
    <w:rsid w:val="007756D5"/>
    <w:rsid w:val="00775BAA"/>
    <w:rsid w:val="00775EFD"/>
    <w:rsid w:val="00775F11"/>
    <w:rsid w:val="007762CD"/>
    <w:rsid w:val="007768F2"/>
    <w:rsid w:val="00776E9E"/>
    <w:rsid w:val="00777053"/>
    <w:rsid w:val="00777CD9"/>
    <w:rsid w:val="00777EE9"/>
    <w:rsid w:val="00780657"/>
    <w:rsid w:val="00780980"/>
    <w:rsid w:val="007809E1"/>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54B6"/>
    <w:rsid w:val="007861D1"/>
    <w:rsid w:val="00786272"/>
    <w:rsid w:val="007864B2"/>
    <w:rsid w:val="00786620"/>
    <w:rsid w:val="007868B7"/>
    <w:rsid w:val="00786BC0"/>
    <w:rsid w:val="0078756D"/>
    <w:rsid w:val="00787736"/>
    <w:rsid w:val="00787977"/>
    <w:rsid w:val="00787A55"/>
    <w:rsid w:val="00787FF1"/>
    <w:rsid w:val="00790BC6"/>
    <w:rsid w:val="0079106A"/>
    <w:rsid w:val="007916D2"/>
    <w:rsid w:val="00791ADE"/>
    <w:rsid w:val="00791BEA"/>
    <w:rsid w:val="007926B7"/>
    <w:rsid w:val="00792ECC"/>
    <w:rsid w:val="007931F4"/>
    <w:rsid w:val="007939C7"/>
    <w:rsid w:val="00793F70"/>
    <w:rsid w:val="007947FB"/>
    <w:rsid w:val="007954AC"/>
    <w:rsid w:val="0079601B"/>
    <w:rsid w:val="007962E1"/>
    <w:rsid w:val="0079663F"/>
    <w:rsid w:val="00796F91"/>
    <w:rsid w:val="00797DAA"/>
    <w:rsid w:val="00797FCF"/>
    <w:rsid w:val="007A00A9"/>
    <w:rsid w:val="007A0616"/>
    <w:rsid w:val="007A0DAC"/>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6CC"/>
    <w:rsid w:val="007A4AF1"/>
    <w:rsid w:val="007A5288"/>
    <w:rsid w:val="007A548A"/>
    <w:rsid w:val="007A618D"/>
    <w:rsid w:val="007A6333"/>
    <w:rsid w:val="007A6477"/>
    <w:rsid w:val="007A6909"/>
    <w:rsid w:val="007A70C5"/>
    <w:rsid w:val="007A75A3"/>
    <w:rsid w:val="007B0253"/>
    <w:rsid w:val="007B073B"/>
    <w:rsid w:val="007B0865"/>
    <w:rsid w:val="007B09ED"/>
    <w:rsid w:val="007B0B92"/>
    <w:rsid w:val="007B1061"/>
    <w:rsid w:val="007B1F9A"/>
    <w:rsid w:val="007B21A9"/>
    <w:rsid w:val="007B2638"/>
    <w:rsid w:val="007B2A04"/>
    <w:rsid w:val="007B314C"/>
    <w:rsid w:val="007B322B"/>
    <w:rsid w:val="007B3476"/>
    <w:rsid w:val="007B372E"/>
    <w:rsid w:val="007B3D55"/>
    <w:rsid w:val="007B3ECB"/>
    <w:rsid w:val="007B40AD"/>
    <w:rsid w:val="007B448A"/>
    <w:rsid w:val="007B44DC"/>
    <w:rsid w:val="007B4543"/>
    <w:rsid w:val="007B4937"/>
    <w:rsid w:val="007B5A66"/>
    <w:rsid w:val="007B5E9B"/>
    <w:rsid w:val="007B630D"/>
    <w:rsid w:val="007B697F"/>
    <w:rsid w:val="007C0880"/>
    <w:rsid w:val="007C0BD2"/>
    <w:rsid w:val="007C0EAD"/>
    <w:rsid w:val="007C0F3A"/>
    <w:rsid w:val="007C0FC0"/>
    <w:rsid w:val="007C1065"/>
    <w:rsid w:val="007C10F5"/>
    <w:rsid w:val="007C112D"/>
    <w:rsid w:val="007C1537"/>
    <w:rsid w:val="007C1B94"/>
    <w:rsid w:val="007C2A39"/>
    <w:rsid w:val="007C3105"/>
    <w:rsid w:val="007C3D88"/>
    <w:rsid w:val="007C3F14"/>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4D3"/>
    <w:rsid w:val="007E5A14"/>
    <w:rsid w:val="007E5FFD"/>
    <w:rsid w:val="007E6640"/>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700"/>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2F63"/>
    <w:rsid w:val="00803E2E"/>
    <w:rsid w:val="008041E1"/>
    <w:rsid w:val="00804867"/>
    <w:rsid w:val="00804B2F"/>
    <w:rsid w:val="00805698"/>
    <w:rsid w:val="00805EBE"/>
    <w:rsid w:val="00806979"/>
    <w:rsid w:val="0080699F"/>
    <w:rsid w:val="00806D29"/>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01D"/>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DD4"/>
    <w:rsid w:val="00826204"/>
    <w:rsid w:val="0082648E"/>
    <w:rsid w:val="00826D90"/>
    <w:rsid w:val="00827015"/>
    <w:rsid w:val="00827109"/>
    <w:rsid w:val="00827648"/>
    <w:rsid w:val="00827A41"/>
    <w:rsid w:val="00827AF3"/>
    <w:rsid w:val="0083056F"/>
    <w:rsid w:val="00830F16"/>
    <w:rsid w:val="00831198"/>
    <w:rsid w:val="008314BC"/>
    <w:rsid w:val="008318C4"/>
    <w:rsid w:val="00832142"/>
    <w:rsid w:val="00832C18"/>
    <w:rsid w:val="00832CAF"/>
    <w:rsid w:val="008330DB"/>
    <w:rsid w:val="0083311E"/>
    <w:rsid w:val="00833EF5"/>
    <w:rsid w:val="0083417A"/>
    <w:rsid w:val="00834512"/>
    <w:rsid w:val="00834746"/>
    <w:rsid w:val="008349E7"/>
    <w:rsid w:val="00835B0A"/>
    <w:rsid w:val="00835B82"/>
    <w:rsid w:val="00836133"/>
    <w:rsid w:val="0083657B"/>
    <w:rsid w:val="00836B5B"/>
    <w:rsid w:val="00836FC2"/>
    <w:rsid w:val="00837034"/>
    <w:rsid w:val="008373AA"/>
    <w:rsid w:val="0083768C"/>
    <w:rsid w:val="00837BC9"/>
    <w:rsid w:val="008401C3"/>
    <w:rsid w:val="008403BA"/>
    <w:rsid w:val="008404D7"/>
    <w:rsid w:val="00840634"/>
    <w:rsid w:val="0084067B"/>
    <w:rsid w:val="00840A68"/>
    <w:rsid w:val="00840A83"/>
    <w:rsid w:val="00840D46"/>
    <w:rsid w:val="00841573"/>
    <w:rsid w:val="008419A1"/>
    <w:rsid w:val="00841EB3"/>
    <w:rsid w:val="00842061"/>
    <w:rsid w:val="0084241B"/>
    <w:rsid w:val="00842DB7"/>
    <w:rsid w:val="0084387F"/>
    <w:rsid w:val="00843AFD"/>
    <w:rsid w:val="008444F8"/>
    <w:rsid w:val="00844750"/>
    <w:rsid w:val="00845F51"/>
    <w:rsid w:val="00845F6D"/>
    <w:rsid w:val="00846106"/>
    <w:rsid w:val="008462E7"/>
    <w:rsid w:val="00846467"/>
    <w:rsid w:val="00846B19"/>
    <w:rsid w:val="00847991"/>
    <w:rsid w:val="00847C4E"/>
    <w:rsid w:val="0085111E"/>
    <w:rsid w:val="0085130C"/>
    <w:rsid w:val="00851B22"/>
    <w:rsid w:val="00852118"/>
    <w:rsid w:val="008521C5"/>
    <w:rsid w:val="00852338"/>
    <w:rsid w:val="00852F3B"/>
    <w:rsid w:val="00853B2A"/>
    <w:rsid w:val="00853C45"/>
    <w:rsid w:val="00854090"/>
    <w:rsid w:val="008540E5"/>
    <w:rsid w:val="008543B7"/>
    <w:rsid w:val="00854983"/>
    <w:rsid w:val="00854B60"/>
    <w:rsid w:val="00855E7E"/>
    <w:rsid w:val="00856301"/>
    <w:rsid w:val="00856562"/>
    <w:rsid w:val="008566E7"/>
    <w:rsid w:val="008569DF"/>
    <w:rsid w:val="00856E4A"/>
    <w:rsid w:val="00856FF3"/>
    <w:rsid w:val="0085722A"/>
    <w:rsid w:val="008577BE"/>
    <w:rsid w:val="00857C34"/>
    <w:rsid w:val="00857F30"/>
    <w:rsid w:val="00860315"/>
    <w:rsid w:val="0086037F"/>
    <w:rsid w:val="00860475"/>
    <w:rsid w:val="0086130B"/>
    <w:rsid w:val="00861B41"/>
    <w:rsid w:val="00861D65"/>
    <w:rsid w:val="00861DA1"/>
    <w:rsid w:val="008620C2"/>
    <w:rsid w:val="00862173"/>
    <w:rsid w:val="00862290"/>
    <w:rsid w:val="008626B0"/>
    <w:rsid w:val="00862988"/>
    <w:rsid w:val="00862EB0"/>
    <w:rsid w:val="00863479"/>
    <w:rsid w:val="00863AA0"/>
    <w:rsid w:val="00863BD4"/>
    <w:rsid w:val="00864A9F"/>
    <w:rsid w:val="008650AB"/>
    <w:rsid w:val="008655C0"/>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1DF4"/>
    <w:rsid w:val="0087229F"/>
    <w:rsid w:val="008722B0"/>
    <w:rsid w:val="0087250F"/>
    <w:rsid w:val="008734E7"/>
    <w:rsid w:val="00873BF0"/>
    <w:rsid w:val="00873CD3"/>
    <w:rsid w:val="00874D5F"/>
    <w:rsid w:val="00874E33"/>
    <w:rsid w:val="00874FAC"/>
    <w:rsid w:val="0087504C"/>
    <w:rsid w:val="00875905"/>
    <w:rsid w:val="00875E7F"/>
    <w:rsid w:val="00875F79"/>
    <w:rsid w:val="00875FBD"/>
    <w:rsid w:val="00876AC7"/>
    <w:rsid w:val="00876B77"/>
    <w:rsid w:val="00877142"/>
    <w:rsid w:val="0087721D"/>
    <w:rsid w:val="0087746C"/>
    <w:rsid w:val="00877A3E"/>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A67"/>
    <w:rsid w:val="00885D5D"/>
    <w:rsid w:val="00885F46"/>
    <w:rsid w:val="00886116"/>
    <w:rsid w:val="0088651F"/>
    <w:rsid w:val="00887771"/>
    <w:rsid w:val="00887E05"/>
    <w:rsid w:val="0089035C"/>
    <w:rsid w:val="008907B2"/>
    <w:rsid w:val="00890B03"/>
    <w:rsid w:val="00890BCD"/>
    <w:rsid w:val="00890F04"/>
    <w:rsid w:val="00890F2B"/>
    <w:rsid w:val="008911A2"/>
    <w:rsid w:val="00891353"/>
    <w:rsid w:val="00891F63"/>
    <w:rsid w:val="008922DC"/>
    <w:rsid w:val="008922DF"/>
    <w:rsid w:val="008922E5"/>
    <w:rsid w:val="00893024"/>
    <w:rsid w:val="00893251"/>
    <w:rsid w:val="00893B3B"/>
    <w:rsid w:val="00894304"/>
    <w:rsid w:val="00894B67"/>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45EF"/>
    <w:rsid w:val="008A53C3"/>
    <w:rsid w:val="008A59E9"/>
    <w:rsid w:val="008A631F"/>
    <w:rsid w:val="008A668F"/>
    <w:rsid w:val="008A72A4"/>
    <w:rsid w:val="008A758D"/>
    <w:rsid w:val="008A75C5"/>
    <w:rsid w:val="008A7669"/>
    <w:rsid w:val="008A7819"/>
    <w:rsid w:val="008A7BEA"/>
    <w:rsid w:val="008A7C09"/>
    <w:rsid w:val="008B01A2"/>
    <w:rsid w:val="008B097E"/>
    <w:rsid w:val="008B09A2"/>
    <w:rsid w:val="008B0C49"/>
    <w:rsid w:val="008B0CD0"/>
    <w:rsid w:val="008B0FE8"/>
    <w:rsid w:val="008B130E"/>
    <w:rsid w:val="008B1651"/>
    <w:rsid w:val="008B175A"/>
    <w:rsid w:val="008B1EFF"/>
    <w:rsid w:val="008B1F4E"/>
    <w:rsid w:val="008B21F5"/>
    <w:rsid w:val="008B269F"/>
    <w:rsid w:val="008B2A2E"/>
    <w:rsid w:val="008B2D1D"/>
    <w:rsid w:val="008B2DEB"/>
    <w:rsid w:val="008B35ED"/>
    <w:rsid w:val="008B389A"/>
    <w:rsid w:val="008B41EF"/>
    <w:rsid w:val="008B4230"/>
    <w:rsid w:val="008B447F"/>
    <w:rsid w:val="008B4B0D"/>
    <w:rsid w:val="008B4B33"/>
    <w:rsid w:val="008B5577"/>
    <w:rsid w:val="008B60E9"/>
    <w:rsid w:val="008B60ED"/>
    <w:rsid w:val="008B6E5C"/>
    <w:rsid w:val="008B766A"/>
    <w:rsid w:val="008B7A0E"/>
    <w:rsid w:val="008C2426"/>
    <w:rsid w:val="008C2453"/>
    <w:rsid w:val="008C26B4"/>
    <w:rsid w:val="008C28BA"/>
    <w:rsid w:val="008C2E02"/>
    <w:rsid w:val="008C2EAE"/>
    <w:rsid w:val="008C3240"/>
    <w:rsid w:val="008C4188"/>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DFD"/>
    <w:rsid w:val="008D5F4E"/>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6D06"/>
    <w:rsid w:val="008E7DB3"/>
    <w:rsid w:val="008F01AB"/>
    <w:rsid w:val="008F0460"/>
    <w:rsid w:val="008F0D27"/>
    <w:rsid w:val="008F1CF8"/>
    <w:rsid w:val="008F2201"/>
    <w:rsid w:val="008F2595"/>
    <w:rsid w:val="008F2774"/>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20C"/>
    <w:rsid w:val="009045C7"/>
    <w:rsid w:val="0090480E"/>
    <w:rsid w:val="00904A52"/>
    <w:rsid w:val="00904A62"/>
    <w:rsid w:val="00904B6D"/>
    <w:rsid w:val="00904CF0"/>
    <w:rsid w:val="00905A06"/>
    <w:rsid w:val="00906100"/>
    <w:rsid w:val="009067B8"/>
    <w:rsid w:val="00906EED"/>
    <w:rsid w:val="00907071"/>
    <w:rsid w:val="0090715C"/>
    <w:rsid w:val="009079EE"/>
    <w:rsid w:val="009108A7"/>
    <w:rsid w:val="00910ED6"/>
    <w:rsid w:val="00911E1A"/>
    <w:rsid w:val="009123B9"/>
    <w:rsid w:val="00913C16"/>
    <w:rsid w:val="00913F4C"/>
    <w:rsid w:val="0091404B"/>
    <w:rsid w:val="0091423A"/>
    <w:rsid w:val="00914A5D"/>
    <w:rsid w:val="00914F86"/>
    <w:rsid w:val="00915032"/>
    <w:rsid w:val="0091537E"/>
    <w:rsid w:val="009154BD"/>
    <w:rsid w:val="00915FC7"/>
    <w:rsid w:val="0091610F"/>
    <w:rsid w:val="009161BA"/>
    <w:rsid w:val="00916827"/>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92B"/>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CE"/>
    <w:rsid w:val="00933DE4"/>
    <w:rsid w:val="0093457F"/>
    <w:rsid w:val="00934AD6"/>
    <w:rsid w:val="009355F0"/>
    <w:rsid w:val="00935B52"/>
    <w:rsid w:val="0093634D"/>
    <w:rsid w:val="00936951"/>
    <w:rsid w:val="00936A90"/>
    <w:rsid w:val="009370A6"/>
    <w:rsid w:val="00937AC7"/>
    <w:rsid w:val="00937D15"/>
    <w:rsid w:val="009406F4"/>
    <w:rsid w:val="00940A5D"/>
    <w:rsid w:val="00940BCB"/>
    <w:rsid w:val="00940D85"/>
    <w:rsid w:val="00940DF4"/>
    <w:rsid w:val="00940FB5"/>
    <w:rsid w:val="0094130F"/>
    <w:rsid w:val="009413CF"/>
    <w:rsid w:val="0094148B"/>
    <w:rsid w:val="00941A1C"/>
    <w:rsid w:val="00941B97"/>
    <w:rsid w:val="00942BB8"/>
    <w:rsid w:val="0094335F"/>
    <w:rsid w:val="00943D09"/>
    <w:rsid w:val="00944202"/>
    <w:rsid w:val="00944335"/>
    <w:rsid w:val="00944710"/>
    <w:rsid w:val="00944AF4"/>
    <w:rsid w:val="00944D54"/>
    <w:rsid w:val="00945E05"/>
    <w:rsid w:val="00945E49"/>
    <w:rsid w:val="009462D8"/>
    <w:rsid w:val="00946388"/>
    <w:rsid w:val="00946C75"/>
    <w:rsid w:val="009509D7"/>
    <w:rsid w:val="00950B09"/>
    <w:rsid w:val="00950DD1"/>
    <w:rsid w:val="00951417"/>
    <w:rsid w:val="0095154C"/>
    <w:rsid w:val="009517A9"/>
    <w:rsid w:val="009518BD"/>
    <w:rsid w:val="00951995"/>
    <w:rsid w:val="00951C7E"/>
    <w:rsid w:val="00951CF6"/>
    <w:rsid w:val="0095225E"/>
    <w:rsid w:val="009525D2"/>
    <w:rsid w:val="00952ACA"/>
    <w:rsid w:val="009537A7"/>
    <w:rsid w:val="00953B1F"/>
    <w:rsid w:val="009548C3"/>
    <w:rsid w:val="0095506D"/>
    <w:rsid w:val="00955267"/>
    <w:rsid w:val="009555E2"/>
    <w:rsid w:val="009557DF"/>
    <w:rsid w:val="00955A2E"/>
    <w:rsid w:val="00956101"/>
    <w:rsid w:val="00957060"/>
    <w:rsid w:val="00957487"/>
    <w:rsid w:val="00957D9C"/>
    <w:rsid w:val="00957EF9"/>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D6"/>
    <w:rsid w:val="0096392B"/>
    <w:rsid w:val="0096397B"/>
    <w:rsid w:val="009640C7"/>
    <w:rsid w:val="00964E3C"/>
    <w:rsid w:val="00964E69"/>
    <w:rsid w:val="0096504D"/>
    <w:rsid w:val="009654F0"/>
    <w:rsid w:val="009659EA"/>
    <w:rsid w:val="00965DB2"/>
    <w:rsid w:val="0096691D"/>
    <w:rsid w:val="00966EC4"/>
    <w:rsid w:val="0096766C"/>
    <w:rsid w:val="00967851"/>
    <w:rsid w:val="00967D2D"/>
    <w:rsid w:val="00970AA9"/>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F29"/>
    <w:rsid w:val="00974182"/>
    <w:rsid w:val="009744FF"/>
    <w:rsid w:val="00974520"/>
    <w:rsid w:val="00974EBD"/>
    <w:rsid w:val="009751BA"/>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5F"/>
    <w:rsid w:val="00983061"/>
    <w:rsid w:val="00983223"/>
    <w:rsid w:val="009838CE"/>
    <w:rsid w:val="00983C41"/>
    <w:rsid w:val="00984206"/>
    <w:rsid w:val="00984AE9"/>
    <w:rsid w:val="0098511E"/>
    <w:rsid w:val="009852B3"/>
    <w:rsid w:val="0098541D"/>
    <w:rsid w:val="00985679"/>
    <w:rsid w:val="00985CA4"/>
    <w:rsid w:val="00986956"/>
    <w:rsid w:val="009876A0"/>
    <w:rsid w:val="009879B5"/>
    <w:rsid w:val="009879F4"/>
    <w:rsid w:val="009917F3"/>
    <w:rsid w:val="009919C4"/>
    <w:rsid w:val="00991F39"/>
    <w:rsid w:val="00992624"/>
    <w:rsid w:val="009927C4"/>
    <w:rsid w:val="009930C0"/>
    <w:rsid w:val="009931F9"/>
    <w:rsid w:val="0099324C"/>
    <w:rsid w:val="00993627"/>
    <w:rsid w:val="00993658"/>
    <w:rsid w:val="0099367D"/>
    <w:rsid w:val="009936F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30"/>
    <w:rsid w:val="009A37AC"/>
    <w:rsid w:val="009A3AB5"/>
    <w:rsid w:val="009A516A"/>
    <w:rsid w:val="009A528E"/>
    <w:rsid w:val="009A6127"/>
    <w:rsid w:val="009A637B"/>
    <w:rsid w:val="009A6456"/>
    <w:rsid w:val="009A6BAA"/>
    <w:rsid w:val="009A6C74"/>
    <w:rsid w:val="009A7154"/>
    <w:rsid w:val="009A7837"/>
    <w:rsid w:val="009A78D1"/>
    <w:rsid w:val="009A7D82"/>
    <w:rsid w:val="009B003C"/>
    <w:rsid w:val="009B0097"/>
    <w:rsid w:val="009B3221"/>
    <w:rsid w:val="009B346F"/>
    <w:rsid w:val="009B3745"/>
    <w:rsid w:val="009B3C79"/>
    <w:rsid w:val="009B3DC6"/>
    <w:rsid w:val="009B4821"/>
    <w:rsid w:val="009B4BED"/>
    <w:rsid w:val="009B4C24"/>
    <w:rsid w:val="009B5821"/>
    <w:rsid w:val="009B59B0"/>
    <w:rsid w:val="009B616B"/>
    <w:rsid w:val="009B68AD"/>
    <w:rsid w:val="009B6C13"/>
    <w:rsid w:val="009B7BB7"/>
    <w:rsid w:val="009B7FFA"/>
    <w:rsid w:val="009C00EF"/>
    <w:rsid w:val="009C0BC1"/>
    <w:rsid w:val="009C0DBE"/>
    <w:rsid w:val="009C10DF"/>
    <w:rsid w:val="009C1A35"/>
    <w:rsid w:val="009C1D4B"/>
    <w:rsid w:val="009C1E0C"/>
    <w:rsid w:val="009C281C"/>
    <w:rsid w:val="009C2F1B"/>
    <w:rsid w:val="009C3D88"/>
    <w:rsid w:val="009C520B"/>
    <w:rsid w:val="009C5785"/>
    <w:rsid w:val="009C5874"/>
    <w:rsid w:val="009C6768"/>
    <w:rsid w:val="009C6894"/>
    <w:rsid w:val="009C6B3B"/>
    <w:rsid w:val="009C6B7B"/>
    <w:rsid w:val="009C6C15"/>
    <w:rsid w:val="009C6E93"/>
    <w:rsid w:val="009C7147"/>
    <w:rsid w:val="009C7F47"/>
    <w:rsid w:val="009D0361"/>
    <w:rsid w:val="009D0720"/>
    <w:rsid w:val="009D079F"/>
    <w:rsid w:val="009D0897"/>
    <w:rsid w:val="009D2118"/>
    <w:rsid w:val="009D22EA"/>
    <w:rsid w:val="009D231B"/>
    <w:rsid w:val="009D2776"/>
    <w:rsid w:val="009D2C43"/>
    <w:rsid w:val="009D3CC0"/>
    <w:rsid w:val="009D3D45"/>
    <w:rsid w:val="009D422C"/>
    <w:rsid w:val="009D4303"/>
    <w:rsid w:val="009D478C"/>
    <w:rsid w:val="009D49A4"/>
    <w:rsid w:val="009D4A8E"/>
    <w:rsid w:val="009D4DA3"/>
    <w:rsid w:val="009D5498"/>
    <w:rsid w:val="009D610C"/>
    <w:rsid w:val="009D6156"/>
    <w:rsid w:val="009D62E7"/>
    <w:rsid w:val="009D75A4"/>
    <w:rsid w:val="009E11A9"/>
    <w:rsid w:val="009E176B"/>
    <w:rsid w:val="009E1E13"/>
    <w:rsid w:val="009E1F70"/>
    <w:rsid w:val="009E1FFC"/>
    <w:rsid w:val="009E2B17"/>
    <w:rsid w:val="009E2F97"/>
    <w:rsid w:val="009E3235"/>
    <w:rsid w:val="009E3790"/>
    <w:rsid w:val="009E457F"/>
    <w:rsid w:val="009E53AA"/>
    <w:rsid w:val="009E53D6"/>
    <w:rsid w:val="009E5656"/>
    <w:rsid w:val="009E5AB4"/>
    <w:rsid w:val="009E605E"/>
    <w:rsid w:val="009E6083"/>
    <w:rsid w:val="009E641D"/>
    <w:rsid w:val="009E6F6E"/>
    <w:rsid w:val="009E798E"/>
    <w:rsid w:val="009F04A9"/>
    <w:rsid w:val="009F06F6"/>
    <w:rsid w:val="009F0C38"/>
    <w:rsid w:val="009F0CD1"/>
    <w:rsid w:val="009F1033"/>
    <w:rsid w:val="009F187B"/>
    <w:rsid w:val="009F1933"/>
    <w:rsid w:val="009F268D"/>
    <w:rsid w:val="009F2E7E"/>
    <w:rsid w:val="009F3A4B"/>
    <w:rsid w:val="009F41E1"/>
    <w:rsid w:val="009F4375"/>
    <w:rsid w:val="009F4834"/>
    <w:rsid w:val="009F4F05"/>
    <w:rsid w:val="009F5606"/>
    <w:rsid w:val="009F5CA4"/>
    <w:rsid w:val="009F6410"/>
    <w:rsid w:val="009F6457"/>
    <w:rsid w:val="009F669B"/>
    <w:rsid w:val="009F66DF"/>
    <w:rsid w:val="009F7169"/>
    <w:rsid w:val="009F74A3"/>
    <w:rsid w:val="009F76CB"/>
    <w:rsid w:val="009F7883"/>
    <w:rsid w:val="00A00519"/>
    <w:rsid w:val="00A01006"/>
    <w:rsid w:val="00A011C6"/>
    <w:rsid w:val="00A012DD"/>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B48"/>
    <w:rsid w:val="00A114B5"/>
    <w:rsid w:val="00A115BF"/>
    <w:rsid w:val="00A118D2"/>
    <w:rsid w:val="00A11ACA"/>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150"/>
    <w:rsid w:val="00A1630A"/>
    <w:rsid w:val="00A1637F"/>
    <w:rsid w:val="00A16A02"/>
    <w:rsid w:val="00A17345"/>
    <w:rsid w:val="00A1789B"/>
    <w:rsid w:val="00A20253"/>
    <w:rsid w:val="00A2049C"/>
    <w:rsid w:val="00A205BF"/>
    <w:rsid w:val="00A2104B"/>
    <w:rsid w:val="00A210E9"/>
    <w:rsid w:val="00A218AE"/>
    <w:rsid w:val="00A21A9D"/>
    <w:rsid w:val="00A21AAA"/>
    <w:rsid w:val="00A21E51"/>
    <w:rsid w:val="00A22132"/>
    <w:rsid w:val="00A22207"/>
    <w:rsid w:val="00A226BE"/>
    <w:rsid w:val="00A22D9C"/>
    <w:rsid w:val="00A23921"/>
    <w:rsid w:val="00A23EA7"/>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00"/>
    <w:rsid w:val="00A31E88"/>
    <w:rsid w:val="00A321EE"/>
    <w:rsid w:val="00A325C2"/>
    <w:rsid w:val="00A325CC"/>
    <w:rsid w:val="00A327E2"/>
    <w:rsid w:val="00A32C37"/>
    <w:rsid w:val="00A33C3D"/>
    <w:rsid w:val="00A33C9E"/>
    <w:rsid w:val="00A35735"/>
    <w:rsid w:val="00A35A0B"/>
    <w:rsid w:val="00A362CB"/>
    <w:rsid w:val="00A36694"/>
    <w:rsid w:val="00A3747D"/>
    <w:rsid w:val="00A37A59"/>
    <w:rsid w:val="00A37DBE"/>
    <w:rsid w:val="00A40531"/>
    <w:rsid w:val="00A40889"/>
    <w:rsid w:val="00A409FE"/>
    <w:rsid w:val="00A41009"/>
    <w:rsid w:val="00A41179"/>
    <w:rsid w:val="00A41772"/>
    <w:rsid w:val="00A42659"/>
    <w:rsid w:val="00A42721"/>
    <w:rsid w:val="00A42897"/>
    <w:rsid w:val="00A429DE"/>
    <w:rsid w:val="00A4339C"/>
    <w:rsid w:val="00A43D05"/>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781"/>
    <w:rsid w:val="00A61828"/>
    <w:rsid w:val="00A61AA0"/>
    <w:rsid w:val="00A620AA"/>
    <w:rsid w:val="00A62953"/>
    <w:rsid w:val="00A62961"/>
    <w:rsid w:val="00A62D25"/>
    <w:rsid w:val="00A630F5"/>
    <w:rsid w:val="00A63872"/>
    <w:rsid w:val="00A63A37"/>
    <w:rsid w:val="00A63A89"/>
    <w:rsid w:val="00A6410C"/>
    <w:rsid w:val="00A64196"/>
    <w:rsid w:val="00A64BC7"/>
    <w:rsid w:val="00A64EB1"/>
    <w:rsid w:val="00A65354"/>
    <w:rsid w:val="00A657CF"/>
    <w:rsid w:val="00A65FBF"/>
    <w:rsid w:val="00A66089"/>
    <w:rsid w:val="00A66A5A"/>
    <w:rsid w:val="00A67665"/>
    <w:rsid w:val="00A677C1"/>
    <w:rsid w:val="00A67A8E"/>
    <w:rsid w:val="00A67AC6"/>
    <w:rsid w:val="00A70A35"/>
    <w:rsid w:val="00A7141F"/>
    <w:rsid w:val="00A71D6B"/>
    <w:rsid w:val="00A7236B"/>
    <w:rsid w:val="00A727FF"/>
    <w:rsid w:val="00A73873"/>
    <w:rsid w:val="00A744A2"/>
    <w:rsid w:val="00A745D9"/>
    <w:rsid w:val="00A74E04"/>
    <w:rsid w:val="00A74F6C"/>
    <w:rsid w:val="00A75212"/>
    <w:rsid w:val="00A7538B"/>
    <w:rsid w:val="00A75857"/>
    <w:rsid w:val="00A75920"/>
    <w:rsid w:val="00A75948"/>
    <w:rsid w:val="00A7634B"/>
    <w:rsid w:val="00A7662C"/>
    <w:rsid w:val="00A76696"/>
    <w:rsid w:val="00A76A52"/>
    <w:rsid w:val="00A76BF2"/>
    <w:rsid w:val="00A76FC0"/>
    <w:rsid w:val="00A770A5"/>
    <w:rsid w:val="00A7735F"/>
    <w:rsid w:val="00A77C0E"/>
    <w:rsid w:val="00A8033B"/>
    <w:rsid w:val="00A806D6"/>
    <w:rsid w:val="00A80E52"/>
    <w:rsid w:val="00A8135C"/>
    <w:rsid w:val="00A81633"/>
    <w:rsid w:val="00A8221B"/>
    <w:rsid w:val="00A82665"/>
    <w:rsid w:val="00A831F0"/>
    <w:rsid w:val="00A834EC"/>
    <w:rsid w:val="00A83BF1"/>
    <w:rsid w:val="00A83C06"/>
    <w:rsid w:val="00A84298"/>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2D73"/>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760"/>
    <w:rsid w:val="00A97B8C"/>
    <w:rsid w:val="00A97E7B"/>
    <w:rsid w:val="00AA0003"/>
    <w:rsid w:val="00AA11F8"/>
    <w:rsid w:val="00AA1525"/>
    <w:rsid w:val="00AA158B"/>
    <w:rsid w:val="00AA1D12"/>
    <w:rsid w:val="00AA1EEC"/>
    <w:rsid w:val="00AA210C"/>
    <w:rsid w:val="00AA211A"/>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68D"/>
    <w:rsid w:val="00AA69EF"/>
    <w:rsid w:val="00AA6A86"/>
    <w:rsid w:val="00AA6B64"/>
    <w:rsid w:val="00AA6F9A"/>
    <w:rsid w:val="00AA7C4F"/>
    <w:rsid w:val="00AB001C"/>
    <w:rsid w:val="00AB02C8"/>
    <w:rsid w:val="00AB06B8"/>
    <w:rsid w:val="00AB0ADE"/>
    <w:rsid w:val="00AB0BBB"/>
    <w:rsid w:val="00AB0CA0"/>
    <w:rsid w:val="00AB102D"/>
    <w:rsid w:val="00AB1A33"/>
    <w:rsid w:val="00AB1C99"/>
    <w:rsid w:val="00AB2857"/>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3D9"/>
    <w:rsid w:val="00AD284F"/>
    <w:rsid w:val="00AD28FD"/>
    <w:rsid w:val="00AD2ACB"/>
    <w:rsid w:val="00AD2BAD"/>
    <w:rsid w:val="00AD2D96"/>
    <w:rsid w:val="00AD3042"/>
    <w:rsid w:val="00AD3047"/>
    <w:rsid w:val="00AD33C3"/>
    <w:rsid w:val="00AD34A1"/>
    <w:rsid w:val="00AD389A"/>
    <w:rsid w:val="00AD3BEC"/>
    <w:rsid w:val="00AD48F9"/>
    <w:rsid w:val="00AD514B"/>
    <w:rsid w:val="00AD524C"/>
    <w:rsid w:val="00AD6C7F"/>
    <w:rsid w:val="00AD70C9"/>
    <w:rsid w:val="00AD732B"/>
    <w:rsid w:val="00AD75A6"/>
    <w:rsid w:val="00AD7927"/>
    <w:rsid w:val="00AE0D23"/>
    <w:rsid w:val="00AE0E9E"/>
    <w:rsid w:val="00AE1418"/>
    <w:rsid w:val="00AE14B7"/>
    <w:rsid w:val="00AE1C56"/>
    <w:rsid w:val="00AE2205"/>
    <w:rsid w:val="00AE232B"/>
    <w:rsid w:val="00AE2399"/>
    <w:rsid w:val="00AE2BFE"/>
    <w:rsid w:val="00AE3004"/>
    <w:rsid w:val="00AE3CE1"/>
    <w:rsid w:val="00AE4557"/>
    <w:rsid w:val="00AE4A1F"/>
    <w:rsid w:val="00AE4A8E"/>
    <w:rsid w:val="00AE4B5C"/>
    <w:rsid w:val="00AE4C51"/>
    <w:rsid w:val="00AE4C55"/>
    <w:rsid w:val="00AE4F01"/>
    <w:rsid w:val="00AE552C"/>
    <w:rsid w:val="00AE567B"/>
    <w:rsid w:val="00AE5749"/>
    <w:rsid w:val="00AE5E95"/>
    <w:rsid w:val="00AE6433"/>
    <w:rsid w:val="00AE646D"/>
    <w:rsid w:val="00AE6584"/>
    <w:rsid w:val="00AE69BD"/>
    <w:rsid w:val="00AE6D12"/>
    <w:rsid w:val="00AE6D33"/>
    <w:rsid w:val="00AE6EEB"/>
    <w:rsid w:val="00AE723D"/>
    <w:rsid w:val="00AE7992"/>
    <w:rsid w:val="00AE7E8E"/>
    <w:rsid w:val="00AF0801"/>
    <w:rsid w:val="00AF0CB8"/>
    <w:rsid w:val="00AF0CC4"/>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5A3"/>
    <w:rsid w:val="00B01A7A"/>
    <w:rsid w:val="00B01CC2"/>
    <w:rsid w:val="00B01F0D"/>
    <w:rsid w:val="00B02014"/>
    <w:rsid w:val="00B0224B"/>
    <w:rsid w:val="00B0226B"/>
    <w:rsid w:val="00B0226D"/>
    <w:rsid w:val="00B023FC"/>
    <w:rsid w:val="00B02A4C"/>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587"/>
    <w:rsid w:val="00B12F78"/>
    <w:rsid w:val="00B137BE"/>
    <w:rsid w:val="00B137D3"/>
    <w:rsid w:val="00B1388A"/>
    <w:rsid w:val="00B13F1F"/>
    <w:rsid w:val="00B147CC"/>
    <w:rsid w:val="00B150B5"/>
    <w:rsid w:val="00B15141"/>
    <w:rsid w:val="00B151C6"/>
    <w:rsid w:val="00B15A0F"/>
    <w:rsid w:val="00B167A6"/>
    <w:rsid w:val="00B16B5F"/>
    <w:rsid w:val="00B1736C"/>
    <w:rsid w:val="00B17744"/>
    <w:rsid w:val="00B20057"/>
    <w:rsid w:val="00B2043A"/>
    <w:rsid w:val="00B207C4"/>
    <w:rsid w:val="00B20E2B"/>
    <w:rsid w:val="00B21016"/>
    <w:rsid w:val="00B215F9"/>
    <w:rsid w:val="00B21CA7"/>
    <w:rsid w:val="00B21D72"/>
    <w:rsid w:val="00B21D85"/>
    <w:rsid w:val="00B21DF9"/>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A17"/>
    <w:rsid w:val="00B35CB3"/>
    <w:rsid w:val="00B35F8E"/>
    <w:rsid w:val="00B367A9"/>
    <w:rsid w:val="00B37121"/>
    <w:rsid w:val="00B4003E"/>
    <w:rsid w:val="00B40292"/>
    <w:rsid w:val="00B406B2"/>
    <w:rsid w:val="00B40D73"/>
    <w:rsid w:val="00B411A3"/>
    <w:rsid w:val="00B412CB"/>
    <w:rsid w:val="00B41351"/>
    <w:rsid w:val="00B415EF"/>
    <w:rsid w:val="00B41B34"/>
    <w:rsid w:val="00B42799"/>
    <w:rsid w:val="00B427E4"/>
    <w:rsid w:val="00B42879"/>
    <w:rsid w:val="00B42B9A"/>
    <w:rsid w:val="00B430D3"/>
    <w:rsid w:val="00B432D4"/>
    <w:rsid w:val="00B437BD"/>
    <w:rsid w:val="00B43985"/>
    <w:rsid w:val="00B439FA"/>
    <w:rsid w:val="00B43BC8"/>
    <w:rsid w:val="00B43D4D"/>
    <w:rsid w:val="00B440CF"/>
    <w:rsid w:val="00B443C5"/>
    <w:rsid w:val="00B44539"/>
    <w:rsid w:val="00B4485B"/>
    <w:rsid w:val="00B44ECD"/>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68B"/>
    <w:rsid w:val="00B53EF5"/>
    <w:rsid w:val="00B5428C"/>
    <w:rsid w:val="00B5475E"/>
    <w:rsid w:val="00B54989"/>
    <w:rsid w:val="00B553CF"/>
    <w:rsid w:val="00B555B8"/>
    <w:rsid w:val="00B55ACA"/>
    <w:rsid w:val="00B5612F"/>
    <w:rsid w:val="00B566E0"/>
    <w:rsid w:val="00B5685D"/>
    <w:rsid w:val="00B57861"/>
    <w:rsid w:val="00B607B8"/>
    <w:rsid w:val="00B60E6E"/>
    <w:rsid w:val="00B61464"/>
    <w:rsid w:val="00B6184F"/>
    <w:rsid w:val="00B619AF"/>
    <w:rsid w:val="00B61B85"/>
    <w:rsid w:val="00B61CFF"/>
    <w:rsid w:val="00B61F70"/>
    <w:rsid w:val="00B6237B"/>
    <w:rsid w:val="00B62937"/>
    <w:rsid w:val="00B62A18"/>
    <w:rsid w:val="00B63870"/>
    <w:rsid w:val="00B640AB"/>
    <w:rsid w:val="00B64398"/>
    <w:rsid w:val="00B64484"/>
    <w:rsid w:val="00B645EE"/>
    <w:rsid w:val="00B645F8"/>
    <w:rsid w:val="00B646A6"/>
    <w:rsid w:val="00B64EAA"/>
    <w:rsid w:val="00B652B0"/>
    <w:rsid w:val="00B657B5"/>
    <w:rsid w:val="00B65864"/>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3A16"/>
    <w:rsid w:val="00B73E37"/>
    <w:rsid w:val="00B741DB"/>
    <w:rsid w:val="00B74A0D"/>
    <w:rsid w:val="00B74EC0"/>
    <w:rsid w:val="00B75667"/>
    <w:rsid w:val="00B7576B"/>
    <w:rsid w:val="00B76727"/>
    <w:rsid w:val="00B77062"/>
    <w:rsid w:val="00B7709F"/>
    <w:rsid w:val="00B774CC"/>
    <w:rsid w:val="00B776DB"/>
    <w:rsid w:val="00B77D8A"/>
    <w:rsid w:val="00B8053A"/>
    <w:rsid w:val="00B8053B"/>
    <w:rsid w:val="00B80795"/>
    <w:rsid w:val="00B80F5B"/>
    <w:rsid w:val="00B81578"/>
    <w:rsid w:val="00B81658"/>
    <w:rsid w:val="00B81684"/>
    <w:rsid w:val="00B817F4"/>
    <w:rsid w:val="00B8206A"/>
    <w:rsid w:val="00B821AB"/>
    <w:rsid w:val="00B822D7"/>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1356"/>
    <w:rsid w:val="00B91581"/>
    <w:rsid w:val="00B9161F"/>
    <w:rsid w:val="00B91859"/>
    <w:rsid w:val="00B91E0F"/>
    <w:rsid w:val="00B926E0"/>
    <w:rsid w:val="00B928B6"/>
    <w:rsid w:val="00B93B55"/>
    <w:rsid w:val="00B93C36"/>
    <w:rsid w:val="00B94054"/>
    <w:rsid w:val="00B94253"/>
    <w:rsid w:val="00B9436E"/>
    <w:rsid w:val="00B950E8"/>
    <w:rsid w:val="00B95242"/>
    <w:rsid w:val="00B954FC"/>
    <w:rsid w:val="00B95A04"/>
    <w:rsid w:val="00B95C49"/>
    <w:rsid w:val="00B95EEF"/>
    <w:rsid w:val="00B96228"/>
    <w:rsid w:val="00B96313"/>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5F5"/>
    <w:rsid w:val="00BB484E"/>
    <w:rsid w:val="00BB4A42"/>
    <w:rsid w:val="00BB5321"/>
    <w:rsid w:val="00BB56F2"/>
    <w:rsid w:val="00BB56F3"/>
    <w:rsid w:val="00BB61DC"/>
    <w:rsid w:val="00BB6431"/>
    <w:rsid w:val="00BB6472"/>
    <w:rsid w:val="00BB6C81"/>
    <w:rsid w:val="00BB6F66"/>
    <w:rsid w:val="00BB71EC"/>
    <w:rsid w:val="00BB723D"/>
    <w:rsid w:val="00BB724B"/>
    <w:rsid w:val="00BB7634"/>
    <w:rsid w:val="00BC109B"/>
    <w:rsid w:val="00BC16BF"/>
    <w:rsid w:val="00BC1A03"/>
    <w:rsid w:val="00BC1A99"/>
    <w:rsid w:val="00BC201A"/>
    <w:rsid w:val="00BC2BC7"/>
    <w:rsid w:val="00BC2F45"/>
    <w:rsid w:val="00BC321B"/>
    <w:rsid w:val="00BC344E"/>
    <w:rsid w:val="00BC38B8"/>
    <w:rsid w:val="00BC3CF8"/>
    <w:rsid w:val="00BC3FE8"/>
    <w:rsid w:val="00BC499E"/>
    <w:rsid w:val="00BC5CE2"/>
    <w:rsid w:val="00BC6FBA"/>
    <w:rsid w:val="00BC70D5"/>
    <w:rsid w:val="00BC71C5"/>
    <w:rsid w:val="00BC7659"/>
    <w:rsid w:val="00BC77C9"/>
    <w:rsid w:val="00BC7A42"/>
    <w:rsid w:val="00BD013E"/>
    <w:rsid w:val="00BD04D9"/>
    <w:rsid w:val="00BD082C"/>
    <w:rsid w:val="00BD0FC4"/>
    <w:rsid w:val="00BD140B"/>
    <w:rsid w:val="00BD238C"/>
    <w:rsid w:val="00BD2A08"/>
    <w:rsid w:val="00BD2B2C"/>
    <w:rsid w:val="00BD2F55"/>
    <w:rsid w:val="00BD3837"/>
    <w:rsid w:val="00BD386B"/>
    <w:rsid w:val="00BD3C69"/>
    <w:rsid w:val="00BD3D7A"/>
    <w:rsid w:val="00BD54CE"/>
    <w:rsid w:val="00BD5A26"/>
    <w:rsid w:val="00BD5FA4"/>
    <w:rsid w:val="00BD6509"/>
    <w:rsid w:val="00BD689C"/>
    <w:rsid w:val="00BD6A22"/>
    <w:rsid w:val="00BD7A82"/>
    <w:rsid w:val="00BD7F9E"/>
    <w:rsid w:val="00BE072F"/>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B27"/>
    <w:rsid w:val="00BF0058"/>
    <w:rsid w:val="00BF02E6"/>
    <w:rsid w:val="00BF08B0"/>
    <w:rsid w:val="00BF0CEB"/>
    <w:rsid w:val="00BF0F15"/>
    <w:rsid w:val="00BF10D2"/>
    <w:rsid w:val="00BF120B"/>
    <w:rsid w:val="00BF12B0"/>
    <w:rsid w:val="00BF1309"/>
    <w:rsid w:val="00BF16E5"/>
    <w:rsid w:val="00BF220D"/>
    <w:rsid w:val="00BF2372"/>
    <w:rsid w:val="00BF2817"/>
    <w:rsid w:val="00BF31CB"/>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48F"/>
    <w:rsid w:val="00C217E2"/>
    <w:rsid w:val="00C21B1D"/>
    <w:rsid w:val="00C222CF"/>
    <w:rsid w:val="00C232DD"/>
    <w:rsid w:val="00C2423A"/>
    <w:rsid w:val="00C24CA2"/>
    <w:rsid w:val="00C24EE5"/>
    <w:rsid w:val="00C24F74"/>
    <w:rsid w:val="00C250CF"/>
    <w:rsid w:val="00C2544D"/>
    <w:rsid w:val="00C25634"/>
    <w:rsid w:val="00C25D3A"/>
    <w:rsid w:val="00C263AE"/>
    <w:rsid w:val="00C263B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72C"/>
    <w:rsid w:val="00C35A42"/>
    <w:rsid w:val="00C35B23"/>
    <w:rsid w:val="00C35B6A"/>
    <w:rsid w:val="00C35D4F"/>
    <w:rsid w:val="00C36DAD"/>
    <w:rsid w:val="00C37050"/>
    <w:rsid w:val="00C37493"/>
    <w:rsid w:val="00C37AF5"/>
    <w:rsid w:val="00C37F07"/>
    <w:rsid w:val="00C37F85"/>
    <w:rsid w:val="00C37F8D"/>
    <w:rsid w:val="00C4018E"/>
    <w:rsid w:val="00C404D5"/>
    <w:rsid w:val="00C40B7D"/>
    <w:rsid w:val="00C42130"/>
    <w:rsid w:val="00C42784"/>
    <w:rsid w:val="00C429E1"/>
    <w:rsid w:val="00C439F0"/>
    <w:rsid w:val="00C43CE7"/>
    <w:rsid w:val="00C44189"/>
    <w:rsid w:val="00C442B5"/>
    <w:rsid w:val="00C4464F"/>
    <w:rsid w:val="00C447FB"/>
    <w:rsid w:val="00C44ADA"/>
    <w:rsid w:val="00C45A9C"/>
    <w:rsid w:val="00C46B53"/>
    <w:rsid w:val="00C470AA"/>
    <w:rsid w:val="00C47AE8"/>
    <w:rsid w:val="00C508B7"/>
    <w:rsid w:val="00C511A2"/>
    <w:rsid w:val="00C51D11"/>
    <w:rsid w:val="00C5257E"/>
    <w:rsid w:val="00C531B4"/>
    <w:rsid w:val="00C532F9"/>
    <w:rsid w:val="00C53E22"/>
    <w:rsid w:val="00C54C62"/>
    <w:rsid w:val="00C54FD9"/>
    <w:rsid w:val="00C552D4"/>
    <w:rsid w:val="00C55ADC"/>
    <w:rsid w:val="00C5638E"/>
    <w:rsid w:val="00C56918"/>
    <w:rsid w:val="00C569CA"/>
    <w:rsid w:val="00C5707E"/>
    <w:rsid w:val="00C57CC6"/>
    <w:rsid w:val="00C601EB"/>
    <w:rsid w:val="00C6027E"/>
    <w:rsid w:val="00C60EC1"/>
    <w:rsid w:val="00C62027"/>
    <w:rsid w:val="00C62163"/>
    <w:rsid w:val="00C62997"/>
    <w:rsid w:val="00C62A8E"/>
    <w:rsid w:val="00C62BE7"/>
    <w:rsid w:val="00C62C31"/>
    <w:rsid w:val="00C633AB"/>
    <w:rsid w:val="00C6341B"/>
    <w:rsid w:val="00C6343A"/>
    <w:rsid w:val="00C63B90"/>
    <w:rsid w:val="00C64376"/>
    <w:rsid w:val="00C64626"/>
    <w:rsid w:val="00C64849"/>
    <w:rsid w:val="00C64EDC"/>
    <w:rsid w:val="00C6590C"/>
    <w:rsid w:val="00C65D24"/>
    <w:rsid w:val="00C65E1A"/>
    <w:rsid w:val="00C65F58"/>
    <w:rsid w:val="00C66571"/>
    <w:rsid w:val="00C666DB"/>
    <w:rsid w:val="00C667F6"/>
    <w:rsid w:val="00C66B7A"/>
    <w:rsid w:val="00C66B89"/>
    <w:rsid w:val="00C66C34"/>
    <w:rsid w:val="00C67231"/>
    <w:rsid w:val="00C67959"/>
    <w:rsid w:val="00C701DD"/>
    <w:rsid w:val="00C7040D"/>
    <w:rsid w:val="00C70B8C"/>
    <w:rsid w:val="00C70F78"/>
    <w:rsid w:val="00C71468"/>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6FB0"/>
    <w:rsid w:val="00C7731D"/>
    <w:rsid w:val="00C7799E"/>
    <w:rsid w:val="00C77DF7"/>
    <w:rsid w:val="00C80547"/>
    <w:rsid w:val="00C8198E"/>
    <w:rsid w:val="00C81B30"/>
    <w:rsid w:val="00C8229D"/>
    <w:rsid w:val="00C82387"/>
    <w:rsid w:val="00C8534D"/>
    <w:rsid w:val="00C85610"/>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33B"/>
    <w:rsid w:val="00C96FE0"/>
    <w:rsid w:val="00C976FE"/>
    <w:rsid w:val="00C97AF1"/>
    <w:rsid w:val="00CA09AA"/>
    <w:rsid w:val="00CA0BAF"/>
    <w:rsid w:val="00CA114D"/>
    <w:rsid w:val="00CA1225"/>
    <w:rsid w:val="00CA18D2"/>
    <w:rsid w:val="00CA2919"/>
    <w:rsid w:val="00CA2C56"/>
    <w:rsid w:val="00CA4A3F"/>
    <w:rsid w:val="00CA4C14"/>
    <w:rsid w:val="00CA4FE7"/>
    <w:rsid w:val="00CA51A0"/>
    <w:rsid w:val="00CA6164"/>
    <w:rsid w:val="00CA6447"/>
    <w:rsid w:val="00CA6522"/>
    <w:rsid w:val="00CA73B2"/>
    <w:rsid w:val="00CA74E8"/>
    <w:rsid w:val="00CA7D01"/>
    <w:rsid w:val="00CB047F"/>
    <w:rsid w:val="00CB0771"/>
    <w:rsid w:val="00CB0C2A"/>
    <w:rsid w:val="00CB11BD"/>
    <w:rsid w:val="00CB1368"/>
    <w:rsid w:val="00CB1F2A"/>
    <w:rsid w:val="00CB2836"/>
    <w:rsid w:val="00CB392B"/>
    <w:rsid w:val="00CB480A"/>
    <w:rsid w:val="00CB4FA5"/>
    <w:rsid w:val="00CB558B"/>
    <w:rsid w:val="00CB58DD"/>
    <w:rsid w:val="00CB5A9F"/>
    <w:rsid w:val="00CB5CA2"/>
    <w:rsid w:val="00CB5EF8"/>
    <w:rsid w:val="00CB6343"/>
    <w:rsid w:val="00CB68B3"/>
    <w:rsid w:val="00CB6F9E"/>
    <w:rsid w:val="00CB70EE"/>
    <w:rsid w:val="00CB7648"/>
    <w:rsid w:val="00CB7B6B"/>
    <w:rsid w:val="00CC009C"/>
    <w:rsid w:val="00CC00B7"/>
    <w:rsid w:val="00CC034B"/>
    <w:rsid w:val="00CC0AA7"/>
    <w:rsid w:val="00CC0E56"/>
    <w:rsid w:val="00CC172A"/>
    <w:rsid w:val="00CC1A18"/>
    <w:rsid w:val="00CC1C42"/>
    <w:rsid w:val="00CC1E3E"/>
    <w:rsid w:val="00CC1E40"/>
    <w:rsid w:val="00CC2352"/>
    <w:rsid w:val="00CC2559"/>
    <w:rsid w:val="00CC27F5"/>
    <w:rsid w:val="00CC2D18"/>
    <w:rsid w:val="00CC2EFE"/>
    <w:rsid w:val="00CC3E8C"/>
    <w:rsid w:val="00CC400F"/>
    <w:rsid w:val="00CC4365"/>
    <w:rsid w:val="00CC46B8"/>
    <w:rsid w:val="00CC4C5E"/>
    <w:rsid w:val="00CC4CCF"/>
    <w:rsid w:val="00CC4D6F"/>
    <w:rsid w:val="00CC4F58"/>
    <w:rsid w:val="00CC57AE"/>
    <w:rsid w:val="00CC5E53"/>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C0D"/>
    <w:rsid w:val="00CD3C2F"/>
    <w:rsid w:val="00CD3D0C"/>
    <w:rsid w:val="00CD3E10"/>
    <w:rsid w:val="00CD3F09"/>
    <w:rsid w:val="00CD3FAF"/>
    <w:rsid w:val="00CD492B"/>
    <w:rsid w:val="00CD539E"/>
    <w:rsid w:val="00CD5C02"/>
    <w:rsid w:val="00CD61E3"/>
    <w:rsid w:val="00CD6814"/>
    <w:rsid w:val="00CD6E0B"/>
    <w:rsid w:val="00CD787F"/>
    <w:rsid w:val="00CD7E5B"/>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DC3"/>
    <w:rsid w:val="00CF2FBF"/>
    <w:rsid w:val="00CF33BA"/>
    <w:rsid w:val="00CF3F01"/>
    <w:rsid w:val="00CF46E1"/>
    <w:rsid w:val="00CF50A9"/>
    <w:rsid w:val="00CF5297"/>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AC2"/>
    <w:rsid w:val="00D06B22"/>
    <w:rsid w:val="00D06DED"/>
    <w:rsid w:val="00D0735B"/>
    <w:rsid w:val="00D078A9"/>
    <w:rsid w:val="00D078C9"/>
    <w:rsid w:val="00D07DCA"/>
    <w:rsid w:val="00D07FEB"/>
    <w:rsid w:val="00D1030D"/>
    <w:rsid w:val="00D105EB"/>
    <w:rsid w:val="00D11873"/>
    <w:rsid w:val="00D11C73"/>
    <w:rsid w:val="00D11EEE"/>
    <w:rsid w:val="00D11FAE"/>
    <w:rsid w:val="00D12440"/>
    <w:rsid w:val="00D12487"/>
    <w:rsid w:val="00D126E6"/>
    <w:rsid w:val="00D12741"/>
    <w:rsid w:val="00D12B75"/>
    <w:rsid w:val="00D13880"/>
    <w:rsid w:val="00D13BBC"/>
    <w:rsid w:val="00D13CCD"/>
    <w:rsid w:val="00D14204"/>
    <w:rsid w:val="00D15D9D"/>
    <w:rsid w:val="00D1624D"/>
    <w:rsid w:val="00D16883"/>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61FB"/>
    <w:rsid w:val="00D26283"/>
    <w:rsid w:val="00D263B5"/>
    <w:rsid w:val="00D26586"/>
    <w:rsid w:val="00D26DBE"/>
    <w:rsid w:val="00D27F01"/>
    <w:rsid w:val="00D30C46"/>
    <w:rsid w:val="00D30FC7"/>
    <w:rsid w:val="00D31B9F"/>
    <w:rsid w:val="00D31BEA"/>
    <w:rsid w:val="00D32B6E"/>
    <w:rsid w:val="00D33313"/>
    <w:rsid w:val="00D33410"/>
    <w:rsid w:val="00D33492"/>
    <w:rsid w:val="00D33AB3"/>
    <w:rsid w:val="00D33AFC"/>
    <w:rsid w:val="00D3410B"/>
    <w:rsid w:val="00D344C9"/>
    <w:rsid w:val="00D34D53"/>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2EE1"/>
    <w:rsid w:val="00D435FC"/>
    <w:rsid w:val="00D43613"/>
    <w:rsid w:val="00D43888"/>
    <w:rsid w:val="00D440D2"/>
    <w:rsid w:val="00D4429F"/>
    <w:rsid w:val="00D44336"/>
    <w:rsid w:val="00D448BD"/>
    <w:rsid w:val="00D44A5C"/>
    <w:rsid w:val="00D45581"/>
    <w:rsid w:val="00D456AE"/>
    <w:rsid w:val="00D45C69"/>
    <w:rsid w:val="00D466E5"/>
    <w:rsid w:val="00D467C7"/>
    <w:rsid w:val="00D4688E"/>
    <w:rsid w:val="00D46F2D"/>
    <w:rsid w:val="00D471EF"/>
    <w:rsid w:val="00D475CC"/>
    <w:rsid w:val="00D477E2"/>
    <w:rsid w:val="00D47B69"/>
    <w:rsid w:val="00D5044A"/>
    <w:rsid w:val="00D50696"/>
    <w:rsid w:val="00D50F95"/>
    <w:rsid w:val="00D5102A"/>
    <w:rsid w:val="00D513F0"/>
    <w:rsid w:val="00D51565"/>
    <w:rsid w:val="00D51AAF"/>
    <w:rsid w:val="00D51F84"/>
    <w:rsid w:val="00D52200"/>
    <w:rsid w:val="00D5294C"/>
    <w:rsid w:val="00D52CC4"/>
    <w:rsid w:val="00D53768"/>
    <w:rsid w:val="00D53C63"/>
    <w:rsid w:val="00D54473"/>
    <w:rsid w:val="00D54C59"/>
    <w:rsid w:val="00D54D88"/>
    <w:rsid w:val="00D55115"/>
    <w:rsid w:val="00D5521C"/>
    <w:rsid w:val="00D552BA"/>
    <w:rsid w:val="00D554E6"/>
    <w:rsid w:val="00D55723"/>
    <w:rsid w:val="00D55B68"/>
    <w:rsid w:val="00D55C37"/>
    <w:rsid w:val="00D56330"/>
    <w:rsid w:val="00D563C2"/>
    <w:rsid w:val="00D56450"/>
    <w:rsid w:val="00D5697C"/>
    <w:rsid w:val="00D56C31"/>
    <w:rsid w:val="00D56D65"/>
    <w:rsid w:val="00D572B2"/>
    <w:rsid w:val="00D57751"/>
    <w:rsid w:val="00D578C5"/>
    <w:rsid w:val="00D57C20"/>
    <w:rsid w:val="00D57F0A"/>
    <w:rsid w:val="00D600BE"/>
    <w:rsid w:val="00D60207"/>
    <w:rsid w:val="00D60BCB"/>
    <w:rsid w:val="00D60CB2"/>
    <w:rsid w:val="00D60DD4"/>
    <w:rsid w:val="00D61F47"/>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6771D"/>
    <w:rsid w:val="00D7010A"/>
    <w:rsid w:val="00D7040B"/>
    <w:rsid w:val="00D70F5E"/>
    <w:rsid w:val="00D70F87"/>
    <w:rsid w:val="00D7123A"/>
    <w:rsid w:val="00D723FE"/>
    <w:rsid w:val="00D73347"/>
    <w:rsid w:val="00D73A3C"/>
    <w:rsid w:val="00D73A6B"/>
    <w:rsid w:val="00D73DAD"/>
    <w:rsid w:val="00D73E0D"/>
    <w:rsid w:val="00D74461"/>
    <w:rsid w:val="00D74578"/>
    <w:rsid w:val="00D7480B"/>
    <w:rsid w:val="00D74AF7"/>
    <w:rsid w:val="00D74EA0"/>
    <w:rsid w:val="00D7505F"/>
    <w:rsid w:val="00D7568F"/>
    <w:rsid w:val="00D75843"/>
    <w:rsid w:val="00D758A0"/>
    <w:rsid w:val="00D758A1"/>
    <w:rsid w:val="00D75CD8"/>
    <w:rsid w:val="00D75E85"/>
    <w:rsid w:val="00D75EBA"/>
    <w:rsid w:val="00D761CB"/>
    <w:rsid w:val="00D765AC"/>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3702"/>
    <w:rsid w:val="00D84268"/>
    <w:rsid w:val="00D8452B"/>
    <w:rsid w:val="00D846C5"/>
    <w:rsid w:val="00D86B37"/>
    <w:rsid w:val="00D86ED1"/>
    <w:rsid w:val="00D87154"/>
    <w:rsid w:val="00D8778A"/>
    <w:rsid w:val="00D91009"/>
    <w:rsid w:val="00D9120D"/>
    <w:rsid w:val="00D9126A"/>
    <w:rsid w:val="00D912DF"/>
    <w:rsid w:val="00D91AF1"/>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2E5"/>
    <w:rsid w:val="00D976E7"/>
    <w:rsid w:val="00D97E86"/>
    <w:rsid w:val="00DA0FC0"/>
    <w:rsid w:val="00DA1A1E"/>
    <w:rsid w:val="00DA1D80"/>
    <w:rsid w:val="00DA2046"/>
    <w:rsid w:val="00DA23D2"/>
    <w:rsid w:val="00DA29C4"/>
    <w:rsid w:val="00DA2CD7"/>
    <w:rsid w:val="00DA2D90"/>
    <w:rsid w:val="00DA39BD"/>
    <w:rsid w:val="00DA3B43"/>
    <w:rsid w:val="00DA3BE7"/>
    <w:rsid w:val="00DA3F00"/>
    <w:rsid w:val="00DA43CA"/>
    <w:rsid w:val="00DA492A"/>
    <w:rsid w:val="00DA4C37"/>
    <w:rsid w:val="00DA4D11"/>
    <w:rsid w:val="00DA5A53"/>
    <w:rsid w:val="00DA5CA9"/>
    <w:rsid w:val="00DA5E7E"/>
    <w:rsid w:val="00DA714A"/>
    <w:rsid w:val="00DA71AF"/>
    <w:rsid w:val="00DA727D"/>
    <w:rsid w:val="00DA763A"/>
    <w:rsid w:val="00DA7A85"/>
    <w:rsid w:val="00DA7BC7"/>
    <w:rsid w:val="00DA7E4C"/>
    <w:rsid w:val="00DB0487"/>
    <w:rsid w:val="00DB0564"/>
    <w:rsid w:val="00DB0CF6"/>
    <w:rsid w:val="00DB1539"/>
    <w:rsid w:val="00DB1F98"/>
    <w:rsid w:val="00DB24E9"/>
    <w:rsid w:val="00DB2551"/>
    <w:rsid w:val="00DB267C"/>
    <w:rsid w:val="00DB35C7"/>
    <w:rsid w:val="00DB363F"/>
    <w:rsid w:val="00DB39DE"/>
    <w:rsid w:val="00DB3D52"/>
    <w:rsid w:val="00DB42C3"/>
    <w:rsid w:val="00DB4322"/>
    <w:rsid w:val="00DB4F9D"/>
    <w:rsid w:val="00DB5681"/>
    <w:rsid w:val="00DB5A21"/>
    <w:rsid w:val="00DB5BEA"/>
    <w:rsid w:val="00DB5DEB"/>
    <w:rsid w:val="00DB5EE5"/>
    <w:rsid w:val="00DB62A6"/>
    <w:rsid w:val="00DB6500"/>
    <w:rsid w:val="00DB6598"/>
    <w:rsid w:val="00DB68FF"/>
    <w:rsid w:val="00DB6FA9"/>
    <w:rsid w:val="00DB71FD"/>
    <w:rsid w:val="00DB7427"/>
    <w:rsid w:val="00DB749A"/>
    <w:rsid w:val="00DB7E8C"/>
    <w:rsid w:val="00DC00EA"/>
    <w:rsid w:val="00DC068D"/>
    <w:rsid w:val="00DC0715"/>
    <w:rsid w:val="00DC0F93"/>
    <w:rsid w:val="00DC1384"/>
    <w:rsid w:val="00DC13D4"/>
    <w:rsid w:val="00DC1479"/>
    <w:rsid w:val="00DC1624"/>
    <w:rsid w:val="00DC1763"/>
    <w:rsid w:val="00DC22B7"/>
    <w:rsid w:val="00DC257F"/>
    <w:rsid w:val="00DC2898"/>
    <w:rsid w:val="00DC28A6"/>
    <w:rsid w:val="00DC28EC"/>
    <w:rsid w:val="00DC3E1F"/>
    <w:rsid w:val="00DC4A23"/>
    <w:rsid w:val="00DC4B72"/>
    <w:rsid w:val="00DC4D82"/>
    <w:rsid w:val="00DC4E9C"/>
    <w:rsid w:val="00DC522F"/>
    <w:rsid w:val="00DC588E"/>
    <w:rsid w:val="00DC63BC"/>
    <w:rsid w:val="00DC65D8"/>
    <w:rsid w:val="00DC6A94"/>
    <w:rsid w:val="00DC6AA6"/>
    <w:rsid w:val="00DC7073"/>
    <w:rsid w:val="00DC765F"/>
    <w:rsid w:val="00DC7722"/>
    <w:rsid w:val="00DC7890"/>
    <w:rsid w:val="00DD02C4"/>
    <w:rsid w:val="00DD0C93"/>
    <w:rsid w:val="00DD128A"/>
    <w:rsid w:val="00DD12B1"/>
    <w:rsid w:val="00DD12B5"/>
    <w:rsid w:val="00DD1422"/>
    <w:rsid w:val="00DD1947"/>
    <w:rsid w:val="00DD1A59"/>
    <w:rsid w:val="00DD1ED7"/>
    <w:rsid w:val="00DD242B"/>
    <w:rsid w:val="00DD2FE5"/>
    <w:rsid w:val="00DD3401"/>
    <w:rsid w:val="00DD3430"/>
    <w:rsid w:val="00DD3480"/>
    <w:rsid w:val="00DD3565"/>
    <w:rsid w:val="00DD35F6"/>
    <w:rsid w:val="00DD49D3"/>
    <w:rsid w:val="00DD4F44"/>
    <w:rsid w:val="00DD5396"/>
    <w:rsid w:val="00DD6396"/>
    <w:rsid w:val="00DD6C70"/>
    <w:rsid w:val="00DD6CED"/>
    <w:rsid w:val="00DD6DA2"/>
    <w:rsid w:val="00DD761C"/>
    <w:rsid w:val="00DD7DF3"/>
    <w:rsid w:val="00DE0147"/>
    <w:rsid w:val="00DE0171"/>
    <w:rsid w:val="00DE0333"/>
    <w:rsid w:val="00DE0558"/>
    <w:rsid w:val="00DE21CF"/>
    <w:rsid w:val="00DE279F"/>
    <w:rsid w:val="00DE2D4B"/>
    <w:rsid w:val="00DE3083"/>
    <w:rsid w:val="00DE3E7C"/>
    <w:rsid w:val="00DE464E"/>
    <w:rsid w:val="00DE4664"/>
    <w:rsid w:val="00DE47CE"/>
    <w:rsid w:val="00DE480D"/>
    <w:rsid w:val="00DE4B0C"/>
    <w:rsid w:val="00DE4D74"/>
    <w:rsid w:val="00DE516B"/>
    <w:rsid w:val="00DE61AA"/>
    <w:rsid w:val="00DE6AE6"/>
    <w:rsid w:val="00DE7012"/>
    <w:rsid w:val="00DE7D03"/>
    <w:rsid w:val="00DF02EC"/>
    <w:rsid w:val="00DF0D33"/>
    <w:rsid w:val="00DF0E63"/>
    <w:rsid w:val="00DF1300"/>
    <w:rsid w:val="00DF1ADA"/>
    <w:rsid w:val="00DF1DE2"/>
    <w:rsid w:val="00DF1FD3"/>
    <w:rsid w:val="00DF1FD6"/>
    <w:rsid w:val="00DF2DDB"/>
    <w:rsid w:val="00DF2FE9"/>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340"/>
    <w:rsid w:val="00E004D1"/>
    <w:rsid w:val="00E00A07"/>
    <w:rsid w:val="00E00EFF"/>
    <w:rsid w:val="00E019EA"/>
    <w:rsid w:val="00E028E6"/>
    <w:rsid w:val="00E02C20"/>
    <w:rsid w:val="00E032C1"/>
    <w:rsid w:val="00E032FA"/>
    <w:rsid w:val="00E039C0"/>
    <w:rsid w:val="00E046C1"/>
    <w:rsid w:val="00E048FE"/>
    <w:rsid w:val="00E049EC"/>
    <w:rsid w:val="00E04EE6"/>
    <w:rsid w:val="00E05A43"/>
    <w:rsid w:val="00E05B03"/>
    <w:rsid w:val="00E06AF4"/>
    <w:rsid w:val="00E07686"/>
    <w:rsid w:val="00E07E45"/>
    <w:rsid w:val="00E1007C"/>
    <w:rsid w:val="00E102BD"/>
    <w:rsid w:val="00E1039D"/>
    <w:rsid w:val="00E103F8"/>
    <w:rsid w:val="00E1049F"/>
    <w:rsid w:val="00E104DE"/>
    <w:rsid w:val="00E1074E"/>
    <w:rsid w:val="00E11EB8"/>
    <w:rsid w:val="00E1234A"/>
    <w:rsid w:val="00E125EE"/>
    <w:rsid w:val="00E12655"/>
    <w:rsid w:val="00E12775"/>
    <w:rsid w:val="00E12A5A"/>
    <w:rsid w:val="00E12DAD"/>
    <w:rsid w:val="00E1358D"/>
    <w:rsid w:val="00E136AE"/>
    <w:rsid w:val="00E139D0"/>
    <w:rsid w:val="00E143F1"/>
    <w:rsid w:val="00E145E0"/>
    <w:rsid w:val="00E14913"/>
    <w:rsid w:val="00E150B1"/>
    <w:rsid w:val="00E15352"/>
    <w:rsid w:val="00E154A1"/>
    <w:rsid w:val="00E1626E"/>
    <w:rsid w:val="00E164E8"/>
    <w:rsid w:val="00E1654E"/>
    <w:rsid w:val="00E167D4"/>
    <w:rsid w:val="00E16B50"/>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DB"/>
    <w:rsid w:val="00E25F49"/>
    <w:rsid w:val="00E2617B"/>
    <w:rsid w:val="00E2690E"/>
    <w:rsid w:val="00E272FE"/>
    <w:rsid w:val="00E30517"/>
    <w:rsid w:val="00E3070A"/>
    <w:rsid w:val="00E30A72"/>
    <w:rsid w:val="00E30F69"/>
    <w:rsid w:val="00E31371"/>
    <w:rsid w:val="00E31506"/>
    <w:rsid w:val="00E31718"/>
    <w:rsid w:val="00E327EE"/>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878"/>
    <w:rsid w:val="00E47B8B"/>
    <w:rsid w:val="00E47D5F"/>
    <w:rsid w:val="00E47D96"/>
    <w:rsid w:val="00E51548"/>
    <w:rsid w:val="00E515A3"/>
    <w:rsid w:val="00E51E23"/>
    <w:rsid w:val="00E52A86"/>
    <w:rsid w:val="00E52CCE"/>
    <w:rsid w:val="00E52F76"/>
    <w:rsid w:val="00E5315C"/>
    <w:rsid w:val="00E538E0"/>
    <w:rsid w:val="00E54D33"/>
    <w:rsid w:val="00E5711F"/>
    <w:rsid w:val="00E5765B"/>
    <w:rsid w:val="00E6000E"/>
    <w:rsid w:val="00E602C9"/>
    <w:rsid w:val="00E608B7"/>
    <w:rsid w:val="00E60995"/>
    <w:rsid w:val="00E60F80"/>
    <w:rsid w:val="00E61DAC"/>
    <w:rsid w:val="00E624DA"/>
    <w:rsid w:val="00E629F9"/>
    <w:rsid w:val="00E62AF2"/>
    <w:rsid w:val="00E630F7"/>
    <w:rsid w:val="00E6412A"/>
    <w:rsid w:val="00E64286"/>
    <w:rsid w:val="00E64763"/>
    <w:rsid w:val="00E65E6B"/>
    <w:rsid w:val="00E66146"/>
    <w:rsid w:val="00E66324"/>
    <w:rsid w:val="00E6640D"/>
    <w:rsid w:val="00E6682F"/>
    <w:rsid w:val="00E705E5"/>
    <w:rsid w:val="00E70B0C"/>
    <w:rsid w:val="00E71DF1"/>
    <w:rsid w:val="00E722EF"/>
    <w:rsid w:val="00E723D3"/>
    <w:rsid w:val="00E7242A"/>
    <w:rsid w:val="00E7245A"/>
    <w:rsid w:val="00E72ABE"/>
    <w:rsid w:val="00E72BCC"/>
    <w:rsid w:val="00E73065"/>
    <w:rsid w:val="00E7306F"/>
    <w:rsid w:val="00E73761"/>
    <w:rsid w:val="00E73E01"/>
    <w:rsid w:val="00E7476B"/>
    <w:rsid w:val="00E748ED"/>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762"/>
    <w:rsid w:val="00E94AFE"/>
    <w:rsid w:val="00E94CE0"/>
    <w:rsid w:val="00E95754"/>
    <w:rsid w:val="00E95B52"/>
    <w:rsid w:val="00E95B5C"/>
    <w:rsid w:val="00E95D01"/>
    <w:rsid w:val="00E9627E"/>
    <w:rsid w:val="00E9694A"/>
    <w:rsid w:val="00E96C84"/>
    <w:rsid w:val="00E96FBC"/>
    <w:rsid w:val="00E9738B"/>
    <w:rsid w:val="00E97507"/>
    <w:rsid w:val="00EA0281"/>
    <w:rsid w:val="00EA07FF"/>
    <w:rsid w:val="00EA0BD3"/>
    <w:rsid w:val="00EA0BFA"/>
    <w:rsid w:val="00EA0E05"/>
    <w:rsid w:val="00EA0E10"/>
    <w:rsid w:val="00EA1B4A"/>
    <w:rsid w:val="00EA2271"/>
    <w:rsid w:val="00EA2730"/>
    <w:rsid w:val="00EA3D67"/>
    <w:rsid w:val="00EA3DB9"/>
    <w:rsid w:val="00EA475F"/>
    <w:rsid w:val="00EA4877"/>
    <w:rsid w:val="00EA4AC2"/>
    <w:rsid w:val="00EA4AEB"/>
    <w:rsid w:val="00EA4EBD"/>
    <w:rsid w:val="00EA5029"/>
    <w:rsid w:val="00EA530E"/>
    <w:rsid w:val="00EA5335"/>
    <w:rsid w:val="00EA6506"/>
    <w:rsid w:val="00EA708C"/>
    <w:rsid w:val="00EA7A7E"/>
    <w:rsid w:val="00EA7AF2"/>
    <w:rsid w:val="00EA7B0B"/>
    <w:rsid w:val="00EA7C2F"/>
    <w:rsid w:val="00EA7CE6"/>
    <w:rsid w:val="00EA7D27"/>
    <w:rsid w:val="00EA7E15"/>
    <w:rsid w:val="00EA7E9E"/>
    <w:rsid w:val="00EA7EF5"/>
    <w:rsid w:val="00EA7F1F"/>
    <w:rsid w:val="00EB0073"/>
    <w:rsid w:val="00EB05DC"/>
    <w:rsid w:val="00EB1705"/>
    <w:rsid w:val="00EB2435"/>
    <w:rsid w:val="00EB269A"/>
    <w:rsid w:val="00EB2B2A"/>
    <w:rsid w:val="00EB2F1D"/>
    <w:rsid w:val="00EB338E"/>
    <w:rsid w:val="00EB3495"/>
    <w:rsid w:val="00EB35D4"/>
    <w:rsid w:val="00EB3953"/>
    <w:rsid w:val="00EB3CE0"/>
    <w:rsid w:val="00EB3DB0"/>
    <w:rsid w:val="00EB410B"/>
    <w:rsid w:val="00EB42C8"/>
    <w:rsid w:val="00EB4775"/>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5FF"/>
    <w:rsid w:val="00EC183D"/>
    <w:rsid w:val="00EC1D83"/>
    <w:rsid w:val="00EC2E21"/>
    <w:rsid w:val="00EC3009"/>
    <w:rsid w:val="00EC331F"/>
    <w:rsid w:val="00EC36DD"/>
    <w:rsid w:val="00EC4D77"/>
    <w:rsid w:val="00EC4D7B"/>
    <w:rsid w:val="00EC4E2E"/>
    <w:rsid w:val="00EC555C"/>
    <w:rsid w:val="00EC56D5"/>
    <w:rsid w:val="00EC5A0B"/>
    <w:rsid w:val="00EC5A47"/>
    <w:rsid w:val="00EC5F1A"/>
    <w:rsid w:val="00EC6337"/>
    <w:rsid w:val="00EC6D68"/>
    <w:rsid w:val="00EC7183"/>
    <w:rsid w:val="00EC71AB"/>
    <w:rsid w:val="00EC762F"/>
    <w:rsid w:val="00ED022F"/>
    <w:rsid w:val="00ED0C85"/>
    <w:rsid w:val="00ED0DE8"/>
    <w:rsid w:val="00ED0EB9"/>
    <w:rsid w:val="00ED1447"/>
    <w:rsid w:val="00ED19B6"/>
    <w:rsid w:val="00ED1A39"/>
    <w:rsid w:val="00ED24AE"/>
    <w:rsid w:val="00ED2FF1"/>
    <w:rsid w:val="00ED3207"/>
    <w:rsid w:val="00ED32E7"/>
    <w:rsid w:val="00ED341D"/>
    <w:rsid w:val="00ED3534"/>
    <w:rsid w:val="00ED35B9"/>
    <w:rsid w:val="00ED36D4"/>
    <w:rsid w:val="00ED38D7"/>
    <w:rsid w:val="00ED3B7D"/>
    <w:rsid w:val="00ED5122"/>
    <w:rsid w:val="00ED54F7"/>
    <w:rsid w:val="00ED55FC"/>
    <w:rsid w:val="00ED58F2"/>
    <w:rsid w:val="00EE08BC"/>
    <w:rsid w:val="00EE09EA"/>
    <w:rsid w:val="00EE0A49"/>
    <w:rsid w:val="00EE0E09"/>
    <w:rsid w:val="00EE11CD"/>
    <w:rsid w:val="00EE12DA"/>
    <w:rsid w:val="00EE15CA"/>
    <w:rsid w:val="00EE18BB"/>
    <w:rsid w:val="00EE1CDA"/>
    <w:rsid w:val="00EE24B7"/>
    <w:rsid w:val="00EE2AAB"/>
    <w:rsid w:val="00EE3203"/>
    <w:rsid w:val="00EE33A6"/>
    <w:rsid w:val="00EE3DCB"/>
    <w:rsid w:val="00EE5112"/>
    <w:rsid w:val="00EE62B4"/>
    <w:rsid w:val="00EE636D"/>
    <w:rsid w:val="00EE66B1"/>
    <w:rsid w:val="00EE6E9C"/>
    <w:rsid w:val="00EE7D91"/>
    <w:rsid w:val="00EE7ECE"/>
    <w:rsid w:val="00EF0225"/>
    <w:rsid w:val="00EF082A"/>
    <w:rsid w:val="00EF0E50"/>
    <w:rsid w:val="00EF118F"/>
    <w:rsid w:val="00EF20FD"/>
    <w:rsid w:val="00EF2602"/>
    <w:rsid w:val="00EF2786"/>
    <w:rsid w:val="00EF2C3D"/>
    <w:rsid w:val="00EF34CD"/>
    <w:rsid w:val="00EF3A28"/>
    <w:rsid w:val="00EF3A3D"/>
    <w:rsid w:val="00EF3A4A"/>
    <w:rsid w:val="00EF3D43"/>
    <w:rsid w:val="00EF447D"/>
    <w:rsid w:val="00EF493B"/>
    <w:rsid w:val="00EF4F32"/>
    <w:rsid w:val="00EF5326"/>
    <w:rsid w:val="00EF5861"/>
    <w:rsid w:val="00EF60D4"/>
    <w:rsid w:val="00EF6141"/>
    <w:rsid w:val="00EF6ACA"/>
    <w:rsid w:val="00EF6EF5"/>
    <w:rsid w:val="00EF7614"/>
    <w:rsid w:val="00EF7878"/>
    <w:rsid w:val="00F000F0"/>
    <w:rsid w:val="00F00180"/>
    <w:rsid w:val="00F006E4"/>
    <w:rsid w:val="00F00923"/>
    <w:rsid w:val="00F00C9D"/>
    <w:rsid w:val="00F015DA"/>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5FDE"/>
    <w:rsid w:val="00F0627A"/>
    <w:rsid w:val="00F06F02"/>
    <w:rsid w:val="00F07C81"/>
    <w:rsid w:val="00F10437"/>
    <w:rsid w:val="00F10465"/>
    <w:rsid w:val="00F10864"/>
    <w:rsid w:val="00F108F5"/>
    <w:rsid w:val="00F1165E"/>
    <w:rsid w:val="00F116E7"/>
    <w:rsid w:val="00F11CF5"/>
    <w:rsid w:val="00F12241"/>
    <w:rsid w:val="00F124CB"/>
    <w:rsid w:val="00F12B3D"/>
    <w:rsid w:val="00F12D63"/>
    <w:rsid w:val="00F1403E"/>
    <w:rsid w:val="00F1415B"/>
    <w:rsid w:val="00F1476B"/>
    <w:rsid w:val="00F149F8"/>
    <w:rsid w:val="00F15860"/>
    <w:rsid w:val="00F16BB1"/>
    <w:rsid w:val="00F1754B"/>
    <w:rsid w:val="00F17A8F"/>
    <w:rsid w:val="00F20046"/>
    <w:rsid w:val="00F206FE"/>
    <w:rsid w:val="00F2099A"/>
    <w:rsid w:val="00F20F5B"/>
    <w:rsid w:val="00F21048"/>
    <w:rsid w:val="00F210AB"/>
    <w:rsid w:val="00F215C3"/>
    <w:rsid w:val="00F21857"/>
    <w:rsid w:val="00F218EF"/>
    <w:rsid w:val="00F21A0B"/>
    <w:rsid w:val="00F22444"/>
    <w:rsid w:val="00F224C5"/>
    <w:rsid w:val="00F227B6"/>
    <w:rsid w:val="00F229AE"/>
    <w:rsid w:val="00F22C96"/>
    <w:rsid w:val="00F2357F"/>
    <w:rsid w:val="00F23BAC"/>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0C98"/>
    <w:rsid w:val="00F318E7"/>
    <w:rsid w:val="00F31F17"/>
    <w:rsid w:val="00F3236F"/>
    <w:rsid w:val="00F32374"/>
    <w:rsid w:val="00F32F0E"/>
    <w:rsid w:val="00F32F3E"/>
    <w:rsid w:val="00F33463"/>
    <w:rsid w:val="00F3383E"/>
    <w:rsid w:val="00F33F67"/>
    <w:rsid w:val="00F34286"/>
    <w:rsid w:val="00F342E5"/>
    <w:rsid w:val="00F346BC"/>
    <w:rsid w:val="00F34925"/>
    <w:rsid w:val="00F3521B"/>
    <w:rsid w:val="00F35561"/>
    <w:rsid w:val="00F35865"/>
    <w:rsid w:val="00F35E92"/>
    <w:rsid w:val="00F3651B"/>
    <w:rsid w:val="00F369F3"/>
    <w:rsid w:val="00F370CB"/>
    <w:rsid w:val="00F377A2"/>
    <w:rsid w:val="00F37903"/>
    <w:rsid w:val="00F37922"/>
    <w:rsid w:val="00F37AEF"/>
    <w:rsid w:val="00F40BE3"/>
    <w:rsid w:val="00F4125D"/>
    <w:rsid w:val="00F42910"/>
    <w:rsid w:val="00F42C2B"/>
    <w:rsid w:val="00F439C5"/>
    <w:rsid w:val="00F44833"/>
    <w:rsid w:val="00F465C1"/>
    <w:rsid w:val="00F4678D"/>
    <w:rsid w:val="00F467B0"/>
    <w:rsid w:val="00F46B41"/>
    <w:rsid w:val="00F46E40"/>
    <w:rsid w:val="00F46F8B"/>
    <w:rsid w:val="00F47132"/>
    <w:rsid w:val="00F47728"/>
    <w:rsid w:val="00F47AFE"/>
    <w:rsid w:val="00F47CBA"/>
    <w:rsid w:val="00F50020"/>
    <w:rsid w:val="00F50671"/>
    <w:rsid w:val="00F50849"/>
    <w:rsid w:val="00F513BA"/>
    <w:rsid w:val="00F51447"/>
    <w:rsid w:val="00F514EF"/>
    <w:rsid w:val="00F516F4"/>
    <w:rsid w:val="00F52191"/>
    <w:rsid w:val="00F52756"/>
    <w:rsid w:val="00F52A47"/>
    <w:rsid w:val="00F52A4B"/>
    <w:rsid w:val="00F52C6C"/>
    <w:rsid w:val="00F52FA8"/>
    <w:rsid w:val="00F538CD"/>
    <w:rsid w:val="00F54192"/>
    <w:rsid w:val="00F542D8"/>
    <w:rsid w:val="00F548C8"/>
    <w:rsid w:val="00F55AC5"/>
    <w:rsid w:val="00F55C19"/>
    <w:rsid w:val="00F568FF"/>
    <w:rsid w:val="00F56918"/>
    <w:rsid w:val="00F56B25"/>
    <w:rsid w:val="00F56D45"/>
    <w:rsid w:val="00F5765A"/>
    <w:rsid w:val="00F57704"/>
    <w:rsid w:val="00F577F9"/>
    <w:rsid w:val="00F57C72"/>
    <w:rsid w:val="00F6021A"/>
    <w:rsid w:val="00F61158"/>
    <w:rsid w:val="00F61564"/>
    <w:rsid w:val="00F61701"/>
    <w:rsid w:val="00F61902"/>
    <w:rsid w:val="00F61FDE"/>
    <w:rsid w:val="00F622E3"/>
    <w:rsid w:val="00F62377"/>
    <w:rsid w:val="00F6265D"/>
    <w:rsid w:val="00F62735"/>
    <w:rsid w:val="00F62F39"/>
    <w:rsid w:val="00F63289"/>
    <w:rsid w:val="00F63BB1"/>
    <w:rsid w:val="00F64016"/>
    <w:rsid w:val="00F6404E"/>
    <w:rsid w:val="00F6433C"/>
    <w:rsid w:val="00F6474A"/>
    <w:rsid w:val="00F64966"/>
    <w:rsid w:val="00F64F9F"/>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56A9"/>
    <w:rsid w:val="00F76337"/>
    <w:rsid w:val="00F763DF"/>
    <w:rsid w:val="00F76427"/>
    <w:rsid w:val="00F76B74"/>
    <w:rsid w:val="00F7752C"/>
    <w:rsid w:val="00F7792A"/>
    <w:rsid w:val="00F77C47"/>
    <w:rsid w:val="00F77CFA"/>
    <w:rsid w:val="00F80D8F"/>
    <w:rsid w:val="00F81311"/>
    <w:rsid w:val="00F81507"/>
    <w:rsid w:val="00F81625"/>
    <w:rsid w:val="00F81660"/>
    <w:rsid w:val="00F81C47"/>
    <w:rsid w:val="00F81E0E"/>
    <w:rsid w:val="00F81E87"/>
    <w:rsid w:val="00F81F25"/>
    <w:rsid w:val="00F81F57"/>
    <w:rsid w:val="00F82CD8"/>
    <w:rsid w:val="00F83301"/>
    <w:rsid w:val="00F837A7"/>
    <w:rsid w:val="00F837DD"/>
    <w:rsid w:val="00F84242"/>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6DA"/>
    <w:rsid w:val="00F9174D"/>
    <w:rsid w:val="00F91906"/>
    <w:rsid w:val="00F91A6C"/>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6EC1"/>
    <w:rsid w:val="00F975B5"/>
    <w:rsid w:val="00FA04BE"/>
    <w:rsid w:val="00FA0509"/>
    <w:rsid w:val="00FA0E7C"/>
    <w:rsid w:val="00FA0E7F"/>
    <w:rsid w:val="00FA1CBF"/>
    <w:rsid w:val="00FA1D8F"/>
    <w:rsid w:val="00FA2002"/>
    <w:rsid w:val="00FA2526"/>
    <w:rsid w:val="00FA2AB0"/>
    <w:rsid w:val="00FA35F2"/>
    <w:rsid w:val="00FA3C84"/>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33F"/>
    <w:rsid w:val="00FB0443"/>
    <w:rsid w:val="00FB15D5"/>
    <w:rsid w:val="00FB1694"/>
    <w:rsid w:val="00FB18E8"/>
    <w:rsid w:val="00FB19D8"/>
    <w:rsid w:val="00FB22E5"/>
    <w:rsid w:val="00FB2864"/>
    <w:rsid w:val="00FB2F94"/>
    <w:rsid w:val="00FB3306"/>
    <w:rsid w:val="00FB3CD6"/>
    <w:rsid w:val="00FB4065"/>
    <w:rsid w:val="00FB4760"/>
    <w:rsid w:val="00FB47B5"/>
    <w:rsid w:val="00FB52FD"/>
    <w:rsid w:val="00FB57A7"/>
    <w:rsid w:val="00FB5A6F"/>
    <w:rsid w:val="00FB6401"/>
    <w:rsid w:val="00FB68CE"/>
    <w:rsid w:val="00FB6B9D"/>
    <w:rsid w:val="00FB72CB"/>
    <w:rsid w:val="00FB77BB"/>
    <w:rsid w:val="00FB77F4"/>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2804"/>
    <w:rsid w:val="00FD282A"/>
    <w:rsid w:val="00FD2A71"/>
    <w:rsid w:val="00FD3197"/>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920"/>
    <w:rsid w:val="00FE20AB"/>
    <w:rsid w:val="00FE22FE"/>
    <w:rsid w:val="00FE2B7B"/>
    <w:rsid w:val="00FE3100"/>
    <w:rsid w:val="00FE3439"/>
    <w:rsid w:val="00FE3768"/>
    <w:rsid w:val="00FE5172"/>
    <w:rsid w:val="00FE5410"/>
    <w:rsid w:val="00FE5977"/>
    <w:rsid w:val="00FE5FA7"/>
    <w:rsid w:val="00FE627C"/>
    <w:rsid w:val="00FE6DEC"/>
    <w:rsid w:val="00FE6EE5"/>
    <w:rsid w:val="00FE74E2"/>
    <w:rsid w:val="00FE74FC"/>
    <w:rsid w:val="00FE761D"/>
    <w:rsid w:val="00FE76FA"/>
    <w:rsid w:val="00FE7C3E"/>
    <w:rsid w:val="00FE7D1A"/>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5DA161"/>
  <w15:chartTrackingRefBased/>
  <w15:docId w15:val="{9E579C3D-3602-4791-A26D-A525D6233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题注"/>
    <w:basedOn w:val="Normal"/>
    <w:next w:val="Normal"/>
    <w:link w:val="CaptionChar1"/>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0E10A8"/>
    <w:rPr>
      <w:rFonts w:ascii="Times New Roman" w:hAnsi="Times New Roman"/>
      <w:b/>
      <w:bCs/>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77072D"/>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7687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04626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645392-D8BF-48F9-BC96-40608AA35888}">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078DBD34-5CBA-40D5-9B79-D57C7931CD37}">
  <ds:schemaRefs>
    <ds:schemaRef ds:uri="http://schemas.openxmlformats.org/officeDocument/2006/bibliography"/>
  </ds:schemaRefs>
</ds:datastoreItem>
</file>

<file path=customXml/itemProps5.xml><?xml version="1.0" encoding="utf-8"?>
<ds:datastoreItem xmlns:ds="http://schemas.openxmlformats.org/officeDocument/2006/customXml" ds:itemID="{BE150355-1FB5-427B-9891-851E46DCE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7</Pages>
  <Words>1520</Words>
  <Characters>8088</Characters>
  <Application>Microsoft Office Word</Application>
  <DocSecurity>0</DocSecurity>
  <Lines>463</Lines>
  <Paragraphs>401</Paragraphs>
  <ScaleCrop>false</ScaleCrop>
  <HeadingPairs>
    <vt:vector size="2" baseType="variant">
      <vt:variant>
        <vt:lpstr>Title</vt:lpstr>
      </vt:variant>
      <vt:variant>
        <vt:i4>1</vt:i4>
      </vt:variant>
    </vt:vector>
  </HeadingPairs>
  <TitlesOfParts>
    <vt:vector size="1" baseType="lpstr">
      <vt:lpstr>3GPP TSG-RAN WG1 tdoc template</vt:lpstr>
    </vt:vector>
  </TitlesOfParts>
  <Company>Intel</Company>
  <LinksUpToDate>false</LinksUpToDate>
  <CharactersWithSpaces>9265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tdoc template</dc:title>
  <dc:subject/>
  <dc:creator>Intel</dc:creator>
  <cp:keywords>CTPClassification=CTP_PUBLIC:VisualMarkings=</cp:keywords>
  <cp:lastModifiedBy>Intel</cp:lastModifiedBy>
  <cp:revision>9</cp:revision>
  <cp:lastPrinted>2011-11-09T23:49:00Z</cp:lastPrinted>
  <dcterms:created xsi:type="dcterms:W3CDTF">2016-03-16T18:33:00Z</dcterms:created>
  <dcterms:modified xsi:type="dcterms:W3CDTF">2016-03-16T18:54:00Z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736f52e4-e66b-4f1e-9fa1-49103d366499</vt:lpwstr>
  </property>
  <property fmtid="{D5CDD505-2E9C-101B-9397-08002B2CF9AE}" pid="4" name="CTP_TimeStamp">
    <vt:lpwstr>2016-03-16 18:54:27Z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