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F253D" w14:textId="33467456" w:rsidR="009509BA" w:rsidRPr="006A3BD9" w:rsidRDefault="00B6731F" w:rsidP="006A3B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 w14:anchorId="1E54B8E5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3360;visibility:hidden;mso-position-horizontal-relative:page;mso-position-vertical-relative:page" o:allowincell="f">
            <w10:wrap anchorx="page" anchory="page"/>
            <w10:anchorlock/>
          </v:shape>
        </w:pict>
      </w:r>
      <w:r w:rsidR="009509BA" w:rsidRPr="006A3BD9">
        <w:rPr>
          <w:b/>
          <w:kern w:val="2"/>
          <w:lang w:eastAsia="zh-CN"/>
        </w:rPr>
        <w:t>3GPP TSG RAN WG1 NB-IoT Ad</w:t>
      </w:r>
      <w:r w:rsidR="009509BA" w:rsidRPr="006A3BD9">
        <w:rPr>
          <w:rFonts w:hint="eastAsia"/>
          <w:b/>
          <w:kern w:val="2"/>
          <w:lang w:eastAsia="zh-CN"/>
        </w:rPr>
        <w:t>-H</w:t>
      </w:r>
      <w:r w:rsidR="009509BA" w:rsidRPr="006A3BD9">
        <w:rPr>
          <w:b/>
          <w:kern w:val="2"/>
          <w:lang w:eastAsia="zh-CN"/>
        </w:rPr>
        <w:t>oc</w:t>
      </w:r>
      <w:r w:rsidR="009509BA" w:rsidRPr="006A3BD9">
        <w:rPr>
          <w:rFonts w:hint="eastAsia"/>
          <w:b/>
          <w:kern w:val="2"/>
          <w:lang w:eastAsia="zh-CN"/>
        </w:rPr>
        <w:t xml:space="preserve"> Meeting</w:t>
      </w:r>
      <w:r w:rsidR="00D22AA4" w:rsidRPr="006A3BD9">
        <w:rPr>
          <w:b/>
          <w:kern w:val="2"/>
          <w:lang w:eastAsia="zh-CN"/>
        </w:rPr>
        <w:t xml:space="preserve"> #2</w:t>
      </w:r>
      <w:r w:rsidR="009509BA" w:rsidRPr="006A3BD9">
        <w:rPr>
          <w:b/>
          <w:kern w:val="2"/>
          <w:lang w:eastAsia="zh-CN"/>
        </w:rPr>
        <w:tab/>
      </w:r>
      <w:r w:rsidR="009F7EAC" w:rsidRPr="006A3BD9">
        <w:rPr>
          <w:b/>
          <w:kern w:val="2"/>
          <w:lang w:eastAsia="zh-CN"/>
        </w:rPr>
        <w:t>R1-161805</w:t>
      </w:r>
    </w:p>
    <w:p w14:paraId="6BD49429" w14:textId="77777777" w:rsidR="009509BA" w:rsidRPr="006A3BD9" w:rsidRDefault="009509BA" w:rsidP="006A3BD9">
      <w:pPr>
        <w:jc w:val="left"/>
        <w:rPr>
          <w:b/>
          <w:lang w:eastAsia="zh-CN"/>
        </w:rPr>
      </w:pPr>
      <w:r w:rsidRPr="006A3BD9">
        <w:rPr>
          <w:b/>
          <w:lang w:eastAsia="zh-CN"/>
        </w:rPr>
        <w:t xml:space="preserve">Sophia-Antipolis, </w:t>
      </w:r>
      <w:r w:rsidRPr="006A3BD9">
        <w:rPr>
          <w:rFonts w:hint="eastAsia"/>
          <w:b/>
          <w:lang w:eastAsia="zh-CN"/>
        </w:rPr>
        <w:t>France</w:t>
      </w:r>
      <w:r w:rsidRPr="006A3BD9">
        <w:rPr>
          <w:b/>
          <w:lang w:eastAsia="zh-CN"/>
        </w:rPr>
        <w:t xml:space="preserve">, </w:t>
      </w:r>
      <w:r w:rsidRPr="006A3BD9">
        <w:rPr>
          <w:rFonts w:hint="eastAsia"/>
          <w:b/>
          <w:lang w:eastAsia="zh-CN"/>
        </w:rPr>
        <w:t>March 22</w:t>
      </w:r>
      <w:r w:rsidRPr="006A3BD9">
        <w:rPr>
          <w:b/>
          <w:lang w:eastAsia="zh-CN"/>
        </w:rPr>
        <w:t>-2</w:t>
      </w:r>
      <w:r w:rsidRPr="006A3BD9">
        <w:rPr>
          <w:rFonts w:hint="eastAsia"/>
          <w:b/>
          <w:lang w:eastAsia="zh-CN"/>
        </w:rPr>
        <w:t>4</w:t>
      </w:r>
      <w:r w:rsidRPr="006A3BD9">
        <w:rPr>
          <w:b/>
          <w:lang w:eastAsia="zh-CN"/>
        </w:rPr>
        <w:t>, 201</w:t>
      </w:r>
      <w:r w:rsidRPr="006A3BD9">
        <w:rPr>
          <w:rFonts w:hint="eastAsia"/>
          <w:b/>
          <w:lang w:eastAsia="zh-CN"/>
        </w:rPr>
        <w:t>6</w:t>
      </w:r>
    </w:p>
    <w:p w14:paraId="5544E49A" w14:textId="77777777" w:rsidR="001A1051" w:rsidRPr="006A3BD9" w:rsidRDefault="001A1051" w:rsidP="006A3BD9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F02BD96" w14:textId="77777777" w:rsidR="001A1051" w:rsidRPr="006A3BD9" w:rsidRDefault="00437913" w:rsidP="006A3B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A3BD9">
        <w:rPr>
          <w:b/>
          <w:kern w:val="2"/>
          <w:lang w:eastAsia="zh-CN"/>
        </w:rPr>
        <w:t>Agenda Item:</w:t>
      </w:r>
      <w:r w:rsidRPr="006A3BD9">
        <w:rPr>
          <w:b/>
          <w:kern w:val="2"/>
          <w:lang w:eastAsia="zh-CN"/>
        </w:rPr>
        <w:tab/>
      </w:r>
      <w:r w:rsidR="009509BA" w:rsidRPr="006A3BD9">
        <w:rPr>
          <w:rFonts w:hint="eastAsia"/>
          <w:b/>
          <w:kern w:val="2"/>
          <w:lang w:eastAsia="zh-CN"/>
        </w:rPr>
        <w:t>2.2.3</w:t>
      </w:r>
    </w:p>
    <w:p w14:paraId="373014EF" w14:textId="77777777" w:rsidR="001A1051" w:rsidRPr="006A3BD9" w:rsidRDefault="00437913" w:rsidP="006A3B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A3BD9">
        <w:rPr>
          <w:b/>
          <w:kern w:val="2"/>
          <w:lang w:eastAsia="zh-CN"/>
        </w:rPr>
        <w:t>Source:</w:t>
      </w:r>
      <w:r w:rsidRPr="006A3BD9">
        <w:rPr>
          <w:b/>
          <w:kern w:val="2"/>
          <w:lang w:eastAsia="zh-CN"/>
        </w:rPr>
        <w:tab/>
        <w:t>Huawei, HiSilicon</w:t>
      </w:r>
    </w:p>
    <w:p w14:paraId="4A9FEED0" w14:textId="77777777" w:rsidR="001A1051" w:rsidRPr="006A3BD9" w:rsidRDefault="00437913" w:rsidP="006A3B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A3BD9">
        <w:rPr>
          <w:b/>
          <w:kern w:val="2"/>
          <w:lang w:eastAsia="zh-CN"/>
        </w:rPr>
        <w:t>Title:</w:t>
      </w:r>
      <w:r w:rsidRPr="006A3BD9">
        <w:rPr>
          <w:b/>
          <w:kern w:val="2"/>
          <w:lang w:eastAsia="zh-CN"/>
        </w:rPr>
        <w:tab/>
        <w:t>NB-PDSCH design</w:t>
      </w:r>
    </w:p>
    <w:p w14:paraId="7499812B" w14:textId="77777777" w:rsidR="001A1051" w:rsidRPr="006A3BD9" w:rsidRDefault="00437913" w:rsidP="006A3B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A3BD9">
        <w:rPr>
          <w:b/>
          <w:kern w:val="2"/>
          <w:lang w:eastAsia="zh-CN"/>
        </w:rPr>
        <w:t>Document for:</w:t>
      </w:r>
      <w:r w:rsidRPr="006A3BD9">
        <w:rPr>
          <w:b/>
          <w:kern w:val="2"/>
          <w:lang w:eastAsia="zh-CN"/>
        </w:rPr>
        <w:tab/>
        <w:t>Discussion and decision</w:t>
      </w:r>
    </w:p>
    <w:p w14:paraId="3FFD4622" w14:textId="77777777" w:rsidR="001A1051" w:rsidRPr="006A3BD9" w:rsidRDefault="001A1051" w:rsidP="006A3BD9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72785566" w14:textId="77777777" w:rsidR="001A1051" w:rsidRPr="006A3BD9" w:rsidRDefault="00437913">
      <w:pPr>
        <w:pStyle w:val="Heading1"/>
      </w:pPr>
      <w:bookmarkStart w:id="0" w:name="_Ref124589705"/>
      <w:bookmarkStart w:id="1" w:name="_Ref129681862"/>
      <w:r w:rsidRPr="006A3BD9">
        <w:t>Introduction</w:t>
      </w:r>
      <w:bookmarkEnd w:id="0"/>
      <w:bookmarkEnd w:id="1"/>
    </w:p>
    <w:p w14:paraId="0D711C19" w14:textId="77777777" w:rsidR="001A1051" w:rsidRPr="006A3BD9" w:rsidRDefault="00437913">
      <w:pPr>
        <w:rPr>
          <w:kern w:val="2"/>
          <w:lang w:eastAsia="zh-CN"/>
        </w:rPr>
      </w:pPr>
      <w:r w:rsidRPr="006A3BD9">
        <w:rPr>
          <w:rFonts w:hint="eastAsia"/>
          <w:kern w:val="2"/>
          <w:lang w:eastAsia="zh-CN"/>
        </w:rPr>
        <w:t>T</w:t>
      </w:r>
      <w:r w:rsidRPr="006A3BD9">
        <w:rPr>
          <w:kern w:val="2"/>
          <w:lang w:eastAsia="zh-CN"/>
        </w:rPr>
        <w:t xml:space="preserve">he following </w:t>
      </w:r>
      <w:r w:rsidR="007C42AA" w:rsidRPr="006A3BD9">
        <w:rPr>
          <w:rFonts w:hint="eastAsia"/>
          <w:kern w:val="2"/>
          <w:lang w:eastAsia="zh-CN"/>
        </w:rPr>
        <w:t>were</w:t>
      </w:r>
      <w:r w:rsidR="007C42AA" w:rsidRPr="006A3BD9">
        <w:rPr>
          <w:kern w:val="2"/>
          <w:lang w:eastAsia="zh-CN"/>
        </w:rPr>
        <w:t xml:space="preserve"> </w:t>
      </w:r>
      <w:r w:rsidRPr="006A3BD9">
        <w:rPr>
          <w:kern w:val="2"/>
          <w:lang w:eastAsia="zh-CN"/>
        </w:rPr>
        <w:t>agreed in RAN1#</w:t>
      </w:r>
      <w:r w:rsidR="0052612B" w:rsidRPr="006A3BD9">
        <w:rPr>
          <w:kern w:val="2"/>
          <w:lang w:eastAsia="zh-CN"/>
        </w:rPr>
        <w:t>8</w:t>
      </w:r>
      <w:r w:rsidR="0052612B" w:rsidRPr="006A3BD9">
        <w:rPr>
          <w:rFonts w:hint="eastAsia"/>
          <w:kern w:val="2"/>
          <w:lang w:eastAsia="zh-CN"/>
        </w:rPr>
        <w:t>4</w:t>
      </w:r>
      <w:r w:rsidR="0052612B" w:rsidRPr="006A3BD9">
        <w:rPr>
          <w:kern w:val="2"/>
          <w:lang w:eastAsia="zh-CN"/>
        </w:rPr>
        <w:t xml:space="preserve"> </w:t>
      </w:r>
      <w:r w:rsidRPr="006A3BD9">
        <w:rPr>
          <w:kern w:val="2"/>
          <w:lang w:eastAsia="zh-CN"/>
        </w:rPr>
        <w:t>(see</w:t>
      </w:r>
      <w:r w:rsidRPr="006A3BD9">
        <w:rPr>
          <w:rFonts w:hint="eastAsia"/>
          <w:kern w:val="2"/>
          <w:lang w:eastAsia="zh-CN"/>
        </w:rPr>
        <w:t xml:space="preserve"> </w:t>
      </w:r>
      <w:r w:rsidR="00711762" w:rsidRPr="006A3BD9">
        <w:rPr>
          <w:kern w:val="2"/>
          <w:highlight w:val="yellow"/>
          <w:lang w:eastAsia="zh-CN"/>
        </w:rPr>
        <w:fldChar w:fldCharType="begin"/>
      </w:r>
      <w:r w:rsidRPr="006A3BD9">
        <w:rPr>
          <w:kern w:val="2"/>
          <w:lang w:eastAsia="zh-CN"/>
        </w:rPr>
        <w:instrText xml:space="preserve"> </w:instrText>
      </w:r>
      <w:r w:rsidRPr="006A3BD9">
        <w:rPr>
          <w:rFonts w:hint="eastAsia"/>
          <w:kern w:val="2"/>
          <w:lang w:eastAsia="zh-CN"/>
        </w:rPr>
        <w:instrText>REF _Ref438825364 \n \h</w:instrText>
      </w:r>
      <w:r w:rsidRPr="006A3BD9">
        <w:rPr>
          <w:kern w:val="2"/>
          <w:lang w:eastAsia="zh-CN"/>
        </w:rPr>
        <w:instrText xml:space="preserve"> </w:instrText>
      </w:r>
      <w:r w:rsidR="00711762" w:rsidRPr="006A3BD9">
        <w:rPr>
          <w:kern w:val="2"/>
          <w:highlight w:val="yellow"/>
          <w:lang w:eastAsia="zh-CN"/>
        </w:rPr>
      </w:r>
      <w:r w:rsidR="00711762" w:rsidRPr="006A3BD9">
        <w:rPr>
          <w:kern w:val="2"/>
          <w:highlight w:val="yellow"/>
          <w:lang w:eastAsia="zh-CN"/>
        </w:rPr>
        <w:fldChar w:fldCharType="separate"/>
      </w:r>
      <w:r w:rsidR="002C2F49" w:rsidRPr="006A3BD9">
        <w:rPr>
          <w:kern w:val="2"/>
          <w:lang w:eastAsia="zh-CN"/>
        </w:rPr>
        <w:t>[1]</w:t>
      </w:r>
      <w:r w:rsidR="00711762" w:rsidRPr="006A3BD9">
        <w:rPr>
          <w:kern w:val="2"/>
          <w:highlight w:val="yellow"/>
          <w:lang w:eastAsia="zh-CN"/>
        </w:rPr>
        <w:fldChar w:fldCharType="end"/>
      </w:r>
      <w:r w:rsidRPr="006A3BD9">
        <w:rPr>
          <w:kern w:val="2"/>
          <w:lang w:eastAsia="zh-CN"/>
        </w:rPr>
        <w:t>):</w:t>
      </w:r>
    </w:p>
    <w:p w14:paraId="474FB03E" w14:textId="77777777" w:rsidR="0052612B" w:rsidRPr="006A3BD9" w:rsidRDefault="0052612B" w:rsidP="0052612B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Error detection through 24-bit Cyclic Redundancy Check (CRC) for NB-PDSCH follows Section 5.3.2.1 in TS 36.212</w:t>
      </w:r>
    </w:p>
    <w:p w14:paraId="57290719" w14:textId="77777777" w:rsidR="0052612B" w:rsidRPr="006A3BD9" w:rsidRDefault="0052612B" w:rsidP="0052612B">
      <w:pPr>
        <w:pStyle w:val="10"/>
        <w:numPr>
          <w:ilvl w:val="1"/>
          <w:numId w:val="5"/>
        </w:numPr>
        <w:spacing w:after="120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Note that it does not have impact on the discussion of potential support of data over physical control channel</w:t>
      </w:r>
    </w:p>
    <w:p w14:paraId="5C023C59" w14:textId="77777777" w:rsidR="0052612B" w:rsidRPr="006A3BD9" w:rsidRDefault="0052612B" w:rsidP="0052612B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Clarify that the Tail biting convolutional encoding  agreed for NB-PDSCH is according to section 5.1.3.1 in TS 36.212</w:t>
      </w:r>
    </w:p>
    <w:p w14:paraId="5CD1FC3F" w14:textId="77777777" w:rsidR="0052612B" w:rsidRPr="006A3BD9" w:rsidRDefault="0052612B" w:rsidP="0052612B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16QAM is not supported for NB-PDSCH</w:t>
      </w:r>
    </w:p>
    <w:p w14:paraId="7EC6D586" w14:textId="77777777" w:rsidR="0052612B" w:rsidRPr="006A3BD9" w:rsidRDefault="0052612B" w:rsidP="0052612B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The maximum TBS for NB-PDSCH is 680 bits</w:t>
      </w:r>
    </w:p>
    <w:p w14:paraId="2CFA7150" w14:textId="77777777" w:rsidR="0052612B" w:rsidRPr="006A3BD9" w:rsidRDefault="0052612B" w:rsidP="0052612B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Redundancy versions (RVs) for NB-PDSCH are not supported</w:t>
      </w:r>
    </w:p>
    <w:p w14:paraId="1ED9D8D1" w14:textId="77777777" w:rsidR="0052612B" w:rsidRPr="006A3BD9" w:rsidRDefault="0052612B" w:rsidP="0052612B">
      <w:pPr>
        <w:pStyle w:val="10"/>
        <w:numPr>
          <w:ilvl w:val="1"/>
          <w:numId w:val="5"/>
        </w:numPr>
        <w:spacing w:after="120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Note that the number(s) of subframes that a TB can be mapped onto for NB-PDSCH is FFS</w:t>
      </w:r>
    </w:p>
    <w:p w14:paraId="265F79BB" w14:textId="77777777" w:rsidR="0052612B" w:rsidRPr="006A3BD9" w:rsidRDefault="0052612B" w:rsidP="0052612B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Sub-PRB allocations of the NB-PDSCH are not supported</w:t>
      </w:r>
    </w:p>
    <w:p w14:paraId="37CDD06D" w14:textId="77777777" w:rsidR="0052612B" w:rsidRPr="006A3BD9" w:rsidRDefault="007C42AA">
      <w:pPr>
        <w:rPr>
          <w:kern w:val="2"/>
          <w:lang w:eastAsia="zh-CN"/>
        </w:rPr>
      </w:pPr>
      <w:r w:rsidRPr="006A3BD9">
        <w:rPr>
          <w:rFonts w:hint="eastAsia"/>
          <w:kern w:val="2"/>
          <w:lang w:eastAsia="zh-CN"/>
        </w:rPr>
        <w:t>And the following were agreed i</w:t>
      </w:r>
      <w:r w:rsidR="0052612B" w:rsidRPr="006A3BD9">
        <w:rPr>
          <w:rFonts w:hint="eastAsia"/>
          <w:kern w:val="2"/>
          <w:lang w:eastAsia="zh-CN"/>
        </w:rPr>
        <w:t>n the post</w:t>
      </w:r>
      <w:r w:rsidRPr="006A3BD9">
        <w:rPr>
          <w:rFonts w:hint="eastAsia"/>
          <w:kern w:val="2"/>
          <w:lang w:eastAsia="zh-CN"/>
        </w:rPr>
        <w:t xml:space="preserve"> </w:t>
      </w:r>
      <w:r w:rsidR="0052612B" w:rsidRPr="006A3BD9">
        <w:rPr>
          <w:rFonts w:hint="eastAsia"/>
          <w:kern w:val="2"/>
          <w:lang w:eastAsia="zh-CN"/>
        </w:rPr>
        <w:t xml:space="preserve">RAN1#84 email </w:t>
      </w:r>
      <w:r w:rsidR="0052612B" w:rsidRPr="006A3BD9">
        <w:rPr>
          <w:kern w:val="2"/>
          <w:lang w:eastAsia="zh-CN"/>
        </w:rPr>
        <w:t>discussion</w:t>
      </w:r>
      <w:r w:rsidR="0052612B" w:rsidRPr="006A3BD9">
        <w:rPr>
          <w:rFonts w:hint="eastAsia"/>
          <w:kern w:val="2"/>
          <w:lang w:eastAsia="zh-CN"/>
        </w:rPr>
        <w:t xml:space="preserve"> </w:t>
      </w:r>
      <w:r w:rsidRPr="006A3BD9">
        <w:rPr>
          <w:rFonts w:hint="eastAsia"/>
          <w:kern w:val="2"/>
          <w:lang w:eastAsia="zh-CN"/>
        </w:rPr>
        <w:t>on NB-PDSCH scrambling:</w:t>
      </w:r>
    </w:p>
    <w:p w14:paraId="6DC1C91A" w14:textId="77777777" w:rsidR="007C42AA" w:rsidRPr="006A3BD9" w:rsidRDefault="007C42AA" w:rsidP="007C42AA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The scrambling sequence for NB-PDSCH is according to Section 7.2 of TS 36.211</w:t>
      </w:r>
    </w:p>
    <w:p w14:paraId="3E4CCCAD" w14:textId="77777777" w:rsidR="007C42AA" w:rsidRPr="006A3BD9" w:rsidRDefault="007C42AA" w:rsidP="007C42AA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If the codeword is mapped to more than one subframe, the scrambling sequence generator is initialised at the start of each codeword and at the start of each repetition cycle</w:t>
      </w:r>
    </w:p>
    <w:p w14:paraId="2354E7C9" w14:textId="77777777" w:rsidR="007C42AA" w:rsidRPr="006A3BD9" w:rsidRDefault="007C42AA" w:rsidP="007C42AA">
      <w:pPr>
        <w:pStyle w:val="10"/>
        <w:numPr>
          <w:ilvl w:val="1"/>
          <w:numId w:val="5"/>
        </w:numPr>
        <w:spacing w:after="120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A repetition cycle is defined as the basic unit in which a full codeword is repeated</w:t>
      </w:r>
    </w:p>
    <w:p w14:paraId="0B4CC2D2" w14:textId="77777777" w:rsidR="007C42AA" w:rsidRPr="006A3BD9" w:rsidRDefault="007C42AA" w:rsidP="007C42AA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If the codeword is mapped to a single subframe, the scrambling sequence initialization is FFS</w:t>
      </w:r>
    </w:p>
    <w:p w14:paraId="1ADA99A1" w14:textId="77777777" w:rsidR="007C42AA" w:rsidRPr="006A3BD9" w:rsidRDefault="007C42AA" w:rsidP="007C42AA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The initialisation value c</w:t>
      </w:r>
      <w:r w:rsidR="00711762" w:rsidRPr="006A3BD9">
        <w:rPr>
          <w:rFonts w:ascii="Times New Roman" w:eastAsia="MS Mincho" w:hAnsi="Times New Roman" w:cs="Times New Roman"/>
          <w:i/>
          <w:iCs/>
          <w:szCs w:val="20"/>
          <w:vertAlign w:val="subscript"/>
          <w:lang w:eastAsia="ja-JP"/>
        </w:rPr>
        <w:t>init</w:t>
      </w: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 is according to Section 6.3.1 of TS 36.211 for the LTE PDSCH</w:t>
      </w:r>
    </w:p>
    <w:p w14:paraId="4F4476D3" w14:textId="77777777" w:rsidR="007C42AA" w:rsidRPr="006A3BD9" w:rsidRDefault="007C42AA" w:rsidP="007C42AA">
      <w:pPr>
        <w:pStyle w:val="10"/>
        <w:numPr>
          <w:ilvl w:val="1"/>
          <w:numId w:val="5"/>
        </w:numPr>
        <w:spacing w:after="120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FFS: c</w:t>
      </w:r>
      <w:r w:rsidR="00711762" w:rsidRPr="006A3BD9">
        <w:rPr>
          <w:rFonts w:ascii="Times New Roman" w:eastAsia="MS Mincho" w:hAnsi="Times New Roman" w:cs="Times New Roman"/>
          <w:i/>
          <w:iCs/>
          <w:szCs w:val="20"/>
          <w:vertAlign w:val="subscript"/>
          <w:lang w:eastAsia="ja-JP"/>
        </w:rPr>
        <w:t>init</w:t>
      </w: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 xml:space="preserve"> also depends on the radio frame number and/or repetition number in case scheduling window is agreed</w:t>
      </w:r>
    </w:p>
    <w:p w14:paraId="108F657B" w14:textId="77777777" w:rsidR="007C42AA" w:rsidRPr="006A3BD9" w:rsidRDefault="007C42AA" w:rsidP="007C42AA">
      <w:pPr>
        <w:pStyle w:val="10"/>
        <w:numPr>
          <w:ilvl w:val="0"/>
          <w:numId w:val="5"/>
        </w:numPr>
        <w:spacing w:after="120"/>
        <w:ind w:left="777"/>
        <w:rPr>
          <w:rFonts w:ascii="Times New Roman" w:eastAsia="MS Mincho" w:hAnsi="Times New Roman" w:cs="Times New Roman"/>
          <w:i/>
          <w:iCs/>
          <w:szCs w:val="20"/>
          <w:lang w:eastAsia="ja-JP"/>
        </w:rPr>
      </w:pPr>
      <w:r w:rsidRPr="006A3BD9">
        <w:rPr>
          <w:rFonts w:ascii="Times New Roman" w:eastAsia="MS Mincho" w:hAnsi="Times New Roman" w:cs="Times New Roman"/>
          <w:i/>
          <w:iCs/>
          <w:szCs w:val="20"/>
          <w:lang w:eastAsia="ja-JP"/>
        </w:rPr>
        <w:t>Note: support of symbol level combining is not precluded</w:t>
      </w:r>
    </w:p>
    <w:p w14:paraId="6834D794" w14:textId="77777777" w:rsidR="001A1051" w:rsidRPr="006A3BD9" w:rsidRDefault="00437913">
      <w:pPr>
        <w:rPr>
          <w:kern w:val="2"/>
          <w:lang w:eastAsia="zh-CN"/>
        </w:rPr>
      </w:pPr>
      <w:r w:rsidRPr="006A3BD9">
        <w:rPr>
          <w:kern w:val="2"/>
          <w:lang w:eastAsia="zh-CN"/>
        </w:rPr>
        <w:t xml:space="preserve">This document </w:t>
      </w:r>
      <w:r w:rsidR="002014DB" w:rsidRPr="006A3BD9">
        <w:rPr>
          <w:rFonts w:hint="eastAsia"/>
          <w:kern w:val="2"/>
          <w:lang w:eastAsia="zh-CN"/>
        </w:rPr>
        <w:t>provides</w:t>
      </w:r>
      <w:r w:rsidR="002014DB" w:rsidRPr="006A3BD9">
        <w:rPr>
          <w:kern w:val="2"/>
          <w:lang w:eastAsia="zh-CN"/>
        </w:rPr>
        <w:t xml:space="preserve"> </w:t>
      </w:r>
      <w:r w:rsidR="00E259F5" w:rsidRPr="006A3BD9">
        <w:rPr>
          <w:rFonts w:hint="eastAsia"/>
          <w:kern w:val="2"/>
          <w:lang w:eastAsia="zh-CN"/>
        </w:rPr>
        <w:t xml:space="preserve">some further </w:t>
      </w:r>
      <w:r w:rsidRPr="006A3BD9">
        <w:rPr>
          <w:kern w:val="2"/>
          <w:lang w:eastAsia="zh-CN"/>
        </w:rPr>
        <w:t xml:space="preserve">design </w:t>
      </w:r>
      <w:r w:rsidR="00E259F5" w:rsidRPr="006A3BD9">
        <w:rPr>
          <w:rFonts w:hint="eastAsia"/>
          <w:kern w:val="2"/>
          <w:lang w:eastAsia="zh-CN"/>
        </w:rPr>
        <w:t xml:space="preserve">considerations </w:t>
      </w:r>
      <w:r w:rsidRPr="006A3BD9">
        <w:rPr>
          <w:kern w:val="2"/>
          <w:lang w:eastAsia="zh-CN"/>
        </w:rPr>
        <w:t>for NB-PDSCH.</w:t>
      </w:r>
    </w:p>
    <w:p w14:paraId="4E3F35F0" w14:textId="77777777" w:rsidR="0037377A" w:rsidRPr="006A3BD9" w:rsidRDefault="0037377A" w:rsidP="0037377A">
      <w:pPr>
        <w:pStyle w:val="Heading1"/>
        <w:rPr>
          <w:iCs/>
          <w:szCs w:val="20"/>
          <w:lang w:eastAsia="zh-CN"/>
        </w:rPr>
      </w:pPr>
      <w:r w:rsidRPr="006A3BD9">
        <w:rPr>
          <w:rFonts w:hint="eastAsia"/>
          <w:iCs/>
          <w:szCs w:val="20"/>
          <w:lang w:eastAsia="zh-CN"/>
        </w:rPr>
        <w:t>Scrambling</w:t>
      </w:r>
    </w:p>
    <w:p w14:paraId="6A05049D" w14:textId="77777777" w:rsidR="00575829" w:rsidRPr="006A3BD9" w:rsidRDefault="00D375ED" w:rsidP="0037377A">
      <w:pPr>
        <w:rPr>
          <w:lang w:eastAsia="zh-CN"/>
        </w:rPr>
      </w:pPr>
      <w:r w:rsidRPr="006A3BD9">
        <w:rPr>
          <w:lang w:eastAsia="zh-CN"/>
        </w:rPr>
        <w:t xml:space="preserve">Scrambling </w:t>
      </w:r>
      <w:r w:rsidR="00A343CB" w:rsidRPr="006A3BD9">
        <w:rPr>
          <w:rFonts w:hint="eastAsia"/>
          <w:lang w:eastAsia="zh-CN"/>
        </w:rPr>
        <w:t xml:space="preserve">sequence initialization </w:t>
      </w:r>
      <w:r w:rsidR="005D09E3" w:rsidRPr="006A3BD9">
        <w:rPr>
          <w:rFonts w:hint="eastAsia"/>
          <w:lang w:eastAsia="zh-CN"/>
        </w:rPr>
        <w:t>for</w:t>
      </w:r>
      <w:r w:rsidRPr="006A3BD9">
        <w:rPr>
          <w:lang w:eastAsia="zh-CN"/>
        </w:rPr>
        <w:t xml:space="preserve"> NB-PDSCH </w:t>
      </w:r>
      <w:r w:rsidR="00A343CB" w:rsidRPr="006A3BD9">
        <w:rPr>
          <w:rFonts w:hint="eastAsia"/>
          <w:lang w:eastAsia="zh-CN"/>
        </w:rPr>
        <w:t>is still open for the case when the codeword is mapped to a single subframe</w:t>
      </w:r>
      <w:r w:rsidRPr="006A3BD9">
        <w:rPr>
          <w:lang w:eastAsia="zh-CN"/>
        </w:rPr>
        <w:t>.</w:t>
      </w:r>
      <w:r w:rsidR="00A343CB" w:rsidRPr="006A3BD9">
        <w:rPr>
          <w:rFonts w:hint="eastAsia"/>
          <w:lang w:eastAsia="zh-CN"/>
        </w:rPr>
        <w:t xml:space="preserve"> </w:t>
      </w:r>
      <w:r w:rsidR="00575829" w:rsidRPr="006A3BD9">
        <w:rPr>
          <w:rFonts w:hint="eastAsia"/>
          <w:lang w:eastAsia="zh-CN"/>
        </w:rPr>
        <w:t xml:space="preserve">It is proposed to initialize the scrambling sequence every other </w:t>
      </w:r>
      <w:r w:rsidR="00D93A55" w:rsidRPr="006A3BD9">
        <w:rPr>
          <w:rFonts w:hint="eastAsia"/>
          <w:lang w:eastAsia="zh-CN"/>
        </w:rPr>
        <w:t xml:space="preserve">NB-PDSCH </w:t>
      </w:r>
      <w:r w:rsidR="00575829" w:rsidRPr="006A3BD9">
        <w:rPr>
          <w:rFonts w:hint="eastAsia"/>
          <w:lang w:eastAsia="zh-CN"/>
        </w:rPr>
        <w:t xml:space="preserve">subframe, to </w:t>
      </w:r>
      <w:r w:rsidR="00D93A55" w:rsidRPr="006A3BD9">
        <w:rPr>
          <w:rFonts w:hint="eastAsia"/>
          <w:lang w:eastAsia="zh-CN"/>
        </w:rPr>
        <w:t xml:space="preserve">allow coherent </w:t>
      </w:r>
      <w:r w:rsidR="009F7EAC" w:rsidRPr="006A3BD9">
        <w:rPr>
          <w:rFonts w:hint="eastAsia"/>
          <w:lang w:eastAsia="zh-CN"/>
        </w:rPr>
        <w:t>combining</w:t>
      </w:r>
      <w:r w:rsidR="00D93A55" w:rsidRPr="006A3BD9">
        <w:rPr>
          <w:rFonts w:hint="eastAsia"/>
          <w:lang w:eastAsia="zh-CN"/>
        </w:rPr>
        <w:t xml:space="preserve"> at the receiver without compromising the interference randomization effect brought by scrambling.</w:t>
      </w:r>
    </w:p>
    <w:p w14:paraId="5D8EDF5D" w14:textId="77777777" w:rsidR="001017E3" w:rsidRPr="006A3BD9" w:rsidRDefault="001017E3" w:rsidP="005F3CAA">
      <w:pPr>
        <w:pStyle w:val="ListParagraph"/>
        <w:numPr>
          <w:ilvl w:val="0"/>
          <w:numId w:val="6"/>
        </w:numPr>
        <w:spacing w:before="240"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>For NB-PDSCH, if the codeword is mapped to a single subframe, the scrambling sequence generator is initialized every other NB-PDSCH subframe.</w:t>
      </w:r>
    </w:p>
    <w:p w14:paraId="4D1BD4F1" w14:textId="77777777" w:rsidR="001A1051" w:rsidRPr="006A3BD9" w:rsidRDefault="00437913">
      <w:pPr>
        <w:pStyle w:val="Heading1"/>
        <w:rPr>
          <w:iCs/>
          <w:szCs w:val="20"/>
          <w:lang w:eastAsia="zh-CN"/>
        </w:rPr>
      </w:pPr>
      <w:r w:rsidRPr="006A3BD9">
        <w:rPr>
          <w:rFonts w:hint="eastAsia"/>
          <w:iCs/>
          <w:szCs w:val="20"/>
          <w:lang w:eastAsia="zh-CN"/>
        </w:rPr>
        <w:lastRenderedPageBreak/>
        <w:t>MCS and TBS</w:t>
      </w:r>
    </w:p>
    <w:p w14:paraId="3FC4F971" w14:textId="2D6DE0DA" w:rsidR="001A1051" w:rsidRPr="006A3BD9" w:rsidRDefault="00725DDB">
      <w:pPr>
        <w:rPr>
          <w:kern w:val="2"/>
          <w:lang w:eastAsia="zh-CN"/>
        </w:rPr>
      </w:pPr>
      <w:r w:rsidRPr="006A3BD9">
        <w:rPr>
          <w:rFonts w:hint="eastAsia"/>
          <w:kern w:val="2"/>
          <w:lang w:eastAsia="zh-CN"/>
        </w:rPr>
        <w:t>S</w:t>
      </w:r>
      <w:r w:rsidR="001F2204" w:rsidRPr="006A3BD9">
        <w:rPr>
          <w:rFonts w:hint="eastAsia"/>
          <w:kern w:val="2"/>
          <w:lang w:eastAsia="zh-CN"/>
        </w:rPr>
        <w:t>ince QPSK and TBCC are both reused from LTE, the MCS table for NB-PDSCH can also reuse</w:t>
      </w:r>
      <w:r w:rsidR="00F83810" w:rsidRPr="006A3BD9">
        <w:rPr>
          <w:rFonts w:hint="eastAsia"/>
          <w:kern w:val="2"/>
          <w:lang w:eastAsia="zh-CN"/>
        </w:rPr>
        <w:t xml:space="preserve"> a subset of that in LTE</w:t>
      </w:r>
      <w:r w:rsidRPr="006A3BD9">
        <w:rPr>
          <w:rFonts w:hint="eastAsia"/>
          <w:kern w:val="2"/>
          <w:lang w:eastAsia="zh-CN"/>
        </w:rPr>
        <w:t>, specifically</w:t>
      </w:r>
      <w:r w:rsidR="00F83810" w:rsidRPr="006A3BD9">
        <w:rPr>
          <w:rFonts w:hint="eastAsia"/>
          <w:kern w:val="2"/>
          <w:lang w:eastAsia="zh-CN"/>
        </w:rPr>
        <w:t xml:space="preserve"> </w:t>
      </w:r>
      <w:r w:rsidR="001F2204" w:rsidRPr="006A3BD9">
        <w:rPr>
          <w:rFonts w:hint="eastAsia"/>
          <w:kern w:val="2"/>
          <w:lang w:eastAsia="zh-CN"/>
        </w:rPr>
        <w:t>the first ten rows of Table 7.1.7.1-1 of TS 36.213</w:t>
      </w:r>
      <w:r w:rsidR="0026762B" w:rsidRPr="006A3BD9">
        <w:rPr>
          <w:rFonts w:hint="eastAsia"/>
          <w:kern w:val="2"/>
          <w:lang w:eastAsia="zh-CN"/>
        </w:rPr>
        <w:t xml:space="preserve"> </w:t>
      </w:r>
      <w:r w:rsidR="00711762" w:rsidRPr="006A3BD9">
        <w:rPr>
          <w:kern w:val="2"/>
          <w:lang w:eastAsia="zh-CN"/>
        </w:rPr>
        <w:fldChar w:fldCharType="begin"/>
      </w:r>
      <w:r w:rsidR="0026762B" w:rsidRPr="006A3BD9">
        <w:rPr>
          <w:kern w:val="2"/>
          <w:lang w:eastAsia="zh-CN"/>
        </w:rPr>
        <w:instrText xml:space="preserve"> </w:instrText>
      </w:r>
      <w:r w:rsidR="0026762B" w:rsidRPr="006A3BD9">
        <w:rPr>
          <w:rFonts w:hint="eastAsia"/>
          <w:kern w:val="2"/>
          <w:lang w:eastAsia="zh-CN"/>
        </w:rPr>
        <w:instrText>REF _Ref441908265 \n \h</w:instrText>
      </w:r>
      <w:r w:rsidR="0026762B" w:rsidRPr="006A3BD9">
        <w:rPr>
          <w:kern w:val="2"/>
          <w:lang w:eastAsia="zh-CN"/>
        </w:rPr>
        <w:instrText xml:space="preserve"> </w:instrText>
      </w:r>
      <w:r w:rsidR="00711762" w:rsidRPr="006A3BD9">
        <w:rPr>
          <w:kern w:val="2"/>
          <w:lang w:eastAsia="zh-CN"/>
        </w:rPr>
      </w:r>
      <w:r w:rsidR="00711762" w:rsidRPr="006A3BD9">
        <w:rPr>
          <w:kern w:val="2"/>
          <w:lang w:eastAsia="zh-CN"/>
        </w:rPr>
        <w:fldChar w:fldCharType="separate"/>
      </w:r>
      <w:r w:rsidR="002C2F49" w:rsidRPr="006A3BD9">
        <w:rPr>
          <w:kern w:val="2"/>
          <w:lang w:eastAsia="zh-CN"/>
        </w:rPr>
        <w:t>[2]</w:t>
      </w:r>
      <w:r w:rsidR="00711762" w:rsidRPr="006A3BD9">
        <w:rPr>
          <w:kern w:val="2"/>
          <w:lang w:eastAsia="zh-CN"/>
        </w:rPr>
        <w:fldChar w:fldCharType="end"/>
      </w:r>
      <w:r w:rsidR="00F83810" w:rsidRPr="006A3BD9">
        <w:rPr>
          <w:rFonts w:hint="eastAsia"/>
          <w:kern w:val="2"/>
          <w:lang w:eastAsia="zh-CN"/>
        </w:rPr>
        <w:t>.</w:t>
      </w:r>
      <w:r w:rsidR="00647B06" w:rsidRPr="006A3BD9">
        <w:rPr>
          <w:rFonts w:hint="eastAsia"/>
          <w:kern w:val="2"/>
          <w:lang w:eastAsia="zh-CN"/>
        </w:rPr>
        <w:t xml:space="preserve"> Moreover, considering the measurement in NB-IoT </w:t>
      </w:r>
      <w:r w:rsidR="001223F1" w:rsidRPr="006A3BD9">
        <w:rPr>
          <w:rFonts w:hint="eastAsia"/>
          <w:kern w:val="2"/>
          <w:lang w:eastAsia="zh-CN"/>
        </w:rPr>
        <w:t xml:space="preserve">is less accurate </w:t>
      </w:r>
      <w:r w:rsidR="00647B06" w:rsidRPr="006A3BD9">
        <w:rPr>
          <w:rFonts w:hint="eastAsia"/>
          <w:kern w:val="2"/>
          <w:lang w:eastAsia="zh-CN"/>
        </w:rPr>
        <w:t xml:space="preserve">than that in LTE, the MCS table </w:t>
      </w:r>
      <w:r w:rsidR="001223F1" w:rsidRPr="006A3BD9">
        <w:rPr>
          <w:rFonts w:hint="eastAsia"/>
          <w:kern w:val="2"/>
          <w:lang w:eastAsia="zh-CN"/>
        </w:rPr>
        <w:t xml:space="preserve">for NB-IoT </w:t>
      </w:r>
      <w:r w:rsidR="00647B06" w:rsidRPr="006A3BD9">
        <w:rPr>
          <w:rFonts w:hint="eastAsia"/>
          <w:kern w:val="2"/>
          <w:lang w:eastAsia="zh-CN"/>
        </w:rPr>
        <w:t xml:space="preserve">can be further </w:t>
      </w:r>
      <w:r w:rsidR="001223F1" w:rsidRPr="006A3BD9">
        <w:rPr>
          <w:rFonts w:hint="eastAsia"/>
          <w:kern w:val="2"/>
          <w:lang w:eastAsia="zh-CN"/>
        </w:rPr>
        <w:t>refined</w:t>
      </w:r>
      <w:r w:rsidR="00647B06" w:rsidRPr="006A3BD9">
        <w:rPr>
          <w:rFonts w:hint="eastAsia"/>
          <w:kern w:val="2"/>
          <w:lang w:eastAsia="zh-CN"/>
        </w:rPr>
        <w:t xml:space="preserve"> by only reusing the even </w:t>
      </w:r>
      <w:r w:rsidR="001223F1" w:rsidRPr="006A3BD9">
        <w:rPr>
          <w:rFonts w:hint="eastAsia"/>
          <w:kern w:val="2"/>
          <w:lang w:eastAsia="zh-CN"/>
        </w:rPr>
        <w:t xml:space="preserve">MCS </w:t>
      </w:r>
      <w:r w:rsidR="001223F1" w:rsidRPr="006A3BD9">
        <w:rPr>
          <w:kern w:val="2"/>
          <w:lang w:eastAsia="zh-CN"/>
        </w:rPr>
        <w:t>indices</w:t>
      </w:r>
      <w:r w:rsidR="00647B06" w:rsidRPr="006A3BD9">
        <w:rPr>
          <w:rFonts w:hint="eastAsia"/>
          <w:kern w:val="2"/>
          <w:lang w:eastAsia="zh-CN"/>
        </w:rPr>
        <w:t xml:space="preserve"> </w:t>
      </w:r>
      <w:r w:rsidR="001223F1" w:rsidRPr="006A3BD9">
        <w:rPr>
          <w:rFonts w:hint="eastAsia"/>
          <w:kern w:val="2"/>
          <w:lang w:eastAsia="zh-CN"/>
        </w:rPr>
        <w:t xml:space="preserve">for QPSK </w:t>
      </w:r>
      <w:r w:rsidR="00AE0AF8" w:rsidRPr="006A3BD9">
        <w:rPr>
          <w:rFonts w:hint="eastAsia"/>
          <w:kern w:val="2"/>
          <w:lang w:eastAsia="zh-CN"/>
        </w:rPr>
        <w:t>modulation for</w:t>
      </w:r>
      <w:r w:rsidR="001223F1" w:rsidRPr="006A3BD9">
        <w:rPr>
          <w:rFonts w:hint="eastAsia"/>
          <w:kern w:val="2"/>
          <w:lang w:eastAsia="zh-CN"/>
        </w:rPr>
        <w:t xml:space="preserve"> LTE</w:t>
      </w:r>
      <w:r w:rsidR="00C335F2" w:rsidRPr="006A3BD9">
        <w:rPr>
          <w:rFonts w:hint="eastAsia"/>
          <w:kern w:val="2"/>
          <w:lang w:eastAsia="zh-CN"/>
        </w:rPr>
        <w:t xml:space="preserve"> PDSCH</w:t>
      </w:r>
      <w:r w:rsidR="00647B06" w:rsidRPr="006A3BD9">
        <w:rPr>
          <w:rFonts w:hint="eastAsia"/>
          <w:kern w:val="2"/>
          <w:lang w:eastAsia="zh-CN"/>
        </w:rPr>
        <w:t>.</w:t>
      </w:r>
      <w:r w:rsidR="001F2204" w:rsidRPr="006A3BD9">
        <w:rPr>
          <w:rFonts w:hint="eastAsia"/>
          <w:kern w:val="2"/>
          <w:lang w:eastAsia="zh-CN"/>
        </w:rPr>
        <w:t xml:space="preserve"> </w:t>
      </w:r>
      <w:r w:rsidR="00F83810" w:rsidRPr="006A3BD9">
        <w:rPr>
          <w:rFonts w:hint="eastAsia"/>
          <w:kern w:val="2"/>
          <w:lang w:eastAsia="zh-CN"/>
        </w:rPr>
        <w:t>T</w:t>
      </w:r>
      <w:r w:rsidR="001F2204" w:rsidRPr="006A3BD9">
        <w:rPr>
          <w:rFonts w:hint="eastAsia"/>
          <w:kern w:val="2"/>
          <w:lang w:eastAsia="zh-CN"/>
        </w:rPr>
        <w:t xml:space="preserve">he MCS index </w:t>
      </w:r>
      <w:r w:rsidR="00E21509" w:rsidRPr="006A3BD9">
        <w:rPr>
          <w:rFonts w:hint="eastAsia"/>
          <w:kern w:val="2"/>
          <w:lang w:eastAsia="zh-CN"/>
        </w:rPr>
        <w:t xml:space="preserve">can be </w:t>
      </w:r>
      <w:r w:rsidR="001F2204" w:rsidRPr="006A3BD9">
        <w:rPr>
          <w:rFonts w:hint="eastAsia"/>
          <w:kern w:val="2"/>
          <w:lang w:eastAsia="zh-CN"/>
        </w:rPr>
        <w:t>comprise</w:t>
      </w:r>
      <w:r w:rsidR="00E21509" w:rsidRPr="006A3BD9">
        <w:rPr>
          <w:rFonts w:hint="eastAsia"/>
          <w:kern w:val="2"/>
          <w:lang w:eastAsia="zh-CN"/>
        </w:rPr>
        <w:t xml:space="preserve">d of </w:t>
      </w:r>
      <w:r w:rsidR="00647B06" w:rsidRPr="006A3BD9">
        <w:rPr>
          <w:rFonts w:hint="eastAsia"/>
          <w:kern w:val="2"/>
          <w:lang w:eastAsia="zh-CN"/>
        </w:rPr>
        <w:t>3</w:t>
      </w:r>
      <w:r w:rsidR="001F2204" w:rsidRPr="006A3BD9">
        <w:rPr>
          <w:rFonts w:hint="eastAsia"/>
          <w:kern w:val="2"/>
          <w:lang w:eastAsia="zh-CN"/>
        </w:rPr>
        <w:t xml:space="preserve"> bits</w:t>
      </w:r>
      <w:r w:rsidR="00E21509" w:rsidRPr="006A3BD9">
        <w:rPr>
          <w:rFonts w:hint="eastAsia"/>
          <w:kern w:val="2"/>
          <w:lang w:eastAsia="zh-CN"/>
        </w:rPr>
        <w:t xml:space="preserve"> to indicate </w:t>
      </w:r>
      <w:r w:rsidR="00647B06" w:rsidRPr="006A3BD9">
        <w:rPr>
          <w:rFonts w:hint="eastAsia"/>
          <w:kern w:val="2"/>
          <w:lang w:eastAsia="zh-CN"/>
        </w:rPr>
        <w:t xml:space="preserve">5 </w:t>
      </w:r>
      <w:r w:rsidR="00E21509" w:rsidRPr="006A3BD9">
        <w:rPr>
          <w:rFonts w:hint="eastAsia"/>
          <w:kern w:val="2"/>
          <w:lang w:eastAsia="zh-CN"/>
        </w:rPr>
        <w:t>MCS levels</w:t>
      </w:r>
      <w:r w:rsidR="001223F1" w:rsidRPr="006A3BD9">
        <w:rPr>
          <w:rFonts w:hint="eastAsia"/>
          <w:kern w:val="2"/>
          <w:lang w:eastAsia="zh-CN"/>
        </w:rPr>
        <w:t>, leaving</w:t>
      </w:r>
      <w:r w:rsidR="00647B06" w:rsidRPr="006A3BD9">
        <w:rPr>
          <w:rFonts w:hint="eastAsia"/>
          <w:kern w:val="2"/>
          <w:lang w:eastAsia="zh-CN"/>
        </w:rPr>
        <w:t xml:space="preserve"> 3 more levels for </w:t>
      </w:r>
      <w:r w:rsidR="001223F1" w:rsidRPr="006A3BD9">
        <w:rPr>
          <w:rFonts w:hint="eastAsia"/>
          <w:kern w:val="2"/>
          <w:lang w:eastAsia="zh-CN"/>
        </w:rPr>
        <w:t xml:space="preserve">future </w:t>
      </w:r>
      <w:r w:rsidR="005335C1" w:rsidRPr="006A3BD9">
        <w:rPr>
          <w:kern w:val="2"/>
          <w:lang w:eastAsia="zh-CN"/>
        </w:rPr>
        <w:t>extension</w:t>
      </w:r>
      <w:r w:rsidR="001F2204" w:rsidRPr="006A3BD9">
        <w:rPr>
          <w:rFonts w:hint="eastAsia"/>
          <w:kern w:val="2"/>
          <w:lang w:eastAsia="zh-CN"/>
        </w:rPr>
        <w:t>.</w:t>
      </w:r>
      <w:r w:rsidR="00C335F2" w:rsidRPr="006A3BD9">
        <w:rPr>
          <w:rFonts w:hint="eastAsia"/>
          <w:kern w:val="2"/>
          <w:lang w:eastAsia="zh-CN"/>
        </w:rPr>
        <w:t xml:space="preserve"> Accordingly, the even TBS indices for QPSK </w:t>
      </w:r>
      <w:r w:rsidR="00AE0AF8" w:rsidRPr="006A3BD9">
        <w:rPr>
          <w:rFonts w:hint="eastAsia"/>
          <w:kern w:val="2"/>
          <w:lang w:eastAsia="zh-CN"/>
        </w:rPr>
        <w:t>modulation for</w:t>
      </w:r>
      <w:r w:rsidR="00C335F2" w:rsidRPr="006A3BD9">
        <w:rPr>
          <w:rFonts w:hint="eastAsia"/>
          <w:kern w:val="2"/>
          <w:lang w:eastAsia="zh-CN"/>
        </w:rPr>
        <w:t xml:space="preserve"> LTE PDSCH </w:t>
      </w:r>
      <w:r w:rsidR="0045130A" w:rsidRPr="006A3BD9">
        <w:rPr>
          <w:rFonts w:hint="eastAsia"/>
          <w:kern w:val="2"/>
          <w:lang w:eastAsia="zh-CN"/>
        </w:rPr>
        <w:t>are</w:t>
      </w:r>
      <w:r w:rsidR="00C335F2" w:rsidRPr="006A3BD9">
        <w:rPr>
          <w:rFonts w:hint="eastAsia"/>
          <w:kern w:val="2"/>
          <w:lang w:eastAsia="zh-CN"/>
        </w:rPr>
        <w:t xml:space="preserve"> also reused</w:t>
      </w:r>
      <w:r w:rsidR="00AE0AF8" w:rsidRPr="006A3BD9">
        <w:rPr>
          <w:rFonts w:hint="eastAsia"/>
          <w:kern w:val="2"/>
          <w:lang w:eastAsia="zh-CN"/>
        </w:rPr>
        <w:t xml:space="preserve">, as shown in </w:t>
      </w:r>
      <w:r w:rsidR="00711762" w:rsidRPr="006A3BD9">
        <w:rPr>
          <w:kern w:val="2"/>
          <w:lang w:eastAsia="zh-CN"/>
        </w:rPr>
        <w:fldChar w:fldCharType="begin"/>
      </w:r>
      <w:r w:rsidR="00AE0AF8" w:rsidRPr="006A3BD9">
        <w:rPr>
          <w:kern w:val="2"/>
          <w:lang w:eastAsia="zh-CN"/>
        </w:rPr>
        <w:instrText xml:space="preserve"> </w:instrText>
      </w:r>
      <w:r w:rsidR="00AE0AF8" w:rsidRPr="006A3BD9">
        <w:rPr>
          <w:rFonts w:hint="eastAsia"/>
          <w:kern w:val="2"/>
          <w:lang w:eastAsia="zh-CN"/>
        </w:rPr>
        <w:instrText>REF _Ref441849884 \h</w:instrText>
      </w:r>
      <w:r w:rsidR="00AE0AF8" w:rsidRPr="006A3BD9">
        <w:rPr>
          <w:kern w:val="2"/>
          <w:lang w:eastAsia="zh-CN"/>
        </w:rPr>
        <w:instrText xml:space="preserve"> </w:instrText>
      </w:r>
      <w:r w:rsidR="00711762" w:rsidRPr="006A3BD9">
        <w:rPr>
          <w:kern w:val="2"/>
          <w:lang w:eastAsia="zh-CN"/>
        </w:rPr>
      </w:r>
      <w:r w:rsidR="00711762" w:rsidRPr="006A3BD9">
        <w:rPr>
          <w:kern w:val="2"/>
          <w:lang w:eastAsia="zh-CN"/>
        </w:rPr>
        <w:fldChar w:fldCharType="separate"/>
      </w:r>
      <w:r w:rsidR="002C2F49" w:rsidRPr="006A3BD9">
        <w:t>Table 1</w:t>
      </w:r>
      <w:r w:rsidR="00711762" w:rsidRPr="006A3BD9">
        <w:rPr>
          <w:kern w:val="2"/>
          <w:lang w:eastAsia="zh-CN"/>
        </w:rPr>
        <w:fldChar w:fldCharType="end"/>
      </w:r>
      <w:r w:rsidR="00C335F2" w:rsidRPr="006A3BD9">
        <w:rPr>
          <w:rFonts w:hint="eastAsia"/>
          <w:kern w:val="2"/>
          <w:lang w:eastAsia="zh-CN"/>
        </w:rPr>
        <w:t>.</w:t>
      </w:r>
    </w:p>
    <w:p w14:paraId="02A2405E" w14:textId="77777777" w:rsidR="00725DDB" w:rsidRPr="006A3BD9" w:rsidRDefault="00725DDB" w:rsidP="00725DDB">
      <w:pPr>
        <w:pStyle w:val="Caption"/>
      </w:pPr>
      <w:bookmarkStart w:id="2" w:name="_Ref441849884"/>
      <w:r w:rsidRPr="006A3BD9">
        <w:t xml:space="preserve">Table </w:t>
      </w:r>
      <w:r w:rsidR="00711762" w:rsidRPr="006A3BD9">
        <w:fldChar w:fldCharType="begin"/>
      </w:r>
      <w:r w:rsidRPr="006A3BD9">
        <w:instrText xml:space="preserve"> SEQ Table \* ARABIC </w:instrText>
      </w:r>
      <w:r w:rsidR="00711762" w:rsidRPr="006A3BD9">
        <w:fldChar w:fldCharType="separate"/>
      </w:r>
      <w:r w:rsidR="002C2F49" w:rsidRPr="006A3BD9">
        <w:t>1</w:t>
      </w:r>
      <w:r w:rsidR="00711762" w:rsidRPr="006A3BD9">
        <w:fldChar w:fldCharType="end"/>
      </w:r>
      <w:bookmarkEnd w:id="2"/>
      <w:r w:rsidRPr="006A3BD9">
        <w:rPr>
          <w:rFonts w:hint="eastAsia"/>
        </w:rPr>
        <w:t>:</w:t>
      </w:r>
      <w:r w:rsidRPr="006A3BD9">
        <w:t xml:space="preserve"> Modulation and TBS index table for </w:t>
      </w:r>
      <w:r w:rsidRPr="006A3BD9">
        <w:rPr>
          <w:rFonts w:hint="eastAsia"/>
          <w:lang w:eastAsia="zh-CN"/>
        </w:rPr>
        <w:t>NB-</w:t>
      </w:r>
      <w:r w:rsidRPr="006A3BD9">
        <w:t>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725DDB" w:rsidRPr="006A3BD9" w14:paraId="7A5DCD4F" w14:textId="77777777" w:rsidTr="001223F1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58C013C" w14:textId="77777777" w:rsidR="00725DDB" w:rsidRPr="006A3BD9" w:rsidRDefault="00725DDB" w:rsidP="001223F1">
            <w:pPr>
              <w:pStyle w:val="TAH"/>
              <w:rPr>
                <w:bCs/>
              </w:rPr>
            </w:pPr>
            <w:r w:rsidRPr="006A3BD9">
              <w:rPr>
                <w:bCs/>
              </w:rPr>
              <w:t>MCS Index</w:t>
            </w:r>
            <w:r w:rsidRPr="006A3BD9">
              <w:rPr>
                <w:bCs/>
              </w:rPr>
              <w:br/>
            </w:r>
            <w:r w:rsidRPr="006A3BD9">
              <w:rPr>
                <w:position w:val="-10"/>
              </w:rPr>
              <w:object w:dxaOrig="440" w:dyaOrig="340" w14:anchorId="3345FB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6.95pt" o:ole="">
                  <v:imagedata r:id="rId9" o:title=""/>
                </v:shape>
                <o:OLEObject Type="Embed" ProgID="Equation.3" ShapeID="_x0000_i1025" DrawAspect="Content" ObjectID="_1519649491" r:id="rId1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7181F4A" w14:textId="77777777" w:rsidR="00725DDB" w:rsidRPr="006A3BD9" w:rsidRDefault="00725DDB" w:rsidP="001223F1">
            <w:pPr>
              <w:pStyle w:val="TAH"/>
              <w:rPr>
                <w:bCs/>
              </w:rPr>
            </w:pPr>
            <w:r w:rsidRPr="006A3BD9">
              <w:rPr>
                <w:bCs/>
              </w:rPr>
              <w:t>Modulation Order</w:t>
            </w:r>
            <w:r w:rsidRPr="006A3BD9">
              <w:rPr>
                <w:bCs/>
              </w:rPr>
              <w:br/>
            </w:r>
            <w:r w:rsidRPr="006A3BD9">
              <w:rPr>
                <w:bCs/>
                <w:position w:val="-10"/>
              </w:rPr>
              <w:object w:dxaOrig="320" w:dyaOrig="300" w14:anchorId="1ECCC8A4">
                <v:shape id="_x0000_i1026" type="#_x0000_t75" style="width:16.1pt;height:15.25pt" o:ole="">
                  <v:imagedata r:id="rId11" o:title=""/>
                </v:shape>
                <o:OLEObject Type="Embed" ProgID="Equation.3" ShapeID="_x0000_i1026" DrawAspect="Content" ObjectID="_1519649492" r:id="rId1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374FEBF" w14:textId="77777777" w:rsidR="00725DDB" w:rsidRPr="006A3BD9" w:rsidRDefault="00725DDB" w:rsidP="001223F1">
            <w:pPr>
              <w:pStyle w:val="TAH"/>
              <w:rPr>
                <w:bCs/>
              </w:rPr>
            </w:pPr>
            <w:r w:rsidRPr="006A3BD9">
              <w:rPr>
                <w:bCs/>
              </w:rPr>
              <w:t>TBS Index</w:t>
            </w:r>
            <w:r w:rsidRPr="006A3BD9">
              <w:rPr>
                <w:bCs/>
              </w:rPr>
              <w:br/>
            </w:r>
            <w:r w:rsidRPr="006A3BD9">
              <w:rPr>
                <w:position w:val="-10"/>
              </w:rPr>
              <w:object w:dxaOrig="400" w:dyaOrig="340" w14:anchorId="313A0F33">
                <v:shape id="_x0000_i1027" type="#_x0000_t75" style="width:21.2pt;height:16.95pt" o:ole="">
                  <v:imagedata r:id="rId13" o:title=""/>
                </v:shape>
                <o:OLEObject Type="Embed" ProgID="Equation.3" ShapeID="_x0000_i1027" DrawAspect="Content" ObjectID="_1519649493" r:id="rId14"/>
              </w:object>
            </w:r>
          </w:p>
        </w:tc>
      </w:tr>
      <w:tr w:rsidR="00725DDB" w:rsidRPr="006A3BD9" w14:paraId="6DBBA012" w14:textId="77777777" w:rsidTr="001223F1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B9A4D6D" w14:textId="77777777" w:rsidR="00725DDB" w:rsidRPr="006A3BD9" w:rsidRDefault="00725DDB" w:rsidP="00226842">
            <w:pPr>
              <w:pStyle w:val="TAC"/>
              <w:rPr>
                <w:b/>
                <w:lang w:eastAsia="zh-CN"/>
              </w:rPr>
            </w:pPr>
            <w:r w:rsidRPr="006A3BD9">
              <w:rPr>
                <w:b/>
              </w:rPr>
              <w:t>0</w:t>
            </w:r>
            <w:r w:rsidR="00647B06" w:rsidRPr="006A3BD9">
              <w:rPr>
                <w:rFonts w:hint="eastAsia"/>
                <w:b/>
                <w:lang w:eastAsia="zh-CN"/>
              </w:rPr>
              <w:t xml:space="preserve"> (0</w:t>
            </w:r>
            <w:r w:rsidR="00226842" w:rsidRPr="006A3BD9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6A3BD9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9994701" w14:textId="77777777" w:rsidR="00725DDB" w:rsidRPr="006A3BD9" w:rsidRDefault="00725DDB" w:rsidP="001223F1">
            <w:pPr>
              <w:pStyle w:val="TAC"/>
            </w:pPr>
            <w:r w:rsidRPr="006A3BD9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845EDAC" w14:textId="77777777" w:rsidR="00725DDB" w:rsidRPr="006A3BD9" w:rsidRDefault="00725DDB" w:rsidP="001223F1">
            <w:pPr>
              <w:pStyle w:val="TAC"/>
              <w:rPr>
                <w:lang w:eastAsia="zh-CN"/>
              </w:rPr>
            </w:pPr>
            <w:r w:rsidRPr="006A3BD9">
              <w:t>0</w:t>
            </w:r>
            <w:r w:rsidR="00647B06" w:rsidRPr="006A3BD9">
              <w:rPr>
                <w:rFonts w:hint="eastAsia"/>
                <w:lang w:eastAsia="zh-CN"/>
              </w:rPr>
              <w:t xml:space="preserve"> (0</w:t>
            </w:r>
            <w:r w:rsidR="00226842" w:rsidRPr="006A3BD9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6A3BD9">
              <w:rPr>
                <w:rFonts w:hint="eastAsia"/>
                <w:lang w:eastAsia="zh-CN"/>
              </w:rPr>
              <w:t>)</w:t>
            </w:r>
          </w:p>
        </w:tc>
      </w:tr>
      <w:tr w:rsidR="00725DDB" w:rsidRPr="006A3BD9" w14:paraId="0E91E701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F8C268" w14:textId="77777777" w:rsidR="00725DDB" w:rsidRPr="006A3BD9" w:rsidRDefault="00725DDB" w:rsidP="001223F1">
            <w:pPr>
              <w:pStyle w:val="TAC"/>
              <w:rPr>
                <w:b/>
              </w:rPr>
            </w:pPr>
            <w:r w:rsidRPr="006A3BD9">
              <w:rPr>
                <w:b/>
              </w:rPr>
              <w:t>1</w:t>
            </w:r>
            <w:r w:rsidR="00647B06" w:rsidRPr="006A3BD9">
              <w:rPr>
                <w:rFonts w:hint="eastAsia"/>
                <w:b/>
                <w:lang w:eastAsia="zh-CN"/>
              </w:rPr>
              <w:t xml:space="preserve"> (2</w:t>
            </w:r>
            <w:r w:rsidR="00AE0AF8" w:rsidRPr="006A3BD9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6A3BD9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F46F0F6" w14:textId="77777777" w:rsidR="00725DDB" w:rsidRPr="006A3BD9" w:rsidRDefault="00725DDB" w:rsidP="001223F1">
            <w:pPr>
              <w:pStyle w:val="TAC"/>
            </w:pPr>
            <w:r w:rsidRPr="006A3BD9">
              <w:t>2</w:t>
            </w:r>
          </w:p>
        </w:tc>
        <w:tc>
          <w:tcPr>
            <w:tcW w:w="0" w:type="auto"/>
            <w:vAlign w:val="center"/>
          </w:tcPr>
          <w:p w14:paraId="6F96FDC2" w14:textId="77777777" w:rsidR="00725DDB" w:rsidRPr="006A3BD9" w:rsidRDefault="00725DDB" w:rsidP="001223F1">
            <w:pPr>
              <w:pStyle w:val="TAC"/>
            </w:pPr>
            <w:r w:rsidRPr="006A3BD9">
              <w:t>1</w:t>
            </w:r>
            <w:r w:rsidR="00647B06" w:rsidRPr="006A3BD9">
              <w:rPr>
                <w:rFonts w:hint="eastAsia"/>
                <w:lang w:eastAsia="zh-CN"/>
              </w:rPr>
              <w:t xml:space="preserve"> (2</w:t>
            </w:r>
            <w:r w:rsidR="00AE0AF8" w:rsidRPr="006A3BD9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6A3BD9">
              <w:rPr>
                <w:rFonts w:hint="eastAsia"/>
                <w:lang w:eastAsia="zh-CN"/>
              </w:rPr>
              <w:t>)</w:t>
            </w:r>
          </w:p>
        </w:tc>
      </w:tr>
      <w:tr w:rsidR="00725DDB" w:rsidRPr="006A3BD9" w14:paraId="3C69E81D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57B7A8" w14:textId="77777777" w:rsidR="00725DDB" w:rsidRPr="006A3BD9" w:rsidRDefault="00725DDB" w:rsidP="001223F1">
            <w:pPr>
              <w:pStyle w:val="TAC"/>
              <w:rPr>
                <w:b/>
              </w:rPr>
            </w:pPr>
            <w:r w:rsidRPr="006A3BD9">
              <w:rPr>
                <w:b/>
              </w:rPr>
              <w:t>2</w:t>
            </w:r>
            <w:r w:rsidR="00647B06" w:rsidRPr="006A3BD9">
              <w:rPr>
                <w:rFonts w:hint="eastAsia"/>
                <w:b/>
                <w:lang w:eastAsia="zh-CN"/>
              </w:rPr>
              <w:t xml:space="preserve"> (4</w:t>
            </w:r>
            <w:r w:rsidR="00AE0AF8" w:rsidRPr="006A3BD9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6A3BD9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62D548A" w14:textId="77777777" w:rsidR="00725DDB" w:rsidRPr="006A3BD9" w:rsidRDefault="00725DDB" w:rsidP="001223F1">
            <w:pPr>
              <w:pStyle w:val="TAC"/>
            </w:pPr>
            <w:r w:rsidRPr="006A3BD9">
              <w:t>2</w:t>
            </w:r>
          </w:p>
        </w:tc>
        <w:tc>
          <w:tcPr>
            <w:tcW w:w="0" w:type="auto"/>
            <w:vAlign w:val="center"/>
          </w:tcPr>
          <w:p w14:paraId="241107EE" w14:textId="77777777" w:rsidR="00725DDB" w:rsidRPr="006A3BD9" w:rsidRDefault="00725DDB" w:rsidP="001223F1">
            <w:pPr>
              <w:pStyle w:val="TAC"/>
            </w:pPr>
            <w:r w:rsidRPr="006A3BD9">
              <w:t>2</w:t>
            </w:r>
            <w:r w:rsidR="00647B06" w:rsidRPr="006A3BD9">
              <w:rPr>
                <w:rFonts w:hint="eastAsia"/>
                <w:lang w:eastAsia="zh-CN"/>
              </w:rPr>
              <w:t xml:space="preserve"> (4</w:t>
            </w:r>
            <w:r w:rsidR="00AE0AF8" w:rsidRPr="006A3BD9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6A3BD9">
              <w:rPr>
                <w:rFonts w:hint="eastAsia"/>
                <w:lang w:eastAsia="zh-CN"/>
              </w:rPr>
              <w:t>)</w:t>
            </w:r>
          </w:p>
        </w:tc>
      </w:tr>
      <w:tr w:rsidR="00725DDB" w:rsidRPr="006A3BD9" w14:paraId="5C9AC993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FA7248" w14:textId="77777777" w:rsidR="00725DDB" w:rsidRPr="006A3BD9" w:rsidRDefault="00725DDB" w:rsidP="001223F1">
            <w:pPr>
              <w:pStyle w:val="TAC"/>
              <w:rPr>
                <w:b/>
              </w:rPr>
            </w:pPr>
            <w:r w:rsidRPr="006A3BD9">
              <w:rPr>
                <w:b/>
              </w:rPr>
              <w:t>3</w:t>
            </w:r>
            <w:r w:rsidR="00647B06" w:rsidRPr="006A3BD9">
              <w:rPr>
                <w:rFonts w:hint="eastAsia"/>
                <w:b/>
                <w:lang w:eastAsia="zh-CN"/>
              </w:rPr>
              <w:t xml:space="preserve"> (6</w:t>
            </w:r>
            <w:r w:rsidR="00AE0AF8" w:rsidRPr="006A3BD9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6A3BD9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3FF1484" w14:textId="77777777" w:rsidR="00725DDB" w:rsidRPr="006A3BD9" w:rsidRDefault="00725DDB" w:rsidP="001223F1">
            <w:pPr>
              <w:pStyle w:val="TAC"/>
            </w:pPr>
            <w:r w:rsidRPr="006A3BD9">
              <w:t>2</w:t>
            </w:r>
          </w:p>
        </w:tc>
        <w:tc>
          <w:tcPr>
            <w:tcW w:w="0" w:type="auto"/>
            <w:vAlign w:val="center"/>
          </w:tcPr>
          <w:p w14:paraId="5BC2D60E" w14:textId="77777777" w:rsidR="00725DDB" w:rsidRPr="006A3BD9" w:rsidRDefault="00725DDB" w:rsidP="001223F1">
            <w:pPr>
              <w:pStyle w:val="TAC"/>
            </w:pPr>
            <w:r w:rsidRPr="006A3BD9">
              <w:t>3</w:t>
            </w:r>
            <w:r w:rsidR="00647B06" w:rsidRPr="006A3BD9">
              <w:rPr>
                <w:rFonts w:hint="eastAsia"/>
                <w:lang w:eastAsia="zh-CN"/>
              </w:rPr>
              <w:t xml:space="preserve"> (6</w:t>
            </w:r>
            <w:r w:rsidR="00AE0AF8" w:rsidRPr="006A3BD9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6A3BD9">
              <w:rPr>
                <w:rFonts w:hint="eastAsia"/>
                <w:lang w:eastAsia="zh-CN"/>
              </w:rPr>
              <w:t>)</w:t>
            </w:r>
          </w:p>
        </w:tc>
      </w:tr>
      <w:tr w:rsidR="00725DDB" w:rsidRPr="006A3BD9" w14:paraId="48A2E396" w14:textId="77777777" w:rsidTr="001223F1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33FB39" w14:textId="77777777" w:rsidR="00725DDB" w:rsidRPr="006A3BD9" w:rsidRDefault="00725DDB" w:rsidP="001223F1">
            <w:pPr>
              <w:pStyle w:val="TAC"/>
              <w:rPr>
                <w:b/>
              </w:rPr>
            </w:pPr>
            <w:r w:rsidRPr="006A3BD9">
              <w:rPr>
                <w:b/>
              </w:rPr>
              <w:t>4</w:t>
            </w:r>
            <w:r w:rsidR="00647B06" w:rsidRPr="006A3BD9">
              <w:rPr>
                <w:rFonts w:hint="eastAsia"/>
                <w:b/>
                <w:lang w:eastAsia="zh-CN"/>
              </w:rPr>
              <w:t xml:space="preserve"> (8</w:t>
            </w:r>
            <w:r w:rsidR="00AE0AF8" w:rsidRPr="006A3BD9">
              <w:rPr>
                <w:rFonts w:hint="eastAsia"/>
                <w:b/>
                <w:vertAlign w:val="superscript"/>
                <w:lang w:eastAsia="zh-CN"/>
              </w:rPr>
              <w:t>1</w:t>
            </w:r>
            <w:r w:rsidR="00647B06" w:rsidRPr="006A3BD9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A3985FD" w14:textId="77777777" w:rsidR="00725DDB" w:rsidRPr="006A3BD9" w:rsidRDefault="00725DDB" w:rsidP="001223F1">
            <w:pPr>
              <w:pStyle w:val="TAC"/>
            </w:pPr>
            <w:r w:rsidRPr="006A3BD9">
              <w:t>2</w:t>
            </w:r>
          </w:p>
        </w:tc>
        <w:tc>
          <w:tcPr>
            <w:tcW w:w="0" w:type="auto"/>
            <w:vAlign w:val="center"/>
          </w:tcPr>
          <w:p w14:paraId="2BD5EAF1" w14:textId="77777777" w:rsidR="00725DDB" w:rsidRPr="006A3BD9" w:rsidRDefault="00725DDB" w:rsidP="001223F1">
            <w:pPr>
              <w:pStyle w:val="TAC"/>
            </w:pPr>
            <w:r w:rsidRPr="006A3BD9">
              <w:t>4</w:t>
            </w:r>
            <w:r w:rsidR="00647B06" w:rsidRPr="006A3BD9">
              <w:rPr>
                <w:rFonts w:hint="eastAsia"/>
                <w:lang w:eastAsia="zh-CN"/>
              </w:rPr>
              <w:t xml:space="preserve"> (8</w:t>
            </w:r>
            <w:r w:rsidR="00AE0AF8" w:rsidRPr="006A3BD9">
              <w:rPr>
                <w:rFonts w:hint="eastAsia"/>
                <w:vertAlign w:val="superscript"/>
                <w:lang w:eastAsia="zh-CN"/>
              </w:rPr>
              <w:t>2</w:t>
            </w:r>
            <w:r w:rsidR="00647B06" w:rsidRPr="006A3BD9">
              <w:rPr>
                <w:rFonts w:hint="eastAsia"/>
                <w:lang w:eastAsia="zh-CN"/>
              </w:rPr>
              <w:t>)</w:t>
            </w:r>
          </w:p>
        </w:tc>
      </w:tr>
    </w:tbl>
    <w:p w14:paraId="2C01C8A3" w14:textId="77777777" w:rsidR="00226842" w:rsidRPr="006A3BD9" w:rsidRDefault="00226842" w:rsidP="00C06A02">
      <w:pPr>
        <w:spacing w:after="0"/>
        <w:ind w:left="2552" w:firstLineChars="100" w:firstLine="180"/>
        <w:rPr>
          <w:rFonts w:ascii="Arial" w:hAnsi="Arial" w:cs="Arial"/>
          <w:kern w:val="2"/>
          <w:sz w:val="18"/>
          <w:szCs w:val="18"/>
          <w:lang w:eastAsia="zh-CN"/>
        </w:rPr>
      </w:pPr>
      <w:r w:rsidRPr="006A3BD9">
        <w:rPr>
          <w:rFonts w:ascii="Arial" w:hAnsi="Arial" w:cs="Arial"/>
          <w:kern w:val="2"/>
          <w:sz w:val="18"/>
          <w:szCs w:val="18"/>
          <w:lang w:eastAsia="zh-CN"/>
        </w:rPr>
        <w:t>Note 1: I</w:t>
      </w:r>
      <w:r w:rsidRPr="006A3BD9">
        <w:rPr>
          <w:rFonts w:ascii="Arial" w:hAnsi="Arial" w:cs="Arial"/>
          <w:kern w:val="2"/>
          <w:sz w:val="18"/>
          <w:szCs w:val="18"/>
          <w:vertAlign w:val="subscript"/>
          <w:lang w:eastAsia="zh-CN"/>
        </w:rPr>
        <w:t>MCS</w:t>
      </w:r>
      <w:r w:rsidRPr="006A3BD9">
        <w:rPr>
          <w:rFonts w:ascii="Arial" w:hAnsi="Arial" w:cs="Arial"/>
          <w:kern w:val="2"/>
          <w:sz w:val="18"/>
          <w:szCs w:val="18"/>
          <w:lang w:eastAsia="zh-CN"/>
        </w:rPr>
        <w:t xml:space="preserve"> in Table 7.1.7.1-1 of TS 36.213.</w:t>
      </w:r>
    </w:p>
    <w:p w14:paraId="5B7AD235" w14:textId="77777777" w:rsidR="00226842" w:rsidRPr="006A3BD9" w:rsidRDefault="00226842" w:rsidP="00C06A02">
      <w:pPr>
        <w:ind w:left="2125" w:firstLineChars="336" w:firstLine="605"/>
        <w:rPr>
          <w:rFonts w:ascii="Arial" w:hAnsi="Arial" w:cs="Arial"/>
          <w:kern w:val="2"/>
          <w:sz w:val="18"/>
          <w:szCs w:val="18"/>
          <w:lang w:eastAsia="zh-CN"/>
        </w:rPr>
      </w:pPr>
      <w:r w:rsidRPr="006A3BD9">
        <w:rPr>
          <w:rFonts w:ascii="Arial" w:hAnsi="Arial" w:cs="Arial"/>
          <w:kern w:val="2"/>
          <w:sz w:val="18"/>
          <w:szCs w:val="18"/>
          <w:lang w:eastAsia="zh-CN"/>
        </w:rPr>
        <w:t>Note 2: I</w:t>
      </w:r>
      <w:r w:rsidRPr="006A3BD9">
        <w:rPr>
          <w:rFonts w:ascii="Arial" w:hAnsi="Arial" w:cs="Arial"/>
          <w:kern w:val="2"/>
          <w:sz w:val="18"/>
          <w:szCs w:val="18"/>
          <w:vertAlign w:val="subscript"/>
          <w:lang w:eastAsia="zh-CN"/>
        </w:rPr>
        <w:t>TBS</w:t>
      </w:r>
      <w:r w:rsidRPr="006A3BD9">
        <w:rPr>
          <w:rFonts w:ascii="Arial" w:hAnsi="Arial" w:cs="Arial"/>
          <w:kern w:val="2"/>
          <w:sz w:val="18"/>
          <w:szCs w:val="18"/>
          <w:lang w:eastAsia="zh-CN"/>
        </w:rPr>
        <w:t xml:space="preserve"> in Table 7.1.7.1-1 of TS 36.213.</w:t>
      </w:r>
    </w:p>
    <w:p w14:paraId="11DF0F8D" w14:textId="6B57D5F9" w:rsidR="00D039F5" w:rsidRPr="006A3BD9" w:rsidRDefault="001F2204" w:rsidP="005F3CAA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</w:t>
      </w:r>
      <w:r w:rsidR="00897785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has a 3-bit MCS table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reus</w:t>
      </w:r>
      <w:r w:rsidR="00897785" w:rsidRPr="006A3BD9">
        <w:rPr>
          <w:rFonts w:ascii="Times New Roman" w:hAnsi="Times New Roman" w:cs="Times New Roman"/>
          <w:b/>
          <w:kern w:val="2"/>
          <w:sz w:val="22"/>
          <w:szCs w:val="22"/>
        </w:rPr>
        <w:t>ing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MCS </w:t>
      </w:r>
      <w:r w:rsidR="001223F1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indices 0, 2, 4, 6, </w:t>
      </w:r>
      <w:r w:rsidR="00AE0AF8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and </w:t>
      </w:r>
      <w:r w:rsidR="001223F1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8 from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PDSCH.</w:t>
      </w:r>
    </w:p>
    <w:p w14:paraId="356454F6" w14:textId="77777777" w:rsidR="00725DDB" w:rsidRPr="006A3BD9" w:rsidRDefault="00BC2131">
      <w:pPr>
        <w:rPr>
          <w:kern w:val="2"/>
          <w:lang w:eastAsia="zh-CN"/>
        </w:rPr>
      </w:pPr>
      <w:bookmarkStart w:id="3" w:name="_Ref129681832"/>
      <w:r w:rsidRPr="006A3BD9">
        <w:rPr>
          <w:rFonts w:hint="eastAsia"/>
          <w:lang w:eastAsia="zh-CN"/>
        </w:rPr>
        <w:t xml:space="preserve">NB-PDSCH can </w:t>
      </w:r>
      <w:r w:rsidR="001223F1" w:rsidRPr="006A3BD9">
        <w:rPr>
          <w:rFonts w:hint="eastAsia"/>
          <w:lang w:eastAsia="zh-CN"/>
        </w:rPr>
        <w:t xml:space="preserve">also </w:t>
      </w:r>
      <w:r w:rsidRPr="006A3BD9">
        <w:rPr>
          <w:rFonts w:hint="eastAsia"/>
          <w:lang w:eastAsia="zh-CN"/>
        </w:rPr>
        <w:t>reuse the minimum scheduling unit of one PRB</w:t>
      </w:r>
      <w:r w:rsidR="007B20CF" w:rsidRPr="006A3BD9">
        <w:rPr>
          <w:rFonts w:hint="eastAsia"/>
          <w:lang w:eastAsia="zh-CN"/>
        </w:rPr>
        <w:t xml:space="preserve"> in LTE</w:t>
      </w:r>
      <w:r w:rsidRPr="006A3BD9">
        <w:rPr>
          <w:rFonts w:hint="eastAsia"/>
          <w:lang w:eastAsia="zh-CN"/>
        </w:rPr>
        <w:t xml:space="preserve">. </w:t>
      </w:r>
      <w:r w:rsidR="000579D4" w:rsidRPr="006A3BD9">
        <w:rPr>
          <w:rFonts w:hint="eastAsia"/>
          <w:lang w:eastAsia="zh-CN"/>
        </w:rPr>
        <w:t>Since</w:t>
      </w:r>
      <w:r w:rsidR="007B20CF" w:rsidRPr="006A3BD9">
        <w:rPr>
          <w:rFonts w:hint="eastAsia"/>
          <w:lang w:eastAsia="zh-CN"/>
        </w:rPr>
        <w:t xml:space="preserve"> </w:t>
      </w:r>
      <w:r w:rsidR="007B20CF" w:rsidRPr="006A3BD9">
        <w:rPr>
          <w:rFonts w:hint="eastAsia"/>
          <w:kern w:val="2"/>
          <w:lang w:eastAsia="zh-CN"/>
        </w:rPr>
        <w:t>only one PRB is available for NB-PDSCH transmission in frequency domain</w:t>
      </w:r>
      <w:r w:rsidR="000579D4" w:rsidRPr="006A3BD9">
        <w:rPr>
          <w:rFonts w:hint="eastAsia"/>
          <w:kern w:val="2"/>
          <w:lang w:eastAsia="zh-CN"/>
        </w:rPr>
        <w:t>,</w:t>
      </w:r>
      <w:r w:rsidR="007B20CF" w:rsidRPr="006A3BD9">
        <w:rPr>
          <w:rFonts w:hint="eastAsia"/>
          <w:kern w:val="2"/>
          <w:lang w:eastAsia="zh-CN"/>
        </w:rPr>
        <w:t xml:space="preserve"> </w:t>
      </w:r>
      <w:r w:rsidR="000579D4" w:rsidRPr="006A3BD9">
        <w:rPr>
          <w:rFonts w:hint="eastAsia"/>
          <w:kern w:val="2"/>
          <w:lang w:eastAsia="zh-CN"/>
        </w:rPr>
        <w:t xml:space="preserve">the </w:t>
      </w:r>
      <w:r w:rsidR="007B20CF" w:rsidRPr="006A3BD9">
        <w:rPr>
          <w:rFonts w:hint="eastAsia"/>
          <w:kern w:val="2"/>
          <w:lang w:eastAsia="zh-CN"/>
        </w:rPr>
        <w:t xml:space="preserve">NB-PDSCH transmission with large TBS or low code rate has to </w:t>
      </w:r>
      <w:r w:rsidR="00E21509" w:rsidRPr="006A3BD9">
        <w:rPr>
          <w:rFonts w:hint="eastAsia"/>
          <w:kern w:val="2"/>
          <w:lang w:eastAsia="zh-CN"/>
        </w:rPr>
        <w:t>spread a</w:t>
      </w:r>
      <w:r w:rsidR="007B20CF" w:rsidRPr="006A3BD9">
        <w:rPr>
          <w:rFonts w:hint="eastAsia"/>
          <w:kern w:val="2"/>
          <w:lang w:eastAsia="zh-CN"/>
        </w:rPr>
        <w:t>cross multiple subframes. Otherwise, the transport block needs to be segmented into lots of pieces</w:t>
      </w:r>
      <w:r w:rsidR="00D0127D" w:rsidRPr="006A3BD9">
        <w:rPr>
          <w:kern w:val="2"/>
          <w:lang w:eastAsia="zh-CN"/>
        </w:rPr>
        <w:t xml:space="preserve"> at higher layers</w:t>
      </w:r>
      <w:r w:rsidR="007B20CF" w:rsidRPr="006A3BD9">
        <w:rPr>
          <w:rFonts w:hint="eastAsia"/>
          <w:kern w:val="2"/>
          <w:lang w:eastAsia="zh-CN"/>
        </w:rPr>
        <w:t xml:space="preserve">, which increases the overhead significantly. </w:t>
      </w:r>
    </w:p>
    <w:p w14:paraId="651C38CE" w14:textId="77777777" w:rsidR="00AE0AF8" w:rsidRPr="006A3BD9" w:rsidRDefault="00235CF0" w:rsidP="00C06A02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>Transmission of one transport block over mu</w:t>
      </w:r>
      <w:r w:rsidR="0078343A" w:rsidRPr="006A3BD9">
        <w:rPr>
          <w:rFonts w:ascii="Times New Roman" w:hAnsi="Times New Roman" w:cs="Times New Roman"/>
          <w:b/>
          <w:kern w:val="2"/>
          <w:sz w:val="22"/>
          <w:szCs w:val="22"/>
        </w:rPr>
        <w:t>ltiple subframes</w:t>
      </w:r>
      <w:r w:rsidR="00725DDB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is supported for NB-PDSCH.</w:t>
      </w:r>
    </w:p>
    <w:p w14:paraId="06BC3611" w14:textId="0F7BCA18" w:rsidR="001A1051" w:rsidRPr="006A3BD9" w:rsidRDefault="00BC2131">
      <w:pPr>
        <w:rPr>
          <w:lang w:eastAsia="zh-CN"/>
        </w:rPr>
      </w:pPr>
      <w:r w:rsidRPr="006A3BD9">
        <w:rPr>
          <w:rFonts w:hint="eastAsia"/>
          <w:lang w:eastAsia="zh-CN"/>
        </w:rPr>
        <w:t xml:space="preserve">Table 7.1.7.2.1-1 of TS 36.213 </w:t>
      </w:r>
      <w:r w:rsidR="001864AA" w:rsidRPr="006A3BD9">
        <w:rPr>
          <w:rFonts w:hint="eastAsia"/>
          <w:lang w:eastAsia="zh-CN"/>
        </w:rPr>
        <w:t>with I</w:t>
      </w:r>
      <w:r w:rsidR="001864AA" w:rsidRPr="006A3BD9">
        <w:rPr>
          <w:rFonts w:hint="eastAsia"/>
          <w:vertAlign w:val="subscript"/>
          <w:lang w:eastAsia="zh-CN"/>
        </w:rPr>
        <w:t>TBS</w:t>
      </w:r>
      <w:r w:rsidR="001864AA" w:rsidRPr="006A3BD9">
        <w:rPr>
          <w:rFonts w:hint="eastAsia"/>
          <w:lang w:eastAsia="zh-CN"/>
        </w:rPr>
        <w:t xml:space="preserve">=0, 2, 4, 6 and 8 </w:t>
      </w:r>
      <w:r w:rsidRPr="006A3BD9">
        <w:rPr>
          <w:rFonts w:hint="eastAsia"/>
          <w:lang w:eastAsia="zh-CN"/>
        </w:rPr>
        <w:t>are reused as the baseline of the TBS table for NB-PDSCH</w:t>
      </w:r>
      <w:r w:rsidR="007B20CF" w:rsidRPr="006A3BD9">
        <w:rPr>
          <w:rFonts w:hint="eastAsia"/>
          <w:lang w:eastAsia="zh-CN"/>
        </w:rPr>
        <w:t xml:space="preserve"> with</w:t>
      </w:r>
      <w:r w:rsidRPr="006A3BD9">
        <w:rPr>
          <w:rFonts w:hint="eastAsia"/>
          <w:lang w:eastAsia="zh-CN"/>
        </w:rPr>
        <w:t xml:space="preserve"> </w:t>
      </w:r>
      <w:r w:rsidRPr="006A3BD9">
        <w:rPr>
          <w:lang w:eastAsia="zh-CN"/>
        </w:rPr>
        <w:t>‘</w:t>
      </w:r>
      <w:r w:rsidR="00D375ED" w:rsidRPr="006A3BD9">
        <w:rPr>
          <w:i/>
          <w:lang w:eastAsia="zh-CN"/>
        </w:rPr>
        <w:t>N</w:t>
      </w:r>
      <w:r w:rsidR="00D375ED" w:rsidRPr="006A3BD9">
        <w:rPr>
          <w:vertAlign w:val="subscript"/>
          <w:lang w:eastAsia="zh-CN"/>
        </w:rPr>
        <w:t>PRB</w:t>
      </w:r>
      <w:r w:rsidRPr="006A3BD9">
        <w:rPr>
          <w:lang w:eastAsia="zh-CN"/>
        </w:rPr>
        <w:t>’</w:t>
      </w:r>
      <w:r w:rsidRPr="006A3BD9">
        <w:rPr>
          <w:rFonts w:hint="eastAsia"/>
          <w:lang w:eastAsia="zh-CN"/>
        </w:rPr>
        <w:t xml:space="preserve"> be</w:t>
      </w:r>
      <w:r w:rsidR="007B20CF" w:rsidRPr="006A3BD9">
        <w:rPr>
          <w:rFonts w:hint="eastAsia"/>
          <w:lang w:eastAsia="zh-CN"/>
        </w:rPr>
        <w:t>ing</w:t>
      </w:r>
      <w:r w:rsidRPr="006A3BD9">
        <w:rPr>
          <w:rFonts w:hint="eastAsia"/>
          <w:lang w:eastAsia="zh-CN"/>
        </w:rPr>
        <w:t xml:space="preserve"> replaced </w:t>
      </w:r>
      <w:r w:rsidR="007B20CF" w:rsidRPr="006A3BD9">
        <w:rPr>
          <w:rFonts w:hint="eastAsia"/>
          <w:lang w:eastAsia="zh-CN"/>
        </w:rPr>
        <w:t>by</w:t>
      </w:r>
      <w:r w:rsidRPr="006A3BD9">
        <w:rPr>
          <w:rFonts w:hint="eastAsia"/>
          <w:lang w:eastAsia="zh-CN"/>
        </w:rPr>
        <w:t xml:space="preserve"> </w:t>
      </w:r>
      <w:r w:rsidRPr="006A3BD9">
        <w:rPr>
          <w:lang w:eastAsia="zh-CN"/>
        </w:rPr>
        <w:t>‘</w:t>
      </w:r>
      <w:r w:rsidR="00D375ED" w:rsidRPr="006A3BD9">
        <w:rPr>
          <w:i/>
          <w:lang w:eastAsia="zh-CN"/>
        </w:rPr>
        <w:t>N</w:t>
      </w:r>
      <w:r w:rsidR="00D375ED" w:rsidRPr="006A3BD9">
        <w:rPr>
          <w:vertAlign w:val="subscript"/>
          <w:lang w:eastAsia="zh-CN"/>
        </w:rPr>
        <w:t>subframe</w:t>
      </w:r>
      <w:r w:rsidRPr="006A3BD9">
        <w:rPr>
          <w:lang w:eastAsia="zh-CN"/>
        </w:rPr>
        <w:t>’</w:t>
      </w:r>
      <w:r w:rsidR="000315AA" w:rsidRPr="006A3BD9">
        <w:rPr>
          <w:rFonts w:hint="eastAsia"/>
          <w:lang w:eastAsia="zh-CN"/>
        </w:rPr>
        <w:t xml:space="preserve">, as shown in </w:t>
      </w:r>
      <w:r w:rsidR="009F7D91" w:rsidRPr="006A3BD9">
        <w:fldChar w:fldCharType="begin"/>
      </w:r>
      <w:r w:rsidR="009F7D91" w:rsidRPr="006A3BD9">
        <w:instrText xml:space="preserve"> REF _Ref441742633 \h  \* MERGEFORMAT </w:instrText>
      </w:r>
      <w:r w:rsidR="009F7D91" w:rsidRPr="006A3BD9">
        <w:fldChar w:fldCharType="separate"/>
      </w:r>
      <w:r w:rsidR="002C2F49" w:rsidRPr="006A3BD9">
        <w:rPr>
          <w:lang w:eastAsia="zh-CN"/>
        </w:rPr>
        <w:t>Table 2</w:t>
      </w:r>
      <w:r w:rsidR="009F7D91" w:rsidRPr="006A3BD9">
        <w:fldChar w:fldCharType="end"/>
      </w:r>
      <w:r w:rsidR="0026762B" w:rsidRPr="006A3BD9">
        <w:rPr>
          <w:rFonts w:hint="eastAsia"/>
          <w:lang w:eastAsia="zh-CN"/>
        </w:rPr>
        <w:t>, below</w:t>
      </w:r>
      <w:r w:rsidR="008C1203" w:rsidRPr="006A3BD9">
        <w:rPr>
          <w:rFonts w:hint="eastAsia"/>
          <w:lang w:eastAsia="zh-CN"/>
        </w:rPr>
        <w:t>, with a restriction</w:t>
      </w:r>
      <w:r w:rsidR="000315AA" w:rsidRPr="006A3BD9">
        <w:rPr>
          <w:rFonts w:hint="eastAsia"/>
          <w:lang w:eastAsia="zh-CN"/>
        </w:rPr>
        <w:t xml:space="preserve"> that the max TBS for NB-PDSCH is </w:t>
      </w:r>
      <w:r w:rsidR="008C1203" w:rsidRPr="006A3BD9">
        <w:rPr>
          <w:rFonts w:hint="eastAsia"/>
          <w:lang w:eastAsia="zh-CN"/>
        </w:rPr>
        <w:t xml:space="preserve">680 </w:t>
      </w:r>
      <w:r w:rsidR="000315AA" w:rsidRPr="006A3BD9">
        <w:rPr>
          <w:rFonts w:hint="eastAsia"/>
          <w:lang w:eastAsia="zh-CN"/>
        </w:rPr>
        <w:t>bits.</w:t>
      </w:r>
      <w:r w:rsidR="001E3623" w:rsidRPr="006A3BD9">
        <w:rPr>
          <w:lang w:eastAsia="zh-CN"/>
        </w:rPr>
        <w:t xml:space="preserve"> </w:t>
      </w:r>
    </w:p>
    <w:p w14:paraId="7D72EDFC" w14:textId="77777777" w:rsidR="00D039F5" w:rsidRPr="006A3BD9" w:rsidRDefault="000A1E27">
      <w:pPr>
        <w:pStyle w:val="Caption"/>
        <w:rPr>
          <w:kern w:val="2"/>
          <w:sz w:val="22"/>
          <w:szCs w:val="22"/>
        </w:rPr>
      </w:pPr>
      <w:bookmarkStart w:id="4" w:name="_Ref441742633"/>
      <w:r w:rsidRPr="006A3BD9">
        <w:t xml:space="preserve">Table </w:t>
      </w:r>
      <w:r w:rsidR="00711762" w:rsidRPr="006A3BD9">
        <w:fldChar w:fldCharType="begin"/>
      </w:r>
      <w:r w:rsidRPr="006A3BD9">
        <w:instrText xml:space="preserve"> SEQ Table \* ARABIC </w:instrText>
      </w:r>
      <w:r w:rsidR="00711762" w:rsidRPr="006A3BD9">
        <w:fldChar w:fldCharType="separate"/>
      </w:r>
      <w:r w:rsidR="002C2F49" w:rsidRPr="006A3BD9">
        <w:t>2</w:t>
      </w:r>
      <w:r w:rsidR="00711762" w:rsidRPr="006A3BD9">
        <w:fldChar w:fldCharType="end"/>
      </w:r>
      <w:bookmarkEnd w:id="4"/>
      <w:r w:rsidR="00E21509" w:rsidRPr="006A3BD9">
        <w:rPr>
          <w:rFonts w:hint="eastAsia"/>
          <w:lang w:eastAsia="zh-CN"/>
        </w:rPr>
        <w:t>:</w:t>
      </w:r>
      <w:r w:rsidRPr="006A3BD9">
        <w:rPr>
          <w:rFonts w:hint="eastAsia"/>
          <w:lang w:eastAsia="zh-CN"/>
        </w:rPr>
        <w:t xml:space="preserve"> </w:t>
      </w:r>
      <w:r w:rsidR="00E21509" w:rsidRPr="006A3BD9">
        <w:rPr>
          <w:rFonts w:hint="eastAsia"/>
          <w:lang w:eastAsia="zh-CN"/>
        </w:rPr>
        <w:t xml:space="preserve">Proposed </w:t>
      </w:r>
      <w:r w:rsidRPr="006A3BD9">
        <w:rPr>
          <w:rFonts w:hint="eastAsia"/>
          <w:kern w:val="2"/>
          <w:sz w:val="22"/>
          <w:szCs w:val="22"/>
        </w:rPr>
        <w:t>TBS table for NB-PDSCH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BC2131" w:rsidRPr="006A3BD9" w14:paraId="5A375410" w14:textId="77777777" w:rsidTr="001017E3">
        <w:trPr>
          <w:cantSplit/>
          <w:jc w:val="center"/>
        </w:trPr>
        <w:tc>
          <w:tcPr>
            <w:tcW w:w="623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3D20C526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position w:val="-10"/>
                <w:szCs w:val="18"/>
              </w:rPr>
              <w:object w:dxaOrig="400" w:dyaOrig="340" w14:anchorId="1B65E648">
                <v:shape id="_x0000_i1028" type="#_x0000_t75" style="width:21.2pt;height:16.95pt" o:ole="">
                  <v:imagedata r:id="rId13" o:title=""/>
                </v:shape>
                <o:OLEObject Type="Embed" ProgID="Equation.3" ShapeID="_x0000_i1028" DrawAspect="Content" ObjectID="_1519649494" r:id="rId15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2D380C29" w14:textId="77777777" w:rsidR="00BC2131" w:rsidRPr="006A3BD9" w:rsidRDefault="00D375ED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3BD9">
              <w:rPr>
                <w:rFonts w:cs="Arial"/>
                <w:b w:val="0"/>
                <w:i/>
                <w:szCs w:val="18"/>
                <w:lang w:eastAsia="zh-CN"/>
              </w:rPr>
              <w:t>N</w:t>
            </w:r>
            <w:r w:rsidRPr="006A3BD9">
              <w:rPr>
                <w:rFonts w:cs="Arial"/>
                <w:b w:val="0"/>
                <w:szCs w:val="18"/>
                <w:vertAlign w:val="subscript"/>
                <w:lang w:eastAsia="zh-CN"/>
              </w:rPr>
              <w:t>subframe</w:t>
            </w:r>
          </w:p>
        </w:tc>
      </w:tr>
      <w:tr w:rsidR="00BC2131" w:rsidRPr="006A3BD9" w14:paraId="3B5A9261" w14:textId="77777777" w:rsidTr="001017E3">
        <w:trPr>
          <w:cantSplit/>
          <w:jc w:val="center"/>
        </w:trPr>
        <w:tc>
          <w:tcPr>
            <w:tcW w:w="623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7A0DB7B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1110C638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B90FF3A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49C2658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577C261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E68D6DC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70784AC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67990A7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0AF2C29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B3E0467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3B9F49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szCs w:val="18"/>
              </w:rPr>
              <w:t>10</w:t>
            </w:r>
          </w:p>
        </w:tc>
      </w:tr>
      <w:tr w:rsidR="00BC2131" w:rsidRPr="006A3BD9" w14:paraId="0F7BBE3B" w14:textId="77777777" w:rsidTr="001017E3">
        <w:trPr>
          <w:cantSplit/>
          <w:jc w:val="center"/>
        </w:trPr>
        <w:tc>
          <w:tcPr>
            <w:tcW w:w="62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AE6B6E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0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A5C2CC8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D2EDBFB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9BA1888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34BE60F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1C5A05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5A43F96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9281025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1004430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244E318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7C8DABA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</w:tr>
      <w:tr w:rsidR="00BC2131" w:rsidRPr="006A3BD9" w14:paraId="70B153B3" w14:textId="77777777" w:rsidTr="001017E3">
        <w:trPr>
          <w:cantSplit/>
          <w:jc w:val="center"/>
        </w:trPr>
        <w:tc>
          <w:tcPr>
            <w:tcW w:w="6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3D9ACD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1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AE0AF8"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B687B3E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224CF26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7CFB72FD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5577487F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5C252240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179FE398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BEAF8BC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14:paraId="30553F2E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51659D5A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14:paraId="4252772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</w:tr>
      <w:tr w:rsidR="00BC2131" w:rsidRPr="006A3BD9" w14:paraId="3178B483" w14:textId="77777777" w:rsidTr="001017E3">
        <w:trPr>
          <w:cantSplit/>
          <w:jc w:val="center"/>
        </w:trPr>
        <w:tc>
          <w:tcPr>
            <w:tcW w:w="6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E4FFFF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2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r w:rsidR="00AE0AF8"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53DD126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1F8D6DC8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0FB9565E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54331D4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47F7116C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6C6433E6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14:paraId="5B27EC5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14:paraId="25A20A0A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14:paraId="5467EBF6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14:paraId="31D41D67" w14:textId="77777777" w:rsidR="00BC2131" w:rsidRPr="006A3BD9" w:rsidRDefault="006B18AF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6A3BD9" w14:paraId="6CD52774" w14:textId="77777777" w:rsidTr="001017E3">
        <w:trPr>
          <w:cantSplit/>
          <w:jc w:val="center"/>
        </w:trPr>
        <w:tc>
          <w:tcPr>
            <w:tcW w:w="6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B1D2FD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3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AE0AF8"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6F8261B" w14:textId="77777777" w:rsidR="00BC2131" w:rsidRPr="006A3BD9" w:rsidRDefault="003C2F49" w:rsidP="003C2F4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78DA866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72628716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48E55266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2096F331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59FC5400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14:paraId="402F5C7E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73FC151A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28C283A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9416539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6A3BD9" w14:paraId="347C664E" w14:textId="77777777" w:rsidTr="001017E3">
        <w:trPr>
          <w:cantSplit/>
          <w:jc w:val="center"/>
        </w:trPr>
        <w:tc>
          <w:tcPr>
            <w:tcW w:w="6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576E9F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4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 w:rsidR="00AE0AF8"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D3BAFBD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55D1C7AA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6BE5B51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66607E74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14:paraId="1EE01F5B" w14:textId="77777777" w:rsidR="00BC2131" w:rsidRPr="006A3BD9" w:rsidRDefault="001017E3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680</w:t>
            </w:r>
          </w:p>
        </w:tc>
        <w:tc>
          <w:tcPr>
            <w:tcW w:w="0" w:type="auto"/>
            <w:vAlign w:val="center"/>
          </w:tcPr>
          <w:p w14:paraId="171F992A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32438F1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64D52CFC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612BB24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646291B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6A3BD9" w14:paraId="20466E99" w14:textId="77777777" w:rsidTr="001017E3">
        <w:trPr>
          <w:cantSplit/>
          <w:jc w:val="center"/>
        </w:trPr>
        <w:tc>
          <w:tcPr>
            <w:tcW w:w="623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236D95DB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/>
                <w:position w:val="-10"/>
                <w:szCs w:val="18"/>
              </w:rPr>
              <w:object w:dxaOrig="400" w:dyaOrig="340" w14:anchorId="2F4007F6">
                <v:shape id="_x0000_i1029" type="#_x0000_t75" style="width:21.2pt;height:16.1pt" o:ole="">
                  <v:imagedata r:id="rId13" o:title=""/>
                </v:shape>
                <o:OLEObject Type="Embed" ProgID="Equation.3" ShapeID="_x0000_i1029" DrawAspect="Content" ObjectID="_1519649495" r:id="rId16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3E1AAC07" w14:textId="77777777" w:rsidR="00BC2131" w:rsidRPr="006A3BD9" w:rsidRDefault="000A1E27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 w:hint="eastAsia"/>
                <w:b w:val="0"/>
                <w:i/>
                <w:szCs w:val="18"/>
                <w:lang w:eastAsia="zh-CN"/>
              </w:rPr>
              <w:t>N</w:t>
            </w:r>
            <w:r w:rsidRPr="006A3BD9">
              <w:rPr>
                <w:rFonts w:cs="Arial" w:hint="eastAsia"/>
                <w:b w:val="0"/>
                <w:szCs w:val="18"/>
                <w:vertAlign w:val="subscript"/>
                <w:lang w:eastAsia="zh-CN"/>
              </w:rPr>
              <w:t>subframe</w:t>
            </w:r>
          </w:p>
        </w:tc>
      </w:tr>
      <w:tr w:rsidR="00BC2131" w:rsidRPr="006A3BD9" w14:paraId="00797F9C" w14:textId="77777777" w:rsidTr="001017E3">
        <w:trPr>
          <w:cantSplit/>
          <w:jc w:val="center"/>
        </w:trPr>
        <w:tc>
          <w:tcPr>
            <w:tcW w:w="623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90DA631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BAD9200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3BD9">
              <w:rPr>
                <w:rFonts w:cs="Arial"/>
                <w:szCs w:val="18"/>
              </w:rPr>
              <w:t>1</w:t>
            </w:r>
            <w:r w:rsidRPr="006A3BD9"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CC6C891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1</w:t>
            </w:r>
            <w:r w:rsidRPr="006A3BD9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1092FDA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1</w:t>
            </w:r>
            <w:r w:rsidRPr="006A3BD9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87D9B7B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1</w:t>
            </w:r>
            <w:r w:rsidRPr="006A3BD9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5C29CFF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1</w:t>
            </w:r>
            <w:r w:rsidRPr="006A3BD9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60D97E9" w14:textId="77777777" w:rsidR="00BC2131" w:rsidRPr="006A3BD9" w:rsidRDefault="00BC2131" w:rsidP="00E21509">
            <w:pPr>
              <w:pStyle w:val="TAH"/>
              <w:rPr>
                <w:rFonts w:cs="Arial"/>
                <w:szCs w:val="18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1</w:t>
            </w:r>
            <w:r w:rsidRPr="006A3BD9"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289A51B" w14:textId="77777777" w:rsidR="00BC2131" w:rsidRPr="006A3BD9" w:rsidRDefault="00B20A94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8FC004" w14:textId="77777777" w:rsidR="00BC2131" w:rsidRPr="006A3BD9" w:rsidRDefault="00B20A94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6C65708" w14:textId="77777777" w:rsidR="00BC2131" w:rsidRPr="006A3BD9" w:rsidRDefault="00B20A94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205B83C" w14:textId="77777777" w:rsidR="00BC2131" w:rsidRPr="006A3BD9" w:rsidRDefault="00B20A94" w:rsidP="00E2150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A3BD9">
              <w:rPr>
                <w:rFonts w:cs="Arial" w:hint="eastAsia"/>
                <w:szCs w:val="18"/>
                <w:lang w:eastAsia="zh-CN"/>
              </w:rPr>
              <w:t>-</w:t>
            </w:r>
          </w:p>
        </w:tc>
      </w:tr>
      <w:tr w:rsidR="00BC2131" w:rsidRPr="006A3BD9" w14:paraId="5E6542A2" w14:textId="77777777" w:rsidTr="001017E3">
        <w:trPr>
          <w:cantSplit/>
          <w:jc w:val="center"/>
        </w:trPr>
        <w:tc>
          <w:tcPr>
            <w:tcW w:w="62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2144C9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0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="00AE0AF8"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758A6F1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288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F093B4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033D075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344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ED1052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3BF6B55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1855E43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47E2DFE" w14:textId="77777777" w:rsidR="00BC2131" w:rsidRPr="006A3BD9" w:rsidRDefault="00B20A94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7B75A92" w14:textId="77777777" w:rsidR="00BC2131" w:rsidRPr="006A3BD9" w:rsidRDefault="00B20A94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01A38BB" w14:textId="77777777" w:rsidR="00BC2131" w:rsidRPr="006A3BD9" w:rsidRDefault="00B20A94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8FF1F6C" w14:textId="77777777" w:rsidR="00BC2131" w:rsidRPr="006A3BD9" w:rsidRDefault="00B20A94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  <w:tr w:rsidR="00BC2131" w:rsidRPr="006A3BD9" w14:paraId="427A9B4D" w14:textId="77777777" w:rsidTr="001017E3">
        <w:trPr>
          <w:cantSplit/>
          <w:jc w:val="center"/>
        </w:trPr>
        <w:tc>
          <w:tcPr>
            <w:tcW w:w="62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BA16DE" w14:textId="77777777" w:rsidR="00BC2131" w:rsidRPr="006A3BD9" w:rsidRDefault="00C335F2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1 (</w:t>
            </w:r>
            <w:r w:rsidR="00BC2131" w:rsidRPr="006A3BD9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AE0AF8" w:rsidRPr="006A3BD9">
              <w:rPr>
                <w:rFonts w:ascii="Arial" w:hAnsi="Arial" w:cs="Arial" w:hint="eastAsia"/>
                <w:sz w:val="16"/>
                <w:szCs w:val="16"/>
                <w:vertAlign w:val="superscript"/>
                <w:lang w:eastAsia="zh-CN"/>
              </w:rPr>
              <w:t>1</w:t>
            </w: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0C3092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14:paraId="49B0167F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vAlign w:val="center"/>
          </w:tcPr>
          <w:p w14:paraId="035BEE9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568</w:t>
            </w:r>
          </w:p>
        </w:tc>
        <w:tc>
          <w:tcPr>
            <w:tcW w:w="0" w:type="auto"/>
            <w:vAlign w:val="center"/>
          </w:tcPr>
          <w:p w14:paraId="78DCD245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14:paraId="4A7BA2D8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A3BD9">
              <w:rPr>
                <w:rFonts w:ascii="Arial" w:eastAsia="Times New Roman" w:hAnsi="Arial" w:cs="Arial"/>
                <w:sz w:val="16"/>
                <w:szCs w:val="16"/>
              </w:rPr>
              <w:t>648</w:t>
            </w:r>
          </w:p>
        </w:tc>
        <w:tc>
          <w:tcPr>
            <w:tcW w:w="0" w:type="auto"/>
            <w:vAlign w:val="center"/>
          </w:tcPr>
          <w:p w14:paraId="04230307" w14:textId="77777777" w:rsidR="00BC2131" w:rsidRPr="006A3BD9" w:rsidRDefault="006B18AF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E37CCC1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DB6DE35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7B7765C7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2E886AEC" w14:textId="77777777" w:rsidR="00BC2131" w:rsidRPr="006A3BD9" w:rsidRDefault="00BC2131" w:rsidP="00E21509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3BD9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</w:p>
        </w:tc>
      </w:tr>
    </w:tbl>
    <w:p w14:paraId="74A4C252" w14:textId="77777777" w:rsidR="00C335F2" w:rsidRPr="006A3BD9" w:rsidRDefault="00C335F2" w:rsidP="00C06A02">
      <w:pPr>
        <w:ind w:left="1700" w:firstLineChars="150" w:firstLine="240"/>
        <w:rPr>
          <w:rFonts w:ascii="Arial" w:hAnsi="Arial" w:cs="Arial"/>
          <w:kern w:val="2"/>
          <w:sz w:val="16"/>
          <w:szCs w:val="16"/>
          <w:lang w:eastAsia="zh-CN"/>
        </w:rPr>
      </w:pPr>
      <w:r w:rsidRPr="006A3BD9">
        <w:rPr>
          <w:rFonts w:ascii="Arial" w:hAnsi="Arial" w:cs="Arial"/>
          <w:kern w:val="2"/>
          <w:sz w:val="16"/>
          <w:szCs w:val="16"/>
          <w:lang w:eastAsia="zh-CN"/>
        </w:rPr>
        <w:t xml:space="preserve">Note </w:t>
      </w:r>
      <w:r w:rsidR="00AE0AF8" w:rsidRPr="006A3BD9">
        <w:rPr>
          <w:rFonts w:ascii="Arial" w:hAnsi="Arial" w:cs="Arial" w:hint="eastAsia"/>
          <w:kern w:val="2"/>
          <w:sz w:val="16"/>
          <w:szCs w:val="16"/>
          <w:lang w:eastAsia="zh-CN"/>
        </w:rPr>
        <w:t>1</w:t>
      </w:r>
      <w:r w:rsidRPr="006A3BD9">
        <w:rPr>
          <w:rFonts w:ascii="Arial" w:hAnsi="Arial" w:cs="Arial"/>
          <w:kern w:val="2"/>
          <w:sz w:val="16"/>
          <w:szCs w:val="16"/>
          <w:lang w:eastAsia="zh-CN"/>
        </w:rPr>
        <w:t>: I</w:t>
      </w:r>
      <w:r w:rsidRPr="006A3BD9">
        <w:rPr>
          <w:rFonts w:ascii="Arial" w:hAnsi="Arial" w:cs="Arial"/>
          <w:kern w:val="2"/>
          <w:sz w:val="16"/>
          <w:szCs w:val="16"/>
          <w:vertAlign w:val="subscript"/>
          <w:lang w:eastAsia="zh-CN"/>
        </w:rPr>
        <w:t>TBS</w:t>
      </w:r>
      <w:r w:rsidRPr="006A3BD9">
        <w:rPr>
          <w:rFonts w:ascii="Arial" w:hAnsi="Arial" w:cs="Arial"/>
          <w:kern w:val="2"/>
          <w:sz w:val="16"/>
          <w:szCs w:val="16"/>
          <w:lang w:eastAsia="zh-CN"/>
        </w:rPr>
        <w:t xml:space="preserve"> in Table 7.1.7.</w:t>
      </w:r>
      <w:r w:rsidR="0045130A" w:rsidRPr="006A3BD9">
        <w:rPr>
          <w:rFonts w:ascii="Arial" w:hAnsi="Arial" w:cs="Arial" w:hint="eastAsia"/>
          <w:kern w:val="2"/>
          <w:sz w:val="16"/>
          <w:szCs w:val="16"/>
          <w:lang w:eastAsia="zh-CN"/>
        </w:rPr>
        <w:t>2.</w:t>
      </w:r>
      <w:r w:rsidRPr="006A3BD9">
        <w:rPr>
          <w:rFonts w:ascii="Arial" w:hAnsi="Arial" w:cs="Arial"/>
          <w:kern w:val="2"/>
          <w:sz w:val="16"/>
          <w:szCs w:val="16"/>
          <w:lang w:eastAsia="zh-CN"/>
        </w:rPr>
        <w:t>1-1 of TS 36.213.</w:t>
      </w:r>
    </w:p>
    <w:p w14:paraId="6FBFAC76" w14:textId="3906300B" w:rsidR="00AE0AF8" w:rsidRPr="006A3BD9" w:rsidRDefault="00AE0AF8" w:rsidP="00AE0AF8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reuses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TBS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indices 0, 2, 4, 6, and 8 from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</w:t>
      </w:r>
      <w:r w:rsidR="009F7EAC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</w:t>
      </w:r>
      <w:r w:rsidR="009F7EAC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with 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the TBS limited to 680 bits and </w:t>
      </w:r>
      <w:r w:rsidR="001F7DF7" w:rsidRPr="006A3BD9">
        <w:rPr>
          <w:rFonts w:ascii="Times New Roman" w:hAnsi="Times New Roman" w:cs="Times New Roman"/>
          <w:b/>
          <w:i/>
          <w:kern w:val="2"/>
          <w:sz w:val="22"/>
          <w:szCs w:val="22"/>
        </w:rPr>
        <w:t>N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  <w:vertAlign w:val="subscript"/>
        </w:rPr>
        <w:t>PRB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replaced by </w:t>
      </w:r>
      <w:r w:rsidR="001F7DF7" w:rsidRPr="006A3BD9">
        <w:rPr>
          <w:rFonts w:ascii="Times New Roman" w:hAnsi="Times New Roman" w:cs="Times New Roman"/>
          <w:b/>
          <w:i/>
          <w:kern w:val="2"/>
          <w:sz w:val="22"/>
          <w:szCs w:val="22"/>
        </w:rPr>
        <w:t>N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  <w:vertAlign w:val="subscript"/>
        </w:rPr>
        <w:t>subframe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274821A1" w14:textId="77777777" w:rsidR="0048342C" w:rsidRPr="006A3BD9" w:rsidRDefault="0048342C" w:rsidP="0048342C">
      <w:pPr>
        <w:pStyle w:val="Heading1"/>
        <w:rPr>
          <w:iCs/>
          <w:szCs w:val="20"/>
          <w:lang w:eastAsia="zh-CN"/>
        </w:rPr>
      </w:pPr>
      <w:r w:rsidRPr="006A3BD9">
        <w:rPr>
          <w:rFonts w:hint="eastAsia"/>
          <w:iCs/>
          <w:szCs w:val="20"/>
          <w:lang w:eastAsia="zh-CN"/>
        </w:rPr>
        <w:t>Repetitions</w:t>
      </w:r>
    </w:p>
    <w:p w14:paraId="153EF395" w14:textId="1B04BC5C" w:rsidR="002C2F49" w:rsidRPr="006A3BD9" w:rsidRDefault="0048342C" w:rsidP="0048342C">
      <w:pPr>
        <w:rPr>
          <w:lang w:eastAsia="zh-CN"/>
        </w:rPr>
      </w:pPr>
      <w:r w:rsidRPr="006A3BD9">
        <w:rPr>
          <w:rFonts w:hint="eastAsia"/>
          <w:lang w:eastAsia="zh-CN"/>
        </w:rPr>
        <w:t xml:space="preserve">Repetitions are proposed to be applied at </w:t>
      </w:r>
      <w:r w:rsidR="002C2F49" w:rsidRPr="006A3BD9">
        <w:rPr>
          <w:rFonts w:hint="eastAsia"/>
          <w:lang w:eastAsia="zh-CN"/>
        </w:rPr>
        <w:t>TTI</w:t>
      </w:r>
      <w:r w:rsidR="0032130C" w:rsidRPr="006A3BD9">
        <w:rPr>
          <w:rFonts w:hint="eastAsia"/>
          <w:lang w:eastAsia="zh-CN"/>
        </w:rPr>
        <w:t xml:space="preserve"> </w:t>
      </w:r>
      <w:r w:rsidRPr="006A3BD9">
        <w:rPr>
          <w:rFonts w:hint="eastAsia"/>
          <w:lang w:eastAsia="zh-CN"/>
        </w:rPr>
        <w:t xml:space="preserve">level. </w:t>
      </w:r>
    </w:p>
    <w:p w14:paraId="2B1369A8" w14:textId="1FBACD65" w:rsidR="002C2F49" w:rsidRPr="006A3BD9" w:rsidRDefault="002C2F49" w:rsidP="002C2F49">
      <w:pPr>
        <w:rPr>
          <w:lang w:eastAsia="zh-CN"/>
        </w:rPr>
      </w:pPr>
      <w:r w:rsidRPr="006A3BD9">
        <w:rPr>
          <w:rFonts w:hint="eastAsia"/>
          <w:kern w:val="2"/>
          <w:lang w:eastAsia="zh-CN"/>
        </w:rPr>
        <w:t xml:space="preserve">The link level simulation results of NB-PDSCH for in-band operation are shown in </w:t>
      </w:r>
      <w:r w:rsidR="00711762" w:rsidRPr="006A3BD9">
        <w:rPr>
          <w:kern w:val="2"/>
          <w:lang w:eastAsia="zh-CN"/>
        </w:rPr>
        <w:fldChar w:fldCharType="begin"/>
      </w:r>
      <w:r w:rsidRPr="006A3BD9">
        <w:rPr>
          <w:kern w:val="2"/>
          <w:lang w:eastAsia="zh-CN"/>
        </w:rPr>
        <w:instrText xml:space="preserve"> </w:instrText>
      </w:r>
      <w:r w:rsidRPr="006A3BD9">
        <w:rPr>
          <w:rFonts w:hint="eastAsia"/>
          <w:kern w:val="2"/>
          <w:lang w:eastAsia="zh-CN"/>
        </w:rPr>
        <w:instrText>REF _Ref445214934 \h</w:instrText>
      </w:r>
      <w:r w:rsidRPr="006A3BD9">
        <w:rPr>
          <w:kern w:val="2"/>
          <w:lang w:eastAsia="zh-CN"/>
        </w:rPr>
        <w:instrText xml:space="preserve"> </w:instrText>
      </w:r>
      <w:r w:rsidR="00711762" w:rsidRPr="006A3BD9">
        <w:rPr>
          <w:kern w:val="2"/>
          <w:lang w:eastAsia="zh-CN"/>
        </w:rPr>
      </w:r>
      <w:r w:rsidR="00711762" w:rsidRPr="006A3BD9">
        <w:rPr>
          <w:kern w:val="2"/>
          <w:lang w:eastAsia="zh-CN"/>
        </w:rPr>
        <w:fldChar w:fldCharType="separate"/>
      </w:r>
      <w:r w:rsidRPr="006A3BD9">
        <w:t>Figure 1</w:t>
      </w:r>
      <w:r w:rsidR="00711762" w:rsidRPr="006A3BD9">
        <w:rPr>
          <w:kern w:val="2"/>
          <w:lang w:eastAsia="zh-CN"/>
        </w:rPr>
        <w:fldChar w:fldCharType="end"/>
      </w:r>
      <w:r w:rsidRPr="006A3BD9">
        <w:rPr>
          <w:kern w:val="2"/>
          <w:lang w:eastAsia="zh-CN"/>
        </w:rPr>
        <w:t>, with simulation assumptions shown in Annex A</w:t>
      </w:r>
      <w:r w:rsidRPr="006A3BD9">
        <w:rPr>
          <w:rFonts w:hint="eastAsia"/>
          <w:kern w:val="2"/>
          <w:lang w:eastAsia="zh-CN"/>
        </w:rPr>
        <w:t xml:space="preserve">. It is seen that 256 repetitions are required to achieve 164 dB MCL. </w:t>
      </w:r>
      <w:r w:rsidRPr="006A3BD9">
        <w:rPr>
          <w:kern w:val="2"/>
          <w:lang w:eastAsia="zh-CN"/>
        </w:rPr>
        <w:t>Allowing a typical</w:t>
      </w:r>
      <w:r w:rsidRPr="006A3BD9">
        <w:rPr>
          <w:rFonts w:hint="eastAsia"/>
          <w:kern w:val="2"/>
          <w:lang w:eastAsia="zh-CN"/>
        </w:rPr>
        <w:t xml:space="preserve"> 3 dB</w:t>
      </w:r>
      <w:r w:rsidRPr="006A3BD9">
        <w:rPr>
          <w:kern w:val="2"/>
          <w:lang w:eastAsia="zh-CN"/>
        </w:rPr>
        <w:t xml:space="preserve"> implementation</w:t>
      </w:r>
      <w:r w:rsidRPr="006A3BD9">
        <w:rPr>
          <w:rFonts w:hint="eastAsia"/>
          <w:kern w:val="2"/>
          <w:lang w:eastAsia="zh-CN"/>
        </w:rPr>
        <w:t xml:space="preserve"> margin, 512 repetitions are required to achieve 167 dB MCL. Furthermore, as agreed in RAN1#82bis, </w:t>
      </w:r>
      <w:r w:rsidRPr="006A3BD9">
        <w:rPr>
          <w:kern w:val="2"/>
          <w:lang w:eastAsia="zh-CN"/>
        </w:rPr>
        <w:t>“</w:t>
      </w:r>
      <w:r w:rsidRPr="006A3BD9">
        <w:rPr>
          <w:i/>
          <w:kern w:val="2"/>
          <w:lang w:eastAsia="zh-CN"/>
        </w:rPr>
        <w:t>i</w:t>
      </w:r>
      <w:r w:rsidRPr="006A3BD9">
        <w:rPr>
          <w:i/>
          <w:szCs w:val="20"/>
        </w:rPr>
        <w:t>f more than one PRB is used for NB-IoT, not more than 1 PRB is boosted by 6dB</w:t>
      </w:r>
      <w:r w:rsidRPr="006A3BD9">
        <w:rPr>
          <w:kern w:val="2"/>
          <w:lang w:eastAsia="zh-CN"/>
        </w:rPr>
        <w:t>”</w:t>
      </w:r>
      <w:r w:rsidRPr="006A3BD9">
        <w:rPr>
          <w:rFonts w:hint="eastAsia"/>
          <w:kern w:val="2"/>
          <w:lang w:eastAsia="zh-CN"/>
        </w:rPr>
        <w:t>. Hence i</w:t>
      </w:r>
      <w:r w:rsidRPr="006A3BD9">
        <w:rPr>
          <w:kern w:val="2"/>
          <w:lang w:eastAsia="zh-CN"/>
        </w:rPr>
        <w:t xml:space="preserve">f there is an additional configured </w:t>
      </w:r>
      <w:r w:rsidRPr="006A3BD9">
        <w:rPr>
          <w:rFonts w:hint="eastAsia"/>
          <w:kern w:val="2"/>
          <w:lang w:eastAsia="zh-CN"/>
        </w:rPr>
        <w:t>PRB</w:t>
      </w:r>
      <w:r w:rsidRPr="006A3BD9">
        <w:rPr>
          <w:kern w:val="2"/>
          <w:lang w:eastAsia="zh-CN"/>
        </w:rPr>
        <w:t xml:space="preserve"> for unicast,</w:t>
      </w:r>
      <w:r w:rsidRPr="006A3BD9">
        <w:rPr>
          <w:rFonts w:hint="eastAsia"/>
          <w:kern w:val="2"/>
          <w:lang w:eastAsia="zh-CN"/>
        </w:rPr>
        <w:t xml:space="preserve"> </w:t>
      </w:r>
      <w:r w:rsidRPr="006A3BD9">
        <w:rPr>
          <w:kern w:val="2"/>
          <w:lang w:eastAsia="zh-CN"/>
        </w:rPr>
        <w:t xml:space="preserve">it </w:t>
      </w:r>
      <w:r w:rsidRPr="006A3BD9">
        <w:rPr>
          <w:rFonts w:hint="eastAsia"/>
          <w:kern w:val="2"/>
          <w:lang w:eastAsia="zh-CN"/>
        </w:rPr>
        <w:t xml:space="preserve">may not be able to enjoy power boosting due to the limitation of </w:t>
      </w:r>
      <w:r w:rsidRPr="006A3BD9">
        <w:rPr>
          <w:kern w:val="2"/>
          <w:lang w:eastAsia="zh-CN"/>
        </w:rPr>
        <w:t xml:space="preserve">eNB </w:t>
      </w:r>
      <w:r w:rsidRPr="006A3BD9">
        <w:rPr>
          <w:rFonts w:hint="eastAsia"/>
          <w:kern w:val="2"/>
          <w:lang w:eastAsia="zh-CN"/>
        </w:rPr>
        <w:t xml:space="preserve">total transmit power. Four times more repetitions are </w:t>
      </w:r>
      <w:r w:rsidRPr="006A3BD9">
        <w:rPr>
          <w:rFonts w:hint="eastAsia"/>
          <w:kern w:val="2"/>
          <w:lang w:eastAsia="zh-CN"/>
        </w:rPr>
        <w:lastRenderedPageBreak/>
        <w:t xml:space="preserve">required for NB-PDCCHs on those PRBs to compensate the 6 dB loss in power boosting i.e., </w:t>
      </w:r>
      <w:r w:rsidRPr="006A3BD9">
        <w:rPr>
          <w:kern w:val="2"/>
          <w:lang w:eastAsia="zh-CN"/>
        </w:rPr>
        <w:t xml:space="preserve">a maximum of </w:t>
      </w:r>
      <w:r w:rsidRPr="006A3BD9">
        <w:rPr>
          <w:rFonts w:hint="eastAsia"/>
          <w:kern w:val="2"/>
          <w:lang w:eastAsia="zh-CN"/>
        </w:rPr>
        <w:t>2048 repetitions is required for NB-PDSCH transmission.</w:t>
      </w:r>
      <w:r w:rsidRPr="006A3BD9">
        <w:rPr>
          <w:rFonts w:hint="eastAsia"/>
          <w:lang w:eastAsia="zh-CN"/>
        </w:rPr>
        <w:t xml:space="preserve"> Hence the proposed options for the number of repetitions for NB-PDSCH are {1, 2, 4, 8, 16, 32, 64, 128, 256, 512, 1024, 2048}.</w:t>
      </w:r>
    </w:p>
    <w:p w14:paraId="22C9134C" w14:textId="77777777" w:rsidR="002C2F49" w:rsidRPr="006A3BD9" w:rsidRDefault="002C2F49" w:rsidP="002C2F49">
      <w:pPr>
        <w:rPr>
          <w:kern w:val="2"/>
          <w:lang w:eastAsia="zh-CN"/>
        </w:rPr>
      </w:pPr>
    </w:p>
    <w:p w14:paraId="16F6061B" w14:textId="77777777" w:rsidR="002C2F49" w:rsidRPr="006A3BD9" w:rsidRDefault="00305267" w:rsidP="002C2F49">
      <w:pPr>
        <w:jc w:val="center"/>
        <w:rPr>
          <w:kern w:val="2"/>
          <w:lang w:eastAsia="zh-CN"/>
        </w:rPr>
      </w:pPr>
      <w:r w:rsidRPr="006A3BD9">
        <w:rPr>
          <w:noProof/>
          <w:kern w:val="2"/>
        </w:rPr>
        <w:drawing>
          <wp:inline distT="0" distB="0" distL="0" distR="0" wp14:anchorId="467E3DDC" wp14:editId="7418046C">
            <wp:extent cx="4045340" cy="30600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340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54F5D3" w14:textId="77777777" w:rsidR="002C2F49" w:rsidRPr="006A3BD9" w:rsidRDefault="002C2F49" w:rsidP="002C2F49">
      <w:pPr>
        <w:pStyle w:val="Caption"/>
        <w:rPr>
          <w:kern w:val="2"/>
          <w:lang w:eastAsia="zh-CN"/>
        </w:rPr>
      </w:pPr>
      <w:bookmarkStart w:id="5" w:name="_Ref445214934"/>
      <w:r w:rsidRPr="006A3BD9">
        <w:t xml:space="preserve">Figure </w:t>
      </w:r>
      <w:r w:rsidR="00711762" w:rsidRPr="006A3BD9">
        <w:fldChar w:fldCharType="begin"/>
      </w:r>
      <w:r w:rsidRPr="006A3BD9">
        <w:instrText xml:space="preserve"> SEQ Figure \* ARABIC </w:instrText>
      </w:r>
      <w:r w:rsidR="00711762" w:rsidRPr="006A3BD9">
        <w:fldChar w:fldCharType="separate"/>
      </w:r>
      <w:r w:rsidRPr="006A3BD9">
        <w:t>1</w:t>
      </w:r>
      <w:r w:rsidR="00711762" w:rsidRPr="006A3BD9">
        <w:fldChar w:fldCharType="end"/>
      </w:r>
      <w:bookmarkEnd w:id="5"/>
      <w:r w:rsidRPr="006A3BD9">
        <w:rPr>
          <w:rFonts w:hint="eastAsia"/>
          <w:lang w:eastAsia="zh-CN"/>
        </w:rPr>
        <w:t xml:space="preserve">: </w:t>
      </w:r>
      <w:r w:rsidRPr="006A3BD9">
        <w:rPr>
          <w:kern w:val="2"/>
          <w:lang w:eastAsia="zh-CN"/>
        </w:rPr>
        <w:t>P</w:t>
      </w:r>
      <w:r w:rsidRPr="006A3BD9">
        <w:rPr>
          <w:rFonts w:hint="eastAsia"/>
          <w:kern w:val="2"/>
          <w:lang w:eastAsia="zh-CN"/>
        </w:rPr>
        <w:t>erformance of NB-PDSCH for in-band operation</w:t>
      </w:r>
    </w:p>
    <w:p w14:paraId="11678C74" w14:textId="77777777" w:rsidR="002C2F49" w:rsidRPr="006A3BD9" w:rsidRDefault="002C2F49" w:rsidP="0048342C">
      <w:pPr>
        <w:rPr>
          <w:lang w:eastAsia="zh-CN"/>
        </w:rPr>
      </w:pPr>
    </w:p>
    <w:p w14:paraId="4C83E7BA" w14:textId="5C666977" w:rsidR="00774961" w:rsidRPr="006A3BD9" w:rsidRDefault="00774961" w:rsidP="00774961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For NB-PDSCH, repetitions are applied at </w:t>
      </w:r>
      <w:r w:rsidR="002C2F49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TTI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level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7B5D9D23" w14:textId="77777777" w:rsidR="00AE0AF8" w:rsidRPr="006A3BD9" w:rsidRDefault="0048342C" w:rsidP="00C06A02">
      <w:pPr>
        <w:pStyle w:val="ListParagraph"/>
        <w:numPr>
          <w:ilvl w:val="0"/>
          <w:numId w:val="6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The number of repetitions for a NB-PDSCH transmission is selected from {1, 2, 4, 8, 16, 32, 64, 128</w:t>
      </w:r>
      <w:r w:rsidR="00226842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, 256, 512, 1024, 2048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}.</w:t>
      </w:r>
    </w:p>
    <w:p w14:paraId="51624E5C" w14:textId="77777777" w:rsidR="007B20CF" w:rsidRPr="006A3BD9" w:rsidRDefault="007B20CF" w:rsidP="007B20CF">
      <w:pPr>
        <w:pStyle w:val="Heading1"/>
        <w:spacing w:before="240"/>
        <w:rPr>
          <w:lang w:eastAsia="zh-CN"/>
        </w:rPr>
      </w:pPr>
      <w:r w:rsidRPr="006A3BD9">
        <w:rPr>
          <w:rFonts w:hint="eastAsia"/>
          <w:lang w:eastAsia="zh-CN"/>
        </w:rPr>
        <w:t>Discontinuous transmission</w:t>
      </w:r>
    </w:p>
    <w:p w14:paraId="436508FF" w14:textId="77777777" w:rsidR="00E97BB9" w:rsidRPr="006A3BD9" w:rsidRDefault="007B20CF" w:rsidP="006A3BD9">
      <w:pPr>
        <w:rPr>
          <w:lang w:eastAsia="zh-CN"/>
        </w:rPr>
      </w:pPr>
      <w:r w:rsidRPr="006A3BD9">
        <w:rPr>
          <w:rFonts w:hint="eastAsia"/>
          <w:lang w:eastAsia="zh-CN"/>
        </w:rPr>
        <w:t xml:space="preserve">To prevent the downlink PRB from being blocked during a long </w:t>
      </w:r>
      <w:r w:rsidR="005B4D00" w:rsidRPr="006A3BD9">
        <w:rPr>
          <w:rFonts w:hint="eastAsia"/>
          <w:lang w:eastAsia="zh-CN"/>
        </w:rPr>
        <w:t xml:space="preserve">unicast </w:t>
      </w:r>
      <w:r w:rsidRPr="006A3BD9">
        <w:rPr>
          <w:rFonts w:hint="eastAsia"/>
          <w:lang w:eastAsia="zh-CN"/>
        </w:rPr>
        <w:t xml:space="preserve">NB-PDSCH transmission </w:t>
      </w:r>
      <w:r w:rsidR="000315AA" w:rsidRPr="006A3BD9">
        <w:rPr>
          <w:rFonts w:hint="eastAsia"/>
          <w:lang w:eastAsia="zh-CN"/>
        </w:rPr>
        <w:t>for a UE in extreme coverage areas</w:t>
      </w:r>
      <w:r w:rsidR="00AD5B8C" w:rsidRPr="006A3BD9">
        <w:rPr>
          <w:rFonts w:hint="eastAsia"/>
          <w:lang w:eastAsia="zh-CN"/>
        </w:rPr>
        <w:t xml:space="preserve">, a </w:t>
      </w:r>
      <w:r w:rsidR="005B4D00" w:rsidRPr="006A3BD9">
        <w:rPr>
          <w:rFonts w:hint="eastAsia"/>
          <w:lang w:eastAsia="zh-CN"/>
        </w:rPr>
        <w:t xml:space="preserve">unicast </w:t>
      </w:r>
      <w:r w:rsidRPr="006A3BD9">
        <w:rPr>
          <w:rFonts w:hint="eastAsia"/>
          <w:lang w:eastAsia="zh-CN"/>
        </w:rPr>
        <w:t xml:space="preserve">NB-PDSCH transmission can be </w:t>
      </w:r>
      <w:r w:rsidR="000315AA" w:rsidRPr="006A3BD9">
        <w:rPr>
          <w:rFonts w:hint="eastAsia"/>
          <w:lang w:eastAsia="zh-CN"/>
        </w:rPr>
        <w:t xml:space="preserve">split </w:t>
      </w:r>
      <w:r w:rsidR="009F7EAC" w:rsidRPr="006A3BD9">
        <w:rPr>
          <w:rFonts w:hint="eastAsia"/>
          <w:lang w:eastAsia="zh-CN"/>
        </w:rPr>
        <w:t xml:space="preserve">into </w:t>
      </w:r>
      <w:r w:rsidR="00320F46" w:rsidRPr="006A3BD9">
        <w:rPr>
          <w:rFonts w:hint="eastAsia"/>
          <w:lang w:eastAsia="zh-CN"/>
        </w:rPr>
        <w:t xml:space="preserve">multiple blocks with a </w:t>
      </w:r>
      <w:r w:rsidR="000315AA" w:rsidRPr="006A3BD9">
        <w:rPr>
          <w:rFonts w:hint="eastAsia"/>
          <w:lang w:eastAsia="zh-CN"/>
        </w:rPr>
        <w:t xml:space="preserve">configurable </w:t>
      </w:r>
      <w:r w:rsidR="00CC30AF" w:rsidRPr="006A3BD9">
        <w:rPr>
          <w:rFonts w:hint="eastAsia"/>
          <w:lang w:eastAsia="zh-CN"/>
        </w:rPr>
        <w:t>period</w:t>
      </w:r>
      <w:r w:rsidR="002C2F49" w:rsidRPr="006A3BD9">
        <w:rPr>
          <w:rFonts w:hint="eastAsia"/>
          <w:lang w:eastAsia="zh-CN"/>
        </w:rPr>
        <w:t>, each block occupying a consecutive number of valid subframes</w:t>
      </w:r>
      <w:r w:rsidRPr="006A3BD9">
        <w:rPr>
          <w:rFonts w:hint="eastAsia"/>
          <w:lang w:eastAsia="zh-CN"/>
        </w:rPr>
        <w:t>.</w:t>
      </w:r>
      <w:r w:rsidR="00F0041D" w:rsidRPr="006A3BD9">
        <w:rPr>
          <w:rFonts w:hint="eastAsia"/>
          <w:lang w:eastAsia="zh-CN"/>
        </w:rPr>
        <w:t xml:space="preserve"> </w:t>
      </w:r>
      <w:r w:rsidR="00AD5B8C" w:rsidRPr="006A3BD9">
        <w:rPr>
          <w:rFonts w:hint="eastAsia"/>
          <w:lang w:eastAsia="zh-CN"/>
        </w:rPr>
        <w:t xml:space="preserve">The </w:t>
      </w:r>
      <w:r w:rsidR="00473D42" w:rsidRPr="006A3BD9">
        <w:rPr>
          <w:rFonts w:hint="eastAsia"/>
          <w:lang w:eastAsia="zh-CN"/>
        </w:rPr>
        <w:t>period and the duration of each block (except the last one) can be denoted by</w:t>
      </w:r>
      <w:r w:rsidR="00AD5B8C" w:rsidRPr="006A3BD9">
        <w:rPr>
          <w:rFonts w:hint="eastAsia"/>
          <w:lang w:eastAsia="zh-CN"/>
        </w:rPr>
        <w:t xml:space="preserve"> </w:t>
      </w:r>
      <w:r w:rsidR="00AD5B8C" w:rsidRPr="006A3BD9">
        <w:rPr>
          <w:rFonts w:hint="eastAsia"/>
          <w:i/>
          <w:lang w:eastAsia="zh-CN"/>
        </w:rPr>
        <w:t>T</w:t>
      </w:r>
      <w:r w:rsidR="00AD5B8C" w:rsidRPr="006A3BD9">
        <w:rPr>
          <w:rFonts w:hint="eastAsia"/>
          <w:vertAlign w:val="subscript"/>
          <w:lang w:eastAsia="zh-CN"/>
        </w:rPr>
        <w:t>period</w:t>
      </w:r>
      <w:r w:rsidR="00AD5B8C" w:rsidRPr="006A3BD9">
        <w:rPr>
          <w:rFonts w:hint="eastAsia"/>
          <w:lang w:eastAsia="zh-CN"/>
        </w:rPr>
        <w:t xml:space="preserve"> and </w:t>
      </w:r>
      <w:r w:rsidR="00AD5B8C" w:rsidRPr="006A3BD9">
        <w:rPr>
          <w:rFonts w:hint="eastAsia"/>
          <w:i/>
          <w:lang w:eastAsia="zh-CN"/>
        </w:rPr>
        <w:t>T</w:t>
      </w:r>
      <w:r w:rsidR="00AD5B8C" w:rsidRPr="006A3BD9">
        <w:rPr>
          <w:rFonts w:hint="eastAsia"/>
          <w:vertAlign w:val="subscript"/>
          <w:lang w:eastAsia="zh-CN"/>
        </w:rPr>
        <w:t>block</w:t>
      </w:r>
      <w:r w:rsidR="00AD5B8C" w:rsidRPr="006A3BD9">
        <w:rPr>
          <w:rFonts w:hint="eastAsia"/>
          <w:lang w:eastAsia="zh-CN"/>
        </w:rPr>
        <w:t xml:space="preserve">, respectively. </w:t>
      </w:r>
    </w:p>
    <w:p w14:paraId="1616F5DB" w14:textId="77777777" w:rsidR="00320F46" w:rsidRPr="006A3BD9" w:rsidRDefault="00320F46" w:rsidP="00AD5B8C">
      <w:pPr>
        <w:rPr>
          <w:kern w:val="2"/>
          <w:lang w:eastAsia="zh-CN"/>
        </w:rPr>
      </w:pPr>
      <w:r w:rsidRPr="006A3BD9">
        <w:rPr>
          <w:rFonts w:hint="eastAsia"/>
          <w:kern w:val="2"/>
          <w:lang w:eastAsia="zh-CN"/>
        </w:rPr>
        <w:t xml:space="preserve">The set of options for </w:t>
      </w:r>
      <w:r w:rsidRPr="006A3BD9">
        <w:rPr>
          <w:rFonts w:hint="eastAsia"/>
          <w:i/>
          <w:kern w:val="2"/>
          <w:lang w:eastAsia="zh-CN"/>
        </w:rPr>
        <w:t>T</w:t>
      </w:r>
      <w:r w:rsidRPr="006A3BD9">
        <w:rPr>
          <w:rFonts w:hint="eastAsia"/>
          <w:kern w:val="2"/>
          <w:vertAlign w:val="subscript"/>
          <w:lang w:eastAsia="zh-CN"/>
        </w:rPr>
        <w:t>period</w:t>
      </w:r>
      <w:r w:rsidRPr="006A3BD9">
        <w:rPr>
          <w:rFonts w:hint="eastAsia"/>
          <w:kern w:val="2"/>
          <w:lang w:eastAsia="zh-CN"/>
        </w:rPr>
        <w:t xml:space="preserve"> </w:t>
      </w:r>
      <w:r w:rsidR="00E97BB9" w:rsidRPr="006A3BD9">
        <w:rPr>
          <w:rFonts w:hint="eastAsia"/>
          <w:kern w:val="2"/>
          <w:lang w:eastAsia="zh-CN"/>
        </w:rPr>
        <w:t xml:space="preserve">is </w:t>
      </w:r>
      <w:r w:rsidR="009F7EAC" w:rsidRPr="006A3BD9">
        <w:rPr>
          <w:rFonts w:hint="eastAsia"/>
          <w:kern w:val="2"/>
          <w:lang w:eastAsia="zh-CN"/>
        </w:rPr>
        <w:t xml:space="preserve">proposed </w:t>
      </w:r>
      <w:r w:rsidR="00E97BB9" w:rsidRPr="006A3BD9">
        <w:rPr>
          <w:rFonts w:hint="eastAsia"/>
          <w:kern w:val="2"/>
          <w:lang w:eastAsia="zh-CN"/>
        </w:rPr>
        <w:t>in</w:t>
      </w:r>
      <w:r w:rsidR="00EB705F" w:rsidRPr="006A3BD9">
        <w:rPr>
          <w:rFonts w:hint="eastAsia"/>
          <w:kern w:val="2"/>
          <w:lang w:eastAsia="zh-CN"/>
        </w:rPr>
        <w:t xml:space="preserve"> </w:t>
      </w:r>
      <w:r w:rsidR="00711762" w:rsidRPr="006A3BD9">
        <w:rPr>
          <w:kern w:val="2"/>
          <w:lang w:eastAsia="zh-CN"/>
        </w:rPr>
        <w:fldChar w:fldCharType="begin"/>
      </w:r>
      <w:r w:rsidR="00EB705F" w:rsidRPr="006A3BD9">
        <w:rPr>
          <w:kern w:val="2"/>
          <w:lang w:eastAsia="zh-CN"/>
        </w:rPr>
        <w:instrText xml:space="preserve"> </w:instrText>
      </w:r>
      <w:r w:rsidR="00EB705F" w:rsidRPr="006A3BD9">
        <w:rPr>
          <w:rFonts w:hint="eastAsia"/>
          <w:kern w:val="2"/>
          <w:lang w:eastAsia="zh-CN"/>
        </w:rPr>
        <w:instrText>REF _Ref445140878 \h</w:instrText>
      </w:r>
      <w:r w:rsidR="00EB705F" w:rsidRPr="006A3BD9">
        <w:rPr>
          <w:kern w:val="2"/>
          <w:lang w:eastAsia="zh-CN"/>
        </w:rPr>
        <w:instrText xml:space="preserve"> </w:instrText>
      </w:r>
      <w:r w:rsidR="00711762" w:rsidRPr="006A3BD9">
        <w:rPr>
          <w:kern w:val="2"/>
          <w:lang w:eastAsia="zh-CN"/>
        </w:rPr>
      </w:r>
      <w:r w:rsidR="00711762" w:rsidRPr="006A3BD9">
        <w:rPr>
          <w:kern w:val="2"/>
          <w:lang w:eastAsia="zh-CN"/>
        </w:rPr>
        <w:fldChar w:fldCharType="separate"/>
      </w:r>
      <w:r w:rsidR="002C2F49" w:rsidRPr="006A3BD9">
        <w:t>Table 3</w:t>
      </w:r>
      <w:r w:rsidR="00711762" w:rsidRPr="006A3BD9">
        <w:rPr>
          <w:kern w:val="2"/>
          <w:lang w:eastAsia="zh-CN"/>
        </w:rPr>
        <w:fldChar w:fldCharType="end"/>
      </w:r>
      <w:r w:rsidR="00E97BB9" w:rsidRPr="006A3BD9">
        <w:rPr>
          <w:rFonts w:hint="eastAsia"/>
          <w:kern w:val="2"/>
          <w:lang w:eastAsia="zh-CN"/>
        </w:rPr>
        <w:t>.</w:t>
      </w:r>
      <w:r w:rsidR="00253E34" w:rsidRPr="006A3BD9">
        <w:rPr>
          <w:rFonts w:hint="eastAsia"/>
          <w:kern w:val="2"/>
          <w:lang w:eastAsia="zh-CN"/>
        </w:rPr>
        <w:t xml:space="preserve"> The overall eight options </w:t>
      </w:r>
      <w:r w:rsidR="00FB7B9F" w:rsidRPr="006A3BD9">
        <w:rPr>
          <w:kern w:val="2"/>
          <w:lang w:eastAsia="zh-CN"/>
        </w:rPr>
        <w:t>require</w:t>
      </w:r>
      <w:r w:rsidR="00253E34" w:rsidRPr="006A3BD9">
        <w:rPr>
          <w:rFonts w:hint="eastAsia"/>
          <w:kern w:val="2"/>
          <w:lang w:eastAsia="zh-CN"/>
        </w:rPr>
        <w:t xml:space="preserve"> 3 bits for </w:t>
      </w:r>
      <w:r w:rsidR="00473D42" w:rsidRPr="006A3BD9">
        <w:rPr>
          <w:kern w:val="2"/>
          <w:lang w:eastAsia="zh-CN"/>
        </w:rPr>
        <w:t>signaling</w:t>
      </w:r>
      <w:r w:rsidR="00253E34" w:rsidRPr="006A3BD9">
        <w:rPr>
          <w:rFonts w:hint="eastAsia"/>
          <w:kern w:val="2"/>
          <w:lang w:eastAsia="zh-CN"/>
        </w:rPr>
        <w:t>.</w:t>
      </w:r>
    </w:p>
    <w:p w14:paraId="09E29686" w14:textId="77777777" w:rsidR="00E97BB9" w:rsidRPr="006A3BD9" w:rsidRDefault="00EB705F" w:rsidP="00EB705F">
      <w:pPr>
        <w:pStyle w:val="Caption"/>
        <w:rPr>
          <w:kern w:val="2"/>
          <w:lang w:eastAsia="zh-CN"/>
        </w:rPr>
      </w:pPr>
      <w:bookmarkStart w:id="6" w:name="_Ref445140878"/>
      <w:r w:rsidRPr="006A3BD9">
        <w:t xml:space="preserve">Table </w:t>
      </w:r>
      <w:r w:rsidR="00711762" w:rsidRPr="006A3BD9">
        <w:fldChar w:fldCharType="begin"/>
      </w:r>
      <w:r w:rsidR="00826359" w:rsidRPr="006A3BD9">
        <w:instrText xml:space="preserve"> SEQ Table \* ARABIC </w:instrText>
      </w:r>
      <w:r w:rsidR="00711762" w:rsidRPr="006A3BD9">
        <w:fldChar w:fldCharType="separate"/>
      </w:r>
      <w:r w:rsidR="002C2F49" w:rsidRPr="006A3BD9">
        <w:t>3</w:t>
      </w:r>
      <w:r w:rsidR="00711762" w:rsidRPr="006A3BD9">
        <w:fldChar w:fldCharType="end"/>
      </w:r>
      <w:bookmarkEnd w:id="6"/>
      <w:r w:rsidR="009F7EAC" w:rsidRPr="006A3BD9">
        <w:rPr>
          <w:rFonts w:hint="eastAsia"/>
          <w:lang w:eastAsia="zh-CN"/>
        </w:rPr>
        <w:t>:</w:t>
      </w:r>
      <w:r w:rsidRPr="006A3BD9">
        <w:rPr>
          <w:rFonts w:hint="eastAsia"/>
          <w:lang w:eastAsia="zh-CN"/>
        </w:rPr>
        <w:t xml:space="preserve"> </w:t>
      </w:r>
      <w:r w:rsidRPr="006A3BD9">
        <w:rPr>
          <w:kern w:val="2"/>
          <w:lang w:eastAsia="zh-CN"/>
        </w:rPr>
        <w:t>C</w:t>
      </w:r>
      <w:r w:rsidRPr="006A3BD9">
        <w:rPr>
          <w:rFonts w:hint="eastAsia"/>
          <w:kern w:val="2"/>
          <w:lang w:eastAsia="zh-CN"/>
        </w:rPr>
        <w:t xml:space="preserve">onfiguration of period for </w:t>
      </w:r>
      <w:r w:rsidR="005B4D00" w:rsidRPr="006A3BD9">
        <w:rPr>
          <w:rFonts w:hint="eastAsia"/>
          <w:kern w:val="2"/>
          <w:lang w:eastAsia="zh-CN"/>
        </w:rPr>
        <w:t xml:space="preserve">unicast </w:t>
      </w:r>
      <w:r w:rsidRPr="006A3BD9">
        <w:rPr>
          <w:rFonts w:hint="eastAsia"/>
          <w:kern w:val="2"/>
          <w:lang w:eastAsia="zh-CN"/>
        </w:rPr>
        <w:t xml:space="preserve">NB-PDSCH </w:t>
      </w:r>
      <w:r w:rsidR="009F7EAC" w:rsidRPr="006A3BD9">
        <w:rPr>
          <w:rFonts w:hint="eastAsia"/>
          <w:kern w:val="2"/>
          <w:lang w:eastAsia="zh-CN"/>
        </w:rPr>
        <w:t xml:space="preserve">discontinuous </w:t>
      </w:r>
      <w:r w:rsidRPr="006A3BD9">
        <w:rPr>
          <w:rFonts w:hint="eastAsia"/>
          <w:kern w:val="2"/>
          <w:lang w:eastAsia="zh-CN"/>
        </w:rPr>
        <w:t>transmission</w:t>
      </w:r>
    </w:p>
    <w:tbl>
      <w:tblPr>
        <w:tblStyle w:val="TableGrid"/>
        <w:tblW w:w="8468" w:type="dxa"/>
        <w:jc w:val="center"/>
        <w:tblLook w:val="04A0" w:firstRow="1" w:lastRow="0" w:firstColumn="1" w:lastColumn="0" w:noHBand="0" w:noVBand="1"/>
      </w:tblPr>
      <w:tblGrid>
        <w:gridCol w:w="1514"/>
        <w:gridCol w:w="783"/>
        <w:gridCol w:w="784"/>
        <w:gridCol w:w="784"/>
        <w:gridCol w:w="802"/>
        <w:gridCol w:w="802"/>
        <w:gridCol w:w="802"/>
        <w:gridCol w:w="819"/>
        <w:gridCol w:w="1378"/>
      </w:tblGrid>
      <w:tr w:rsidR="00320F46" w:rsidRPr="006A3BD9" w14:paraId="278B9D15" w14:textId="77777777" w:rsidTr="00E97BB9">
        <w:trPr>
          <w:jc w:val="center"/>
        </w:trPr>
        <w:tc>
          <w:tcPr>
            <w:tcW w:w="1514" w:type="dxa"/>
          </w:tcPr>
          <w:p w14:paraId="54B53C7D" w14:textId="77777777" w:rsidR="00320F46" w:rsidRPr="006A3BD9" w:rsidRDefault="00320F46" w:rsidP="00AD5B8C">
            <w:pPr>
              <w:rPr>
                <w:b/>
                <w:kern w:val="2"/>
                <w:sz w:val="20"/>
                <w:lang w:eastAsia="zh-CN"/>
              </w:rPr>
            </w:pPr>
            <w:r w:rsidRPr="006A3BD9">
              <w:rPr>
                <w:rFonts w:hint="eastAsia"/>
                <w:b/>
                <w:kern w:val="2"/>
                <w:sz w:val="20"/>
                <w:lang w:eastAsia="zh-CN"/>
              </w:rPr>
              <w:t xml:space="preserve">Index of </w:t>
            </w:r>
            <w:r w:rsidR="00E97BB9" w:rsidRPr="006A3BD9">
              <w:rPr>
                <w:rFonts w:hint="eastAsia"/>
                <w:b/>
                <w:i/>
                <w:kern w:val="2"/>
                <w:sz w:val="20"/>
                <w:lang w:eastAsia="zh-CN"/>
              </w:rPr>
              <w:t>T</w:t>
            </w:r>
            <w:r w:rsidR="00E97BB9" w:rsidRPr="006A3BD9">
              <w:rPr>
                <w:rFonts w:hint="eastAsia"/>
                <w:b/>
                <w:kern w:val="2"/>
                <w:sz w:val="20"/>
                <w:vertAlign w:val="subscript"/>
                <w:lang w:eastAsia="zh-CN"/>
              </w:rPr>
              <w:t>period</w:t>
            </w:r>
          </w:p>
        </w:tc>
        <w:tc>
          <w:tcPr>
            <w:tcW w:w="783" w:type="dxa"/>
          </w:tcPr>
          <w:p w14:paraId="47DE6EE3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0</w:t>
            </w:r>
          </w:p>
        </w:tc>
        <w:tc>
          <w:tcPr>
            <w:tcW w:w="784" w:type="dxa"/>
          </w:tcPr>
          <w:p w14:paraId="3B50CE63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1</w:t>
            </w:r>
          </w:p>
        </w:tc>
        <w:tc>
          <w:tcPr>
            <w:tcW w:w="784" w:type="dxa"/>
          </w:tcPr>
          <w:p w14:paraId="260A703A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802" w:type="dxa"/>
          </w:tcPr>
          <w:p w14:paraId="798026C0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802" w:type="dxa"/>
          </w:tcPr>
          <w:p w14:paraId="445B911B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802" w:type="dxa"/>
          </w:tcPr>
          <w:p w14:paraId="07DA8E4E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5</w:t>
            </w:r>
          </w:p>
        </w:tc>
        <w:tc>
          <w:tcPr>
            <w:tcW w:w="819" w:type="dxa"/>
          </w:tcPr>
          <w:p w14:paraId="6692037A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1378" w:type="dxa"/>
          </w:tcPr>
          <w:p w14:paraId="0A9C418E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7</w:t>
            </w:r>
          </w:p>
        </w:tc>
      </w:tr>
      <w:tr w:rsidR="00320F46" w:rsidRPr="006A3BD9" w14:paraId="122C24D0" w14:textId="77777777" w:rsidTr="00E97BB9">
        <w:trPr>
          <w:jc w:val="center"/>
        </w:trPr>
        <w:tc>
          <w:tcPr>
            <w:tcW w:w="1514" w:type="dxa"/>
          </w:tcPr>
          <w:p w14:paraId="321606D2" w14:textId="77777777" w:rsidR="00320F46" w:rsidRPr="006A3BD9" w:rsidRDefault="00320F46" w:rsidP="00AD5B8C">
            <w:pPr>
              <w:rPr>
                <w:b/>
                <w:kern w:val="2"/>
                <w:sz w:val="20"/>
                <w:lang w:eastAsia="zh-CN"/>
              </w:rPr>
            </w:pPr>
            <w:r w:rsidRPr="006A3BD9">
              <w:rPr>
                <w:b/>
                <w:kern w:val="2"/>
                <w:sz w:val="20"/>
                <w:lang w:eastAsia="zh-CN"/>
              </w:rPr>
              <w:t>T</w:t>
            </w:r>
            <w:r w:rsidRPr="006A3BD9">
              <w:rPr>
                <w:rFonts w:hint="eastAsia"/>
                <w:b/>
                <w:kern w:val="2"/>
                <w:sz w:val="20"/>
                <w:lang w:eastAsia="zh-CN"/>
              </w:rPr>
              <w:t>ime (ms)</w:t>
            </w:r>
          </w:p>
        </w:tc>
        <w:tc>
          <w:tcPr>
            <w:tcW w:w="783" w:type="dxa"/>
          </w:tcPr>
          <w:p w14:paraId="1210781D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20</w:t>
            </w:r>
          </w:p>
        </w:tc>
        <w:tc>
          <w:tcPr>
            <w:tcW w:w="784" w:type="dxa"/>
          </w:tcPr>
          <w:p w14:paraId="1CDCB180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40</w:t>
            </w:r>
          </w:p>
        </w:tc>
        <w:tc>
          <w:tcPr>
            <w:tcW w:w="784" w:type="dxa"/>
          </w:tcPr>
          <w:p w14:paraId="5992417B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80</w:t>
            </w:r>
          </w:p>
        </w:tc>
        <w:tc>
          <w:tcPr>
            <w:tcW w:w="802" w:type="dxa"/>
          </w:tcPr>
          <w:p w14:paraId="5AE6FE8C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160</w:t>
            </w:r>
          </w:p>
        </w:tc>
        <w:tc>
          <w:tcPr>
            <w:tcW w:w="802" w:type="dxa"/>
          </w:tcPr>
          <w:p w14:paraId="6AC02C28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320</w:t>
            </w:r>
          </w:p>
        </w:tc>
        <w:tc>
          <w:tcPr>
            <w:tcW w:w="802" w:type="dxa"/>
          </w:tcPr>
          <w:p w14:paraId="696AD890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640</w:t>
            </w:r>
          </w:p>
        </w:tc>
        <w:tc>
          <w:tcPr>
            <w:tcW w:w="819" w:type="dxa"/>
          </w:tcPr>
          <w:p w14:paraId="43030AF1" w14:textId="77777777" w:rsidR="00320F46" w:rsidRPr="006A3BD9" w:rsidRDefault="00E97BB9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1280</w:t>
            </w:r>
          </w:p>
        </w:tc>
        <w:tc>
          <w:tcPr>
            <w:tcW w:w="1378" w:type="dxa"/>
          </w:tcPr>
          <w:p w14:paraId="66C79857" w14:textId="77777777" w:rsidR="00320F46" w:rsidRPr="006A3BD9" w:rsidRDefault="00253E34" w:rsidP="00AD5B8C">
            <w:pPr>
              <w:rPr>
                <w:kern w:val="2"/>
                <w:lang w:eastAsia="zh-CN"/>
              </w:rPr>
            </w:pPr>
            <w:r w:rsidRPr="006A3BD9">
              <w:rPr>
                <w:rFonts w:hint="eastAsia"/>
                <w:kern w:val="2"/>
                <w:lang w:eastAsia="zh-CN"/>
              </w:rPr>
              <w:t>2560</w:t>
            </w:r>
          </w:p>
        </w:tc>
      </w:tr>
    </w:tbl>
    <w:p w14:paraId="428D05EC" w14:textId="77777777" w:rsidR="00320F46" w:rsidRPr="006A3BD9" w:rsidRDefault="00320F46" w:rsidP="00AD5B8C">
      <w:pPr>
        <w:rPr>
          <w:kern w:val="2"/>
          <w:lang w:eastAsia="zh-CN"/>
        </w:rPr>
      </w:pPr>
      <w:r w:rsidRPr="006A3BD9">
        <w:rPr>
          <w:rFonts w:hint="eastAsia"/>
          <w:kern w:val="2"/>
          <w:lang w:eastAsia="zh-CN"/>
        </w:rPr>
        <w:t xml:space="preserve">The set of options for </w:t>
      </w:r>
      <w:r w:rsidRPr="006A3BD9">
        <w:rPr>
          <w:rFonts w:hint="eastAsia"/>
          <w:i/>
          <w:kern w:val="2"/>
          <w:lang w:eastAsia="zh-CN"/>
        </w:rPr>
        <w:t>T</w:t>
      </w:r>
      <w:r w:rsidR="00EB705F" w:rsidRPr="006A3BD9">
        <w:rPr>
          <w:rFonts w:hint="eastAsia"/>
          <w:kern w:val="2"/>
          <w:vertAlign w:val="subscript"/>
          <w:lang w:eastAsia="zh-CN"/>
        </w:rPr>
        <w:t>block</w:t>
      </w:r>
      <w:r w:rsidRPr="006A3BD9">
        <w:rPr>
          <w:rFonts w:hint="eastAsia"/>
          <w:kern w:val="2"/>
          <w:lang w:eastAsia="zh-CN"/>
        </w:rPr>
        <w:t xml:space="preserve"> can be</w:t>
      </w:r>
      <w:r w:rsidR="00EB705F" w:rsidRPr="006A3BD9">
        <w:rPr>
          <w:rFonts w:hint="eastAsia"/>
          <w:kern w:val="2"/>
          <w:lang w:eastAsia="zh-CN"/>
        </w:rPr>
        <w:t xml:space="preserve"> expressed as</w:t>
      </w:r>
    </w:p>
    <w:p w14:paraId="3728F7B7" w14:textId="77777777" w:rsidR="00EB705F" w:rsidRPr="006A3BD9" w:rsidRDefault="00B6731F" w:rsidP="00AD5B8C">
      <w:pPr>
        <w:rPr>
          <w:kern w:val="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lang w:eastAsia="zh-CN"/>
                </w:rPr>
                <m:t>block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kern w:val="2"/>
                      <w:lang w:eastAsia="zh-CN"/>
                    </w:rPr>
                  </m:ctrlPr>
                </m:mP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 with </m:t>
                    </m:r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=1, 2, …,4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if 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=20 ms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8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with </m:t>
                    </m:r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=1,2,…,8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if 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=40 ms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16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with</m:t>
                    </m:r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i=1,2,…,16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if 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≥80 ms</m:t>
                    </m:r>
                  </m:e>
                </m:mr>
              </m:m>
            </m:e>
          </m:d>
        </m:oMath>
      </m:oMathPara>
    </w:p>
    <w:p w14:paraId="39B3FE2C" w14:textId="5FE8E8E6" w:rsidR="00294168" w:rsidRPr="006A3BD9" w:rsidRDefault="00663788" w:rsidP="00AD5B8C">
      <w:pPr>
        <w:rPr>
          <w:lang w:eastAsia="zh-CN"/>
        </w:rPr>
      </w:pPr>
      <w:r w:rsidRPr="006A3BD9">
        <w:rPr>
          <w:rFonts w:hint="eastAsia"/>
          <w:kern w:val="2"/>
          <w:lang w:eastAsia="zh-CN"/>
        </w:rPr>
        <w:t xml:space="preserve">In the extreme case of </w:t>
      </w:r>
      <w:r w:rsidRPr="006A3BD9">
        <w:rPr>
          <w:rFonts w:hint="eastAsia"/>
          <w:i/>
          <w:kern w:val="2"/>
          <w:lang w:eastAsia="zh-CN"/>
        </w:rPr>
        <w:t>T</w:t>
      </w:r>
      <w:r w:rsidRPr="006A3BD9">
        <w:rPr>
          <w:rFonts w:hint="eastAsia"/>
          <w:kern w:val="2"/>
          <w:vertAlign w:val="subscript"/>
          <w:lang w:eastAsia="zh-CN"/>
        </w:rPr>
        <w:t>block</w:t>
      </w:r>
      <w:r w:rsidRPr="006A3BD9">
        <w:rPr>
          <w:rFonts w:hint="eastAsia"/>
          <w:kern w:val="2"/>
          <w:lang w:eastAsia="zh-CN"/>
        </w:rPr>
        <w:t xml:space="preserve"> = 1, the </w:t>
      </w:r>
      <w:r w:rsidR="005B4D00" w:rsidRPr="006A3BD9">
        <w:rPr>
          <w:rFonts w:hint="eastAsia"/>
          <w:kern w:val="2"/>
          <w:lang w:eastAsia="zh-CN"/>
        </w:rPr>
        <w:t xml:space="preserve">unicast </w:t>
      </w:r>
      <w:r w:rsidRPr="006A3BD9">
        <w:rPr>
          <w:rFonts w:hint="eastAsia"/>
          <w:kern w:val="2"/>
          <w:lang w:eastAsia="zh-CN"/>
        </w:rPr>
        <w:t xml:space="preserve">NB-PDSCH transmission is continuous, i.e. discontinuous </w:t>
      </w:r>
      <w:r w:rsidR="005B4D00" w:rsidRPr="006A3BD9">
        <w:rPr>
          <w:rFonts w:hint="eastAsia"/>
          <w:kern w:val="2"/>
          <w:lang w:eastAsia="zh-CN"/>
        </w:rPr>
        <w:t xml:space="preserve">unicast </w:t>
      </w:r>
      <w:r w:rsidRPr="006A3BD9">
        <w:rPr>
          <w:rFonts w:hint="eastAsia"/>
          <w:kern w:val="2"/>
          <w:lang w:eastAsia="zh-CN"/>
        </w:rPr>
        <w:t>NB-PDSCH transmission is disabled.</w:t>
      </w:r>
      <w:r w:rsidR="00FB7B9F" w:rsidRPr="006A3BD9">
        <w:rPr>
          <w:rFonts w:hint="eastAsia"/>
          <w:kern w:val="2"/>
          <w:lang w:eastAsia="zh-CN"/>
        </w:rPr>
        <w:t xml:space="preserve"> </w:t>
      </w:r>
      <w:r w:rsidRPr="006A3BD9">
        <w:rPr>
          <w:rFonts w:hint="eastAsia"/>
          <w:kern w:val="2"/>
          <w:lang w:eastAsia="zh-CN"/>
        </w:rPr>
        <w:t xml:space="preserve">A maximum of </w:t>
      </w:r>
      <w:r w:rsidR="00FB7B9F" w:rsidRPr="006A3BD9">
        <w:rPr>
          <w:rFonts w:hint="eastAsia"/>
          <w:kern w:val="2"/>
          <w:lang w:eastAsia="zh-CN"/>
        </w:rPr>
        <w:t xml:space="preserve">sixteen </w:t>
      </w:r>
      <w:r w:rsidR="00711762" w:rsidRPr="006A3BD9">
        <w:rPr>
          <w:i/>
          <w:kern w:val="2"/>
          <w:lang w:eastAsia="zh-CN"/>
        </w:rPr>
        <w:t>i</w:t>
      </w:r>
      <w:r w:rsidRPr="006A3BD9">
        <w:rPr>
          <w:rFonts w:hint="eastAsia"/>
          <w:kern w:val="2"/>
          <w:lang w:eastAsia="zh-CN"/>
        </w:rPr>
        <w:t xml:space="preserve"> values </w:t>
      </w:r>
      <w:r w:rsidR="00FB7B9F" w:rsidRPr="006A3BD9">
        <w:rPr>
          <w:rFonts w:hint="eastAsia"/>
          <w:kern w:val="2"/>
          <w:lang w:eastAsia="zh-CN"/>
        </w:rPr>
        <w:t xml:space="preserve">require 4 bits for </w:t>
      </w:r>
      <w:r w:rsidR="00473D42" w:rsidRPr="006A3BD9">
        <w:rPr>
          <w:kern w:val="2"/>
          <w:lang w:eastAsia="zh-CN"/>
        </w:rPr>
        <w:t>signaling</w:t>
      </w:r>
      <w:r w:rsidR="00FB7B9F" w:rsidRPr="006A3BD9">
        <w:rPr>
          <w:rFonts w:hint="eastAsia"/>
          <w:kern w:val="2"/>
          <w:lang w:eastAsia="zh-CN"/>
        </w:rPr>
        <w:t xml:space="preserve">. </w:t>
      </w:r>
      <w:r w:rsidR="00294168" w:rsidRPr="006A3BD9">
        <w:rPr>
          <w:rFonts w:hint="eastAsia"/>
          <w:lang w:eastAsia="zh-CN"/>
        </w:rPr>
        <w:t xml:space="preserve">The configuration of </w:t>
      </w:r>
      <w:r w:rsidR="00FB7B9F" w:rsidRPr="006A3BD9">
        <w:rPr>
          <w:rFonts w:hint="eastAsia"/>
          <w:i/>
          <w:kern w:val="2"/>
          <w:lang w:eastAsia="zh-CN"/>
        </w:rPr>
        <w:t>T</w:t>
      </w:r>
      <w:r w:rsidR="00FB7B9F" w:rsidRPr="006A3BD9">
        <w:rPr>
          <w:rFonts w:hint="eastAsia"/>
          <w:kern w:val="2"/>
          <w:vertAlign w:val="subscript"/>
          <w:lang w:eastAsia="zh-CN"/>
        </w:rPr>
        <w:t>period</w:t>
      </w:r>
      <w:r w:rsidR="00FB7B9F" w:rsidRPr="006A3BD9">
        <w:rPr>
          <w:rFonts w:hint="eastAsia"/>
          <w:lang w:eastAsia="zh-CN"/>
        </w:rPr>
        <w:t xml:space="preserve"> and</w:t>
      </w:r>
      <w:r w:rsidR="00294168" w:rsidRPr="006A3BD9">
        <w:rPr>
          <w:rFonts w:hint="eastAsia"/>
          <w:lang w:eastAsia="zh-CN"/>
        </w:rPr>
        <w:t xml:space="preserve"> </w:t>
      </w:r>
      <w:r w:rsidR="00FB7B9F" w:rsidRPr="006A3BD9">
        <w:rPr>
          <w:rFonts w:hint="eastAsia"/>
          <w:i/>
          <w:kern w:val="2"/>
          <w:lang w:eastAsia="zh-CN"/>
        </w:rPr>
        <w:t>T</w:t>
      </w:r>
      <w:r w:rsidR="00FB7B9F" w:rsidRPr="006A3BD9">
        <w:rPr>
          <w:rFonts w:hint="eastAsia"/>
          <w:kern w:val="2"/>
          <w:vertAlign w:val="subscript"/>
          <w:lang w:eastAsia="zh-CN"/>
        </w:rPr>
        <w:t>block</w:t>
      </w:r>
      <w:r w:rsidR="00FB7B9F" w:rsidRPr="006A3BD9">
        <w:rPr>
          <w:rFonts w:hint="eastAsia"/>
          <w:lang w:eastAsia="zh-CN"/>
        </w:rPr>
        <w:t xml:space="preserve"> </w:t>
      </w:r>
      <w:r w:rsidR="00294168" w:rsidRPr="006A3BD9">
        <w:rPr>
          <w:rFonts w:hint="eastAsia"/>
          <w:lang w:eastAsia="zh-CN"/>
        </w:rPr>
        <w:t xml:space="preserve">can be indicated to UE by </w:t>
      </w:r>
      <w:r w:rsidR="00BB1D91" w:rsidRPr="006A3BD9">
        <w:rPr>
          <w:rFonts w:hint="eastAsia"/>
          <w:lang w:eastAsia="zh-CN"/>
        </w:rPr>
        <w:t xml:space="preserve">UE specific </w:t>
      </w:r>
      <w:r w:rsidR="002C2F49" w:rsidRPr="006A3BD9">
        <w:rPr>
          <w:rFonts w:hint="eastAsia"/>
          <w:lang w:eastAsia="zh-CN"/>
        </w:rPr>
        <w:t>dedicated RRC</w:t>
      </w:r>
      <w:r w:rsidR="00294168" w:rsidRPr="006A3BD9">
        <w:rPr>
          <w:rFonts w:hint="eastAsia"/>
          <w:lang w:eastAsia="zh-CN"/>
        </w:rPr>
        <w:t xml:space="preserve"> signaling</w:t>
      </w:r>
      <w:r w:rsidR="006314CC" w:rsidRPr="006A3BD9">
        <w:rPr>
          <w:lang w:eastAsia="zh-CN"/>
        </w:rPr>
        <w:t>, to avoid increasing DCI size</w:t>
      </w:r>
      <w:r w:rsidR="00294168" w:rsidRPr="006A3BD9">
        <w:rPr>
          <w:rFonts w:hint="eastAsia"/>
          <w:lang w:eastAsia="zh-CN"/>
        </w:rPr>
        <w:t>.</w:t>
      </w:r>
      <w:r w:rsidR="00253E34" w:rsidRPr="006A3BD9">
        <w:rPr>
          <w:rFonts w:hint="eastAsia"/>
          <w:lang w:eastAsia="zh-CN"/>
        </w:rPr>
        <w:t xml:space="preserve"> </w:t>
      </w:r>
    </w:p>
    <w:p w14:paraId="492ABDE4" w14:textId="77777777" w:rsidR="002C2F49" w:rsidRPr="006A3BD9" w:rsidRDefault="002C2F49" w:rsidP="00AD5B8C">
      <w:pPr>
        <w:rPr>
          <w:lang w:eastAsia="zh-CN"/>
        </w:rPr>
      </w:pPr>
      <w:r w:rsidRPr="006A3BD9">
        <w:rPr>
          <w:rFonts w:hint="eastAsia"/>
          <w:lang w:eastAsia="zh-CN"/>
        </w:rPr>
        <w:t xml:space="preserve">An example of </w:t>
      </w:r>
      <w:r w:rsidR="005B4D00" w:rsidRPr="006A3BD9">
        <w:rPr>
          <w:rFonts w:hint="eastAsia"/>
          <w:kern w:val="2"/>
          <w:lang w:eastAsia="zh-CN"/>
        </w:rPr>
        <w:t xml:space="preserve">unicast </w:t>
      </w:r>
      <w:r w:rsidRPr="006A3BD9">
        <w:rPr>
          <w:rFonts w:hint="eastAsia"/>
          <w:lang w:eastAsia="zh-CN"/>
        </w:rPr>
        <w:t xml:space="preserve">NB-PDSCH discontinuous transmission is shown in </w:t>
      </w:r>
      <w:r w:rsidR="00711762" w:rsidRPr="006A3BD9">
        <w:rPr>
          <w:lang w:eastAsia="zh-CN"/>
        </w:rPr>
        <w:fldChar w:fldCharType="begin"/>
      </w:r>
      <w:r w:rsidRPr="006A3BD9">
        <w:rPr>
          <w:lang w:eastAsia="zh-CN"/>
        </w:rPr>
        <w:instrText xml:space="preserve"> </w:instrText>
      </w:r>
      <w:r w:rsidRPr="006A3BD9">
        <w:rPr>
          <w:rFonts w:hint="eastAsia"/>
          <w:lang w:eastAsia="zh-CN"/>
        </w:rPr>
        <w:instrText>REF _Ref445743530 \h</w:instrText>
      </w:r>
      <w:r w:rsidRPr="006A3BD9">
        <w:rPr>
          <w:lang w:eastAsia="zh-CN"/>
        </w:rPr>
        <w:instrText xml:space="preserve">  \* MERGEFORMAT </w:instrText>
      </w:r>
      <w:r w:rsidR="00711762" w:rsidRPr="006A3BD9">
        <w:rPr>
          <w:lang w:eastAsia="zh-CN"/>
        </w:rPr>
      </w:r>
      <w:r w:rsidR="00711762" w:rsidRPr="006A3BD9">
        <w:rPr>
          <w:lang w:eastAsia="zh-CN"/>
        </w:rPr>
        <w:fldChar w:fldCharType="separate"/>
      </w:r>
      <w:r w:rsidRPr="006A3BD9">
        <w:rPr>
          <w:lang w:eastAsia="zh-CN"/>
        </w:rPr>
        <w:t>Figure 2</w:t>
      </w:r>
      <w:r w:rsidR="00711762" w:rsidRPr="006A3BD9">
        <w:rPr>
          <w:lang w:eastAsia="zh-CN"/>
        </w:rPr>
        <w:fldChar w:fldCharType="end"/>
      </w:r>
      <w:r w:rsidRPr="006A3BD9">
        <w:rPr>
          <w:rFonts w:hint="eastAsia"/>
          <w:lang w:eastAsia="zh-CN"/>
        </w:rPr>
        <w:t>.</w:t>
      </w:r>
    </w:p>
    <w:p w14:paraId="07C3C0DA" w14:textId="39134C06" w:rsidR="002C2F49" w:rsidRPr="006A3BD9" w:rsidRDefault="00C077EA" w:rsidP="005F3CAA">
      <w:pPr>
        <w:jc w:val="center"/>
        <w:rPr>
          <w:lang w:eastAsia="zh-CN"/>
        </w:rPr>
      </w:pPr>
      <w:bookmarkStart w:id="7" w:name="_GoBack"/>
      <w:r w:rsidRPr="00C077EA">
        <w:lastRenderedPageBreak/>
        <w:drawing>
          <wp:inline distT="0" distB="0" distL="0" distR="0" wp14:anchorId="0BAD362F" wp14:editId="315B669A">
            <wp:extent cx="5916295" cy="1161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14:paraId="7BCA29AF" w14:textId="77777777" w:rsidR="002C2F49" w:rsidRPr="006A3BD9" w:rsidRDefault="002C2F49" w:rsidP="002C2F49">
      <w:pPr>
        <w:pStyle w:val="Caption"/>
        <w:rPr>
          <w:kern w:val="2"/>
          <w:lang w:eastAsia="zh-CN"/>
        </w:rPr>
      </w:pPr>
      <w:bookmarkStart w:id="8" w:name="_Ref445743530"/>
      <w:r w:rsidRPr="006A3BD9">
        <w:t xml:space="preserve">Figure </w:t>
      </w:r>
      <w:r w:rsidR="00711762" w:rsidRPr="006A3BD9">
        <w:fldChar w:fldCharType="begin"/>
      </w:r>
      <w:r w:rsidRPr="006A3BD9">
        <w:instrText xml:space="preserve"> SEQ Figure \* ARABIC </w:instrText>
      </w:r>
      <w:r w:rsidR="00711762" w:rsidRPr="006A3BD9">
        <w:fldChar w:fldCharType="separate"/>
      </w:r>
      <w:r w:rsidRPr="006A3BD9">
        <w:t>2</w:t>
      </w:r>
      <w:r w:rsidR="00711762" w:rsidRPr="006A3BD9">
        <w:fldChar w:fldCharType="end"/>
      </w:r>
      <w:bookmarkEnd w:id="8"/>
      <w:r w:rsidRPr="006A3BD9">
        <w:rPr>
          <w:rFonts w:hint="eastAsia"/>
          <w:lang w:eastAsia="zh-CN"/>
        </w:rPr>
        <w:t xml:space="preserve">: Example of </w:t>
      </w:r>
      <w:r w:rsidR="005B4D00" w:rsidRPr="006A3BD9">
        <w:rPr>
          <w:rFonts w:hint="eastAsia"/>
          <w:kern w:val="2"/>
          <w:lang w:eastAsia="zh-CN"/>
        </w:rPr>
        <w:t xml:space="preserve">unicast </w:t>
      </w:r>
      <w:r w:rsidRPr="006A3BD9">
        <w:rPr>
          <w:rFonts w:hint="eastAsia"/>
          <w:lang w:eastAsia="zh-CN"/>
        </w:rPr>
        <w:t>NB-PDSCH discontinuous transmission</w:t>
      </w:r>
    </w:p>
    <w:p w14:paraId="15AE0B26" w14:textId="77777777" w:rsidR="002C2F49" w:rsidRPr="006A3BD9" w:rsidRDefault="002C2F49" w:rsidP="00AD5B8C">
      <w:pPr>
        <w:rPr>
          <w:kern w:val="2"/>
          <w:lang w:eastAsia="zh-CN"/>
        </w:rPr>
      </w:pPr>
    </w:p>
    <w:p w14:paraId="50EE6BEC" w14:textId="77777777" w:rsidR="00CC30AF" w:rsidRPr="006A3BD9" w:rsidRDefault="00CC30AF" w:rsidP="00CC30AF">
      <w:pPr>
        <w:pStyle w:val="ListParagraph"/>
        <w:numPr>
          <w:ilvl w:val="0"/>
          <w:numId w:val="6"/>
        </w:numPr>
        <w:spacing w:before="240" w:after="120"/>
        <w:ind w:left="357" w:hanging="357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>D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iscontinuous transmission is supported for 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NB-PDSCH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transmiss</w:t>
      </w:r>
      <w:r w:rsidR="005B4D00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ions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65AF22A3" w14:textId="053BA443" w:rsidR="00AE0AF8" w:rsidRPr="006A3BD9" w:rsidRDefault="00E914F7" w:rsidP="00C06A02">
      <w:pPr>
        <w:pStyle w:val="ListParagraph"/>
        <w:numPr>
          <w:ilvl w:val="0"/>
          <w:numId w:val="6"/>
        </w:numPr>
        <w:spacing w:before="240"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The configuration of 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NB-PDSCH discontinuous transmission can be </w:t>
      </w:r>
      <w:r w:rsidR="004424B2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indicated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to </w:t>
      </w:r>
      <w:r w:rsidR="0048342C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UE by </w:t>
      </w:r>
      <w:r w:rsidR="002C2F49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dedicated RRC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signaling.</w:t>
      </w:r>
    </w:p>
    <w:p w14:paraId="0AD0A242" w14:textId="77777777" w:rsidR="00473D42" w:rsidRPr="006A3BD9" w:rsidRDefault="00473D42" w:rsidP="00C06A02">
      <w:pPr>
        <w:pStyle w:val="ListParagraph"/>
        <w:numPr>
          <w:ilvl w:val="0"/>
          <w:numId w:val="6"/>
        </w:numPr>
        <w:spacing w:before="240"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For </w:t>
      </w:r>
      <w:r w:rsidR="005B4D00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NB-PDSCH discontinuous transmission, the period (in ms) can be chosen from the set {20, 40, 80, 160, 320, 640, 1280, 2560}.</w:t>
      </w:r>
    </w:p>
    <w:p w14:paraId="00ED65B1" w14:textId="77777777" w:rsidR="00473D42" w:rsidRPr="006A3BD9" w:rsidRDefault="00473D42" w:rsidP="00C06A02">
      <w:pPr>
        <w:pStyle w:val="ListParagraph"/>
        <w:numPr>
          <w:ilvl w:val="0"/>
          <w:numId w:val="6"/>
        </w:numPr>
        <w:spacing w:before="240"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For </w:t>
      </w:r>
      <w:r w:rsidR="005B4D00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NB-PDSCH discontinuous transmission, the duration</w:t>
      </w:r>
      <w:r w:rsidR="008656F6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(in ms)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of each block (except the last one)</w:t>
      </w:r>
      <w:r w:rsidR="008656F6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can be defined as</w:t>
      </w:r>
    </w:p>
    <w:p w14:paraId="2E62F51E" w14:textId="77777777" w:rsidR="008656F6" w:rsidRPr="006A3BD9" w:rsidRDefault="00B6731F" w:rsidP="008656F6">
      <w:pPr>
        <w:rPr>
          <w:rFonts w:ascii="Cambria Math" w:hAnsi="Cambria Math" w:hint="eastAsia"/>
          <w:kern w:val="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lang w:eastAsia="zh-CN"/>
                </w:rPr>
                <m:t>block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kern w:val="2"/>
                      <w:lang w:eastAsia="zh-CN"/>
                    </w:rPr>
                  </m:ctrlPr>
                </m:mP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 with i=1, 2, …,4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 xml:space="preserve">if </m:t>
                        </m:r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=20 ms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8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with i=1,2,…,8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=40 ms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16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with i=1,2,…,16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 xml:space="preserve">if </m:t>
                        </m:r>
                        <m: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≥80 ms</m:t>
                    </m:r>
                  </m:e>
                </m:mr>
              </m:m>
            </m:e>
          </m:d>
        </m:oMath>
      </m:oMathPara>
    </w:p>
    <w:p w14:paraId="2562541F" w14:textId="77777777" w:rsidR="00D039F5" w:rsidRPr="006A3BD9" w:rsidRDefault="00437913">
      <w:pPr>
        <w:pStyle w:val="Heading1"/>
        <w:spacing w:before="240"/>
        <w:rPr>
          <w:lang w:eastAsia="zh-CN"/>
        </w:rPr>
      </w:pPr>
      <w:r w:rsidRPr="006A3BD9">
        <w:t>Conclusions</w:t>
      </w:r>
    </w:p>
    <w:p w14:paraId="4841EE88" w14:textId="77777777" w:rsidR="001A1051" w:rsidRPr="006A3BD9" w:rsidRDefault="00437913">
      <w:pPr>
        <w:rPr>
          <w:kern w:val="2"/>
          <w:lang w:eastAsia="zh-CN"/>
        </w:rPr>
      </w:pPr>
      <w:r w:rsidRPr="006A3BD9">
        <w:rPr>
          <w:kern w:val="2"/>
          <w:lang w:eastAsia="zh-CN"/>
        </w:rPr>
        <w:t xml:space="preserve">In this contribution, a design for NB-PDSCH is described. </w:t>
      </w:r>
      <w:r w:rsidRPr="006A3BD9">
        <w:rPr>
          <w:rFonts w:hint="eastAsia"/>
          <w:kern w:val="2"/>
          <w:lang w:eastAsia="zh-CN"/>
        </w:rPr>
        <w:t xml:space="preserve">The key design principles are summarized </w:t>
      </w:r>
      <w:r w:rsidRPr="006A3BD9">
        <w:rPr>
          <w:kern w:val="2"/>
          <w:lang w:eastAsia="zh-CN"/>
        </w:rPr>
        <w:t>through the following proposals:</w:t>
      </w:r>
    </w:p>
    <w:p w14:paraId="2468C19E" w14:textId="77777777" w:rsidR="00F53DC7" w:rsidRPr="006A3BD9" w:rsidRDefault="00F53DC7" w:rsidP="005F3CAA">
      <w:pPr>
        <w:pStyle w:val="ListParagraph"/>
        <w:numPr>
          <w:ilvl w:val="0"/>
          <w:numId w:val="13"/>
        </w:numPr>
        <w:spacing w:before="240"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>For NB-PDSCH, if the codeword is mapped to a single subframe, the scrambling sequence generator is initialized every other NB-PDSCH subframe.</w:t>
      </w:r>
    </w:p>
    <w:p w14:paraId="61D8A343" w14:textId="5C19569C" w:rsidR="00E6684B" w:rsidRPr="006A3BD9" w:rsidRDefault="00E6684B" w:rsidP="005F3CAA">
      <w:pPr>
        <w:pStyle w:val="ListParagraph"/>
        <w:numPr>
          <w:ilvl w:val="0"/>
          <w:numId w:val="13"/>
        </w:numPr>
        <w:spacing w:before="240"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</w:t>
      </w:r>
      <w:r w:rsidR="00897785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has a 3-bit MCS table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reus</w:t>
      </w:r>
      <w:r w:rsidR="00897785" w:rsidRPr="006A3BD9">
        <w:rPr>
          <w:rFonts w:ascii="Times New Roman" w:hAnsi="Times New Roman" w:cs="Times New Roman"/>
          <w:b/>
          <w:kern w:val="2"/>
          <w:sz w:val="22"/>
          <w:szCs w:val="22"/>
        </w:rPr>
        <w:t>ing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MCS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indices 0, 2, 4, 6, and 8 from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PDSCH.</w:t>
      </w:r>
    </w:p>
    <w:p w14:paraId="4EFC2B83" w14:textId="77777777" w:rsidR="001864AA" w:rsidRPr="006A3BD9" w:rsidRDefault="001864AA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>Transmission of one transport block over multiple subframes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is supported for NB-PDSCH.</w:t>
      </w:r>
    </w:p>
    <w:p w14:paraId="3B1E2931" w14:textId="3B46910E" w:rsidR="00E6684B" w:rsidRPr="006A3BD9" w:rsidRDefault="00E6684B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NB-PDSCH reuses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TBS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indices 0, 2, 4, 6, and 8 from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LTE PDSCH</w:t>
      </w:r>
      <w:r w:rsidR="009F7EAC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</w:t>
      </w:r>
      <w:r w:rsidR="009F7EAC" w:rsidRPr="006A3BD9">
        <w:rPr>
          <w:rFonts w:ascii="Times New Roman" w:hAnsi="Times New Roman" w:cs="Times New Roman"/>
          <w:b/>
          <w:kern w:val="2"/>
          <w:sz w:val="22"/>
          <w:szCs w:val="22"/>
        </w:rPr>
        <w:t>with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the TBS limited to 680 bits and </w:t>
      </w:r>
      <w:r w:rsidR="001F7DF7" w:rsidRPr="006A3BD9">
        <w:rPr>
          <w:rFonts w:ascii="Times New Roman" w:hAnsi="Times New Roman" w:cs="Times New Roman"/>
          <w:b/>
          <w:i/>
          <w:kern w:val="2"/>
          <w:sz w:val="22"/>
          <w:szCs w:val="22"/>
        </w:rPr>
        <w:t>N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  <w:vertAlign w:val="subscript"/>
        </w:rPr>
        <w:t>PRB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replaced by </w:t>
      </w:r>
      <w:r w:rsidR="001F7DF7" w:rsidRPr="006A3BD9">
        <w:rPr>
          <w:rFonts w:ascii="Times New Roman" w:hAnsi="Times New Roman" w:cs="Times New Roman"/>
          <w:b/>
          <w:i/>
          <w:kern w:val="2"/>
          <w:sz w:val="22"/>
          <w:szCs w:val="22"/>
        </w:rPr>
        <w:t>N</w:t>
      </w:r>
      <w:r w:rsidR="001F7DF7" w:rsidRPr="006A3BD9">
        <w:rPr>
          <w:rFonts w:ascii="Times New Roman" w:hAnsi="Times New Roman" w:cs="Times New Roman"/>
          <w:b/>
          <w:kern w:val="2"/>
          <w:sz w:val="22"/>
          <w:szCs w:val="22"/>
          <w:vertAlign w:val="subscript"/>
        </w:rPr>
        <w:t>subframe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0F1F0629" w14:textId="531C8852" w:rsidR="00774961" w:rsidRPr="006A3BD9" w:rsidRDefault="00774961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For NB-PDSCH, repetitions are applied at </w:t>
      </w:r>
      <w:r w:rsidR="002C2F49"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TTI</w:t>
      </w:r>
      <w:r w:rsidRPr="006A3BD9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level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343BFFB4" w14:textId="77777777" w:rsidR="0048342C" w:rsidRPr="006A3BD9" w:rsidRDefault="0048342C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The number of repetitions for a NB-PDSCH transmission is selected from {1, 2, 4, 8, 16, 32, 64, 128</w:t>
      </w:r>
      <w:r w:rsidR="00226842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, 256, 512, 1024, 2048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}.</w:t>
      </w:r>
    </w:p>
    <w:p w14:paraId="7CCD67B1" w14:textId="77777777" w:rsidR="003A1F69" w:rsidRPr="006A3BD9" w:rsidRDefault="003A1F69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>D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iscontinuous transmission is supported for 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NB-PDSCH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transmissions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6F0FE031" w14:textId="08A68FFA" w:rsidR="0048342C" w:rsidRPr="006A3BD9" w:rsidRDefault="0048342C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The configuration of 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NB-PDSCH discontinuous transmission can be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indicated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to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UE by </w:t>
      </w:r>
      <w:r w:rsidR="002C2F49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dedicated RRC</w:t>
      </w:r>
      <w:r w:rsidRPr="006A3BD9">
        <w:rPr>
          <w:rFonts w:ascii="Times New Roman" w:hAnsi="Times New Roman" w:cs="Times New Roman"/>
          <w:b/>
          <w:kern w:val="2"/>
          <w:sz w:val="22"/>
          <w:szCs w:val="22"/>
        </w:rPr>
        <w:t xml:space="preserve"> signaling.</w:t>
      </w:r>
    </w:p>
    <w:p w14:paraId="4F18B169" w14:textId="77777777" w:rsidR="008656F6" w:rsidRPr="006A3BD9" w:rsidRDefault="008656F6" w:rsidP="005F3CAA">
      <w:pPr>
        <w:pStyle w:val="ListParagraph"/>
        <w:numPr>
          <w:ilvl w:val="0"/>
          <w:numId w:val="1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For 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NB-PDSCH discontinuous transmission, the period (in ms) can be chosen from the set {20, 40, 80, 160, 320, 640, 1280, 2560}.</w:t>
      </w:r>
    </w:p>
    <w:p w14:paraId="015ADB7F" w14:textId="77777777" w:rsidR="008656F6" w:rsidRPr="006A3BD9" w:rsidRDefault="008656F6" w:rsidP="005F3CAA">
      <w:pPr>
        <w:pStyle w:val="ListParagraph"/>
        <w:numPr>
          <w:ilvl w:val="0"/>
          <w:numId w:val="13"/>
        </w:numPr>
        <w:spacing w:after="120"/>
        <w:ind w:left="1276" w:hanging="1276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For </w:t>
      </w:r>
      <w:r w:rsidR="005B4D00"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unicast </w:t>
      </w:r>
      <w:r w:rsidRPr="006A3BD9">
        <w:rPr>
          <w:rFonts w:ascii="Times New Roman" w:hAnsi="Times New Roman" w:cs="Times New Roman" w:hint="eastAsia"/>
          <w:b/>
          <w:kern w:val="2"/>
          <w:sz w:val="22"/>
          <w:szCs w:val="22"/>
        </w:rPr>
        <w:t>NB-PDSCH discontinuous transmission, the duration (in ms) of each block (except the last one) can be defined as</w:t>
      </w:r>
    </w:p>
    <w:p w14:paraId="15A33C27" w14:textId="77777777" w:rsidR="008656F6" w:rsidRPr="006A3BD9" w:rsidRDefault="00B6731F" w:rsidP="008656F6">
      <w:pPr>
        <w:rPr>
          <w:rFonts w:ascii="Cambria Math" w:hAnsi="Cambria Math" w:hint="eastAsia"/>
          <w:kern w:val="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lang w:eastAsia="zh-CN"/>
                </w:rPr>
                <m:t>block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kern w:val="2"/>
                      <w:lang w:eastAsia="zh-CN"/>
                    </w:rPr>
                  </m:ctrlPr>
                </m:mP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 with i=1, 2, …,4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if 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=20 ms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8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with i=1,2,…,8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=40 ms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kern w:val="2"/>
                                <w:lang w:eastAsia="zh-CN"/>
                              </w:rPr>
                              <m:t>period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16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 xml:space="preserve"> with i=1,2,…,16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if 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period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≥80 ms</m:t>
                    </m:r>
                  </m:e>
                </m:mr>
              </m:m>
            </m:e>
          </m:d>
        </m:oMath>
      </m:oMathPara>
    </w:p>
    <w:p w14:paraId="324773AB" w14:textId="77777777" w:rsidR="008656F6" w:rsidRPr="006A3BD9" w:rsidRDefault="008656F6" w:rsidP="008656F6">
      <w:pPr>
        <w:spacing w:before="240"/>
        <w:rPr>
          <w:b/>
          <w:kern w:val="2"/>
          <w:lang w:eastAsia="zh-CN"/>
        </w:rPr>
      </w:pPr>
    </w:p>
    <w:p w14:paraId="7A2D41BE" w14:textId="77777777" w:rsidR="001A1051" w:rsidRPr="006A3BD9" w:rsidRDefault="00437913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9" w:name="_Ref124589665"/>
      <w:bookmarkStart w:id="10" w:name="_Ref124671424"/>
      <w:bookmarkStart w:id="11" w:name="_Ref71620620"/>
      <w:r w:rsidRPr="006A3BD9">
        <w:t>References</w:t>
      </w:r>
      <w:bookmarkEnd w:id="3"/>
      <w:bookmarkEnd w:id="9"/>
      <w:bookmarkEnd w:id="10"/>
      <w:bookmarkEnd w:id="11"/>
      <w:r w:rsidR="00B6731F">
        <w:rPr>
          <w:kern w:val="2"/>
          <w:lang w:eastAsia="zh-CN"/>
        </w:rPr>
        <w:pict w14:anchorId="28C2C2F4">
          <v:shape 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text;mso-position-vertical-relative:text" coordsize="21600,21600" o:spt="1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segments" o:connectlocs="10860,2187;2928,10800;10860,21600;18672,10800" o:connectangles="270,180,90,0"/>
            <w10:anchorlock/>
          </v:shape>
        </w:pict>
      </w:r>
      <w:bookmarkStart w:id="12" w:name="_Ref412961601"/>
      <w:bookmarkStart w:id="13" w:name="_Ref409101664"/>
    </w:p>
    <w:p w14:paraId="35401DAF" w14:textId="77777777" w:rsidR="001A1051" w:rsidRPr="006A3BD9" w:rsidRDefault="00437913">
      <w:pPr>
        <w:pStyle w:val="References"/>
        <w:rPr>
          <w:lang w:eastAsia="zh-CN"/>
        </w:rPr>
      </w:pPr>
      <w:bookmarkStart w:id="14" w:name="_Ref438825364"/>
      <w:bookmarkStart w:id="15" w:name="_Ref430599664"/>
      <w:bookmarkStart w:id="16" w:name="_Ref437529360"/>
      <w:r w:rsidRPr="006A3BD9">
        <w:t>Draft Report of 3GPP TSG RAN WG1 #8</w:t>
      </w:r>
      <w:r w:rsidR="00F53DC7" w:rsidRPr="006A3BD9">
        <w:rPr>
          <w:rFonts w:hint="eastAsia"/>
          <w:lang w:eastAsia="zh-CN"/>
        </w:rPr>
        <w:t>4</w:t>
      </w:r>
      <w:r w:rsidRPr="006A3BD9">
        <w:t xml:space="preserve"> v0.1.0</w:t>
      </w:r>
      <w:r w:rsidRPr="006A3BD9">
        <w:rPr>
          <w:lang w:eastAsia="zh-CN"/>
        </w:rPr>
        <w:t>, MCC Support.</w:t>
      </w:r>
      <w:bookmarkEnd w:id="14"/>
    </w:p>
    <w:p w14:paraId="77BF83FC" w14:textId="77777777" w:rsidR="001A1051" w:rsidRPr="006A3BD9" w:rsidRDefault="00437913">
      <w:pPr>
        <w:pStyle w:val="References"/>
      </w:pPr>
      <w:bookmarkStart w:id="17" w:name="_Ref438473046"/>
      <w:bookmarkStart w:id="18" w:name="_Ref441672081"/>
      <w:bookmarkStart w:id="19" w:name="_Ref441908265"/>
      <w:bookmarkEnd w:id="15"/>
      <w:r w:rsidRPr="006A3BD9">
        <w:t>3GPP TS 36.21</w:t>
      </w:r>
      <w:r w:rsidR="0026762B" w:rsidRPr="006A3BD9">
        <w:rPr>
          <w:rFonts w:hint="eastAsia"/>
          <w:lang w:eastAsia="zh-CN"/>
        </w:rPr>
        <w:t>3</w:t>
      </w:r>
      <w:r w:rsidRPr="006A3BD9">
        <w:t xml:space="preserve">, "Evolved Universal Terrestrial Radio Access (E-UTRA); </w:t>
      </w:r>
      <w:r w:rsidR="0026762B" w:rsidRPr="006A3BD9">
        <w:rPr>
          <w:rFonts w:hint="eastAsia"/>
          <w:lang w:eastAsia="zh-CN"/>
        </w:rPr>
        <w:t>Physical layer procedures</w:t>
      </w:r>
      <w:r w:rsidRPr="006A3BD9">
        <w:t>".</w:t>
      </w:r>
      <w:bookmarkEnd w:id="17"/>
      <w:bookmarkEnd w:id="18"/>
      <w:bookmarkEnd w:id="19"/>
    </w:p>
    <w:bookmarkEnd w:id="12"/>
    <w:bookmarkEnd w:id="13"/>
    <w:bookmarkEnd w:id="16"/>
    <w:p w14:paraId="09374A58" w14:textId="77777777" w:rsidR="00DF5CCB" w:rsidRPr="006A3BD9" w:rsidRDefault="00DF5CCB" w:rsidP="00FC237C">
      <w:pPr>
        <w:tabs>
          <w:tab w:val="left" w:pos="360"/>
        </w:tabs>
        <w:adjustRightInd/>
        <w:spacing w:after="60"/>
        <w:rPr>
          <w:lang w:eastAsia="zh-CN"/>
        </w:rPr>
      </w:pPr>
    </w:p>
    <w:p w14:paraId="292BC5BF" w14:textId="77777777" w:rsidR="002C2F49" w:rsidRPr="006A3BD9" w:rsidRDefault="002C2F49" w:rsidP="002C2F49">
      <w:pPr>
        <w:pStyle w:val="ListParagraph"/>
        <w:numPr>
          <w:ilvl w:val="0"/>
          <w:numId w:val="8"/>
        </w:numPr>
        <w:outlineLvl w:val="0"/>
        <w:rPr>
          <w:rFonts w:ascii="Times New Roman" w:hAnsi="Times New Roman" w:cs="Times New Roman"/>
          <w:b/>
          <w:sz w:val="28"/>
        </w:rPr>
      </w:pPr>
      <w:bookmarkStart w:id="20" w:name="_Ref438890703"/>
      <w:r w:rsidRPr="006A3BD9">
        <w:rPr>
          <w:rFonts w:ascii="Times New Roman" w:hAnsi="Times New Roman" w:cs="Times New Roman"/>
          <w:b/>
          <w:sz w:val="28"/>
        </w:rPr>
        <w:t>Simulation assumptions</w:t>
      </w:r>
      <w:bookmarkEnd w:id="20"/>
    </w:p>
    <w:p w14:paraId="0F4DF792" w14:textId="77777777" w:rsidR="002C2F49" w:rsidRPr="006A3BD9" w:rsidRDefault="002C2F49" w:rsidP="002C2F49">
      <w:pPr>
        <w:pStyle w:val="ListParagraph"/>
        <w:ind w:left="420"/>
        <w:rPr>
          <w:rFonts w:ascii="Times New Roman" w:hAnsi="Times New Roman" w:cs="Times New Roman"/>
          <w:b/>
          <w:sz w:val="28"/>
        </w:rPr>
      </w:pPr>
    </w:p>
    <w:p w14:paraId="3D1F64F2" w14:textId="77777777" w:rsidR="002C2F49" w:rsidRPr="006A3BD9" w:rsidRDefault="002C2F49" w:rsidP="002C2F49">
      <w:pPr>
        <w:pStyle w:val="Caption"/>
      </w:pPr>
      <w:r w:rsidRPr="006A3BD9">
        <w:t xml:space="preserve">Table </w:t>
      </w:r>
      <w:r w:rsidR="00711762" w:rsidRPr="006A3BD9">
        <w:fldChar w:fldCharType="begin"/>
      </w:r>
      <w:r w:rsidRPr="006A3BD9">
        <w:instrText xml:space="preserve"> SEQ Table \* ARABIC </w:instrText>
      </w:r>
      <w:r w:rsidR="00711762" w:rsidRPr="006A3BD9">
        <w:fldChar w:fldCharType="separate"/>
      </w:r>
      <w:r w:rsidRPr="006A3BD9">
        <w:t>4</w:t>
      </w:r>
      <w:r w:rsidR="00711762" w:rsidRPr="006A3BD9">
        <w:fldChar w:fldCharType="end"/>
      </w:r>
      <w:r w:rsidRPr="006A3BD9">
        <w:rPr>
          <w:rFonts w:hint="eastAsia"/>
          <w:lang w:eastAsia="zh-CN"/>
        </w:rPr>
        <w:t xml:space="preserve"> </w:t>
      </w:r>
      <w:r w:rsidRPr="006A3BD9"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5972"/>
      </w:tblGrid>
      <w:tr w:rsidR="002C2F49" w:rsidRPr="006A3BD9" w14:paraId="66F6833E" w14:textId="77777777" w:rsidTr="00475DAC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87067A2" w14:textId="77777777" w:rsidR="002C2F49" w:rsidRPr="006A3BD9" w:rsidRDefault="002C2F49" w:rsidP="00475DAC">
            <w:pPr>
              <w:pStyle w:val="TAH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Parameter</w:t>
            </w:r>
          </w:p>
        </w:tc>
        <w:tc>
          <w:tcPr>
            <w:tcW w:w="5972" w:type="dxa"/>
            <w:shd w:val="clear" w:color="auto" w:fill="D9D9D9"/>
            <w:vAlign w:val="center"/>
          </w:tcPr>
          <w:p w14:paraId="0B44BC3F" w14:textId="77777777" w:rsidR="002C2F49" w:rsidRPr="006A3BD9" w:rsidRDefault="002C2F49" w:rsidP="00475DAC">
            <w:pPr>
              <w:pStyle w:val="TAH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Value</w:t>
            </w:r>
          </w:p>
        </w:tc>
      </w:tr>
      <w:tr w:rsidR="002C2F49" w:rsidRPr="006A3BD9" w14:paraId="188C0884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D0DF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Tx power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AB57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35dBm</w:t>
            </w:r>
          </w:p>
        </w:tc>
      </w:tr>
      <w:tr w:rsidR="002C2F49" w:rsidRPr="006A3BD9" w14:paraId="19EDB841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769C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Frequency band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2386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900 MHz</w:t>
            </w:r>
          </w:p>
        </w:tc>
      </w:tr>
      <w:tr w:rsidR="002C2F49" w:rsidRPr="006A3BD9" w14:paraId="508D1BC8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50BB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Channel model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FBD5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TU</w:t>
            </w:r>
          </w:p>
        </w:tc>
      </w:tr>
      <w:tr w:rsidR="002C2F49" w:rsidRPr="006A3BD9" w14:paraId="2D8D95A6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95CE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Doppler spread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EAFB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1 Hz</w:t>
            </w:r>
          </w:p>
        </w:tc>
      </w:tr>
      <w:tr w:rsidR="002C2F49" w:rsidRPr="006A3BD9" w14:paraId="344EF62D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BB73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Interference/noise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02D2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Sensitivity</w:t>
            </w:r>
          </w:p>
        </w:tc>
      </w:tr>
      <w:tr w:rsidR="002C2F49" w:rsidRPr="006A3BD9" w14:paraId="77B8F9F4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E58E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Antenna configuration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54D3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 xml:space="preserve">eNB: </w:t>
            </w:r>
            <w:r w:rsidRPr="006A3BD9">
              <w:rPr>
                <w:rFonts w:ascii="Times New Roman" w:hAnsi="Times New Roman"/>
                <w:sz w:val="22"/>
                <w:szCs w:val="22"/>
              </w:rPr>
              <w:t>2T1R</w:t>
            </w:r>
          </w:p>
          <w:p w14:paraId="657FED21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UE: 1T1R</w:t>
            </w:r>
          </w:p>
        </w:tc>
      </w:tr>
      <w:tr w:rsidR="002C2F49" w:rsidRPr="006A3BD9" w14:paraId="4C5BACEC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0639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Cyclic prefix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607F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Normal</w:t>
            </w:r>
          </w:p>
        </w:tc>
      </w:tr>
      <w:tr w:rsidR="002C2F49" w:rsidRPr="006A3BD9" w14:paraId="7DCD4C81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A9D4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Timing uncertainty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30E4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Randomly chosen from</w:t>
            </w:r>
            <w:r w:rsidRPr="006A3BD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two values: -2.6 us and 2.6 us</w:t>
            </w:r>
            <w:r w:rsidRPr="006A3BD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2C2F49" w:rsidRPr="006A3BD9" w14:paraId="1384EE00" w14:textId="77777777" w:rsidTr="00475DAC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DB1D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/>
                <w:sz w:val="22"/>
                <w:szCs w:val="22"/>
              </w:rPr>
              <w:t>CFO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B0E4" w14:textId="77777777" w:rsidR="002C2F49" w:rsidRPr="006A3BD9" w:rsidRDefault="002C2F49" w:rsidP="00475DAC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Randomly chosen from two values:</w:t>
            </w:r>
            <w:r w:rsidRPr="006A3BD9" w:rsidDel="00544EA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Pr="006A3BD9"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-50 Hz and 50 Hz</w:t>
            </w:r>
            <w:r w:rsidRPr="006A3BD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6DAB414D" w14:textId="77777777" w:rsidR="002C2F49" w:rsidRPr="006A3BD9" w:rsidRDefault="002C2F49" w:rsidP="002C2F49">
      <w:pPr>
        <w:pStyle w:val="References"/>
        <w:numPr>
          <w:ilvl w:val="0"/>
          <w:numId w:val="0"/>
        </w:numPr>
        <w:rPr>
          <w:lang w:eastAsia="zh-CN"/>
        </w:rPr>
      </w:pPr>
    </w:p>
    <w:p w14:paraId="5DF515DD" w14:textId="77777777" w:rsidR="002C2F49" w:rsidRPr="006A3BD9" w:rsidRDefault="002C2F49" w:rsidP="00FC237C">
      <w:pPr>
        <w:tabs>
          <w:tab w:val="left" w:pos="360"/>
        </w:tabs>
        <w:adjustRightInd/>
        <w:spacing w:after="60"/>
        <w:rPr>
          <w:lang w:eastAsia="zh-CN"/>
        </w:rPr>
      </w:pPr>
    </w:p>
    <w:sectPr w:rsidR="002C2F49" w:rsidRPr="006A3BD9" w:rsidSect="001A1051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55BB1" w14:textId="77777777" w:rsidR="00B6731F" w:rsidRDefault="00B6731F" w:rsidP="00AE0AF8">
      <w:pPr>
        <w:spacing w:after="0"/>
      </w:pPr>
      <w:r>
        <w:separator/>
      </w:r>
    </w:p>
  </w:endnote>
  <w:endnote w:type="continuationSeparator" w:id="0">
    <w:p w14:paraId="3FD39E8E" w14:textId="77777777" w:rsidR="00B6731F" w:rsidRDefault="00B6731F" w:rsidP="00AE0A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99C7F" w14:textId="77777777" w:rsidR="00B6731F" w:rsidRDefault="00B6731F" w:rsidP="00AE0AF8">
      <w:pPr>
        <w:spacing w:after="0"/>
      </w:pPr>
      <w:r>
        <w:separator/>
      </w:r>
    </w:p>
  </w:footnote>
  <w:footnote w:type="continuationSeparator" w:id="0">
    <w:p w14:paraId="3F2DA3A2" w14:textId="77777777" w:rsidR="00B6731F" w:rsidRDefault="00B6731F" w:rsidP="00AE0A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multilevel"/>
    <w:tmpl w:val="086F4C78"/>
    <w:lvl w:ilvl="0" w:tentative="1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1">
      <w:start w:val="1"/>
      <w:numFmt w:val="decimal"/>
      <w:pStyle w:val="Reference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4620C99"/>
    <w:multiLevelType w:val="multilevel"/>
    <w:tmpl w:val="02BC627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 w15:restartNumberingAfterBreak="0">
    <w:nsid w:val="308C1F60"/>
    <w:multiLevelType w:val="multilevel"/>
    <w:tmpl w:val="308C1F60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 w:tentative="1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E336EE8"/>
    <w:multiLevelType w:val="multilevel"/>
    <w:tmpl w:val="3E336EE8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C643CE"/>
    <w:multiLevelType w:val="multilevel"/>
    <w:tmpl w:val="47C643CE"/>
    <w:lvl w:ilvl="0">
      <w:start w:val="1"/>
      <w:numFmt w:val="upperLetter"/>
      <w:lvlText w:val="Annex %1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 w:tentative="1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53832166"/>
    <w:multiLevelType w:val="hybridMultilevel"/>
    <w:tmpl w:val="089ECECC"/>
    <w:lvl w:ilvl="0" w:tplc="10D0517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2BBA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BECD5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72C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8EC94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4EF6D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66E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09E9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047C9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F51E8"/>
    <w:multiLevelType w:val="multilevel"/>
    <w:tmpl w:val="5DAF51E8"/>
    <w:lvl w:ilvl="0">
      <w:start w:val="1"/>
      <w:numFmt w:val="decimal"/>
      <w:lvlText w:val="%1."/>
      <w:lvlJc w:val="left"/>
      <w:pPr>
        <w:tabs>
          <w:tab w:val="left" w:pos="622"/>
        </w:tabs>
        <w:ind w:left="622" w:hanging="420"/>
      </w:pPr>
      <w:rPr>
        <w:rFonts w:ascii="Times New Roman" w:eastAsia="SimSun" w:hAnsi="Times New Roman" w:hint="default"/>
        <w:sz w:val="24"/>
        <w:szCs w:val="13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DD1653C"/>
    <w:multiLevelType w:val="multilevel"/>
    <w:tmpl w:val="5DD1653C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900"/>
      <w:numFmt w:val="bullet"/>
      <w:lvlText w:val="-"/>
      <w:lvlJc w:val="left"/>
      <w:pPr>
        <w:ind w:left="1200" w:hanging="420"/>
      </w:pPr>
      <w:rPr>
        <w:rFonts w:ascii="Verdana" w:eastAsia="Times New Roman" w:hAnsi="Verdana" w:cs="Times New Roman" w:hint="default"/>
      </w:rPr>
    </w:lvl>
    <w:lvl w:ilvl="2" w:tentative="1">
      <w:start w:val="1"/>
      <w:numFmt w:val="bullet"/>
      <w:lvlText w:val="•"/>
      <w:lvlJc w:val="left"/>
      <w:pPr>
        <w:ind w:left="1620" w:hanging="420"/>
      </w:pPr>
      <w:rPr>
        <w:rFonts w:ascii="Times" w:eastAsia="MS Mincho" w:hAnsi="Times" w:cs="Times New Roman" w:hint="default"/>
      </w:rPr>
    </w:lvl>
    <w:lvl w:ilvl="3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E115143"/>
    <w:multiLevelType w:val="multilevel"/>
    <w:tmpl w:val="3E336EE8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C330F5"/>
    <w:multiLevelType w:val="multilevel"/>
    <w:tmpl w:val="7BC330F5"/>
    <w:lvl w:ilvl="0" w:tentative="1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  <w:num w:numId="13">
    <w:abstractNumId w:val="11"/>
  </w:num>
  <w:num w:numId="14">
    <w:abstractNumId w:val="5"/>
  </w:num>
  <w:num w:numId="15">
    <w:abstractNumId w:val="5"/>
    <w:lvlOverride w:ilvl="0">
      <w:startOverride w:val="1"/>
    </w:lvlOverride>
  </w:num>
  <w:num w:numId="16">
    <w:abstractNumId w:val="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6FE"/>
    <w:rsid w:val="00001B51"/>
    <w:rsid w:val="00001E27"/>
    <w:rsid w:val="00002854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BA3"/>
    <w:rsid w:val="000172BE"/>
    <w:rsid w:val="000177EA"/>
    <w:rsid w:val="00017CDF"/>
    <w:rsid w:val="00017D8A"/>
    <w:rsid w:val="00017E5B"/>
    <w:rsid w:val="00020A9F"/>
    <w:rsid w:val="00021626"/>
    <w:rsid w:val="000218F5"/>
    <w:rsid w:val="000220B2"/>
    <w:rsid w:val="000226B5"/>
    <w:rsid w:val="00023388"/>
    <w:rsid w:val="00023425"/>
    <w:rsid w:val="00023683"/>
    <w:rsid w:val="000237DB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5AA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3B5F"/>
    <w:rsid w:val="00034424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B5F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7E5"/>
    <w:rsid w:val="00052386"/>
    <w:rsid w:val="000523FF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9D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77C6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A05"/>
    <w:rsid w:val="00096348"/>
    <w:rsid w:val="00096356"/>
    <w:rsid w:val="000965E5"/>
    <w:rsid w:val="00096753"/>
    <w:rsid w:val="00096D1D"/>
    <w:rsid w:val="0009772E"/>
    <w:rsid w:val="00097C99"/>
    <w:rsid w:val="00097FCB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1E27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65E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5974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57A"/>
    <w:rsid w:val="000D159A"/>
    <w:rsid w:val="000D16D5"/>
    <w:rsid w:val="000D203B"/>
    <w:rsid w:val="000D20AC"/>
    <w:rsid w:val="000D210F"/>
    <w:rsid w:val="000D2185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241"/>
    <w:rsid w:val="000F15BC"/>
    <w:rsid w:val="000F180A"/>
    <w:rsid w:val="000F1C92"/>
    <w:rsid w:val="000F275B"/>
    <w:rsid w:val="000F2EEE"/>
    <w:rsid w:val="000F3697"/>
    <w:rsid w:val="000F39D5"/>
    <w:rsid w:val="000F3BB7"/>
    <w:rsid w:val="000F42D8"/>
    <w:rsid w:val="000F4E03"/>
    <w:rsid w:val="000F6EAD"/>
    <w:rsid w:val="000F76FC"/>
    <w:rsid w:val="000F7F58"/>
    <w:rsid w:val="00100128"/>
    <w:rsid w:val="00100B7A"/>
    <w:rsid w:val="00100E3F"/>
    <w:rsid w:val="00100FF3"/>
    <w:rsid w:val="00101586"/>
    <w:rsid w:val="001017E3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2AA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3F1"/>
    <w:rsid w:val="00122457"/>
    <w:rsid w:val="0012245F"/>
    <w:rsid w:val="00123538"/>
    <w:rsid w:val="001235B7"/>
    <w:rsid w:val="00123FD6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0C87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68D"/>
    <w:rsid w:val="0014384A"/>
    <w:rsid w:val="0014426C"/>
    <w:rsid w:val="0014450F"/>
    <w:rsid w:val="001445E2"/>
    <w:rsid w:val="0014496A"/>
    <w:rsid w:val="00144D8F"/>
    <w:rsid w:val="00145C74"/>
    <w:rsid w:val="00145E06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36F5"/>
    <w:rsid w:val="001554AA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613F"/>
    <w:rsid w:val="00166215"/>
    <w:rsid w:val="0016640F"/>
    <w:rsid w:val="00166591"/>
    <w:rsid w:val="00166791"/>
    <w:rsid w:val="00167440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634"/>
    <w:rsid w:val="001814F5"/>
    <w:rsid w:val="001815A2"/>
    <w:rsid w:val="001817E2"/>
    <w:rsid w:val="00181CDD"/>
    <w:rsid w:val="00181FC1"/>
    <w:rsid w:val="00182121"/>
    <w:rsid w:val="00182391"/>
    <w:rsid w:val="001823A6"/>
    <w:rsid w:val="00182C7D"/>
    <w:rsid w:val="00183034"/>
    <w:rsid w:val="001830F7"/>
    <w:rsid w:val="00183EE6"/>
    <w:rsid w:val="00185332"/>
    <w:rsid w:val="0018588A"/>
    <w:rsid w:val="00185A12"/>
    <w:rsid w:val="00185FA5"/>
    <w:rsid w:val="001864AA"/>
    <w:rsid w:val="00187252"/>
    <w:rsid w:val="001909F1"/>
    <w:rsid w:val="0019104B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051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1405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D"/>
    <w:rsid w:val="001B4D51"/>
    <w:rsid w:val="001B4E36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6F0C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7A6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23"/>
    <w:rsid w:val="001E36E4"/>
    <w:rsid w:val="001E379D"/>
    <w:rsid w:val="001E3A3C"/>
    <w:rsid w:val="001E3B79"/>
    <w:rsid w:val="001E4F90"/>
    <w:rsid w:val="001E5C23"/>
    <w:rsid w:val="001E5E20"/>
    <w:rsid w:val="001E5F90"/>
    <w:rsid w:val="001E6F89"/>
    <w:rsid w:val="001E7017"/>
    <w:rsid w:val="001E7504"/>
    <w:rsid w:val="001E76DF"/>
    <w:rsid w:val="001F02CD"/>
    <w:rsid w:val="001F07C3"/>
    <w:rsid w:val="001F0D9B"/>
    <w:rsid w:val="001F1308"/>
    <w:rsid w:val="001F132D"/>
    <w:rsid w:val="001F1525"/>
    <w:rsid w:val="001F1663"/>
    <w:rsid w:val="001F1E87"/>
    <w:rsid w:val="001F1EB6"/>
    <w:rsid w:val="001F20D1"/>
    <w:rsid w:val="001F2204"/>
    <w:rsid w:val="001F2E23"/>
    <w:rsid w:val="001F341F"/>
    <w:rsid w:val="001F3911"/>
    <w:rsid w:val="001F3DA0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F7"/>
    <w:rsid w:val="00200051"/>
    <w:rsid w:val="00200926"/>
    <w:rsid w:val="00200BF1"/>
    <w:rsid w:val="00200D2C"/>
    <w:rsid w:val="002014C7"/>
    <w:rsid w:val="002014DB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2E52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6842"/>
    <w:rsid w:val="00226BDA"/>
    <w:rsid w:val="00227B82"/>
    <w:rsid w:val="00230C01"/>
    <w:rsid w:val="00230E90"/>
    <w:rsid w:val="00231215"/>
    <w:rsid w:val="00231884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542"/>
    <w:rsid w:val="00235CF0"/>
    <w:rsid w:val="00236349"/>
    <w:rsid w:val="002369B0"/>
    <w:rsid w:val="00236A36"/>
    <w:rsid w:val="00236AD8"/>
    <w:rsid w:val="00240113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3E34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C00"/>
    <w:rsid w:val="00261C98"/>
    <w:rsid w:val="002623D0"/>
    <w:rsid w:val="0026248E"/>
    <w:rsid w:val="00262914"/>
    <w:rsid w:val="00262E50"/>
    <w:rsid w:val="002630C1"/>
    <w:rsid w:val="00263776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62B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7C"/>
    <w:rsid w:val="002750B1"/>
    <w:rsid w:val="00275552"/>
    <w:rsid w:val="0027561E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902"/>
    <w:rsid w:val="00281D2A"/>
    <w:rsid w:val="00282A60"/>
    <w:rsid w:val="00282CD7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168"/>
    <w:rsid w:val="00294234"/>
    <w:rsid w:val="002947D1"/>
    <w:rsid w:val="002948DF"/>
    <w:rsid w:val="00294D90"/>
    <w:rsid w:val="00294EA2"/>
    <w:rsid w:val="0029690D"/>
    <w:rsid w:val="0029722B"/>
    <w:rsid w:val="00297611"/>
    <w:rsid w:val="002A0AE0"/>
    <w:rsid w:val="002A0CCA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A8"/>
    <w:rsid w:val="002A59F0"/>
    <w:rsid w:val="002A5C48"/>
    <w:rsid w:val="002A6432"/>
    <w:rsid w:val="002A6A5C"/>
    <w:rsid w:val="002A6D11"/>
    <w:rsid w:val="002A6F25"/>
    <w:rsid w:val="002A6FD3"/>
    <w:rsid w:val="002A744A"/>
    <w:rsid w:val="002A7AD1"/>
    <w:rsid w:val="002B062A"/>
    <w:rsid w:val="002B0654"/>
    <w:rsid w:val="002B06E0"/>
    <w:rsid w:val="002B0A7D"/>
    <w:rsid w:val="002B0F65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95A"/>
    <w:rsid w:val="002B5DCA"/>
    <w:rsid w:val="002B63CF"/>
    <w:rsid w:val="002B6BDC"/>
    <w:rsid w:val="002B7342"/>
    <w:rsid w:val="002B75B0"/>
    <w:rsid w:val="002B7878"/>
    <w:rsid w:val="002B7D1E"/>
    <w:rsid w:val="002B7EAF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49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800"/>
    <w:rsid w:val="002D0D88"/>
    <w:rsid w:val="002D1135"/>
    <w:rsid w:val="002D11B7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29D"/>
    <w:rsid w:val="002E257B"/>
    <w:rsid w:val="002E25FC"/>
    <w:rsid w:val="002E2E39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1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5267"/>
    <w:rsid w:val="0030536E"/>
    <w:rsid w:val="00305714"/>
    <w:rsid w:val="00305FF9"/>
    <w:rsid w:val="0030615F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0F46"/>
    <w:rsid w:val="0032100B"/>
    <w:rsid w:val="0032130C"/>
    <w:rsid w:val="00321350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54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47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645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77A"/>
    <w:rsid w:val="003738B9"/>
    <w:rsid w:val="0037391E"/>
    <w:rsid w:val="00374059"/>
    <w:rsid w:val="00374378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06D"/>
    <w:rsid w:val="00391B88"/>
    <w:rsid w:val="00392EA4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1F69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3C7"/>
    <w:rsid w:val="003A663C"/>
    <w:rsid w:val="003A6D70"/>
    <w:rsid w:val="003A70AF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2F49"/>
    <w:rsid w:val="003C4070"/>
    <w:rsid w:val="003C4787"/>
    <w:rsid w:val="003C4E23"/>
    <w:rsid w:val="003C4EBD"/>
    <w:rsid w:val="003C5E6B"/>
    <w:rsid w:val="003C62CB"/>
    <w:rsid w:val="003C6929"/>
    <w:rsid w:val="003C7678"/>
    <w:rsid w:val="003C7AD7"/>
    <w:rsid w:val="003C7D44"/>
    <w:rsid w:val="003C7DA3"/>
    <w:rsid w:val="003D0F24"/>
    <w:rsid w:val="003D0F60"/>
    <w:rsid w:val="003D0FC3"/>
    <w:rsid w:val="003D137E"/>
    <w:rsid w:val="003D17B1"/>
    <w:rsid w:val="003D18CE"/>
    <w:rsid w:val="003D1BED"/>
    <w:rsid w:val="003D1DC5"/>
    <w:rsid w:val="003D1FAE"/>
    <w:rsid w:val="003D2C1D"/>
    <w:rsid w:val="003D2C34"/>
    <w:rsid w:val="003D347B"/>
    <w:rsid w:val="003D3DDD"/>
    <w:rsid w:val="003D42D7"/>
    <w:rsid w:val="003D521F"/>
    <w:rsid w:val="003D5842"/>
    <w:rsid w:val="003D58F9"/>
    <w:rsid w:val="003D5CBF"/>
    <w:rsid w:val="003D5CF2"/>
    <w:rsid w:val="003D63CB"/>
    <w:rsid w:val="003D66D2"/>
    <w:rsid w:val="003D6D5C"/>
    <w:rsid w:val="003D7119"/>
    <w:rsid w:val="003D73DB"/>
    <w:rsid w:val="003D73E5"/>
    <w:rsid w:val="003D7584"/>
    <w:rsid w:val="003D7A77"/>
    <w:rsid w:val="003E036E"/>
    <w:rsid w:val="003E043B"/>
    <w:rsid w:val="003E0488"/>
    <w:rsid w:val="003E0676"/>
    <w:rsid w:val="003E0760"/>
    <w:rsid w:val="003E0768"/>
    <w:rsid w:val="003E07AE"/>
    <w:rsid w:val="003E09B8"/>
    <w:rsid w:val="003E0CCD"/>
    <w:rsid w:val="003E1482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D42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58C"/>
    <w:rsid w:val="003F160C"/>
    <w:rsid w:val="003F270C"/>
    <w:rsid w:val="003F2A93"/>
    <w:rsid w:val="003F324F"/>
    <w:rsid w:val="003F33BC"/>
    <w:rsid w:val="003F3D4E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0012"/>
    <w:rsid w:val="0040126E"/>
    <w:rsid w:val="00401E9A"/>
    <w:rsid w:val="004020D4"/>
    <w:rsid w:val="004020E1"/>
    <w:rsid w:val="004021B6"/>
    <w:rsid w:val="004023F6"/>
    <w:rsid w:val="00402616"/>
    <w:rsid w:val="00403C21"/>
    <w:rsid w:val="00403E68"/>
    <w:rsid w:val="00403E77"/>
    <w:rsid w:val="004047C4"/>
    <w:rsid w:val="00405157"/>
    <w:rsid w:val="00405262"/>
    <w:rsid w:val="004052A4"/>
    <w:rsid w:val="00405333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59F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A07"/>
    <w:rsid w:val="00414C0F"/>
    <w:rsid w:val="00414C65"/>
    <w:rsid w:val="00415121"/>
    <w:rsid w:val="00415947"/>
    <w:rsid w:val="00415D76"/>
    <w:rsid w:val="00415E89"/>
    <w:rsid w:val="00416665"/>
    <w:rsid w:val="00416A67"/>
    <w:rsid w:val="00416ACB"/>
    <w:rsid w:val="00416C1C"/>
    <w:rsid w:val="0041720C"/>
    <w:rsid w:val="0041727F"/>
    <w:rsid w:val="00417885"/>
    <w:rsid w:val="004203E2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27FA1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02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13"/>
    <w:rsid w:val="0043797D"/>
    <w:rsid w:val="0044014D"/>
    <w:rsid w:val="004416ED"/>
    <w:rsid w:val="00441A0D"/>
    <w:rsid w:val="00442181"/>
    <w:rsid w:val="004421C9"/>
    <w:rsid w:val="004424B2"/>
    <w:rsid w:val="0044282A"/>
    <w:rsid w:val="00442E5D"/>
    <w:rsid w:val="00443C85"/>
    <w:rsid w:val="004447AD"/>
    <w:rsid w:val="004449AA"/>
    <w:rsid w:val="00444C38"/>
    <w:rsid w:val="00444EA9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0A"/>
    <w:rsid w:val="0045136B"/>
    <w:rsid w:val="00451C7E"/>
    <w:rsid w:val="0045224E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1BF8"/>
    <w:rsid w:val="00462035"/>
    <w:rsid w:val="00462062"/>
    <w:rsid w:val="004620FE"/>
    <w:rsid w:val="00462A4E"/>
    <w:rsid w:val="00463680"/>
    <w:rsid w:val="00463A6F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D42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504"/>
    <w:rsid w:val="00481E9E"/>
    <w:rsid w:val="00482078"/>
    <w:rsid w:val="00482BBE"/>
    <w:rsid w:val="00482D85"/>
    <w:rsid w:val="0048325D"/>
    <w:rsid w:val="0048342C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07A"/>
    <w:rsid w:val="004A6134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1840"/>
    <w:rsid w:val="004C19A3"/>
    <w:rsid w:val="004C24C9"/>
    <w:rsid w:val="004C2ADA"/>
    <w:rsid w:val="004C31B6"/>
    <w:rsid w:val="004C32D7"/>
    <w:rsid w:val="004C3A36"/>
    <w:rsid w:val="004C4004"/>
    <w:rsid w:val="004C402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366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726B"/>
    <w:rsid w:val="004F0235"/>
    <w:rsid w:val="004F0325"/>
    <w:rsid w:val="004F0FB9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0B6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23D0"/>
    <w:rsid w:val="00522562"/>
    <w:rsid w:val="00522589"/>
    <w:rsid w:val="005234F5"/>
    <w:rsid w:val="005237F8"/>
    <w:rsid w:val="00523F04"/>
    <w:rsid w:val="00524545"/>
    <w:rsid w:val="00524617"/>
    <w:rsid w:val="005255BF"/>
    <w:rsid w:val="005255F0"/>
    <w:rsid w:val="005257DE"/>
    <w:rsid w:val="00525861"/>
    <w:rsid w:val="0052612B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5C1"/>
    <w:rsid w:val="00533737"/>
    <w:rsid w:val="00533D4D"/>
    <w:rsid w:val="00534200"/>
    <w:rsid w:val="0053433E"/>
    <w:rsid w:val="00534D9F"/>
    <w:rsid w:val="0053581B"/>
    <w:rsid w:val="005359CF"/>
    <w:rsid w:val="00535A98"/>
    <w:rsid w:val="00535B79"/>
    <w:rsid w:val="00535CF5"/>
    <w:rsid w:val="00535D7C"/>
    <w:rsid w:val="00536219"/>
    <w:rsid w:val="00536579"/>
    <w:rsid w:val="00536C1E"/>
    <w:rsid w:val="0054015C"/>
    <w:rsid w:val="005409F7"/>
    <w:rsid w:val="00540AF3"/>
    <w:rsid w:val="005416AD"/>
    <w:rsid w:val="00541AA0"/>
    <w:rsid w:val="00541D23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3BC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DB8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D1D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891"/>
    <w:rsid w:val="00570E24"/>
    <w:rsid w:val="0057121E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EA2"/>
    <w:rsid w:val="00574F3F"/>
    <w:rsid w:val="0057562C"/>
    <w:rsid w:val="00575829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E48"/>
    <w:rsid w:val="00580F0A"/>
    <w:rsid w:val="005811D1"/>
    <w:rsid w:val="00581246"/>
    <w:rsid w:val="00581735"/>
    <w:rsid w:val="00581F65"/>
    <w:rsid w:val="00582548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66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27B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1BBD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3EDD"/>
    <w:rsid w:val="005B42C3"/>
    <w:rsid w:val="005B4D00"/>
    <w:rsid w:val="005B4D87"/>
    <w:rsid w:val="005B6584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109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9E3"/>
    <w:rsid w:val="005D0A0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83B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4EB"/>
    <w:rsid w:val="005E35CC"/>
    <w:rsid w:val="005E3713"/>
    <w:rsid w:val="005E371E"/>
    <w:rsid w:val="005E3905"/>
    <w:rsid w:val="005E3E21"/>
    <w:rsid w:val="005E4697"/>
    <w:rsid w:val="005E53F9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9FB"/>
    <w:rsid w:val="005F3C8B"/>
    <w:rsid w:val="005F3CAA"/>
    <w:rsid w:val="005F4171"/>
    <w:rsid w:val="005F43F3"/>
    <w:rsid w:val="005F4493"/>
    <w:rsid w:val="005F46D6"/>
    <w:rsid w:val="005F4DD6"/>
    <w:rsid w:val="005F4ECA"/>
    <w:rsid w:val="005F50D8"/>
    <w:rsid w:val="005F53A1"/>
    <w:rsid w:val="005F53D9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13C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4AB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6112"/>
    <w:rsid w:val="0061640A"/>
    <w:rsid w:val="00617249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4CC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F3"/>
    <w:rsid w:val="006406F5"/>
    <w:rsid w:val="00640887"/>
    <w:rsid w:val="00640C13"/>
    <w:rsid w:val="00641208"/>
    <w:rsid w:val="00641323"/>
    <w:rsid w:val="006414A1"/>
    <w:rsid w:val="00642179"/>
    <w:rsid w:val="006435FF"/>
    <w:rsid w:val="00643660"/>
    <w:rsid w:val="00643750"/>
    <w:rsid w:val="00644494"/>
    <w:rsid w:val="0064487F"/>
    <w:rsid w:val="00645739"/>
    <w:rsid w:val="00646C9C"/>
    <w:rsid w:val="0064781C"/>
    <w:rsid w:val="00647A5E"/>
    <w:rsid w:val="00647B06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763"/>
    <w:rsid w:val="006577C7"/>
    <w:rsid w:val="006618CC"/>
    <w:rsid w:val="00662111"/>
    <w:rsid w:val="00662118"/>
    <w:rsid w:val="00662BEF"/>
    <w:rsid w:val="00662E6C"/>
    <w:rsid w:val="00663788"/>
    <w:rsid w:val="006638AD"/>
    <w:rsid w:val="00663DE4"/>
    <w:rsid w:val="00663ECA"/>
    <w:rsid w:val="006644C7"/>
    <w:rsid w:val="0066609E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7EE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4E4"/>
    <w:rsid w:val="00686612"/>
    <w:rsid w:val="0068661E"/>
    <w:rsid w:val="00686632"/>
    <w:rsid w:val="006868B3"/>
    <w:rsid w:val="0068724E"/>
    <w:rsid w:val="00687343"/>
    <w:rsid w:val="006876D1"/>
    <w:rsid w:val="00687DC2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BD9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8AF"/>
    <w:rsid w:val="006B19E8"/>
    <w:rsid w:val="006B1A8A"/>
    <w:rsid w:val="006B1B11"/>
    <w:rsid w:val="006B1DEE"/>
    <w:rsid w:val="006B1FD5"/>
    <w:rsid w:val="006B2538"/>
    <w:rsid w:val="006B2766"/>
    <w:rsid w:val="006B2A4E"/>
    <w:rsid w:val="006B3773"/>
    <w:rsid w:val="006B3988"/>
    <w:rsid w:val="006B4CBA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A31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3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24A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89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1ED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261"/>
    <w:rsid w:val="00706465"/>
    <w:rsid w:val="0070655B"/>
    <w:rsid w:val="0070695A"/>
    <w:rsid w:val="00706D57"/>
    <w:rsid w:val="0070700F"/>
    <w:rsid w:val="0070782D"/>
    <w:rsid w:val="00707EC1"/>
    <w:rsid w:val="0071022D"/>
    <w:rsid w:val="00710503"/>
    <w:rsid w:val="007109C2"/>
    <w:rsid w:val="00711223"/>
    <w:rsid w:val="00711340"/>
    <w:rsid w:val="00711762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C65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5DDB"/>
    <w:rsid w:val="00725E2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D5E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A4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11D"/>
    <w:rsid w:val="00770486"/>
    <w:rsid w:val="007708E0"/>
    <w:rsid w:val="0077097C"/>
    <w:rsid w:val="0077175C"/>
    <w:rsid w:val="00771870"/>
    <w:rsid w:val="00771BF9"/>
    <w:rsid w:val="007725C4"/>
    <w:rsid w:val="0077263A"/>
    <w:rsid w:val="00772F8A"/>
    <w:rsid w:val="007733C7"/>
    <w:rsid w:val="007739C6"/>
    <w:rsid w:val="00773A30"/>
    <w:rsid w:val="00773CF2"/>
    <w:rsid w:val="00774889"/>
    <w:rsid w:val="00774961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207"/>
    <w:rsid w:val="0078324D"/>
    <w:rsid w:val="0078343A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BAE"/>
    <w:rsid w:val="00791306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3424"/>
    <w:rsid w:val="007A35EF"/>
    <w:rsid w:val="007A3BF1"/>
    <w:rsid w:val="007A3FD6"/>
    <w:rsid w:val="007A41B3"/>
    <w:rsid w:val="007A41E7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251"/>
    <w:rsid w:val="007A77E7"/>
    <w:rsid w:val="007A7A96"/>
    <w:rsid w:val="007A7B19"/>
    <w:rsid w:val="007A7E62"/>
    <w:rsid w:val="007B03AF"/>
    <w:rsid w:val="007B142F"/>
    <w:rsid w:val="007B1543"/>
    <w:rsid w:val="007B1AC0"/>
    <w:rsid w:val="007B1BFE"/>
    <w:rsid w:val="007B1D85"/>
    <w:rsid w:val="007B20CF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761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B2"/>
    <w:rsid w:val="007C34CF"/>
    <w:rsid w:val="007C3598"/>
    <w:rsid w:val="007C39DC"/>
    <w:rsid w:val="007C3A82"/>
    <w:rsid w:val="007C3B4C"/>
    <w:rsid w:val="007C3D8D"/>
    <w:rsid w:val="007C3FA8"/>
    <w:rsid w:val="007C42AA"/>
    <w:rsid w:val="007C4C66"/>
    <w:rsid w:val="007C50A1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B8D"/>
    <w:rsid w:val="007E1211"/>
    <w:rsid w:val="007E1330"/>
    <w:rsid w:val="007E1369"/>
    <w:rsid w:val="007E1A1B"/>
    <w:rsid w:val="007E1A88"/>
    <w:rsid w:val="007E2935"/>
    <w:rsid w:val="007E3079"/>
    <w:rsid w:val="007E3322"/>
    <w:rsid w:val="007E444D"/>
    <w:rsid w:val="007E44DF"/>
    <w:rsid w:val="007E4834"/>
    <w:rsid w:val="007E4C88"/>
    <w:rsid w:val="007E50B1"/>
    <w:rsid w:val="007E5368"/>
    <w:rsid w:val="007E585E"/>
    <w:rsid w:val="007E5E4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48C0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8DB"/>
    <w:rsid w:val="00804B92"/>
    <w:rsid w:val="00804E21"/>
    <w:rsid w:val="00805092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17D94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8E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359"/>
    <w:rsid w:val="00826EC5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4F"/>
    <w:rsid w:val="00836E3F"/>
    <w:rsid w:val="008376F6"/>
    <w:rsid w:val="00837B0A"/>
    <w:rsid w:val="00837D5B"/>
    <w:rsid w:val="00840607"/>
    <w:rsid w:val="00840768"/>
    <w:rsid w:val="00840970"/>
    <w:rsid w:val="008411FC"/>
    <w:rsid w:val="008415C8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54A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BC"/>
    <w:rsid w:val="008524D2"/>
    <w:rsid w:val="0085264A"/>
    <w:rsid w:val="00852E19"/>
    <w:rsid w:val="00853131"/>
    <w:rsid w:val="00853DE7"/>
    <w:rsid w:val="008544D7"/>
    <w:rsid w:val="00854572"/>
    <w:rsid w:val="00854BD5"/>
    <w:rsid w:val="00855D6D"/>
    <w:rsid w:val="00856632"/>
    <w:rsid w:val="00856833"/>
    <w:rsid w:val="00856840"/>
    <w:rsid w:val="00856B80"/>
    <w:rsid w:val="00857CFC"/>
    <w:rsid w:val="0086087C"/>
    <w:rsid w:val="00860B84"/>
    <w:rsid w:val="00860D8E"/>
    <w:rsid w:val="008616F5"/>
    <w:rsid w:val="00861763"/>
    <w:rsid w:val="00861F73"/>
    <w:rsid w:val="00862200"/>
    <w:rsid w:val="008624E7"/>
    <w:rsid w:val="0086275E"/>
    <w:rsid w:val="00862E23"/>
    <w:rsid w:val="00863304"/>
    <w:rsid w:val="0086359E"/>
    <w:rsid w:val="00863B04"/>
    <w:rsid w:val="00864440"/>
    <w:rsid w:val="008646E3"/>
    <w:rsid w:val="00864770"/>
    <w:rsid w:val="00864C42"/>
    <w:rsid w:val="00864D76"/>
    <w:rsid w:val="008650FC"/>
    <w:rsid w:val="008656F6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67D"/>
    <w:rsid w:val="008728A2"/>
    <w:rsid w:val="00872D3F"/>
    <w:rsid w:val="008733E4"/>
    <w:rsid w:val="00873F15"/>
    <w:rsid w:val="00874096"/>
    <w:rsid w:val="008740CA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85"/>
    <w:rsid w:val="008977B9"/>
    <w:rsid w:val="008977FF"/>
    <w:rsid w:val="008978FD"/>
    <w:rsid w:val="00897F6C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0E5"/>
    <w:rsid w:val="008A5199"/>
    <w:rsid w:val="008A55DF"/>
    <w:rsid w:val="008A5940"/>
    <w:rsid w:val="008A6035"/>
    <w:rsid w:val="008A6AC3"/>
    <w:rsid w:val="008A73B2"/>
    <w:rsid w:val="008A7D26"/>
    <w:rsid w:val="008B043F"/>
    <w:rsid w:val="008B0808"/>
    <w:rsid w:val="008B0AEC"/>
    <w:rsid w:val="008B17C3"/>
    <w:rsid w:val="008B197C"/>
    <w:rsid w:val="008B1E53"/>
    <w:rsid w:val="008B1E5B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6D98"/>
    <w:rsid w:val="008B72E2"/>
    <w:rsid w:val="008B7B08"/>
    <w:rsid w:val="008C00B5"/>
    <w:rsid w:val="008C1096"/>
    <w:rsid w:val="008C1203"/>
    <w:rsid w:val="008C13F0"/>
    <w:rsid w:val="008C14DD"/>
    <w:rsid w:val="008C1846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579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75D"/>
    <w:rsid w:val="008F5840"/>
    <w:rsid w:val="008F5EEF"/>
    <w:rsid w:val="008F663C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734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58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1F6"/>
    <w:rsid w:val="00912344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BC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4054"/>
    <w:rsid w:val="00945180"/>
    <w:rsid w:val="009455F9"/>
    <w:rsid w:val="0094590C"/>
    <w:rsid w:val="00946355"/>
    <w:rsid w:val="00946640"/>
    <w:rsid w:val="009468B7"/>
    <w:rsid w:val="00946B07"/>
    <w:rsid w:val="00946B4B"/>
    <w:rsid w:val="0094724E"/>
    <w:rsid w:val="00947BE6"/>
    <w:rsid w:val="00947BFA"/>
    <w:rsid w:val="009500E3"/>
    <w:rsid w:val="00950128"/>
    <w:rsid w:val="0095017E"/>
    <w:rsid w:val="0095031F"/>
    <w:rsid w:val="0095048D"/>
    <w:rsid w:val="009509BA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5E8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294"/>
    <w:rsid w:val="00975EB1"/>
    <w:rsid w:val="009762E7"/>
    <w:rsid w:val="009766C7"/>
    <w:rsid w:val="00977BA7"/>
    <w:rsid w:val="00980817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076"/>
    <w:rsid w:val="00992B98"/>
    <w:rsid w:val="0099307F"/>
    <w:rsid w:val="0099353A"/>
    <w:rsid w:val="0099359F"/>
    <w:rsid w:val="009944FD"/>
    <w:rsid w:val="00994871"/>
    <w:rsid w:val="00994DD7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97E48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0D7"/>
    <w:rsid w:val="009A3201"/>
    <w:rsid w:val="009A343D"/>
    <w:rsid w:val="009A3A86"/>
    <w:rsid w:val="009A483C"/>
    <w:rsid w:val="009A4869"/>
    <w:rsid w:val="009A4CA4"/>
    <w:rsid w:val="009A511E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C40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B8"/>
    <w:rsid w:val="009D42EB"/>
    <w:rsid w:val="009D4ACF"/>
    <w:rsid w:val="009D5106"/>
    <w:rsid w:val="009D55B6"/>
    <w:rsid w:val="009D5BAB"/>
    <w:rsid w:val="009D5FE8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60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D91"/>
    <w:rsid w:val="009F7E10"/>
    <w:rsid w:val="009F7EAC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B4"/>
    <w:rsid w:val="00A319D0"/>
    <w:rsid w:val="00A32316"/>
    <w:rsid w:val="00A33042"/>
    <w:rsid w:val="00A33172"/>
    <w:rsid w:val="00A34322"/>
    <w:rsid w:val="00A3432B"/>
    <w:rsid w:val="00A343C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8CE"/>
    <w:rsid w:val="00A41B37"/>
    <w:rsid w:val="00A42458"/>
    <w:rsid w:val="00A42912"/>
    <w:rsid w:val="00A43221"/>
    <w:rsid w:val="00A4376F"/>
    <w:rsid w:val="00A43D5B"/>
    <w:rsid w:val="00A44689"/>
    <w:rsid w:val="00A44BA5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AF1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ED7"/>
    <w:rsid w:val="00A53F55"/>
    <w:rsid w:val="00A54114"/>
    <w:rsid w:val="00A54118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57F6F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2F79"/>
    <w:rsid w:val="00A630A2"/>
    <w:rsid w:val="00A632B8"/>
    <w:rsid w:val="00A63BF3"/>
    <w:rsid w:val="00A63D8C"/>
    <w:rsid w:val="00A63F29"/>
    <w:rsid w:val="00A64830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D0D"/>
    <w:rsid w:val="00A746D6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1C9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5DC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28D"/>
    <w:rsid w:val="00A9332C"/>
    <w:rsid w:val="00A93610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A12"/>
    <w:rsid w:val="00AA1C25"/>
    <w:rsid w:val="00AA1DA1"/>
    <w:rsid w:val="00AA1DC6"/>
    <w:rsid w:val="00AA21D3"/>
    <w:rsid w:val="00AA2AA1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213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1C44"/>
    <w:rsid w:val="00AC2896"/>
    <w:rsid w:val="00AC28D4"/>
    <w:rsid w:val="00AC2D2D"/>
    <w:rsid w:val="00AC4091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BB"/>
    <w:rsid w:val="00AD4EDB"/>
    <w:rsid w:val="00AD542F"/>
    <w:rsid w:val="00AD5543"/>
    <w:rsid w:val="00AD5B8C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AF8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4DB5"/>
    <w:rsid w:val="00AE59EC"/>
    <w:rsid w:val="00AE67B3"/>
    <w:rsid w:val="00AE6A0F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77A"/>
    <w:rsid w:val="00B01A35"/>
    <w:rsid w:val="00B01B60"/>
    <w:rsid w:val="00B01CDD"/>
    <w:rsid w:val="00B02350"/>
    <w:rsid w:val="00B02359"/>
    <w:rsid w:val="00B025DF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7C0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0A94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BA7"/>
    <w:rsid w:val="00B45FEE"/>
    <w:rsid w:val="00B464DE"/>
    <w:rsid w:val="00B4696E"/>
    <w:rsid w:val="00B4759B"/>
    <w:rsid w:val="00B504C1"/>
    <w:rsid w:val="00B50B02"/>
    <w:rsid w:val="00B50C33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822"/>
    <w:rsid w:val="00B60AD4"/>
    <w:rsid w:val="00B60E74"/>
    <w:rsid w:val="00B61B0B"/>
    <w:rsid w:val="00B61B7D"/>
    <w:rsid w:val="00B61BE2"/>
    <w:rsid w:val="00B6266F"/>
    <w:rsid w:val="00B62A7A"/>
    <w:rsid w:val="00B62E0B"/>
    <w:rsid w:val="00B63762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60E8"/>
    <w:rsid w:val="00B66472"/>
    <w:rsid w:val="00B66A1C"/>
    <w:rsid w:val="00B66FB9"/>
    <w:rsid w:val="00B6731F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93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0DD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C3"/>
    <w:rsid w:val="00BA46D4"/>
    <w:rsid w:val="00BA4746"/>
    <w:rsid w:val="00BA4D55"/>
    <w:rsid w:val="00BA6527"/>
    <w:rsid w:val="00BA6C30"/>
    <w:rsid w:val="00BA6EB5"/>
    <w:rsid w:val="00BA76DE"/>
    <w:rsid w:val="00BB0067"/>
    <w:rsid w:val="00BB1463"/>
    <w:rsid w:val="00BB1548"/>
    <w:rsid w:val="00BB1CE7"/>
    <w:rsid w:val="00BB1D91"/>
    <w:rsid w:val="00BB2FD3"/>
    <w:rsid w:val="00BB2FDF"/>
    <w:rsid w:val="00BB2FFF"/>
    <w:rsid w:val="00BB3360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C3C"/>
    <w:rsid w:val="00BC208C"/>
    <w:rsid w:val="00BC2131"/>
    <w:rsid w:val="00BC26AE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3A0F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387"/>
    <w:rsid w:val="00BE544D"/>
    <w:rsid w:val="00BE58C1"/>
    <w:rsid w:val="00BE5FC4"/>
    <w:rsid w:val="00BE5FCC"/>
    <w:rsid w:val="00BE6DA4"/>
    <w:rsid w:val="00BE7C4D"/>
    <w:rsid w:val="00BE7F1F"/>
    <w:rsid w:val="00BE7F6A"/>
    <w:rsid w:val="00BF0274"/>
    <w:rsid w:val="00BF05B3"/>
    <w:rsid w:val="00BF08C4"/>
    <w:rsid w:val="00BF0BAF"/>
    <w:rsid w:val="00BF0C7B"/>
    <w:rsid w:val="00BF10F7"/>
    <w:rsid w:val="00BF12F1"/>
    <w:rsid w:val="00BF19CE"/>
    <w:rsid w:val="00BF1D49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040"/>
    <w:rsid w:val="00C03EE8"/>
    <w:rsid w:val="00C044ED"/>
    <w:rsid w:val="00C04D0D"/>
    <w:rsid w:val="00C0522F"/>
    <w:rsid w:val="00C05972"/>
    <w:rsid w:val="00C05BEC"/>
    <w:rsid w:val="00C06A02"/>
    <w:rsid w:val="00C06E7D"/>
    <w:rsid w:val="00C06EA5"/>
    <w:rsid w:val="00C077EA"/>
    <w:rsid w:val="00C07B79"/>
    <w:rsid w:val="00C07E72"/>
    <w:rsid w:val="00C1032C"/>
    <w:rsid w:val="00C10515"/>
    <w:rsid w:val="00C1070F"/>
    <w:rsid w:val="00C10753"/>
    <w:rsid w:val="00C10CEE"/>
    <w:rsid w:val="00C1112B"/>
    <w:rsid w:val="00C11396"/>
    <w:rsid w:val="00C1157F"/>
    <w:rsid w:val="00C11655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2E4E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47B"/>
    <w:rsid w:val="00C335F2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2CCF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6FA"/>
    <w:rsid w:val="00C53EB3"/>
    <w:rsid w:val="00C5409D"/>
    <w:rsid w:val="00C542D4"/>
    <w:rsid w:val="00C54D71"/>
    <w:rsid w:val="00C55164"/>
    <w:rsid w:val="00C554A8"/>
    <w:rsid w:val="00C55BE8"/>
    <w:rsid w:val="00C56149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6411"/>
    <w:rsid w:val="00C67700"/>
    <w:rsid w:val="00C67C73"/>
    <w:rsid w:val="00C67EAB"/>
    <w:rsid w:val="00C67FA1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2DC"/>
    <w:rsid w:val="00C8363E"/>
    <w:rsid w:val="00C8377F"/>
    <w:rsid w:val="00C849D1"/>
    <w:rsid w:val="00C84C67"/>
    <w:rsid w:val="00C85124"/>
    <w:rsid w:val="00C85424"/>
    <w:rsid w:val="00C8646D"/>
    <w:rsid w:val="00C8715E"/>
    <w:rsid w:val="00C87249"/>
    <w:rsid w:val="00C87404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87F"/>
    <w:rsid w:val="00CA14A5"/>
    <w:rsid w:val="00CA1952"/>
    <w:rsid w:val="00CA195D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199"/>
    <w:rsid w:val="00CB541B"/>
    <w:rsid w:val="00CB5B1E"/>
    <w:rsid w:val="00CB6154"/>
    <w:rsid w:val="00CB62A3"/>
    <w:rsid w:val="00CB676D"/>
    <w:rsid w:val="00CB6933"/>
    <w:rsid w:val="00CB73FE"/>
    <w:rsid w:val="00CB787A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CDF"/>
    <w:rsid w:val="00CC30AF"/>
    <w:rsid w:val="00CC3A23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2DB9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127D"/>
    <w:rsid w:val="00D01662"/>
    <w:rsid w:val="00D01B21"/>
    <w:rsid w:val="00D01E2F"/>
    <w:rsid w:val="00D02A52"/>
    <w:rsid w:val="00D02B7D"/>
    <w:rsid w:val="00D03102"/>
    <w:rsid w:val="00D03727"/>
    <w:rsid w:val="00D0378A"/>
    <w:rsid w:val="00D039F5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2D71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2B1"/>
    <w:rsid w:val="00D173F6"/>
    <w:rsid w:val="00D17B86"/>
    <w:rsid w:val="00D203B8"/>
    <w:rsid w:val="00D208D9"/>
    <w:rsid w:val="00D20B8B"/>
    <w:rsid w:val="00D20E14"/>
    <w:rsid w:val="00D2162C"/>
    <w:rsid w:val="00D21A3C"/>
    <w:rsid w:val="00D22AA4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A0B"/>
    <w:rsid w:val="00D3580A"/>
    <w:rsid w:val="00D36234"/>
    <w:rsid w:val="00D362DD"/>
    <w:rsid w:val="00D36371"/>
    <w:rsid w:val="00D375ED"/>
    <w:rsid w:val="00D37D08"/>
    <w:rsid w:val="00D37E19"/>
    <w:rsid w:val="00D4017F"/>
    <w:rsid w:val="00D40622"/>
    <w:rsid w:val="00D41685"/>
    <w:rsid w:val="00D42333"/>
    <w:rsid w:val="00D435B6"/>
    <w:rsid w:val="00D437D8"/>
    <w:rsid w:val="00D437E6"/>
    <w:rsid w:val="00D43C52"/>
    <w:rsid w:val="00D43D6A"/>
    <w:rsid w:val="00D44994"/>
    <w:rsid w:val="00D44D86"/>
    <w:rsid w:val="00D45748"/>
    <w:rsid w:val="00D45B94"/>
    <w:rsid w:val="00D45DF3"/>
    <w:rsid w:val="00D46174"/>
    <w:rsid w:val="00D46182"/>
    <w:rsid w:val="00D4726F"/>
    <w:rsid w:val="00D479E8"/>
    <w:rsid w:val="00D47DD0"/>
    <w:rsid w:val="00D50134"/>
    <w:rsid w:val="00D50183"/>
    <w:rsid w:val="00D50579"/>
    <w:rsid w:val="00D5079C"/>
    <w:rsid w:val="00D51D12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859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23E"/>
    <w:rsid w:val="00D936E2"/>
    <w:rsid w:val="00D93A55"/>
    <w:rsid w:val="00D93C6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52F5"/>
    <w:rsid w:val="00DB548C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218E"/>
    <w:rsid w:val="00DC23AB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4D1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5C3"/>
    <w:rsid w:val="00DF179D"/>
    <w:rsid w:val="00DF1AB1"/>
    <w:rsid w:val="00DF1E9C"/>
    <w:rsid w:val="00DF20A0"/>
    <w:rsid w:val="00DF2288"/>
    <w:rsid w:val="00DF26AA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CCB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4946"/>
    <w:rsid w:val="00E14A42"/>
    <w:rsid w:val="00E14A7E"/>
    <w:rsid w:val="00E151E1"/>
    <w:rsid w:val="00E163A5"/>
    <w:rsid w:val="00E170B0"/>
    <w:rsid w:val="00E17619"/>
    <w:rsid w:val="00E177CB"/>
    <w:rsid w:val="00E17805"/>
    <w:rsid w:val="00E2077C"/>
    <w:rsid w:val="00E2079E"/>
    <w:rsid w:val="00E20F79"/>
    <w:rsid w:val="00E21278"/>
    <w:rsid w:val="00E21509"/>
    <w:rsid w:val="00E215C9"/>
    <w:rsid w:val="00E22CCD"/>
    <w:rsid w:val="00E23412"/>
    <w:rsid w:val="00E23A11"/>
    <w:rsid w:val="00E23D28"/>
    <w:rsid w:val="00E23FB7"/>
    <w:rsid w:val="00E240FF"/>
    <w:rsid w:val="00E24752"/>
    <w:rsid w:val="00E24A26"/>
    <w:rsid w:val="00E24A27"/>
    <w:rsid w:val="00E24B2D"/>
    <w:rsid w:val="00E24DA0"/>
    <w:rsid w:val="00E253B3"/>
    <w:rsid w:val="00E259F5"/>
    <w:rsid w:val="00E25C91"/>
    <w:rsid w:val="00E25DBE"/>
    <w:rsid w:val="00E25F89"/>
    <w:rsid w:val="00E25F8B"/>
    <w:rsid w:val="00E269DA"/>
    <w:rsid w:val="00E26C0B"/>
    <w:rsid w:val="00E26D6D"/>
    <w:rsid w:val="00E2766A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63"/>
    <w:rsid w:val="00E361B8"/>
    <w:rsid w:val="00E3633C"/>
    <w:rsid w:val="00E366D0"/>
    <w:rsid w:val="00E3696F"/>
    <w:rsid w:val="00E369E9"/>
    <w:rsid w:val="00E36A1B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6F96"/>
    <w:rsid w:val="00E4768B"/>
    <w:rsid w:val="00E4791B"/>
    <w:rsid w:val="00E479BB"/>
    <w:rsid w:val="00E47E31"/>
    <w:rsid w:val="00E50AC6"/>
    <w:rsid w:val="00E51148"/>
    <w:rsid w:val="00E51227"/>
    <w:rsid w:val="00E515A9"/>
    <w:rsid w:val="00E5192F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C99"/>
    <w:rsid w:val="00E64CD3"/>
    <w:rsid w:val="00E66148"/>
    <w:rsid w:val="00E6684B"/>
    <w:rsid w:val="00E6696C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CC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1C3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3AC3"/>
    <w:rsid w:val="00E8519F"/>
    <w:rsid w:val="00E855CD"/>
    <w:rsid w:val="00E85CC3"/>
    <w:rsid w:val="00E861A5"/>
    <w:rsid w:val="00E8644A"/>
    <w:rsid w:val="00E868FF"/>
    <w:rsid w:val="00E87C65"/>
    <w:rsid w:val="00E87DBD"/>
    <w:rsid w:val="00E87DF8"/>
    <w:rsid w:val="00E90279"/>
    <w:rsid w:val="00E902EA"/>
    <w:rsid w:val="00E9061A"/>
    <w:rsid w:val="00E90635"/>
    <w:rsid w:val="00E909A1"/>
    <w:rsid w:val="00E90BFF"/>
    <w:rsid w:val="00E914F7"/>
    <w:rsid w:val="00E91E08"/>
    <w:rsid w:val="00E91F04"/>
    <w:rsid w:val="00E91F35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BB9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9A1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EDD"/>
    <w:rsid w:val="00EB6524"/>
    <w:rsid w:val="00EB7032"/>
    <w:rsid w:val="00EB705F"/>
    <w:rsid w:val="00EB70B0"/>
    <w:rsid w:val="00EB746B"/>
    <w:rsid w:val="00EB7612"/>
    <w:rsid w:val="00EB7633"/>
    <w:rsid w:val="00EB7736"/>
    <w:rsid w:val="00EB7F32"/>
    <w:rsid w:val="00EC0245"/>
    <w:rsid w:val="00EC069D"/>
    <w:rsid w:val="00EC0CFF"/>
    <w:rsid w:val="00EC2D00"/>
    <w:rsid w:val="00EC2E2D"/>
    <w:rsid w:val="00EC37AD"/>
    <w:rsid w:val="00EC38D5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1712"/>
    <w:rsid w:val="00ED2A3B"/>
    <w:rsid w:val="00ED2E52"/>
    <w:rsid w:val="00ED3024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D7CC2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009"/>
    <w:rsid w:val="00EF63D1"/>
    <w:rsid w:val="00EF6513"/>
    <w:rsid w:val="00EF6665"/>
    <w:rsid w:val="00EF6683"/>
    <w:rsid w:val="00EF7002"/>
    <w:rsid w:val="00EF769B"/>
    <w:rsid w:val="00EF794A"/>
    <w:rsid w:val="00EF7C78"/>
    <w:rsid w:val="00EF7C7F"/>
    <w:rsid w:val="00F0041D"/>
    <w:rsid w:val="00F005AB"/>
    <w:rsid w:val="00F00674"/>
    <w:rsid w:val="00F01007"/>
    <w:rsid w:val="00F014D1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4955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CE"/>
    <w:rsid w:val="00F156C0"/>
    <w:rsid w:val="00F159C8"/>
    <w:rsid w:val="00F15F33"/>
    <w:rsid w:val="00F17166"/>
    <w:rsid w:val="00F17859"/>
    <w:rsid w:val="00F17EAE"/>
    <w:rsid w:val="00F17F4D"/>
    <w:rsid w:val="00F2006A"/>
    <w:rsid w:val="00F202C0"/>
    <w:rsid w:val="00F20F34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70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B12"/>
    <w:rsid w:val="00F32F56"/>
    <w:rsid w:val="00F32FF1"/>
    <w:rsid w:val="00F33343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22D4"/>
    <w:rsid w:val="00F5283D"/>
    <w:rsid w:val="00F52ABA"/>
    <w:rsid w:val="00F52BC7"/>
    <w:rsid w:val="00F52FC1"/>
    <w:rsid w:val="00F536FC"/>
    <w:rsid w:val="00F53BF4"/>
    <w:rsid w:val="00F53DC7"/>
    <w:rsid w:val="00F5406B"/>
    <w:rsid w:val="00F54266"/>
    <w:rsid w:val="00F54E8E"/>
    <w:rsid w:val="00F55043"/>
    <w:rsid w:val="00F55A2F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302F"/>
    <w:rsid w:val="00F73262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B3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10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6C95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97CF2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0EC"/>
    <w:rsid w:val="00FA5A4E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33DC"/>
    <w:rsid w:val="00FB4313"/>
    <w:rsid w:val="00FB4338"/>
    <w:rsid w:val="00FB477E"/>
    <w:rsid w:val="00FB4C32"/>
    <w:rsid w:val="00FB4C9C"/>
    <w:rsid w:val="00FB5364"/>
    <w:rsid w:val="00FB5BAE"/>
    <w:rsid w:val="00FB5F43"/>
    <w:rsid w:val="00FB6165"/>
    <w:rsid w:val="00FB7B9F"/>
    <w:rsid w:val="00FC003F"/>
    <w:rsid w:val="00FC0150"/>
    <w:rsid w:val="00FC03AB"/>
    <w:rsid w:val="00FC0755"/>
    <w:rsid w:val="00FC17F6"/>
    <w:rsid w:val="00FC1BE1"/>
    <w:rsid w:val="00FC1D20"/>
    <w:rsid w:val="00FC2241"/>
    <w:rsid w:val="00FC2366"/>
    <w:rsid w:val="00FC237C"/>
    <w:rsid w:val="00FC2596"/>
    <w:rsid w:val="00FC2E1E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582"/>
    <w:rsid w:val="00FD0851"/>
    <w:rsid w:val="00FD18F2"/>
    <w:rsid w:val="00FD1A97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42DD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4B8D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  <w:rsid w:val="1D14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FBD4B9"/>
  <w15:docId w15:val="{4D255F72-DDF6-4CC4-BB69-43C23C99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05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1A1051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A1051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A1051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A1051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A1051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A105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A105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A105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A105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1A1051"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sid w:val="001A1051"/>
    <w:rPr>
      <w:b/>
      <w:bCs/>
    </w:rPr>
  </w:style>
  <w:style w:type="paragraph" w:styleId="CommentText">
    <w:name w:val="annotation text"/>
    <w:basedOn w:val="Normal"/>
    <w:link w:val="CommentTextChar"/>
    <w:qFormat/>
    <w:rsid w:val="001A1051"/>
    <w:pPr>
      <w:jc w:val="left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1A1051"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rsid w:val="001A105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A1051"/>
    <w:pPr>
      <w:ind w:left="360" w:hanging="360"/>
    </w:pPr>
  </w:style>
  <w:style w:type="paragraph" w:styleId="DocumentMap">
    <w:name w:val="Document Map"/>
    <w:basedOn w:val="Normal"/>
    <w:link w:val="DocumentMapChar"/>
    <w:rsid w:val="001A1051"/>
    <w:rPr>
      <w:rFonts w:ascii="SimSun"/>
      <w:sz w:val="18"/>
      <w:szCs w:val="18"/>
    </w:rPr>
  </w:style>
  <w:style w:type="paragraph" w:styleId="BodyText">
    <w:name w:val="Body Text"/>
    <w:basedOn w:val="Normal"/>
    <w:qFormat/>
    <w:rsid w:val="001A1051"/>
    <w:rPr>
      <w:sz w:val="20"/>
      <w:szCs w:val="20"/>
    </w:rPr>
  </w:style>
  <w:style w:type="paragraph" w:styleId="List2">
    <w:name w:val="List 2"/>
    <w:basedOn w:val="Normal"/>
    <w:qFormat/>
    <w:rsid w:val="001A1051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sid w:val="001A105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1A1051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rsid w:val="001A1051"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FootnoteTextChar"/>
    <w:semiHidden/>
    <w:rsid w:val="001A1051"/>
    <w:rPr>
      <w:sz w:val="20"/>
      <w:szCs w:val="20"/>
    </w:rPr>
  </w:style>
  <w:style w:type="paragraph" w:styleId="BodyText2">
    <w:name w:val="Body Text 2"/>
    <w:basedOn w:val="Normal"/>
    <w:rsid w:val="001A1051"/>
    <w:pPr>
      <w:spacing w:after="0"/>
      <w:jc w:val="left"/>
    </w:pPr>
    <w:rPr>
      <w:szCs w:val="20"/>
    </w:rPr>
  </w:style>
  <w:style w:type="paragraph" w:styleId="Title">
    <w:name w:val="Title"/>
    <w:basedOn w:val="Normal"/>
    <w:link w:val="TitleChar"/>
    <w:uiPriority w:val="99"/>
    <w:qFormat/>
    <w:rsid w:val="001A1051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styleId="FollowedHyperlink">
    <w:name w:val="FollowedHyperlink"/>
    <w:basedOn w:val="DefaultParagraphFont"/>
    <w:qFormat/>
    <w:rsid w:val="001A1051"/>
    <w:rPr>
      <w:color w:val="800080"/>
      <w:u w:val="single"/>
    </w:rPr>
  </w:style>
  <w:style w:type="character" w:styleId="Hyperlink">
    <w:name w:val="Hyperlink"/>
    <w:basedOn w:val="DefaultParagraphFont"/>
    <w:qFormat/>
    <w:rsid w:val="001A1051"/>
    <w:rPr>
      <w:color w:val="0000FF"/>
      <w:u w:val="single"/>
    </w:rPr>
  </w:style>
  <w:style w:type="character" w:styleId="CommentReference">
    <w:name w:val="annotation reference"/>
    <w:basedOn w:val="DefaultParagraphFont"/>
    <w:rsid w:val="001A1051"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sid w:val="001A1051"/>
    <w:rPr>
      <w:vertAlign w:val="superscript"/>
    </w:rPr>
  </w:style>
  <w:style w:type="table" w:styleId="TableGrid">
    <w:name w:val="Table Grid"/>
    <w:basedOn w:val="TableNormal"/>
    <w:rsid w:val="001A1051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rsid w:val="001A1051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."/>
    <w:qFormat/>
    <w:rsid w:val="001A105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qFormat/>
    <w:rsid w:val="001A105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qFormat/>
    <w:rsid w:val="001A1051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rsid w:val="001A105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1A1051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1A105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1A1051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1A1051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A1051"/>
    <w:rPr>
      <w:sz w:val="22"/>
      <w:szCs w:val="22"/>
    </w:rPr>
  </w:style>
  <w:style w:type="paragraph" w:customStyle="1" w:styleId="TH">
    <w:name w:val="TH"/>
    <w:basedOn w:val="Normal"/>
    <w:link w:val="THChar"/>
    <w:rsid w:val="001A1051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basedOn w:val="TH"/>
    <w:link w:val="TFChar"/>
    <w:rsid w:val="001A1051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1A1051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1A1051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1A1051"/>
    <w:rPr>
      <w:b/>
    </w:rPr>
  </w:style>
  <w:style w:type="paragraph" w:customStyle="1" w:styleId="TAC">
    <w:name w:val="TAC"/>
    <w:basedOn w:val="Normal"/>
    <w:link w:val="TACChar"/>
    <w:rsid w:val="001A1051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DocumentMapChar">
    <w:name w:val="Document Map Char"/>
    <w:basedOn w:val="DefaultParagraphFont"/>
    <w:link w:val="DocumentMap"/>
    <w:rsid w:val="001A105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A1051"/>
    <w:rPr>
      <w:sz w:val="22"/>
      <w:szCs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A1051"/>
    <w:rPr>
      <w:b/>
      <w:bCs/>
      <w:sz w:val="22"/>
      <w:szCs w:val="22"/>
      <w:lang w:eastAsia="en-US"/>
    </w:rPr>
  </w:style>
  <w:style w:type="character" w:customStyle="1" w:styleId="ZGSM">
    <w:name w:val="ZGSM"/>
    <w:qFormat/>
    <w:rsid w:val="001A1051"/>
  </w:style>
  <w:style w:type="paragraph" w:customStyle="1" w:styleId="ZT">
    <w:name w:val="ZT"/>
    <w:qFormat/>
    <w:rsid w:val="001A10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10">
    <w:name w:val="列出段落1"/>
    <w:basedOn w:val="Normal"/>
    <w:uiPriority w:val="34"/>
    <w:qFormat/>
    <w:rsid w:val="001A1051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qFormat/>
    <w:rsid w:val="001A1051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1A1051"/>
    <w:rPr>
      <w:lang w:eastAsia="ja-JP"/>
    </w:rPr>
  </w:style>
  <w:style w:type="paragraph" w:customStyle="1" w:styleId="11">
    <w:name w:val="修订1"/>
    <w:hidden/>
    <w:uiPriority w:val="99"/>
    <w:semiHidden/>
    <w:qFormat/>
    <w:rsid w:val="001A1051"/>
    <w:rPr>
      <w:sz w:val="22"/>
      <w:szCs w:val="22"/>
      <w:lang w:eastAsia="en-US"/>
    </w:rPr>
  </w:style>
  <w:style w:type="character" w:customStyle="1" w:styleId="TAHCar">
    <w:name w:val="TAH Car"/>
    <w:link w:val="TAH"/>
    <w:qFormat/>
    <w:rsid w:val="001A1051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qFormat/>
    <w:rsid w:val="001A105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1A1051"/>
    <w:pPr>
      <w:ind w:left="851" w:hanging="851"/>
    </w:pPr>
  </w:style>
  <w:style w:type="character" w:customStyle="1" w:styleId="TALCar">
    <w:name w:val="TAL Car"/>
    <w:link w:val="TAL"/>
    <w:qFormat/>
    <w:rsid w:val="001A1051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A1051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1A1051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qFormat/>
    <w:rsid w:val="001A1051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1A1051"/>
    <w:rPr>
      <w:rFonts w:eastAsia="MS Mincho"/>
      <w:lang w:eastAsia="en-US"/>
    </w:rPr>
  </w:style>
  <w:style w:type="paragraph" w:customStyle="1" w:styleId="3">
    <w:name w:val="标题3"/>
    <w:basedOn w:val="Normal"/>
    <w:qFormat/>
    <w:rsid w:val="001A1051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1A1051"/>
    <w:rPr>
      <w:rFonts w:eastAsia="Times New Roman"/>
    </w:rPr>
  </w:style>
  <w:style w:type="paragraph" w:customStyle="1" w:styleId="PL">
    <w:name w:val="PL"/>
    <w:link w:val="PLChar"/>
    <w:qFormat/>
    <w:rsid w:val="001A1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1A1051"/>
    <w:rPr>
      <w:rFonts w:ascii="Courier New" w:hAnsi="Courier New" w:cs="Courier New"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qFormat/>
    <w:locked/>
    <w:rsid w:val="001A1051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1A1051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qFormat/>
    <w:rsid w:val="001A1051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1A1051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1A1051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qFormat/>
    <w:rsid w:val="001A1051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qFormat/>
    <w:rsid w:val="001A105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A105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qFormat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">
    <w:name w:val="Char Char1"/>
    <w:semiHidden/>
    <w:qFormat/>
    <w:rsid w:val="001A105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sid w:val="001A1051"/>
    <w:rPr>
      <w:rFonts w:ascii="Arial" w:hAnsi="Arial"/>
      <w:sz w:val="18"/>
      <w:lang w:val="en-GB"/>
    </w:rPr>
  </w:style>
  <w:style w:type="character" w:customStyle="1" w:styleId="TitleChar">
    <w:name w:val="Title Char"/>
    <w:basedOn w:val="DefaultParagraphFont"/>
    <w:link w:val="Title"/>
    <w:uiPriority w:val="99"/>
    <w:qFormat/>
    <w:rsid w:val="001A1051"/>
    <w:rPr>
      <w:b/>
      <w:kern w:val="28"/>
      <w:sz w:val="32"/>
      <w:szCs w:val="24"/>
    </w:rPr>
  </w:style>
  <w:style w:type="character" w:customStyle="1" w:styleId="im-content1">
    <w:name w:val="im-content1"/>
    <w:basedOn w:val="DefaultParagraphFont"/>
    <w:qFormat/>
    <w:rsid w:val="001A1051"/>
    <w:rPr>
      <w:color w:val="333333"/>
    </w:rPr>
  </w:style>
  <w:style w:type="character" w:customStyle="1" w:styleId="FootnoteTextChar">
    <w:name w:val="Footnote Text Char"/>
    <w:link w:val="FootnoteText"/>
    <w:semiHidden/>
    <w:qFormat/>
    <w:rsid w:val="001A1051"/>
    <w:rPr>
      <w:lang w:eastAsia="en-US"/>
    </w:rPr>
  </w:style>
  <w:style w:type="table" w:customStyle="1" w:styleId="-11">
    <w:name w:val="浅色网格 - 强调文字颜色 11"/>
    <w:basedOn w:val="TableNormal"/>
    <w:uiPriority w:val="62"/>
    <w:qFormat/>
    <w:rsid w:val="001A105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paragraph" w:customStyle="1" w:styleId="CharCharCharCharCharChar">
    <w:name w:val="Char Char Char Char Char Char"/>
    <w:semiHidden/>
    <w:rsid w:val="00351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unhideWhenUsed/>
    <w:rsid w:val="00640C13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E21509"/>
    <w:pPr>
      <w:autoSpaceDE/>
      <w:autoSpaceDN/>
      <w:adjustRightInd/>
      <w:snapToGrid/>
      <w:spacing w:after="0"/>
      <w:ind w:left="720"/>
    </w:pPr>
    <w:rPr>
      <w:rFonts w:ascii="Calibri" w:eastAsia="SimSun" w:hAnsi="Calibri" w:cs="Calibri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unhideWhenUsed/>
    <w:rsid w:val="00EB70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96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423103-0D77-42C4-89A5-E7C32654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 Webb3</cp:lastModifiedBy>
  <cp:revision>4</cp:revision>
  <cp:lastPrinted>2015-07-25T10:06:00Z</cp:lastPrinted>
  <dcterms:created xsi:type="dcterms:W3CDTF">2016-03-16T13:51:00Z</dcterms:created>
  <dcterms:modified xsi:type="dcterms:W3CDTF">2016-03-16T16:05:00Z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(4)j4YLE9aKzNBU5msZvxuTiYYAbGW1AQUUjkzf91FLH4Z8k4uZxJsZrssdiAQopLwS7lS4V77P
exMVwEPmt2SsvDc7tE/mV4+20PzXDPIzXq5aP8J0NH9Gc9oAsq9PGLUW8X6cUiojj5d00KFy
jR4A2O7LTLkAnzsVGHFELbDqF11TtgExopl7pa/bUm+4t1y/grSFYAT98EUmMpa0IWGioQDE
s73WumpWbsIWAEboag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xLhde7AtvtXIluXInnY9vVAxdKEnEbLpguXMzhfPOPPPgACe4rwO1W
xKgMNZUoOZoFCVpNedy82jBlwZ+xGr6TUKGlGm1HNrMASHDXJ+BYZu8QtuPE1XP26DkBdAWB
WuV+Czsyscp9X9cnM8BKC7HLIBHfm4+VqdRhrRIjuqnDnLqEGtXM0P26vhMDqo+wZdJ+F8fl
8Jc6H/3Njp5khgN1LH5MlBNfib/UzhKnTLZJ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2RkX/xNOUkpWUpqSv0ytTXHfpQzwa1BxDcss
7miaQnG5RRt9iSB2Y2kvxrd1MD7EfmqkIXSCuacSkNHAA2DbKJ/8Eo1uqISu4cIOfijTA2c0
3SMumgM5mS8kHbOTDxceXvrygdyiAbB1st9X2PK6Ev9KaeBLRybHnJaFiB376hAjM+Sc7GMt
3PKa/lU2HaX4EpE2tUL+8KUt5wudIE2eZlfHmsKTiBzCdhnhitppy/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nCyL48QKcyzZu1CWgr
eG5WVjoEA1X9kDXyevt7r6ICxTM=</vt:lpwstr>
  </property>
  <property fmtid="{D5CDD505-2E9C-101B-9397-08002B2CF9AE}" pid="25" name="_new_ms_pID_725433_00">
    <vt:lpwstr>_new_ms_pID_725433</vt:lpwstr>
  </property>
  <property fmtid="{D5CDD505-2E9C-101B-9397-08002B2CF9AE}" pid="26" name="KSOProductBuildVer">
    <vt:lpwstr>2052-10.1.0.5458</vt:lpwstr>
  </property>
  <property fmtid="{D5CDD505-2E9C-101B-9397-08002B2CF9AE}" pid="27" name="_2015_ms_pID_725343">
    <vt:lpwstr>(3)PGM15cmYnBlal+4lHX6AQW26nHzCwQQG+60Mj5uhrwi/foDK8dFPjY4ddrOSvuclESFFRxm7
CT/V8B/RVi7kpVn44X280MxVjp+Qro9bb4ipvoe6RWLrj/HqtC4jqjepnrH4CE0pjhlbTvBB
Nhbw26t/S5ulJgcUgwQFbzQyiw/JW1wadSe2nLI0t60RVO6vJKGw+JiiF4+9TWofBmynRQiF
XJ9QrzSsGi5yL3m8vQ</vt:lpwstr>
  </property>
  <property fmtid="{D5CDD505-2E9C-101B-9397-08002B2CF9AE}" pid="28" name="_2015_ms_pID_7253431">
    <vt:lpwstr>k6zYvqzA78rLV5GjjWl3oASTytcncZvTTwV8sELq1qdm4xBPgkRZhH
Goo5RrCiL+aZIfyQoRaDj+xLUZQYfCmKdDihBS6qDBtUPkiwYGPryWCgGsc3kVw00Q7Y2fDL
j5m0B8xcsvTZIyncqOU2YWq034kmy30BFkZoIHptTk/y5ylDAqV2VAjIzHn6veueJIUrbyt4
rAlaV43sIBwsSj9in0JBWPtGBOhxVbGe7DEd</vt:lpwstr>
  </property>
  <property fmtid="{D5CDD505-2E9C-101B-9397-08002B2CF9AE}" pid="29" name="_2015_ms_pID_7253432">
    <vt:lpwstr>mY/Ja1bsu18MV9l97ZKcUKZInA+XaHMu+klK
5yJzKO9HRWxb3APvkx8eM9SKamx6sSQGLzqgfsHX7LoRoE2GgEOuV4TIfvS/eRob4ZzWKDfD
hHdgwgyWWAQWbpk5EM6H+Q==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1458144312</vt:lpwstr>
  </property>
</Properties>
</file>