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B0DF9" w14:textId="604514CF" w:rsidR="008042C1" w:rsidRPr="00DD5C6B" w:rsidRDefault="008042C1" w:rsidP="00DD5C6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DD5C6B">
        <w:rPr>
          <w:b/>
          <w:kern w:val="2"/>
          <w:lang w:eastAsia="zh-CN"/>
        </w:rPr>
        <w:t>3GPP TSG RAN WG1</w:t>
      </w:r>
      <w:r w:rsidRPr="00DD5C6B">
        <w:rPr>
          <w:rFonts w:hint="eastAsia"/>
          <w:b/>
          <w:kern w:val="2"/>
          <w:lang w:eastAsia="zh-CN"/>
        </w:rPr>
        <w:t xml:space="preserve"> NB-IoT</w:t>
      </w:r>
      <w:r w:rsidRPr="00DD5C6B">
        <w:rPr>
          <w:b/>
          <w:kern w:val="2"/>
          <w:lang w:eastAsia="zh-CN"/>
        </w:rPr>
        <w:t xml:space="preserve"> Ad</w:t>
      </w:r>
      <w:r w:rsidRPr="00DD5C6B">
        <w:rPr>
          <w:rFonts w:hint="eastAsia"/>
          <w:b/>
          <w:kern w:val="2"/>
          <w:lang w:eastAsia="zh-CN"/>
        </w:rPr>
        <w:t>-H</w:t>
      </w:r>
      <w:r w:rsidRPr="00DD5C6B">
        <w:rPr>
          <w:b/>
          <w:kern w:val="2"/>
          <w:lang w:eastAsia="zh-CN"/>
        </w:rPr>
        <w:t>oc</w:t>
      </w:r>
      <w:r w:rsidRPr="00DD5C6B">
        <w:rPr>
          <w:rFonts w:hint="eastAsia"/>
          <w:b/>
          <w:kern w:val="2"/>
          <w:lang w:eastAsia="zh-CN"/>
        </w:rPr>
        <w:t xml:space="preserve"> </w:t>
      </w:r>
      <w:r w:rsidR="0025478A" w:rsidRPr="00DD5C6B">
        <w:rPr>
          <w:b/>
          <w:kern w:val="2"/>
          <w:lang w:eastAsia="zh-CN"/>
        </w:rPr>
        <w:t>M</w:t>
      </w:r>
      <w:r w:rsidRPr="00DD5C6B">
        <w:rPr>
          <w:b/>
          <w:kern w:val="2"/>
          <w:lang w:eastAsia="zh-CN"/>
        </w:rPr>
        <w:t>eeting</w:t>
      </w:r>
      <w:r w:rsidRPr="00DD5C6B">
        <w:rPr>
          <w:rFonts w:hint="eastAsia"/>
          <w:b/>
          <w:kern w:val="2"/>
          <w:lang w:eastAsia="zh-CN"/>
        </w:rPr>
        <w:t xml:space="preserve"> #2</w:t>
      </w:r>
      <w:r w:rsidRPr="00DD5C6B">
        <w:rPr>
          <w:b/>
          <w:kern w:val="2"/>
          <w:lang w:eastAsia="zh-CN"/>
        </w:rPr>
        <w:tab/>
      </w:r>
      <w:r w:rsidR="0025478A" w:rsidRPr="00DD5C6B">
        <w:rPr>
          <w:b/>
          <w:kern w:val="2"/>
          <w:lang w:eastAsia="zh-CN"/>
        </w:rPr>
        <w:t>R1-161802</w:t>
      </w:r>
    </w:p>
    <w:p w14:paraId="0B23F6DB" w14:textId="553C2177" w:rsidR="008042C1" w:rsidRPr="00DD5C6B" w:rsidRDefault="008042C1" w:rsidP="00DD5C6B">
      <w:pPr>
        <w:jc w:val="left"/>
        <w:rPr>
          <w:b/>
          <w:kern w:val="2"/>
          <w:lang w:eastAsia="zh-CN"/>
        </w:rPr>
      </w:pPr>
      <w:r w:rsidRPr="00DD5C6B">
        <w:rPr>
          <w:b/>
          <w:kern w:val="2"/>
          <w:lang w:eastAsia="zh-CN"/>
        </w:rPr>
        <w:t>S</w:t>
      </w:r>
      <w:r w:rsidRPr="00DD5C6B">
        <w:rPr>
          <w:rFonts w:hint="eastAsia"/>
          <w:b/>
          <w:kern w:val="2"/>
          <w:lang w:eastAsia="zh-CN"/>
        </w:rPr>
        <w:t>ophia</w:t>
      </w:r>
      <w:r w:rsidR="009F64F3" w:rsidRPr="00DD5C6B">
        <w:rPr>
          <w:b/>
          <w:kern w:val="2"/>
          <w:lang w:eastAsia="zh-CN"/>
        </w:rPr>
        <w:t>-</w:t>
      </w:r>
      <w:r w:rsidRPr="00DD5C6B">
        <w:rPr>
          <w:rFonts w:hint="eastAsia"/>
          <w:b/>
          <w:kern w:val="2"/>
          <w:lang w:eastAsia="zh-CN"/>
        </w:rPr>
        <w:t>Antipolis</w:t>
      </w:r>
      <w:r w:rsidRPr="00DD5C6B">
        <w:rPr>
          <w:b/>
          <w:kern w:val="2"/>
          <w:lang w:eastAsia="zh-CN"/>
        </w:rPr>
        <w:t>,</w:t>
      </w:r>
      <w:r w:rsidRPr="00DD5C6B">
        <w:rPr>
          <w:rFonts w:hint="eastAsia"/>
          <w:b/>
          <w:kern w:val="2"/>
          <w:lang w:eastAsia="zh-CN"/>
        </w:rPr>
        <w:t xml:space="preserve"> France,</w:t>
      </w:r>
      <w:r w:rsidRPr="00DD5C6B">
        <w:rPr>
          <w:b/>
          <w:kern w:val="2"/>
          <w:lang w:eastAsia="zh-CN"/>
        </w:rPr>
        <w:t xml:space="preserve"> </w:t>
      </w:r>
      <w:r w:rsidRPr="00DD5C6B">
        <w:rPr>
          <w:rFonts w:hint="eastAsia"/>
          <w:b/>
          <w:kern w:val="2"/>
          <w:lang w:eastAsia="zh-CN"/>
        </w:rPr>
        <w:t>March</w:t>
      </w:r>
      <w:r w:rsidRPr="00DD5C6B">
        <w:rPr>
          <w:b/>
          <w:kern w:val="2"/>
          <w:lang w:eastAsia="zh-CN"/>
        </w:rPr>
        <w:t xml:space="preserve"> </w:t>
      </w:r>
      <w:r w:rsidRPr="00DD5C6B">
        <w:rPr>
          <w:rFonts w:hint="eastAsia"/>
          <w:b/>
          <w:kern w:val="2"/>
          <w:lang w:eastAsia="zh-CN"/>
        </w:rPr>
        <w:t>22-24,</w:t>
      </w:r>
      <w:r w:rsidRPr="00DD5C6B">
        <w:rPr>
          <w:b/>
          <w:kern w:val="2"/>
          <w:lang w:eastAsia="zh-CN"/>
        </w:rPr>
        <w:t xml:space="preserve"> 2016</w:t>
      </w:r>
    </w:p>
    <w:p w14:paraId="7DC1EA86" w14:textId="77777777" w:rsidR="009C0564" w:rsidRPr="00DD5C6B" w:rsidRDefault="009C0564" w:rsidP="00DD5C6B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34F1503" w14:textId="5A2F2019" w:rsidR="009C0564" w:rsidRPr="00DD5C6B" w:rsidRDefault="009C0564" w:rsidP="00DD5C6B">
      <w:pPr>
        <w:spacing w:after="60"/>
        <w:ind w:left="1555" w:hanging="1555"/>
        <w:jc w:val="left"/>
        <w:rPr>
          <w:b/>
          <w:lang w:eastAsia="zh-CN"/>
        </w:rPr>
      </w:pPr>
      <w:r w:rsidRPr="00DD5C6B">
        <w:rPr>
          <w:b/>
          <w:lang w:eastAsia="zh-CN"/>
        </w:rPr>
        <w:t>Agenda Item:</w:t>
      </w:r>
      <w:r w:rsidR="00F31B49" w:rsidRPr="00DD5C6B">
        <w:rPr>
          <w:b/>
          <w:lang w:eastAsia="zh-CN"/>
        </w:rPr>
        <w:tab/>
      </w:r>
      <w:r w:rsidR="0025478A" w:rsidRPr="00DD5C6B">
        <w:rPr>
          <w:b/>
          <w:lang w:eastAsia="zh-CN"/>
        </w:rPr>
        <w:t>2.2.2</w:t>
      </w:r>
      <w:bookmarkStart w:id="0" w:name="_GoBack"/>
      <w:bookmarkEnd w:id="0"/>
    </w:p>
    <w:p w14:paraId="5BE5D128" w14:textId="77777777" w:rsidR="00BC1C3C" w:rsidRPr="00DD5C6B" w:rsidRDefault="00305FF9" w:rsidP="00DD5C6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D5C6B">
        <w:rPr>
          <w:b/>
          <w:kern w:val="2"/>
          <w:lang w:eastAsia="zh-CN"/>
        </w:rPr>
        <w:t>Source:</w:t>
      </w:r>
      <w:r w:rsidRPr="00DD5C6B">
        <w:rPr>
          <w:b/>
          <w:kern w:val="2"/>
          <w:lang w:eastAsia="zh-CN"/>
        </w:rPr>
        <w:tab/>
      </w:r>
      <w:r w:rsidR="009C0564" w:rsidRPr="00DD5C6B">
        <w:rPr>
          <w:b/>
          <w:kern w:val="2"/>
          <w:lang w:eastAsia="zh-CN"/>
        </w:rPr>
        <w:t>Huawei</w:t>
      </w:r>
      <w:r w:rsidR="00880133" w:rsidRPr="00DD5C6B">
        <w:rPr>
          <w:b/>
          <w:kern w:val="2"/>
          <w:lang w:eastAsia="zh-CN"/>
        </w:rPr>
        <w:t>,</w:t>
      </w:r>
      <w:r w:rsidR="001E2815" w:rsidRPr="00DD5C6B">
        <w:rPr>
          <w:b/>
          <w:kern w:val="2"/>
          <w:lang w:eastAsia="zh-CN"/>
        </w:rPr>
        <w:t xml:space="preserve"> </w:t>
      </w:r>
      <w:r w:rsidR="00880133" w:rsidRPr="00DD5C6B">
        <w:rPr>
          <w:b/>
          <w:kern w:val="2"/>
          <w:lang w:eastAsia="zh-CN"/>
        </w:rPr>
        <w:t>HiSilicon</w:t>
      </w:r>
    </w:p>
    <w:p w14:paraId="1A95C6CC" w14:textId="77777777" w:rsidR="0026538C" w:rsidRPr="00DD5C6B" w:rsidRDefault="009C0564" w:rsidP="00DD5C6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D5C6B">
        <w:rPr>
          <w:b/>
          <w:kern w:val="2"/>
          <w:lang w:eastAsia="zh-CN"/>
        </w:rPr>
        <w:t>Title:</w:t>
      </w:r>
      <w:r w:rsidRPr="00DD5C6B">
        <w:rPr>
          <w:b/>
          <w:kern w:val="2"/>
          <w:lang w:eastAsia="zh-CN"/>
        </w:rPr>
        <w:tab/>
      </w:r>
      <w:r w:rsidR="008042C1" w:rsidRPr="00DD5C6B">
        <w:rPr>
          <w:b/>
          <w:kern w:val="2"/>
          <w:lang w:eastAsia="zh-CN"/>
        </w:rPr>
        <w:t>Remaining details of NB-PDCCH design</w:t>
      </w:r>
    </w:p>
    <w:p w14:paraId="7EF83CB9" w14:textId="77777777" w:rsidR="009C0564" w:rsidRPr="00DD5C6B" w:rsidRDefault="009C0564" w:rsidP="00DD5C6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D5C6B">
        <w:rPr>
          <w:b/>
          <w:kern w:val="2"/>
          <w:lang w:eastAsia="zh-CN"/>
        </w:rPr>
        <w:t>Document for:</w:t>
      </w:r>
      <w:r w:rsidRPr="00DD5C6B">
        <w:rPr>
          <w:b/>
          <w:kern w:val="2"/>
          <w:lang w:eastAsia="zh-CN"/>
        </w:rPr>
        <w:tab/>
      </w:r>
      <w:r w:rsidR="001F7121" w:rsidRPr="00DD5C6B">
        <w:rPr>
          <w:b/>
          <w:kern w:val="2"/>
          <w:lang w:eastAsia="zh-CN"/>
        </w:rPr>
        <w:t>Discussion and decision</w:t>
      </w:r>
    </w:p>
    <w:p w14:paraId="143E8364" w14:textId="77777777" w:rsidR="009C0564" w:rsidRPr="00DD5C6B" w:rsidRDefault="009C0564" w:rsidP="00DD5C6B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D43424F" w14:textId="77777777" w:rsidR="009C0564" w:rsidRPr="00DD5C6B" w:rsidRDefault="009C0564">
      <w:pPr>
        <w:pStyle w:val="Heading1"/>
      </w:pPr>
      <w:bookmarkStart w:id="1" w:name="_Ref124589705"/>
      <w:bookmarkStart w:id="2" w:name="_Ref129681862"/>
      <w:r w:rsidRPr="00DD5C6B">
        <w:t>Introduction</w:t>
      </w:r>
      <w:bookmarkEnd w:id="1"/>
      <w:bookmarkEnd w:id="2"/>
    </w:p>
    <w:p w14:paraId="5853A644" w14:textId="77777777" w:rsidR="00E96EDC" w:rsidRPr="00DD5C6B" w:rsidRDefault="008B5F4C" w:rsidP="00B07468">
      <w:pPr>
        <w:rPr>
          <w:szCs w:val="20"/>
          <w:lang w:eastAsia="zh-CN"/>
        </w:rPr>
      </w:pPr>
      <w:r w:rsidRPr="00DD5C6B">
        <w:rPr>
          <w:rFonts w:hint="eastAsia"/>
          <w:szCs w:val="20"/>
          <w:lang w:eastAsia="zh-CN"/>
        </w:rPr>
        <w:t xml:space="preserve">In </w:t>
      </w:r>
      <w:r w:rsidR="00844327" w:rsidRPr="00DD5C6B">
        <w:rPr>
          <w:szCs w:val="20"/>
          <w:lang w:eastAsia="zh-CN"/>
        </w:rPr>
        <w:t>the</w:t>
      </w:r>
      <w:r w:rsidR="00844327" w:rsidRPr="00DD5C6B">
        <w:rPr>
          <w:rFonts w:hint="eastAsia"/>
          <w:szCs w:val="20"/>
          <w:lang w:eastAsia="zh-CN"/>
        </w:rPr>
        <w:t xml:space="preserve"> </w:t>
      </w:r>
      <w:r w:rsidR="00E96EDC" w:rsidRPr="00DD5C6B">
        <w:rPr>
          <w:rFonts w:hint="eastAsia"/>
          <w:szCs w:val="20"/>
          <w:lang w:eastAsia="zh-CN"/>
        </w:rPr>
        <w:t>NB-IoT Ad-Hoc m</w:t>
      </w:r>
      <w:r w:rsidR="00E96EDC" w:rsidRPr="00DD5C6B">
        <w:rPr>
          <w:szCs w:val="20"/>
          <w:lang w:eastAsia="zh-CN"/>
        </w:rPr>
        <w:t>eeting</w:t>
      </w:r>
      <w:r w:rsidR="00344501" w:rsidRPr="00DD5C6B">
        <w:rPr>
          <w:rFonts w:hint="eastAsia"/>
          <w:szCs w:val="20"/>
          <w:lang w:eastAsia="zh-CN"/>
        </w:rPr>
        <w:t xml:space="preserve"> </w:t>
      </w:r>
      <w:r w:rsidR="003C6971" w:rsidRPr="00DD5C6B">
        <w:rPr>
          <w:szCs w:val="20"/>
          <w:lang w:eastAsia="zh-CN"/>
        </w:rPr>
        <w:fldChar w:fldCharType="begin"/>
      </w:r>
      <w:r w:rsidR="00EE51E7" w:rsidRPr="00DD5C6B">
        <w:rPr>
          <w:szCs w:val="20"/>
          <w:lang w:eastAsia="zh-CN"/>
        </w:rPr>
        <w:instrText xml:space="preserve"> </w:instrText>
      </w:r>
      <w:r w:rsidR="00EE51E7" w:rsidRPr="00DD5C6B">
        <w:rPr>
          <w:rFonts w:hint="eastAsia"/>
          <w:szCs w:val="20"/>
          <w:lang w:eastAsia="zh-CN"/>
        </w:rPr>
        <w:instrText>REF _Ref438806548 \r \h</w:instrText>
      </w:r>
      <w:r w:rsidR="00EE51E7" w:rsidRPr="00DD5C6B">
        <w:rPr>
          <w:szCs w:val="20"/>
          <w:lang w:eastAsia="zh-CN"/>
        </w:rPr>
        <w:instrText xml:space="preserve"> </w:instrText>
      </w:r>
      <w:r w:rsidR="003C6971" w:rsidRPr="00DD5C6B">
        <w:rPr>
          <w:szCs w:val="20"/>
          <w:lang w:eastAsia="zh-CN"/>
        </w:rPr>
      </w:r>
      <w:r w:rsidR="003C6971" w:rsidRPr="00DD5C6B">
        <w:rPr>
          <w:szCs w:val="20"/>
          <w:lang w:eastAsia="zh-CN"/>
        </w:rPr>
        <w:fldChar w:fldCharType="separate"/>
      </w:r>
      <w:r w:rsidR="00EE51E7" w:rsidRPr="00DD5C6B">
        <w:rPr>
          <w:szCs w:val="20"/>
          <w:lang w:eastAsia="zh-CN"/>
        </w:rPr>
        <w:t>[1]</w:t>
      </w:r>
      <w:r w:rsidR="003C6971" w:rsidRPr="00DD5C6B">
        <w:rPr>
          <w:szCs w:val="20"/>
          <w:lang w:eastAsia="zh-CN"/>
        </w:rPr>
        <w:fldChar w:fldCharType="end"/>
      </w:r>
      <w:r w:rsidRPr="00DD5C6B">
        <w:rPr>
          <w:rFonts w:hint="eastAsia"/>
          <w:szCs w:val="20"/>
          <w:lang w:eastAsia="zh-CN"/>
        </w:rPr>
        <w:t xml:space="preserve">, </w:t>
      </w:r>
      <w:r w:rsidR="00FD1CBE" w:rsidRPr="00DD5C6B">
        <w:rPr>
          <w:rFonts w:hint="eastAsia"/>
          <w:szCs w:val="20"/>
          <w:lang w:eastAsia="zh-CN"/>
        </w:rPr>
        <w:t>the following agreements were concluded on the multiplex</w:t>
      </w:r>
      <w:r w:rsidR="00844327" w:rsidRPr="00DD5C6B">
        <w:rPr>
          <w:szCs w:val="20"/>
          <w:lang w:eastAsia="zh-CN"/>
        </w:rPr>
        <w:t>ing</w:t>
      </w:r>
      <w:r w:rsidR="00FD1CBE" w:rsidRPr="00DD5C6B">
        <w:rPr>
          <w:rFonts w:hint="eastAsia"/>
          <w:szCs w:val="20"/>
          <w:lang w:eastAsia="zh-CN"/>
        </w:rPr>
        <w:t xml:space="preserve"> between different NB-PDCCHs.</w:t>
      </w:r>
    </w:p>
    <w:p w14:paraId="1C1E692E" w14:textId="77777777" w:rsidR="00B32EB6" w:rsidRPr="00DD5C6B" w:rsidRDefault="00E96EDC" w:rsidP="00B32EB6">
      <w:pPr>
        <w:rPr>
          <w:b/>
          <w:i/>
          <w:u w:val="single"/>
          <w:lang w:eastAsia="zh-CN"/>
        </w:rPr>
      </w:pPr>
      <w:r w:rsidRPr="00DD5C6B">
        <w:rPr>
          <w:rFonts w:eastAsia="MS Mincho" w:hint="eastAsia"/>
          <w:b/>
          <w:i/>
          <w:highlight w:val="green"/>
          <w:u w:val="single"/>
          <w:lang w:eastAsia="ja-JP"/>
        </w:rPr>
        <w:t>Agreements:</w:t>
      </w:r>
    </w:p>
    <w:p w14:paraId="55B5C175" w14:textId="77777777" w:rsidR="00F81A5F" w:rsidRPr="00DD5C6B" w:rsidRDefault="00F81A5F" w:rsidP="00F81A5F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Max aggregation level for NB-PDCCH: 2</w:t>
      </w:r>
    </w:p>
    <w:p w14:paraId="38CB84BD" w14:textId="77777777" w:rsidR="00F81A5F" w:rsidRPr="00DD5C6B" w:rsidRDefault="00F81A5F" w:rsidP="00F81A5F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Repetition is only applied in case AL=2</w:t>
      </w:r>
    </w:p>
    <w:p w14:paraId="72B01B54" w14:textId="77777777" w:rsidR="00F81A5F" w:rsidRPr="00DD5C6B" w:rsidRDefault="00F81A5F" w:rsidP="00F81A5F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When AL = 2 is used, two NB-CCEs of the same UE are in the same subframe</w:t>
      </w:r>
    </w:p>
    <w:p w14:paraId="69154918" w14:textId="77777777" w:rsidR="001F0C5E" w:rsidRPr="00DD5C6B" w:rsidRDefault="001F0C5E" w:rsidP="001F0C5E">
      <w:pPr>
        <w:rPr>
          <w:szCs w:val="20"/>
          <w:lang w:eastAsia="zh-CN"/>
        </w:rPr>
      </w:pPr>
      <w:r w:rsidRPr="00DD5C6B">
        <w:rPr>
          <w:rFonts w:hint="eastAsia"/>
          <w:szCs w:val="20"/>
          <w:lang w:eastAsia="zh-CN"/>
        </w:rPr>
        <w:t>Some agreements have been approved by email after the meeting:</w:t>
      </w:r>
      <w:r w:rsidRPr="00DD5C6B">
        <w:rPr>
          <w:szCs w:val="20"/>
          <w:lang w:eastAsia="zh-CN"/>
        </w:rPr>
        <w:t xml:space="preserve"> </w:t>
      </w:r>
    </w:p>
    <w:p w14:paraId="70A206FE" w14:textId="77777777" w:rsidR="001F0C5E" w:rsidRPr="00DD5C6B" w:rsidRDefault="001F0C5E" w:rsidP="001F0C5E">
      <w:pPr>
        <w:rPr>
          <w:szCs w:val="20"/>
          <w:lang w:eastAsia="zh-CN"/>
        </w:rPr>
      </w:pPr>
      <w:r w:rsidRPr="00DD5C6B">
        <w:rPr>
          <w:rFonts w:eastAsia="MS Mincho" w:hint="eastAsia"/>
          <w:b/>
          <w:i/>
          <w:highlight w:val="green"/>
          <w:u w:val="single"/>
          <w:lang w:eastAsia="ja-JP"/>
        </w:rPr>
        <w:t>Agreements:</w:t>
      </w:r>
    </w:p>
    <w:p w14:paraId="12F31FFC" w14:textId="77777777" w:rsidR="00B32EB6" w:rsidRPr="00DD5C6B" w:rsidRDefault="00B32EB6" w:rsidP="00B32EB6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For NB-PDCCH UE-specific search space: </w:t>
      </w:r>
    </w:p>
    <w:p w14:paraId="141EB4A1" w14:textId="77777777" w:rsidR="00B32EB6" w:rsidRPr="00DD5C6B" w:rsidRDefault="00B32EB6" w:rsidP="00B32EB6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UE monitors one of the following sets of {AL, #repetition, #blind decodes}:</w:t>
      </w:r>
    </w:p>
    <w:p w14:paraId="79045329" w14:textId="77777777" w:rsidR="00B32EB6" w:rsidRPr="00DD5C6B" w:rsidRDefault="00B32EB6" w:rsidP="00B32EB6">
      <w:pPr>
        <w:numPr>
          <w:ilvl w:val="2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{1, 1, 2}, {2, 1, 1}                                    </w:t>
      </w:r>
      <w:r w:rsidRPr="00DD5C6B">
        <w:rPr>
          <w:rFonts w:hint="eastAsia"/>
          <w:i/>
          <w:lang w:eastAsia="zh-CN"/>
        </w:rPr>
        <w:t xml:space="preserve">                                </w:t>
      </w:r>
      <w:r w:rsidRPr="00DD5C6B">
        <w:rPr>
          <w:rFonts w:eastAsia="MS Mincho"/>
          <w:i/>
          <w:lang w:eastAsia="ja-JP"/>
        </w:rPr>
        <w:t xml:space="preserve"> 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= </w:t>
      </w:r>
      <w:r w:rsidRPr="00DD5C6B">
        <w:rPr>
          <w:rFonts w:hint="eastAsia"/>
          <w:i/>
          <w:lang w:eastAsia="zh-CN"/>
        </w:rPr>
        <w:t xml:space="preserve"> </w:t>
      </w:r>
      <w:r w:rsidRPr="00DD5C6B">
        <w:rPr>
          <w:rFonts w:eastAsia="MS Mincho"/>
          <w:i/>
          <w:lang w:eastAsia="ja-JP"/>
        </w:rPr>
        <w:t>1</w:t>
      </w:r>
    </w:p>
    <w:p w14:paraId="35F74175" w14:textId="77777777" w:rsidR="00B32EB6" w:rsidRPr="00DD5C6B" w:rsidRDefault="00B32EB6" w:rsidP="00B32EB6">
      <w:pPr>
        <w:numPr>
          <w:ilvl w:val="2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{1, 1, 2}, {2, 1, 1}, {2, 2, 1}                                                      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= 2</w:t>
      </w:r>
    </w:p>
    <w:p w14:paraId="6996FF31" w14:textId="77777777" w:rsidR="00B32EB6" w:rsidRPr="00DD5C6B" w:rsidRDefault="00B32EB6" w:rsidP="00B32EB6">
      <w:pPr>
        <w:numPr>
          <w:ilvl w:val="2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{2, 1, 1}, {2, 2, 1}, {2, 4, 1}                                                   </w:t>
      </w:r>
      <w:r w:rsidRPr="00DD5C6B">
        <w:rPr>
          <w:rFonts w:hint="eastAsia"/>
          <w:i/>
          <w:lang w:eastAsia="zh-CN"/>
        </w:rPr>
        <w:t xml:space="preserve"> </w:t>
      </w:r>
      <w:r w:rsidRPr="00DD5C6B">
        <w:rPr>
          <w:rFonts w:eastAsia="MS Mincho"/>
          <w:i/>
          <w:lang w:eastAsia="ja-JP"/>
        </w:rPr>
        <w:t>  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= 4</w:t>
      </w:r>
    </w:p>
    <w:p w14:paraId="60C8E4E6" w14:textId="77777777" w:rsidR="00B32EB6" w:rsidRPr="00DD5C6B" w:rsidRDefault="00B32EB6" w:rsidP="00B32EB6">
      <w:pPr>
        <w:numPr>
          <w:ilvl w:val="2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{2,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>/8, 1}, {2,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>/4, 1}, {2,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>/2, 1}, {2,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, 1}     </w:t>
      </w:r>
      <w:r w:rsidRPr="00DD5C6B">
        <w:rPr>
          <w:rFonts w:hint="eastAsia"/>
          <w:i/>
          <w:lang w:eastAsia="zh-CN"/>
        </w:rPr>
        <w:t xml:space="preserve">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&gt;= 8</w:t>
      </w:r>
    </w:p>
    <w:p w14:paraId="16022D30" w14:textId="77777777" w:rsidR="00B32EB6" w:rsidRPr="00DD5C6B" w:rsidRDefault="00B32EB6" w:rsidP="00B32EB6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For an NB-PDCCH candidate with number of repetitions R</w:t>
      </w:r>
      <w:r w:rsidRPr="00DD5C6B">
        <w:rPr>
          <w:rFonts w:eastAsia="MS Mincho"/>
          <w:i/>
          <w:vertAlign w:val="subscript"/>
          <w:lang w:eastAsia="ja-JP"/>
        </w:rPr>
        <w:t>i</w:t>
      </w:r>
      <w:r w:rsidRPr="00DD5C6B">
        <w:rPr>
          <w:rFonts w:eastAsia="MS Mincho"/>
          <w:i/>
          <w:lang w:eastAsia="ja-JP"/>
        </w:rPr>
        <w:t>, UE needs to blind decode every R</w:t>
      </w:r>
      <w:r w:rsidRPr="00DD5C6B">
        <w:rPr>
          <w:rFonts w:eastAsia="MS Mincho"/>
          <w:i/>
          <w:vertAlign w:val="subscript"/>
          <w:lang w:eastAsia="ja-JP"/>
        </w:rPr>
        <w:t>i</w:t>
      </w:r>
      <w:r w:rsidRPr="00DD5C6B">
        <w:rPr>
          <w:rFonts w:eastAsia="MS Mincho"/>
          <w:i/>
          <w:lang w:eastAsia="ja-JP"/>
        </w:rPr>
        <w:t xml:space="preserve"> valid subframes from the start of the search space to the end of the search space.</w:t>
      </w:r>
    </w:p>
    <w:p w14:paraId="6C8C57E9" w14:textId="77777777" w:rsidR="00B32EB6" w:rsidRPr="00DD5C6B" w:rsidRDefault="00B32EB6" w:rsidP="00B32EB6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The duration of a search space is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valid subframes.</w:t>
      </w:r>
    </w:p>
    <w:p w14:paraId="5F157ECD" w14:textId="77777777" w:rsidR="00B32EB6" w:rsidRPr="00DD5C6B" w:rsidRDefault="00B32EB6" w:rsidP="00A21B57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For NB-PDCCH common search space for RAR/Msg3 retransmission/Msg4:</w:t>
      </w:r>
    </w:p>
    <w:p w14:paraId="56AE73BC" w14:textId="77777777" w:rsidR="00B32EB6" w:rsidRPr="00DD5C6B" w:rsidRDefault="00B32EB6" w:rsidP="00A21B57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UE monitors one of the following sets of {AL, #repetition, #blind decodes}:</w:t>
      </w:r>
    </w:p>
    <w:p w14:paraId="7D9AD766" w14:textId="77777777" w:rsidR="00B32EB6" w:rsidRPr="00DD5C6B" w:rsidRDefault="00B32EB6" w:rsidP="00A21B57">
      <w:pPr>
        <w:numPr>
          <w:ilvl w:val="2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1, 1}                                                                                    for </w:t>
      </w:r>
      <w:r w:rsidR="00A21B57" w:rsidRPr="00DD5C6B">
        <w:rPr>
          <w:rFonts w:eastAsia="MS Mincho"/>
          <w:i/>
          <w:lang w:eastAsia="ja-JP"/>
        </w:rPr>
        <w:t>R</w:t>
      </w:r>
      <w:r w:rsidR="00A21B57"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= 1</w:t>
      </w:r>
    </w:p>
    <w:p w14:paraId="384657AB" w14:textId="77777777" w:rsidR="00B32EB6" w:rsidRPr="00DD5C6B" w:rsidRDefault="00B32EB6" w:rsidP="00A21B57">
      <w:pPr>
        <w:numPr>
          <w:ilvl w:val="2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{2, 1, 1}, {2, 2, 1}                                                                    </w:t>
      </w:r>
      <w:r w:rsidR="00A21B57" w:rsidRPr="00DD5C6B">
        <w:rPr>
          <w:rFonts w:hint="eastAsia"/>
          <w:i/>
          <w:lang w:eastAsia="zh-CN"/>
        </w:rPr>
        <w:t xml:space="preserve"> </w:t>
      </w:r>
      <w:r w:rsidRPr="00DD5C6B">
        <w:rPr>
          <w:rFonts w:eastAsia="MS Mincho"/>
          <w:i/>
          <w:lang w:eastAsia="ja-JP"/>
        </w:rPr>
        <w:t xml:space="preserve">for </w:t>
      </w:r>
      <w:r w:rsidR="00A21B57" w:rsidRPr="00DD5C6B">
        <w:rPr>
          <w:rFonts w:eastAsia="MS Mincho"/>
          <w:i/>
          <w:lang w:eastAsia="ja-JP"/>
        </w:rPr>
        <w:t>R</w:t>
      </w:r>
      <w:r w:rsidR="00A21B57"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= 2</w:t>
      </w:r>
    </w:p>
    <w:p w14:paraId="7D9E1F72" w14:textId="77777777" w:rsidR="00B32EB6" w:rsidRPr="00DD5C6B" w:rsidRDefault="00B32EB6" w:rsidP="00A21B57">
      <w:pPr>
        <w:numPr>
          <w:ilvl w:val="2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1, 1}, {2, 2, 1}, {2, 4, 1}                                                      for </w:t>
      </w:r>
      <w:r w:rsidR="00A21B57" w:rsidRPr="00DD5C6B">
        <w:rPr>
          <w:rFonts w:eastAsia="MS Mincho"/>
          <w:i/>
          <w:lang w:eastAsia="ja-JP"/>
        </w:rPr>
        <w:t>R</w:t>
      </w:r>
      <w:r w:rsidR="00A21B57"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= 4</w:t>
      </w:r>
    </w:p>
    <w:p w14:paraId="362960EF" w14:textId="77777777" w:rsidR="00B32EB6" w:rsidRPr="00DD5C6B" w:rsidRDefault="00B32EB6" w:rsidP="00A21B57">
      <w:pPr>
        <w:numPr>
          <w:ilvl w:val="2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="00A21B57" w:rsidRPr="00DD5C6B">
        <w:rPr>
          <w:rFonts w:eastAsia="MS Mincho"/>
          <w:i/>
          <w:lang w:eastAsia="ja-JP"/>
        </w:rPr>
        <w:t>R</w:t>
      </w:r>
      <w:r w:rsidR="00A21B57" w:rsidRPr="00DD5C6B">
        <w:rPr>
          <w:rFonts w:eastAsia="MS Mincho"/>
          <w:i/>
          <w:vertAlign w:val="subscript"/>
          <w:lang w:eastAsia="ja-JP"/>
        </w:rPr>
        <w:t>max</w:t>
      </w:r>
      <w:r w:rsidR="00A21B57"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eastAsia="MS Mincho"/>
          <w:i/>
          <w:lang w:eastAsia="ja-JP"/>
        </w:rPr>
        <w:t xml:space="preserve">/8, 1}, {2, </w:t>
      </w:r>
      <w:r w:rsidR="00A21B57" w:rsidRPr="00DD5C6B">
        <w:rPr>
          <w:rFonts w:eastAsia="MS Mincho"/>
          <w:i/>
          <w:lang w:eastAsia="ja-JP"/>
        </w:rPr>
        <w:t>R</w:t>
      </w:r>
      <w:r w:rsidR="00A21B57" w:rsidRPr="00DD5C6B">
        <w:rPr>
          <w:rFonts w:eastAsia="MS Mincho"/>
          <w:i/>
          <w:vertAlign w:val="subscript"/>
          <w:lang w:eastAsia="ja-JP"/>
        </w:rPr>
        <w:t>max</w:t>
      </w:r>
      <w:r w:rsidR="00A21B57"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eastAsia="MS Mincho"/>
          <w:i/>
          <w:lang w:eastAsia="ja-JP"/>
        </w:rPr>
        <w:t xml:space="preserve">/4, 1}, {2, </w:t>
      </w:r>
      <w:r w:rsidR="00A21B57" w:rsidRPr="00DD5C6B">
        <w:rPr>
          <w:rFonts w:eastAsia="MS Mincho"/>
          <w:i/>
          <w:lang w:eastAsia="ja-JP"/>
        </w:rPr>
        <w:t>R</w:t>
      </w:r>
      <w:r w:rsidR="00A21B57" w:rsidRPr="00DD5C6B">
        <w:rPr>
          <w:rFonts w:eastAsia="MS Mincho"/>
          <w:i/>
          <w:vertAlign w:val="subscript"/>
          <w:lang w:eastAsia="ja-JP"/>
        </w:rPr>
        <w:t>max</w:t>
      </w:r>
      <w:r w:rsidR="00A21B57"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eastAsia="MS Mincho"/>
          <w:i/>
          <w:lang w:eastAsia="ja-JP"/>
        </w:rPr>
        <w:t xml:space="preserve">/2, 1}, {2, </w:t>
      </w:r>
      <w:r w:rsidR="00A21B57" w:rsidRPr="00DD5C6B">
        <w:rPr>
          <w:rFonts w:eastAsia="MS Mincho"/>
          <w:i/>
          <w:lang w:eastAsia="ja-JP"/>
        </w:rPr>
        <w:t>R</w:t>
      </w:r>
      <w:r w:rsidR="00A21B57"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, 1}     </w:t>
      </w:r>
      <w:r w:rsidR="00A21B57" w:rsidRPr="00DD5C6B">
        <w:rPr>
          <w:rFonts w:hint="eastAsia"/>
          <w:i/>
          <w:lang w:eastAsia="zh-CN"/>
        </w:rPr>
        <w:t xml:space="preserve">   </w:t>
      </w:r>
      <w:r w:rsidRPr="00DD5C6B">
        <w:rPr>
          <w:rFonts w:eastAsia="MS Mincho"/>
          <w:i/>
          <w:lang w:eastAsia="ja-JP"/>
        </w:rPr>
        <w:t xml:space="preserve">for </w:t>
      </w:r>
      <w:r w:rsidR="00A21B57" w:rsidRPr="00DD5C6B">
        <w:rPr>
          <w:rFonts w:eastAsia="MS Mincho"/>
          <w:i/>
          <w:lang w:eastAsia="ja-JP"/>
        </w:rPr>
        <w:t>R</w:t>
      </w:r>
      <w:r w:rsidR="00A21B57"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&gt;= 8</w:t>
      </w:r>
    </w:p>
    <w:p w14:paraId="6C7888DD" w14:textId="77777777" w:rsidR="00F81A5F" w:rsidRPr="00DD5C6B" w:rsidRDefault="00B32EB6" w:rsidP="00F81A5F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For an NB-PDCCH candidate with number of repetitions </w:t>
      </w:r>
      <w:r w:rsidR="00A21B57" w:rsidRPr="00DD5C6B">
        <w:rPr>
          <w:rFonts w:eastAsia="MS Mincho"/>
          <w:i/>
          <w:lang w:eastAsia="ja-JP"/>
        </w:rPr>
        <w:t>R</w:t>
      </w:r>
      <w:r w:rsidR="00A21B57" w:rsidRPr="00DD5C6B">
        <w:rPr>
          <w:rFonts w:eastAsia="MS Mincho"/>
          <w:i/>
          <w:vertAlign w:val="subscript"/>
          <w:lang w:eastAsia="ja-JP"/>
        </w:rPr>
        <w:t>i</w:t>
      </w:r>
      <w:r w:rsidRPr="00DD5C6B">
        <w:rPr>
          <w:rFonts w:eastAsia="MS Mincho"/>
          <w:i/>
          <w:lang w:eastAsia="ja-JP"/>
        </w:rPr>
        <w:t xml:space="preserve">, UE needs to blind decode every </w:t>
      </w:r>
      <w:r w:rsidR="00A21B57" w:rsidRPr="00DD5C6B">
        <w:rPr>
          <w:rFonts w:eastAsia="MS Mincho"/>
          <w:i/>
          <w:lang w:eastAsia="ja-JP"/>
        </w:rPr>
        <w:t>R</w:t>
      </w:r>
      <w:r w:rsidR="00A21B57" w:rsidRPr="00DD5C6B">
        <w:rPr>
          <w:rFonts w:eastAsia="MS Mincho"/>
          <w:i/>
          <w:vertAlign w:val="subscript"/>
          <w:lang w:eastAsia="ja-JP"/>
        </w:rPr>
        <w:t>i</w:t>
      </w:r>
      <w:r w:rsidRPr="00DD5C6B">
        <w:rPr>
          <w:rFonts w:eastAsia="MS Mincho"/>
          <w:i/>
          <w:lang w:eastAsia="ja-JP"/>
        </w:rPr>
        <w:t xml:space="preserve"> valid subframes from the start of the search space to the end of the search space.</w:t>
      </w:r>
      <w:r w:rsidR="00F81A5F" w:rsidRPr="00DD5C6B">
        <w:rPr>
          <w:rFonts w:eastAsia="MS Mincho"/>
          <w:i/>
          <w:lang w:eastAsia="ja-JP"/>
        </w:rPr>
        <w:t xml:space="preserve"> </w:t>
      </w:r>
    </w:p>
    <w:p w14:paraId="67277088" w14:textId="77777777" w:rsidR="00B32EB6" w:rsidRPr="00DD5C6B" w:rsidRDefault="00F81A5F" w:rsidP="00F81A5F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The duration of a search space is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valid subframes.</w:t>
      </w:r>
    </w:p>
    <w:p w14:paraId="6F15011F" w14:textId="77777777" w:rsidR="000F46D7" w:rsidRPr="00DD5C6B" w:rsidRDefault="000F46D7" w:rsidP="000F46D7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For NB-PDCCH common search space for </w:t>
      </w:r>
      <w:r w:rsidRPr="00DD5C6B">
        <w:rPr>
          <w:rFonts w:hint="eastAsia"/>
          <w:i/>
          <w:lang w:eastAsia="zh-CN"/>
        </w:rPr>
        <w:t>Paging</w:t>
      </w:r>
      <w:r w:rsidRPr="00DD5C6B">
        <w:rPr>
          <w:rFonts w:eastAsia="MS Mincho"/>
          <w:i/>
          <w:lang w:eastAsia="ja-JP"/>
        </w:rPr>
        <w:t>:</w:t>
      </w:r>
    </w:p>
    <w:p w14:paraId="755D46C7" w14:textId="77777777" w:rsidR="000F46D7" w:rsidRPr="00DD5C6B" w:rsidRDefault="000F46D7" w:rsidP="000F46D7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For an NB-PDCCH candidate with number of repetitions R</w:t>
      </w:r>
      <w:r w:rsidRPr="00DD5C6B">
        <w:rPr>
          <w:rFonts w:eastAsia="MS Mincho"/>
          <w:i/>
          <w:vertAlign w:val="subscript"/>
          <w:lang w:eastAsia="ja-JP"/>
        </w:rPr>
        <w:t>i</w:t>
      </w:r>
      <w:r w:rsidRPr="00DD5C6B">
        <w:rPr>
          <w:rFonts w:eastAsia="MS Mincho"/>
          <w:i/>
          <w:lang w:eastAsia="ja-JP"/>
        </w:rPr>
        <w:t>, UE needs to blind decode every R</w:t>
      </w:r>
      <w:r w:rsidRPr="00DD5C6B">
        <w:rPr>
          <w:rFonts w:eastAsia="MS Mincho"/>
          <w:i/>
          <w:vertAlign w:val="subscript"/>
          <w:lang w:eastAsia="ja-JP"/>
        </w:rPr>
        <w:t>i</w:t>
      </w:r>
      <w:r w:rsidRPr="00DD5C6B">
        <w:rPr>
          <w:rFonts w:eastAsia="MS Mincho"/>
          <w:i/>
          <w:lang w:eastAsia="ja-JP"/>
        </w:rPr>
        <w:t xml:space="preserve"> valid subframes from the start of the search space to the end of the search space. </w:t>
      </w:r>
    </w:p>
    <w:p w14:paraId="167131AA" w14:textId="77777777" w:rsidR="000F46D7" w:rsidRPr="00DD5C6B" w:rsidRDefault="000F46D7" w:rsidP="00F81A5F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The duration of a search space is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valid subframes.</w:t>
      </w:r>
    </w:p>
    <w:p w14:paraId="0F8AF37E" w14:textId="0B6BC30F" w:rsidR="00FD1CBE" w:rsidRPr="00DD5C6B" w:rsidRDefault="00FD1CBE" w:rsidP="00FD1CBE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 w:rsidRPr="00DD5C6B">
        <w:rPr>
          <w:rFonts w:hint="eastAsia"/>
          <w:szCs w:val="20"/>
          <w:lang w:eastAsia="zh-CN"/>
        </w:rPr>
        <w:t>In this contribution, we give our further considerations on the design of NB-PDCCH.</w:t>
      </w:r>
    </w:p>
    <w:p w14:paraId="60ABED1B" w14:textId="77777777" w:rsidR="004B07D4" w:rsidRPr="00DD5C6B" w:rsidRDefault="004B07D4" w:rsidP="00EA0DA8">
      <w:pPr>
        <w:pStyle w:val="Heading1"/>
        <w:rPr>
          <w:kern w:val="2"/>
          <w:lang w:eastAsia="zh-CN"/>
        </w:rPr>
      </w:pPr>
      <w:r w:rsidRPr="00DD5C6B">
        <w:rPr>
          <w:rFonts w:hint="eastAsia"/>
          <w:kern w:val="2"/>
          <w:lang w:eastAsia="zh-CN"/>
        </w:rPr>
        <w:t xml:space="preserve">Set of options for </w:t>
      </w:r>
      <w:r w:rsidRPr="00DD5C6B">
        <w:rPr>
          <w:rFonts w:hint="eastAsia"/>
          <w:i/>
          <w:kern w:val="2"/>
          <w:lang w:eastAsia="zh-CN"/>
        </w:rPr>
        <w:t>R</w:t>
      </w:r>
      <w:r w:rsidRPr="00DD5C6B">
        <w:rPr>
          <w:rFonts w:hint="eastAsia"/>
          <w:i/>
          <w:kern w:val="2"/>
          <w:vertAlign w:val="subscript"/>
          <w:lang w:eastAsia="zh-CN"/>
        </w:rPr>
        <w:t>max</w:t>
      </w:r>
    </w:p>
    <w:p w14:paraId="3EB417D3" w14:textId="429F5418" w:rsidR="004B07D4" w:rsidRPr="00DD5C6B" w:rsidRDefault="004B07D4" w:rsidP="004B07D4">
      <w:pPr>
        <w:rPr>
          <w:kern w:val="2"/>
          <w:lang w:eastAsia="zh-CN"/>
        </w:rPr>
      </w:pPr>
      <w:r w:rsidRPr="00DD5C6B">
        <w:rPr>
          <w:rFonts w:hint="eastAsia"/>
          <w:kern w:val="2"/>
          <w:lang w:eastAsia="zh-CN"/>
        </w:rPr>
        <w:t xml:space="preserve">The link level simulation results of NB-PDCCH for in-band operation are shown in </w:t>
      </w:r>
      <w:r w:rsidR="003C6971" w:rsidRPr="00DD5C6B">
        <w:rPr>
          <w:kern w:val="2"/>
          <w:lang w:eastAsia="zh-CN"/>
        </w:rPr>
        <w:fldChar w:fldCharType="begin"/>
      </w:r>
      <w:r w:rsidRPr="00DD5C6B">
        <w:rPr>
          <w:kern w:val="2"/>
          <w:lang w:eastAsia="zh-CN"/>
        </w:rPr>
        <w:instrText xml:space="preserve"> </w:instrText>
      </w:r>
      <w:r w:rsidRPr="00DD5C6B">
        <w:rPr>
          <w:rFonts w:hint="eastAsia"/>
          <w:kern w:val="2"/>
          <w:lang w:eastAsia="zh-CN"/>
        </w:rPr>
        <w:instrText>REF _Ref445214934 \h</w:instrText>
      </w:r>
      <w:r w:rsidRPr="00DD5C6B">
        <w:rPr>
          <w:kern w:val="2"/>
          <w:lang w:eastAsia="zh-CN"/>
        </w:rPr>
        <w:instrText xml:space="preserve"> </w:instrText>
      </w:r>
      <w:r w:rsidR="003C6971" w:rsidRPr="00DD5C6B">
        <w:rPr>
          <w:kern w:val="2"/>
          <w:lang w:eastAsia="zh-CN"/>
        </w:rPr>
      </w:r>
      <w:r w:rsidR="003C6971" w:rsidRPr="00DD5C6B">
        <w:rPr>
          <w:kern w:val="2"/>
          <w:lang w:eastAsia="zh-CN"/>
        </w:rPr>
        <w:fldChar w:fldCharType="separate"/>
      </w:r>
      <w:r w:rsidRPr="00DD5C6B">
        <w:t>Figure 1</w:t>
      </w:r>
      <w:r w:rsidR="003C6971" w:rsidRPr="00DD5C6B">
        <w:rPr>
          <w:kern w:val="2"/>
          <w:lang w:eastAsia="zh-CN"/>
        </w:rPr>
        <w:fldChar w:fldCharType="end"/>
      </w:r>
      <w:r w:rsidR="00BB530F" w:rsidRPr="00DD5C6B">
        <w:rPr>
          <w:kern w:val="2"/>
          <w:lang w:eastAsia="zh-CN"/>
        </w:rPr>
        <w:t>, with simulation assumptions shown in Annex A</w:t>
      </w:r>
      <w:r w:rsidRPr="00DD5C6B">
        <w:rPr>
          <w:rFonts w:hint="eastAsia"/>
          <w:kern w:val="2"/>
          <w:lang w:eastAsia="zh-CN"/>
        </w:rPr>
        <w:t xml:space="preserve">. It is seen that </w:t>
      </w:r>
      <w:r w:rsidR="00800645" w:rsidRPr="00DD5C6B">
        <w:rPr>
          <w:rFonts w:hint="eastAsia"/>
          <w:kern w:val="2"/>
          <w:lang w:eastAsia="zh-CN"/>
        </w:rPr>
        <w:t xml:space="preserve">256 </w:t>
      </w:r>
      <w:r w:rsidRPr="00DD5C6B">
        <w:rPr>
          <w:rFonts w:hint="eastAsia"/>
          <w:kern w:val="2"/>
          <w:lang w:eastAsia="zh-CN"/>
        </w:rPr>
        <w:t xml:space="preserve">repetitions are required to achieve 164 dB MCL. </w:t>
      </w:r>
      <w:r w:rsidR="00C972F9" w:rsidRPr="00DD5C6B">
        <w:rPr>
          <w:kern w:val="2"/>
          <w:lang w:eastAsia="zh-CN"/>
        </w:rPr>
        <w:t>Allowing a typical</w:t>
      </w:r>
      <w:r w:rsidR="00C972F9" w:rsidRPr="00DD5C6B">
        <w:rPr>
          <w:rFonts w:hint="eastAsia"/>
          <w:kern w:val="2"/>
          <w:lang w:eastAsia="zh-CN"/>
        </w:rPr>
        <w:t xml:space="preserve"> </w:t>
      </w:r>
      <w:r w:rsidRPr="00DD5C6B">
        <w:rPr>
          <w:rFonts w:hint="eastAsia"/>
          <w:kern w:val="2"/>
          <w:lang w:eastAsia="zh-CN"/>
        </w:rPr>
        <w:t>3 dB</w:t>
      </w:r>
      <w:r w:rsidR="00C972F9" w:rsidRPr="00DD5C6B">
        <w:rPr>
          <w:kern w:val="2"/>
          <w:lang w:eastAsia="zh-CN"/>
        </w:rPr>
        <w:t xml:space="preserve"> implementation</w:t>
      </w:r>
      <w:r w:rsidRPr="00DD5C6B">
        <w:rPr>
          <w:rFonts w:hint="eastAsia"/>
          <w:kern w:val="2"/>
          <w:lang w:eastAsia="zh-CN"/>
        </w:rPr>
        <w:t xml:space="preserve"> margin, </w:t>
      </w:r>
      <w:r w:rsidR="00800645" w:rsidRPr="00DD5C6B">
        <w:rPr>
          <w:rFonts w:hint="eastAsia"/>
          <w:kern w:val="2"/>
          <w:lang w:eastAsia="zh-CN"/>
        </w:rPr>
        <w:t xml:space="preserve">512 </w:t>
      </w:r>
      <w:r w:rsidRPr="00DD5C6B">
        <w:rPr>
          <w:rFonts w:hint="eastAsia"/>
          <w:kern w:val="2"/>
          <w:lang w:eastAsia="zh-CN"/>
        </w:rPr>
        <w:t xml:space="preserve">repetitions are required to achieve 167 dB MCL. </w:t>
      </w:r>
      <w:r w:rsidR="004A6A01" w:rsidRPr="00DD5C6B">
        <w:rPr>
          <w:rFonts w:hint="eastAsia"/>
          <w:kern w:val="2"/>
          <w:lang w:eastAsia="zh-CN"/>
        </w:rPr>
        <w:t xml:space="preserve">Furthermore, as agreed in RAN1#82bis, </w:t>
      </w:r>
      <w:r w:rsidR="004A6A01" w:rsidRPr="00DD5C6B">
        <w:rPr>
          <w:kern w:val="2"/>
          <w:lang w:eastAsia="zh-CN"/>
        </w:rPr>
        <w:t>“</w:t>
      </w:r>
      <w:r w:rsidR="003C6971" w:rsidRPr="00DD5C6B">
        <w:rPr>
          <w:i/>
          <w:kern w:val="2"/>
          <w:lang w:eastAsia="zh-CN"/>
        </w:rPr>
        <w:t>i</w:t>
      </w:r>
      <w:r w:rsidR="003C6971" w:rsidRPr="00DD5C6B">
        <w:rPr>
          <w:i/>
          <w:szCs w:val="20"/>
        </w:rPr>
        <w:t>f more than one PRB is used for NB-IoT, not more than 1 PRB is boosted by 6dB</w:t>
      </w:r>
      <w:r w:rsidR="004A6A01" w:rsidRPr="00DD5C6B">
        <w:rPr>
          <w:kern w:val="2"/>
          <w:lang w:eastAsia="zh-CN"/>
        </w:rPr>
        <w:t>”</w:t>
      </w:r>
      <w:r w:rsidR="004A6A01" w:rsidRPr="00DD5C6B">
        <w:rPr>
          <w:rFonts w:hint="eastAsia"/>
          <w:kern w:val="2"/>
          <w:lang w:eastAsia="zh-CN"/>
        </w:rPr>
        <w:t>. Hence i</w:t>
      </w:r>
      <w:r w:rsidR="00C972F9" w:rsidRPr="00DD5C6B">
        <w:rPr>
          <w:kern w:val="2"/>
          <w:lang w:eastAsia="zh-CN"/>
        </w:rPr>
        <w:t xml:space="preserve">f there is an additional configured </w:t>
      </w:r>
      <w:r w:rsidRPr="00DD5C6B">
        <w:rPr>
          <w:rFonts w:hint="eastAsia"/>
          <w:kern w:val="2"/>
          <w:lang w:eastAsia="zh-CN"/>
        </w:rPr>
        <w:t>PRB</w:t>
      </w:r>
      <w:r w:rsidR="00C972F9" w:rsidRPr="00DD5C6B">
        <w:rPr>
          <w:kern w:val="2"/>
          <w:lang w:eastAsia="zh-CN"/>
        </w:rPr>
        <w:t xml:space="preserve"> for unicast,</w:t>
      </w:r>
      <w:r w:rsidR="006F0D02" w:rsidRPr="00DD5C6B">
        <w:rPr>
          <w:rFonts w:hint="eastAsia"/>
          <w:kern w:val="2"/>
          <w:lang w:eastAsia="zh-CN"/>
        </w:rPr>
        <w:t xml:space="preserve"> </w:t>
      </w:r>
      <w:r w:rsidR="00C972F9" w:rsidRPr="00DD5C6B">
        <w:rPr>
          <w:kern w:val="2"/>
          <w:lang w:eastAsia="zh-CN"/>
        </w:rPr>
        <w:t xml:space="preserve">it </w:t>
      </w:r>
      <w:r w:rsidRPr="00DD5C6B">
        <w:rPr>
          <w:rFonts w:hint="eastAsia"/>
          <w:kern w:val="2"/>
          <w:lang w:eastAsia="zh-CN"/>
        </w:rPr>
        <w:t xml:space="preserve">may not be able to enjoy power boosting due to the limitation of </w:t>
      </w:r>
      <w:r w:rsidR="00C972F9" w:rsidRPr="00DD5C6B">
        <w:rPr>
          <w:kern w:val="2"/>
          <w:lang w:eastAsia="zh-CN"/>
        </w:rPr>
        <w:t xml:space="preserve">eNB </w:t>
      </w:r>
      <w:r w:rsidRPr="00DD5C6B">
        <w:rPr>
          <w:rFonts w:hint="eastAsia"/>
          <w:kern w:val="2"/>
          <w:lang w:eastAsia="zh-CN"/>
        </w:rPr>
        <w:t xml:space="preserve">total transmit power. </w:t>
      </w:r>
      <w:r w:rsidR="004A6A01" w:rsidRPr="00DD5C6B">
        <w:rPr>
          <w:rFonts w:hint="eastAsia"/>
          <w:kern w:val="2"/>
          <w:lang w:eastAsia="zh-CN"/>
        </w:rPr>
        <w:t>Four</w:t>
      </w:r>
      <w:r w:rsidRPr="00DD5C6B">
        <w:rPr>
          <w:rFonts w:hint="eastAsia"/>
          <w:kern w:val="2"/>
          <w:lang w:eastAsia="zh-CN"/>
        </w:rPr>
        <w:t xml:space="preserve"> times more repetitions are required for NB-PDCCHs on those PRBs</w:t>
      </w:r>
      <w:r w:rsidR="004A6A01" w:rsidRPr="00DD5C6B">
        <w:rPr>
          <w:rFonts w:hint="eastAsia"/>
          <w:kern w:val="2"/>
          <w:lang w:eastAsia="zh-CN"/>
        </w:rPr>
        <w:t xml:space="preserve"> to compensate the 6 dB loss in power boosting i.e.</w:t>
      </w:r>
      <w:r w:rsidRPr="00DD5C6B">
        <w:rPr>
          <w:rFonts w:hint="eastAsia"/>
          <w:kern w:val="2"/>
          <w:lang w:eastAsia="zh-CN"/>
        </w:rPr>
        <w:t xml:space="preserve">, </w:t>
      </w:r>
      <w:r w:rsidR="00BB530F" w:rsidRPr="00DD5C6B">
        <w:rPr>
          <w:kern w:val="2"/>
          <w:lang w:eastAsia="zh-CN"/>
        </w:rPr>
        <w:t xml:space="preserve">a maximum of </w:t>
      </w:r>
      <w:r w:rsidR="00800645" w:rsidRPr="00DD5C6B">
        <w:rPr>
          <w:rFonts w:hint="eastAsia"/>
          <w:kern w:val="2"/>
          <w:lang w:eastAsia="zh-CN"/>
        </w:rPr>
        <w:t xml:space="preserve">2048 </w:t>
      </w:r>
      <w:r w:rsidRPr="00DD5C6B">
        <w:rPr>
          <w:rFonts w:hint="eastAsia"/>
          <w:kern w:val="2"/>
          <w:lang w:eastAsia="zh-CN"/>
        </w:rPr>
        <w:t xml:space="preserve">repetitions </w:t>
      </w:r>
      <w:r w:rsidR="004A6A01" w:rsidRPr="00DD5C6B">
        <w:rPr>
          <w:rFonts w:hint="eastAsia"/>
          <w:kern w:val="2"/>
          <w:lang w:eastAsia="zh-CN"/>
        </w:rPr>
        <w:t>is required</w:t>
      </w:r>
      <w:r w:rsidRPr="00DD5C6B">
        <w:rPr>
          <w:rFonts w:hint="eastAsia"/>
          <w:kern w:val="2"/>
          <w:lang w:eastAsia="zh-CN"/>
        </w:rPr>
        <w:t xml:space="preserve"> for NB-PDCCH transmission.</w:t>
      </w:r>
    </w:p>
    <w:p w14:paraId="1E02CC87" w14:textId="77777777" w:rsidR="00AC3D63" w:rsidRPr="00DD5C6B" w:rsidRDefault="008C7C22" w:rsidP="00800645">
      <w:pPr>
        <w:jc w:val="center"/>
        <w:rPr>
          <w:kern w:val="2"/>
          <w:lang w:eastAsia="zh-CN"/>
        </w:rPr>
      </w:pPr>
      <w:r w:rsidRPr="00DD5C6B">
        <w:rPr>
          <w:kern w:val="2"/>
        </w:rPr>
        <w:lastRenderedPageBreak/>
        <w:drawing>
          <wp:inline distT="0" distB="0" distL="0" distR="0" wp14:anchorId="7EC71EE2" wp14:editId="37F8C368">
            <wp:extent cx="4083791" cy="306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791" cy="30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6D0678" w14:textId="77777777" w:rsidR="00AC3D63" w:rsidRPr="00DD5C6B" w:rsidRDefault="00AC3D63" w:rsidP="00AC3D63">
      <w:pPr>
        <w:pStyle w:val="Caption"/>
        <w:rPr>
          <w:kern w:val="2"/>
          <w:lang w:eastAsia="zh-CN"/>
        </w:rPr>
      </w:pPr>
      <w:bookmarkStart w:id="3" w:name="_Ref445214934"/>
      <w:r w:rsidRPr="00DD5C6B">
        <w:t xml:space="preserve">Figure </w:t>
      </w:r>
      <w:r w:rsidR="003C6971" w:rsidRPr="00DD5C6B">
        <w:fldChar w:fldCharType="begin"/>
      </w:r>
      <w:r w:rsidR="00736058" w:rsidRPr="00DD5C6B">
        <w:instrText xml:space="preserve"> SEQ Figure \* ARABIC </w:instrText>
      </w:r>
      <w:r w:rsidR="003C6971" w:rsidRPr="00DD5C6B">
        <w:fldChar w:fldCharType="separate"/>
      </w:r>
      <w:r w:rsidRPr="00DD5C6B">
        <w:t>1</w:t>
      </w:r>
      <w:r w:rsidR="003C6971" w:rsidRPr="00DD5C6B">
        <w:fldChar w:fldCharType="end"/>
      </w:r>
      <w:bookmarkEnd w:id="3"/>
      <w:r w:rsidRPr="00DD5C6B">
        <w:rPr>
          <w:rFonts w:hint="eastAsia"/>
          <w:lang w:eastAsia="zh-CN"/>
        </w:rPr>
        <w:t xml:space="preserve"> </w:t>
      </w:r>
      <w:r w:rsidRPr="00DD5C6B">
        <w:rPr>
          <w:kern w:val="2"/>
          <w:lang w:eastAsia="zh-CN"/>
        </w:rPr>
        <w:t>P</w:t>
      </w:r>
      <w:r w:rsidRPr="00DD5C6B">
        <w:rPr>
          <w:rFonts w:hint="eastAsia"/>
          <w:kern w:val="2"/>
          <w:lang w:eastAsia="zh-CN"/>
        </w:rPr>
        <w:t xml:space="preserve">erformance </w:t>
      </w:r>
      <w:r w:rsidR="00A421E8" w:rsidRPr="00DD5C6B">
        <w:rPr>
          <w:rFonts w:hint="eastAsia"/>
          <w:kern w:val="2"/>
          <w:lang w:eastAsia="zh-CN"/>
        </w:rPr>
        <w:t xml:space="preserve">of NB-PDCCH </w:t>
      </w:r>
      <w:r w:rsidRPr="00DD5C6B">
        <w:rPr>
          <w:rFonts w:hint="eastAsia"/>
          <w:kern w:val="2"/>
          <w:lang w:eastAsia="zh-CN"/>
        </w:rPr>
        <w:t>for in-band operation</w:t>
      </w:r>
    </w:p>
    <w:p w14:paraId="2D9E28F9" w14:textId="7EB14BC5" w:rsidR="004B07D4" w:rsidRPr="00DD5C6B" w:rsidRDefault="00EA0DA8" w:rsidP="004B07D4">
      <w:pPr>
        <w:rPr>
          <w:lang w:eastAsia="zh-CN"/>
        </w:rPr>
      </w:pPr>
      <w:r w:rsidRPr="00DD5C6B">
        <w:rPr>
          <w:rFonts w:hint="eastAsia"/>
          <w:b/>
          <w:i/>
          <w:kern w:val="2"/>
          <w:lang w:eastAsia="zh-CN"/>
        </w:rPr>
        <w:t>Proposal 1</w:t>
      </w:r>
      <w:r w:rsidRPr="00DD5C6B">
        <w:rPr>
          <w:rFonts w:hint="eastAsia"/>
          <w:i/>
          <w:kern w:val="2"/>
          <w:lang w:eastAsia="zh-CN"/>
        </w:rPr>
        <w:t xml:space="preserve">: </w:t>
      </w:r>
      <w:r w:rsidR="004B07D4" w:rsidRPr="00DD5C6B">
        <w:rPr>
          <w:rFonts w:hint="eastAsia"/>
          <w:i/>
          <w:kern w:val="2"/>
          <w:lang w:eastAsia="zh-CN"/>
        </w:rPr>
        <w:t>For NB-PDCCH search space, the set of options for R</w:t>
      </w:r>
      <w:r w:rsidR="004B07D4" w:rsidRPr="00DD5C6B">
        <w:rPr>
          <w:rFonts w:hint="eastAsia"/>
          <w:i/>
          <w:kern w:val="2"/>
          <w:vertAlign w:val="subscript"/>
          <w:lang w:eastAsia="zh-CN"/>
        </w:rPr>
        <w:t>max</w:t>
      </w:r>
      <w:r w:rsidR="004B07D4" w:rsidRPr="00DD5C6B">
        <w:rPr>
          <w:rFonts w:hint="eastAsia"/>
          <w:i/>
          <w:kern w:val="2"/>
          <w:lang w:eastAsia="zh-CN"/>
        </w:rPr>
        <w:t xml:space="preserve"> is {1, 2, 4, 8, 16, 32, 64, 128, 256, 512, 1024</w:t>
      </w:r>
      <w:r w:rsidR="00800645" w:rsidRPr="00DD5C6B">
        <w:rPr>
          <w:rFonts w:hint="eastAsia"/>
          <w:i/>
          <w:kern w:val="2"/>
          <w:lang w:eastAsia="zh-CN"/>
        </w:rPr>
        <w:t>, 2048</w:t>
      </w:r>
      <w:r w:rsidR="004B07D4" w:rsidRPr="00DD5C6B">
        <w:rPr>
          <w:rFonts w:hint="eastAsia"/>
          <w:i/>
          <w:kern w:val="2"/>
          <w:lang w:eastAsia="zh-CN"/>
        </w:rPr>
        <w:t>}</w:t>
      </w:r>
      <w:r w:rsidRPr="00DD5C6B">
        <w:rPr>
          <w:rFonts w:hint="eastAsia"/>
          <w:i/>
          <w:kern w:val="2"/>
          <w:lang w:eastAsia="zh-CN"/>
        </w:rPr>
        <w:t xml:space="preserve">. </w:t>
      </w:r>
    </w:p>
    <w:p w14:paraId="2796AA35" w14:textId="77777777" w:rsidR="0064267B" w:rsidRPr="00DD5C6B" w:rsidRDefault="0064267B" w:rsidP="0064267B">
      <w:pPr>
        <w:pStyle w:val="Heading1"/>
        <w:keepNext w:val="0"/>
        <w:widowControl w:val="0"/>
        <w:tabs>
          <w:tab w:val="num" w:pos="432"/>
        </w:tabs>
        <w:snapToGrid/>
        <w:spacing w:before="240"/>
        <w:rPr>
          <w:kern w:val="2"/>
          <w:lang w:eastAsia="zh-CN"/>
        </w:rPr>
      </w:pPr>
      <w:r w:rsidRPr="00DD5C6B">
        <w:rPr>
          <w:rFonts w:hint="eastAsia"/>
          <w:kern w:val="2"/>
          <w:lang w:eastAsia="zh-CN"/>
        </w:rPr>
        <w:t>Common search space for paging</w:t>
      </w:r>
    </w:p>
    <w:p w14:paraId="5A0C6D3F" w14:textId="77777777" w:rsidR="0064267B" w:rsidRPr="00DD5C6B" w:rsidRDefault="0064267B" w:rsidP="0064267B">
      <w:pPr>
        <w:rPr>
          <w:lang w:eastAsia="zh-CN"/>
        </w:rPr>
      </w:pPr>
      <w:r w:rsidRPr="00DD5C6B">
        <w:rPr>
          <w:lang w:eastAsia="zh-CN"/>
        </w:rPr>
        <w:t xml:space="preserve">The CSS </w:t>
      </w:r>
      <w:r w:rsidRPr="00DD5C6B">
        <w:rPr>
          <w:rFonts w:hint="eastAsia"/>
          <w:lang w:eastAsia="zh-CN"/>
        </w:rPr>
        <w:t xml:space="preserve">for paging </w:t>
      </w:r>
      <w:r w:rsidRPr="00DD5C6B">
        <w:rPr>
          <w:lang w:eastAsia="zh-CN"/>
        </w:rPr>
        <w:t xml:space="preserve">should have </w:t>
      </w:r>
      <w:r w:rsidRPr="00DD5C6B">
        <w:rPr>
          <w:rFonts w:hint="eastAsia"/>
          <w:lang w:eastAsia="zh-CN"/>
        </w:rPr>
        <w:t xml:space="preserve">as many </w:t>
      </w:r>
      <w:r w:rsidRPr="00DD5C6B">
        <w:rPr>
          <w:lang w:eastAsia="zh-CN"/>
        </w:rPr>
        <w:t>R</w:t>
      </w:r>
      <w:r w:rsidRPr="00DD5C6B">
        <w:rPr>
          <w:vertAlign w:val="subscript"/>
          <w:lang w:eastAsia="zh-CN"/>
        </w:rPr>
        <w:t>max</w:t>
      </w:r>
      <w:r w:rsidRPr="00DD5C6B">
        <w:rPr>
          <w:lang w:eastAsia="zh-CN"/>
        </w:rPr>
        <w:t xml:space="preserve"> levels and numbers of NB-PDCCH</w:t>
      </w:r>
      <w:r w:rsidRPr="00DD5C6B">
        <w:rPr>
          <w:rFonts w:hint="eastAsia"/>
          <w:lang w:eastAsia="zh-CN"/>
        </w:rPr>
        <w:t xml:space="preserve"> </w:t>
      </w:r>
      <w:r w:rsidRPr="00DD5C6B">
        <w:rPr>
          <w:lang w:eastAsia="zh-CN"/>
        </w:rPr>
        <w:t xml:space="preserve">repetitions within each level </w:t>
      </w:r>
      <w:r w:rsidRPr="00DD5C6B">
        <w:rPr>
          <w:rFonts w:hint="eastAsia"/>
          <w:lang w:eastAsia="zh-CN"/>
        </w:rPr>
        <w:t>as possible, e.g. 12 R</w:t>
      </w:r>
      <w:r w:rsidRPr="00DD5C6B">
        <w:rPr>
          <w:rFonts w:hint="eastAsia"/>
          <w:vertAlign w:val="subscript"/>
          <w:lang w:eastAsia="zh-CN"/>
        </w:rPr>
        <w:t>max</w:t>
      </w:r>
      <w:r w:rsidRPr="00DD5C6B">
        <w:rPr>
          <w:rFonts w:hint="eastAsia"/>
          <w:lang w:eastAsia="zh-CN"/>
        </w:rPr>
        <w:t xml:space="preserve"> levels (counting all </w:t>
      </w:r>
      <w:r w:rsidRPr="00DD5C6B">
        <w:rPr>
          <w:lang w:eastAsia="zh-CN"/>
        </w:rPr>
        <w:t>Exponential power of 2</w:t>
      </w:r>
      <w:r w:rsidRPr="00DD5C6B">
        <w:rPr>
          <w:rFonts w:hint="eastAsia"/>
          <w:lang w:eastAsia="zh-CN"/>
        </w:rPr>
        <w:t xml:space="preserve"> from 2048 down to 1) and 8 repetitions per R</w:t>
      </w:r>
      <w:r w:rsidRPr="00DD5C6B">
        <w:rPr>
          <w:rFonts w:hint="eastAsia"/>
          <w:vertAlign w:val="subscript"/>
          <w:lang w:eastAsia="zh-CN"/>
        </w:rPr>
        <w:t>max</w:t>
      </w:r>
      <w:r w:rsidRPr="00DD5C6B">
        <w:rPr>
          <w:rFonts w:hint="eastAsia"/>
          <w:lang w:eastAsia="zh-CN"/>
        </w:rPr>
        <w:t xml:space="preserve"> level.</w:t>
      </w:r>
    </w:p>
    <w:p w14:paraId="29C7FA5B" w14:textId="77777777" w:rsidR="004A6A01" w:rsidRPr="00DD5C6B" w:rsidRDefault="004A6A01" w:rsidP="004A6A01">
      <w:p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hint="eastAsia"/>
          <w:b/>
          <w:i/>
          <w:kern w:val="2"/>
          <w:lang w:eastAsia="zh-CN"/>
        </w:rPr>
        <w:t>Proposal 2</w:t>
      </w:r>
      <w:r w:rsidRPr="00DD5C6B">
        <w:rPr>
          <w:rFonts w:hint="eastAsia"/>
          <w:i/>
          <w:kern w:val="2"/>
          <w:lang w:eastAsia="zh-CN"/>
        </w:rPr>
        <w:t xml:space="preserve">: </w:t>
      </w:r>
      <w:r w:rsidRPr="00DD5C6B">
        <w:rPr>
          <w:rFonts w:eastAsia="MS Mincho"/>
          <w:i/>
          <w:lang w:eastAsia="ja-JP"/>
        </w:rPr>
        <w:t xml:space="preserve">For NB-PDCCH common search space for </w:t>
      </w:r>
      <w:r w:rsidRPr="00DD5C6B">
        <w:rPr>
          <w:rFonts w:hint="eastAsia"/>
          <w:i/>
          <w:lang w:eastAsia="zh-CN"/>
        </w:rPr>
        <w:t xml:space="preserve">Paging, </w:t>
      </w:r>
      <w:r w:rsidRPr="00DD5C6B">
        <w:rPr>
          <w:rFonts w:eastAsia="MS Mincho"/>
          <w:i/>
          <w:lang w:eastAsia="ja-JP"/>
        </w:rPr>
        <w:t>UE monitors one of the following sets of {AL, #repetition, #blind decodes}:</w:t>
      </w:r>
    </w:p>
    <w:p w14:paraId="77DC412F" w14:textId="77777777" w:rsidR="004A6A01" w:rsidRPr="00DD5C6B" w:rsidRDefault="004A6A01" w:rsidP="004A6A01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hint="eastAsia"/>
          <w:i/>
          <w:lang w:eastAsia="zh-CN"/>
        </w:rPr>
        <w:t xml:space="preserve">                                                                                     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1</w:t>
      </w:r>
    </w:p>
    <w:p w14:paraId="57BD96E4" w14:textId="77777777" w:rsidR="004A6A01" w:rsidRPr="00DD5C6B" w:rsidRDefault="004A6A01" w:rsidP="004A6A01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2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hint="eastAsia"/>
          <w:i/>
          <w:lang w:eastAsia="zh-CN"/>
        </w:rPr>
        <w:t xml:space="preserve">                                                                   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2</w:t>
      </w:r>
    </w:p>
    <w:p w14:paraId="1F529B8C" w14:textId="77777777" w:rsidR="004A6A01" w:rsidRPr="00DD5C6B" w:rsidRDefault="004A6A01" w:rsidP="004A6A01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2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hint="eastAsia"/>
          <w:i/>
          <w:lang w:eastAsia="zh-CN"/>
        </w:rPr>
        <w:t xml:space="preserve">                                                   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4</w:t>
      </w:r>
    </w:p>
    <w:p w14:paraId="3F2600DB" w14:textId="77777777" w:rsidR="004A6A01" w:rsidRPr="00DD5C6B" w:rsidRDefault="004A6A01" w:rsidP="004A6A01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2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hint="eastAsia"/>
          <w:i/>
          <w:lang w:eastAsia="zh-CN"/>
        </w:rPr>
        <w:t xml:space="preserve">                                    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8</w:t>
      </w:r>
    </w:p>
    <w:p w14:paraId="2FFBB7D6" w14:textId="77777777" w:rsidR="004A6A01" w:rsidRPr="00DD5C6B" w:rsidRDefault="004A6A01" w:rsidP="004A6A01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2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hint="eastAsia"/>
          <w:i/>
          <w:lang w:eastAsia="zh-CN"/>
        </w:rPr>
        <w:t xml:space="preserve">, {2, 16, 1}                  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16</w:t>
      </w:r>
    </w:p>
    <w:p w14:paraId="66C86442" w14:textId="77777777" w:rsidR="004A6A01" w:rsidRPr="00DD5C6B" w:rsidRDefault="004A6A01" w:rsidP="004A6A01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2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hint="eastAsia"/>
          <w:i/>
          <w:lang w:eastAsia="zh-CN"/>
        </w:rPr>
        <w:t xml:space="preserve">, {2, 16, 1}, {2, 32, 1}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32</w:t>
      </w:r>
    </w:p>
    <w:p w14:paraId="30BB17D0" w14:textId="77777777" w:rsidR="004A6A01" w:rsidRPr="00DD5C6B" w:rsidRDefault="004A6A01" w:rsidP="004A6A01">
      <w:pPr>
        <w:numPr>
          <w:ilvl w:val="2"/>
          <w:numId w:val="17"/>
        </w:numPr>
        <w:tabs>
          <w:tab w:val="clear" w:pos="2160"/>
          <w:tab w:val="num" w:pos="567"/>
          <w:tab w:val="num" w:pos="212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eastAsia="MS Mincho" w:hint="eastAsia"/>
          <w:i/>
          <w:lang w:eastAsia="ja-JP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eastAsia="MS Mincho" w:hint="eastAsia"/>
          <w:i/>
          <w:lang w:eastAsia="ja-JP"/>
        </w:rPr>
        <w:t>2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eastAsia="MS Mincho" w:hint="eastAsia"/>
          <w:i/>
          <w:lang w:eastAsia="ja-JP"/>
        </w:rPr>
        <w:t>4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eastAsia="MS Mincho" w:hint="eastAsia"/>
          <w:i/>
          <w:lang w:eastAsia="ja-JP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eastAsia="MS Mincho" w:hint="eastAsia"/>
          <w:i/>
          <w:lang w:eastAsia="ja-JP"/>
        </w:rPr>
        <w:t xml:space="preserve">, {2, 16, 1}, {2, 32, 1}, {2, 64, 1}       </w:t>
      </w:r>
      <w:r w:rsidRPr="00DD5C6B">
        <w:rPr>
          <w:rFonts w:hint="eastAsia"/>
          <w:i/>
          <w:lang w:eastAsia="zh-CN"/>
        </w:rPr>
        <w:t xml:space="preserve">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eastAsia="MS Mincho" w:hint="eastAsia"/>
          <w:i/>
          <w:lang w:eastAsia="ja-JP"/>
        </w:rPr>
        <w:t xml:space="preserve">= </w:t>
      </w:r>
      <w:r w:rsidRPr="00DD5C6B">
        <w:rPr>
          <w:rFonts w:hint="eastAsia"/>
          <w:i/>
          <w:lang w:eastAsia="zh-CN"/>
        </w:rPr>
        <w:t>64</w:t>
      </w:r>
    </w:p>
    <w:p w14:paraId="148D4641" w14:textId="77777777" w:rsidR="004A6A01" w:rsidRPr="00DD5C6B" w:rsidRDefault="004A6A01" w:rsidP="004A6A01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2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eastAsia="MS Mincho" w:hint="eastAsia"/>
          <w:i/>
          <w:lang w:eastAsia="ja-JP"/>
        </w:rPr>
        <w:t>, {2, 16, 1}, {2, 32, 1}, {2, 64, 1}</w:t>
      </w:r>
      <w:r w:rsidRPr="00DD5C6B">
        <w:rPr>
          <w:rFonts w:hint="eastAsia"/>
          <w:i/>
          <w:lang w:eastAsia="zh-CN"/>
        </w:rPr>
        <w:t>, {2, 128, 1}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 xml:space="preserve">   </w:t>
      </w:r>
      <w:r w:rsidRPr="00DD5C6B">
        <w:rPr>
          <w:rFonts w:eastAsia="MS Mincho"/>
          <w:i/>
          <w:lang w:eastAsia="ja-JP"/>
        </w:rPr>
        <w:t> </w:t>
      </w:r>
      <w:r w:rsidRPr="00DD5C6B">
        <w:rPr>
          <w:rFonts w:hint="eastAsia"/>
          <w:i/>
          <w:lang w:eastAsia="zh-CN"/>
        </w:rPr>
        <w:t xml:space="preserve">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128</w:t>
      </w:r>
    </w:p>
    <w:p w14:paraId="0ACCEE3A" w14:textId="77777777" w:rsidR="004A6A01" w:rsidRPr="00DD5C6B" w:rsidRDefault="004A6A01" w:rsidP="004A6A01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eastAsia="MS Mincho" w:hint="eastAsia"/>
          <w:i/>
          <w:lang w:eastAsia="ja-JP"/>
        </w:rPr>
        <w:t>, {2, 16, 1}, {2, 32, 1}, {2, 64, 1}</w:t>
      </w:r>
      <w:r w:rsidRPr="00DD5C6B">
        <w:rPr>
          <w:rFonts w:hint="eastAsia"/>
          <w:i/>
          <w:lang w:eastAsia="zh-CN"/>
        </w:rPr>
        <w:t>, {2, 128, 1}, {2, 256, 1}</w:t>
      </w:r>
      <w:r w:rsidRPr="00DD5C6B">
        <w:rPr>
          <w:rFonts w:eastAsia="MS Mincho"/>
          <w:i/>
          <w:lang w:eastAsia="ja-JP"/>
        </w:rPr>
        <w:t xml:space="preserve"> </w:t>
      </w:r>
    </w:p>
    <w:p w14:paraId="72DBECE7" w14:textId="77777777" w:rsidR="004A6A01" w:rsidRPr="00DD5C6B" w:rsidRDefault="004A6A01" w:rsidP="004A6A01">
      <w:pPr>
        <w:autoSpaceDE/>
        <w:autoSpaceDN/>
        <w:adjustRightInd/>
        <w:snapToGrid/>
        <w:spacing w:after="0"/>
        <w:ind w:left="567" w:firstLineChars="1350" w:firstLine="297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    </w:t>
      </w:r>
      <w:r w:rsidRPr="00DD5C6B">
        <w:rPr>
          <w:rFonts w:hint="eastAsia"/>
          <w:i/>
          <w:lang w:eastAsia="zh-CN"/>
        </w:rPr>
        <w:t xml:space="preserve">                                 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256</w:t>
      </w:r>
    </w:p>
    <w:p w14:paraId="7A1C3ED8" w14:textId="77777777" w:rsidR="004A6A01" w:rsidRPr="00DD5C6B" w:rsidRDefault="004A6A01" w:rsidP="004A6A01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 xml:space="preserve">, 1}, </w:t>
      </w:r>
      <w:r w:rsidRPr="00DD5C6B">
        <w:rPr>
          <w:rFonts w:eastAsia="MS Mincho" w:hint="eastAsia"/>
          <w:i/>
          <w:lang w:eastAsia="ja-JP"/>
        </w:rPr>
        <w:t>{2, 16, 1}, {2, 32, 1}, {2, 64, 1}</w:t>
      </w:r>
      <w:r w:rsidRPr="00DD5C6B">
        <w:rPr>
          <w:rFonts w:hint="eastAsia"/>
          <w:i/>
          <w:lang w:eastAsia="zh-CN"/>
        </w:rPr>
        <w:t xml:space="preserve">, {2, 128, 1}, {2, 256, 1}, {2, 512, 1} </w:t>
      </w:r>
    </w:p>
    <w:p w14:paraId="28A3D816" w14:textId="77777777" w:rsidR="004A6A01" w:rsidRPr="00DD5C6B" w:rsidRDefault="004A6A01" w:rsidP="004A6A01">
      <w:pPr>
        <w:autoSpaceDE/>
        <w:autoSpaceDN/>
        <w:adjustRightInd/>
        <w:snapToGrid/>
        <w:spacing w:after="0"/>
        <w:ind w:firstLineChars="3600" w:firstLine="792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512</w:t>
      </w:r>
    </w:p>
    <w:p w14:paraId="30A581F6" w14:textId="77777777" w:rsidR="004A6A01" w:rsidRPr="00DD5C6B" w:rsidRDefault="004A6A01" w:rsidP="004A6A01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eastAsia="MS Mincho" w:hint="eastAsia"/>
          <w:i/>
          <w:lang w:eastAsia="ja-JP"/>
        </w:rPr>
        <w:t>, {2, 32, 1}, {2, 64, 1}</w:t>
      </w:r>
      <w:r w:rsidRPr="00DD5C6B">
        <w:rPr>
          <w:rFonts w:hint="eastAsia"/>
          <w:i/>
          <w:lang w:eastAsia="zh-CN"/>
        </w:rPr>
        <w:t xml:space="preserve">, {2, 128, 1}, {2, 256, 1}, {2, 512, 1}, {2, 1024, 1} </w:t>
      </w:r>
    </w:p>
    <w:p w14:paraId="58777629" w14:textId="77777777" w:rsidR="004A6A01" w:rsidRPr="00DD5C6B" w:rsidRDefault="004A6A01" w:rsidP="004A6A01">
      <w:pPr>
        <w:autoSpaceDE/>
        <w:autoSpaceDN/>
        <w:adjustRightInd/>
        <w:snapToGrid/>
        <w:spacing w:after="0"/>
        <w:ind w:left="567" w:firstLineChars="3300" w:firstLine="7260"/>
        <w:jc w:val="left"/>
        <w:rPr>
          <w:rFonts w:eastAsia="MS Mincho"/>
          <w:i/>
          <w:lang w:eastAsia="ja-JP"/>
        </w:rPr>
      </w:pPr>
      <w:r w:rsidRPr="00DD5C6B">
        <w:rPr>
          <w:rFonts w:hint="eastAsia"/>
          <w:i/>
          <w:lang w:eastAsia="zh-CN"/>
        </w:rPr>
        <w:t xml:space="preserve">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1024</w:t>
      </w:r>
    </w:p>
    <w:p w14:paraId="79FCDAC8" w14:textId="128D9B9F" w:rsidR="004A6A01" w:rsidRPr="00DD5C6B" w:rsidRDefault="004A6A01" w:rsidP="004A6A01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</w:t>
      </w:r>
      <w:r w:rsidRPr="00DD5C6B">
        <w:rPr>
          <w:rFonts w:eastAsia="MS Mincho" w:hint="eastAsia"/>
          <w:i/>
          <w:lang w:eastAsia="ja-JP"/>
        </w:rPr>
        <w:t xml:space="preserve">{2, </w:t>
      </w:r>
      <w:r w:rsidR="00B543BC" w:rsidRPr="00DD5C6B">
        <w:rPr>
          <w:rFonts w:hint="eastAsia"/>
          <w:i/>
          <w:lang w:eastAsia="zh-CN"/>
        </w:rPr>
        <w:t>16</w:t>
      </w:r>
      <w:r w:rsidRPr="00DD5C6B">
        <w:rPr>
          <w:rFonts w:eastAsia="MS Mincho" w:hint="eastAsia"/>
          <w:i/>
          <w:lang w:eastAsia="ja-JP"/>
        </w:rPr>
        <w:t xml:space="preserve">, 1}, {2, 64, 1}, {2, 128, 1}, {2, 256, 1}, {2, 512, 1}, {2, 1024, 1}, {2, 2048,1} </w:t>
      </w:r>
    </w:p>
    <w:p w14:paraId="74622D54" w14:textId="77777777" w:rsidR="004A6A01" w:rsidRPr="00DD5C6B" w:rsidRDefault="004A6A01" w:rsidP="007D26BE">
      <w:pPr>
        <w:autoSpaceDE/>
        <w:autoSpaceDN/>
        <w:adjustRightInd/>
        <w:snapToGrid/>
        <w:spacing w:after="0"/>
        <w:ind w:left="284" w:firstLineChars="3450" w:firstLine="759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 xml:space="preserve">max </w:t>
      </w:r>
      <w:r w:rsidRPr="00DD5C6B">
        <w:rPr>
          <w:rFonts w:eastAsia="MS Mincho" w:hint="eastAsia"/>
          <w:i/>
          <w:lang w:eastAsia="ja-JP"/>
        </w:rPr>
        <w:t>= 2048</w:t>
      </w:r>
    </w:p>
    <w:p w14:paraId="7571E753" w14:textId="77777777" w:rsidR="00137063" w:rsidRPr="00DD5C6B" w:rsidRDefault="00F16BA4" w:rsidP="00137063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 w:rsidRPr="00DD5C6B">
        <w:rPr>
          <w:rFonts w:hint="eastAsia"/>
          <w:szCs w:val="20"/>
          <w:lang w:eastAsia="zh-CN"/>
        </w:rPr>
        <w:t xml:space="preserve">Configuration of </w:t>
      </w:r>
      <w:r w:rsidR="00A8099A" w:rsidRPr="00DD5C6B">
        <w:rPr>
          <w:rFonts w:hint="eastAsia"/>
          <w:szCs w:val="20"/>
          <w:lang w:eastAsia="zh-CN"/>
        </w:rPr>
        <w:t xml:space="preserve">NB-PDCCH </w:t>
      </w:r>
      <w:r w:rsidRPr="00DD5C6B">
        <w:rPr>
          <w:rFonts w:hint="eastAsia"/>
          <w:szCs w:val="20"/>
          <w:lang w:eastAsia="zh-CN"/>
        </w:rPr>
        <w:t>search space</w:t>
      </w:r>
    </w:p>
    <w:p w14:paraId="2DC44614" w14:textId="3116398E" w:rsidR="00BC2912" w:rsidRPr="00DD5C6B" w:rsidRDefault="001D0A0F" w:rsidP="00DD5C6B">
      <w:pPr>
        <w:rPr>
          <w:lang w:eastAsia="zh-CN"/>
        </w:rPr>
      </w:pPr>
      <w:r w:rsidRPr="00DD5C6B">
        <w:rPr>
          <w:rFonts w:hint="eastAsia"/>
          <w:lang w:eastAsia="zh-CN"/>
        </w:rPr>
        <w:t>The c</w:t>
      </w:r>
      <w:r w:rsidR="00A8099A" w:rsidRPr="00DD5C6B">
        <w:rPr>
          <w:rFonts w:hint="eastAsia"/>
          <w:lang w:eastAsia="zh-CN"/>
        </w:rPr>
        <w:t>onfiguration of NB-PDCCH search space include</w:t>
      </w:r>
      <w:r w:rsidRPr="00DD5C6B">
        <w:rPr>
          <w:rFonts w:hint="eastAsia"/>
          <w:lang w:eastAsia="zh-CN"/>
        </w:rPr>
        <w:t>s</w:t>
      </w:r>
      <w:r w:rsidR="00A8099A" w:rsidRPr="00DD5C6B">
        <w:rPr>
          <w:rFonts w:hint="eastAsia"/>
          <w:lang w:eastAsia="zh-CN"/>
        </w:rPr>
        <w:t xml:space="preserve"> period and starting subframe. </w:t>
      </w:r>
      <w:r w:rsidRPr="00DD5C6B">
        <w:rPr>
          <w:rFonts w:hint="eastAsia"/>
          <w:lang w:eastAsia="zh-CN"/>
        </w:rPr>
        <w:t xml:space="preserve">Considering the maximum value for </w:t>
      </w:r>
      <w:r w:rsidRPr="00DD5C6B">
        <w:rPr>
          <w:rFonts w:hint="eastAsia"/>
          <w:i/>
          <w:lang w:eastAsia="zh-CN"/>
        </w:rPr>
        <w:t>R</w:t>
      </w:r>
      <w:r w:rsidRPr="00DD5C6B">
        <w:rPr>
          <w:rFonts w:hint="eastAsia"/>
          <w:vertAlign w:val="subscript"/>
          <w:lang w:eastAsia="zh-CN"/>
        </w:rPr>
        <w:t>max</w:t>
      </w:r>
      <w:r w:rsidRPr="00DD5C6B">
        <w:rPr>
          <w:rFonts w:hint="eastAsia"/>
          <w:lang w:eastAsia="zh-CN"/>
        </w:rPr>
        <w:t xml:space="preserve"> can be as large as </w:t>
      </w:r>
      <w:r w:rsidR="00621C53" w:rsidRPr="00DD5C6B">
        <w:rPr>
          <w:lang w:eastAsia="zh-CN"/>
        </w:rPr>
        <w:t>2048</w:t>
      </w:r>
      <w:r w:rsidRPr="00DD5C6B">
        <w:rPr>
          <w:rFonts w:hint="eastAsia"/>
          <w:lang w:eastAsia="zh-CN"/>
        </w:rPr>
        <w:t xml:space="preserve">, the maximum period of NB-PDCCH should be larger than </w:t>
      </w:r>
      <w:r w:rsidR="00621C53" w:rsidRPr="00DD5C6B">
        <w:rPr>
          <w:lang w:eastAsia="zh-CN"/>
        </w:rPr>
        <w:t>2048</w:t>
      </w:r>
      <w:r w:rsidRPr="00DD5C6B">
        <w:rPr>
          <w:rFonts w:hint="eastAsia"/>
          <w:lang w:eastAsia="zh-CN"/>
        </w:rPr>
        <w:t xml:space="preserve">. </w:t>
      </w:r>
      <w:r w:rsidR="006F0D02" w:rsidRPr="00DD5C6B">
        <w:rPr>
          <w:rFonts w:hint="eastAsia"/>
          <w:lang w:eastAsia="zh-CN"/>
        </w:rPr>
        <w:t>The</w:t>
      </w:r>
      <w:r w:rsidR="009D019C" w:rsidRPr="00DD5C6B">
        <w:rPr>
          <w:rFonts w:hint="eastAsia"/>
          <w:lang w:eastAsia="zh-CN"/>
        </w:rPr>
        <w:t xml:space="preserve"> option set for the configuration of NB-PDCCH search space is shown in </w:t>
      </w:r>
      <w:r w:rsidR="003C6971" w:rsidRPr="00DD5C6B">
        <w:rPr>
          <w:lang w:eastAsia="zh-CN"/>
        </w:rPr>
        <w:fldChar w:fldCharType="begin"/>
      </w:r>
      <w:r w:rsidR="009D019C" w:rsidRPr="00DD5C6B">
        <w:rPr>
          <w:lang w:eastAsia="zh-CN"/>
        </w:rPr>
        <w:instrText xml:space="preserve"> </w:instrText>
      </w:r>
      <w:r w:rsidR="009D019C" w:rsidRPr="00DD5C6B">
        <w:rPr>
          <w:rFonts w:hint="eastAsia"/>
          <w:lang w:eastAsia="zh-CN"/>
        </w:rPr>
        <w:instrText>REF _Ref445223510 \h</w:instrText>
      </w:r>
      <w:r w:rsidR="009D019C" w:rsidRPr="00DD5C6B">
        <w:rPr>
          <w:lang w:eastAsia="zh-CN"/>
        </w:rPr>
        <w:instrText xml:space="preserve"> </w:instrText>
      </w:r>
      <w:r w:rsidR="003C6971" w:rsidRPr="00DD5C6B">
        <w:rPr>
          <w:lang w:eastAsia="zh-CN"/>
        </w:rPr>
      </w:r>
      <w:r w:rsidR="003C6971" w:rsidRPr="00DD5C6B">
        <w:rPr>
          <w:lang w:eastAsia="zh-CN"/>
        </w:rPr>
        <w:fldChar w:fldCharType="separate"/>
      </w:r>
      <w:r w:rsidR="009D019C" w:rsidRPr="00DD5C6B">
        <w:t>Table 1</w:t>
      </w:r>
      <w:r w:rsidR="003C6971" w:rsidRPr="00DD5C6B">
        <w:rPr>
          <w:lang w:eastAsia="zh-CN"/>
        </w:rPr>
        <w:fldChar w:fldCharType="end"/>
      </w:r>
      <w:r w:rsidR="009D019C" w:rsidRPr="00DD5C6B">
        <w:rPr>
          <w:rFonts w:hint="eastAsia"/>
          <w:lang w:eastAsia="zh-CN"/>
        </w:rPr>
        <w:t xml:space="preserve"> and </w:t>
      </w:r>
      <w:r w:rsidR="003C6971" w:rsidRPr="00DD5C6B">
        <w:rPr>
          <w:lang w:eastAsia="zh-CN"/>
        </w:rPr>
        <w:fldChar w:fldCharType="begin"/>
      </w:r>
      <w:r w:rsidR="009D019C" w:rsidRPr="00DD5C6B">
        <w:rPr>
          <w:lang w:eastAsia="zh-CN"/>
        </w:rPr>
        <w:instrText xml:space="preserve"> </w:instrText>
      </w:r>
      <w:r w:rsidR="009D019C" w:rsidRPr="00DD5C6B">
        <w:rPr>
          <w:rFonts w:hint="eastAsia"/>
          <w:lang w:eastAsia="zh-CN"/>
        </w:rPr>
        <w:instrText>REF _Ref445223519 \h</w:instrText>
      </w:r>
      <w:r w:rsidR="009D019C" w:rsidRPr="00DD5C6B">
        <w:rPr>
          <w:lang w:eastAsia="zh-CN"/>
        </w:rPr>
        <w:instrText xml:space="preserve"> </w:instrText>
      </w:r>
      <w:r w:rsidR="003C6971" w:rsidRPr="00DD5C6B">
        <w:rPr>
          <w:lang w:eastAsia="zh-CN"/>
        </w:rPr>
      </w:r>
      <w:r w:rsidR="003C6971" w:rsidRPr="00DD5C6B">
        <w:rPr>
          <w:lang w:eastAsia="zh-CN"/>
        </w:rPr>
        <w:fldChar w:fldCharType="separate"/>
      </w:r>
      <w:r w:rsidR="009D019C" w:rsidRPr="00DD5C6B">
        <w:t>Table 2</w:t>
      </w:r>
      <w:r w:rsidR="003C6971" w:rsidRPr="00DD5C6B">
        <w:rPr>
          <w:lang w:eastAsia="zh-CN"/>
        </w:rPr>
        <w:fldChar w:fldCharType="end"/>
      </w:r>
      <w:r w:rsidR="009D019C" w:rsidRPr="00DD5C6B">
        <w:rPr>
          <w:rFonts w:hint="eastAsia"/>
          <w:lang w:eastAsia="zh-CN"/>
        </w:rPr>
        <w:t>.</w:t>
      </w:r>
      <w:r w:rsidR="00F604A2" w:rsidRPr="00DD5C6B">
        <w:rPr>
          <w:rFonts w:hint="eastAsia"/>
          <w:lang w:eastAsia="zh-CN"/>
        </w:rPr>
        <w:t xml:space="preserve"> The configuration for common search space can be carried in </w:t>
      </w:r>
      <w:r w:rsidR="00621C53" w:rsidRPr="00DD5C6B">
        <w:rPr>
          <w:lang w:eastAsia="zh-CN"/>
        </w:rPr>
        <w:t>an NB-</w:t>
      </w:r>
      <w:r w:rsidR="00F604A2" w:rsidRPr="00DD5C6B">
        <w:rPr>
          <w:rFonts w:hint="eastAsia"/>
          <w:lang w:eastAsia="zh-CN"/>
        </w:rPr>
        <w:t xml:space="preserve">SIB, while that for UE-specific search </w:t>
      </w:r>
      <w:r w:rsidR="00F604A2" w:rsidRPr="00DD5C6B">
        <w:rPr>
          <w:rFonts w:hint="eastAsia"/>
          <w:lang w:eastAsia="zh-CN"/>
        </w:rPr>
        <w:lastRenderedPageBreak/>
        <w:t xml:space="preserve">space in </w:t>
      </w:r>
      <w:r w:rsidR="00621C53" w:rsidRPr="00DD5C6B">
        <w:rPr>
          <w:lang w:eastAsia="zh-CN"/>
        </w:rPr>
        <w:t xml:space="preserve">dedicated RRC </w:t>
      </w:r>
      <w:r w:rsidR="00F604A2" w:rsidRPr="00DD5C6B">
        <w:rPr>
          <w:lang w:eastAsia="zh-CN"/>
        </w:rPr>
        <w:t>signaling</w:t>
      </w:r>
      <w:r w:rsidR="00F604A2" w:rsidRPr="00DD5C6B">
        <w:rPr>
          <w:rFonts w:hint="eastAsia"/>
          <w:lang w:eastAsia="zh-CN"/>
        </w:rPr>
        <w:t>.</w:t>
      </w:r>
      <w:r w:rsidR="00E32C08" w:rsidRPr="00DD5C6B">
        <w:rPr>
          <w:rFonts w:hint="eastAsia"/>
          <w:lang w:eastAsia="zh-CN"/>
        </w:rPr>
        <w:t xml:space="preserve"> The period of common search space starts from frame #0, while that of UE-specified search space starts from the next frame following the </w:t>
      </w:r>
      <w:r w:rsidR="00F32629" w:rsidRPr="00DD5C6B">
        <w:rPr>
          <w:rFonts w:hint="eastAsia"/>
          <w:lang w:eastAsia="zh-CN"/>
        </w:rPr>
        <w:t>last</w:t>
      </w:r>
      <w:r w:rsidR="00E32C08" w:rsidRPr="00DD5C6B">
        <w:rPr>
          <w:rFonts w:hint="eastAsia"/>
          <w:lang w:eastAsia="zh-CN"/>
        </w:rPr>
        <w:t xml:space="preserve"> frame of the </w:t>
      </w:r>
      <w:r w:rsidR="00E32C08" w:rsidRPr="00DD5C6B">
        <w:rPr>
          <w:lang w:eastAsia="zh-CN"/>
        </w:rPr>
        <w:t>RRC signaling</w:t>
      </w:r>
      <w:r w:rsidR="00E32C08" w:rsidRPr="00DD5C6B">
        <w:rPr>
          <w:rFonts w:hint="eastAsia"/>
          <w:lang w:eastAsia="zh-CN"/>
        </w:rPr>
        <w:t xml:space="preserve"> transmission. Within each period, </w:t>
      </w:r>
      <w:r w:rsidR="00073F1B" w:rsidRPr="00DD5C6B">
        <w:rPr>
          <w:lang w:eastAsia="zh-CN"/>
        </w:rPr>
        <w:t xml:space="preserve">an </w:t>
      </w:r>
      <w:r w:rsidR="00E32C08" w:rsidRPr="00DD5C6B">
        <w:rPr>
          <w:rFonts w:hint="eastAsia"/>
          <w:lang w:eastAsia="zh-CN"/>
        </w:rPr>
        <w:t xml:space="preserve">NB-PDCCH search space starts </w:t>
      </w:r>
      <w:r w:rsidR="00073F1B" w:rsidRPr="00DD5C6B">
        <w:rPr>
          <w:lang w:eastAsia="zh-CN"/>
        </w:rPr>
        <w:t>in</w:t>
      </w:r>
      <w:r w:rsidR="00E32C08" w:rsidRPr="00DD5C6B">
        <w:rPr>
          <w:rFonts w:hint="eastAsia"/>
          <w:lang w:eastAsia="zh-CN"/>
        </w:rPr>
        <w:t xml:space="preserve"> the first </w:t>
      </w:r>
      <w:r w:rsidR="00073F1B" w:rsidRPr="00DD5C6B">
        <w:rPr>
          <w:lang w:eastAsia="zh-CN"/>
        </w:rPr>
        <w:t>valid</w:t>
      </w:r>
      <w:r w:rsidR="00E32C08" w:rsidRPr="00DD5C6B">
        <w:rPr>
          <w:rFonts w:hint="eastAsia"/>
          <w:lang w:eastAsia="zh-CN"/>
        </w:rPr>
        <w:t xml:space="preserve"> subframe</w:t>
      </w:r>
      <w:r w:rsidR="00073F1B" w:rsidRPr="00DD5C6B">
        <w:rPr>
          <w:lang w:eastAsia="zh-CN"/>
        </w:rPr>
        <w:t xml:space="preserve"> at or after</w:t>
      </w:r>
      <w:r w:rsidR="001F798B" w:rsidRPr="00DD5C6B">
        <w:rPr>
          <w:rFonts w:hint="eastAsia"/>
          <w:lang w:eastAsia="zh-CN"/>
        </w:rPr>
        <w:t xml:space="preserve"> the</w:t>
      </w:r>
      <w:r w:rsidR="00E32C08" w:rsidRPr="00DD5C6B">
        <w:rPr>
          <w:rFonts w:hint="eastAsia"/>
          <w:lang w:eastAsia="zh-CN"/>
        </w:rPr>
        <w:t xml:space="preserve"> </w:t>
      </w:r>
      <w:r w:rsidR="001F798B" w:rsidRPr="00DD5C6B">
        <w:rPr>
          <w:rFonts w:hint="eastAsia"/>
          <w:lang w:eastAsia="zh-CN"/>
        </w:rPr>
        <w:t>pair of starting (</w:t>
      </w:r>
      <w:r w:rsidR="00E32C08" w:rsidRPr="00DD5C6B">
        <w:rPr>
          <w:rFonts w:hint="eastAsia"/>
          <w:lang w:eastAsia="zh-CN"/>
        </w:rPr>
        <w:t>frame</w:t>
      </w:r>
      <w:r w:rsidR="001F798B" w:rsidRPr="00DD5C6B">
        <w:rPr>
          <w:rFonts w:hint="eastAsia"/>
          <w:lang w:eastAsia="zh-CN"/>
        </w:rPr>
        <w:t>, subframe)</w:t>
      </w:r>
      <w:r w:rsidR="00E32C08" w:rsidRPr="00DD5C6B">
        <w:rPr>
          <w:rFonts w:hint="eastAsia"/>
          <w:lang w:eastAsia="zh-CN"/>
        </w:rPr>
        <w:t xml:space="preserve"> </w:t>
      </w:r>
      <w:r w:rsidR="001F798B" w:rsidRPr="00DD5C6B">
        <w:rPr>
          <w:rFonts w:hint="eastAsia"/>
          <w:lang w:eastAsia="zh-CN"/>
        </w:rPr>
        <w:t>selected from</w:t>
      </w:r>
      <w:r w:rsidR="00E32C08" w:rsidRPr="00DD5C6B">
        <w:rPr>
          <w:rFonts w:hint="eastAsia"/>
          <w:lang w:eastAsia="zh-CN"/>
        </w:rPr>
        <w:t xml:space="preserve"> </w:t>
      </w:r>
      <w:r w:rsidR="003C6971" w:rsidRPr="00DD5C6B">
        <w:rPr>
          <w:lang w:eastAsia="zh-CN"/>
        </w:rPr>
        <w:fldChar w:fldCharType="begin"/>
      </w:r>
      <w:r w:rsidR="00E32C08" w:rsidRPr="00DD5C6B">
        <w:rPr>
          <w:lang w:eastAsia="zh-CN"/>
        </w:rPr>
        <w:instrText xml:space="preserve"> </w:instrText>
      </w:r>
      <w:r w:rsidR="00E32C08" w:rsidRPr="00DD5C6B">
        <w:rPr>
          <w:rFonts w:hint="eastAsia"/>
          <w:lang w:eastAsia="zh-CN"/>
        </w:rPr>
        <w:instrText>REF _Ref445710445 \h</w:instrText>
      </w:r>
      <w:r w:rsidR="00E32C08" w:rsidRPr="00DD5C6B">
        <w:rPr>
          <w:lang w:eastAsia="zh-CN"/>
        </w:rPr>
        <w:instrText xml:space="preserve"> </w:instrText>
      </w:r>
      <w:r w:rsidR="003C6971" w:rsidRPr="00DD5C6B">
        <w:rPr>
          <w:lang w:eastAsia="zh-CN"/>
        </w:rPr>
      </w:r>
      <w:r w:rsidR="003C6971" w:rsidRPr="00DD5C6B">
        <w:rPr>
          <w:lang w:eastAsia="zh-CN"/>
        </w:rPr>
        <w:fldChar w:fldCharType="separate"/>
      </w:r>
      <w:r w:rsidR="00E32C08" w:rsidRPr="00DD5C6B">
        <w:t>Table 2</w:t>
      </w:r>
      <w:r w:rsidR="003C6971" w:rsidRPr="00DD5C6B">
        <w:rPr>
          <w:lang w:eastAsia="zh-CN"/>
        </w:rPr>
        <w:fldChar w:fldCharType="end"/>
      </w:r>
      <w:r w:rsidR="00E32C08" w:rsidRPr="00DD5C6B">
        <w:rPr>
          <w:rFonts w:hint="eastAsia"/>
          <w:lang w:eastAsia="zh-CN"/>
        </w:rPr>
        <w:t>.</w:t>
      </w:r>
      <w:r w:rsidR="00073F1B" w:rsidRPr="00DD5C6B">
        <w:rPr>
          <w:lang w:eastAsia="zh-CN"/>
        </w:rPr>
        <w:t xml:space="preserve"> This is to strike a balance between higher-layer signaling overhead and number of opportunities to start a search space.</w:t>
      </w:r>
    </w:p>
    <w:p w14:paraId="5DC12888" w14:textId="77777777" w:rsidR="009D019C" w:rsidRPr="00DD5C6B" w:rsidRDefault="009D019C" w:rsidP="009D019C">
      <w:pPr>
        <w:pStyle w:val="Caption"/>
        <w:rPr>
          <w:lang w:eastAsia="zh-CN"/>
        </w:rPr>
      </w:pPr>
      <w:bookmarkStart w:id="4" w:name="_Ref445223510"/>
      <w:r w:rsidRPr="00DD5C6B">
        <w:t xml:space="preserve">Table </w:t>
      </w:r>
      <w:r w:rsidR="003C6971" w:rsidRPr="00DD5C6B">
        <w:fldChar w:fldCharType="begin"/>
      </w:r>
      <w:r w:rsidR="00736058" w:rsidRPr="00DD5C6B">
        <w:instrText xml:space="preserve"> SEQ Table \* ARABIC </w:instrText>
      </w:r>
      <w:r w:rsidR="003C6971" w:rsidRPr="00DD5C6B">
        <w:fldChar w:fldCharType="separate"/>
      </w:r>
      <w:r w:rsidRPr="00DD5C6B">
        <w:t>1</w:t>
      </w:r>
      <w:r w:rsidR="003C6971" w:rsidRPr="00DD5C6B">
        <w:fldChar w:fldCharType="end"/>
      </w:r>
      <w:bookmarkEnd w:id="4"/>
      <w:r w:rsidRPr="00DD5C6B">
        <w:rPr>
          <w:rFonts w:hint="eastAsia"/>
          <w:lang w:eastAsia="zh-CN"/>
        </w:rPr>
        <w:t xml:space="preserve"> </w:t>
      </w:r>
      <w:r w:rsidRPr="00DD5C6B">
        <w:rPr>
          <w:lang w:eastAsia="zh-CN"/>
        </w:rPr>
        <w:t xml:space="preserve">Set of options for </w:t>
      </w:r>
      <w:r w:rsidRPr="00DD5C6B">
        <w:rPr>
          <w:rFonts w:hint="eastAsia"/>
          <w:lang w:eastAsia="zh-CN"/>
        </w:rPr>
        <w:t>the period</w:t>
      </w:r>
      <w:r w:rsidR="00621C53" w:rsidRPr="00DD5C6B">
        <w:rPr>
          <w:lang w:eastAsia="zh-CN"/>
        </w:rPr>
        <w:t>icity</w:t>
      </w:r>
      <w:r w:rsidRPr="00DD5C6B">
        <w:rPr>
          <w:rFonts w:hint="eastAsia"/>
          <w:lang w:eastAsia="zh-CN"/>
        </w:rPr>
        <w:t xml:space="preserve"> of NB-PDCCH search space</w:t>
      </w:r>
    </w:p>
    <w:tbl>
      <w:tblPr>
        <w:tblStyle w:val="TableGrid"/>
        <w:tblW w:w="8673" w:type="dxa"/>
        <w:jc w:val="center"/>
        <w:tblLook w:val="04A0" w:firstRow="1" w:lastRow="0" w:firstColumn="1" w:lastColumn="0" w:noHBand="0" w:noVBand="1"/>
      </w:tblPr>
      <w:tblGrid>
        <w:gridCol w:w="141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A8099A" w:rsidRPr="00DD5C6B" w14:paraId="529D1B46" w14:textId="77777777" w:rsidTr="00A8099A">
        <w:trPr>
          <w:jc w:val="center"/>
        </w:trPr>
        <w:tc>
          <w:tcPr>
            <w:tcW w:w="1417" w:type="dxa"/>
            <w:vAlign w:val="center"/>
          </w:tcPr>
          <w:p w14:paraId="563CDD3F" w14:textId="77777777" w:rsidR="00A8099A" w:rsidRPr="00DD5C6B" w:rsidRDefault="00A8099A" w:rsidP="00172246">
            <w:pPr>
              <w:spacing w:after="0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Index</w:t>
            </w:r>
          </w:p>
        </w:tc>
        <w:tc>
          <w:tcPr>
            <w:tcW w:w="907" w:type="dxa"/>
            <w:vAlign w:val="center"/>
          </w:tcPr>
          <w:p w14:paraId="78008CAE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0</w:t>
            </w:r>
          </w:p>
        </w:tc>
        <w:tc>
          <w:tcPr>
            <w:tcW w:w="907" w:type="dxa"/>
            <w:vAlign w:val="center"/>
          </w:tcPr>
          <w:p w14:paraId="4821E466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</w:t>
            </w:r>
          </w:p>
        </w:tc>
        <w:tc>
          <w:tcPr>
            <w:tcW w:w="907" w:type="dxa"/>
            <w:vAlign w:val="center"/>
          </w:tcPr>
          <w:p w14:paraId="5743FA31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</w:t>
            </w:r>
          </w:p>
        </w:tc>
        <w:tc>
          <w:tcPr>
            <w:tcW w:w="907" w:type="dxa"/>
            <w:vAlign w:val="center"/>
          </w:tcPr>
          <w:p w14:paraId="65E1FB2C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3</w:t>
            </w:r>
          </w:p>
        </w:tc>
        <w:tc>
          <w:tcPr>
            <w:tcW w:w="907" w:type="dxa"/>
            <w:vAlign w:val="center"/>
          </w:tcPr>
          <w:p w14:paraId="296DAADE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4</w:t>
            </w:r>
          </w:p>
        </w:tc>
        <w:tc>
          <w:tcPr>
            <w:tcW w:w="907" w:type="dxa"/>
            <w:vAlign w:val="center"/>
          </w:tcPr>
          <w:p w14:paraId="6F40BEFE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5</w:t>
            </w:r>
          </w:p>
        </w:tc>
        <w:tc>
          <w:tcPr>
            <w:tcW w:w="907" w:type="dxa"/>
            <w:vAlign w:val="center"/>
          </w:tcPr>
          <w:p w14:paraId="21EC06E5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6</w:t>
            </w:r>
          </w:p>
        </w:tc>
        <w:tc>
          <w:tcPr>
            <w:tcW w:w="907" w:type="dxa"/>
            <w:vAlign w:val="center"/>
          </w:tcPr>
          <w:p w14:paraId="76D132F7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7</w:t>
            </w:r>
          </w:p>
        </w:tc>
      </w:tr>
      <w:tr w:rsidR="00A8099A" w:rsidRPr="00DD5C6B" w14:paraId="05819098" w14:textId="77777777" w:rsidTr="00A8099A">
        <w:trPr>
          <w:jc w:val="center"/>
        </w:trPr>
        <w:tc>
          <w:tcPr>
            <w:tcW w:w="1417" w:type="dxa"/>
            <w:vAlign w:val="center"/>
          </w:tcPr>
          <w:p w14:paraId="702C3BD8" w14:textId="77777777" w:rsidR="00A8099A" w:rsidRPr="00DD5C6B" w:rsidRDefault="00A8099A" w:rsidP="00172246">
            <w:pPr>
              <w:spacing w:after="0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Period (ms)</w:t>
            </w:r>
          </w:p>
        </w:tc>
        <w:tc>
          <w:tcPr>
            <w:tcW w:w="907" w:type="dxa"/>
            <w:vAlign w:val="center"/>
          </w:tcPr>
          <w:p w14:paraId="6C00D17D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20</w:t>
            </w:r>
          </w:p>
        </w:tc>
        <w:tc>
          <w:tcPr>
            <w:tcW w:w="907" w:type="dxa"/>
            <w:vAlign w:val="center"/>
          </w:tcPr>
          <w:p w14:paraId="7671AAB5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40</w:t>
            </w:r>
          </w:p>
        </w:tc>
        <w:tc>
          <w:tcPr>
            <w:tcW w:w="907" w:type="dxa"/>
            <w:vAlign w:val="center"/>
          </w:tcPr>
          <w:p w14:paraId="01AEDD2A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80</w:t>
            </w:r>
          </w:p>
        </w:tc>
        <w:tc>
          <w:tcPr>
            <w:tcW w:w="907" w:type="dxa"/>
            <w:vAlign w:val="center"/>
          </w:tcPr>
          <w:p w14:paraId="2C674E07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160</w:t>
            </w:r>
          </w:p>
        </w:tc>
        <w:tc>
          <w:tcPr>
            <w:tcW w:w="907" w:type="dxa"/>
            <w:vAlign w:val="center"/>
          </w:tcPr>
          <w:p w14:paraId="12293E1C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320</w:t>
            </w:r>
          </w:p>
        </w:tc>
        <w:tc>
          <w:tcPr>
            <w:tcW w:w="907" w:type="dxa"/>
            <w:vAlign w:val="center"/>
          </w:tcPr>
          <w:p w14:paraId="5340814D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640</w:t>
            </w:r>
          </w:p>
        </w:tc>
        <w:tc>
          <w:tcPr>
            <w:tcW w:w="907" w:type="dxa"/>
            <w:vAlign w:val="center"/>
          </w:tcPr>
          <w:p w14:paraId="6CAD4B99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1280</w:t>
            </w:r>
          </w:p>
        </w:tc>
        <w:tc>
          <w:tcPr>
            <w:tcW w:w="907" w:type="dxa"/>
            <w:vAlign w:val="center"/>
          </w:tcPr>
          <w:p w14:paraId="4F3A2A9C" w14:textId="77777777" w:rsidR="00A8099A" w:rsidRPr="00DD5C6B" w:rsidRDefault="00A8099A" w:rsidP="00172246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2560</w:t>
            </w:r>
          </w:p>
        </w:tc>
      </w:tr>
    </w:tbl>
    <w:p w14:paraId="5694DC9A" w14:textId="77777777" w:rsidR="009D019C" w:rsidRPr="00DD5C6B" w:rsidRDefault="009D019C" w:rsidP="009D019C">
      <w:pPr>
        <w:pStyle w:val="Caption"/>
        <w:rPr>
          <w:lang w:eastAsia="zh-CN"/>
        </w:rPr>
      </w:pPr>
      <w:bookmarkStart w:id="5" w:name="_Ref445223519"/>
    </w:p>
    <w:p w14:paraId="27DFE16E" w14:textId="77777777" w:rsidR="00A8099A" w:rsidRPr="00DD5C6B" w:rsidRDefault="009D019C" w:rsidP="009D019C">
      <w:pPr>
        <w:pStyle w:val="Caption"/>
        <w:rPr>
          <w:lang w:eastAsia="zh-CN"/>
        </w:rPr>
      </w:pPr>
      <w:bookmarkStart w:id="6" w:name="_Ref445710445"/>
      <w:r w:rsidRPr="00DD5C6B">
        <w:t xml:space="preserve">Table </w:t>
      </w:r>
      <w:r w:rsidR="003C6971" w:rsidRPr="00DD5C6B">
        <w:fldChar w:fldCharType="begin"/>
      </w:r>
      <w:r w:rsidR="00736058" w:rsidRPr="00DD5C6B">
        <w:instrText xml:space="preserve"> SEQ Table \* ARABIC </w:instrText>
      </w:r>
      <w:r w:rsidR="003C6971" w:rsidRPr="00DD5C6B">
        <w:fldChar w:fldCharType="separate"/>
      </w:r>
      <w:r w:rsidRPr="00DD5C6B">
        <w:t>2</w:t>
      </w:r>
      <w:r w:rsidR="003C6971" w:rsidRPr="00DD5C6B">
        <w:fldChar w:fldCharType="end"/>
      </w:r>
      <w:bookmarkEnd w:id="5"/>
      <w:bookmarkEnd w:id="6"/>
      <w:r w:rsidRPr="00DD5C6B">
        <w:rPr>
          <w:rFonts w:hint="eastAsia"/>
          <w:lang w:eastAsia="zh-CN"/>
        </w:rPr>
        <w:t xml:space="preserve"> </w:t>
      </w:r>
      <w:r w:rsidRPr="00DD5C6B">
        <w:rPr>
          <w:lang w:eastAsia="zh-CN"/>
        </w:rPr>
        <w:t xml:space="preserve">Set of options for </w:t>
      </w:r>
      <w:r w:rsidRPr="00DD5C6B">
        <w:rPr>
          <w:rFonts w:hint="eastAsia"/>
          <w:lang w:eastAsia="zh-CN"/>
        </w:rPr>
        <w:t>the starting subframe of NB-PDCCH search space</w:t>
      </w:r>
    </w:p>
    <w:tbl>
      <w:tblPr>
        <w:tblStyle w:val="TableGrid"/>
        <w:tblW w:w="6915" w:type="dxa"/>
        <w:jc w:val="center"/>
        <w:tblLook w:val="04A0" w:firstRow="1" w:lastRow="0" w:firstColumn="1" w:lastColumn="0" w:noHBand="0" w:noVBand="1"/>
      </w:tblPr>
      <w:tblGrid>
        <w:gridCol w:w="3052"/>
        <w:gridCol w:w="965"/>
        <w:gridCol w:w="966"/>
        <w:gridCol w:w="966"/>
        <w:gridCol w:w="966"/>
      </w:tblGrid>
      <w:tr w:rsidR="000C06F3" w:rsidRPr="00DD5C6B" w14:paraId="4D542CA1" w14:textId="77777777" w:rsidTr="00DD5C6B">
        <w:trPr>
          <w:jc w:val="center"/>
        </w:trPr>
        <w:tc>
          <w:tcPr>
            <w:tcW w:w="3052" w:type="dxa"/>
            <w:vAlign w:val="center"/>
          </w:tcPr>
          <w:p w14:paraId="52D7F880" w14:textId="77777777" w:rsidR="000C06F3" w:rsidRPr="00DD5C6B" w:rsidRDefault="000C06F3" w:rsidP="001D0A0F">
            <w:pPr>
              <w:spacing w:after="0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Index</w:t>
            </w:r>
          </w:p>
        </w:tc>
        <w:tc>
          <w:tcPr>
            <w:tcW w:w="965" w:type="dxa"/>
            <w:vAlign w:val="center"/>
          </w:tcPr>
          <w:p w14:paraId="4265218A" w14:textId="77777777" w:rsidR="000C06F3" w:rsidRPr="00DD5C6B" w:rsidRDefault="000C06F3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0</w:t>
            </w:r>
          </w:p>
        </w:tc>
        <w:tc>
          <w:tcPr>
            <w:tcW w:w="966" w:type="dxa"/>
            <w:vAlign w:val="center"/>
          </w:tcPr>
          <w:p w14:paraId="3CC47935" w14:textId="77777777" w:rsidR="000C06F3" w:rsidRPr="00DD5C6B" w:rsidRDefault="000C06F3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dxa"/>
            <w:vAlign w:val="center"/>
          </w:tcPr>
          <w:p w14:paraId="586ACA6F" w14:textId="77777777" w:rsidR="000C06F3" w:rsidRPr="00DD5C6B" w:rsidRDefault="000C06F3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</w:t>
            </w:r>
          </w:p>
        </w:tc>
        <w:tc>
          <w:tcPr>
            <w:tcW w:w="966" w:type="dxa"/>
            <w:vAlign w:val="center"/>
          </w:tcPr>
          <w:p w14:paraId="13E4D88C" w14:textId="77777777" w:rsidR="000C06F3" w:rsidRPr="00DD5C6B" w:rsidRDefault="000C06F3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3</w:t>
            </w:r>
          </w:p>
        </w:tc>
      </w:tr>
      <w:tr w:rsidR="000C06F3" w:rsidRPr="00DD5C6B" w14:paraId="6DADB39E" w14:textId="77777777" w:rsidTr="00DD5C6B">
        <w:trPr>
          <w:jc w:val="center"/>
        </w:trPr>
        <w:tc>
          <w:tcPr>
            <w:tcW w:w="3052" w:type="dxa"/>
            <w:vAlign w:val="center"/>
          </w:tcPr>
          <w:p w14:paraId="3140F80D" w14:textId="4CBCDB82" w:rsidR="000C06F3" w:rsidRPr="00DD5C6B" w:rsidRDefault="000C06F3" w:rsidP="000C06F3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Starting (frame, subframe)</w:t>
            </w:r>
          </w:p>
        </w:tc>
        <w:tc>
          <w:tcPr>
            <w:tcW w:w="965" w:type="dxa"/>
            <w:vAlign w:val="center"/>
          </w:tcPr>
          <w:p w14:paraId="2478E337" w14:textId="3CAAC09F" w:rsidR="000C06F3" w:rsidRPr="00DD5C6B" w:rsidRDefault="000C06F3" w:rsidP="000C06F3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(0,</w:t>
            </w:r>
            <w:r w:rsidR="00C6319F" w:rsidRPr="00DD5C6B">
              <w:rPr>
                <w:rFonts w:hint="eastAsia"/>
                <w:lang w:eastAsia="zh-CN"/>
              </w:rPr>
              <w:t xml:space="preserve"> </w:t>
            </w:r>
            <w:r w:rsidRPr="00DD5C6B">
              <w:rPr>
                <w:rFonts w:hint="eastAsia"/>
                <w:lang w:eastAsia="zh-CN"/>
              </w:rPr>
              <w:t>0)</w:t>
            </w:r>
          </w:p>
        </w:tc>
        <w:tc>
          <w:tcPr>
            <w:tcW w:w="966" w:type="dxa"/>
            <w:vAlign w:val="center"/>
          </w:tcPr>
          <w:p w14:paraId="4CB17C50" w14:textId="7DAC6AE6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(0,</w:t>
            </w:r>
            <w:r w:rsidR="00C6319F" w:rsidRPr="00DD5C6B">
              <w:rPr>
                <w:rFonts w:hint="eastAsia"/>
                <w:lang w:eastAsia="zh-CN"/>
              </w:rPr>
              <w:t xml:space="preserve"> </w:t>
            </w:r>
            <w:r w:rsidRPr="00DD5C6B">
              <w:rPr>
                <w:rFonts w:hint="eastAsia"/>
                <w:lang w:eastAsia="zh-CN"/>
              </w:rPr>
              <w:t>5)</w:t>
            </w:r>
          </w:p>
        </w:tc>
        <w:tc>
          <w:tcPr>
            <w:tcW w:w="966" w:type="dxa"/>
            <w:vAlign w:val="center"/>
          </w:tcPr>
          <w:p w14:paraId="4FFADFE7" w14:textId="5A8E0346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(1,</w:t>
            </w:r>
            <w:r w:rsidR="00C6319F" w:rsidRPr="00DD5C6B">
              <w:rPr>
                <w:rFonts w:hint="eastAsia"/>
                <w:lang w:eastAsia="zh-CN"/>
              </w:rPr>
              <w:t xml:space="preserve"> </w:t>
            </w:r>
            <w:r w:rsidRPr="00DD5C6B">
              <w:rPr>
                <w:rFonts w:hint="eastAsia"/>
                <w:lang w:eastAsia="zh-CN"/>
              </w:rPr>
              <w:t>0)</w:t>
            </w:r>
          </w:p>
        </w:tc>
        <w:tc>
          <w:tcPr>
            <w:tcW w:w="966" w:type="dxa"/>
            <w:vAlign w:val="center"/>
          </w:tcPr>
          <w:p w14:paraId="666C8EC3" w14:textId="152068E0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(1,</w:t>
            </w:r>
            <w:r w:rsidR="00C6319F" w:rsidRPr="00DD5C6B">
              <w:rPr>
                <w:rFonts w:hint="eastAsia"/>
                <w:lang w:eastAsia="zh-CN"/>
              </w:rPr>
              <w:t xml:space="preserve"> </w:t>
            </w:r>
            <w:r w:rsidRPr="00DD5C6B">
              <w:rPr>
                <w:rFonts w:hint="eastAsia"/>
                <w:lang w:eastAsia="zh-CN"/>
              </w:rPr>
              <w:t>5)</w:t>
            </w:r>
          </w:p>
        </w:tc>
      </w:tr>
      <w:tr w:rsidR="000C06F3" w:rsidRPr="00DD5C6B" w14:paraId="771177C9" w14:textId="77777777" w:rsidTr="00DD5C6B">
        <w:trPr>
          <w:jc w:val="center"/>
        </w:trPr>
        <w:tc>
          <w:tcPr>
            <w:tcW w:w="3052" w:type="dxa"/>
            <w:vAlign w:val="center"/>
          </w:tcPr>
          <w:p w14:paraId="3BD09A00" w14:textId="77777777" w:rsidR="000C06F3" w:rsidRPr="00DD5C6B" w:rsidRDefault="000C06F3" w:rsidP="00565BE9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Index</w:t>
            </w:r>
          </w:p>
        </w:tc>
        <w:tc>
          <w:tcPr>
            <w:tcW w:w="965" w:type="dxa"/>
            <w:vAlign w:val="center"/>
          </w:tcPr>
          <w:p w14:paraId="4CB0D787" w14:textId="1764280D" w:rsidR="000C06F3" w:rsidRPr="00DD5C6B" w:rsidRDefault="000C06F3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4</w:t>
            </w:r>
          </w:p>
        </w:tc>
        <w:tc>
          <w:tcPr>
            <w:tcW w:w="966" w:type="dxa"/>
            <w:vAlign w:val="center"/>
          </w:tcPr>
          <w:p w14:paraId="3749349A" w14:textId="786149EB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5</w:t>
            </w:r>
          </w:p>
        </w:tc>
        <w:tc>
          <w:tcPr>
            <w:tcW w:w="966" w:type="dxa"/>
            <w:vAlign w:val="center"/>
          </w:tcPr>
          <w:p w14:paraId="0E73DAA1" w14:textId="475DBC59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6</w:t>
            </w:r>
          </w:p>
        </w:tc>
        <w:tc>
          <w:tcPr>
            <w:tcW w:w="966" w:type="dxa"/>
            <w:vAlign w:val="center"/>
          </w:tcPr>
          <w:p w14:paraId="0D970E6F" w14:textId="720F8576" w:rsidR="000C06F3" w:rsidRPr="00DD5C6B" w:rsidRDefault="000C06F3" w:rsidP="000C06F3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7</w:t>
            </w:r>
          </w:p>
        </w:tc>
      </w:tr>
      <w:tr w:rsidR="000C06F3" w:rsidRPr="00DD5C6B" w14:paraId="4F2436FE" w14:textId="77777777" w:rsidTr="00DD5C6B">
        <w:trPr>
          <w:jc w:val="center"/>
        </w:trPr>
        <w:tc>
          <w:tcPr>
            <w:tcW w:w="3052" w:type="dxa"/>
            <w:vAlign w:val="center"/>
          </w:tcPr>
          <w:p w14:paraId="742D5473" w14:textId="47E38828" w:rsidR="000C06F3" w:rsidRPr="00DD5C6B" w:rsidRDefault="000C06F3" w:rsidP="00565BE9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Starting (frame, subframe)</w:t>
            </w:r>
          </w:p>
        </w:tc>
        <w:tc>
          <w:tcPr>
            <w:tcW w:w="965" w:type="dxa"/>
            <w:vAlign w:val="center"/>
          </w:tcPr>
          <w:p w14:paraId="0A0DB87E" w14:textId="7EEB428A" w:rsidR="000C06F3" w:rsidRPr="00DD5C6B" w:rsidRDefault="000C06F3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(2,</w:t>
            </w:r>
            <w:r w:rsidR="00C6319F" w:rsidRPr="00DD5C6B">
              <w:rPr>
                <w:rFonts w:hint="eastAsia"/>
                <w:lang w:eastAsia="zh-CN"/>
              </w:rPr>
              <w:t xml:space="preserve"> </w:t>
            </w:r>
            <w:r w:rsidRPr="00DD5C6B">
              <w:rPr>
                <w:rFonts w:hint="eastAsia"/>
                <w:lang w:eastAsia="zh-CN"/>
              </w:rPr>
              <w:t>0)</w:t>
            </w:r>
          </w:p>
        </w:tc>
        <w:tc>
          <w:tcPr>
            <w:tcW w:w="966" w:type="dxa"/>
            <w:vAlign w:val="center"/>
          </w:tcPr>
          <w:p w14:paraId="4B6B5EDD" w14:textId="2264AA6F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(2,</w:t>
            </w:r>
            <w:r w:rsidR="00C6319F" w:rsidRPr="00DD5C6B">
              <w:rPr>
                <w:rFonts w:hint="eastAsia"/>
                <w:lang w:eastAsia="zh-CN"/>
              </w:rPr>
              <w:t xml:space="preserve"> </w:t>
            </w:r>
            <w:r w:rsidRPr="00DD5C6B">
              <w:rPr>
                <w:rFonts w:hint="eastAsia"/>
                <w:lang w:eastAsia="zh-CN"/>
              </w:rPr>
              <w:t>5)</w:t>
            </w:r>
          </w:p>
        </w:tc>
        <w:tc>
          <w:tcPr>
            <w:tcW w:w="966" w:type="dxa"/>
            <w:vAlign w:val="center"/>
          </w:tcPr>
          <w:p w14:paraId="71231AC0" w14:textId="0AEB395F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(3,</w:t>
            </w:r>
            <w:r w:rsidR="00C6319F" w:rsidRPr="00DD5C6B">
              <w:rPr>
                <w:rFonts w:hint="eastAsia"/>
                <w:lang w:eastAsia="zh-CN"/>
              </w:rPr>
              <w:t xml:space="preserve"> </w:t>
            </w:r>
            <w:r w:rsidRPr="00DD5C6B">
              <w:rPr>
                <w:rFonts w:hint="eastAsia"/>
                <w:lang w:eastAsia="zh-CN"/>
              </w:rPr>
              <w:t>0)</w:t>
            </w:r>
          </w:p>
        </w:tc>
        <w:tc>
          <w:tcPr>
            <w:tcW w:w="966" w:type="dxa"/>
            <w:vAlign w:val="center"/>
          </w:tcPr>
          <w:p w14:paraId="6AC6291D" w14:textId="7D04AB34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</w:t>
            </w:r>
            <w:r w:rsidR="00C6319F" w:rsidRPr="00DD5C6B">
              <w:rPr>
                <w:rFonts w:hint="eastAsia"/>
                <w:lang w:eastAsia="zh-CN"/>
              </w:rPr>
              <w:t>3, 5</w:t>
            </w:r>
            <w:r w:rsidRPr="00DD5C6B">
              <w:rPr>
                <w:rFonts w:hint="eastAsia"/>
                <w:lang w:eastAsia="zh-CN"/>
              </w:rPr>
              <w:t>)</w:t>
            </w:r>
          </w:p>
        </w:tc>
      </w:tr>
      <w:tr w:rsidR="000C06F3" w:rsidRPr="00DD5C6B" w14:paraId="0AD254B6" w14:textId="77777777" w:rsidTr="00DD5C6B">
        <w:trPr>
          <w:jc w:val="center"/>
        </w:trPr>
        <w:tc>
          <w:tcPr>
            <w:tcW w:w="3052" w:type="dxa"/>
            <w:vAlign w:val="center"/>
          </w:tcPr>
          <w:p w14:paraId="3B5E990C" w14:textId="77777777" w:rsidR="000C06F3" w:rsidRPr="00DD5C6B" w:rsidRDefault="000C06F3" w:rsidP="00565BE9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Index</w:t>
            </w:r>
          </w:p>
        </w:tc>
        <w:tc>
          <w:tcPr>
            <w:tcW w:w="965" w:type="dxa"/>
            <w:vAlign w:val="center"/>
          </w:tcPr>
          <w:p w14:paraId="372234FB" w14:textId="77777777" w:rsidR="000C06F3" w:rsidRPr="00DD5C6B" w:rsidRDefault="000C06F3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8</w:t>
            </w:r>
          </w:p>
        </w:tc>
        <w:tc>
          <w:tcPr>
            <w:tcW w:w="966" w:type="dxa"/>
            <w:vAlign w:val="center"/>
          </w:tcPr>
          <w:p w14:paraId="36574FEF" w14:textId="77777777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9</w:t>
            </w:r>
          </w:p>
        </w:tc>
        <w:tc>
          <w:tcPr>
            <w:tcW w:w="966" w:type="dxa"/>
            <w:vAlign w:val="center"/>
          </w:tcPr>
          <w:p w14:paraId="4EA259FE" w14:textId="77777777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10</w:t>
            </w:r>
          </w:p>
        </w:tc>
        <w:tc>
          <w:tcPr>
            <w:tcW w:w="966" w:type="dxa"/>
            <w:vAlign w:val="center"/>
          </w:tcPr>
          <w:p w14:paraId="45633AC4" w14:textId="77777777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11</w:t>
            </w:r>
          </w:p>
        </w:tc>
      </w:tr>
      <w:tr w:rsidR="000C06F3" w:rsidRPr="00DD5C6B" w14:paraId="5D81203E" w14:textId="77777777" w:rsidTr="00DD5C6B">
        <w:trPr>
          <w:jc w:val="center"/>
        </w:trPr>
        <w:tc>
          <w:tcPr>
            <w:tcW w:w="3052" w:type="dxa"/>
            <w:vAlign w:val="center"/>
          </w:tcPr>
          <w:p w14:paraId="420885FC" w14:textId="3F178B5C" w:rsidR="000C06F3" w:rsidRPr="00DD5C6B" w:rsidRDefault="000C06F3" w:rsidP="00565BE9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Starting (frame, subframe)</w:t>
            </w:r>
          </w:p>
        </w:tc>
        <w:tc>
          <w:tcPr>
            <w:tcW w:w="965" w:type="dxa"/>
            <w:vAlign w:val="center"/>
          </w:tcPr>
          <w:p w14:paraId="5C08F368" w14:textId="77777777" w:rsidR="000C06F3" w:rsidRPr="00DD5C6B" w:rsidRDefault="00C6319F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(4, 0)</w:t>
            </w:r>
          </w:p>
        </w:tc>
        <w:tc>
          <w:tcPr>
            <w:tcW w:w="966" w:type="dxa"/>
            <w:vAlign w:val="center"/>
          </w:tcPr>
          <w:p w14:paraId="5E6EB4F8" w14:textId="77777777" w:rsidR="000C06F3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(4, 5)</w:t>
            </w:r>
          </w:p>
        </w:tc>
        <w:tc>
          <w:tcPr>
            <w:tcW w:w="966" w:type="dxa"/>
            <w:vAlign w:val="center"/>
          </w:tcPr>
          <w:p w14:paraId="58218647" w14:textId="77777777" w:rsidR="000C06F3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(6, 0)</w:t>
            </w:r>
          </w:p>
        </w:tc>
        <w:tc>
          <w:tcPr>
            <w:tcW w:w="966" w:type="dxa"/>
            <w:vAlign w:val="center"/>
          </w:tcPr>
          <w:p w14:paraId="1929391F" w14:textId="77777777" w:rsidR="000C06F3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(6, 5)</w:t>
            </w:r>
          </w:p>
        </w:tc>
      </w:tr>
      <w:tr w:rsidR="000C06F3" w:rsidRPr="00DD5C6B" w14:paraId="28CD55DB" w14:textId="77777777" w:rsidTr="00DD5C6B">
        <w:trPr>
          <w:jc w:val="center"/>
        </w:trPr>
        <w:tc>
          <w:tcPr>
            <w:tcW w:w="3052" w:type="dxa"/>
            <w:vAlign w:val="center"/>
          </w:tcPr>
          <w:p w14:paraId="3DBEDD64" w14:textId="77777777" w:rsidR="000C06F3" w:rsidRPr="00DD5C6B" w:rsidRDefault="000C06F3" w:rsidP="00565BE9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Index</w:t>
            </w:r>
          </w:p>
        </w:tc>
        <w:tc>
          <w:tcPr>
            <w:tcW w:w="965" w:type="dxa"/>
            <w:vAlign w:val="center"/>
          </w:tcPr>
          <w:p w14:paraId="5E400A43" w14:textId="77777777" w:rsidR="000C06F3" w:rsidRPr="00DD5C6B" w:rsidRDefault="000C06F3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12</w:t>
            </w:r>
          </w:p>
        </w:tc>
        <w:tc>
          <w:tcPr>
            <w:tcW w:w="966" w:type="dxa"/>
            <w:vAlign w:val="center"/>
          </w:tcPr>
          <w:p w14:paraId="59D68A60" w14:textId="77777777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13</w:t>
            </w:r>
          </w:p>
        </w:tc>
        <w:tc>
          <w:tcPr>
            <w:tcW w:w="966" w:type="dxa"/>
            <w:vAlign w:val="center"/>
          </w:tcPr>
          <w:p w14:paraId="16875D25" w14:textId="77777777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14</w:t>
            </w:r>
          </w:p>
        </w:tc>
        <w:tc>
          <w:tcPr>
            <w:tcW w:w="966" w:type="dxa"/>
            <w:vAlign w:val="center"/>
          </w:tcPr>
          <w:p w14:paraId="620D06DE" w14:textId="77777777" w:rsidR="000C06F3" w:rsidRPr="00DD5C6B" w:rsidRDefault="000C06F3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15</w:t>
            </w:r>
          </w:p>
        </w:tc>
      </w:tr>
      <w:tr w:rsidR="000C06F3" w:rsidRPr="00DD5C6B" w14:paraId="6817E3C2" w14:textId="77777777" w:rsidTr="00DD5C6B">
        <w:trPr>
          <w:jc w:val="center"/>
        </w:trPr>
        <w:tc>
          <w:tcPr>
            <w:tcW w:w="3052" w:type="dxa"/>
            <w:vAlign w:val="center"/>
          </w:tcPr>
          <w:p w14:paraId="686378EA" w14:textId="3728E4D9" w:rsidR="000C06F3" w:rsidRPr="00DD5C6B" w:rsidRDefault="000C06F3" w:rsidP="00073F1B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Starting (frame,</w:t>
            </w:r>
            <w:r w:rsidR="00073F1B" w:rsidRPr="00DD5C6B">
              <w:rPr>
                <w:b/>
                <w:sz w:val="20"/>
                <w:lang w:eastAsia="zh-CN"/>
              </w:rPr>
              <w:t xml:space="preserve"> </w:t>
            </w:r>
            <w:r w:rsidRPr="00DD5C6B">
              <w:rPr>
                <w:rFonts w:hint="eastAsia"/>
                <w:b/>
                <w:sz w:val="20"/>
                <w:lang w:eastAsia="zh-CN"/>
              </w:rPr>
              <w:t>subframe)</w:t>
            </w:r>
          </w:p>
        </w:tc>
        <w:tc>
          <w:tcPr>
            <w:tcW w:w="965" w:type="dxa"/>
            <w:vAlign w:val="center"/>
          </w:tcPr>
          <w:p w14:paraId="4B22985A" w14:textId="77777777" w:rsidR="000C06F3" w:rsidRPr="00DD5C6B" w:rsidRDefault="00C6319F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(8, 0)</w:t>
            </w:r>
          </w:p>
        </w:tc>
        <w:tc>
          <w:tcPr>
            <w:tcW w:w="966" w:type="dxa"/>
            <w:vAlign w:val="center"/>
          </w:tcPr>
          <w:p w14:paraId="093B8B64" w14:textId="77777777" w:rsidR="000C06F3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(8, 5)</w:t>
            </w:r>
          </w:p>
        </w:tc>
        <w:tc>
          <w:tcPr>
            <w:tcW w:w="966" w:type="dxa"/>
            <w:vAlign w:val="center"/>
          </w:tcPr>
          <w:p w14:paraId="4C5F34DF" w14:textId="77777777" w:rsidR="000C06F3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(12, 0)</w:t>
            </w:r>
          </w:p>
        </w:tc>
        <w:tc>
          <w:tcPr>
            <w:tcW w:w="966" w:type="dxa"/>
            <w:vAlign w:val="center"/>
          </w:tcPr>
          <w:p w14:paraId="7B7C3C07" w14:textId="77777777" w:rsidR="000C06F3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(12, 5)</w:t>
            </w:r>
          </w:p>
        </w:tc>
      </w:tr>
      <w:tr w:rsidR="00C6319F" w:rsidRPr="00DD5C6B" w14:paraId="381349B7" w14:textId="77777777" w:rsidTr="00DD5C6B">
        <w:trPr>
          <w:jc w:val="center"/>
        </w:trPr>
        <w:tc>
          <w:tcPr>
            <w:tcW w:w="3052" w:type="dxa"/>
            <w:vAlign w:val="center"/>
          </w:tcPr>
          <w:p w14:paraId="77897632" w14:textId="77777777" w:rsidR="00C6319F" w:rsidRPr="00DD5C6B" w:rsidRDefault="00C6319F" w:rsidP="00565BE9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Index</w:t>
            </w:r>
          </w:p>
        </w:tc>
        <w:tc>
          <w:tcPr>
            <w:tcW w:w="965" w:type="dxa"/>
            <w:vAlign w:val="center"/>
          </w:tcPr>
          <w:p w14:paraId="6F884B81" w14:textId="77777777" w:rsidR="00C6319F" w:rsidRPr="00DD5C6B" w:rsidRDefault="00C6319F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16</w:t>
            </w:r>
          </w:p>
        </w:tc>
        <w:tc>
          <w:tcPr>
            <w:tcW w:w="966" w:type="dxa"/>
            <w:vAlign w:val="center"/>
          </w:tcPr>
          <w:p w14:paraId="5AC59111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17</w:t>
            </w:r>
          </w:p>
        </w:tc>
        <w:tc>
          <w:tcPr>
            <w:tcW w:w="966" w:type="dxa"/>
            <w:vAlign w:val="center"/>
          </w:tcPr>
          <w:p w14:paraId="685B2718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18</w:t>
            </w:r>
          </w:p>
        </w:tc>
        <w:tc>
          <w:tcPr>
            <w:tcW w:w="966" w:type="dxa"/>
            <w:vAlign w:val="center"/>
          </w:tcPr>
          <w:p w14:paraId="0BF7AF78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19</w:t>
            </w:r>
          </w:p>
        </w:tc>
      </w:tr>
      <w:tr w:rsidR="00C6319F" w:rsidRPr="00DD5C6B" w14:paraId="0101ABC3" w14:textId="77777777" w:rsidTr="00DD5C6B">
        <w:trPr>
          <w:jc w:val="center"/>
        </w:trPr>
        <w:tc>
          <w:tcPr>
            <w:tcW w:w="3052" w:type="dxa"/>
            <w:vAlign w:val="center"/>
          </w:tcPr>
          <w:p w14:paraId="56FFB105" w14:textId="0037626F" w:rsidR="00C6319F" w:rsidRPr="00DD5C6B" w:rsidRDefault="00C6319F" w:rsidP="00565BE9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Starting (frame, subframe)</w:t>
            </w:r>
          </w:p>
        </w:tc>
        <w:tc>
          <w:tcPr>
            <w:tcW w:w="965" w:type="dxa"/>
            <w:vAlign w:val="center"/>
          </w:tcPr>
          <w:p w14:paraId="2A36E7DB" w14:textId="77777777" w:rsidR="00C6319F" w:rsidRPr="00DD5C6B" w:rsidRDefault="00C6319F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(16, 0)</w:t>
            </w:r>
          </w:p>
        </w:tc>
        <w:tc>
          <w:tcPr>
            <w:tcW w:w="966" w:type="dxa"/>
            <w:vAlign w:val="center"/>
          </w:tcPr>
          <w:p w14:paraId="17698AA3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(16, 5)</w:t>
            </w:r>
          </w:p>
        </w:tc>
        <w:tc>
          <w:tcPr>
            <w:tcW w:w="966" w:type="dxa"/>
            <w:vAlign w:val="center"/>
          </w:tcPr>
          <w:p w14:paraId="46F84D08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(24, 0)</w:t>
            </w:r>
          </w:p>
        </w:tc>
        <w:tc>
          <w:tcPr>
            <w:tcW w:w="966" w:type="dxa"/>
            <w:vAlign w:val="center"/>
          </w:tcPr>
          <w:p w14:paraId="3EB00020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(24, 5)</w:t>
            </w:r>
          </w:p>
        </w:tc>
      </w:tr>
      <w:tr w:rsidR="00C6319F" w:rsidRPr="00DD5C6B" w14:paraId="41AADCDD" w14:textId="77777777" w:rsidTr="00DD5C6B">
        <w:trPr>
          <w:jc w:val="center"/>
        </w:trPr>
        <w:tc>
          <w:tcPr>
            <w:tcW w:w="3052" w:type="dxa"/>
            <w:vAlign w:val="center"/>
          </w:tcPr>
          <w:p w14:paraId="38270D0A" w14:textId="77777777" w:rsidR="00C6319F" w:rsidRPr="00DD5C6B" w:rsidRDefault="00C6319F" w:rsidP="00565BE9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Index</w:t>
            </w:r>
          </w:p>
        </w:tc>
        <w:tc>
          <w:tcPr>
            <w:tcW w:w="965" w:type="dxa"/>
            <w:vAlign w:val="center"/>
          </w:tcPr>
          <w:p w14:paraId="4D2C1120" w14:textId="77777777" w:rsidR="00C6319F" w:rsidRPr="00DD5C6B" w:rsidRDefault="00C6319F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20</w:t>
            </w:r>
          </w:p>
        </w:tc>
        <w:tc>
          <w:tcPr>
            <w:tcW w:w="966" w:type="dxa"/>
            <w:vAlign w:val="center"/>
          </w:tcPr>
          <w:p w14:paraId="2E99CB6C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21</w:t>
            </w:r>
          </w:p>
        </w:tc>
        <w:tc>
          <w:tcPr>
            <w:tcW w:w="966" w:type="dxa"/>
            <w:vAlign w:val="center"/>
          </w:tcPr>
          <w:p w14:paraId="5D1DBD0F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22</w:t>
            </w:r>
          </w:p>
        </w:tc>
        <w:tc>
          <w:tcPr>
            <w:tcW w:w="966" w:type="dxa"/>
            <w:vAlign w:val="center"/>
          </w:tcPr>
          <w:p w14:paraId="58EAC595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23</w:t>
            </w:r>
          </w:p>
        </w:tc>
      </w:tr>
      <w:tr w:rsidR="00C6319F" w:rsidRPr="00DD5C6B" w14:paraId="7CD8AC17" w14:textId="77777777" w:rsidTr="00DD5C6B">
        <w:trPr>
          <w:jc w:val="center"/>
        </w:trPr>
        <w:tc>
          <w:tcPr>
            <w:tcW w:w="3052" w:type="dxa"/>
            <w:vAlign w:val="center"/>
          </w:tcPr>
          <w:p w14:paraId="52E7EE2A" w14:textId="7CA638E0" w:rsidR="00C6319F" w:rsidRPr="00DD5C6B" w:rsidRDefault="00C6319F" w:rsidP="00565BE9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Starting (frame, subframe)</w:t>
            </w:r>
          </w:p>
        </w:tc>
        <w:tc>
          <w:tcPr>
            <w:tcW w:w="965" w:type="dxa"/>
            <w:vAlign w:val="center"/>
          </w:tcPr>
          <w:p w14:paraId="26A89FF8" w14:textId="77777777" w:rsidR="00C6319F" w:rsidRPr="00DD5C6B" w:rsidRDefault="00C6319F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(32, 0)</w:t>
            </w:r>
          </w:p>
        </w:tc>
        <w:tc>
          <w:tcPr>
            <w:tcW w:w="966" w:type="dxa"/>
            <w:vAlign w:val="center"/>
          </w:tcPr>
          <w:p w14:paraId="2E0DB759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(32, 5)</w:t>
            </w:r>
          </w:p>
        </w:tc>
        <w:tc>
          <w:tcPr>
            <w:tcW w:w="966" w:type="dxa"/>
            <w:vAlign w:val="center"/>
          </w:tcPr>
          <w:p w14:paraId="5F3FAB65" w14:textId="77777777" w:rsidR="00C6319F" w:rsidRPr="00DD5C6B" w:rsidRDefault="00C6319F" w:rsidP="00C6319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(48, 0)</w:t>
            </w:r>
          </w:p>
        </w:tc>
        <w:tc>
          <w:tcPr>
            <w:tcW w:w="966" w:type="dxa"/>
            <w:vAlign w:val="center"/>
          </w:tcPr>
          <w:p w14:paraId="289F2845" w14:textId="77777777" w:rsidR="00C6319F" w:rsidRPr="00DD5C6B" w:rsidRDefault="00C6319F" w:rsidP="00C6319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(48, 5)</w:t>
            </w:r>
          </w:p>
        </w:tc>
      </w:tr>
      <w:tr w:rsidR="00C6319F" w:rsidRPr="00DD5C6B" w14:paraId="338613DC" w14:textId="77777777" w:rsidTr="00DD5C6B">
        <w:trPr>
          <w:jc w:val="center"/>
        </w:trPr>
        <w:tc>
          <w:tcPr>
            <w:tcW w:w="3052" w:type="dxa"/>
            <w:vAlign w:val="center"/>
          </w:tcPr>
          <w:p w14:paraId="1F4EE412" w14:textId="77777777" w:rsidR="00C6319F" w:rsidRPr="00DD5C6B" w:rsidRDefault="00C6319F" w:rsidP="00565BE9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Index</w:t>
            </w:r>
          </w:p>
        </w:tc>
        <w:tc>
          <w:tcPr>
            <w:tcW w:w="965" w:type="dxa"/>
            <w:vAlign w:val="center"/>
          </w:tcPr>
          <w:p w14:paraId="309047CE" w14:textId="77777777" w:rsidR="00C6319F" w:rsidRPr="00DD5C6B" w:rsidRDefault="00C6319F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24</w:t>
            </w:r>
          </w:p>
        </w:tc>
        <w:tc>
          <w:tcPr>
            <w:tcW w:w="966" w:type="dxa"/>
            <w:vAlign w:val="center"/>
          </w:tcPr>
          <w:p w14:paraId="2A1F6555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25</w:t>
            </w:r>
          </w:p>
        </w:tc>
        <w:tc>
          <w:tcPr>
            <w:tcW w:w="966" w:type="dxa"/>
            <w:vAlign w:val="center"/>
          </w:tcPr>
          <w:p w14:paraId="117F29E6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26</w:t>
            </w:r>
          </w:p>
        </w:tc>
        <w:tc>
          <w:tcPr>
            <w:tcW w:w="966" w:type="dxa"/>
            <w:vAlign w:val="center"/>
          </w:tcPr>
          <w:p w14:paraId="567722FC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27</w:t>
            </w:r>
          </w:p>
        </w:tc>
      </w:tr>
      <w:tr w:rsidR="00C6319F" w:rsidRPr="00DD5C6B" w14:paraId="2A27BB7B" w14:textId="77777777" w:rsidTr="00DD5C6B">
        <w:trPr>
          <w:jc w:val="center"/>
        </w:trPr>
        <w:tc>
          <w:tcPr>
            <w:tcW w:w="3052" w:type="dxa"/>
            <w:vAlign w:val="center"/>
          </w:tcPr>
          <w:p w14:paraId="39B4B17E" w14:textId="4162509D" w:rsidR="00C6319F" w:rsidRPr="00DD5C6B" w:rsidRDefault="00C6319F" w:rsidP="00565BE9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Starting (frame, subframe)</w:t>
            </w:r>
          </w:p>
        </w:tc>
        <w:tc>
          <w:tcPr>
            <w:tcW w:w="965" w:type="dxa"/>
            <w:vAlign w:val="center"/>
          </w:tcPr>
          <w:p w14:paraId="640A0F0E" w14:textId="77777777" w:rsidR="00C6319F" w:rsidRPr="00DD5C6B" w:rsidRDefault="00C6319F" w:rsidP="00C6319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(64, 0)</w:t>
            </w:r>
          </w:p>
        </w:tc>
        <w:tc>
          <w:tcPr>
            <w:tcW w:w="966" w:type="dxa"/>
            <w:vAlign w:val="center"/>
          </w:tcPr>
          <w:p w14:paraId="70F07595" w14:textId="77777777" w:rsidR="00C6319F" w:rsidRPr="00DD5C6B" w:rsidRDefault="00C6319F" w:rsidP="00C6319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(64, 5)</w:t>
            </w:r>
          </w:p>
        </w:tc>
        <w:tc>
          <w:tcPr>
            <w:tcW w:w="966" w:type="dxa"/>
            <w:vAlign w:val="center"/>
          </w:tcPr>
          <w:p w14:paraId="53DBCBBD" w14:textId="77777777" w:rsidR="00C6319F" w:rsidRPr="00DD5C6B" w:rsidRDefault="00C6319F" w:rsidP="00C6319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(96, 0)</w:t>
            </w:r>
          </w:p>
        </w:tc>
        <w:tc>
          <w:tcPr>
            <w:tcW w:w="966" w:type="dxa"/>
            <w:vAlign w:val="center"/>
          </w:tcPr>
          <w:p w14:paraId="3224002E" w14:textId="77777777" w:rsidR="00C6319F" w:rsidRPr="00DD5C6B" w:rsidRDefault="00C6319F" w:rsidP="00C6319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(96, 5)</w:t>
            </w:r>
          </w:p>
        </w:tc>
      </w:tr>
      <w:tr w:rsidR="00C6319F" w:rsidRPr="00DD5C6B" w14:paraId="39756DAF" w14:textId="77777777" w:rsidTr="00DD5C6B">
        <w:trPr>
          <w:jc w:val="center"/>
        </w:trPr>
        <w:tc>
          <w:tcPr>
            <w:tcW w:w="3052" w:type="dxa"/>
            <w:vAlign w:val="center"/>
          </w:tcPr>
          <w:p w14:paraId="51501E32" w14:textId="77777777" w:rsidR="00C6319F" w:rsidRPr="00DD5C6B" w:rsidRDefault="00C6319F" w:rsidP="00565BE9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Index</w:t>
            </w:r>
          </w:p>
        </w:tc>
        <w:tc>
          <w:tcPr>
            <w:tcW w:w="965" w:type="dxa"/>
            <w:vAlign w:val="center"/>
          </w:tcPr>
          <w:p w14:paraId="09A34D11" w14:textId="77777777" w:rsidR="00C6319F" w:rsidRPr="00DD5C6B" w:rsidRDefault="00C6319F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28</w:t>
            </w:r>
          </w:p>
        </w:tc>
        <w:tc>
          <w:tcPr>
            <w:tcW w:w="966" w:type="dxa"/>
            <w:vAlign w:val="center"/>
          </w:tcPr>
          <w:p w14:paraId="58D0440A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29</w:t>
            </w:r>
          </w:p>
        </w:tc>
        <w:tc>
          <w:tcPr>
            <w:tcW w:w="966" w:type="dxa"/>
            <w:vAlign w:val="center"/>
          </w:tcPr>
          <w:p w14:paraId="48CF1CAF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30</w:t>
            </w:r>
          </w:p>
        </w:tc>
        <w:tc>
          <w:tcPr>
            <w:tcW w:w="966" w:type="dxa"/>
            <w:vAlign w:val="center"/>
          </w:tcPr>
          <w:p w14:paraId="4C8C3260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31</w:t>
            </w:r>
          </w:p>
        </w:tc>
      </w:tr>
      <w:tr w:rsidR="00C6319F" w:rsidRPr="00DD5C6B" w14:paraId="135B8E7C" w14:textId="77777777" w:rsidTr="00DD5C6B">
        <w:trPr>
          <w:jc w:val="center"/>
        </w:trPr>
        <w:tc>
          <w:tcPr>
            <w:tcW w:w="3052" w:type="dxa"/>
            <w:vAlign w:val="center"/>
          </w:tcPr>
          <w:p w14:paraId="68FDA01F" w14:textId="7ADD1C69" w:rsidR="00C6319F" w:rsidRPr="00DD5C6B" w:rsidRDefault="00C6319F" w:rsidP="00565BE9">
            <w:pPr>
              <w:spacing w:after="0"/>
              <w:jc w:val="left"/>
              <w:rPr>
                <w:b/>
                <w:sz w:val="20"/>
                <w:lang w:eastAsia="zh-CN"/>
              </w:rPr>
            </w:pPr>
            <w:r w:rsidRPr="00DD5C6B">
              <w:rPr>
                <w:rFonts w:hint="eastAsia"/>
                <w:b/>
                <w:sz w:val="20"/>
                <w:lang w:eastAsia="zh-CN"/>
              </w:rPr>
              <w:t>Starting (frame, subframe)</w:t>
            </w:r>
          </w:p>
        </w:tc>
        <w:tc>
          <w:tcPr>
            <w:tcW w:w="965" w:type="dxa"/>
            <w:vAlign w:val="center"/>
          </w:tcPr>
          <w:p w14:paraId="64F4C563" w14:textId="77777777" w:rsidR="00C6319F" w:rsidRPr="00DD5C6B" w:rsidRDefault="00C6319F" w:rsidP="001D0A0F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(128, 0)</w:t>
            </w:r>
          </w:p>
        </w:tc>
        <w:tc>
          <w:tcPr>
            <w:tcW w:w="966" w:type="dxa"/>
            <w:vAlign w:val="center"/>
          </w:tcPr>
          <w:p w14:paraId="1D455809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(128, 5)</w:t>
            </w:r>
          </w:p>
        </w:tc>
        <w:tc>
          <w:tcPr>
            <w:tcW w:w="966" w:type="dxa"/>
            <w:vAlign w:val="center"/>
          </w:tcPr>
          <w:p w14:paraId="084F086C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(192, 0)</w:t>
            </w:r>
          </w:p>
        </w:tc>
        <w:tc>
          <w:tcPr>
            <w:tcW w:w="966" w:type="dxa"/>
            <w:vAlign w:val="center"/>
          </w:tcPr>
          <w:p w14:paraId="5B02BEB8" w14:textId="77777777" w:rsidR="00C6319F" w:rsidRPr="00DD5C6B" w:rsidRDefault="00C6319F" w:rsidP="00565BE9">
            <w:pPr>
              <w:spacing w:after="0"/>
              <w:jc w:val="center"/>
              <w:rPr>
                <w:lang w:eastAsia="zh-CN"/>
              </w:rPr>
            </w:pPr>
            <w:r w:rsidRPr="00DD5C6B">
              <w:rPr>
                <w:rFonts w:hint="eastAsia"/>
                <w:lang w:eastAsia="zh-CN"/>
              </w:rPr>
              <w:t>(192, 5)</w:t>
            </w:r>
          </w:p>
        </w:tc>
      </w:tr>
    </w:tbl>
    <w:p w14:paraId="3A75E544" w14:textId="77777777" w:rsidR="00A8099A" w:rsidRPr="00DD5C6B" w:rsidRDefault="00A8099A" w:rsidP="00172246">
      <w:pPr>
        <w:spacing w:after="0"/>
        <w:rPr>
          <w:lang w:eastAsia="zh-CN"/>
        </w:rPr>
      </w:pPr>
    </w:p>
    <w:p w14:paraId="57E940B6" w14:textId="36E03585" w:rsidR="00EA0DA8" w:rsidRPr="00DD5C6B" w:rsidRDefault="00EA0DA8" w:rsidP="008B28FC">
      <w:pPr>
        <w:rPr>
          <w:i/>
          <w:kern w:val="2"/>
          <w:lang w:eastAsia="zh-CN"/>
        </w:rPr>
      </w:pPr>
      <w:r w:rsidRPr="00DD5C6B">
        <w:rPr>
          <w:rFonts w:hint="eastAsia"/>
          <w:b/>
          <w:i/>
          <w:kern w:val="2"/>
          <w:lang w:eastAsia="zh-CN"/>
        </w:rPr>
        <w:t xml:space="preserve">Proposal </w:t>
      </w:r>
      <w:r w:rsidR="00F16BA4" w:rsidRPr="00DD5C6B">
        <w:rPr>
          <w:rFonts w:hint="eastAsia"/>
          <w:b/>
          <w:i/>
          <w:kern w:val="2"/>
          <w:lang w:eastAsia="zh-CN"/>
        </w:rPr>
        <w:t>2</w:t>
      </w:r>
      <w:r w:rsidRPr="00DD5C6B">
        <w:rPr>
          <w:rFonts w:hint="eastAsia"/>
          <w:i/>
          <w:kern w:val="2"/>
          <w:lang w:eastAsia="zh-CN"/>
        </w:rPr>
        <w:t xml:space="preserve">: </w:t>
      </w:r>
      <w:r w:rsidR="009D019C" w:rsidRPr="00DD5C6B">
        <w:rPr>
          <w:rFonts w:hint="eastAsia"/>
          <w:i/>
          <w:szCs w:val="20"/>
          <w:lang w:eastAsia="zh-CN"/>
        </w:rPr>
        <w:t>Configuration of NB-PDCCH search space should include period and starting frame</w:t>
      </w:r>
      <w:r w:rsidRPr="00DD5C6B">
        <w:rPr>
          <w:rFonts w:hint="eastAsia"/>
          <w:i/>
          <w:kern w:val="2"/>
          <w:lang w:eastAsia="zh-CN"/>
        </w:rPr>
        <w:t>.</w:t>
      </w:r>
    </w:p>
    <w:p w14:paraId="2A646C3F" w14:textId="613C80AA" w:rsidR="00D24D4D" w:rsidRPr="00DD5C6B" w:rsidRDefault="009D019C" w:rsidP="008B28FC">
      <w:pPr>
        <w:rPr>
          <w:i/>
          <w:kern w:val="2"/>
          <w:lang w:eastAsia="zh-CN"/>
        </w:rPr>
      </w:pPr>
      <w:r w:rsidRPr="00DD5C6B">
        <w:rPr>
          <w:rFonts w:hint="eastAsia"/>
          <w:b/>
          <w:i/>
          <w:kern w:val="2"/>
          <w:lang w:eastAsia="zh-CN"/>
        </w:rPr>
        <w:t>Proposal 3</w:t>
      </w:r>
      <w:r w:rsidRPr="00DD5C6B">
        <w:rPr>
          <w:rFonts w:hint="eastAsia"/>
          <w:i/>
          <w:kern w:val="2"/>
          <w:lang w:eastAsia="zh-CN"/>
        </w:rPr>
        <w:t xml:space="preserve">: </w:t>
      </w:r>
      <w:r w:rsidR="0064267B" w:rsidRPr="00DD5C6B">
        <w:rPr>
          <w:rFonts w:hint="eastAsia"/>
          <w:i/>
          <w:kern w:val="2"/>
          <w:lang w:eastAsia="zh-CN"/>
        </w:rPr>
        <w:t>The s</w:t>
      </w:r>
      <w:r w:rsidR="0064267B" w:rsidRPr="00DD5C6B">
        <w:rPr>
          <w:i/>
          <w:kern w:val="2"/>
          <w:lang w:eastAsia="zh-CN"/>
        </w:rPr>
        <w:t>et of options for the periodicity of NB-PDCCH search spac</w:t>
      </w:r>
      <w:r w:rsidR="0064267B" w:rsidRPr="00DD5C6B">
        <w:rPr>
          <w:rFonts w:hint="eastAsia"/>
          <w:i/>
          <w:kern w:val="2"/>
          <w:lang w:eastAsia="zh-CN"/>
        </w:rPr>
        <w:t>e is {20ms, 40ms, 80ms, 160ms, 320ms, 640ms, 1280ms, 2560ms,}</w:t>
      </w:r>
    </w:p>
    <w:p w14:paraId="69997677" w14:textId="16E3B500" w:rsidR="004E69E8" w:rsidRPr="00DD5C6B" w:rsidRDefault="00D24D4D" w:rsidP="00DD5C6B">
      <w:pPr>
        <w:numPr>
          <w:ilvl w:val="0"/>
          <w:numId w:val="21"/>
        </w:numPr>
        <w:rPr>
          <w:i/>
          <w:kern w:val="2"/>
          <w:lang w:eastAsia="zh-CN"/>
        </w:rPr>
      </w:pPr>
      <w:r w:rsidRPr="00DD5C6B">
        <w:rPr>
          <w:i/>
          <w:kern w:val="2"/>
          <w:lang w:eastAsia="zh-CN"/>
        </w:rPr>
        <w:t xml:space="preserve">The starting </w:t>
      </w:r>
      <w:r w:rsidR="009977B9" w:rsidRPr="00DD5C6B">
        <w:rPr>
          <w:rFonts w:hint="eastAsia"/>
          <w:i/>
          <w:kern w:val="2"/>
          <w:lang w:eastAsia="zh-CN"/>
        </w:rPr>
        <w:t xml:space="preserve">frame and </w:t>
      </w:r>
      <w:r w:rsidR="003E208C" w:rsidRPr="00DD5C6B">
        <w:rPr>
          <w:i/>
          <w:kern w:val="2"/>
          <w:lang w:eastAsia="zh-CN"/>
        </w:rPr>
        <w:t xml:space="preserve">valid </w:t>
      </w:r>
      <w:r w:rsidRPr="00DD5C6B">
        <w:rPr>
          <w:i/>
          <w:kern w:val="2"/>
          <w:lang w:eastAsia="zh-CN"/>
        </w:rPr>
        <w:t xml:space="preserve">subframe </w:t>
      </w:r>
      <w:r w:rsidR="009977B9" w:rsidRPr="00DD5C6B">
        <w:rPr>
          <w:rFonts w:hint="eastAsia"/>
          <w:i/>
          <w:kern w:val="2"/>
          <w:lang w:eastAsia="zh-CN"/>
        </w:rPr>
        <w:t xml:space="preserve">combinations </w:t>
      </w:r>
      <w:r w:rsidR="00555A39" w:rsidRPr="00DD5C6B">
        <w:rPr>
          <w:rFonts w:hint="eastAsia"/>
          <w:i/>
          <w:kern w:val="2"/>
          <w:lang w:eastAsia="zh-CN"/>
        </w:rPr>
        <w:t xml:space="preserve">within each periodicity of </w:t>
      </w:r>
      <w:r w:rsidRPr="00DD5C6B">
        <w:rPr>
          <w:i/>
          <w:kern w:val="2"/>
          <w:lang w:eastAsia="zh-CN"/>
        </w:rPr>
        <w:t xml:space="preserve">NB-PDCCH </w:t>
      </w:r>
      <w:r w:rsidR="00555A39" w:rsidRPr="00DD5C6B">
        <w:rPr>
          <w:rFonts w:hint="eastAsia"/>
          <w:i/>
          <w:kern w:val="2"/>
          <w:lang w:eastAsia="zh-CN"/>
        </w:rPr>
        <w:t xml:space="preserve">search space </w:t>
      </w:r>
      <w:r w:rsidRPr="00DD5C6B">
        <w:rPr>
          <w:i/>
          <w:kern w:val="2"/>
          <w:lang w:eastAsia="zh-CN"/>
        </w:rPr>
        <w:t>are according to Table 2.</w:t>
      </w:r>
    </w:p>
    <w:p w14:paraId="3F629B4E" w14:textId="38A38DA7" w:rsidR="00F00432" w:rsidRPr="00DD5C6B" w:rsidRDefault="00F00432" w:rsidP="008B28FC">
      <w:pPr>
        <w:rPr>
          <w:lang w:eastAsia="zh-CN"/>
        </w:rPr>
      </w:pPr>
      <w:r w:rsidRPr="00DD5C6B">
        <w:rPr>
          <w:rFonts w:hint="eastAsia"/>
          <w:b/>
          <w:i/>
          <w:kern w:val="2"/>
          <w:lang w:eastAsia="zh-CN"/>
        </w:rPr>
        <w:t>Proposal 4</w:t>
      </w:r>
      <w:r w:rsidRPr="00DD5C6B">
        <w:rPr>
          <w:rFonts w:hint="eastAsia"/>
          <w:i/>
          <w:kern w:val="2"/>
          <w:lang w:eastAsia="zh-CN"/>
        </w:rPr>
        <w:t xml:space="preserve">: The configuration for common search space can be carried in </w:t>
      </w:r>
      <w:r w:rsidR="00621C53" w:rsidRPr="00DD5C6B">
        <w:rPr>
          <w:i/>
          <w:kern w:val="2"/>
          <w:lang w:eastAsia="zh-CN"/>
        </w:rPr>
        <w:t>an NB-</w:t>
      </w:r>
      <w:r w:rsidRPr="00DD5C6B">
        <w:rPr>
          <w:rFonts w:hint="eastAsia"/>
          <w:i/>
          <w:kern w:val="2"/>
          <w:lang w:eastAsia="zh-CN"/>
        </w:rPr>
        <w:t xml:space="preserve">SIB, while that for UE-specific search space </w:t>
      </w:r>
      <w:r w:rsidR="00B33375" w:rsidRPr="00DD5C6B">
        <w:rPr>
          <w:rFonts w:hint="eastAsia"/>
          <w:i/>
          <w:kern w:val="2"/>
          <w:lang w:eastAsia="zh-CN"/>
        </w:rPr>
        <w:t>by</w:t>
      </w:r>
      <w:r w:rsidRPr="00DD5C6B">
        <w:rPr>
          <w:rFonts w:hint="eastAsia"/>
          <w:i/>
          <w:kern w:val="2"/>
          <w:lang w:eastAsia="zh-CN"/>
        </w:rPr>
        <w:t xml:space="preserve"> </w:t>
      </w:r>
      <w:r w:rsidR="00621C53" w:rsidRPr="00DD5C6B">
        <w:rPr>
          <w:i/>
          <w:kern w:val="2"/>
          <w:lang w:eastAsia="zh-CN"/>
        </w:rPr>
        <w:t>dedicated RRC</w:t>
      </w:r>
      <w:r w:rsidRPr="00DD5C6B">
        <w:rPr>
          <w:rFonts w:hint="eastAsia"/>
          <w:i/>
          <w:kern w:val="2"/>
          <w:lang w:eastAsia="zh-CN"/>
        </w:rPr>
        <w:t xml:space="preserve"> </w:t>
      </w:r>
      <w:r w:rsidRPr="00DD5C6B">
        <w:rPr>
          <w:i/>
          <w:kern w:val="2"/>
          <w:lang w:eastAsia="zh-CN"/>
        </w:rPr>
        <w:t>signaling</w:t>
      </w:r>
      <w:r w:rsidRPr="00DD5C6B">
        <w:rPr>
          <w:rFonts w:hint="eastAsia"/>
          <w:i/>
          <w:kern w:val="2"/>
          <w:lang w:eastAsia="zh-CN"/>
        </w:rPr>
        <w:t>.</w:t>
      </w:r>
    </w:p>
    <w:p w14:paraId="44ECE4A4" w14:textId="77777777" w:rsidR="00555A39" w:rsidRPr="00DD5C6B" w:rsidRDefault="00555A39" w:rsidP="00555A39">
      <w:pPr>
        <w:pStyle w:val="Heading1"/>
        <w:tabs>
          <w:tab w:val="num" w:pos="432"/>
        </w:tabs>
        <w:rPr>
          <w:iCs/>
          <w:szCs w:val="20"/>
          <w:lang w:eastAsia="zh-CN"/>
        </w:rPr>
      </w:pPr>
      <w:r w:rsidRPr="00DD5C6B">
        <w:rPr>
          <w:iCs/>
          <w:szCs w:val="20"/>
          <w:lang w:eastAsia="zh-CN"/>
        </w:rPr>
        <w:t>T</w:t>
      </w:r>
      <w:r w:rsidRPr="00DD5C6B">
        <w:rPr>
          <w:rFonts w:hint="eastAsia"/>
          <w:iCs/>
          <w:szCs w:val="20"/>
          <w:lang w:eastAsia="zh-CN"/>
        </w:rPr>
        <w:t>iming relationship</w:t>
      </w:r>
    </w:p>
    <w:p w14:paraId="4F0C313B" w14:textId="77777777" w:rsidR="00555A39" w:rsidRPr="00DD5C6B" w:rsidRDefault="00555A39" w:rsidP="00555A39">
      <w:pPr>
        <w:rPr>
          <w:lang w:eastAsia="zh-CN"/>
        </w:rPr>
      </w:pPr>
      <w:r w:rsidRPr="00DD5C6B">
        <w:rPr>
          <w:rFonts w:hint="eastAsia"/>
          <w:lang w:eastAsia="zh-CN"/>
        </w:rPr>
        <w:t xml:space="preserve">It is proposed to confirm the </w:t>
      </w:r>
      <w:r w:rsidRPr="00DD5C6B">
        <w:rPr>
          <w:lang w:eastAsia="zh-CN"/>
        </w:rPr>
        <w:t>following</w:t>
      </w:r>
      <w:r w:rsidRPr="00DD5C6B">
        <w:rPr>
          <w:rFonts w:hint="eastAsia"/>
          <w:lang w:eastAsia="zh-CN"/>
        </w:rPr>
        <w:t xml:space="preserve"> working assumptions on the timing relationship between NB-PDCCH and NB-PDSCH:</w:t>
      </w:r>
    </w:p>
    <w:p w14:paraId="21C9937B" w14:textId="77777777" w:rsidR="00555A39" w:rsidRPr="00DD5C6B" w:rsidRDefault="00555A39" w:rsidP="00555A39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rFonts w:ascii="Times" w:hAnsi="Times" w:cs="Times"/>
          <w:lang w:eastAsia="zh-CN"/>
        </w:rPr>
      </w:pPr>
      <w:r w:rsidRPr="00DD5C6B">
        <w:rPr>
          <w:rFonts w:ascii="Times" w:eastAsia="MS Mincho" w:hAnsi="Times" w:cs="Times"/>
          <w:lang w:eastAsia="ja-JP"/>
        </w:rPr>
        <w:t>The start of an NB-PDCCH search space is &gt;=4ms after the end of the last NB-PDCCH search space</w:t>
      </w:r>
      <w:r w:rsidRPr="00DD5C6B">
        <w:rPr>
          <w:rFonts w:ascii="Times" w:hAnsi="Times" w:cs="Times" w:hint="eastAsia"/>
          <w:lang w:eastAsia="zh-CN"/>
        </w:rPr>
        <w:t>.</w:t>
      </w:r>
    </w:p>
    <w:p w14:paraId="4D2B9080" w14:textId="77777777" w:rsidR="00555A39" w:rsidRPr="00DD5C6B" w:rsidRDefault="00555A39" w:rsidP="00555A39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rFonts w:ascii="Times" w:hAnsi="Times" w:cs="Times"/>
          <w:lang w:eastAsia="zh-CN"/>
        </w:rPr>
      </w:pPr>
      <w:r w:rsidRPr="00DD5C6B">
        <w:rPr>
          <w:rFonts w:ascii="Times" w:eastAsia="MS Mincho" w:hAnsi="Times" w:cs="Times"/>
          <w:lang w:eastAsia="ja-JP"/>
        </w:rPr>
        <w:t>The start of NB-PDSCH transmission is &gt;=4ms later than the end of its associated DL assignment</w:t>
      </w:r>
      <w:r w:rsidRPr="00DD5C6B">
        <w:rPr>
          <w:rFonts w:ascii="Times" w:hAnsi="Times" w:cs="Times" w:hint="eastAsia"/>
          <w:lang w:eastAsia="zh-CN"/>
        </w:rPr>
        <w:t>.</w:t>
      </w:r>
    </w:p>
    <w:p w14:paraId="1B536EE5" w14:textId="757E1289" w:rsidR="00555A39" w:rsidRPr="00DD5C6B" w:rsidRDefault="00555A39" w:rsidP="00555A39">
      <w:pPr>
        <w:rPr>
          <w:lang w:eastAsia="zh-CN"/>
        </w:rPr>
      </w:pPr>
      <w:r w:rsidRPr="00DD5C6B">
        <w:rPr>
          <w:rFonts w:hint="eastAsia"/>
          <w:b/>
          <w:i/>
          <w:kern w:val="2"/>
          <w:lang w:eastAsia="zh-CN"/>
        </w:rPr>
        <w:t>Proposal 5</w:t>
      </w:r>
      <w:r w:rsidRPr="00DD5C6B">
        <w:rPr>
          <w:rFonts w:hint="eastAsia"/>
          <w:i/>
          <w:kern w:val="2"/>
          <w:lang w:eastAsia="zh-CN"/>
        </w:rPr>
        <w:t xml:space="preserve">: </w:t>
      </w:r>
      <w:r w:rsidR="00406019" w:rsidRPr="00DD5C6B">
        <w:rPr>
          <w:rFonts w:hint="eastAsia"/>
          <w:i/>
          <w:kern w:val="2"/>
          <w:lang w:eastAsia="zh-CN"/>
        </w:rPr>
        <w:t>C</w:t>
      </w:r>
      <w:r w:rsidR="00406019" w:rsidRPr="00DD5C6B">
        <w:rPr>
          <w:i/>
          <w:kern w:val="2"/>
          <w:lang w:eastAsia="zh-CN"/>
        </w:rPr>
        <w:t xml:space="preserve">onfirm the working assumption: </w:t>
      </w:r>
      <w:r w:rsidR="00406019" w:rsidRPr="00DD5C6B">
        <w:rPr>
          <w:rFonts w:hint="eastAsia"/>
          <w:i/>
          <w:kern w:val="2"/>
          <w:lang w:eastAsia="zh-CN"/>
        </w:rPr>
        <w:t>t</w:t>
      </w:r>
      <w:r w:rsidRPr="00DD5C6B">
        <w:rPr>
          <w:i/>
          <w:kern w:val="2"/>
          <w:lang w:eastAsia="zh-CN"/>
        </w:rPr>
        <w:t>he start of an NB-PDCCH search space is &gt;=4ms after the end of the last NB-PDCCH search space</w:t>
      </w:r>
      <w:r w:rsidRPr="00DD5C6B">
        <w:rPr>
          <w:rFonts w:hint="eastAsia"/>
          <w:i/>
          <w:kern w:val="2"/>
          <w:lang w:eastAsia="zh-CN"/>
        </w:rPr>
        <w:t>.</w:t>
      </w:r>
    </w:p>
    <w:p w14:paraId="6AD20C59" w14:textId="009A0DEE" w:rsidR="00555A39" w:rsidRPr="00DD5C6B" w:rsidRDefault="00555A39" w:rsidP="00555A39">
      <w:pPr>
        <w:rPr>
          <w:i/>
          <w:kern w:val="2"/>
          <w:lang w:eastAsia="zh-CN"/>
        </w:rPr>
      </w:pPr>
      <w:r w:rsidRPr="00DD5C6B">
        <w:rPr>
          <w:rFonts w:hint="eastAsia"/>
          <w:b/>
          <w:i/>
          <w:kern w:val="2"/>
          <w:lang w:eastAsia="zh-CN"/>
        </w:rPr>
        <w:t>Proposal 6</w:t>
      </w:r>
      <w:r w:rsidRPr="00DD5C6B">
        <w:rPr>
          <w:rFonts w:hint="eastAsia"/>
          <w:i/>
          <w:kern w:val="2"/>
          <w:lang w:eastAsia="zh-CN"/>
        </w:rPr>
        <w:t xml:space="preserve">: </w:t>
      </w:r>
      <w:r w:rsidR="00406019" w:rsidRPr="00DD5C6B">
        <w:rPr>
          <w:rFonts w:hint="eastAsia"/>
          <w:i/>
          <w:kern w:val="2"/>
          <w:lang w:eastAsia="zh-CN"/>
        </w:rPr>
        <w:t>C</w:t>
      </w:r>
      <w:r w:rsidR="00406019" w:rsidRPr="00DD5C6B">
        <w:rPr>
          <w:i/>
          <w:kern w:val="2"/>
          <w:lang w:eastAsia="zh-CN"/>
        </w:rPr>
        <w:t xml:space="preserve">onfirm the working assumption: </w:t>
      </w:r>
      <w:r w:rsidR="00406019" w:rsidRPr="00DD5C6B">
        <w:rPr>
          <w:rFonts w:hint="eastAsia"/>
          <w:i/>
          <w:kern w:val="2"/>
          <w:lang w:eastAsia="zh-CN"/>
        </w:rPr>
        <w:t>t</w:t>
      </w:r>
      <w:r w:rsidRPr="00DD5C6B">
        <w:rPr>
          <w:i/>
          <w:kern w:val="2"/>
          <w:lang w:eastAsia="zh-CN"/>
        </w:rPr>
        <w:t>he start of NB-PDSCH transmission is &gt;=4ms later than the end of its associated DL assignment</w:t>
      </w:r>
      <w:r w:rsidRPr="00DD5C6B">
        <w:rPr>
          <w:rFonts w:hint="eastAsia"/>
          <w:i/>
          <w:kern w:val="2"/>
          <w:lang w:eastAsia="zh-CN"/>
        </w:rPr>
        <w:t>.</w:t>
      </w:r>
    </w:p>
    <w:p w14:paraId="51917BB9" w14:textId="77777777" w:rsidR="003E208C" w:rsidRPr="00DD5C6B" w:rsidRDefault="003E208C" w:rsidP="00555A39">
      <w:pPr>
        <w:rPr>
          <w:i/>
          <w:kern w:val="2"/>
          <w:lang w:eastAsia="zh-CN"/>
        </w:rPr>
      </w:pPr>
    </w:p>
    <w:p w14:paraId="55445B5F" w14:textId="77777777" w:rsidR="003E208C" w:rsidRPr="00DD5C6B" w:rsidRDefault="003E208C" w:rsidP="00555A39">
      <w:pPr>
        <w:rPr>
          <w:lang w:eastAsia="zh-CN"/>
        </w:rPr>
      </w:pPr>
    </w:p>
    <w:p w14:paraId="1730A546" w14:textId="77777777" w:rsidR="003A2053" w:rsidRPr="00DD5C6B" w:rsidRDefault="003A2053" w:rsidP="003A2053">
      <w:pPr>
        <w:pStyle w:val="Heading1"/>
        <w:rPr>
          <w:iCs/>
          <w:szCs w:val="20"/>
          <w:lang w:eastAsia="zh-CN"/>
        </w:rPr>
      </w:pPr>
      <w:r w:rsidRPr="00DD5C6B">
        <w:rPr>
          <w:rFonts w:hint="eastAsia"/>
          <w:iCs/>
          <w:szCs w:val="20"/>
          <w:lang w:eastAsia="zh-CN"/>
        </w:rPr>
        <w:lastRenderedPageBreak/>
        <w:t xml:space="preserve">Conclusions </w:t>
      </w:r>
    </w:p>
    <w:p w14:paraId="40413A7B" w14:textId="77777777" w:rsidR="00C11F4F" w:rsidRPr="00DD5C6B" w:rsidRDefault="00C11F4F" w:rsidP="00C11F4F">
      <w:pPr>
        <w:rPr>
          <w:szCs w:val="20"/>
          <w:lang w:eastAsia="zh-CN"/>
        </w:rPr>
      </w:pPr>
      <w:r w:rsidRPr="00DD5C6B">
        <w:rPr>
          <w:rFonts w:hint="eastAsia"/>
          <w:szCs w:val="20"/>
          <w:lang w:eastAsia="zh-CN"/>
        </w:rPr>
        <w:t>In this contribution, further considerations on NB-PDCCH search space are provided, and the following proposals are given:</w:t>
      </w:r>
    </w:p>
    <w:p w14:paraId="216D6889" w14:textId="77777777" w:rsidR="00544EA4" w:rsidRPr="00DD5C6B" w:rsidRDefault="00544EA4" w:rsidP="00544EA4">
      <w:pPr>
        <w:rPr>
          <w:lang w:eastAsia="zh-CN"/>
        </w:rPr>
      </w:pPr>
      <w:r w:rsidRPr="00DD5C6B">
        <w:rPr>
          <w:rFonts w:hint="eastAsia"/>
          <w:b/>
          <w:i/>
          <w:kern w:val="2"/>
          <w:lang w:eastAsia="zh-CN"/>
        </w:rPr>
        <w:t>Proposal 1</w:t>
      </w:r>
      <w:r w:rsidRPr="00DD5C6B">
        <w:rPr>
          <w:rFonts w:hint="eastAsia"/>
          <w:i/>
          <w:kern w:val="2"/>
          <w:lang w:eastAsia="zh-CN"/>
        </w:rPr>
        <w:t>: For NB-PDCCH search space, the set of options for R</w:t>
      </w:r>
      <w:r w:rsidRPr="00DD5C6B">
        <w:rPr>
          <w:rFonts w:hint="eastAsia"/>
          <w:i/>
          <w:kern w:val="2"/>
          <w:vertAlign w:val="subscript"/>
          <w:lang w:eastAsia="zh-CN"/>
        </w:rPr>
        <w:t>max</w:t>
      </w:r>
      <w:r w:rsidRPr="00DD5C6B">
        <w:rPr>
          <w:rFonts w:hint="eastAsia"/>
          <w:i/>
          <w:kern w:val="2"/>
          <w:lang w:eastAsia="zh-CN"/>
        </w:rPr>
        <w:t xml:space="preserve"> is {1, 2, 4, 8, 16, 32, 64, 128, 256, 512, 1024, 2048}. </w:t>
      </w:r>
    </w:p>
    <w:p w14:paraId="7D50202A" w14:textId="77777777" w:rsidR="00544EA4" w:rsidRPr="00DD5C6B" w:rsidRDefault="00544EA4" w:rsidP="00544EA4">
      <w:p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D5C6B">
        <w:rPr>
          <w:rFonts w:hint="eastAsia"/>
          <w:b/>
          <w:i/>
          <w:kern w:val="2"/>
          <w:lang w:eastAsia="zh-CN"/>
        </w:rPr>
        <w:t>Proposal 2</w:t>
      </w:r>
      <w:r w:rsidRPr="00DD5C6B">
        <w:rPr>
          <w:rFonts w:hint="eastAsia"/>
          <w:i/>
          <w:kern w:val="2"/>
          <w:lang w:eastAsia="zh-CN"/>
        </w:rPr>
        <w:t xml:space="preserve">: </w:t>
      </w:r>
      <w:r w:rsidRPr="00DD5C6B">
        <w:rPr>
          <w:rFonts w:eastAsia="MS Mincho"/>
          <w:i/>
          <w:lang w:eastAsia="ja-JP"/>
        </w:rPr>
        <w:t xml:space="preserve">For NB-PDCCH common search space for </w:t>
      </w:r>
      <w:r w:rsidRPr="00DD5C6B">
        <w:rPr>
          <w:rFonts w:hint="eastAsia"/>
          <w:i/>
          <w:lang w:eastAsia="zh-CN"/>
        </w:rPr>
        <w:t xml:space="preserve">Paging, </w:t>
      </w:r>
      <w:r w:rsidRPr="00DD5C6B">
        <w:rPr>
          <w:rFonts w:eastAsia="MS Mincho"/>
          <w:i/>
          <w:lang w:eastAsia="ja-JP"/>
        </w:rPr>
        <w:t>UE monitors one of the following sets of {AL, #repetition, #blind decodes}:</w:t>
      </w:r>
    </w:p>
    <w:p w14:paraId="05EEE7A5" w14:textId="77777777" w:rsidR="00544EA4" w:rsidRPr="00DD5C6B" w:rsidRDefault="00544EA4" w:rsidP="00544EA4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hint="eastAsia"/>
          <w:i/>
          <w:lang w:eastAsia="zh-CN"/>
        </w:rPr>
        <w:t xml:space="preserve">                                                                                     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1</w:t>
      </w:r>
    </w:p>
    <w:p w14:paraId="39394623" w14:textId="77777777" w:rsidR="00544EA4" w:rsidRPr="00DD5C6B" w:rsidRDefault="00544EA4" w:rsidP="00544EA4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2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hint="eastAsia"/>
          <w:i/>
          <w:lang w:eastAsia="zh-CN"/>
        </w:rPr>
        <w:t xml:space="preserve">                                                                   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2</w:t>
      </w:r>
    </w:p>
    <w:p w14:paraId="65447219" w14:textId="77777777" w:rsidR="00544EA4" w:rsidRPr="00DD5C6B" w:rsidRDefault="00544EA4" w:rsidP="00544EA4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2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hint="eastAsia"/>
          <w:i/>
          <w:lang w:eastAsia="zh-CN"/>
        </w:rPr>
        <w:t xml:space="preserve">                                                   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4</w:t>
      </w:r>
    </w:p>
    <w:p w14:paraId="0DDA0A91" w14:textId="77777777" w:rsidR="00544EA4" w:rsidRPr="00DD5C6B" w:rsidRDefault="00544EA4" w:rsidP="00544EA4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2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hint="eastAsia"/>
          <w:i/>
          <w:lang w:eastAsia="zh-CN"/>
        </w:rPr>
        <w:t xml:space="preserve">                                    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8</w:t>
      </w:r>
    </w:p>
    <w:p w14:paraId="00D41C38" w14:textId="77777777" w:rsidR="00544EA4" w:rsidRPr="00DD5C6B" w:rsidRDefault="00544EA4" w:rsidP="00544EA4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2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hint="eastAsia"/>
          <w:i/>
          <w:lang w:eastAsia="zh-CN"/>
        </w:rPr>
        <w:t xml:space="preserve">, {2, 16, 1}                  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16</w:t>
      </w:r>
    </w:p>
    <w:p w14:paraId="644B4504" w14:textId="77777777" w:rsidR="00544EA4" w:rsidRPr="00DD5C6B" w:rsidRDefault="00544EA4" w:rsidP="00544EA4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2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hint="eastAsia"/>
          <w:i/>
          <w:lang w:eastAsia="zh-CN"/>
        </w:rPr>
        <w:t xml:space="preserve">, {2, 16, 1}, {2, 32, 1}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32</w:t>
      </w:r>
    </w:p>
    <w:p w14:paraId="36A39EE5" w14:textId="77777777" w:rsidR="00544EA4" w:rsidRPr="00DD5C6B" w:rsidRDefault="00544EA4" w:rsidP="00544EA4">
      <w:pPr>
        <w:numPr>
          <w:ilvl w:val="2"/>
          <w:numId w:val="17"/>
        </w:numPr>
        <w:tabs>
          <w:tab w:val="clear" w:pos="2160"/>
          <w:tab w:val="num" w:pos="567"/>
          <w:tab w:val="num" w:pos="212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eastAsia="MS Mincho" w:hint="eastAsia"/>
          <w:i/>
          <w:lang w:eastAsia="ja-JP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eastAsia="MS Mincho" w:hint="eastAsia"/>
          <w:i/>
          <w:lang w:eastAsia="ja-JP"/>
        </w:rPr>
        <w:t>2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eastAsia="MS Mincho" w:hint="eastAsia"/>
          <w:i/>
          <w:lang w:eastAsia="ja-JP"/>
        </w:rPr>
        <w:t>4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eastAsia="MS Mincho" w:hint="eastAsia"/>
          <w:i/>
          <w:lang w:eastAsia="ja-JP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eastAsia="MS Mincho" w:hint="eastAsia"/>
          <w:i/>
          <w:lang w:eastAsia="ja-JP"/>
        </w:rPr>
        <w:t xml:space="preserve">, {2, 16, 1}, {2, 32, 1}, {2, 64, 1}       </w:t>
      </w:r>
      <w:r w:rsidRPr="00DD5C6B">
        <w:rPr>
          <w:rFonts w:hint="eastAsia"/>
          <w:i/>
          <w:lang w:eastAsia="zh-CN"/>
        </w:rPr>
        <w:t xml:space="preserve">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eastAsia="MS Mincho" w:hint="eastAsia"/>
          <w:i/>
          <w:lang w:eastAsia="ja-JP"/>
        </w:rPr>
        <w:t xml:space="preserve">= </w:t>
      </w:r>
      <w:r w:rsidRPr="00DD5C6B">
        <w:rPr>
          <w:rFonts w:hint="eastAsia"/>
          <w:i/>
          <w:lang w:eastAsia="zh-CN"/>
        </w:rPr>
        <w:t>64</w:t>
      </w:r>
    </w:p>
    <w:p w14:paraId="3E138079" w14:textId="77777777" w:rsidR="00544EA4" w:rsidRPr="00DD5C6B" w:rsidRDefault="00544EA4" w:rsidP="00544EA4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2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eastAsia="MS Mincho" w:hint="eastAsia"/>
          <w:i/>
          <w:lang w:eastAsia="ja-JP"/>
        </w:rPr>
        <w:t>, {2, 16, 1}, {2, 32, 1}, {2, 64, 1}</w:t>
      </w:r>
      <w:r w:rsidRPr="00DD5C6B">
        <w:rPr>
          <w:rFonts w:hint="eastAsia"/>
          <w:i/>
          <w:lang w:eastAsia="zh-CN"/>
        </w:rPr>
        <w:t>, {2, 128, 1}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 xml:space="preserve">   </w:t>
      </w:r>
      <w:r w:rsidRPr="00DD5C6B">
        <w:rPr>
          <w:rFonts w:eastAsia="MS Mincho"/>
          <w:i/>
          <w:lang w:eastAsia="ja-JP"/>
        </w:rPr>
        <w:t> </w:t>
      </w:r>
      <w:r w:rsidRPr="00DD5C6B">
        <w:rPr>
          <w:rFonts w:hint="eastAsia"/>
          <w:i/>
          <w:lang w:eastAsia="zh-CN"/>
        </w:rPr>
        <w:t xml:space="preserve">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128</w:t>
      </w:r>
    </w:p>
    <w:p w14:paraId="0D346E2A" w14:textId="77777777" w:rsidR="00544EA4" w:rsidRPr="00DD5C6B" w:rsidRDefault="00544EA4" w:rsidP="00544EA4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eastAsia="MS Mincho" w:hint="eastAsia"/>
          <w:i/>
          <w:lang w:eastAsia="ja-JP"/>
        </w:rPr>
        <w:t>, {2, 16, 1}, {2, 32, 1}, {2, 64, 1}</w:t>
      </w:r>
      <w:r w:rsidRPr="00DD5C6B">
        <w:rPr>
          <w:rFonts w:hint="eastAsia"/>
          <w:i/>
          <w:lang w:eastAsia="zh-CN"/>
        </w:rPr>
        <w:t>, {2, 128, 1}, {2, 256, 1}</w:t>
      </w:r>
      <w:r w:rsidRPr="00DD5C6B">
        <w:rPr>
          <w:rFonts w:eastAsia="MS Mincho"/>
          <w:i/>
          <w:lang w:eastAsia="ja-JP"/>
        </w:rPr>
        <w:t xml:space="preserve"> </w:t>
      </w:r>
    </w:p>
    <w:p w14:paraId="2F72EA52" w14:textId="77777777" w:rsidR="00544EA4" w:rsidRPr="00DD5C6B" w:rsidRDefault="00544EA4" w:rsidP="00544EA4">
      <w:pPr>
        <w:autoSpaceDE/>
        <w:autoSpaceDN/>
        <w:adjustRightInd/>
        <w:snapToGrid/>
        <w:spacing w:after="0"/>
        <w:ind w:left="567" w:firstLineChars="1350" w:firstLine="297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    </w:t>
      </w:r>
      <w:r w:rsidRPr="00DD5C6B">
        <w:rPr>
          <w:rFonts w:hint="eastAsia"/>
          <w:i/>
          <w:lang w:eastAsia="zh-CN"/>
        </w:rPr>
        <w:t xml:space="preserve">                                                                            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256</w:t>
      </w:r>
    </w:p>
    <w:p w14:paraId="669413F1" w14:textId="77777777" w:rsidR="00544EA4" w:rsidRPr="00DD5C6B" w:rsidRDefault="00544EA4" w:rsidP="00544EA4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4</w:t>
      </w:r>
      <w:r w:rsidRPr="00DD5C6B">
        <w:rPr>
          <w:rFonts w:eastAsia="MS Mincho"/>
          <w:i/>
          <w:lang w:eastAsia="ja-JP"/>
        </w:rPr>
        <w:t xml:space="preserve">, 1}, </w:t>
      </w:r>
      <w:r w:rsidRPr="00DD5C6B">
        <w:rPr>
          <w:rFonts w:eastAsia="MS Mincho" w:hint="eastAsia"/>
          <w:i/>
          <w:lang w:eastAsia="ja-JP"/>
        </w:rPr>
        <w:t>{2, 16, 1}, {2, 32, 1}, {2, 64, 1}</w:t>
      </w:r>
      <w:r w:rsidRPr="00DD5C6B">
        <w:rPr>
          <w:rFonts w:hint="eastAsia"/>
          <w:i/>
          <w:lang w:eastAsia="zh-CN"/>
        </w:rPr>
        <w:t xml:space="preserve">, {2, 128, 1}, {2, 256, 1}, {2, 512, 1} </w:t>
      </w:r>
    </w:p>
    <w:p w14:paraId="59CE01AE" w14:textId="77777777" w:rsidR="00544EA4" w:rsidRPr="00DD5C6B" w:rsidRDefault="00544EA4" w:rsidP="00544EA4">
      <w:pPr>
        <w:autoSpaceDE/>
        <w:autoSpaceDN/>
        <w:adjustRightInd/>
        <w:snapToGrid/>
        <w:spacing w:after="0"/>
        <w:ind w:firstLineChars="3600" w:firstLine="792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512</w:t>
      </w:r>
    </w:p>
    <w:p w14:paraId="4F235716" w14:textId="77777777" w:rsidR="00544EA4" w:rsidRPr="00DD5C6B" w:rsidRDefault="00544EA4" w:rsidP="00544EA4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eastAsia="MS Mincho" w:hint="eastAsia"/>
          <w:i/>
          <w:lang w:eastAsia="ja-JP"/>
        </w:rPr>
        <w:t>, {2, 32, 1}, {2, 64, 1}</w:t>
      </w:r>
      <w:r w:rsidRPr="00DD5C6B">
        <w:rPr>
          <w:rFonts w:hint="eastAsia"/>
          <w:i/>
          <w:lang w:eastAsia="zh-CN"/>
        </w:rPr>
        <w:t xml:space="preserve">, {2, 128, 1}, {2, 256, 1}, {2, 512, 1}, {2, 1024, 1} </w:t>
      </w:r>
    </w:p>
    <w:p w14:paraId="19D0CFE5" w14:textId="77777777" w:rsidR="00544EA4" w:rsidRPr="00DD5C6B" w:rsidRDefault="00544EA4" w:rsidP="00544EA4">
      <w:pPr>
        <w:autoSpaceDE/>
        <w:autoSpaceDN/>
        <w:adjustRightInd/>
        <w:snapToGrid/>
        <w:spacing w:after="0"/>
        <w:ind w:left="567" w:firstLineChars="3300" w:firstLine="7260"/>
        <w:jc w:val="left"/>
        <w:rPr>
          <w:rFonts w:eastAsia="MS Mincho"/>
          <w:i/>
          <w:lang w:eastAsia="ja-JP"/>
        </w:rPr>
      </w:pPr>
      <w:r w:rsidRPr="00DD5C6B">
        <w:rPr>
          <w:rFonts w:hint="eastAsia"/>
          <w:i/>
          <w:lang w:eastAsia="zh-CN"/>
        </w:rPr>
        <w:t xml:space="preserve"> </w:t>
      </w: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>max</w:t>
      </w:r>
      <w:r w:rsidRPr="00DD5C6B">
        <w:rPr>
          <w:rFonts w:eastAsia="MS Mincho"/>
          <w:i/>
          <w:lang w:eastAsia="ja-JP"/>
        </w:rPr>
        <w:t xml:space="preserve"> </w:t>
      </w:r>
      <w:r w:rsidRPr="00DD5C6B">
        <w:rPr>
          <w:rFonts w:hint="eastAsia"/>
          <w:i/>
          <w:lang w:eastAsia="zh-CN"/>
        </w:rPr>
        <w:t>= 1024</w:t>
      </w:r>
    </w:p>
    <w:p w14:paraId="7AC4430E" w14:textId="77777777" w:rsidR="00544EA4" w:rsidRPr="00DD5C6B" w:rsidRDefault="00544EA4" w:rsidP="00544EA4">
      <w:pPr>
        <w:numPr>
          <w:ilvl w:val="2"/>
          <w:numId w:val="17"/>
        </w:numPr>
        <w:tabs>
          <w:tab w:val="clear" w:pos="216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 xml:space="preserve">{2, </w:t>
      </w:r>
      <w:r w:rsidRPr="00DD5C6B">
        <w:rPr>
          <w:rFonts w:hint="eastAsia"/>
          <w:i/>
          <w:lang w:eastAsia="zh-CN"/>
        </w:rPr>
        <w:t>1</w:t>
      </w:r>
      <w:r w:rsidRPr="00DD5C6B">
        <w:rPr>
          <w:rFonts w:eastAsia="MS Mincho"/>
          <w:i/>
          <w:lang w:eastAsia="ja-JP"/>
        </w:rPr>
        <w:t xml:space="preserve">, 1}, {2, </w:t>
      </w:r>
      <w:r w:rsidRPr="00DD5C6B">
        <w:rPr>
          <w:rFonts w:hint="eastAsia"/>
          <w:i/>
          <w:lang w:eastAsia="zh-CN"/>
        </w:rPr>
        <w:t>8</w:t>
      </w:r>
      <w:r w:rsidRPr="00DD5C6B">
        <w:rPr>
          <w:rFonts w:eastAsia="MS Mincho"/>
          <w:i/>
          <w:lang w:eastAsia="ja-JP"/>
        </w:rPr>
        <w:t>, 1}</w:t>
      </w:r>
      <w:r w:rsidRPr="00DD5C6B">
        <w:rPr>
          <w:rFonts w:eastAsia="MS Mincho" w:hint="eastAsia"/>
          <w:i/>
          <w:lang w:eastAsia="ja-JP"/>
        </w:rPr>
        <w:t xml:space="preserve">, {2, 32, 1}, {2, 64, 1}, {2, 128, 1}, {2, 256, 1}, {2, 512, 1}, {2, 1024, 1}, {2, 2048,1} </w:t>
      </w:r>
    </w:p>
    <w:p w14:paraId="564D5922" w14:textId="77777777" w:rsidR="00544EA4" w:rsidRPr="00DD5C6B" w:rsidRDefault="00544EA4" w:rsidP="00544EA4">
      <w:pPr>
        <w:autoSpaceDE/>
        <w:autoSpaceDN/>
        <w:adjustRightInd/>
        <w:snapToGrid/>
        <w:spacing w:after="0"/>
        <w:ind w:left="284" w:firstLineChars="3450" w:firstLine="7590"/>
        <w:jc w:val="left"/>
        <w:rPr>
          <w:rFonts w:eastAsia="MS Mincho"/>
          <w:i/>
          <w:lang w:eastAsia="ja-JP"/>
        </w:rPr>
      </w:pPr>
      <w:r w:rsidRPr="00DD5C6B">
        <w:rPr>
          <w:rFonts w:eastAsia="MS Mincho"/>
          <w:i/>
          <w:lang w:eastAsia="ja-JP"/>
        </w:rPr>
        <w:t>for R</w:t>
      </w:r>
      <w:r w:rsidRPr="00DD5C6B">
        <w:rPr>
          <w:rFonts w:eastAsia="MS Mincho"/>
          <w:i/>
          <w:vertAlign w:val="subscript"/>
          <w:lang w:eastAsia="ja-JP"/>
        </w:rPr>
        <w:t xml:space="preserve">max </w:t>
      </w:r>
      <w:r w:rsidRPr="00DD5C6B">
        <w:rPr>
          <w:rFonts w:eastAsia="MS Mincho" w:hint="eastAsia"/>
          <w:i/>
          <w:lang w:eastAsia="ja-JP"/>
        </w:rPr>
        <w:t>= 2048</w:t>
      </w:r>
    </w:p>
    <w:p w14:paraId="706160AA" w14:textId="77777777" w:rsidR="00544EA4" w:rsidRPr="00DD5C6B" w:rsidRDefault="00544EA4" w:rsidP="00544EA4">
      <w:pPr>
        <w:rPr>
          <w:i/>
          <w:kern w:val="2"/>
          <w:lang w:eastAsia="zh-CN"/>
        </w:rPr>
      </w:pPr>
      <w:r w:rsidRPr="00DD5C6B">
        <w:rPr>
          <w:rFonts w:hint="eastAsia"/>
          <w:b/>
          <w:i/>
          <w:kern w:val="2"/>
          <w:lang w:eastAsia="zh-CN"/>
        </w:rPr>
        <w:t>Proposal 2</w:t>
      </w:r>
      <w:r w:rsidRPr="00DD5C6B">
        <w:rPr>
          <w:rFonts w:hint="eastAsia"/>
          <w:i/>
          <w:kern w:val="2"/>
          <w:lang w:eastAsia="zh-CN"/>
        </w:rPr>
        <w:t xml:space="preserve">: </w:t>
      </w:r>
      <w:r w:rsidRPr="00DD5C6B">
        <w:rPr>
          <w:rFonts w:hint="eastAsia"/>
          <w:i/>
          <w:szCs w:val="20"/>
          <w:lang w:eastAsia="zh-CN"/>
        </w:rPr>
        <w:t>Configuration of NB-PDCCH search space should include period and starting frame</w:t>
      </w:r>
      <w:r w:rsidRPr="00DD5C6B">
        <w:rPr>
          <w:rFonts w:hint="eastAsia"/>
          <w:i/>
          <w:kern w:val="2"/>
          <w:lang w:eastAsia="zh-CN"/>
        </w:rPr>
        <w:t>.</w:t>
      </w:r>
    </w:p>
    <w:p w14:paraId="62C64880" w14:textId="77777777" w:rsidR="009977B9" w:rsidRPr="00DD5C6B" w:rsidRDefault="009977B9" w:rsidP="009977B9">
      <w:pPr>
        <w:rPr>
          <w:i/>
          <w:kern w:val="2"/>
          <w:lang w:eastAsia="zh-CN"/>
        </w:rPr>
      </w:pPr>
      <w:r w:rsidRPr="00DD5C6B">
        <w:rPr>
          <w:rFonts w:hint="eastAsia"/>
          <w:b/>
          <w:i/>
          <w:kern w:val="2"/>
          <w:lang w:eastAsia="zh-CN"/>
        </w:rPr>
        <w:t>Proposal 3</w:t>
      </w:r>
      <w:r w:rsidRPr="00DD5C6B">
        <w:rPr>
          <w:rFonts w:hint="eastAsia"/>
          <w:i/>
          <w:kern w:val="2"/>
          <w:lang w:eastAsia="zh-CN"/>
        </w:rPr>
        <w:t>: The s</w:t>
      </w:r>
      <w:r w:rsidRPr="00DD5C6B">
        <w:rPr>
          <w:i/>
          <w:kern w:val="2"/>
          <w:lang w:eastAsia="zh-CN"/>
        </w:rPr>
        <w:t>et of options for the periodicity of NB-PDCCH search spac</w:t>
      </w:r>
      <w:r w:rsidRPr="00DD5C6B">
        <w:rPr>
          <w:rFonts w:hint="eastAsia"/>
          <w:i/>
          <w:kern w:val="2"/>
          <w:lang w:eastAsia="zh-CN"/>
        </w:rPr>
        <w:t>e is {20ms, 40ms, 80ms, 160ms, 320ms, 640ms, 1280ms, 2560ms,}</w:t>
      </w:r>
    </w:p>
    <w:p w14:paraId="6BD84252" w14:textId="2EC1CA5F" w:rsidR="009977B9" w:rsidRPr="00DD5C6B" w:rsidRDefault="009977B9" w:rsidP="009977B9">
      <w:pPr>
        <w:numPr>
          <w:ilvl w:val="0"/>
          <w:numId w:val="21"/>
        </w:numPr>
        <w:rPr>
          <w:i/>
          <w:kern w:val="2"/>
          <w:lang w:eastAsia="zh-CN"/>
        </w:rPr>
      </w:pPr>
      <w:r w:rsidRPr="00DD5C6B">
        <w:rPr>
          <w:i/>
          <w:kern w:val="2"/>
          <w:lang w:eastAsia="zh-CN"/>
        </w:rPr>
        <w:t xml:space="preserve">The starting </w:t>
      </w:r>
      <w:r w:rsidRPr="00DD5C6B">
        <w:rPr>
          <w:rFonts w:hint="eastAsia"/>
          <w:i/>
          <w:kern w:val="2"/>
          <w:lang w:eastAsia="zh-CN"/>
        </w:rPr>
        <w:t xml:space="preserve">frame and </w:t>
      </w:r>
      <w:r w:rsidR="003E208C" w:rsidRPr="00DD5C6B">
        <w:rPr>
          <w:i/>
          <w:kern w:val="2"/>
          <w:lang w:eastAsia="zh-CN"/>
        </w:rPr>
        <w:t xml:space="preserve">valid </w:t>
      </w:r>
      <w:r w:rsidRPr="00DD5C6B">
        <w:rPr>
          <w:i/>
          <w:kern w:val="2"/>
          <w:lang w:eastAsia="zh-CN"/>
        </w:rPr>
        <w:t xml:space="preserve">subframe </w:t>
      </w:r>
      <w:r w:rsidRPr="00DD5C6B">
        <w:rPr>
          <w:rFonts w:hint="eastAsia"/>
          <w:i/>
          <w:kern w:val="2"/>
          <w:lang w:eastAsia="zh-CN"/>
        </w:rPr>
        <w:t xml:space="preserve">combinations within each periodicity of </w:t>
      </w:r>
      <w:r w:rsidRPr="00DD5C6B">
        <w:rPr>
          <w:i/>
          <w:kern w:val="2"/>
          <w:lang w:eastAsia="zh-CN"/>
        </w:rPr>
        <w:t xml:space="preserve">NB-PDCCH </w:t>
      </w:r>
      <w:r w:rsidRPr="00DD5C6B">
        <w:rPr>
          <w:rFonts w:hint="eastAsia"/>
          <w:i/>
          <w:kern w:val="2"/>
          <w:lang w:eastAsia="zh-CN"/>
        </w:rPr>
        <w:t xml:space="preserve">search space </w:t>
      </w:r>
      <w:r w:rsidRPr="00DD5C6B">
        <w:rPr>
          <w:i/>
          <w:kern w:val="2"/>
          <w:lang w:eastAsia="zh-CN"/>
        </w:rPr>
        <w:t>are according to Table 2.</w:t>
      </w:r>
    </w:p>
    <w:p w14:paraId="62752C3D" w14:textId="77777777" w:rsidR="00544EA4" w:rsidRPr="00DD5C6B" w:rsidRDefault="00544EA4" w:rsidP="00544EA4">
      <w:pPr>
        <w:rPr>
          <w:lang w:eastAsia="zh-CN"/>
        </w:rPr>
      </w:pPr>
      <w:r w:rsidRPr="00DD5C6B">
        <w:rPr>
          <w:rFonts w:hint="eastAsia"/>
          <w:b/>
          <w:i/>
          <w:kern w:val="2"/>
          <w:lang w:eastAsia="zh-CN"/>
        </w:rPr>
        <w:t>Proposal 4</w:t>
      </w:r>
      <w:r w:rsidRPr="00DD5C6B">
        <w:rPr>
          <w:rFonts w:hint="eastAsia"/>
          <w:i/>
          <w:kern w:val="2"/>
          <w:lang w:eastAsia="zh-CN"/>
        </w:rPr>
        <w:t xml:space="preserve">: The configuration for common search space can be carried in </w:t>
      </w:r>
      <w:r w:rsidRPr="00DD5C6B">
        <w:rPr>
          <w:i/>
          <w:kern w:val="2"/>
          <w:lang w:eastAsia="zh-CN"/>
        </w:rPr>
        <w:t>an NB-</w:t>
      </w:r>
      <w:r w:rsidRPr="00DD5C6B">
        <w:rPr>
          <w:rFonts w:hint="eastAsia"/>
          <w:i/>
          <w:kern w:val="2"/>
          <w:lang w:eastAsia="zh-CN"/>
        </w:rPr>
        <w:t xml:space="preserve">SIB, while that for UE-specific search space by </w:t>
      </w:r>
      <w:r w:rsidRPr="00DD5C6B">
        <w:rPr>
          <w:i/>
          <w:kern w:val="2"/>
          <w:lang w:eastAsia="zh-CN"/>
        </w:rPr>
        <w:t>dedicated RRC</w:t>
      </w:r>
      <w:r w:rsidRPr="00DD5C6B">
        <w:rPr>
          <w:rFonts w:hint="eastAsia"/>
          <w:i/>
          <w:kern w:val="2"/>
          <w:lang w:eastAsia="zh-CN"/>
        </w:rPr>
        <w:t xml:space="preserve"> </w:t>
      </w:r>
      <w:r w:rsidRPr="00DD5C6B">
        <w:rPr>
          <w:i/>
          <w:kern w:val="2"/>
          <w:lang w:eastAsia="zh-CN"/>
        </w:rPr>
        <w:t>signaling</w:t>
      </w:r>
      <w:r w:rsidRPr="00DD5C6B">
        <w:rPr>
          <w:rFonts w:hint="eastAsia"/>
          <w:i/>
          <w:kern w:val="2"/>
          <w:lang w:eastAsia="zh-CN"/>
        </w:rPr>
        <w:t>.</w:t>
      </w:r>
    </w:p>
    <w:p w14:paraId="442F0217" w14:textId="31151630" w:rsidR="00544EA4" w:rsidRPr="00DD5C6B" w:rsidRDefault="00544EA4" w:rsidP="00544EA4">
      <w:pPr>
        <w:rPr>
          <w:lang w:eastAsia="zh-CN"/>
        </w:rPr>
      </w:pPr>
      <w:r w:rsidRPr="00DD5C6B">
        <w:rPr>
          <w:rFonts w:hint="eastAsia"/>
          <w:b/>
          <w:i/>
          <w:kern w:val="2"/>
          <w:lang w:eastAsia="zh-CN"/>
        </w:rPr>
        <w:t>Proposal 5</w:t>
      </w:r>
      <w:r w:rsidRPr="00DD5C6B">
        <w:rPr>
          <w:rFonts w:hint="eastAsia"/>
          <w:i/>
          <w:kern w:val="2"/>
          <w:lang w:eastAsia="zh-CN"/>
        </w:rPr>
        <w:t xml:space="preserve">: </w:t>
      </w:r>
      <w:r w:rsidR="00406019" w:rsidRPr="00DD5C6B">
        <w:rPr>
          <w:rFonts w:hint="eastAsia"/>
          <w:i/>
          <w:kern w:val="2"/>
          <w:lang w:eastAsia="zh-CN"/>
        </w:rPr>
        <w:t>C</w:t>
      </w:r>
      <w:r w:rsidR="00406019" w:rsidRPr="00DD5C6B">
        <w:rPr>
          <w:i/>
          <w:kern w:val="2"/>
          <w:lang w:eastAsia="zh-CN"/>
        </w:rPr>
        <w:t xml:space="preserve">onfirm the working assumption: </w:t>
      </w:r>
      <w:r w:rsidR="00406019" w:rsidRPr="00DD5C6B">
        <w:rPr>
          <w:rFonts w:hint="eastAsia"/>
          <w:i/>
          <w:kern w:val="2"/>
          <w:lang w:eastAsia="zh-CN"/>
        </w:rPr>
        <w:t>t</w:t>
      </w:r>
      <w:r w:rsidRPr="00DD5C6B">
        <w:rPr>
          <w:i/>
          <w:kern w:val="2"/>
          <w:lang w:eastAsia="zh-CN"/>
        </w:rPr>
        <w:t>he start of an NB-PDCCH search space is &gt;=4ms after the end of the last NB-PDCCH search space</w:t>
      </w:r>
      <w:r w:rsidRPr="00DD5C6B">
        <w:rPr>
          <w:rFonts w:hint="eastAsia"/>
          <w:i/>
          <w:kern w:val="2"/>
          <w:lang w:eastAsia="zh-CN"/>
        </w:rPr>
        <w:t>.</w:t>
      </w:r>
    </w:p>
    <w:p w14:paraId="5A7015B4" w14:textId="11010828" w:rsidR="00544EA4" w:rsidRPr="00DD5C6B" w:rsidRDefault="00544EA4" w:rsidP="00544EA4">
      <w:pPr>
        <w:rPr>
          <w:lang w:eastAsia="zh-CN"/>
        </w:rPr>
      </w:pPr>
      <w:r w:rsidRPr="00DD5C6B">
        <w:rPr>
          <w:rFonts w:hint="eastAsia"/>
          <w:b/>
          <w:i/>
          <w:kern w:val="2"/>
          <w:lang w:eastAsia="zh-CN"/>
        </w:rPr>
        <w:t>Proposal 6</w:t>
      </w:r>
      <w:r w:rsidRPr="00DD5C6B">
        <w:rPr>
          <w:rFonts w:hint="eastAsia"/>
          <w:i/>
          <w:kern w:val="2"/>
          <w:lang w:eastAsia="zh-CN"/>
        </w:rPr>
        <w:t xml:space="preserve">: </w:t>
      </w:r>
      <w:r w:rsidR="00406019" w:rsidRPr="00DD5C6B">
        <w:rPr>
          <w:rFonts w:hint="eastAsia"/>
          <w:i/>
          <w:kern w:val="2"/>
          <w:lang w:eastAsia="zh-CN"/>
        </w:rPr>
        <w:t>C</w:t>
      </w:r>
      <w:r w:rsidR="00406019" w:rsidRPr="00DD5C6B">
        <w:rPr>
          <w:i/>
          <w:kern w:val="2"/>
          <w:lang w:eastAsia="zh-CN"/>
        </w:rPr>
        <w:t xml:space="preserve">onfirm the working assumption: </w:t>
      </w:r>
      <w:r w:rsidR="00406019" w:rsidRPr="00DD5C6B">
        <w:rPr>
          <w:rFonts w:hint="eastAsia"/>
          <w:i/>
          <w:kern w:val="2"/>
          <w:lang w:eastAsia="zh-CN"/>
        </w:rPr>
        <w:t>t</w:t>
      </w:r>
      <w:r w:rsidRPr="00DD5C6B">
        <w:rPr>
          <w:i/>
          <w:kern w:val="2"/>
          <w:lang w:eastAsia="zh-CN"/>
        </w:rPr>
        <w:t>he start of NB-PDSCH transmission is &gt;=4ms later than the end of its associated DL assignment</w:t>
      </w:r>
      <w:r w:rsidRPr="00DD5C6B">
        <w:rPr>
          <w:rFonts w:hint="eastAsia"/>
          <w:i/>
          <w:kern w:val="2"/>
          <w:lang w:eastAsia="zh-CN"/>
        </w:rPr>
        <w:t>.</w:t>
      </w:r>
    </w:p>
    <w:p w14:paraId="18FD8311" w14:textId="77777777" w:rsidR="00544EA4" w:rsidRPr="00DD5C6B" w:rsidRDefault="00544EA4" w:rsidP="00C11F4F">
      <w:pPr>
        <w:rPr>
          <w:szCs w:val="20"/>
          <w:lang w:eastAsia="zh-CN"/>
        </w:rPr>
      </w:pPr>
    </w:p>
    <w:p w14:paraId="2A7F13EA" w14:textId="77777777" w:rsidR="00344501" w:rsidRPr="00DD5C6B" w:rsidRDefault="00344501" w:rsidP="00344501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DD5C6B">
        <w:t>References</w:t>
      </w:r>
      <w:r w:rsidR="00B2681E" w:rsidRPr="00DD5C6B">
        <w:rPr>
          <w:kern w:val="2"/>
          <w:lang w:eastAsia="zh-CN"/>
        </w:rPr>
        <w:pict w14:anchorId="5D6D37A2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text;mso-position-vertical-relative:text">
            <w10:anchorlock/>
          </v:shape>
        </w:pict>
      </w:r>
    </w:p>
    <w:p w14:paraId="682BB1B3" w14:textId="77777777" w:rsidR="00EE51E7" w:rsidRPr="00DD5C6B" w:rsidRDefault="00EE51E7" w:rsidP="00344501">
      <w:pPr>
        <w:pStyle w:val="References"/>
        <w:rPr>
          <w:lang w:eastAsia="zh-CN"/>
        </w:rPr>
      </w:pPr>
      <w:bookmarkStart w:id="7" w:name="_Ref438806548"/>
      <w:bookmarkStart w:id="8" w:name="_Ref430695159"/>
      <w:bookmarkStart w:id="9" w:name="_Ref415389751"/>
      <w:bookmarkStart w:id="10" w:name="_Ref439856993"/>
      <w:bookmarkStart w:id="11" w:name="_Ref439860062"/>
      <w:r w:rsidRPr="00DD5C6B">
        <w:rPr>
          <w:rFonts w:hint="eastAsia"/>
          <w:lang w:eastAsia="zh-CN"/>
        </w:rPr>
        <w:t xml:space="preserve">3GPP Chairman notes, </w:t>
      </w:r>
      <w:r w:rsidRPr="00DD5C6B">
        <w:rPr>
          <w:lang w:eastAsia="zh-CN"/>
        </w:rPr>
        <w:t xml:space="preserve">RAN1 </w:t>
      </w:r>
      <w:r w:rsidR="0053619C" w:rsidRPr="00DD5C6B">
        <w:rPr>
          <w:rFonts w:hint="eastAsia"/>
          <w:lang w:eastAsia="zh-CN"/>
        </w:rPr>
        <w:t>#84</w:t>
      </w:r>
      <w:r w:rsidRPr="00DD5C6B">
        <w:rPr>
          <w:lang w:eastAsia="zh-CN"/>
        </w:rPr>
        <w:t xml:space="preserve">, </w:t>
      </w:r>
      <w:r w:rsidR="0053619C" w:rsidRPr="00DD5C6B">
        <w:rPr>
          <w:lang w:eastAsia="zh-CN"/>
        </w:rPr>
        <w:t>St Julian’s, Malta</w:t>
      </w:r>
      <w:r w:rsidRPr="00DD5C6B">
        <w:rPr>
          <w:lang w:eastAsia="zh-CN"/>
        </w:rPr>
        <w:t xml:space="preserve">, </w:t>
      </w:r>
      <w:r w:rsidR="0053619C" w:rsidRPr="00DD5C6B">
        <w:rPr>
          <w:lang w:eastAsia="zh-CN"/>
        </w:rPr>
        <w:t xml:space="preserve">February </w:t>
      </w:r>
      <w:r w:rsidRPr="00DD5C6B">
        <w:rPr>
          <w:lang w:eastAsia="zh-CN"/>
        </w:rPr>
        <w:t>2016</w:t>
      </w:r>
      <w:r w:rsidRPr="00DD5C6B">
        <w:rPr>
          <w:rFonts w:hint="eastAsia"/>
          <w:lang w:eastAsia="zh-CN"/>
        </w:rPr>
        <w:t>.</w:t>
      </w:r>
      <w:bookmarkEnd w:id="7"/>
      <w:r w:rsidR="0053619C" w:rsidRPr="00DD5C6B">
        <w:t xml:space="preserve"> </w:t>
      </w:r>
    </w:p>
    <w:bookmarkEnd w:id="8"/>
    <w:bookmarkEnd w:id="9"/>
    <w:bookmarkEnd w:id="10"/>
    <w:bookmarkEnd w:id="11"/>
    <w:p w14:paraId="6F4D1AFB" w14:textId="77777777" w:rsidR="00344501" w:rsidRPr="00DD5C6B" w:rsidRDefault="00344501" w:rsidP="0053619C">
      <w:pPr>
        <w:pStyle w:val="References"/>
        <w:numPr>
          <w:ilvl w:val="0"/>
          <w:numId w:val="0"/>
        </w:numPr>
        <w:rPr>
          <w:lang w:eastAsia="zh-CN"/>
        </w:rPr>
      </w:pPr>
    </w:p>
    <w:p w14:paraId="7C111228" w14:textId="3A722C52" w:rsidR="002A7A43" w:rsidRPr="00DD5C6B" w:rsidRDefault="003E208C" w:rsidP="002A7A43">
      <w:pPr>
        <w:spacing w:after="180"/>
        <w:contextualSpacing/>
        <w:rPr>
          <w:i/>
          <w:kern w:val="2"/>
          <w:lang w:eastAsia="zh-CN"/>
        </w:rPr>
      </w:pPr>
      <w:r w:rsidRPr="00DD5C6B">
        <w:rPr>
          <w:i/>
          <w:kern w:val="2"/>
          <w:lang w:eastAsia="zh-CN"/>
        </w:rPr>
        <w:br w:type="page"/>
      </w:r>
    </w:p>
    <w:p w14:paraId="35F275DA" w14:textId="77777777" w:rsidR="002A7A43" w:rsidRPr="00DD5C6B" w:rsidRDefault="002A7A43" w:rsidP="002A7A43">
      <w:pPr>
        <w:pStyle w:val="ListParagraph"/>
        <w:numPr>
          <w:ilvl w:val="0"/>
          <w:numId w:val="20"/>
        </w:numPr>
        <w:outlineLvl w:val="0"/>
        <w:rPr>
          <w:rFonts w:ascii="Times New Roman" w:hAnsi="Times New Roman" w:cs="Times New Roman"/>
          <w:b/>
          <w:sz w:val="28"/>
        </w:rPr>
      </w:pPr>
      <w:bookmarkStart w:id="12" w:name="_Ref438890703"/>
      <w:r w:rsidRPr="00DD5C6B">
        <w:rPr>
          <w:rFonts w:ascii="Times New Roman" w:hAnsi="Times New Roman" w:cs="Times New Roman"/>
          <w:b/>
          <w:sz w:val="28"/>
        </w:rPr>
        <w:t>Simulation assumptions</w:t>
      </w:r>
      <w:bookmarkEnd w:id="12"/>
    </w:p>
    <w:p w14:paraId="31A006A3" w14:textId="77777777" w:rsidR="002A7A43" w:rsidRPr="00DD5C6B" w:rsidRDefault="002A7A43" w:rsidP="002A7A43">
      <w:pPr>
        <w:pStyle w:val="ListParagraph"/>
        <w:ind w:left="420"/>
        <w:rPr>
          <w:rFonts w:ascii="Times New Roman" w:hAnsi="Times New Roman" w:cs="Times New Roman"/>
          <w:b/>
          <w:sz w:val="28"/>
        </w:rPr>
      </w:pPr>
    </w:p>
    <w:p w14:paraId="632B57E8" w14:textId="736A221C" w:rsidR="002A7A43" w:rsidRPr="00DD5C6B" w:rsidRDefault="002A7A43" w:rsidP="002A7A43">
      <w:pPr>
        <w:pStyle w:val="Caption"/>
      </w:pPr>
      <w:r w:rsidRPr="00DD5C6B">
        <w:t xml:space="preserve">Table </w:t>
      </w:r>
      <w:r w:rsidR="003C6971" w:rsidRPr="00DD5C6B">
        <w:fldChar w:fldCharType="begin"/>
      </w:r>
      <w:r w:rsidRPr="00DD5C6B">
        <w:instrText xml:space="preserve"> SEQ Table \* ARABIC </w:instrText>
      </w:r>
      <w:r w:rsidR="003C6971" w:rsidRPr="00DD5C6B">
        <w:fldChar w:fldCharType="separate"/>
      </w:r>
      <w:r w:rsidR="00A3449C" w:rsidRPr="00DD5C6B">
        <w:t>3</w:t>
      </w:r>
      <w:r w:rsidR="003C6971" w:rsidRPr="00DD5C6B">
        <w:fldChar w:fldCharType="end"/>
      </w:r>
      <w:r w:rsidRPr="00DD5C6B">
        <w:rPr>
          <w:rFonts w:hint="eastAsia"/>
          <w:lang w:eastAsia="zh-CN"/>
        </w:rPr>
        <w:t xml:space="preserve"> </w:t>
      </w:r>
      <w:r w:rsidRPr="00DD5C6B">
        <w:t>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5972"/>
      </w:tblGrid>
      <w:tr w:rsidR="00544EA4" w:rsidRPr="00DD5C6B" w14:paraId="590D95FF" w14:textId="77777777" w:rsidTr="00544EA4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0D83E12" w14:textId="77777777" w:rsidR="002A7A43" w:rsidRPr="00DD5C6B" w:rsidRDefault="002A7A43" w:rsidP="00F930F8">
            <w:pPr>
              <w:pStyle w:val="TAH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Parameter</w:t>
            </w:r>
          </w:p>
        </w:tc>
        <w:tc>
          <w:tcPr>
            <w:tcW w:w="5972" w:type="dxa"/>
            <w:shd w:val="clear" w:color="auto" w:fill="D9D9D9"/>
            <w:vAlign w:val="center"/>
          </w:tcPr>
          <w:p w14:paraId="52D1E366" w14:textId="77777777" w:rsidR="002A7A43" w:rsidRPr="00DD5C6B" w:rsidRDefault="002A7A43" w:rsidP="00F930F8">
            <w:pPr>
              <w:pStyle w:val="TAH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Value</w:t>
            </w:r>
          </w:p>
        </w:tc>
      </w:tr>
      <w:tr w:rsidR="00BE5816" w:rsidRPr="00DD5C6B" w14:paraId="1BEADA9B" w14:textId="77777777" w:rsidTr="00DD5C6B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3E96" w14:textId="77777777" w:rsidR="00BE5816" w:rsidRPr="00DD5C6B" w:rsidRDefault="00BE5816" w:rsidP="00F930F8">
            <w:pPr>
              <w:pStyle w:val="TAC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Tx power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F05D" w14:textId="77777777" w:rsidR="00BE5816" w:rsidRPr="00DD5C6B" w:rsidRDefault="00BE5816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35dBm</w:t>
            </w:r>
          </w:p>
        </w:tc>
      </w:tr>
      <w:tr w:rsidR="002A7A43" w:rsidRPr="00DD5C6B" w14:paraId="5E3F67C7" w14:textId="77777777" w:rsidTr="00DD5C6B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3657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Frequency band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6CC4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900 MHz</w:t>
            </w:r>
          </w:p>
        </w:tc>
      </w:tr>
      <w:tr w:rsidR="002A7A43" w:rsidRPr="00DD5C6B" w14:paraId="7528A8EC" w14:textId="77777777" w:rsidTr="00DD5C6B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2F8F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Channel model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5ADC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TU</w:t>
            </w:r>
          </w:p>
        </w:tc>
      </w:tr>
      <w:tr w:rsidR="002A7A43" w:rsidRPr="00DD5C6B" w14:paraId="56C5D4BE" w14:textId="77777777" w:rsidTr="00DD5C6B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6171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Doppler spread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01B3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1 Hz</w:t>
            </w:r>
          </w:p>
        </w:tc>
      </w:tr>
      <w:tr w:rsidR="002A7A43" w:rsidRPr="00DD5C6B" w14:paraId="2AD3358C" w14:textId="77777777" w:rsidTr="00DD5C6B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5703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Interference/noise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04B3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Sensitivity</w:t>
            </w:r>
          </w:p>
        </w:tc>
      </w:tr>
      <w:tr w:rsidR="002A7A43" w:rsidRPr="00DD5C6B" w14:paraId="0C5FF7FD" w14:textId="77777777" w:rsidTr="00DD5C6B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12B5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Antenna configuration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4AE0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eNB: </w:t>
            </w:r>
            <w:r w:rsidRPr="00DD5C6B">
              <w:rPr>
                <w:rFonts w:ascii="Times New Roman" w:hAnsi="Times New Roman"/>
                <w:sz w:val="22"/>
                <w:szCs w:val="22"/>
              </w:rPr>
              <w:t>2T1R</w:t>
            </w:r>
          </w:p>
          <w:p w14:paraId="198131CB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UE: 1T1R</w:t>
            </w:r>
          </w:p>
        </w:tc>
      </w:tr>
      <w:tr w:rsidR="002A7A43" w:rsidRPr="00DD5C6B" w14:paraId="6961908C" w14:textId="77777777" w:rsidTr="00DD5C6B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6413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Cyclic prefix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0B76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Normal</w:t>
            </w:r>
          </w:p>
        </w:tc>
      </w:tr>
      <w:tr w:rsidR="002A7A43" w:rsidRPr="00DD5C6B" w14:paraId="7276420F" w14:textId="77777777" w:rsidTr="00DD5C6B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2D2A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Timing uncertainty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8A16" w14:textId="458D9C83" w:rsidR="002A7A43" w:rsidRPr="00DD5C6B" w:rsidRDefault="00544EA4" w:rsidP="00544EA4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Randomly</w:t>
            </w:r>
            <w:r w:rsidR="002A7A43"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 chosen </w:t>
            </w:r>
            <w:r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from</w:t>
            </w:r>
            <w:r w:rsidR="00460D6C" w:rsidRPr="00DD5C6B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two values: </w:t>
            </w:r>
            <w:r w:rsidR="002A7A43"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-2.6</w:t>
            </w:r>
            <w:r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 us and</w:t>
            </w:r>
            <w:r w:rsidR="002A7A43"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 2.6</w:t>
            </w:r>
            <w:r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 </w:t>
            </w:r>
            <w:r w:rsidR="002A7A43"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us</w:t>
            </w:r>
            <w:r w:rsidR="002A7A43" w:rsidRPr="00DD5C6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2A7A43" w:rsidRPr="00DD5C6B" w14:paraId="2D38CB05" w14:textId="77777777" w:rsidTr="00DD5C6B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3202" w14:textId="77777777" w:rsidR="002A7A43" w:rsidRPr="00DD5C6B" w:rsidRDefault="002A7A43" w:rsidP="00F930F8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/>
                <w:sz w:val="22"/>
                <w:szCs w:val="22"/>
              </w:rPr>
              <w:t>CFO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5A9C" w14:textId="4A4B7D47" w:rsidR="002A7A43" w:rsidRPr="00DD5C6B" w:rsidRDefault="00544EA4" w:rsidP="00544EA4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Randomly chosen from two values:</w:t>
            </w:r>
            <w:r w:rsidRPr="00DD5C6B" w:rsidDel="00544EA4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="002A7A43"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-50</w:t>
            </w:r>
            <w:r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 Hz and</w:t>
            </w:r>
            <w:r w:rsidR="002A7A43"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 50</w:t>
            </w:r>
            <w:r w:rsidRPr="00DD5C6B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 Hz</w:t>
            </w:r>
            <w:r w:rsidR="002A7A43" w:rsidRPr="00DD5C6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14:paraId="7A03CC72" w14:textId="77777777" w:rsidR="002A7A43" w:rsidRPr="00DD5C6B" w:rsidRDefault="002A7A43" w:rsidP="0053619C">
      <w:pPr>
        <w:pStyle w:val="References"/>
        <w:numPr>
          <w:ilvl w:val="0"/>
          <w:numId w:val="0"/>
        </w:numPr>
        <w:rPr>
          <w:lang w:eastAsia="zh-CN"/>
        </w:rPr>
      </w:pPr>
    </w:p>
    <w:sectPr w:rsidR="002A7A43" w:rsidRPr="00DD5C6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24CDB" w14:textId="77777777" w:rsidR="00B2681E" w:rsidRDefault="00B2681E">
      <w:r>
        <w:separator/>
      </w:r>
    </w:p>
  </w:endnote>
  <w:endnote w:type="continuationSeparator" w:id="0">
    <w:p w14:paraId="601654D8" w14:textId="77777777" w:rsidR="00B2681E" w:rsidRDefault="00B26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B0EC4" w14:textId="77777777" w:rsidR="00B2681E" w:rsidRDefault="00B2681E">
      <w:r>
        <w:separator/>
      </w:r>
    </w:p>
  </w:footnote>
  <w:footnote w:type="continuationSeparator" w:id="0">
    <w:p w14:paraId="32DFB35A" w14:textId="77777777" w:rsidR="00B2681E" w:rsidRDefault="00B26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B494A"/>
    <w:multiLevelType w:val="hybridMultilevel"/>
    <w:tmpl w:val="BD5C092E"/>
    <w:lvl w:ilvl="0" w:tplc="E4E011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CAE8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CA84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304D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10A9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1ED8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D0E5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B848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F40C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61722"/>
    <w:multiLevelType w:val="hybridMultilevel"/>
    <w:tmpl w:val="73726B70"/>
    <w:lvl w:ilvl="0" w:tplc="0809000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8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8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8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8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19994072"/>
    <w:multiLevelType w:val="hybridMultilevel"/>
    <w:tmpl w:val="1668DA56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85A4D"/>
    <w:multiLevelType w:val="hybridMultilevel"/>
    <w:tmpl w:val="2A2AEC16"/>
    <w:lvl w:ilvl="0" w:tplc="D5CA3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80D5F2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2C742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C9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1C5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89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0A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8CE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45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E83035"/>
    <w:multiLevelType w:val="hybridMultilevel"/>
    <w:tmpl w:val="1E88C1EA"/>
    <w:lvl w:ilvl="0" w:tplc="98EC3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282F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4EC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206F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E6D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6C58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C2F5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BA57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86A3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77B75"/>
    <w:multiLevelType w:val="hybridMultilevel"/>
    <w:tmpl w:val="0788587A"/>
    <w:lvl w:ilvl="0" w:tplc="08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3748C2"/>
    <w:multiLevelType w:val="hybridMultilevel"/>
    <w:tmpl w:val="21E81B1E"/>
    <w:lvl w:ilvl="0" w:tplc="B4907E24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4804A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0A01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AE6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5A42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FCEE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CAB9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24CB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AAA7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51122"/>
    <w:multiLevelType w:val="hybridMultilevel"/>
    <w:tmpl w:val="F62A5D30"/>
    <w:lvl w:ilvl="0" w:tplc="FFFFFFFF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11D269D"/>
    <w:multiLevelType w:val="hybridMultilevel"/>
    <w:tmpl w:val="14B48A02"/>
    <w:lvl w:ilvl="0" w:tplc="51E4FAD2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D8FA758A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CDDE50DA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5234E780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C0CCEAC0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46C0B61A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9A44B69C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2927022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676639B2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7C643CE"/>
    <w:multiLevelType w:val="multilevel"/>
    <w:tmpl w:val="5936F898"/>
    <w:lvl w:ilvl="0">
      <w:start w:val="1"/>
      <w:numFmt w:val="upperLetter"/>
      <w:lvlText w:val="Annex %1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eastAsia"/>
      </w:rPr>
    </w:lvl>
    <w:lvl w:ilvl="2">
      <w:start w:val="1"/>
      <w:numFmt w:val="decimal"/>
      <w:lvlText w:val="A.%2.%3."/>
      <w:lvlJc w:val="right"/>
      <w:pPr>
        <w:ind w:left="4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488C6F80"/>
    <w:multiLevelType w:val="hybridMultilevel"/>
    <w:tmpl w:val="B3507204"/>
    <w:lvl w:ilvl="0" w:tplc="FFFFFFFF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C6619D5"/>
    <w:multiLevelType w:val="hybridMultilevel"/>
    <w:tmpl w:val="7FCAD392"/>
    <w:lvl w:ilvl="0" w:tplc="0E481DD2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74A2FEA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022034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6BC643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80024D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39095C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7604AA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BE021D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7B8C249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66024D"/>
    <w:multiLevelType w:val="hybridMultilevel"/>
    <w:tmpl w:val="CCDCC4E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79CE156D"/>
    <w:multiLevelType w:val="hybridMultilevel"/>
    <w:tmpl w:val="4F6AE494"/>
    <w:lvl w:ilvl="0" w:tplc="2760EF02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03E9214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78CA7A94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7EDE4E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AAC46CA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F126398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27C074EA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D4F0A170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DC40FEC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CA74570E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9"/>
  </w:num>
  <w:num w:numId="4">
    <w:abstractNumId w:val="0"/>
  </w:num>
  <w:num w:numId="5">
    <w:abstractNumId w:val="5"/>
  </w:num>
  <w:num w:numId="6">
    <w:abstractNumId w:val="11"/>
  </w:num>
  <w:num w:numId="7">
    <w:abstractNumId w:val="13"/>
  </w:num>
  <w:num w:numId="8">
    <w:abstractNumId w:val="1"/>
  </w:num>
  <w:num w:numId="9">
    <w:abstractNumId w:val="15"/>
  </w:num>
  <w:num w:numId="10">
    <w:abstractNumId w:val="18"/>
  </w:num>
  <w:num w:numId="11">
    <w:abstractNumId w:val="17"/>
  </w:num>
  <w:num w:numId="12">
    <w:abstractNumId w:val="2"/>
  </w:num>
  <w:num w:numId="13">
    <w:abstractNumId w:val="9"/>
  </w:num>
  <w:num w:numId="14">
    <w:abstractNumId w:val="7"/>
  </w:num>
  <w:num w:numId="15">
    <w:abstractNumId w:val="14"/>
  </w:num>
  <w:num w:numId="16">
    <w:abstractNumId w:val="4"/>
  </w:num>
  <w:num w:numId="17">
    <w:abstractNumId w:val="6"/>
  </w:num>
  <w:num w:numId="18">
    <w:abstractNumId w:val="3"/>
  </w:num>
  <w:num w:numId="19">
    <w:abstractNumId w:val="10"/>
  </w:num>
  <w:num w:numId="20">
    <w:abstractNumId w:val="12"/>
  </w:num>
  <w:num w:numId="21">
    <w:abstractNumId w:val="16"/>
  </w:num>
  <w:num w:numId="2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BF7"/>
    <w:rsid w:val="00004E70"/>
    <w:rsid w:val="00005E27"/>
    <w:rsid w:val="00005F18"/>
    <w:rsid w:val="0000602F"/>
    <w:rsid w:val="0000608A"/>
    <w:rsid w:val="0000676E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4B36"/>
    <w:rsid w:val="000158ED"/>
    <w:rsid w:val="00015921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9D1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083"/>
    <w:rsid w:val="00072129"/>
    <w:rsid w:val="00072551"/>
    <w:rsid w:val="00072A80"/>
    <w:rsid w:val="000731A0"/>
    <w:rsid w:val="000736C1"/>
    <w:rsid w:val="00073797"/>
    <w:rsid w:val="00073DEC"/>
    <w:rsid w:val="00073EDF"/>
    <w:rsid w:val="00073F1B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0FD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441"/>
    <w:rsid w:val="000A1584"/>
    <w:rsid w:val="000A1A06"/>
    <w:rsid w:val="000A1B60"/>
    <w:rsid w:val="000A20C4"/>
    <w:rsid w:val="000A21B4"/>
    <w:rsid w:val="000A2CC7"/>
    <w:rsid w:val="000A2ED6"/>
    <w:rsid w:val="000A31A4"/>
    <w:rsid w:val="000A338C"/>
    <w:rsid w:val="000A34E3"/>
    <w:rsid w:val="000A3E17"/>
    <w:rsid w:val="000A4205"/>
    <w:rsid w:val="000A443F"/>
    <w:rsid w:val="000A4A19"/>
    <w:rsid w:val="000A52D1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6F3"/>
    <w:rsid w:val="000C096C"/>
    <w:rsid w:val="000C0DFC"/>
    <w:rsid w:val="000C115D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71A"/>
    <w:rsid w:val="000F15BC"/>
    <w:rsid w:val="000F180A"/>
    <w:rsid w:val="000F1C92"/>
    <w:rsid w:val="000F275B"/>
    <w:rsid w:val="000F2EEE"/>
    <w:rsid w:val="000F3697"/>
    <w:rsid w:val="000F46D7"/>
    <w:rsid w:val="000F4E03"/>
    <w:rsid w:val="000F6EAD"/>
    <w:rsid w:val="000F7F58"/>
    <w:rsid w:val="00100128"/>
    <w:rsid w:val="0010064E"/>
    <w:rsid w:val="00100E3F"/>
    <w:rsid w:val="00100FF3"/>
    <w:rsid w:val="00101586"/>
    <w:rsid w:val="00101C5E"/>
    <w:rsid w:val="001025DA"/>
    <w:rsid w:val="001026CA"/>
    <w:rsid w:val="00102D51"/>
    <w:rsid w:val="001043C2"/>
    <w:rsid w:val="001043E1"/>
    <w:rsid w:val="00104CA6"/>
    <w:rsid w:val="0010505A"/>
    <w:rsid w:val="001057C2"/>
    <w:rsid w:val="00105CC7"/>
    <w:rsid w:val="001069A6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3162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37063"/>
    <w:rsid w:val="001400F0"/>
    <w:rsid w:val="00140603"/>
    <w:rsid w:val="0014063E"/>
    <w:rsid w:val="00140833"/>
    <w:rsid w:val="0014087D"/>
    <w:rsid w:val="00140F74"/>
    <w:rsid w:val="0014104E"/>
    <w:rsid w:val="00141191"/>
    <w:rsid w:val="0014159C"/>
    <w:rsid w:val="00141ADC"/>
    <w:rsid w:val="00141B23"/>
    <w:rsid w:val="00141D0D"/>
    <w:rsid w:val="00142665"/>
    <w:rsid w:val="00143149"/>
    <w:rsid w:val="0014384A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2ECE"/>
    <w:rsid w:val="001543D5"/>
    <w:rsid w:val="00154CC8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971"/>
    <w:rsid w:val="0016759A"/>
    <w:rsid w:val="0017068C"/>
    <w:rsid w:val="00171143"/>
    <w:rsid w:val="001715BF"/>
    <w:rsid w:val="001716D6"/>
    <w:rsid w:val="0017211C"/>
    <w:rsid w:val="00172246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588A"/>
    <w:rsid w:val="00185FA5"/>
    <w:rsid w:val="00187252"/>
    <w:rsid w:val="00190EA5"/>
    <w:rsid w:val="00191C91"/>
    <w:rsid w:val="0019245F"/>
    <w:rsid w:val="00192D6B"/>
    <w:rsid w:val="00192DD9"/>
    <w:rsid w:val="00193C06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E31"/>
    <w:rsid w:val="001A050E"/>
    <w:rsid w:val="001A0E39"/>
    <w:rsid w:val="001A1431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4C"/>
    <w:rsid w:val="001B6564"/>
    <w:rsid w:val="001B6881"/>
    <w:rsid w:val="001B6900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2CF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F06"/>
    <w:rsid w:val="001C74E7"/>
    <w:rsid w:val="001D032F"/>
    <w:rsid w:val="001D0731"/>
    <w:rsid w:val="001D0A0F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0C5E"/>
    <w:rsid w:val="001F1308"/>
    <w:rsid w:val="001F1525"/>
    <w:rsid w:val="001F1663"/>
    <w:rsid w:val="001F1E87"/>
    <w:rsid w:val="001F1EB6"/>
    <w:rsid w:val="001F20D1"/>
    <w:rsid w:val="001F21B4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5C40"/>
    <w:rsid w:val="001F6152"/>
    <w:rsid w:val="001F6E34"/>
    <w:rsid w:val="001F7121"/>
    <w:rsid w:val="001F798B"/>
    <w:rsid w:val="00200926"/>
    <w:rsid w:val="00200D2C"/>
    <w:rsid w:val="002014A1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7CC"/>
    <w:rsid w:val="00220894"/>
    <w:rsid w:val="00221005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37468"/>
    <w:rsid w:val="002401F5"/>
    <w:rsid w:val="00240E54"/>
    <w:rsid w:val="00242042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657"/>
    <w:rsid w:val="0025096B"/>
    <w:rsid w:val="00250E6E"/>
    <w:rsid w:val="002511B6"/>
    <w:rsid w:val="002516DE"/>
    <w:rsid w:val="00251A69"/>
    <w:rsid w:val="00251F5A"/>
    <w:rsid w:val="00251F81"/>
    <w:rsid w:val="00252BE0"/>
    <w:rsid w:val="00253588"/>
    <w:rsid w:val="00253823"/>
    <w:rsid w:val="00253881"/>
    <w:rsid w:val="002546F4"/>
    <w:rsid w:val="0025478A"/>
    <w:rsid w:val="002551D0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7F0"/>
    <w:rsid w:val="00261A09"/>
    <w:rsid w:val="00261C98"/>
    <w:rsid w:val="0026248E"/>
    <w:rsid w:val="00262914"/>
    <w:rsid w:val="00262E50"/>
    <w:rsid w:val="00263954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0FE"/>
    <w:rsid w:val="002702C9"/>
    <w:rsid w:val="00270728"/>
    <w:rsid w:val="002707BA"/>
    <w:rsid w:val="00270AAB"/>
    <w:rsid w:val="00270D42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2E"/>
    <w:rsid w:val="00294234"/>
    <w:rsid w:val="002947D1"/>
    <w:rsid w:val="002948DF"/>
    <w:rsid w:val="00294D90"/>
    <w:rsid w:val="00294EA2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A7A43"/>
    <w:rsid w:val="002B0654"/>
    <w:rsid w:val="002B0A7D"/>
    <w:rsid w:val="002B1A69"/>
    <w:rsid w:val="002B1B71"/>
    <w:rsid w:val="002B1C4E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09E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B6"/>
    <w:rsid w:val="002F7EF1"/>
    <w:rsid w:val="00300165"/>
    <w:rsid w:val="003010CF"/>
    <w:rsid w:val="00301DC9"/>
    <w:rsid w:val="00301DD9"/>
    <w:rsid w:val="00302F18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09BF"/>
    <w:rsid w:val="00311161"/>
    <w:rsid w:val="00312400"/>
    <w:rsid w:val="0031257B"/>
    <w:rsid w:val="00312739"/>
    <w:rsid w:val="00312AAB"/>
    <w:rsid w:val="00312D10"/>
    <w:rsid w:val="00315590"/>
    <w:rsid w:val="003155D3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507A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972"/>
    <w:rsid w:val="00342FDD"/>
    <w:rsid w:val="003434E8"/>
    <w:rsid w:val="0034429B"/>
    <w:rsid w:val="00344501"/>
    <w:rsid w:val="00344866"/>
    <w:rsid w:val="00344C02"/>
    <w:rsid w:val="003450D7"/>
    <w:rsid w:val="0034594B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57953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6D1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59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5D7"/>
    <w:rsid w:val="00381C0B"/>
    <w:rsid w:val="00382A43"/>
    <w:rsid w:val="00382B2B"/>
    <w:rsid w:val="00382D60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80F"/>
    <w:rsid w:val="003A18DD"/>
    <w:rsid w:val="003A2053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6FC8"/>
    <w:rsid w:val="003A7834"/>
    <w:rsid w:val="003A78FB"/>
    <w:rsid w:val="003B0B5B"/>
    <w:rsid w:val="003B0D72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B4E"/>
    <w:rsid w:val="003C2CDC"/>
    <w:rsid w:val="003C2D21"/>
    <w:rsid w:val="003C4E23"/>
    <w:rsid w:val="003C4EBD"/>
    <w:rsid w:val="003C5E6B"/>
    <w:rsid w:val="003C62CB"/>
    <w:rsid w:val="003C6971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000"/>
    <w:rsid w:val="003D5011"/>
    <w:rsid w:val="003D5842"/>
    <w:rsid w:val="003D58F9"/>
    <w:rsid w:val="003D5CBF"/>
    <w:rsid w:val="003D63CB"/>
    <w:rsid w:val="003D66D2"/>
    <w:rsid w:val="003D6D5C"/>
    <w:rsid w:val="003D73DB"/>
    <w:rsid w:val="003D7584"/>
    <w:rsid w:val="003E0488"/>
    <w:rsid w:val="003E0768"/>
    <w:rsid w:val="003E07AE"/>
    <w:rsid w:val="003E0EE4"/>
    <w:rsid w:val="003E14FC"/>
    <w:rsid w:val="003E1D3D"/>
    <w:rsid w:val="003E208C"/>
    <w:rsid w:val="003E2976"/>
    <w:rsid w:val="003E3F0C"/>
    <w:rsid w:val="003E4858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6BF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E77"/>
    <w:rsid w:val="004047C4"/>
    <w:rsid w:val="00404AB4"/>
    <w:rsid w:val="00405262"/>
    <w:rsid w:val="004052A4"/>
    <w:rsid w:val="0040570B"/>
    <w:rsid w:val="00405EDB"/>
    <w:rsid w:val="00405FB1"/>
    <w:rsid w:val="00406019"/>
    <w:rsid w:val="0040618D"/>
    <w:rsid w:val="00406460"/>
    <w:rsid w:val="00407481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17E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5C0B"/>
    <w:rsid w:val="00426266"/>
    <w:rsid w:val="00426CF7"/>
    <w:rsid w:val="00426DB2"/>
    <w:rsid w:val="00427A7B"/>
    <w:rsid w:val="00427D2C"/>
    <w:rsid w:val="00430A2D"/>
    <w:rsid w:val="0043112A"/>
    <w:rsid w:val="00431214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4A42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B9B"/>
    <w:rsid w:val="00444C38"/>
    <w:rsid w:val="004461D9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7E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D6C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58C"/>
    <w:rsid w:val="00476827"/>
    <w:rsid w:val="00476BD4"/>
    <w:rsid w:val="00477C35"/>
    <w:rsid w:val="0048085A"/>
    <w:rsid w:val="00480988"/>
    <w:rsid w:val="00480E05"/>
    <w:rsid w:val="00480F2F"/>
    <w:rsid w:val="00481504"/>
    <w:rsid w:val="00482078"/>
    <w:rsid w:val="00482BBE"/>
    <w:rsid w:val="00482CC5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30C"/>
    <w:rsid w:val="00486575"/>
    <w:rsid w:val="004866D0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2AD7"/>
    <w:rsid w:val="004A3292"/>
    <w:rsid w:val="004A3BF1"/>
    <w:rsid w:val="004A3C7D"/>
    <w:rsid w:val="004A3E42"/>
    <w:rsid w:val="004A4715"/>
    <w:rsid w:val="004A4F11"/>
    <w:rsid w:val="004A5046"/>
    <w:rsid w:val="004A565E"/>
    <w:rsid w:val="004A5DF3"/>
    <w:rsid w:val="004A6134"/>
    <w:rsid w:val="004A62E8"/>
    <w:rsid w:val="004A6A01"/>
    <w:rsid w:val="004A6F46"/>
    <w:rsid w:val="004A7092"/>
    <w:rsid w:val="004B05D1"/>
    <w:rsid w:val="004B07D4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8C"/>
    <w:rsid w:val="004C31B6"/>
    <w:rsid w:val="004C32D7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648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69E8"/>
    <w:rsid w:val="004E726B"/>
    <w:rsid w:val="004F0235"/>
    <w:rsid w:val="004F0325"/>
    <w:rsid w:val="004F0FB9"/>
    <w:rsid w:val="004F1337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3F13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061D"/>
    <w:rsid w:val="00531D8D"/>
    <w:rsid w:val="00531D97"/>
    <w:rsid w:val="00531EBE"/>
    <w:rsid w:val="005320F8"/>
    <w:rsid w:val="00532E3C"/>
    <w:rsid w:val="00532F8B"/>
    <w:rsid w:val="00533737"/>
    <w:rsid w:val="00533D4D"/>
    <w:rsid w:val="0053433E"/>
    <w:rsid w:val="00535B79"/>
    <w:rsid w:val="00535CF5"/>
    <w:rsid w:val="00535D7C"/>
    <w:rsid w:val="0053619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4EA4"/>
    <w:rsid w:val="0054556F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4291"/>
    <w:rsid w:val="00554BE7"/>
    <w:rsid w:val="005550DE"/>
    <w:rsid w:val="00555A39"/>
    <w:rsid w:val="00556D68"/>
    <w:rsid w:val="00557173"/>
    <w:rsid w:val="005576A1"/>
    <w:rsid w:val="00557A64"/>
    <w:rsid w:val="005605C0"/>
    <w:rsid w:val="00560D23"/>
    <w:rsid w:val="00560E59"/>
    <w:rsid w:val="005613EF"/>
    <w:rsid w:val="005615D8"/>
    <w:rsid w:val="00562156"/>
    <w:rsid w:val="005626D6"/>
    <w:rsid w:val="00562837"/>
    <w:rsid w:val="0056287A"/>
    <w:rsid w:val="005629E0"/>
    <w:rsid w:val="005638D4"/>
    <w:rsid w:val="00564A45"/>
    <w:rsid w:val="005651D3"/>
    <w:rsid w:val="005656ED"/>
    <w:rsid w:val="00565BE9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1628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544"/>
    <w:rsid w:val="00580E48"/>
    <w:rsid w:val="00580F0A"/>
    <w:rsid w:val="0058124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93"/>
    <w:rsid w:val="005A10B9"/>
    <w:rsid w:val="005A11EA"/>
    <w:rsid w:val="005A1BA5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4FF2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E2"/>
    <w:rsid w:val="005B2225"/>
    <w:rsid w:val="005B2270"/>
    <w:rsid w:val="005B2799"/>
    <w:rsid w:val="005B2B3A"/>
    <w:rsid w:val="005B2B77"/>
    <w:rsid w:val="005B2DF2"/>
    <w:rsid w:val="005B3D30"/>
    <w:rsid w:val="005B3D4A"/>
    <w:rsid w:val="005B41E9"/>
    <w:rsid w:val="005B463C"/>
    <w:rsid w:val="005B4D87"/>
    <w:rsid w:val="005B66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10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5F7CF6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1D"/>
    <w:rsid w:val="006130F7"/>
    <w:rsid w:val="00613224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C53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3DF8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37DC5"/>
    <w:rsid w:val="006406F5"/>
    <w:rsid w:val="006414A1"/>
    <w:rsid w:val="00642179"/>
    <w:rsid w:val="0064267B"/>
    <w:rsid w:val="006435FF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6DA"/>
    <w:rsid w:val="00671965"/>
    <w:rsid w:val="006728ED"/>
    <w:rsid w:val="006732B1"/>
    <w:rsid w:val="0067446F"/>
    <w:rsid w:val="00674614"/>
    <w:rsid w:val="006746A4"/>
    <w:rsid w:val="00675295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D9C"/>
    <w:rsid w:val="0068407E"/>
    <w:rsid w:val="0068436C"/>
    <w:rsid w:val="00684FDE"/>
    <w:rsid w:val="00685306"/>
    <w:rsid w:val="0068545E"/>
    <w:rsid w:val="00685FD4"/>
    <w:rsid w:val="00686200"/>
    <w:rsid w:val="00686212"/>
    <w:rsid w:val="00686612"/>
    <w:rsid w:val="0068661E"/>
    <w:rsid w:val="006868B3"/>
    <w:rsid w:val="006870DF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123"/>
    <w:rsid w:val="006A254E"/>
    <w:rsid w:val="006A2C30"/>
    <w:rsid w:val="006A301C"/>
    <w:rsid w:val="006A301E"/>
    <w:rsid w:val="006A3E2B"/>
    <w:rsid w:val="006A3F39"/>
    <w:rsid w:val="006A6153"/>
    <w:rsid w:val="006A6242"/>
    <w:rsid w:val="006A6E17"/>
    <w:rsid w:val="006A7CB8"/>
    <w:rsid w:val="006B009E"/>
    <w:rsid w:val="006B0D15"/>
    <w:rsid w:val="006B0D86"/>
    <w:rsid w:val="006B1014"/>
    <w:rsid w:val="006B120D"/>
    <w:rsid w:val="006B15F0"/>
    <w:rsid w:val="006B17E7"/>
    <w:rsid w:val="006B19E8"/>
    <w:rsid w:val="006B1A8A"/>
    <w:rsid w:val="006B1B11"/>
    <w:rsid w:val="006B1DEE"/>
    <w:rsid w:val="006B1EF9"/>
    <w:rsid w:val="006B1FD5"/>
    <w:rsid w:val="006B2538"/>
    <w:rsid w:val="006B2766"/>
    <w:rsid w:val="006B4CBA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F0593"/>
    <w:rsid w:val="006F07B5"/>
    <w:rsid w:val="006F0D02"/>
    <w:rsid w:val="006F1064"/>
    <w:rsid w:val="006F13CB"/>
    <w:rsid w:val="006F1749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707E"/>
    <w:rsid w:val="007001DC"/>
    <w:rsid w:val="0070036D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15"/>
    <w:rsid w:val="00704D67"/>
    <w:rsid w:val="007054C2"/>
    <w:rsid w:val="00705731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6F8D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058"/>
    <w:rsid w:val="007367F2"/>
    <w:rsid w:val="00736DD8"/>
    <w:rsid w:val="00737BC7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5D"/>
    <w:rsid w:val="00760975"/>
    <w:rsid w:val="00761254"/>
    <w:rsid w:val="00761747"/>
    <w:rsid w:val="00761CAA"/>
    <w:rsid w:val="00761D9E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07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5F24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5CFB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7D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3F3A"/>
    <w:rsid w:val="007B47A9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3EA"/>
    <w:rsid w:val="007C68DA"/>
    <w:rsid w:val="007C6928"/>
    <w:rsid w:val="007C7768"/>
    <w:rsid w:val="007C7893"/>
    <w:rsid w:val="007D0D30"/>
    <w:rsid w:val="007D229A"/>
    <w:rsid w:val="007D2355"/>
    <w:rsid w:val="007D26BE"/>
    <w:rsid w:val="007D29AA"/>
    <w:rsid w:val="007D2F09"/>
    <w:rsid w:val="007D2F44"/>
    <w:rsid w:val="007D2F4D"/>
    <w:rsid w:val="007D3544"/>
    <w:rsid w:val="007D40DA"/>
    <w:rsid w:val="007D4178"/>
    <w:rsid w:val="007D4CB9"/>
    <w:rsid w:val="007D4D33"/>
    <w:rsid w:val="007D4D77"/>
    <w:rsid w:val="007D5FC3"/>
    <w:rsid w:val="007D670C"/>
    <w:rsid w:val="007D67F3"/>
    <w:rsid w:val="007D6D01"/>
    <w:rsid w:val="007D7175"/>
    <w:rsid w:val="007E1369"/>
    <w:rsid w:val="007E1A1B"/>
    <w:rsid w:val="007E1A88"/>
    <w:rsid w:val="007E1ACC"/>
    <w:rsid w:val="007E2935"/>
    <w:rsid w:val="007E2AAC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645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2C1"/>
    <w:rsid w:val="0080458F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F3A"/>
    <w:rsid w:val="00814631"/>
    <w:rsid w:val="00814A89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3B7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2C8"/>
    <w:rsid w:val="00841CD2"/>
    <w:rsid w:val="00842910"/>
    <w:rsid w:val="00842B77"/>
    <w:rsid w:val="00842EEA"/>
    <w:rsid w:val="0084309F"/>
    <w:rsid w:val="00843B6C"/>
    <w:rsid w:val="00844327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9C6"/>
    <w:rsid w:val="00850A57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6A5"/>
    <w:rsid w:val="00854BD5"/>
    <w:rsid w:val="00855D6D"/>
    <w:rsid w:val="0085615B"/>
    <w:rsid w:val="00856833"/>
    <w:rsid w:val="00856840"/>
    <w:rsid w:val="00857430"/>
    <w:rsid w:val="00857CFC"/>
    <w:rsid w:val="0086087C"/>
    <w:rsid w:val="00860B84"/>
    <w:rsid w:val="00860D8E"/>
    <w:rsid w:val="008616F5"/>
    <w:rsid w:val="00861D3B"/>
    <w:rsid w:val="00861F73"/>
    <w:rsid w:val="0086275E"/>
    <w:rsid w:val="008629CB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1F4B"/>
    <w:rsid w:val="008822D4"/>
    <w:rsid w:val="00882788"/>
    <w:rsid w:val="008829A7"/>
    <w:rsid w:val="008833E8"/>
    <w:rsid w:val="008846C5"/>
    <w:rsid w:val="008846F1"/>
    <w:rsid w:val="00885125"/>
    <w:rsid w:val="00885CA4"/>
    <w:rsid w:val="0088718A"/>
    <w:rsid w:val="00887B48"/>
    <w:rsid w:val="0089033E"/>
    <w:rsid w:val="00890653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28FC"/>
    <w:rsid w:val="008B389D"/>
    <w:rsid w:val="008B3C5C"/>
    <w:rsid w:val="008B5299"/>
    <w:rsid w:val="008B56CC"/>
    <w:rsid w:val="008B5A5F"/>
    <w:rsid w:val="008B5AB0"/>
    <w:rsid w:val="008B5F4C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C7C22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5675"/>
    <w:rsid w:val="008D60BC"/>
    <w:rsid w:val="008D6BC3"/>
    <w:rsid w:val="008D6D7B"/>
    <w:rsid w:val="008D7BD1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1F25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77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4B6"/>
    <w:rsid w:val="00911CA3"/>
    <w:rsid w:val="009122F6"/>
    <w:rsid w:val="0091291A"/>
    <w:rsid w:val="00913612"/>
    <w:rsid w:val="0091366A"/>
    <w:rsid w:val="00913824"/>
    <w:rsid w:val="00914054"/>
    <w:rsid w:val="00915757"/>
    <w:rsid w:val="009159B3"/>
    <w:rsid w:val="00916181"/>
    <w:rsid w:val="009200AA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03F"/>
    <w:rsid w:val="00932549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3F5D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0B8C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0747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39FE"/>
    <w:rsid w:val="00983E9A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7B9"/>
    <w:rsid w:val="00997916"/>
    <w:rsid w:val="009A010D"/>
    <w:rsid w:val="009A0C6F"/>
    <w:rsid w:val="009A1475"/>
    <w:rsid w:val="009A14EF"/>
    <w:rsid w:val="009A19CA"/>
    <w:rsid w:val="009A286E"/>
    <w:rsid w:val="009A2A28"/>
    <w:rsid w:val="009A2DF9"/>
    <w:rsid w:val="009A2F7D"/>
    <w:rsid w:val="009A3201"/>
    <w:rsid w:val="009A3A86"/>
    <w:rsid w:val="009A3D07"/>
    <w:rsid w:val="009A483C"/>
    <w:rsid w:val="009A4869"/>
    <w:rsid w:val="009A65B6"/>
    <w:rsid w:val="009A6922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2685"/>
    <w:rsid w:val="009C2967"/>
    <w:rsid w:val="009C2DC6"/>
    <w:rsid w:val="009C2E63"/>
    <w:rsid w:val="009C39BC"/>
    <w:rsid w:val="009C4BC2"/>
    <w:rsid w:val="009C4D22"/>
    <w:rsid w:val="009C59E1"/>
    <w:rsid w:val="009C6A6B"/>
    <w:rsid w:val="009C7320"/>
    <w:rsid w:val="009D019C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EA2"/>
    <w:rsid w:val="009D55B6"/>
    <w:rsid w:val="009D5BAB"/>
    <w:rsid w:val="009D6A0A"/>
    <w:rsid w:val="009D6E4D"/>
    <w:rsid w:val="009D7432"/>
    <w:rsid w:val="009E058F"/>
    <w:rsid w:val="009E0A9E"/>
    <w:rsid w:val="009E17A1"/>
    <w:rsid w:val="009E19A2"/>
    <w:rsid w:val="009E1B47"/>
    <w:rsid w:val="009E3AFD"/>
    <w:rsid w:val="009E3CDD"/>
    <w:rsid w:val="009E40A8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4F3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2D4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B57"/>
    <w:rsid w:val="00A21ECE"/>
    <w:rsid w:val="00A21F65"/>
    <w:rsid w:val="00A233EF"/>
    <w:rsid w:val="00A245B9"/>
    <w:rsid w:val="00A24CE7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3CB5"/>
    <w:rsid w:val="00A3432B"/>
    <w:rsid w:val="00A3449C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37CFD"/>
    <w:rsid w:val="00A4078D"/>
    <w:rsid w:val="00A40F05"/>
    <w:rsid w:val="00A41B37"/>
    <w:rsid w:val="00A421E8"/>
    <w:rsid w:val="00A42458"/>
    <w:rsid w:val="00A42912"/>
    <w:rsid w:val="00A43221"/>
    <w:rsid w:val="00A43680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246"/>
    <w:rsid w:val="00A53CEF"/>
    <w:rsid w:val="00A53F55"/>
    <w:rsid w:val="00A54081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099A"/>
    <w:rsid w:val="00A8100D"/>
    <w:rsid w:val="00A82907"/>
    <w:rsid w:val="00A82D58"/>
    <w:rsid w:val="00A833DA"/>
    <w:rsid w:val="00A83463"/>
    <w:rsid w:val="00A836FF"/>
    <w:rsid w:val="00A8399D"/>
    <w:rsid w:val="00A839F3"/>
    <w:rsid w:val="00A83E3D"/>
    <w:rsid w:val="00A83EF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4E5"/>
    <w:rsid w:val="00A93610"/>
    <w:rsid w:val="00A93B69"/>
    <w:rsid w:val="00A95F6F"/>
    <w:rsid w:val="00A963C7"/>
    <w:rsid w:val="00A97044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51F5"/>
    <w:rsid w:val="00AA5E3B"/>
    <w:rsid w:val="00AA68B4"/>
    <w:rsid w:val="00AA690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11C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115"/>
    <w:rsid w:val="00AC254D"/>
    <w:rsid w:val="00AC2896"/>
    <w:rsid w:val="00AC28D4"/>
    <w:rsid w:val="00AC2D2D"/>
    <w:rsid w:val="00AC3A5E"/>
    <w:rsid w:val="00AC3D63"/>
    <w:rsid w:val="00AC50BD"/>
    <w:rsid w:val="00AC59A5"/>
    <w:rsid w:val="00AC6EFC"/>
    <w:rsid w:val="00AC74DA"/>
    <w:rsid w:val="00AC789C"/>
    <w:rsid w:val="00AC7A2B"/>
    <w:rsid w:val="00AC7C25"/>
    <w:rsid w:val="00AD0A51"/>
    <w:rsid w:val="00AD0B37"/>
    <w:rsid w:val="00AD11F7"/>
    <w:rsid w:val="00AD1DB7"/>
    <w:rsid w:val="00AD2852"/>
    <w:rsid w:val="00AD2D3E"/>
    <w:rsid w:val="00AD3757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15AE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B51"/>
    <w:rsid w:val="00AF164D"/>
    <w:rsid w:val="00AF17C2"/>
    <w:rsid w:val="00AF18D6"/>
    <w:rsid w:val="00AF18E5"/>
    <w:rsid w:val="00AF25D5"/>
    <w:rsid w:val="00AF3DBB"/>
    <w:rsid w:val="00AF4205"/>
    <w:rsid w:val="00AF4C80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211FB"/>
    <w:rsid w:val="00B212D2"/>
    <w:rsid w:val="00B21CBF"/>
    <w:rsid w:val="00B222C3"/>
    <w:rsid w:val="00B2248A"/>
    <w:rsid w:val="00B22C0D"/>
    <w:rsid w:val="00B23AF4"/>
    <w:rsid w:val="00B23C15"/>
    <w:rsid w:val="00B23F93"/>
    <w:rsid w:val="00B247EB"/>
    <w:rsid w:val="00B24928"/>
    <w:rsid w:val="00B253D9"/>
    <w:rsid w:val="00B25762"/>
    <w:rsid w:val="00B25A92"/>
    <w:rsid w:val="00B25B40"/>
    <w:rsid w:val="00B25FDE"/>
    <w:rsid w:val="00B266D2"/>
    <w:rsid w:val="00B2681E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8DC"/>
    <w:rsid w:val="00B32059"/>
    <w:rsid w:val="00B322E8"/>
    <w:rsid w:val="00B32374"/>
    <w:rsid w:val="00B324E9"/>
    <w:rsid w:val="00B326FF"/>
    <w:rsid w:val="00B32EB6"/>
    <w:rsid w:val="00B33375"/>
    <w:rsid w:val="00B336F9"/>
    <w:rsid w:val="00B33FC3"/>
    <w:rsid w:val="00B340AA"/>
    <w:rsid w:val="00B34A9F"/>
    <w:rsid w:val="00B34B80"/>
    <w:rsid w:val="00B34BC1"/>
    <w:rsid w:val="00B34F63"/>
    <w:rsid w:val="00B35CDA"/>
    <w:rsid w:val="00B36373"/>
    <w:rsid w:val="00B373C0"/>
    <w:rsid w:val="00B37D97"/>
    <w:rsid w:val="00B40429"/>
    <w:rsid w:val="00B40B8A"/>
    <w:rsid w:val="00B411BD"/>
    <w:rsid w:val="00B41559"/>
    <w:rsid w:val="00B417A4"/>
    <w:rsid w:val="00B418E8"/>
    <w:rsid w:val="00B41BAB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85D"/>
    <w:rsid w:val="00B52BF7"/>
    <w:rsid w:val="00B5310E"/>
    <w:rsid w:val="00B543BC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1C74"/>
    <w:rsid w:val="00B61EE5"/>
    <w:rsid w:val="00B623B4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54AB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E71"/>
    <w:rsid w:val="00B90FE5"/>
    <w:rsid w:val="00B914B9"/>
    <w:rsid w:val="00B919AD"/>
    <w:rsid w:val="00B91A2B"/>
    <w:rsid w:val="00B91AD3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3A9"/>
    <w:rsid w:val="00B97401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5B83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38D"/>
    <w:rsid w:val="00BB44C4"/>
    <w:rsid w:val="00BB530F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912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816"/>
    <w:rsid w:val="00BE5FC4"/>
    <w:rsid w:val="00BE5FCC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7B2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1D8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1F4F"/>
    <w:rsid w:val="00C12012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A46"/>
    <w:rsid w:val="00C17DA6"/>
    <w:rsid w:val="00C20239"/>
    <w:rsid w:val="00C20A00"/>
    <w:rsid w:val="00C20F87"/>
    <w:rsid w:val="00C21673"/>
    <w:rsid w:val="00C21729"/>
    <w:rsid w:val="00C21C7A"/>
    <w:rsid w:val="00C22E32"/>
    <w:rsid w:val="00C230FE"/>
    <w:rsid w:val="00C23130"/>
    <w:rsid w:val="00C23A1F"/>
    <w:rsid w:val="00C23CC4"/>
    <w:rsid w:val="00C23CC8"/>
    <w:rsid w:val="00C23D8A"/>
    <w:rsid w:val="00C23EB0"/>
    <w:rsid w:val="00C2500A"/>
    <w:rsid w:val="00C2508B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4FB6"/>
    <w:rsid w:val="00C352B3"/>
    <w:rsid w:val="00C35F1C"/>
    <w:rsid w:val="00C3654C"/>
    <w:rsid w:val="00C36BF5"/>
    <w:rsid w:val="00C36DBC"/>
    <w:rsid w:val="00C373BD"/>
    <w:rsid w:val="00C376BA"/>
    <w:rsid w:val="00C37BA2"/>
    <w:rsid w:val="00C4013B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1FE3"/>
    <w:rsid w:val="00C42046"/>
    <w:rsid w:val="00C42200"/>
    <w:rsid w:val="00C4304C"/>
    <w:rsid w:val="00C43315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2744"/>
    <w:rsid w:val="00C52765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BDE"/>
    <w:rsid w:val="00C61E6E"/>
    <w:rsid w:val="00C62CD5"/>
    <w:rsid w:val="00C6319F"/>
    <w:rsid w:val="00C63655"/>
    <w:rsid w:val="00C636E6"/>
    <w:rsid w:val="00C6378B"/>
    <w:rsid w:val="00C639D6"/>
    <w:rsid w:val="00C63D25"/>
    <w:rsid w:val="00C63F8E"/>
    <w:rsid w:val="00C644DD"/>
    <w:rsid w:val="00C647FB"/>
    <w:rsid w:val="00C64C36"/>
    <w:rsid w:val="00C654E0"/>
    <w:rsid w:val="00C661AE"/>
    <w:rsid w:val="00C67700"/>
    <w:rsid w:val="00C67EAB"/>
    <w:rsid w:val="00C67FA1"/>
    <w:rsid w:val="00C70DFF"/>
    <w:rsid w:val="00C725C9"/>
    <w:rsid w:val="00C7368D"/>
    <w:rsid w:val="00C73B7B"/>
    <w:rsid w:val="00C744EC"/>
    <w:rsid w:val="00C74AF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2F9"/>
    <w:rsid w:val="00C976A6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76D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DA"/>
    <w:rsid w:val="00CF1C7F"/>
    <w:rsid w:val="00CF1CC0"/>
    <w:rsid w:val="00CF1FC0"/>
    <w:rsid w:val="00CF2485"/>
    <w:rsid w:val="00CF24F8"/>
    <w:rsid w:val="00CF2653"/>
    <w:rsid w:val="00CF36FF"/>
    <w:rsid w:val="00CF4247"/>
    <w:rsid w:val="00CF50BA"/>
    <w:rsid w:val="00CF5263"/>
    <w:rsid w:val="00CF536E"/>
    <w:rsid w:val="00CF54D1"/>
    <w:rsid w:val="00CF60B5"/>
    <w:rsid w:val="00CF7346"/>
    <w:rsid w:val="00CF7E2F"/>
    <w:rsid w:val="00D0027D"/>
    <w:rsid w:val="00D0040A"/>
    <w:rsid w:val="00D004FA"/>
    <w:rsid w:val="00D01B21"/>
    <w:rsid w:val="00D01E2F"/>
    <w:rsid w:val="00D02A52"/>
    <w:rsid w:val="00D02B7D"/>
    <w:rsid w:val="00D02DF9"/>
    <w:rsid w:val="00D03102"/>
    <w:rsid w:val="00D034E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4D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2D2F"/>
    <w:rsid w:val="00D3323C"/>
    <w:rsid w:val="00D33456"/>
    <w:rsid w:val="00D3396F"/>
    <w:rsid w:val="00D33D4D"/>
    <w:rsid w:val="00D33E30"/>
    <w:rsid w:val="00D34A0B"/>
    <w:rsid w:val="00D351A8"/>
    <w:rsid w:val="00D3580A"/>
    <w:rsid w:val="00D36234"/>
    <w:rsid w:val="00D36371"/>
    <w:rsid w:val="00D37567"/>
    <w:rsid w:val="00D37E19"/>
    <w:rsid w:val="00D42333"/>
    <w:rsid w:val="00D437D8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777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68A"/>
    <w:rsid w:val="00D616A5"/>
    <w:rsid w:val="00D61FF0"/>
    <w:rsid w:val="00D6211D"/>
    <w:rsid w:val="00D624E9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2FA"/>
    <w:rsid w:val="00D753CE"/>
    <w:rsid w:val="00D754D6"/>
    <w:rsid w:val="00D7588B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97DAA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0E4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54B6"/>
    <w:rsid w:val="00DB5E9C"/>
    <w:rsid w:val="00DB6001"/>
    <w:rsid w:val="00DB67F9"/>
    <w:rsid w:val="00DB781B"/>
    <w:rsid w:val="00DC00B2"/>
    <w:rsid w:val="00DC1070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FCD"/>
    <w:rsid w:val="00DD055B"/>
    <w:rsid w:val="00DD0BE4"/>
    <w:rsid w:val="00DD0C80"/>
    <w:rsid w:val="00DD0C8F"/>
    <w:rsid w:val="00DD1503"/>
    <w:rsid w:val="00DD2025"/>
    <w:rsid w:val="00DD22EA"/>
    <w:rsid w:val="00DD23A0"/>
    <w:rsid w:val="00DD258E"/>
    <w:rsid w:val="00DD2A7E"/>
    <w:rsid w:val="00DD3EF5"/>
    <w:rsid w:val="00DD458A"/>
    <w:rsid w:val="00DD53FA"/>
    <w:rsid w:val="00DD5A6B"/>
    <w:rsid w:val="00DD5C6B"/>
    <w:rsid w:val="00DD5F42"/>
    <w:rsid w:val="00DD60B6"/>
    <w:rsid w:val="00DD617B"/>
    <w:rsid w:val="00DD6B09"/>
    <w:rsid w:val="00DD6D1A"/>
    <w:rsid w:val="00DD7B42"/>
    <w:rsid w:val="00DE01E2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AAF"/>
    <w:rsid w:val="00DF2EB7"/>
    <w:rsid w:val="00DF3A4B"/>
    <w:rsid w:val="00DF3A83"/>
    <w:rsid w:val="00DF3EBA"/>
    <w:rsid w:val="00DF4462"/>
    <w:rsid w:val="00DF4572"/>
    <w:rsid w:val="00DF4658"/>
    <w:rsid w:val="00DF5508"/>
    <w:rsid w:val="00DF582E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BE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4946"/>
    <w:rsid w:val="00E14A42"/>
    <w:rsid w:val="00E14A7E"/>
    <w:rsid w:val="00E14E7C"/>
    <w:rsid w:val="00E151E1"/>
    <w:rsid w:val="00E15CBC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8"/>
    <w:rsid w:val="00E269DA"/>
    <w:rsid w:val="00E26C0B"/>
    <w:rsid w:val="00E2766A"/>
    <w:rsid w:val="00E3163B"/>
    <w:rsid w:val="00E3165B"/>
    <w:rsid w:val="00E3225B"/>
    <w:rsid w:val="00E32C08"/>
    <w:rsid w:val="00E32D62"/>
    <w:rsid w:val="00E3387D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983"/>
    <w:rsid w:val="00E429ED"/>
    <w:rsid w:val="00E42B69"/>
    <w:rsid w:val="00E43E72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97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17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27E5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2A12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8F4"/>
    <w:rsid w:val="00E96EDC"/>
    <w:rsid w:val="00E97648"/>
    <w:rsid w:val="00E97CC8"/>
    <w:rsid w:val="00EA07EF"/>
    <w:rsid w:val="00EA0DA8"/>
    <w:rsid w:val="00EA0E4A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07CE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4DC8"/>
    <w:rsid w:val="00ED5200"/>
    <w:rsid w:val="00ED545D"/>
    <w:rsid w:val="00ED5FE4"/>
    <w:rsid w:val="00ED6816"/>
    <w:rsid w:val="00ED71C5"/>
    <w:rsid w:val="00EE0476"/>
    <w:rsid w:val="00EE04C4"/>
    <w:rsid w:val="00EE16FA"/>
    <w:rsid w:val="00EE18C8"/>
    <w:rsid w:val="00EE225F"/>
    <w:rsid w:val="00EE3C42"/>
    <w:rsid w:val="00EE3D4F"/>
    <w:rsid w:val="00EE3E62"/>
    <w:rsid w:val="00EE3EE9"/>
    <w:rsid w:val="00EE51D3"/>
    <w:rsid w:val="00EE51E7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6E1"/>
    <w:rsid w:val="00EF1F9C"/>
    <w:rsid w:val="00EF205E"/>
    <w:rsid w:val="00EF26BA"/>
    <w:rsid w:val="00EF2950"/>
    <w:rsid w:val="00EF4366"/>
    <w:rsid w:val="00EF4CD6"/>
    <w:rsid w:val="00EF55A0"/>
    <w:rsid w:val="00EF5FB3"/>
    <w:rsid w:val="00EF61D0"/>
    <w:rsid w:val="00EF63D1"/>
    <w:rsid w:val="00EF6513"/>
    <w:rsid w:val="00EF6683"/>
    <w:rsid w:val="00EF7002"/>
    <w:rsid w:val="00EF769B"/>
    <w:rsid w:val="00EF7C7F"/>
    <w:rsid w:val="00F00432"/>
    <w:rsid w:val="00F0061D"/>
    <w:rsid w:val="00F017DD"/>
    <w:rsid w:val="00F01A6A"/>
    <w:rsid w:val="00F0206A"/>
    <w:rsid w:val="00F020D3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1D27"/>
    <w:rsid w:val="00F123AF"/>
    <w:rsid w:val="00F12A51"/>
    <w:rsid w:val="00F133A1"/>
    <w:rsid w:val="00F13ECD"/>
    <w:rsid w:val="00F14328"/>
    <w:rsid w:val="00F155CE"/>
    <w:rsid w:val="00F156C0"/>
    <w:rsid w:val="00F16BA4"/>
    <w:rsid w:val="00F17166"/>
    <w:rsid w:val="00F17EAE"/>
    <w:rsid w:val="00F17F4D"/>
    <w:rsid w:val="00F2006A"/>
    <w:rsid w:val="00F218D4"/>
    <w:rsid w:val="00F2250A"/>
    <w:rsid w:val="00F22738"/>
    <w:rsid w:val="00F238DC"/>
    <w:rsid w:val="00F24759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4BB"/>
    <w:rsid w:val="00F27C34"/>
    <w:rsid w:val="00F27E46"/>
    <w:rsid w:val="00F301C2"/>
    <w:rsid w:val="00F302E1"/>
    <w:rsid w:val="00F3050A"/>
    <w:rsid w:val="00F30A46"/>
    <w:rsid w:val="00F31B22"/>
    <w:rsid w:val="00F31B49"/>
    <w:rsid w:val="00F322B6"/>
    <w:rsid w:val="00F32629"/>
    <w:rsid w:val="00F32B12"/>
    <w:rsid w:val="00F32F56"/>
    <w:rsid w:val="00F339E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3D2"/>
    <w:rsid w:val="00F512B2"/>
    <w:rsid w:val="00F517D7"/>
    <w:rsid w:val="00F5283D"/>
    <w:rsid w:val="00F52ABA"/>
    <w:rsid w:val="00F52BC7"/>
    <w:rsid w:val="00F536FC"/>
    <w:rsid w:val="00F53BF4"/>
    <w:rsid w:val="00F54266"/>
    <w:rsid w:val="00F55043"/>
    <w:rsid w:val="00F55818"/>
    <w:rsid w:val="00F55A2F"/>
    <w:rsid w:val="00F55BE7"/>
    <w:rsid w:val="00F56DCF"/>
    <w:rsid w:val="00F57034"/>
    <w:rsid w:val="00F57F62"/>
    <w:rsid w:val="00F57F84"/>
    <w:rsid w:val="00F604A2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7C5"/>
    <w:rsid w:val="00F818AE"/>
    <w:rsid w:val="00F81A5F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B7848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1CBE"/>
    <w:rsid w:val="00FD2D7B"/>
    <w:rsid w:val="00FD2E73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69A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21F"/>
    <w:rsid w:val="00FF386D"/>
    <w:rsid w:val="00FF394C"/>
    <w:rsid w:val="00FF3BD6"/>
    <w:rsid w:val="00FF3C62"/>
    <w:rsid w:val="00FF4430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A24C9"/>
  <w15:docId w15:val="{F3739BB0-51AE-4DAC-A028-0231ABAB8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3,cap4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CharCharCharCharCharChar1CharChar">
    <w:name w:val="Char Char Char Char Char Char1 Char Char"/>
    <w:next w:val="Normal"/>
    <w:semiHidden/>
    <w:rsid w:val="008F6E7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Bullet">
    <w:name w:val="Bullet"/>
    <w:basedOn w:val="Normal"/>
    <w:rsid w:val="00811F3A"/>
    <w:pPr>
      <w:numPr>
        <w:numId w:val="14"/>
      </w:numPr>
      <w:autoSpaceDE/>
      <w:autoSpaceDN/>
      <w:adjustRightInd/>
      <w:snapToGrid/>
      <w:spacing w:after="0"/>
      <w:jc w:val="left"/>
    </w:pPr>
    <w:rPr>
      <w:rFonts w:eastAsia="Times New Roman"/>
      <w:sz w:val="24"/>
      <w:szCs w:val="24"/>
    </w:rPr>
  </w:style>
  <w:style w:type="paragraph" w:customStyle="1" w:styleId="PL">
    <w:name w:val="PL"/>
    <w:link w:val="PLChar"/>
    <w:rsid w:val="00737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37BC7"/>
    <w:rPr>
      <w:rFonts w:ascii="Courier New" w:hAnsi="Courier New"/>
      <w:noProof/>
      <w:sz w:val="16"/>
      <w:lang w:val="en-GB"/>
    </w:rPr>
  </w:style>
  <w:style w:type="paragraph" w:customStyle="1" w:styleId="textintend1">
    <w:name w:val="text intend 1"/>
    <w:basedOn w:val="Normal"/>
    <w:rsid w:val="008412C8"/>
    <w:pPr>
      <w:numPr>
        <w:numId w:val="15"/>
      </w:numPr>
      <w:overflowPunct w:val="0"/>
      <w:snapToGrid/>
      <w:textAlignment w:val="baseline"/>
    </w:pPr>
    <w:rPr>
      <w:rFonts w:eastAsia="MS Mincho"/>
      <w:sz w:val="24"/>
      <w:szCs w:val="20"/>
    </w:rPr>
  </w:style>
  <w:style w:type="character" w:customStyle="1" w:styleId="TACChar">
    <w:name w:val="TAC Char"/>
    <w:link w:val="TAC"/>
    <w:rsid w:val="002A7A43"/>
    <w:rPr>
      <w:rFonts w:ascii="Arial" w:hAnsi="Arial"/>
      <w:sz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D26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D26BE"/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DD9AF-973E-49FB-B706-6B1A9D7A5F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31D86B-26CF-4526-A56D-FDC8CB10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Webb3</cp:lastModifiedBy>
  <cp:revision>3</cp:revision>
  <cp:lastPrinted>2015-07-25T17:06:00Z</cp:lastPrinted>
  <dcterms:created xsi:type="dcterms:W3CDTF">2016-03-16T13:39:00Z</dcterms:created>
  <dcterms:modified xsi:type="dcterms:W3CDTF">2016-03-16T13:39:00Z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(3)qkWmetzlwC0LsghO2slG26kd853nq+FSv4LCz7YhekrLdK3bH9UfhDMGcXnZDDwqt0urQQs6
6xAVta8IQsEKr/HvOcYz1mweAyL4GyZ2XfwjK3sT4cvd+bGVvYfqrj4z8ZkYiXMRfHqpKSPX
Yul1Md1EqSOpEO4BdKiwi12l8GixamDWk5dVBF6whi19us5qfk25VFlaN/us05ndv9hL6aNc
Lw4YPXjwnqBT6uvN9S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ydcOqdXYmkWs+n8L7kXvofREXCHK9XAOaXMsIj4ypKLk7VNfXT/LHF
iCUnsHEyTzNXjYr28tIN9weeVq6F9q5wrBmKA7Inw7RKK8uYhrkya419mkD5WjKj1w+syGvY
JytfGGYVdmvFXU0DBItIzYbU1u/nM4PzF6XCpXyhoRry2j82/GlnUlkUvVUDaFFcGHdMiAfo
iAXi0f8FegpSk3GBpUVLehf90XewlaZCTH5b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ctODsc2Pm9+cthMnEzthvTXMi5q2TDSJ7XZI
8wCOekbrWurl5cHr4eJRE3aDYJb1d/8Ueg4WufPBsd8vH9WCUsb0IVdubwXLoFf2LF/5TEPz
5b6+Ye0q9xgFGuFIvkl92t8R23Wtyq/4gL3rqxA/CnlFLbRpkBZRtF/N/o4MU0vB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E7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(3)8JejbH+eVkTkwx6n942MsqojqacwrLRtSTZKxpj5TBZ+25EirKNfMy1FGsVK+HqsYy2syiH4
QRPY4DzgKeMETA8E1f2poJ6osJu86kHwXmQ+KYSKqeALkhtOkuX2tjhp1Qdn6lClsoiHrJ4F
lclaF5LOMSQrszIetd/3ILJkMqu/mV50Gf0dmJwJrpQHqVaZ1LhkJpvC9DdyWaqV3KChuFK4
trGtTk0aFXszmcmfEM</vt:lpwstr>
  </property>
  <property fmtid="{D5CDD505-2E9C-101B-9397-08002B2CF9AE}" pid="27" name="_2015_ms_pID_7253431">
    <vt:lpwstr>J1kWCa6wBVENrkUbiE2mzecsLYeOhWgPAPaMlqHdR/n82KiSFGkXaO
dwPXg3cqs4jFbe5RRqrH2wiSPvOPbSo74/TvSZJiihYSqc7vVpuLSyzhwD8xiSlCJcsTNgDB
he7B0BMePkQEE1Y9RfhujlhAxvng0nex+lu6LUnEEVQWmIV09kLMxLDIt+hS9FksfK/irQSf
Vxc7ouj71vqDhe0QZVBqy7iUi3Jp50ofyPk2</vt:lpwstr>
  </property>
  <property fmtid="{D5CDD505-2E9C-101B-9397-08002B2CF9AE}" pid="28" name="_2015_ms_pID_7253432">
    <vt:lpwstr>5xfrmi11GpVdVAcROgGeDdqFjDnLPhPrqLBD
qr6OTFQwJEyh1LBvj7vNQE0k5fOceJBkdr+FPVI3dFHKpOtzC+M0Q3f/O8x3I+PWzSiimipL
aNYwUJyemX+M1VZEngaSIQ==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1458134546</vt:lpwstr>
  </property>
</Properties>
</file>