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1A9" w:rsidRDefault="0080177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F61510" w:rsidRPr="00CF195E">
        <w:rPr>
          <w:b/>
          <w:kern w:val="2"/>
          <w:lang w:eastAsia="zh-CN"/>
        </w:rPr>
        <w:t xml:space="preserve">3GPP TSG RAN WG1 </w:t>
      </w:r>
      <w:r w:rsidR="005B6F65" w:rsidRPr="000E18A7">
        <w:rPr>
          <w:b/>
          <w:kern w:val="2"/>
          <w:lang w:eastAsia="zh-CN"/>
        </w:rPr>
        <w:t>A</w:t>
      </w:r>
      <w:r w:rsidR="005B6F65">
        <w:rPr>
          <w:rFonts w:hint="eastAsia"/>
          <w:b/>
          <w:kern w:val="2"/>
          <w:lang w:eastAsia="zh-CN"/>
        </w:rPr>
        <w:t>d Hoc meeting for</w:t>
      </w:r>
      <w:r w:rsidR="005B6F65" w:rsidRPr="000E18A7">
        <w:rPr>
          <w:b/>
          <w:kern w:val="2"/>
          <w:lang w:eastAsia="zh-CN"/>
        </w:rPr>
        <w:t xml:space="preserve"> </w:t>
      </w:r>
      <w:r w:rsidR="005B6F65">
        <w:rPr>
          <w:b/>
          <w:kern w:val="2"/>
          <w:lang w:eastAsia="zh-CN"/>
        </w:rPr>
        <w:t>Channel Model</w:t>
      </w:r>
      <w:r w:rsidR="00F61510" w:rsidRPr="00CF195E">
        <w:rPr>
          <w:b/>
          <w:kern w:val="2"/>
          <w:lang w:eastAsia="zh-CN"/>
        </w:rPr>
        <w:tab/>
      </w:r>
      <w:r w:rsidR="0023133E" w:rsidRPr="0023133E">
        <w:rPr>
          <w:b/>
          <w:kern w:val="2"/>
          <w:lang w:eastAsia="zh-CN"/>
        </w:rPr>
        <w:t>R1-161609</w:t>
      </w:r>
    </w:p>
    <w:p w:rsidR="00F61510" w:rsidRPr="00CF195E" w:rsidRDefault="00F61510" w:rsidP="00F61510">
      <w:pPr>
        <w:jc w:val="left"/>
        <w:rPr>
          <w:b/>
          <w:kern w:val="2"/>
          <w:lang w:eastAsia="zh-CN"/>
        </w:rPr>
      </w:pPr>
      <w:r w:rsidRPr="008627D2">
        <w:rPr>
          <w:b/>
          <w:kern w:val="2"/>
          <w:lang w:eastAsia="zh-CN"/>
        </w:rPr>
        <w:t>Ljubljana</w:t>
      </w:r>
      <w:r w:rsidRPr="00CF195E">
        <w:rPr>
          <w:b/>
          <w:kern w:val="2"/>
          <w:lang w:eastAsia="zh-CN"/>
        </w:rPr>
        <w:t xml:space="preserve">, </w:t>
      </w:r>
      <w:r w:rsidRPr="008627D2">
        <w:rPr>
          <w:b/>
          <w:kern w:val="2"/>
          <w:lang w:eastAsia="zh-CN"/>
        </w:rPr>
        <w:t>Slovenia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March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14-16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3133E">
        <w:rPr>
          <w:b/>
          <w:kern w:val="2"/>
          <w:lang w:eastAsia="zh-CN"/>
        </w:rPr>
        <w:t>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5B6F65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3133E" w:rsidRPr="0023133E">
        <w:rPr>
          <w:b/>
          <w:kern w:val="2"/>
          <w:lang w:eastAsia="zh-CN"/>
        </w:rPr>
        <w:t>Measurements on outdoor to indoor propagation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C46760" w:rsidRDefault="00C46760" w:rsidP="002E1AD8">
      <w:pPr>
        <w:widowControl w:val="0"/>
        <w:snapToGrid/>
        <w:spacing w:afterLines="50"/>
        <w:jc w:val="left"/>
        <w:rPr>
          <w:lang w:eastAsia="zh-CN"/>
        </w:rPr>
      </w:pPr>
      <w:r>
        <w:t xml:space="preserve">In the RAN1#84 meeting, </w:t>
      </w:r>
      <w:r w:rsidR="006F2F29" w:rsidRPr="006F2F29">
        <w:t xml:space="preserve">it was proposed jointly by 10 companies in </w:t>
      </w:r>
      <w:r w:rsidR="00801775">
        <w:fldChar w:fldCharType="begin"/>
      </w:r>
      <w:r w:rsidR="00880300">
        <w:instrText xml:space="preserve"> REF _Ref445325734 \r \h </w:instrText>
      </w:r>
      <w:r w:rsidR="00801775">
        <w:fldChar w:fldCharType="separate"/>
      </w:r>
      <w:r w:rsidR="00880300">
        <w:t>[1]</w:t>
      </w:r>
      <w:r w:rsidR="00801775">
        <w:fldChar w:fldCharType="end"/>
      </w:r>
      <w:r w:rsidR="00880300">
        <w:rPr>
          <w:rFonts w:hint="eastAsia"/>
          <w:lang w:eastAsia="zh-CN"/>
        </w:rPr>
        <w:t xml:space="preserve"> </w:t>
      </w:r>
      <w:r w:rsidR="006F2F29" w:rsidRPr="006F2F29">
        <w:t xml:space="preserve">that a list of additional features should be reflected in the new channel model. Then it was merged into the WF on channel methodologies </w:t>
      </w:r>
      <w:r w:rsidR="00801775">
        <w:fldChar w:fldCharType="begin"/>
      </w:r>
      <w:r w:rsidR="00880300">
        <w:instrText xml:space="preserve"> REF _Ref445325746 \r \h </w:instrText>
      </w:r>
      <w:r w:rsidR="00801775">
        <w:fldChar w:fldCharType="separate"/>
      </w:r>
      <w:r w:rsidR="00880300">
        <w:t>[2]</w:t>
      </w:r>
      <w:r w:rsidR="00801775">
        <w:fldChar w:fldCharType="end"/>
      </w:r>
      <w:r w:rsidR="00880300">
        <w:rPr>
          <w:rFonts w:hint="eastAsia"/>
          <w:lang w:eastAsia="zh-CN"/>
        </w:rPr>
        <w:t xml:space="preserve"> </w:t>
      </w:r>
      <w:r w:rsidR="006F2F29" w:rsidRPr="006F2F29">
        <w:t xml:space="preserve">which was </w:t>
      </w:r>
      <w:proofErr w:type="spellStart"/>
      <w:r w:rsidR="006F2F29" w:rsidRPr="006F2F29">
        <w:t>cosourced</w:t>
      </w:r>
      <w:proofErr w:type="spellEnd"/>
      <w:r w:rsidR="006F2F29" w:rsidRPr="006F2F29">
        <w:t xml:space="preserve"> and supported by 27 companies. It was accepted as a working assumption </w:t>
      </w:r>
      <w:r w:rsidR="00801775">
        <w:fldChar w:fldCharType="begin"/>
      </w:r>
      <w:r w:rsidR="00880300">
        <w:instrText xml:space="preserve"> REF _Ref445325781 \r \h </w:instrText>
      </w:r>
      <w:r w:rsidR="00801775">
        <w:fldChar w:fldCharType="separate"/>
      </w:r>
      <w:r w:rsidR="00880300">
        <w:t>[3]</w:t>
      </w:r>
      <w:r w:rsidR="00801775">
        <w:fldChar w:fldCharType="end"/>
      </w:r>
      <w:r w:rsidR="006F2F29" w:rsidRPr="006F2F29">
        <w:t xml:space="preserve"> with only the last bullet being added to include the investigation of detailed modeling for map-based, stochastic or hybrid methodologies. </w:t>
      </w:r>
      <w:r w:rsidR="00880300">
        <w:rPr>
          <w:rFonts w:hint="eastAsia"/>
          <w:lang w:eastAsia="zh-CN"/>
        </w:rPr>
        <w:t>Additionally, i</w:t>
      </w:r>
      <w:r>
        <w:t xml:space="preserve">t was proposed jointly by 23 companies in </w:t>
      </w:r>
      <w:r w:rsidR="00801775">
        <w:fldChar w:fldCharType="begin"/>
      </w:r>
      <w:r w:rsidR="00E808C6">
        <w:instrText xml:space="preserve"> REF _Ref445326215 \r \h </w:instrText>
      </w:r>
      <w:r w:rsidR="00801775">
        <w:fldChar w:fldCharType="separate"/>
      </w:r>
      <w:r w:rsidR="00E808C6">
        <w:t>[4]</w:t>
      </w:r>
      <w:r w:rsidR="00801775">
        <w:fldChar w:fldCharType="end"/>
      </w:r>
      <w:r w:rsidR="00E808C6">
        <w:rPr>
          <w:rFonts w:hint="eastAsia"/>
          <w:lang w:eastAsia="zh-CN"/>
        </w:rPr>
        <w:t xml:space="preserve"> </w:t>
      </w:r>
      <w:r>
        <w:t xml:space="preserve">that three deployment scenarios should be investigated in first priority for the channel model SI. </w:t>
      </w:r>
      <w:r w:rsidR="002E1AD8">
        <w:t>Among these three scenarios, outdoor-to-indoor is implicitly included as part of the scenarios to be investigated.</w:t>
      </w:r>
    </w:p>
    <w:p w:rsidR="00B23AF4" w:rsidRDefault="002E1AD8" w:rsidP="002E1AD8">
      <w:pPr>
        <w:widowControl w:val="0"/>
        <w:snapToGrid/>
        <w:spacing w:afterLines="50"/>
        <w:jc w:val="left"/>
      </w:pPr>
      <w:r>
        <w:t>In</w:t>
      </w:r>
      <w:r w:rsidR="00D82494" w:rsidRPr="002E1AD8">
        <w:t xml:space="preserve"> the previous </w:t>
      </w:r>
      <w:r w:rsidR="00196555" w:rsidRPr="00C46760">
        <w:rPr>
          <w:rFonts w:hint="eastAsia"/>
        </w:rPr>
        <w:t>3GPP</w:t>
      </w:r>
      <w:r w:rsidR="00196555" w:rsidRPr="00C46760">
        <w:t xml:space="preserve"> </w:t>
      </w:r>
      <w:r>
        <w:t xml:space="preserve">channel models in </w:t>
      </w:r>
      <w:r w:rsidR="00801775">
        <w:fldChar w:fldCharType="begin"/>
      </w:r>
      <w:r w:rsidR="00E808C6">
        <w:instrText xml:space="preserve"> REF _Ref445326203 \r \h </w:instrText>
      </w:r>
      <w:r w:rsidR="00801775">
        <w:fldChar w:fldCharType="separate"/>
      </w:r>
      <w:r w:rsidR="00E808C6">
        <w:t>[5]</w:t>
      </w:r>
      <w:r w:rsidR="00801775">
        <w:fldChar w:fldCharType="end"/>
      </w:r>
      <w:r w:rsidR="00196555" w:rsidRPr="00C46760">
        <w:rPr>
          <w:rFonts w:hint="eastAsia"/>
        </w:rPr>
        <w:t xml:space="preserve">, </w:t>
      </w:r>
      <w:proofErr w:type="spellStart"/>
      <w:r>
        <w:t>p</w:t>
      </w:r>
      <w:r w:rsidR="00196555" w:rsidRPr="00C46760">
        <w:rPr>
          <w:rFonts w:hint="eastAsia"/>
        </w:rPr>
        <w:t>athloss</w:t>
      </w:r>
      <w:proofErr w:type="spellEnd"/>
      <w:r w:rsidR="00196555" w:rsidRPr="00C46760">
        <w:rPr>
          <w:rFonts w:hint="eastAsia"/>
        </w:rPr>
        <w:t xml:space="preserve"> </w:t>
      </w:r>
      <w:r>
        <w:t xml:space="preserve">model for </w:t>
      </w:r>
      <w:r w:rsidR="00196555" w:rsidRPr="002E1AD8">
        <w:t>O-to-I</w:t>
      </w:r>
      <w:r w:rsidR="001E4B71" w:rsidRPr="002E1AD8">
        <w:rPr>
          <w:rFonts w:hint="eastAsia"/>
        </w:rPr>
        <w:t xml:space="preserve"> </w:t>
      </w:r>
      <w:r>
        <w:t xml:space="preserve">for </w:t>
      </w:r>
      <w:r w:rsidR="001E4B71" w:rsidRPr="002E1AD8">
        <w:rPr>
          <w:rFonts w:hint="eastAsia"/>
        </w:rPr>
        <w:t xml:space="preserve">below </w:t>
      </w:r>
      <w:r w:rsidR="00CE3CA7">
        <w:rPr>
          <w:rFonts w:hint="eastAsia"/>
          <w:lang w:eastAsia="zh-CN"/>
        </w:rPr>
        <w:t>6 GHz</w:t>
      </w:r>
      <w:r>
        <w:t xml:space="preserve"> has been studied</w:t>
      </w:r>
      <w:r w:rsidR="00B23AF4" w:rsidRPr="002E1AD8">
        <w:t>.</w:t>
      </w:r>
      <w:r w:rsidR="001E4B71">
        <w:rPr>
          <w:rFonts w:hint="eastAsia"/>
        </w:rPr>
        <w:t xml:space="preserve"> </w:t>
      </w:r>
      <w:r w:rsidR="001E4B71">
        <w:t>T</w:t>
      </w:r>
      <w:r w:rsidR="001E4B71">
        <w:rPr>
          <w:rFonts w:hint="eastAsia"/>
        </w:rPr>
        <w:t xml:space="preserve">he </w:t>
      </w:r>
      <w:r>
        <w:t>f</w:t>
      </w:r>
      <w:r>
        <w:rPr>
          <w:rFonts w:hint="eastAsia"/>
        </w:rPr>
        <w:t xml:space="preserve">ormula </w:t>
      </w:r>
      <w:r w:rsidR="001E4B71">
        <w:rPr>
          <w:rFonts w:hint="eastAsia"/>
        </w:rPr>
        <w:t>and parameters are illustrated in Table 1. However</w:t>
      </w:r>
      <w:r w:rsidR="008B7E4F">
        <w:rPr>
          <w:rFonts w:hint="eastAsia"/>
        </w:rPr>
        <w:t xml:space="preserve">, the penetration loss </w:t>
      </w:r>
      <w:r w:rsidR="00335DFE">
        <w:t>for</w:t>
      </w:r>
      <w:r w:rsidR="008B7E4F">
        <w:rPr>
          <w:rFonts w:hint="eastAsia"/>
        </w:rPr>
        <w:t xml:space="preserve"> millimeter-wave </w:t>
      </w:r>
      <w:r w:rsidR="00335DFE">
        <w:t>signal</w:t>
      </w:r>
      <w:r w:rsidR="00CE3CA7">
        <w:rPr>
          <w:rFonts w:hint="eastAsia"/>
          <w:lang w:eastAsia="zh-CN"/>
        </w:rPr>
        <w:t>s</w:t>
      </w:r>
      <w:r w:rsidR="008B7E4F">
        <w:rPr>
          <w:rFonts w:hint="eastAsia"/>
        </w:rPr>
        <w:t xml:space="preserve"> is more </w:t>
      </w:r>
      <w:r w:rsidR="008B7E4F">
        <w:t>sensitive</w:t>
      </w:r>
      <w:r w:rsidR="008B7E4F">
        <w:rPr>
          <w:rFonts w:hint="eastAsia"/>
        </w:rPr>
        <w:t xml:space="preserve"> to frequency and materials</w:t>
      </w:r>
      <w:r w:rsidR="00432824">
        <w:t xml:space="preserve"> </w:t>
      </w:r>
      <w:r w:rsidR="00801775">
        <w:fldChar w:fldCharType="begin"/>
      </w:r>
      <w:r w:rsidR="00E808C6">
        <w:instrText xml:space="preserve"> REF _Ref445326188 \r \h </w:instrText>
      </w:r>
      <w:r w:rsidR="00801775">
        <w:fldChar w:fldCharType="separate"/>
      </w:r>
      <w:r w:rsidR="00E808C6">
        <w:t>[6]</w:t>
      </w:r>
      <w:r w:rsidR="00801775">
        <w:fldChar w:fldCharType="end"/>
      </w:r>
      <w:r w:rsidR="008B7E4F">
        <w:rPr>
          <w:rFonts w:hint="eastAsia"/>
        </w:rPr>
        <w:t xml:space="preserve">. </w:t>
      </w:r>
      <w:r>
        <w:t>The validity and applicability of c</w:t>
      </w:r>
      <w:r w:rsidR="001C4CD6" w:rsidRPr="002E1AD8">
        <w:t xml:space="preserve">urrent </w:t>
      </w:r>
      <w:r w:rsidR="00036C41">
        <w:rPr>
          <w:rFonts w:hint="eastAsia"/>
        </w:rPr>
        <w:t xml:space="preserve">O-to-I model </w:t>
      </w:r>
      <w:r>
        <w:t>should be further investigated for mm-wave bands.</w:t>
      </w:r>
      <w:r w:rsidR="001C4CD6" w:rsidRPr="002E1AD8">
        <w:t xml:space="preserve"> </w:t>
      </w:r>
      <w:r w:rsidR="00335DFE">
        <w:t xml:space="preserve"> We have investigated through measurements penetration losses for glass and wood </w:t>
      </w:r>
      <w:r w:rsidR="00B17F04">
        <w:t>mater</w:t>
      </w:r>
      <w:r w:rsidR="00B17F04">
        <w:rPr>
          <w:rFonts w:hint="eastAsia"/>
          <w:lang w:eastAsia="zh-CN"/>
        </w:rPr>
        <w:t>ial</w:t>
      </w:r>
      <w:r w:rsidR="00B17F04">
        <w:t xml:space="preserve"> </w:t>
      </w:r>
      <w:r w:rsidR="00335DFE">
        <w:t>for frequencies between 2 and 74 GHz.  From these measurements we propose a</w:t>
      </w:r>
      <w:r w:rsidRPr="002E1AD8">
        <w:rPr>
          <w:rFonts w:hint="eastAsia"/>
        </w:rPr>
        <w:t xml:space="preserve"> </w:t>
      </w:r>
      <w:r w:rsidR="00036C41" w:rsidRPr="002E1AD8">
        <w:t xml:space="preserve">comprehensive </w:t>
      </w:r>
      <w:r w:rsidR="00335DFE">
        <w:t>model for</w:t>
      </w:r>
      <w:r w:rsidR="00335DFE" w:rsidRPr="002E1AD8">
        <w:t xml:space="preserve"> </w:t>
      </w:r>
      <w:r w:rsidR="00036C41" w:rsidRPr="002E1AD8">
        <w:t>th</w:t>
      </w:r>
      <w:r w:rsidR="00036C41" w:rsidRPr="002E1AD8">
        <w:rPr>
          <w:rFonts w:hint="eastAsia"/>
        </w:rPr>
        <w:t xml:space="preserve">e </w:t>
      </w:r>
      <w:r w:rsidR="0069490D" w:rsidRPr="002E1AD8">
        <w:t xml:space="preserve">propagation </w:t>
      </w:r>
      <w:r w:rsidR="00335DFE">
        <w:t>study across a wide frequency rang</w:t>
      </w:r>
      <w:r w:rsidR="00116D56">
        <w:rPr>
          <w:rFonts w:hint="eastAsia"/>
          <w:lang w:eastAsia="zh-CN"/>
        </w:rPr>
        <w:t>e</w:t>
      </w:r>
      <w:r>
        <w:t>.</w:t>
      </w:r>
    </w:p>
    <w:p w:rsidR="004B4F7B" w:rsidRDefault="004B4F7B" w:rsidP="004B4F7B">
      <w:pPr>
        <w:pStyle w:val="Caption"/>
        <w:rPr>
          <w:lang w:eastAsia="zh-CN"/>
        </w:rPr>
      </w:pPr>
      <w:bookmarkStart w:id="2" w:name="_Ref421869718"/>
      <w:r>
        <w:rPr>
          <w:rFonts w:hint="eastAsia"/>
          <w:lang w:eastAsia="zh-CN"/>
        </w:rPr>
        <w:t>Table</w:t>
      </w:r>
      <w:r>
        <w:t xml:space="preserve">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. </w:t>
      </w:r>
      <w:r>
        <w:rPr>
          <w:rFonts w:hint="eastAsia"/>
          <w:lang w:eastAsia="zh-CN"/>
        </w:rPr>
        <w:t>O-to-I pathloss below 6GHz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1"/>
        <w:gridCol w:w="3765"/>
        <w:gridCol w:w="978"/>
        <w:gridCol w:w="3489"/>
      </w:tblGrid>
      <w:tr w:rsidR="001E4B71" w:rsidRPr="000C379E" w:rsidTr="007D5FD0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1E4B71" w:rsidRPr="000C379E" w:rsidRDefault="001E4B71" w:rsidP="00E7029D">
            <w:pPr>
              <w:pStyle w:val="TAH"/>
            </w:pPr>
            <w:r w:rsidRPr="000C379E">
              <w:t>Scenario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1E4B71" w:rsidRPr="000C379E" w:rsidRDefault="001E4B71" w:rsidP="00E7029D">
            <w:pPr>
              <w:pStyle w:val="TAH"/>
            </w:pPr>
            <w:r w:rsidRPr="000C379E">
              <w:t xml:space="preserve">Pathloss [dB],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 xml:space="preserve"> is in GHz and distance is in meters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1E4B71" w:rsidRPr="000C379E" w:rsidRDefault="001E4B71" w:rsidP="00E7029D">
            <w:pPr>
              <w:pStyle w:val="TAH"/>
            </w:pPr>
            <w:r w:rsidRPr="000C379E">
              <w:t xml:space="preserve">Shadow </w:t>
            </w:r>
          </w:p>
          <w:p w:rsidR="001E4B71" w:rsidRPr="000C379E" w:rsidRDefault="001E4B71" w:rsidP="00E7029D">
            <w:pPr>
              <w:pStyle w:val="TAH"/>
            </w:pPr>
            <w:r w:rsidRPr="000C379E">
              <w:t xml:space="preserve">fading </w:t>
            </w:r>
          </w:p>
          <w:p w:rsidR="001E4B71" w:rsidRPr="000C379E" w:rsidRDefault="001E4B71" w:rsidP="00E7029D">
            <w:pPr>
              <w:pStyle w:val="TAH"/>
            </w:pPr>
            <w:r w:rsidRPr="000C379E">
              <w:t>std [dB]</w:t>
            </w:r>
            <w:r w:rsidRPr="000C379E">
              <w:rPr>
                <w:vertAlign w:val="superscript"/>
              </w:rPr>
              <w:t>7)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1E4B71" w:rsidRPr="000C379E" w:rsidRDefault="001E4B71" w:rsidP="00E7029D">
            <w:pPr>
              <w:pStyle w:val="TAH"/>
            </w:pPr>
            <w:r w:rsidRPr="000C379E">
              <w:t xml:space="preserve">Applicability range, </w:t>
            </w:r>
          </w:p>
          <w:p w:rsidR="001E4B71" w:rsidRPr="000C379E" w:rsidRDefault="001E4B71" w:rsidP="00E7029D">
            <w:pPr>
              <w:pStyle w:val="TAH"/>
            </w:pPr>
            <w:r w:rsidRPr="000C379E">
              <w:t xml:space="preserve">antenna height </w:t>
            </w:r>
          </w:p>
          <w:p w:rsidR="001E4B71" w:rsidRPr="000C379E" w:rsidRDefault="001E4B71" w:rsidP="00E7029D">
            <w:pPr>
              <w:pStyle w:val="TAH"/>
            </w:pPr>
            <w:r w:rsidRPr="000C379E">
              <w:t xml:space="preserve">default values </w:t>
            </w:r>
          </w:p>
        </w:tc>
      </w:tr>
      <w:tr w:rsidR="001E4B71" w:rsidRPr="000C379E" w:rsidTr="007D5FD0">
        <w:trPr>
          <w:cantSplit/>
          <w:jc w:val="center"/>
        </w:trPr>
        <w:tc>
          <w:tcPr>
            <w:tcW w:w="0" w:type="auto"/>
            <w:shd w:val="clear" w:color="auto" w:fill="FFCC99"/>
            <w:vAlign w:val="center"/>
          </w:tcPr>
          <w:p w:rsidR="001E4B71" w:rsidRPr="000C379E" w:rsidRDefault="001E4B71" w:rsidP="00E7029D">
            <w:pPr>
              <w:pStyle w:val="TAH"/>
              <w:jc w:val="left"/>
              <w:rPr>
                <w:szCs w:val="18"/>
              </w:rPr>
            </w:pPr>
            <w:r w:rsidRPr="000C379E">
              <w:rPr>
                <w:szCs w:val="18"/>
              </w:rPr>
              <w:t>3D-UMi O-to-I</w:t>
            </w:r>
          </w:p>
        </w:tc>
        <w:tc>
          <w:tcPr>
            <w:tcW w:w="0" w:type="auto"/>
            <w:vAlign w:val="center"/>
          </w:tcPr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sz w:val="18"/>
                <w:szCs w:val="18"/>
              </w:rPr>
              <w:t xml:space="preserve"> = </w:t>
            </w: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b</w:t>
            </w:r>
            <w:r w:rsidRPr="000C379E">
              <w:rPr>
                <w:sz w:val="18"/>
                <w:szCs w:val="18"/>
              </w:rPr>
              <w:t xml:space="preserve"> + </w:t>
            </w: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sz w:val="18"/>
                <w:szCs w:val="18"/>
                <w:vertAlign w:val="subscript"/>
              </w:rPr>
              <w:t>tw</w:t>
            </w:r>
            <w:r w:rsidRPr="000C379E">
              <w:rPr>
                <w:sz w:val="18"/>
                <w:szCs w:val="18"/>
              </w:rPr>
              <w:t xml:space="preserve"> + </w:t>
            </w: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in</w:t>
            </w:r>
          </w:p>
          <w:p w:rsidR="001E4B71" w:rsidRPr="000C379E" w:rsidRDefault="001E4B71" w:rsidP="00E7029D">
            <w:pPr>
              <w:spacing w:after="0"/>
              <w:rPr>
                <w:b/>
                <w:sz w:val="18"/>
                <w:szCs w:val="18"/>
              </w:rPr>
            </w:pPr>
            <w:r w:rsidRPr="000C379E">
              <w:rPr>
                <w:b/>
                <w:sz w:val="18"/>
                <w:szCs w:val="18"/>
              </w:rPr>
              <w:t>For hexagonal cell layout: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b</w:t>
            </w:r>
            <w:r w:rsidRPr="000C379E">
              <w:rPr>
                <w:sz w:val="18"/>
                <w:szCs w:val="18"/>
              </w:rPr>
              <w:t xml:space="preserve"> = </w:t>
            </w: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3D-UMi</w:t>
            </w:r>
            <w:r w:rsidRPr="000C379E">
              <w:rPr>
                <w:sz w:val="18"/>
                <w:szCs w:val="18"/>
              </w:rPr>
              <w:t xml:space="preserve"> (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3D-out</w:t>
            </w:r>
            <w:r w:rsidRPr="000C379E">
              <w:rPr>
                <w:sz w:val="18"/>
                <w:szCs w:val="18"/>
              </w:rPr>
              <w:t xml:space="preserve"> +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3D-in</w:t>
            </w:r>
            <w:r w:rsidRPr="000C379E">
              <w:rPr>
                <w:sz w:val="18"/>
                <w:szCs w:val="18"/>
              </w:rPr>
              <w:t>)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tw</w:t>
            </w:r>
            <w:r w:rsidRPr="000C379E">
              <w:rPr>
                <w:sz w:val="18"/>
                <w:szCs w:val="18"/>
              </w:rPr>
              <w:t xml:space="preserve"> = 20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in</w:t>
            </w:r>
            <w:r w:rsidRPr="000C379E">
              <w:rPr>
                <w:sz w:val="18"/>
                <w:szCs w:val="18"/>
              </w:rPr>
              <w:t xml:space="preserve"> = 0.5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2D-in</w:t>
            </w:r>
          </w:p>
        </w:tc>
        <w:tc>
          <w:tcPr>
            <w:tcW w:w="0" w:type="auto"/>
            <w:vAlign w:val="center"/>
          </w:tcPr>
          <w:p w:rsidR="001E4B71" w:rsidRPr="000C379E" w:rsidRDefault="001E4B71" w:rsidP="00E7029D">
            <w:pPr>
              <w:spacing w:after="0"/>
              <w:jc w:val="center"/>
              <w:rPr>
                <w:sz w:val="18"/>
                <w:szCs w:val="18"/>
              </w:rPr>
            </w:pPr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 w:val="18"/>
                <w:szCs w:val="18"/>
              </w:rPr>
              <w:t xml:space="preserve"> =7</w:t>
            </w:r>
          </w:p>
        </w:tc>
        <w:tc>
          <w:tcPr>
            <w:tcW w:w="0" w:type="auto"/>
            <w:vAlign w:val="center"/>
          </w:tcPr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10m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2D-out</w:t>
            </w:r>
            <w:r w:rsidRPr="000C379E">
              <w:rPr>
                <w:sz w:val="18"/>
                <w:szCs w:val="18"/>
              </w:rPr>
              <w:t xml:space="preserve"> +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2D-in</w:t>
            </w:r>
            <w:r w:rsidRPr="000C379E">
              <w:rPr>
                <w:sz w:val="18"/>
                <w:szCs w:val="18"/>
              </w:rPr>
              <w:t xml:space="preserve"> &lt; 1000m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>0m</w:t>
            </w:r>
            <w:r w:rsidRPr="000C379E">
              <w:rPr>
                <w:i/>
                <w:sz w:val="18"/>
                <w:szCs w:val="18"/>
              </w:rPr>
              <w:t xml:space="preserve"> &lt; d</w:t>
            </w:r>
            <w:r w:rsidRPr="000C379E">
              <w:rPr>
                <w:i/>
                <w:sz w:val="18"/>
                <w:szCs w:val="18"/>
                <w:vertAlign w:val="subscript"/>
              </w:rPr>
              <w:t>2D-in</w:t>
            </w:r>
            <w:r w:rsidRPr="000C379E">
              <w:rPr>
                <w:sz w:val="18"/>
                <w:szCs w:val="18"/>
              </w:rPr>
              <w:t xml:space="preserve"> &lt; 25m</w:t>
            </w:r>
          </w:p>
          <w:p w:rsidR="001E4B71" w:rsidRPr="000C379E" w:rsidRDefault="001E4B71" w:rsidP="00E7029D">
            <w:pPr>
              <w:spacing w:after="0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proofErr w:type="gram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proofErr w:type="gramEnd"/>
            <w:r w:rsidRPr="000C379E">
              <w:rPr>
                <w:sz w:val="18"/>
                <w:szCs w:val="18"/>
              </w:rPr>
              <w:t xml:space="preserve"> = 10m, </w:t>
            </w:r>
            <w:proofErr w:type="spellStart"/>
            <w:r w:rsidRPr="000C379E">
              <w:rPr>
                <w:i/>
                <w:color w:val="000000"/>
                <w:kern w:val="24"/>
                <w:sz w:val="18"/>
                <w:szCs w:val="18"/>
              </w:rPr>
              <w:t>h</w:t>
            </w:r>
            <w:r w:rsidRPr="000C379E">
              <w:rPr>
                <w:i/>
                <w:color w:val="000000"/>
                <w:kern w:val="24"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color w:val="000000"/>
                <w:kern w:val="24"/>
                <w:sz w:val="18"/>
                <w:szCs w:val="18"/>
              </w:rPr>
              <w:t>=3(</w:t>
            </w:r>
            <w:proofErr w:type="spellStart"/>
            <w:r w:rsidRPr="000C379E">
              <w:rPr>
                <w:i/>
                <w:color w:val="000000"/>
                <w:kern w:val="24"/>
                <w:sz w:val="18"/>
                <w:szCs w:val="18"/>
              </w:rPr>
              <w:t>n</w:t>
            </w:r>
            <w:r w:rsidRPr="000C379E">
              <w:rPr>
                <w:i/>
                <w:color w:val="000000"/>
                <w:kern w:val="24"/>
                <w:sz w:val="18"/>
                <w:szCs w:val="18"/>
                <w:vertAlign w:val="subscript"/>
              </w:rPr>
              <w:t>fl</w:t>
            </w:r>
            <w:proofErr w:type="spellEnd"/>
            <w:r w:rsidRPr="000C379E">
              <w:rPr>
                <w:color w:val="000000"/>
                <w:kern w:val="24"/>
                <w:sz w:val="18"/>
                <w:szCs w:val="18"/>
              </w:rPr>
              <w:t xml:space="preserve"> – 1) + 1.5, </w:t>
            </w:r>
            <w:proofErr w:type="spellStart"/>
            <w:r w:rsidRPr="000C379E">
              <w:rPr>
                <w:i/>
                <w:color w:val="000000"/>
                <w:kern w:val="24"/>
                <w:sz w:val="18"/>
                <w:szCs w:val="18"/>
              </w:rPr>
              <w:t>n</w:t>
            </w:r>
            <w:r w:rsidRPr="000C379E">
              <w:rPr>
                <w:i/>
                <w:color w:val="000000"/>
                <w:kern w:val="24"/>
                <w:sz w:val="18"/>
                <w:szCs w:val="18"/>
                <w:vertAlign w:val="subscript"/>
              </w:rPr>
              <w:t>fl</w:t>
            </w:r>
            <w:proofErr w:type="spellEnd"/>
            <w:r w:rsidRPr="000C379E">
              <w:rPr>
                <w:color w:val="000000"/>
                <w:kern w:val="24"/>
                <w:sz w:val="18"/>
                <w:szCs w:val="18"/>
              </w:rPr>
              <w:t xml:space="preserve"> = 1, 2, 3, 4, 5, 6, 7, 8.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color w:val="000000"/>
                <w:kern w:val="24"/>
                <w:sz w:val="18"/>
                <w:szCs w:val="18"/>
              </w:rPr>
              <w:t xml:space="preserve">Explanations: see </w:t>
            </w:r>
            <w:r w:rsidRPr="000C379E">
              <w:rPr>
                <w:color w:val="000000"/>
                <w:kern w:val="24"/>
                <w:sz w:val="18"/>
                <w:szCs w:val="18"/>
                <w:vertAlign w:val="superscript"/>
              </w:rPr>
              <w:t>3)</w:t>
            </w:r>
          </w:p>
        </w:tc>
      </w:tr>
      <w:tr w:rsidR="001E4B71" w:rsidRPr="000C379E" w:rsidTr="007D5FD0">
        <w:trPr>
          <w:cantSplit/>
          <w:jc w:val="center"/>
        </w:trPr>
        <w:tc>
          <w:tcPr>
            <w:tcW w:w="0" w:type="auto"/>
            <w:shd w:val="clear" w:color="auto" w:fill="FFCC99"/>
            <w:vAlign w:val="center"/>
          </w:tcPr>
          <w:p w:rsidR="001E4B71" w:rsidRPr="000C379E" w:rsidRDefault="001E4B71" w:rsidP="00E7029D">
            <w:pPr>
              <w:pStyle w:val="TAH"/>
              <w:jc w:val="left"/>
              <w:rPr>
                <w:szCs w:val="18"/>
              </w:rPr>
            </w:pPr>
            <w:r w:rsidRPr="000C379E">
              <w:rPr>
                <w:szCs w:val="18"/>
              </w:rPr>
              <w:t>3D-UMa O-to-I</w:t>
            </w:r>
          </w:p>
        </w:tc>
        <w:tc>
          <w:tcPr>
            <w:tcW w:w="0" w:type="auto"/>
            <w:vAlign w:val="center"/>
          </w:tcPr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sz w:val="18"/>
                <w:szCs w:val="18"/>
              </w:rPr>
              <w:t xml:space="preserve"> = </w:t>
            </w:r>
            <w:proofErr w:type="spellStart"/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b</w:t>
            </w:r>
            <w:proofErr w:type="spellEnd"/>
            <w:r w:rsidRPr="000C379E">
              <w:rPr>
                <w:sz w:val="18"/>
                <w:szCs w:val="18"/>
              </w:rPr>
              <w:t xml:space="preserve"> + </w:t>
            </w:r>
            <w:proofErr w:type="spellStart"/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sz w:val="18"/>
                <w:szCs w:val="18"/>
                <w:vertAlign w:val="subscript"/>
              </w:rPr>
              <w:t>tw</w:t>
            </w:r>
            <w:proofErr w:type="spellEnd"/>
            <w:r w:rsidRPr="000C379E">
              <w:rPr>
                <w:sz w:val="18"/>
                <w:szCs w:val="18"/>
              </w:rPr>
              <w:t xml:space="preserve"> + </w:t>
            </w:r>
            <w:proofErr w:type="spellStart"/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in</w:t>
            </w:r>
            <w:proofErr w:type="spellEnd"/>
          </w:p>
          <w:p w:rsidR="001E4B71" w:rsidRPr="000C379E" w:rsidRDefault="001E4B71" w:rsidP="00E7029D">
            <w:pPr>
              <w:spacing w:after="0"/>
              <w:rPr>
                <w:b/>
                <w:sz w:val="18"/>
                <w:szCs w:val="18"/>
              </w:rPr>
            </w:pPr>
            <w:r w:rsidRPr="000C379E">
              <w:rPr>
                <w:b/>
                <w:sz w:val="18"/>
                <w:szCs w:val="18"/>
              </w:rPr>
              <w:t>For hexagonal cell layout: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b</w:t>
            </w:r>
            <w:proofErr w:type="spellEnd"/>
            <w:r w:rsidRPr="000C379E">
              <w:rPr>
                <w:sz w:val="18"/>
                <w:szCs w:val="18"/>
              </w:rPr>
              <w:t xml:space="preserve"> = </w:t>
            </w:r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3D-UMa</w:t>
            </w:r>
            <w:r w:rsidRPr="000C379E">
              <w:rPr>
                <w:sz w:val="18"/>
                <w:szCs w:val="18"/>
              </w:rPr>
              <w:t>(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3D-out</w:t>
            </w:r>
            <w:r w:rsidRPr="000C379E">
              <w:rPr>
                <w:sz w:val="18"/>
                <w:szCs w:val="18"/>
              </w:rPr>
              <w:t xml:space="preserve"> +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3D-in</w:t>
            </w:r>
            <w:r w:rsidRPr="000C379E">
              <w:rPr>
                <w:sz w:val="18"/>
                <w:szCs w:val="18"/>
              </w:rPr>
              <w:t>)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tw</w:t>
            </w:r>
            <w:proofErr w:type="spellEnd"/>
            <w:r w:rsidRPr="000C379E">
              <w:rPr>
                <w:sz w:val="18"/>
                <w:szCs w:val="18"/>
              </w:rPr>
              <w:t xml:space="preserve"> = 20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proofErr w:type="spellStart"/>
            <w:r w:rsidRPr="000C379E">
              <w:rPr>
                <w:i/>
                <w:sz w:val="18"/>
                <w:szCs w:val="18"/>
              </w:rPr>
              <w:t>PL</w:t>
            </w:r>
            <w:r w:rsidRPr="000C379E">
              <w:rPr>
                <w:i/>
                <w:sz w:val="18"/>
                <w:szCs w:val="18"/>
                <w:vertAlign w:val="subscript"/>
              </w:rPr>
              <w:t>in</w:t>
            </w:r>
            <w:proofErr w:type="spellEnd"/>
            <w:r w:rsidRPr="000C379E">
              <w:rPr>
                <w:sz w:val="18"/>
                <w:szCs w:val="18"/>
              </w:rPr>
              <w:t xml:space="preserve"> = 0.5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2D-in</w:t>
            </w:r>
          </w:p>
        </w:tc>
        <w:tc>
          <w:tcPr>
            <w:tcW w:w="0" w:type="auto"/>
            <w:vAlign w:val="center"/>
          </w:tcPr>
          <w:p w:rsidR="001E4B71" w:rsidRPr="000C379E" w:rsidRDefault="001E4B71" w:rsidP="00E7029D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proofErr w:type="spellEnd"/>
            <w:r w:rsidRPr="000C379E">
              <w:rPr>
                <w:rFonts w:cs="Arial"/>
                <w:sz w:val="18"/>
                <w:szCs w:val="18"/>
              </w:rPr>
              <w:t xml:space="preserve"> =7</w:t>
            </w:r>
          </w:p>
        </w:tc>
        <w:tc>
          <w:tcPr>
            <w:tcW w:w="0" w:type="auto"/>
            <w:vAlign w:val="center"/>
          </w:tcPr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10m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2D-out</w:t>
            </w:r>
            <w:r w:rsidRPr="000C379E">
              <w:rPr>
                <w:sz w:val="18"/>
                <w:szCs w:val="18"/>
              </w:rPr>
              <w:t xml:space="preserve"> +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2D-in</w:t>
            </w:r>
            <w:r w:rsidRPr="000C379E">
              <w:rPr>
                <w:sz w:val="18"/>
                <w:szCs w:val="18"/>
              </w:rPr>
              <w:t xml:space="preserve"> &lt; 1000m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>0m</w:t>
            </w:r>
            <w:r w:rsidRPr="000C379E">
              <w:rPr>
                <w:i/>
                <w:sz w:val="18"/>
                <w:szCs w:val="18"/>
              </w:rPr>
              <w:t xml:space="preserve"> &lt; d</w:t>
            </w:r>
            <w:r w:rsidRPr="000C379E">
              <w:rPr>
                <w:i/>
                <w:sz w:val="18"/>
                <w:szCs w:val="18"/>
                <w:vertAlign w:val="subscript"/>
              </w:rPr>
              <w:t>2D-in</w:t>
            </w:r>
            <w:r w:rsidRPr="000C379E">
              <w:rPr>
                <w:sz w:val="18"/>
                <w:szCs w:val="18"/>
              </w:rPr>
              <w:t xml:space="preserve"> &lt; 25m</w:t>
            </w:r>
          </w:p>
          <w:p w:rsidR="001E4B71" w:rsidRPr="000C379E" w:rsidRDefault="001E4B71" w:rsidP="00E7029D">
            <w:pPr>
              <w:spacing w:after="0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proofErr w:type="gramStart"/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proofErr w:type="spellEnd"/>
            <w:proofErr w:type="gramEnd"/>
            <w:r w:rsidRPr="000C379E">
              <w:rPr>
                <w:sz w:val="18"/>
                <w:szCs w:val="18"/>
              </w:rPr>
              <w:t xml:space="preserve"> = 25m, </w:t>
            </w:r>
            <w:proofErr w:type="spellStart"/>
            <w:r w:rsidRPr="000C379E">
              <w:rPr>
                <w:i/>
                <w:color w:val="000000"/>
                <w:kern w:val="24"/>
                <w:sz w:val="18"/>
                <w:szCs w:val="18"/>
              </w:rPr>
              <w:t>h</w:t>
            </w:r>
            <w:r w:rsidRPr="000C379E">
              <w:rPr>
                <w:i/>
                <w:color w:val="000000"/>
                <w:kern w:val="24"/>
                <w:sz w:val="18"/>
                <w:szCs w:val="18"/>
                <w:vertAlign w:val="subscript"/>
              </w:rPr>
              <w:t>UT</w:t>
            </w:r>
            <w:proofErr w:type="spellEnd"/>
            <w:r w:rsidRPr="000C379E">
              <w:rPr>
                <w:color w:val="000000"/>
                <w:kern w:val="24"/>
                <w:sz w:val="18"/>
                <w:szCs w:val="18"/>
              </w:rPr>
              <w:t>=3(</w:t>
            </w:r>
            <w:proofErr w:type="spellStart"/>
            <w:r w:rsidRPr="000C379E">
              <w:rPr>
                <w:i/>
                <w:color w:val="000000"/>
                <w:kern w:val="24"/>
                <w:sz w:val="18"/>
                <w:szCs w:val="18"/>
              </w:rPr>
              <w:t>n</w:t>
            </w:r>
            <w:r w:rsidRPr="000C379E">
              <w:rPr>
                <w:i/>
                <w:color w:val="000000"/>
                <w:kern w:val="24"/>
                <w:sz w:val="18"/>
                <w:szCs w:val="18"/>
                <w:vertAlign w:val="subscript"/>
              </w:rPr>
              <w:t>fl</w:t>
            </w:r>
            <w:proofErr w:type="spellEnd"/>
            <w:r w:rsidRPr="000C379E">
              <w:rPr>
                <w:color w:val="000000"/>
                <w:kern w:val="24"/>
                <w:sz w:val="18"/>
                <w:szCs w:val="18"/>
              </w:rPr>
              <w:t xml:space="preserve"> – 1) + 1.5, </w:t>
            </w:r>
            <w:proofErr w:type="spellStart"/>
            <w:r w:rsidRPr="000C379E">
              <w:rPr>
                <w:i/>
                <w:color w:val="000000"/>
                <w:kern w:val="24"/>
                <w:sz w:val="18"/>
                <w:szCs w:val="18"/>
              </w:rPr>
              <w:t>n</w:t>
            </w:r>
            <w:r w:rsidRPr="000C379E">
              <w:rPr>
                <w:i/>
                <w:color w:val="000000"/>
                <w:kern w:val="24"/>
                <w:sz w:val="18"/>
                <w:szCs w:val="18"/>
                <w:vertAlign w:val="subscript"/>
              </w:rPr>
              <w:t>fl</w:t>
            </w:r>
            <w:proofErr w:type="spellEnd"/>
            <w:r w:rsidRPr="000C379E">
              <w:rPr>
                <w:color w:val="000000"/>
                <w:kern w:val="24"/>
                <w:sz w:val="18"/>
                <w:szCs w:val="18"/>
              </w:rPr>
              <w:t xml:space="preserve"> = 1, 2, 3, 4, 5, 6, 7, 8.</w:t>
            </w:r>
          </w:p>
          <w:p w:rsidR="001E4B71" w:rsidRPr="000C379E" w:rsidRDefault="001E4B71" w:rsidP="00E7029D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color w:val="000000"/>
                <w:kern w:val="24"/>
                <w:sz w:val="18"/>
                <w:szCs w:val="18"/>
              </w:rPr>
              <w:t xml:space="preserve">Explanations: see </w:t>
            </w:r>
            <w:r w:rsidRPr="000C379E">
              <w:rPr>
                <w:color w:val="000000"/>
                <w:kern w:val="24"/>
                <w:sz w:val="18"/>
                <w:szCs w:val="18"/>
                <w:vertAlign w:val="superscript"/>
              </w:rPr>
              <w:t>5)</w:t>
            </w:r>
          </w:p>
        </w:tc>
      </w:tr>
    </w:tbl>
    <w:p w:rsidR="002E1AD8" w:rsidRDefault="002E1AD8" w:rsidP="00C12BC1">
      <w:pPr>
        <w:rPr>
          <w:rFonts w:eastAsia="MS Mincho"/>
          <w:lang w:eastAsia="ja-JP"/>
        </w:rPr>
      </w:pPr>
    </w:p>
    <w:p w:rsidR="008F72CC" w:rsidRPr="003204A0" w:rsidRDefault="000B5905" w:rsidP="00C12BC1">
      <w:pPr>
        <w:rPr>
          <w:lang w:eastAsia="zh-CN"/>
        </w:rPr>
      </w:pPr>
      <w:r w:rsidRPr="00CF195E">
        <w:rPr>
          <w:rFonts w:eastAsia="MS Mincho"/>
          <w:lang w:eastAsia="ja-JP"/>
        </w:rPr>
        <w:t>In this contribution</w:t>
      </w:r>
      <w:r w:rsidR="008F72CC" w:rsidRPr="00CF195E">
        <w:rPr>
          <w:rFonts w:eastAsia="MS Mincho"/>
          <w:lang w:eastAsia="ja-JP"/>
        </w:rPr>
        <w:t xml:space="preserve"> </w:t>
      </w:r>
      <w:r w:rsidR="005C7BE6">
        <w:rPr>
          <w:rFonts w:hint="eastAsia"/>
          <w:lang w:eastAsia="zh-CN"/>
        </w:rPr>
        <w:t xml:space="preserve">penetration loss of different materials at </w:t>
      </w:r>
      <w:r w:rsidR="003204A0">
        <w:rPr>
          <w:rFonts w:hint="eastAsia"/>
          <w:lang w:eastAsia="zh-CN"/>
        </w:rPr>
        <w:t xml:space="preserve">different </w:t>
      </w:r>
      <w:r w:rsidR="005C7BE6">
        <w:rPr>
          <w:rFonts w:hint="eastAsia"/>
          <w:lang w:eastAsia="zh-CN"/>
        </w:rPr>
        <w:t>frequencies</w:t>
      </w:r>
      <w:r w:rsidR="002E1AD8">
        <w:rPr>
          <w:lang w:eastAsia="zh-CN"/>
        </w:rPr>
        <w:t xml:space="preserve"> </w:t>
      </w:r>
      <w:r w:rsidR="009A210F">
        <w:rPr>
          <w:lang w:eastAsia="zh-CN"/>
        </w:rPr>
        <w:t>including both below 6</w:t>
      </w:r>
      <w:r w:rsidR="00E235A3">
        <w:rPr>
          <w:lang w:eastAsia="zh-CN"/>
        </w:rPr>
        <w:t xml:space="preserve"> </w:t>
      </w:r>
      <w:r w:rsidR="009A210F">
        <w:rPr>
          <w:lang w:eastAsia="zh-CN"/>
        </w:rPr>
        <w:t xml:space="preserve">GHz and </w:t>
      </w:r>
      <w:r w:rsidR="002E1AD8">
        <w:rPr>
          <w:lang w:eastAsia="zh-CN"/>
        </w:rPr>
        <w:t>above 6</w:t>
      </w:r>
      <w:r w:rsidR="00E235A3">
        <w:rPr>
          <w:lang w:eastAsia="zh-CN"/>
        </w:rPr>
        <w:t xml:space="preserve"> </w:t>
      </w:r>
      <w:r w:rsidR="002E1AD8">
        <w:rPr>
          <w:lang w:eastAsia="zh-CN"/>
        </w:rPr>
        <w:t>GHz</w:t>
      </w:r>
      <w:r w:rsidR="00A15AF7">
        <w:rPr>
          <w:rFonts w:hint="eastAsia"/>
          <w:lang w:eastAsia="zh-CN"/>
        </w:rPr>
        <w:t xml:space="preserve"> </w:t>
      </w:r>
      <w:r w:rsidR="002E1AD8" w:rsidRPr="00CF195E">
        <w:rPr>
          <w:rFonts w:eastAsia="MS Mincho"/>
          <w:lang w:eastAsia="ja-JP"/>
        </w:rPr>
        <w:t>we</w:t>
      </w:r>
      <w:r w:rsidR="009A210F">
        <w:rPr>
          <w:rFonts w:eastAsia="MS Mincho"/>
          <w:lang w:eastAsia="ja-JP"/>
        </w:rPr>
        <w:t>re</w:t>
      </w:r>
      <w:r w:rsidR="002E1AD8" w:rsidRPr="00CF195E">
        <w:rPr>
          <w:rFonts w:eastAsia="MS Mincho"/>
          <w:lang w:eastAsia="ja-JP"/>
        </w:rPr>
        <w:t xml:space="preserve"> investigate</w:t>
      </w:r>
      <w:r w:rsidR="009A210F">
        <w:rPr>
          <w:rFonts w:eastAsia="MS Mincho"/>
          <w:lang w:eastAsia="ja-JP"/>
        </w:rPr>
        <w:t>d</w:t>
      </w:r>
      <w:r w:rsidR="002E1AD8">
        <w:rPr>
          <w:rFonts w:hint="eastAsia"/>
          <w:lang w:eastAsia="zh-CN"/>
        </w:rPr>
        <w:t xml:space="preserve"> </w:t>
      </w:r>
      <w:r w:rsidR="00A15AF7">
        <w:rPr>
          <w:rFonts w:hint="eastAsia"/>
          <w:lang w:eastAsia="zh-CN"/>
        </w:rPr>
        <w:t>by measurement and simulation.</w:t>
      </w:r>
    </w:p>
    <w:p w:rsidR="009A3A86" w:rsidRDefault="00BA262E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Penetration measurement and simulation</w:t>
      </w:r>
      <w:r w:rsidR="006D62BC" w:rsidRPr="00CF195E">
        <w:t xml:space="preserve"> </w:t>
      </w:r>
    </w:p>
    <w:p w:rsidR="00BC7D22" w:rsidRPr="00BC7D22" w:rsidRDefault="00BC7D22" w:rsidP="00BC7D22">
      <w:pPr>
        <w:pStyle w:val="Heading2"/>
        <w:tabs>
          <w:tab w:val="clear" w:pos="576"/>
        </w:tabs>
        <w:rPr>
          <w:lang w:eastAsia="ja-JP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enetration measurement </w:t>
      </w:r>
    </w:p>
    <w:p w:rsidR="0095422E" w:rsidRPr="0095422E" w:rsidRDefault="00CF3DB9" w:rsidP="00CF3DB9">
      <w:pPr>
        <w:rPr>
          <w:lang w:eastAsia="zh-CN"/>
        </w:rPr>
      </w:pPr>
      <w:r w:rsidRPr="00CF2CCE">
        <w:rPr>
          <w:lang w:eastAsia="zh-CN"/>
        </w:rPr>
        <w:t>A</w:t>
      </w:r>
      <w:r>
        <w:rPr>
          <w:rFonts w:hint="eastAsia"/>
          <w:lang w:eastAsia="zh-CN"/>
        </w:rPr>
        <w:t xml:space="preserve"> multi-</w:t>
      </w:r>
      <w:r>
        <w:rPr>
          <w:lang w:eastAsia="zh-CN"/>
        </w:rPr>
        <w:t xml:space="preserve">band </w:t>
      </w:r>
      <w:r w:rsidRPr="00CF2CCE">
        <w:rPr>
          <w:lang w:eastAsia="zh-CN"/>
        </w:rPr>
        <w:t xml:space="preserve">ultra wideband channel sounder </w:t>
      </w:r>
      <w:r>
        <w:rPr>
          <w:rFonts w:hint="eastAsia"/>
          <w:lang w:eastAsia="zh-CN"/>
        </w:rPr>
        <w:t xml:space="preserve">system </w:t>
      </w:r>
      <w:r w:rsidR="00E235A3">
        <w:rPr>
          <w:lang w:eastAsia="zh-CN"/>
        </w:rPr>
        <w:t>has been</w:t>
      </w:r>
      <w:r>
        <w:rPr>
          <w:rFonts w:hint="eastAsia"/>
          <w:lang w:eastAsia="zh-CN"/>
        </w:rPr>
        <w:t xml:space="preserve"> </w:t>
      </w:r>
      <w:r w:rsidRPr="00CF2CCE">
        <w:rPr>
          <w:lang w:eastAsia="zh-CN"/>
        </w:rPr>
        <w:t xml:space="preserve">designed to measure </w:t>
      </w:r>
      <w:r w:rsidR="00E235A3">
        <w:rPr>
          <w:lang w:eastAsia="zh-CN"/>
        </w:rPr>
        <w:t>material penetration losses</w:t>
      </w:r>
      <w:r w:rsidRPr="00CF2CCE">
        <w:rPr>
          <w:lang w:eastAsia="zh-CN"/>
        </w:rPr>
        <w:t xml:space="preserve">. </w:t>
      </w:r>
      <w:r w:rsidR="00E235A3">
        <w:rPr>
          <w:color w:val="000000"/>
          <w:lang w:eastAsia="zh-CN"/>
        </w:rPr>
        <w:t xml:space="preserve"> This</w:t>
      </w:r>
      <w:r w:rsidR="005D68CB">
        <w:rPr>
          <w:rFonts w:hint="eastAsia"/>
          <w:color w:val="000000"/>
          <w:lang w:eastAsia="zh-CN"/>
        </w:rPr>
        <w:t xml:space="preserve"> channel sounder system is </w:t>
      </w:r>
      <w:r w:rsidR="00E235A3">
        <w:rPr>
          <w:color w:val="000000"/>
          <w:lang w:eastAsia="zh-CN"/>
        </w:rPr>
        <w:t>illustrated</w:t>
      </w:r>
      <w:r w:rsidR="005D68CB">
        <w:rPr>
          <w:rFonts w:hint="eastAsia"/>
          <w:color w:val="000000"/>
          <w:lang w:eastAsia="zh-CN"/>
        </w:rPr>
        <w:t xml:space="preserve"> in Figure </w:t>
      </w:r>
      <w:r w:rsidR="005D68CB">
        <w:rPr>
          <w:rFonts w:hint="eastAsia"/>
          <w:lang w:eastAsia="zh-CN"/>
        </w:rPr>
        <w:t xml:space="preserve">1. </w:t>
      </w:r>
      <w:r w:rsidR="00E235A3">
        <w:rPr>
          <w:lang w:eastAsia="zh-CN"/>
        </w:rPr>
        <w:t xml:space="preserve"> </w:t>
      </w:r>
      <w:r w:rsidRPr="00CF2CCE">
        <w:rPr>
          <w:lang w:eastAsia="zh-CN"/>
        </w:rPr>
        <w:t>The sounder system</w:t>
      </w:r>
      <w:r w:rsidR="00E235A3">
        <w:rPr>
          <w:lang w:eastAsia="zh-CN"/>
        </w:rPr>
        <w:t xml:space="preserve"> i</w:t>
      </w:r>
      <w:r>
        <w:rPr>
          <w:rFonts w:hint="eastAsia"/>
          <w:lang w:eastAsia="zh-CN"/>
        </w:rPr>
        <w:t>s base</w:t>
      </w:r>
      <w:r w:rsidR="00E235A3">
        <w:rPr>
          <w:lang w:eastAsia="zh-CN"/>
        </w:rPr>
        <w:t>d</w:t>
      </w:r>
      <w:r w:rsidRPr="00CF2CCE">
        <w:rPr>
          <w:rFonts w:hint="eastAsia"/>
          <w:lang w:eastAsia="zh-CN"/>
        </w:rPr>
        <w:t xml:space="preserve"> on a</w:t>
      </w:r>
      <w:r w:rsidR="0095422E">
        <w:rPr>
          <w:lang w:eastAsia="zh-CN"/>
        </w:rPr>
        <w:t xml:space="preserve"> vector network analyzer (VNA)</w:t>
      </w:r>
      <w:r w:rsidR="00894836">
        <w:rPr>
          <w:lang w:eastAsia="zh-CN"/>
        </w:rPr>
        <w:t>.</w:t>
      </w:r>
      <w:r w:rsidRPr="00CF2CCE">
        <w:rPr>
          <w:rFonts w:hint="eastAsia"/>
          <w:lang w:eastAsia="zh-CN"/>
        </w:rPr>
        <w:t xml:space="preserve"> </w:t>
      </w:r>
    </w:p>
    <w:p w:rsidR="00CF3DB9" w:rsidRDefault="008E4070" w:rsidP="008614A3">
      <w:pPr>
        <w:jc w:val="center"/>
        <w:rPr>
          <w:noProof/>
          <w:color w:val="000000"/>
          <w:lang w:eastAsia="zh-CN"/>
        </w:rPr>
      </w:pPr>
      <w:r>
        <w:rPr>
          <w:noProof/>
          <w:color w:val="000000"/>
          <w:lang w:eastAsia="zh-CN"/>
        </w:rPr>
        <w:lastRenderedPageBreak/>
        <w:drawing>
          <wp:inline distT="0" distB="0" distL="0" distR="0">
            <wp:extent cx="2257425" cy="1570355"/>
            <wp:effectExtent l="0" t="0" r="9525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7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4A3" w:rsidRDefault="008614A3" w:rsidP="008614A3">
      <w:pPr>
        <w:pStyle w:val="Caption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1</w:t>
      </w:r>
      <w:r>
        <w:t xml:space="preserve">. </w:t>
      </w:r>
      <w:r w:rsidR="0098093C">
        <w:rPr>
          <w:rFonts w:hint="eastAsia"/>
          <w:lang w:eastAsia="zh-CN"/>
        </w:rPr>
        <w:t xml:space="preserve">Channel sounder system </w:t>
      </w:r>
    </w:p>
    <w:p w:rsidR="0095422E" w:rsidRPr="00B95401" w:rsidRDefault="00E235A3" w:rsidP="0095422E">
      <w:pPr>
        <w:rPr>
          <w:lang w:eastAsia="zh-CN"/>
        </w:rPr>
      </w:pPr>
      <w:r>
        <w:rPr>
          <w:lang w:eastAsia="zh-CN"/>
        </w:rPr>
        <w:t>A</w:t>
      </w:r>
      <w:r w:rsidR="0095422E">
        <w:rPr>
          <w:rFonts w:hint="eastAsia"/>
          <w:lang w:eastAsia="zh-CN"/>
        </w:rPr>
        <w:t xml:space="preserve">s shown in Figure 2, to avoid </w:t>
      </w:r>
      <w:r>
        <w:rPr>
          <w:lang w:eastAsia="zh-CN"/>
        </w:rPr>
        <w:t>undesirable</w:t>
      </w:r>
      <w:r w:rsidR="0095422E">
        <w:rPr>
          <w:rFonts w:hint="eastAsia"/>
          <w:lang w:eastAsia="zh-CN"/>
        </w:rPr>
        <w:t xml:space="preserve"> reflection </w:t>
      </w:r>
      <w:r w:rsidR="0095422E" w:rsidRPr="00B95401">
        <w:rPr>
          <w:lang w:eastAsia="zh-CN"/>
        </w:rPr>
        <w:t>phenomenon</w:t>
      </w:r>
      <w:r w:rsidR="0095422E">
        <w:rPr>
          <w:rFonts w:hint="eastAsia"/>
          <w:lang w:eastAsia="zh-CN"/>
        </w:rPr>
        <w:t xml:space="preserve">, </w:t>
      </w:r>
      <w:r>
        <w:rPr>
          <w:lang w:eastAsia="zh-CN"/>
        </w:rPr>
        <w:t>absorption</w:t>
      </w:r>
      <w:r w:rsidR="0095422E">
        <w:rPr>
          <w:rFonts w:hint="eastAsia"/>
          <w:lang w:eastAsia="zh-CN"/>
        </w:rPr>
        <w:t xml:space="preserve"> materials are placed </w:t>
      </w:r>
      <w:r>
        <w:rPr>
          <w:lang w:eastAsia="zh-CN"/>
        </w:rPr>
        <w:t>surrounding the material to be measured and the instruments</w:t>
      </w:r>
      <w:r w:rsidR="0095422E">
        <w:rPr>
          <w:rFonts w:hint="eastAsia"/>
          <w:lang w:eastAsia="zh-CN"/>
        </w:rPr>
        <w:t xml:space="preserve">. </w:t>
      </w:r>
    </w:p>
    <w:p w:rsidR="008614A3" w:rsidRDefault="008E4070" w:rsidP="008614A3">
      <w:pPr>
        <w:jc w:val="center"/>
        <w:rPr>
          <w:b/>
          <w:bCs/>
          <w:color w:val="000000"/>
          <w:lang w:eastAsia="zh-CN"/>
        </w:rPr>
      </w:pPr>
      <w:r>
        <w:rPr>
          <w:b/>
          <w:bCs/>
          <w:noProof/>
          <w:color w:val="000000"/>
          <w:lang w:eastAsia="zh-CN"/>
        </w:rPr>
        <w:drawing>
          <wp:inline distT="0" distB="0" distL="0" distR="0">
            <wp:extent cx="2534920" cy="1217295"/>
            <wp:effectExtent l="19050" t="0" r="0" b="0"/>
            <wp:docPr id="2" name="对象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5"/>
                    <pic:cNvPicPr>
                      <a:picLocks noChangeArrowheads="1"/>
                    </pic:cNvPicPr>
                  </pic:nvPicPr>
                  <pic:blipFill>
                    <a:blip r:embed="rId10" cstate="print"/>
                    <a:srcRect t="-317" r="-73" b="-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920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547" w:rsidRDefault="00946547" w:rsidP="00946547">
      <w:pPr>
        <w:pStyle w:val="Caption"/>
      </w:pPr>
      <w:r>
        <w:t xml:space="preserve">Figure 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 Penetration measurement side view </w:t>
      </w:r>
      <w:r>
        <w:t xml:space="preserve"> </w:t>
      </w:r>
    </w:p>
    <w:p w:rsidR="00946547" w:rsidRDefault="00E235A3" w:rsidP="0095422E">
      <w:pPr>
        <w:rPr>
          <w:color w:val="000000"/>
          <w:lang w:eastAsia="zh-CN"/>
        </w:rPr>
      </w:pPr>
      <w:r>
        <w:rPr>
          <w:color w:val="000000"/>
          <w:lang w:eastAsia="zh-CN"/>
        </w:rPr>
        <w:t>The p</w:t>
      </w:r>
      <w:r w:rsidR="0095422E">
        <w:rPr>
          <w:rFonts w:hint="eastAsia"/>
          <w:color w:val="000000"/>
          <w:lang w:eastAsia="zh-CN"/>
        </w:rPr>
        <w:t xml:space="preserve">enetration </w:t>
      </w:r>
      <w:r w:rsidR="0095422E">
        <w:rPr>
          <w:color w:val="000000"/>
          <w:lang w:eastAsia="zh-CN"/>
        </w:rPr>
        <w:t>measurement</w:t>
      </w:r>
      <w:r>
        <w:rPr>
          <w:color w:val="000000"/>
          <w:lang w:eastAsia="zh-CN"/>
        </w:rPr>
        <w:t>s</w:t>
      </w:r>
      <w:r w:rsidR="00667F4B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were made across</w:t>
      </w:r>
      <w:r w:rsidR="0095422E">
        <w:rPr>
          <w:rFonts w:hint="eastAsia"/>
          <w:color w:val="000000"/>
          <w:lang w:eastAsia="zh-CN"/>
        </w:rPr>
        <w:t xml:space="preserve"> 6 frequenc</w:t>
      </w:r>
      <w:r>
        <w:rPr>
          <w:color w:val="000000"/>
          <w:lang w:eastAsia="zh-CN"/>
        </w:rPr>
        <w:t>y bands shown</w:t>
      </w:r>
      <w:r w:rsidR="0095422E">
        <w:rPr>
          <w:rFonts w:hint="eastAsia"/>
          <w:color w:val="000000"/>
          <w:lang w:eastAsia="zh-CN"/>
        </w:rPr>
        <w:t xml:space="preserve"> in Table 2. </w:t>
      </w:r>
      <w:r w:rsidR="0095422E">
        <w:rPr>
          <w:color w:val="000000"/>
          <w:lang w:eastAsia="zh-CN"/>
        </w:rPr>
        <w:t>T</w:t>
      </w:r>
      <w:r w:rsidR="0095422E">
        <w:rPr>
          <w:rFonts w:hint="eastAsia"/>
          <w:color w:val="000000"/>
          <w:lang w:eastAsia="zh-CN"/>
        </w:rPr>
        <w:t xml:space="preserve">hree kinds of common materials </w:t>
      </w:r>
      <w:r w:rsidR="0095422E">
        <w:rPr>
          <w:color w:val="000000"/>
          <w:lang w:eastAsia="zh-CN"/>
        </w:rPr>
        <w:t>used</w:t>
      </w:r>
      <w:r w:rsidR="0095422E">
        <w:rPr>
          <w:rFonts w:hint="eastAsia"/>
          <w:color w:val="000000"/>
          <w:lang w:eastAsia="zh-CN"/>
        </w:rPr>
        <w:t xml:space="preserve"> in buildings </w:t>
      </w:r>
      <w:r>
        <w:rPr>
          <w:color w:val="000000"/>
          <w:lang w:eastAsia="zh-CN"/>
        </w:rPr>
        <w:t>were</w:t>
      </w:r>
      <w:r w:rsidR="0095422E">
        <w:rPr>
          <w:rFonts w:hint="eastAsia"/>
          <w:color w:val="000000"/>
          <w:lang w:eastAsia="zh-CN"/>
        </w:rPr>
        <w:t xml:space="preserve"> tested to </w:t>
      </w:r>
      <w:r>
        <w:rPr>
          <w:color w:val="000000"/>
          <w:lang w:eastAsia="zh-CN"/>
        </w:rPr>
        <w:t>measure</w:t>
      </w:r>
      <w:r w:rsidR="0095422E">
        <w:rPr>
          <w:rFonts w:hint="eastAsia"/>
          <w:color w:val="000000"/>
          <w:lang w:eastAsia="zh-CN"/>
        </w:rPr>
        <w:t xml:space="preserve"> the penetration </w:t>
      </w:r>
      <w:r>
        <w:rPr>
          <w:color w:val="000000"/>
          <w:lang w:eastAsia="zh-CN"/>
        </w:rPr>
        <w:t>losses</w:t>
      </w:r>
      <w:r w:rsidR="0095422E">
        <w:rPr>
          <w:rFonts w:hint="eastAsia"/>
          <w:color w:val="000000"/>
          <w:lang w:eastAsia="zh-CN"/>
        </w:rPr>
        <w:t xml:space="preserve">. </w:t>
      </w:r>
      <w:r w:rsidR="0095422E">
        <w:rPr>
          <w:color w:val="000000"/>
          <w:lang w:eastAsia="zh-CN"/>
        </w:rPr>
        <w:t>I</w:t>
      </w:r>
      <w:r w:rsidR="0095422E">
        <w:rPr>
          <w:rFonts w:hint="eastAsia"/>
          <w:color w:val="000000"/>
          <w:lang w:eastAsia="zh-CN"/>
        </w:rPr>
        <w:t xml:space="preserve">n the </w:t>
      </w:r>
      <w:r>
        <w:rPr>
          <w:color w:val="000000"/>
          <w:lang w:eastAsia="zh-CN"/>
        </w:rPr>
        <w:t>T</w:t>
      </w:r>
      <w:r w:rsidR="0095422E">
        <w:rPr>
          <w:rFonts w:hint="eastAsia"/>
          <w:color w:val="000000"/>
          <w:lang w:eastAsia="zh-CN"/>
        </w:rPr>
        <w:t>able</w:t>
      </w:r>
      <w:r>
        <w:rPr>
          <w:color w:val="000000"/>
          <w:lang w:eastAsia="zh-CN"/>
        </w:rPr>
        <w:t xml:space="preserve"> 2</w:t>
      </w:r>
      <w:r w:rsidR="0095422E">
        <w:rPr>
          <w:rFonts w:hint="eastAsia"/>
          <w:color w:val="000000"/>
          <w:lang w:eastAsia="zh-CN"/>
        </w:rPr>
        <w:t xml:space="preserve"> below, the </w:t>
      </w:r>
      <w:r>
        <w:rPr>
          <w:color w:val="000000"/>
          <w:lang w:eastAsia="zh-CN"/>
        </w:rPr>
        <w:t xml:space="preserve">composite </w:t>
      </w:r>
      <w:r w:rsidR="0095422E">
        <w:rPr>
          <w:rFonts w:hint="eastAsia"/>
          <w:color w:val="000000"/>
          <w:lang w:eastAsia="zh-CN"/>
        </w:rPr>
        <w:t xml:space="preserve">penetration loss at different </w:t>
      </w:r>
      <w:r w:rsidR="0095422E">
        <w:rPr>
          <w:color w:val="000000"/>
          <w:lang w:eastAsia="zh-CN"/>
        </w:rPr>
        <w:t>frequencies</w:t>
      </w:r>
      <w:r w:rsidR="0095422E">
        <w:rPr>
          <w:rFonts w:hint="eastAsia"/>
          <w:color w:val="000000"/>
          <w:lang w:eastAsia="zh-CN"/>
        </w:rPr>
        <w:t xml:space="preserve"> are </w:t>
      </w:r>
      <w:r>
        <w:rPr>
          <w:color w:val="000000"/>
          <w:lang w:eastAsia="zh-CN"/>
        </w:rPr>
        <w:t>shown</w:t>
      </w:r>
      <w:r>
        <w:rPr>
          <w:rStyle w:val="FootnoteReference"/>
          <w:color w:val="000000"/>
        </w:rPr>
        <w:footnoteReference w:id="1"/>
      </w:r>
      <w:r w:rsidR="0095422E"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T</w:t>
      </w:r>
      <w:r w:rsidR="0095422E">
        <w:rPr>
          <w:rFonts w:hint="eastAsia"/>
          <w:color w:val="000000"/>
          <w:lang w:eastAsia="zh-CN"/>
        </w:rPr>
        <w:t xml:space="preserve">he detailed </w:t>
      </w:r>
      <w:r>
        <w:rPr>
          <w:color w:val="000000"/>
          <w:lang w:eastAsia="zh-CN"/>
        </w:rPr>
        <w:t>measurements</w:t>
      </w:r>
      <w:r w:rsidR="00075C46">
        <w:rPr>
          <w:rFonts w:hint="eastAsia"/>
          <w:color w:val="000000"/>
          <w:lang w:eastAsia="zh-CN"/>
        </w:rPr>
        <w:t xml:space="preserve"> for </w:t>
      </w:r>
      <w:r>
        <w:rPr>
          <w:color w:val="000000"/>
          <w:lang w:eastAsia="zh-CN"/>
        </w:rPr>
        <w:t>these</w:t>
      </w:r>
      <w:r w:rsidR="00075C46">
        <w:rPr>
          <w:rFonts w:hint="eastAsia"/>
          <w:color w:val="000000"/>
          <w:lang w:eastAsia="zh-CN"/>
        </w:rPr>
        <w:t xml:space="preserve"> materials</w:t>
      </w:r>
      <w:r w:rsidR="0095422E">
        <w:rPr>
          <w:rFonts w:hint="eastAsia"/>
          <w:color w:val="000000"/>
          <w:lang w:eastAsia="zh-CN"/>
        </w:rPr>
        <w:t xml:space="preserve"> are </w:t>
      </w:r>
      <w:r w:rsidR="00075C46">
        <w:rPr>
          <w:rFonts w:hint="eastAsia"/>
          <w:color w:val="000000"/>
          <w:lang w:eastAsia="zh-CN"/>
        </w:rPr>
        <w:t xml:space="preserve">plotted </w:t>
      </w:r>
      <w:r w:rsidR="0095422E">
        <w:rPr>
          <w:rFonts w:hint="eastAsia"/>
          <w:color w:val="000000"/>
          <w:lang w:eastAsia="zh-CN"/>
        </w:rPr>
        <w:t xml:space="preserve">in Figure </w:t>
      </w:r>
      <w:r w:rsidR="00075C46">
        <w:rPr>
          <w:rFonts w:hint="eastAsia"/>
          <w:color w:val="000000"/>
          <w:lang w:eastAsia="zh-CN"/>
        </w:rPr>
        <w:t>3.</w:t>
      </w:r>
      <w:r w:rsidR="0095422E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Generally for these measurements, the channel sounder was aligned so that the propagation path was perpendicular to the material being tested.  </w:t>
      </w:r>
    </w:p>
    <w:p w:rsidR="009713CC" w:rsidRPr="009713CC" w:rsidRDefault="009713CC" w:rsidP="009713CC">
      <w:pPr>
        <w:pStyle w:val="Caption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2</w:t>
      </w:r>
      <w:r>
        <w:t xml:space="preserve">. </w:t>
      </w:r>
      <w:r>
        <w:rPr>
          <w:rFonts w:hint="eastAsia"/>
          <w:lang w:eastAsia="zh-CN"/>
        </w:rPr>
        <w:t>Penetration pathloss measurement 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276"/>
        <w:gridCol w:w="1134"/>
        <w:gridCol w:w="1086"/>
        <w:gridCol w:w="1362"/>
        <w:gridCol w:w="1362"/>
        <w:gridCol w:w="1362"/>
      </w:tblGrid>
      <w:tr w:rsidR="00D94F3B" w:rsidTr="007D5FD0">
        <w:trPr>
          <w:jc w:val="center"/>
        </w:trPr>
        <w:tc>
          <w:tcPr>
            <w:tcW w:w="1951" w:type="dxa"/>
            <w:vMerge w:val="restart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materials</w:t>
            </w:r>
          </w:p>
        </w:tc>
        <w:tc>
          <w:tcPr>
            <w:tcW w:w="7582" w:type="dxa"/>
            <w:gridSpan w:val="6"/>
          </w:tcPr>
          <w:p w:rsidR="00D94F3B" w:rsidRDefault="00D94F3B" w:rsidP="00E7029D">
            <w:pPr>
              <w:pStyle w:val="Eqn"/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enetration</w:t>
            </w:r>
          </w:p>
        </w:tc>
      </w:tr>
      <w:tr w:rsidR="00D94F3B" w:rsidTr="007D5FD0">
        <w:trPr>
          <w:jc w:val="center"/>
        </w:trPr>
        <w:tc>
          <w:tcPr>
            <w:tcW w:w="1951" w:type="dxa"/>
            <w:vMerge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</w:p>
        </w:tc>
        <w:tc>
          <w:tcPr>
            <w:tcW w:w="1276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>2.5-8G</w:t>
            </w:r>
          </w:p>
        </w:tc>
        <w:tc>
          <w:tcPr>
            <w:tcW w:w="1134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10-18G </w:t>
            </w:r>
          </w:p>
        </w:tc>
        <w:tc>
          <w:tcPr>
            <w:tcW w:w="1086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26-40G 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>33-50G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50-67G 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72-74G </w:t>
            </w:r>
          </w:p>
        </w:tc>
      </w:tr>
      <w:tr w:rsidR="00D94F3B" w:rsidTr="007D5FD0">
        <w:trPr>
          <w:jc w:val="center"/>
        </w:trPr>
        <w:tc>
          <w:tcPr>
            <w:tcW w:w="1951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rosted glass</w:t>
            </w:r>
          </w:p>
        </w:tc>
        <w:tc>
          <w:tcPr>
            <w:tcW w:w="1276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2-6dB </w:t>
            </w:r>
          </w:p>
        </w:tc>
        <w:tc>
          <w:tcPr>
            <w:tcW w:w="1134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2-6dB </w:t>
            </w:r>
          </w:p>
        </w:tc>
        <w:tc>
          <w:tcPr>
            <w:tcW w:w="1086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3-8dB 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>4-9d</w:t>
            </w:r>
            <w:r w:rsidR="006E352B" w:rsidRPr="00754C9C">
              <w:rPr>
                <w:rFonts w:hint="eastAsia"/>
                <w:lang w:eastAsia="zh-CN"/>
              </w:rPr>
              <w:t>B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4-10dB 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9-12dB </w:t>
            </w:r>
          </w:p>
        </w:tc>
      </w:tr>
      <w:tr w:rsidR="00D94F3B" w:rsidTr="007D5FD0">
        <w:trPr>
          <w:jc w:val="center"/>
        </w:trPr>
        <w:tc>
          <w:tcPr>
            <w:tcW w:w="1951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Two layer glass</w:t>
            </w:r>
          </w:p>
        </w:tc>
        <w:tc>
          <w:tcPr>
            <w:tcW w:w="1276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2-6dB </w:t>
            </w:r>
          </w:p>
        </w:tc>
        <w:tc>
          <w:tcPr>
            <w:tcW w:w="1134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2-6dB </w:t>
            </w:r>
          </w:p>
        </w:tc>
        <w:tc>
          <w:tcPr>
            <w:tcW w:w="1086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2-9dB 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4-9dB 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6-11dB 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9-12dB </w:t>
            </w:r>
          </w:p>
        </w:tc>
      </w:tr>
      <w:tr w:rsidR="00D94F3B" w:rsidTr="007D5FD0">
        <w:trPr>
          <w:jc w:val="center"/>
        </w:trPr>
        <w:tc>
          <w:tcPr>
            <w:tcW w:w="1951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ooden door</w:t>
            </w:r>
          </w:p>
        </w:tc>
        <w:tc>
          <w:tcPr>
            <w:tcW w:w="1276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>2-10dB</w:t>
            </w:r>
          </w:p>
        </w:tc>
        <w:tc>
          <w:tcPr>
            <w:tcW w:w="1134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>3-8dB</w:t>
            </w:r>
          </w:p>
        </w:tc>
        <w:tc>
          <w:tcPr>
            <w:tcW w:w="1086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6-12dB 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>6-12dB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 w:rsidRPr="00E7029D">
              <w:rPr>
                <w:lang w:eastAsia="zh-CN"/>
              </w:rPr>
              <w:t xml:space="preserve">10-13dB </w:t>
            </w:r>
          </w:p>
        </w:tc>
        <w:tc>
          <w:tcPr>
            <w:tcW w:w="1362" w:type="dxa"/>
          </w:tcPr>
          <w:p w:rsidR="00D94F3B" w:rsidRDefault="00D94F3B" w:rsidP="00E7029D">
            <w:pPr>
              <w:pStyle w:val="Eqn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</w:t>
            </w:r>
          </w:p>
        </w:tc>
      </w:tr>
    </w:tbl>
    <w:p w:rsidR="000803E2" w:rsidRDefault="00822497">
      <w:pPr>
        <w:pStyle w:val="Eqn"/>
        <w:keepNext/>
        <w:keepLines/>
        <w:jc w:val="center"/>
        <w:rPr>
          <w:lang w:eastAsia="zh-CN"/>
        </w:rPr>
      </w:pPr>
      <w:r>
        <w:rPr>
          <w:b/>
          <w:bCs/>
          <w:noProof/>
          <w:lang w:eastAsia="zh-CN"/>
        </w:rPr>
        <w:drawing>
          <wp:inline distT="0" distB="0" distL="0" distR="0">
            <wp:extent cx="1851271" cy="165269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484" t="-5644" r="5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655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FE0">
        <w:rPr>
          <w:noProof/>
          <w:lang w:eastAsia="zh-CN"/>
        </w:rPr>
        <w:drawing>
          <wp:inline distT="0" distB="0" distL="0" distR="0">
            <wp:extent cx="1875599" cy="1571414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858" r="7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599" cy="1571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200">
        <w:rPr>
          <w:noProof/>
          <w:lang w:eastAsia="zh-CN"/>
        </w:rPr>
        <w:drawing>
          <wp:inline distT="0" distB="0" distL="0" distR="0">
            <wp:extent cx="1955165" cy="1570355"/>
            <wp:effectExtent l="0" t="0" r="698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6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165" cy="157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E54" w:rsidRDefault="007C419D">
      <w:pPr>
        <w:pStyle w:val="Eqn"/>
        <w:jc w:val="center"/>
        <w:rPr>
          <w:b/>
          <w:bCs/>
          <w:lang w:eastAsia="zh-CN"/>
        </w:rPr>
      </w:pPr>
      <w:r>
        <w:rPr>
          <w:lang w:eastAsia="zh-CN"/>
        </w:rPr>
        <w:t xml:space="preserve">(a)  </w:t>
      </w:r>
      <w:r>
        <w:rPr>
          <w:lang w:eastAsia="zh-CN"/>
        </w:rPr>
        <w:tab/>
        <w:t xml:space="preserve">                                                (b)                                                 (c)</w:t>
      </w:r>
    </w:p>
    <w:p w:rsidR="000F1D77" w:rsidRDefault="000F1D77" w:rsidP="000F1D77">
      <w:pPr>
        <w:pStyle w:val="Caption"/>
        <w:rPr>
          <w:lang w:eastAsia="zh-CN"/>
        </w:rPr>
      </w:pPr>
      <w:r>
        <w:t xml:space="preserve">Figure </w:t>
      </w:r>
      <w:r w:rsidR="007C419D"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 xml:space="preserve"> </w:t>
      </w:r>
      <w:r w:rsidR="007C419D">
        <w:rPr>
          <w:lang w:eastAsia="zh-CN"/>
        </w:rPr>
        <w:t>P</w:t>
      </w:r>
      <w:r>
        <w:rPr>
          <w:rFonts w:hint="eastAsia"/>
          <w:lang w:eastAsia="zh-CN"/>
        </w:rPr>
        <w:t>enetration loss</w:t>
      </w:r>
      <w:r w:rsidR="007C419D">
        <w:rPr>
          <w:lang w:eastAsia="zh-CN"/>
        </w:rPr>
        <w:t xml:space="preserve"> for different materials</w:t>
      </w:r>
    </w:p>
    <w:p w:rsidR="00000000" w:rsidRDefault="00801775">
      <w:pPr>
        <w:rPr>
          <w:i/>
          <w:lang w:eastAsia="zh-CN"/>
        </w:rPr>
      </w:pPr>
      <w:r w:rsidRPr="00801775">
        <w:rPr>
          <w:b/>
          <w:i/>
        </w:rPr>
        <w:lastRenderedPageBreak/>
        <w:t xml:space="preserve">Observation </w:t>
      </w:r>
      <w:r w:rsidRPr="00801775">
        <w:rPr>
          <w:b/>
          <w:i/>
          <w:lang w:eastAsia="zh-CN"/>
        </w:rPr>
        <w:t>1</w:t>
      </w:r>
      <w:r w:rsidRPr="00801775">
        <w:rPr>
          <w:i/>
        </w:rPr>
        <w:t xml:space="preserve">: </w:t>
      </w:r>
      <w:r w:rsidRPr="00801775">
        <w:rPr>
          <w:i/>
          <w:lang w:eastAsia="zh-CN"/>
        </w:rPr>
        <w:t>T</w:t>
      </w:r>
      <w:r w:rsidRPr="00801775">
        <w:rPr>
          <w:i/>
          <w:kern w:val="2"/>
          <w:lang w:val="en-GB" w:eastAsia="zh-CN"/>
        </w:rPr>
        <w:t xml:space="preserve">he penetration above 6GHz is frequency dependent which is different with model below 6GHz. </w:t>
      </w:r>
      <w:r w:rsidRPr="00801775">
        <w:rPr>
          <w:i/>
          <w:lang w:eastAsia="ja-JP"/>
        </w:rPr>
        <w:t>P</w:t>
      </w:r>
      <w:r w:rsidRPr="00801775">
        <w:rPr>
          <w:i/>
          <w:lang w:eastAsia="zh-CN"/>
        </w:rPr>
        <w:t xml:space="preserve">enetration simulation </w:t>
      </w:r>
    </w:p>
    <w:p w:rsidR="00100345" w:rsidRDefault="00E235A3" w:rsidP="00FE301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</w:t>
      </w:r>
      <w:r>
        <w:rPr>
          <w:rFonts w:hint="eastAsia"/>
          <w:kern w:val="2"/>
          <w:lang w:val="en-GB" w:eastAsia="zh-CN"/>
        </w:rPr>
        <w:t xml:space="preserve"> </w:t>
      </w:r>
      <w:r w:rsidR="00100345">
        <w:rPr>
          <w:kern w:val="2"/>
          <w:lang w:val="en-GB" w:eastAsia="zh-CN"/>
        </w:rPr>
        <w:t>measurement</w:t>
      </w:r>
      <w:r>
        <w:rPr>
          <w:kern w:val="2"/>
          <w:lang w:val="en-GB" w:eastAsia="zh-CN"/>
        </w:rPr>
        <w:t>s</w:t>
      </w:r>
      <w:r w:rsidR="00100345"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illustrated</w:t>
      </w:r>
      <w:r>
        <w:rPr>
          <w:rFonts w:hint="eastAsia"/>
          <w:kern w:val="2"/>
          <w:lang w:val="en-GB" w:eastAsia="zh-CN"/>
        </w:rPr>
        <w:t xml:space="preserve"> </w:t>
      </w:r>
      <w:r w:rsidR="007C419D">
        <w:rPr>
          <w:kern w:val="2"/>
          <w:lang w:val="en-GB" w:eastAsia="zh-CN"/>
        </w:rPr>
        <w:t>in</w:t>
      </w:r>
      <w:r w:rsidR="007C419D">
        <w:rPr>
          <w:rFonts w:hint="eastAsia"/>
          <w:kern w:val="2"/>
          <w:lang w:val="en-GB" w:eastAsia="zh-CN"/>
        </w:rPr>
        <w:t xml:space="preserve"> </w:t>
      </w:r>
      <w:r w:rsidR="00100345">
        <w:rPr>
          <w:rFonts w:hint="eastAsia"/>
          <w:kern w:val="2"/>
          <w:lang w:val="en-GB" w:eastAsia="zh-CN"/>
        </w:rPr>
        <w:t xml:space="preserve">Figure 3, show </w:t>
      </w:r>
      <w:r w:rsidR="00100345">
        <w:rPr>
          <w:kern w:val="2"/>
          <w:lang w:val="en-GB" w:eastAsia="zh-CN"/>
        </w:rPr>
        <w:t xml:space="preserve">that </w:t>
      </w:r>
      <w:r>
        <w:rPr>
          <w:kern w:val="2"/>
          <w:lang w:val="en-GB" w:eastAsia="zh-CN"/>
        </w:rPr>
        <w:t>the</w:t>
      </w:r>
      <w:r w:rsidR="00100345">
        <w:rPr>
          <w:kern w:val="2"/>
          <w:lang w:val="en-GB" w:eastAsia="zh-CN"/>
        </w:rPr>
        <w:t xml:space="preserve"> penetration loss </w:t>
      </w:r>
      <w:r>
        <w:rPr>
          <w:kern w:val="2"/>
          <w:lang w:val="en-GB" w:eastAsia="zh-CN"/>
        </w:rPr>
        <w:t>across the</w:t>
      </w:r>
      <w:r w:rsidR="00100345">
        <w:rPr>
          <w:rFonts w:hint="eastAsia"/>
          <w:kern w:val="2"/>
          <w:lang w:val="en-GB" w:eastAsia="zh-CN"/>
        </w:rPr>
        <w:t xml:space="preserve"> wide range of frequencies </w:t>
      </w:r>
      <w:r w:rsidR="00100345" w:rsidRPr="00835133">
        <w:rPr>
          <w:kern w:val="2"/>
          <w:lang w:val="en-GB" w:eastAsia="zh-CN"/>
        </w:rPr>
        <w:t>present</w:t>
      </w:r>
      <w:r w:rsidR="00100345">
        <w:rPr>
          <w:rFonts w:hint="eastAsia"/>
          <w:kern w:val="2"/>
          <w:lang w:val="en-GB" w:eastAsia="zh-CN"/>
        </w:rPr>
        <w:t>s</w:t>
      </w:r>
      <w:r w:rsidR="00100345" w:rsidRPr="00835133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a semi-</w:t>
      </w:r>
      <w:r w:rsidR="00100345" w:rsidRPr="00835133">
        <w:rPr>
          <w:kern w:val="2"/>
          <w:lang w:val="en-GB" w:eastAsia="zh-CN"/>
        </w:rPr>
        <w:t>periodic fluctuation</w:t>
      </w:r>
      <w:r w:rsidR="00100345">
        <w:rPr>
          <w:rFonts w:hint="eastAsia"/>
          <w:kern w:val="2"/>
          <w:lang w:val="en-GB" w:eastAsia="zh-CN"/>
        </w:rPr>
        <w:t xml:space="preserve">. </w:t>
      </w:r>
      <w:r w:rsidR="00100345">
        <w:rPr>
          <w:kern w:val="2"/>
          <w:lang w:val="en-GB" w:eastAsia="zh-CN"/>
        </w:rPr>
        <w:t>W</w:t>
      </w:r>
      <w:r w:rsidR="00100345">
        <w:rPr>
          <w:rFonts w:hint="eastAsia"/>
          <w:kern w:val="2"/>
          <w:lang w:val="en-GB" w:eastAsia="zh-CN"/>
        </w:rPr>
        <w:t>hile t</w:t>
      </w:r>
      <w:r w:rsidR="00100345" w:rsidRPr="00DC0BBC">
        <w:rPr>
          <w:kern w:val="2"/>
          <w:lang w:val="en-GB" w:eastAsia="zh-CN"/>
        </w:rPr>
        <w:t xml:space="preserve">he fluctuation of homogeneous </w:t>
      </w:r>
      <w:r>
        <w:rPr>
          <w:kern w:val="2"/>
          <w:lang w:val="en-GB" w:eastAsia="zh-CN"/>
        </w:rPr>
        <w:t xml:space="preserve">glass </w:t>
      </w:r>
      <w:r w:rsidR="00100345" w:rsidRPr="00DC0BBC">
        <w:rPr>
          <w:kern w:val="2"/>
          <w:lang w:val="en-GB" w:eastAsia="zh-CN"/>
        </w:rPr>
        <w:t xml:space="preserve">materials </w:t>
      </w:r>
      <w:r>
        <w:rPr>
          <w:kern w:val="2"/>
          <w:lang w:val="en-GB" w:eastAsia="zh-CN"/>
        </w:rPr>
        <w:t>seems</w:t>
      </w:r>
      <w:r w:rsidR="00100345" w:rsidRPr="00DC0BBC">
        <w:rPr>
          <w:kern w:val="2"/>
          <w:lang w:val="en-GB" w:eastAsia="zh-CN"/>
        </w:rPr>
        <w:t xml:space="preserve"> more regular than</w:t>
      </w:r>
      <w:r w:rsidR="00100345">
        <w:rPr>
          <w:rFonts w:hint="eastAsia"/>
          <w:kern w:val="2"/>
          <w:lang w:val="en-GB" w:eastAsia="zh-CN"/>
        </w:rPr>
        <w:t xml:space="preserve"> </w:t>
      </w:r>
      <w:r w:rsidR="00B17F04">
        <w:rPr>
          <w:kern w:val="2"/>
          <w:lang w:val="en-GB" w:eastAsia="zh-CN"/>
        </w:rPr>
        <w:t>the</w:t>
      </w:r>
      <w:r w:rsidR="008E1081">
        <w:rPr>
          <w:kern w:val="2"/>
          <w:lang w:val="en-GB" w:eastAsia="zh-CN"/>
        </w:rPr>
        <w:t xml:space="preserve"> composite</w:t>
      </w:r>
      <w:r w:rsidR="00100345" w:rsidRPr="00DC0BBC">
        <w:rPr>
          <w:kern w:val="2"/>
          <w:lang w:val="en-GB" w:eastAsia="zh-CN"/>
        </w:rPr>
        <w:t xml:space="preserve"> wooden door</w:t>
      </w:r>
      <w:r w:rsidR="008E1081">
        <w:rPr>
          <w:kern w:val="2"/>
          <w:lang w:val="en-GB" w:eastAsia="zh-CN"/>
        </w:rPr>
        <w:t xml:space="preserve"> material</w:t>
      </w:r>
      <w:r w:rsidR="00100345">
        <w:rPr>
          <w:rFonts w:hint="eastAsia"/>
          <w:lang w:eastAsia="zh-CN"/>
        </w:rPr>
        <w:t xml:space="preserve">, </w:t>
      </w:r>
      <w:r w:rsidR="00100345">
        <w:rPr>
          <w:rFonts w:hint="eastAsia"/>
          <w:kern w:val="2"/>
          <w:lang w:val="en-GB" w:eastAsia="zh-CN"/>
        </w:rPr>
        <w:t>w</w:t>
      </w:r>
      <w:r w:rsidR="00100345" w:rsidRPr="00761C9F">
        <w:rPr>
          <w:kern w:val="2"/>
          <w:lang w:val="en-GB" w:eastAsia="zh-CN"/>
        </w:rPr>
        <w:t xml:space="preserve">e </w:t>
      </w:r>
      <w:r w:rsidR="008E1081">
        <w:rPr>
          <w:kern w:val="2"/>
          <w:lang w:val="en-GB" w:eastAsia="zh-CN"/>
        </w:rPr>
        <w:t>suspect</w:t>
      </w:r>
      <w:r w:rsidR="00100345" w:rsidRPr="00761C9F">
        <w:rPr>
          <w:kern w:val="2"/>
          <w:lang w:val="en-GB" w:eastAsia="zh-CN"/>
        </w:rPr>
        <w:t xml:space="preserve"> that the fluctuations are</w:t>
      </w:r>
      <w:r w:rsidR="00100345">
        <w:rPr>
          <w:rFonts w:hint="eastAsia"/>
          <w:kern w:val="2"/>
          <w:lang w:val="en-GB" w:eastAsia="zh-CN"/>
        </w:rPr>
        <w:t xml:space="preserve"> </w:t>
      </w:r>
      <w:r w:rsidR="008E1081">
        <w:rPr>
          <w:kern w:val="2"/>
          <w:lang w:val="en-GB" w:eastAsia="zh-CN"/>
        </w:rPr>
        <w:t>caused</w:t>
      </w:r>
      <w:r w:rsidR="00100345">
        <w:rPr>
          <w:rFonts w:hint="eastAsia"/>
          <w:kern w:val="2"/>
          <w:lang w:val="en-GB" w:eastAsia="zh-CN"/>
        </w:rPr>
        <w:t xml:space="preserve"> </w:t>
      </w:r>
      <w:r w:rsidR="00100345" w:rsidRPr="00761C9F">
        <w:rPr>
          <w:kern w:val="2"/>
          <w:lang w:val="en-GB" w:eastAsia="zh-CN"/>
        </w:rPr>
        <w:t xml:space="preserve">by </w:t>
      </w:r>
      <w:r w:rsidR="008E1081">
        <w:rPr>
          <w:kern w:val="2"/>
          <w:lang w:val="en-GB" w:eastAsia="zh-CN"/>
        </w:rPr>
        <w:t>the</w:t>
      </w:r>
      <w:r w:rsidR="00100345" w:rsidRPr="00761C9F">
        <w:rPr>
          <w:kern w:val="2"/>
          <w:lang w:val="en-GB" w:eastAsia="zh-CN"/>
        </w:rPr>
        <w:t xml:space="preserve"> superposition of </w:t>
      </w:r>
      <w:r w:rsidR="00100345" w:rsidRPr="00084A4D">
        <w:rPr>
          <w:kern w:val="2"/>
          <w:lang w:val="en-GB" w:eastAsia="zh-CN"/>
        </w:rPr>
        <w:t>multiple</w:t>
      </w:r>
      <w:r w:rsidR="00100345">
        <w:rPr>
          <w:rFonts w:hint="eastAsia"/>
          <w:kern w:val="2"/>
          <w:lang w:val="en-GB" w:eastAsia="zh-CN"/>
        </w:rPr>
        <w:t xml:space="preserve"> </w:t>
      </w:r>
      <w:r w:rsidR="00100345" w:rsidRPr="00761C9F">
        <w:rPr>
          <w:kern w:val="2"/>
          <w:lang w:val="en-GB" w:eastAsia="zh-CN"/>
        </w:rPr>
        <w:t>transmission and reflection</w:t>
      </w:r>
      <w:r w:rsidR="008E1081">
        <w:rPr>
          <w:kern w:val="2"/>
          <w:lang w:val="en-GB" w:eastAsia="zh-CN"/>
        </w:rPr>
        <w:t>s</w:t>
      </w:r>
      <w:r w:rsidR="00100345">
        <w:rPr>
          <w:rFonts w:hint="eastAsia"/>
          <w:kern w:val="2"/>
          <w:lang w:val="en-GB" w:eastAsia="zh-CN"/>
        </w:rPr>
        <w:t xml:space="preserve"> at</w:t>
      </w:r>
      <w:r w:rsidR="00100345" w:rsidRPr="00761C9F">
        <w:rPr>
          <w:kern w:val="2"/>
          <w:lang w:val="en-GB" w:eastAsia="zh-CN"/>
        </w:rPr>
        <w:t xml:space="preserve"> </w:t>
      </w:r>
      <w:r w:rsidR="008E1081">
        <w:rPr>
          <w:kern w:val="2"/>
          <w:lang w:val="en-GB" w:eastAsia="zh-CN"/>
        </w:rPr>
        <w:t>the surfaces of the materials and the surrounding air</w:t>
      </w:r>
      <w:r w:rsidR="00100345">
        <w:rPr>
          <w:rFonts w:hint="eastAsia"/>
          <w:kern w:val="2"/>
          <w:lang w:val="en-GB" w:eastAsia="zh-CN"/>
        </w:rPr>
        <w:t>.</w:t>
      </w:r>
      <w:r w:rsidR="00100345" w:rsidRPr="002E4F4A">
        <w:t xml:space="preserve"> </w:t>
      </w:r>
      <w:r w:rsidR="00100345" w:rsidRPr="002E4F4A">
        <w:rPr>
          <w:kern w:val="2"/>
          <w:lang w:val="en-GB" w:eastAsia="zh-CN"/>
        </w:rPr>
        <w:t xml:space="preserve">We </w:t>
      </w:r>
      <w:r w:rsidR="00740ABD">
        <w:rPr>
          <w:rFonts w:hint="eastAsia"/>
          <w:lang w:eastAsia="zh-CN"/>
        </w:rPr>
        <w:t>could</w:t>
      </w:r>
      <w:r w:rsidR="00100345" w:rsidRPr="002E4F4A">
        <w:rPr>
          <w:kern w:val="2"/>
          <w:lang w:val="en-GB" w:eastAsia="zh-CN"/>
        </w:rPr>
        <w:t xml:space="preserve"> </w:t>
      </w:r>
      <w:r w:rsidR="005B6F65" w:rsidRPr="002E4F4A">
        <w:rPr>
          <w:kern w:val="2"/>
          <w:lang w:val="en-GB" w:eastAsia="zh-CN"/>
        </w:rPr>
        <w:t>use</w:t>
      </w:r>
      <w:r w:rsidR="00100345" w:rsidRPr="002E4F4A">
        <w:rPr>
          <w:kern w:val="2"/>
          <w:lang w:val="en-GB" w:eastAsia="zh-CN"/>
        </w:rPr>
        <w:t xml:space="preserve"> </w:t>
      </w:r>
      <w:r w:rsidR="00740ABD" w:rsidRPr="00740ABD">
        <w:rPr>
          <w:lang w:eastAsia="zh-CN"/>
        </w:rPr>
        <w:t xml:space="preserve">classic transmission line </w:t>
      </w:r>
      <w:r w:rsidR="00100345" w:rsidRPr="002E4F4A">
        <w:rPr>
          <w:kern w:val="2"/>
          <w:lang w:val="en-GB" w:eastAsia="zh-CN"/>
        </w:rPr>
        <w:t xml:space="preserve">model to </w:t>
      </w:r>
      <w:r w:rsidR="00740ABD" w:rsidRPr="00740ABD">
        <w:rPr>
          <w:lang w:eastAsia="zh-CN"/>
        </w:rPr>
        <w:t>simulate</w:t>
      </w:r>
      <w:r w:rsidR="00100345" w:rsidRPr="002E4F4A">
        <w:rPr>
          <w:kern w:val="2"/>
          <w:lang w:val="en-GB" w:eastAsia="zh-CN"/>
        </w:rPr>
        <w:t xml:space="preserve"> this phenomenon</w:t>
      </w:r>
      <w:r w:rsidR="0072472C">
        <w:rPr>
          <w:kern w:val="2"/>
          <w:lang w:val="en-GB" w:eastAsia="zh-CN"/>
        </w:rPr>
        <w:t>.</w:t>
      </w:r>
      <w:r w:rsidR="00116D56">
        <w:rPr>
          <w:rFonts w:hint="eastAsia"/>
          <w:kern w:val="2"/>
          <w:lang w:val="en-GB" w:eastAsia="zh-CN"/>
        </w:rPr>
        <w:t xml:space="preserve"> </w:t>
      </w:r>
      <w:r w:rsidR="008E1081" w:rsidRPr="00740ABD">
        <w:rPr>
          <w:kern w:val="2"/>
          <w:lang w:val="en-GB" w:eastAsia="zh-CN"/>
        </w:rPr>
        <w:t>The following</w:t>
      </w:r>
      <w:r w:rsidR="00100345" w:rsidRPr="00740ABD">
        <w:rPr>
          <w:kern w:val="2"/>
          <w:lang w:val="en-GB" w:eastAsia="zh-CN"/>
        </w:rPr>
        <w:t xml:space="preserve"> model </w:t>
      </w:r>
      <w:r w:rsidR="008E1081" w:rsidRPr="00740ABD">
        <w:rPr>
          <w:kern w:val="2"/>
          <w:lang w:val="en-GB" w:eastAsia="zh-CN"/>
        </w:rPr>
        <w:t xml:space="preserve">shown in Figure 4 helps </w:t>
      </w:r>
      <w:r w:rsidR="00100345" w:rsidRPr="00740ABD">
        <w:rPr>
          <w:kern w:val="2"/>
          <w:lang w:val="en-GB" w:eastAsia="zh-CN"/>
        </w:rPr>
        <w:t xml:space="preserve">to </w:t>
      </w:r>
      <w:r w:rsidR="008E1081" w:rsidRPr="00740ABD">
        <w:rPr>
          <w:kern w:val="2"/>
          <w:lang w:val="en-GB" w:eastAsia="zh-CN"/>
        </w:rPr>
        <w:t xml:space="preserve">understand </w:t>
      </w:r>
      <w:r w:rsidR="00100345" w:rsidRPr="00740ABD">
        <w:rPr>
          <w:kern w:val="2"/>
          <w:lang w:val="en-GB" w:eastAsia="zh-CN"/>
        </w:rPr>
        <w:t xml:space="preserve">this </w:t>
      </w:r>
      <w:r w:rsidR="008E5E40" w:rsidRPr="00740ABD">
        <w:rPr>
          <w:kern w:val="2"/>
          <w:lang w:val="en-GB" w:eastAsia="zh-CN"/>
        </w:rPr>
        <w:t xml:space="preserve">phenomenon </w:t>
      </w:r>
      <w:r w:rsidR="008E5E40" w:rsidRPr="00740ABD">
        <w:rPr>
          <w:kern w:val="2"/>
          <w:vertAlign w:val="superscript"/>
          <w:lang w:val="en-GB" w:eastAsia="zh-CN"/>
        </w:rPr>
        <w:t>[</w:t>
      </w:r>
      <w:r w:rsidR="00740ABD">
        <w:rPr>
          <w:rFonts w:hint="eastAsia"/>
          <w:kern w:val="2"/>
          <w:vertAlign w:val="superscript"/>
          <w:lang w:val="en-GB" w:eastAsia="zh-CN"/>
        </w:rPr>
        <w:t>4</w:t>
      </w:r>
      <w:r w:rsidR="00215E11" w:rsidRPr="00740ABD">
        <w:rPr>
          <w:rFonts w:hint="eastAsia"/>
          <w:kern w:val="2"/>
          <w:vertAlign w:val="superscript"/>
          <w:lang w:val="en-GB" w:eastAsia="zh-CN"/>
        </w:rPr>
        <w:t>]</w:t>
      </w:r>
      <w:r w:rsidR="00740ABD" w:rsidRPr="00740ABD">
        <w:rPr>
          <w:rFonts w:hint="eastAsia"/>
          <w:kern w:val="2"/>
          <w:lang w:val="en-GB" w:eastAsia="zh-CN"/>
        </w:rPr>
        <w:t>.</w:t>
      </w:r>
    </w:p>
    <w:p w:rsidR="00C612DB" w:rsidRDefault="00792200" w:rsidP="00C612DB">
      <w:pPr>
        <w:pStyle w:val="Eqn"/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drawing>
          <wp:inline distT="0" distB="0" distL="0" distR="0">
            <wp:extent cx="1609028" cy="523664"/>
            <wp:effectExtent l="19050" t="0" r="0" b="0"/>
            <wp:docPr id="6" name="对象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9"/>
                    <pic:cNvPicPr>
                      <a:picLocks noChangeArrowheads="1"/>
                    </pic:cNvPicPr>
                  </pic:nvPicPr>
                  <pic:blipFill>
                    <a:blip r:embed="rId14" cstate="print"/>
                    <a:srcRect t="-609" b="-9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726" cy="52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F2A" w:rsidRDefault="009713CC" w:rsidP="009713CC">
      <w:pPr>
        <w:pStyle w:val="Caption"/>
        <w:rPr>
          <w:lang w:eastAsia="zh-CN"/>
        </w:rPr>
      </w:pPr>
      <w:r>
        <w:t xml:space="preserve">Figure </w:t>
      </w:r>
      <w:r w:rsidR="007C419D">
        <w:rPr>
          <w:kern w:val="2"/>
          <w:lang w:val="en-GB" w:eastAsia="zh-CN"/>
        </w:rPr>
        <w:t>4</w:t>
      </w:r>
      <w:r w:rsidR="00100345">
        <w:rPr>
          <w:rFonts w:hint="eastAsia"/>
          <w:kern w:val="2"/>
          <w:lang w:val="en-GB" w:eastAsia="zh-CN"/>
        </w:rPr>
        <w:t xml:space="preserve">. </w:t>
      </w:r>
      <w:r w:rsidR="008E1081">
        <w:rPr>
          <w:lang w:eastAsia="zh-CN"/>
        </w:rPr>
        <w:t>Material-air interface model</w:t>
      </w:r>
      <w:r>
        <w:rPr>
          <w:rFonts w:hint="eastAsia"/>
          <w:lang w:eastAsia="zh-CN"/>
        </w:rPr>
        <w:t xml:space="preserve"> </w:t>
      </w:r>
    </w:p>
    <w:p w:rsidR="00100345" w:rsidRPr="00100345" w:rsidRDefault="00100345" w:rsidP="00CE3CA7">
      <w:pPr>
        <w:spacing w:afterLines="50"/>
        <w:rPr>
          <w:kern w:val="2"/>
          <w:lang w:val="en-GB" w:eastAsia="zh-CN"/>
        </w:rPr>
      </w:pPr>
      <w:r>
        <w:rPr>
          <w:kern w:val="2"/>
          <w:lang w:val="en-GB" w:eastAsia="zh-CN"/>
        </w:rPr>
        <w:t>A</w:t>
      </w:r>
      <w:r>
        <w:rPr>
          <w:rFonts w:hint="eastAsia"/>
          <w:kern w:val="2"/>
          <w:lang w:val="en-GB" w:eastAsia="zh-CN"/>
        </w:rPr>
        <w:t xml:space="preserve">nd the structure of </w:t>
      </w:r>
      <w:r w:rsidR="00B17F04">
        <w:rPr>
          <w:kern w:val="2"/>
          <w:lang w:val="en-GB" w:eastAsia="zh-CN"/>
        </w:rPr>
        <w:t>multiple reflections of signals within the material while passing O-to-I is</w:t>
      </w:r>
      <w:r w:rsidR="008E1081">
        <w:rPr>
          <w:kern w:val="2"/>
          <w:lang w:val="en-GB" w:eastAsia="zh-CN"/>
        </w:rPr>
        <w:t xml:space="preserve"> illustrate</w:t>
      </w:r>
      <w:r w:rsidR="00116D56">
        <w:rPr>
          <w:rFonts w:hint="eastAsia"/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 in Figure </w:t>
      </w:r>
      <w:r w:rsidR="007C419D">
        <w:rPr>
          <w:kern w:val="2"/>
          <w:lang w:val="en-GB" w:eastAsia="zh-CN"/>
        </w:rPr>
        <w:t>5</w:t>
      </w:r>
      <w:r>
        <w:rPr>
          <w:rFonts w:hint="eastAsia"/>
          <w:kern w:val="2"/>
          <w:lang w:val="en-GB" w:eastAsia="zh-CN"/>
        </w:rPr>
        <w:t>.</w:t>
      </w:r>
      <w:r w:rsidR="00F7441B" w:rsidRPr="00F7441B">
        <w:rPr>
          <w:rFonts w:ascii="Arial" w:hAnsi="Arial" w:cs="+mn-cs"/>
          <w:color w:val="000000"/>
          <w:kern w:val="24"/>
          <w:sz w:val="32"/>
          <w:szCs w:val="32"/>
          <w:lang w:eastAsia="zh-CN"/>
        </w:rPr>
        <w:t xml:space="preserve"> </w:t>
      </w:r>
      <w:r w:rsidR="00F7441B">
        <w:rPr>
          <w:kern w:val="2"/>
        </w:rPr>
        <w:t xml:space="preserve">According to the analysis </w:t>
      </w:r>
      <w:r w:rsidR="00F7441B">
        <w:rPr>
          <w:rFonts w:hint="eastAsia"/>
          <w:kern w:val="2"/>
          <w:lang w:eastAsia="zh-CN"/>
        </w:rPr>
        <w:t>below</w:t>
      </w:r>
      <w:r w:rsidR="00F7441B" w:rsidRPr="00F7441B">
        <w:rPr>
          <w:kern w:val="2"/>
        </w:rPr>
        <w:t xml:space="preserve"> and the transmission loss inside the object, simulation is done to illustrate the frequency dependency and the reason of fluctuation.  </w:t>
      </w:r>
    </w:p>
    <w:p w:rsidR="00100345" w:rsidRPr="00F7441B" w:rsidRDefault="00100345" w:rsidP="00CE3CA7">
      <w:pPr>
        <w:spacing w:afterLines="50"/>
        <w:rPr>
          <w:kern w:val="2"/>
          <w:lang w:eastAsia="zh-CN"/>
        </w:rPr>
      </w:pPr>
    </w:p>
    <w:p w:rsidR="00E145CC" w:rsidRPr="00100345" w:rsidRDefault="00BB4F23" w:rsidP="00CE3CA7">
      <w:pPr>
        <w:spacing w:afterLines="50"/>
        <w:jc w:val="center"/>
        <w:rPr>
          <w:kern w:val="2"/>
          <w:lang w:val="en-GB" w:eastAsia="zh-CN"/>
        </w:rPr>
      </w:pPr>
      <w:r w:rsidRPr="00555413">
        <w:rPr>
          <w:position w:val="-166"/>
        </w:rPr>
        <w:object w:dxaOrig="8940" w:dyaOrig="3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7pt;height:133.1pt" o:ole="">
            <v:imagedata r:id="rId15" o:title=""/>
          </v:shape>
          <o:OLEObject Type="Embed" ProgID="Equation.3" ShapeID="_x0000_i1025" DrawAspect="Content" ObjectID="_1519076429" r:id="rId16"/>
        </w:object>
      </w:r>
    </w:p>
    <w:p w:rsidR="00C612DB" w:rsidRDefault="00C612DB" w:rsidP="00CE3CA7">
      <w:pPr>
        <w:pStyle w:val="Eqn"/>
        <w:spacing w:afterLines="50"/>
        <w:rPr>
          <w:b/>
          <w:bCs/>
          <w:lang w:eastAsia="zh-CN"/>
        </w:rPr>
      </w:pPr>
      <w:bookmarkStart w:id="4" w:name="OLE_LINK2"/>
      <w:r w:rsidRPr="00E44C25">
        <w:rPr>
          <w:b/>
          <w:bCs/>
          <w:lang w:eastAsia="zh-CN"/>
        </w:rPr>
        <w:t>Illustrate</w:t>
      </w:r>
      <w:r>
        <w:rPr>
          <w:rFonts w:hint="eastAsia"/>
          <w:b/>
          <w:bCs/>
          <w:lang w:eastAsia="zh-CN"/>
        </w:rPr>
        <w:t>:</w:t>
      </w:r>
      <w:r w:rsidR="00DE0190">
        <w:rPr>
          <w:rFonts w:hint="eastAsia"/>
          <w:b/>
          <w:bCs/>
          <w:lang w:eastAsia="zh-CN"/>
        </w:rPr>
        <w:t xml:space="preserve">  </w:t>
      </w:r>
    </w:p>
    <w:p w:rsidR="00C612DB" w:rsidRPr="009A21A6" w:rsidRDefault="00C612DB" w:rsidP="00FE3019">
      <w:pPr>
        <w:spacing w:afterLines="50"/>
        <w:rPr>
          <w:bCs/>
          <w:lang w:eastAsia="zh-CN"/>
        </w:rPr>
      </w:pPr>
      <w:r w:rsidRPr="009A21A6">
        <w:rPr>
          <w:bCs/>
          <w:lang w:eastAsia="zh-CN"/>
        </w:rPr>
        <w:t>1:Ζ</w:t>
      </w:r>
      <w:r w:rsidRPr="009A21A6">
        <w:rPr>
          <w:bCs/>
          <w:vertAlign w:val="subscript"/>
          <w:lang w:eastAsia="zh-CN"/>
        </w:rPr>
        <w:t>0</w:t>
      </w:r>
      <w:r w:rsidRPr="009A21A6">
        <w:rPr>
          <w:bCs/>
          <w:lang w:eastAsia="zh-CN"/>
        </w:rPr>
        <w:t xml:space="preserve"> and</w:t>
      </w:r>
      <w:r>
        <w:rPr>
          <w:rFonts w:hint="eastAsia"/>
          <w:bCs/>
          <w:lang w:eastAsia="zh-CN"/>
        </w:rPr>
        <w:t xml:space="preserve"> </w:t>
      </w:r>
      <w:bookmarkStart w:id="5" w:name="OLE_LINK1"/>
      <w:r w:rsidRPr="009A21A6">
        <w:rPr>
          <w:bCs/>
          <w:lang w:eastAsia="zh-CN"/>
        </w:rPr>
        <w:t>Ζ</w:t>
      </w:r>
      <w:r>
        <w:rPr>
          <w:rFonts w:hint="eastAsia"/>
          <w:bCs/>
          <w:vertAlign w:val="subscript"/>
          <w:lang w:eastAsia="zh-CN"/>
        </w:rPr>
        <w:t>R</w:t>
      </w:r>
      <w:bookmarkEnd w:id="5"/>
      <w:r w:rsidRPr="009A21A6">
        <w:rPr>
          <w:bCs/>
          <w:lang w:eastAsia="zh-CN"/>
        </w:rPr>
        <w:t xml:space="preserve"> </w:t>
      </w:r>
      <w:r w:rsidR="00215E11" w:rsidRPr="00BB4F23">
        <w:rPr>
          <w:rFonts w:hint="eastAsia"/>
          <w:bCs/>
          <w:lang w:eastAsia="zh-CN"/>
        </w:rPr>
        <w:t>are</w:t>
      </w:r>
      <w:r w:rsidRPr="009A21A6">
        <w:rPr>
          <w:bCs/>
          <w:lang w:eastAsia="zh-CN"/>
        </w:rPr>
        <w:t>is the characteristic impedance of free space</w:t>
      </w:r>
      <w:r w:rsidR="00215E11" w:rsidRPr="00BB4F23">
        <w:rPr>
          <w:rFonts w:hint="eastAsia"/>
          <w:bCs/>
          <w:lang w:eastAsia="zh-CN"/>
        </w:rPr>
        <w:t>，</w:t>
      </w:r>
      <w:r w:rsidR="00215E11" w:rsidRPr="00BB4F23">
        <w:rPr>
          <w:rFonts w:hint="eastAsia"/>
          <w:bCs/>
          <w:lang w:eastAsia="zh-CN"/>
        </w:rPr>
        <w:t xml:space="preserve">normally the </w:t>
      </w:r>
      <w:r w:rsidR="00215E11" w:rsidRPr="00BB4F23">
        <w:rPr>
          <w:bCs/>
          <w:lang w:eastAsia="zh-CN"/>
        </w:rPr>
        <w:t>Ζ</w:t>
      </w:r>
      <w:r w:rsidR="00215E11" w:rsidRPr="00BB4F23">
        <w:rPr>
          <w:bCs/>
          <w:vertAlign w:val="subscript"/>
          <w:lang w:eastAsia="zh-CN"/>
        </w:rPr>
        <w:t>0</w:t>
      </w:r>
      <w:r w:rsidR="00215E11" w:rsidRPr="00BB4F23">
        <w:rPr>
          <w:rFonts w:hint="eastAsia"/>
          <w:bCs/>
          <w:vertAlign w:val="subscript"/>
          <w:lang w:eastAsia="zh-CN"/>
        </w:rPr>
        <w:t xml:space="preserve"> </w:t>
      </w:r>
      <w:r w:rsidR="00215E11" w:rsidRPr="00BB4F23">
        <w:rPr>
          <w:rFonts w:hint="eastAsia"/>
          <w:bCs/>
          <w:lang w:eastAsia="zh-CN"/>
        </w:rPr>
        <w:t xml:space="preserve">= </w:t>
      </w:r>
      <w:r w:rsidR="00215E11" w:rsidRPr="00BB4F23">
        <w:rPr>
          <w:bCs/>
          <w:lang w:eastAsia="zh-CN"/>
        </w:rPr>
        <w:t>Ζ</w:t>
      </w:r>
      <w:r w:rsidR="00215E11" w:rsidRPr="00BB4F23">
        <w:rPr>
          <w:rFonts w:hint="eastAsia"/>
          <w:bCs/>
          <w:vertAlign w:val="subscript"/>
          <w:lang w:eastAsia="zh-CN"/>
        </w:rPr>
        <w:t>R.</w:t>
      </w:r>
    </w:p>
    <w:p w:rsidR="008731A9" w:rsidRDefault="007D5FD0" w:rsidP="007D5FD0">
      <w:pPr>
        <w:pStyle w:val="Eqn"/>
        <w:spacing w:afterLines="50"/>
        <w:rPr>
          <w:bCs/>
          <w:lang w:eastAsia="zh-CN"/>
        </w:rPr>
      </w:pPr>
      <w:r>
        <w:rPr>
          <w:rFonts w:hint="eastAsia"/>
          <w:bCs/>
          <w:lang w:eastAsia="zh-CN"/>
        </w:rPr>
        <w:t>2:</w:t>
      </w:r>
      <w:r w:rsidR="00C612DB" w:rsidRPr="009A21A6">
        <w:rPr>
          <w:bCs/>
          <w:lang w:eastAsia="zh-CN"/>
        </w:rPr>
        <w:t>Ζ</w:t>
      </w:r>
      <w:r w:rsidR="00C612DB" w:rsidRPr="009A21A6">
        <w:rPr>
          <w:bCs/>
          <w:vertAlign w:val="subscript"/>
          <w:lang w:eastAsia="zh-CN"/>
        </w:rPr>
        <w:t>1</w:t>
      </w:r>
      <w:r w:rsidR="00C612DB" w:rsidRPr="009A21A6">
        <w:rPr>
          <w:rFonts w:hint="eastAsia"/>
          <w:bCs/>
          <w:lang w:eastAsia="zh-CN"/>
        </w:rPr>
        <w:t xml:space="preserve"> is</w:t>
      </w:r>
      <w:r w:rsidR="00C612DB" w:rsidRPr="009A21A6">
        <w:rPr>
          <w:bCs/>
          <w:lang w:eastAsia="zh-CN"/>
        </w:rPr>
        <w:t xml:space="preserve"> the characteristic impedance of </w:t>
      </w:r>
      <w:r w:rsidR="00C612DB">
        <w:rPr>
          <w:bCs/>
          <w:lang w:eastAsia="zh-CN"/>
        </w:rPr>
        <w:t>material</w:t>
      </w:r>
      <w:r w:rsidR="00C612DB">
        <w:rPr>
          <w:rFonts w:hint="eastAsia"/>
          <w:bCs/>
          <w:lang w:eastAsia="zh-CN"/>
        </w:rPr>
        <w:t xml:space="preserve"> for penetration measurement</w:t>
      </w:r>
    </w:p>
    <w:p w:rsidR="00C612DB" w:rsidRDefault="00C612DB" w:rsidP="00CE3CA7">
      <w:pPr>
        <w:spacing w:afterLines="50"/>
        <w:rPr>
          <w:bCs/>
          <w:vertAlign w:val="subscript"/>
          <w:lang w:eastAsia="zh-CN"/>
        </w:rPr>
      </w:pPr>
      <w:r>
        <w:rPr>
          <w:rFonts w:hint="eastAsia"/>
          <w:bCs/>
          <w:lang w:eastAsia="zh-CN"/>
        </w:rPr>
        <w:t>3:</w:t>
      </w:r>
      <w:r w:rsidRPr="009754C0">
        <w:rPr>
          <w:rFonts w:hint="eastAsia"/>
          <w:bCs/>
          <w:lang w:eastAsia="zh-CN"/>
        </w:rPr>
        <w:t xml:space="preserve"> </w:t>
      </w:r>
      <w:r w:rsidRPr="009A21A6">
        <w:rPr>
          <w:rFonts w:hint="eastAsia"/>
          <w:bCs/>
          <w:lang w:eastAsia="zh-CN"/>
        </w:rPr>
        <w:t>Γ</w:t>
      </w:r>
      <w:r w:rsidRPr="009754C0">
        <w:rPr>
          <w:rFonts w:hint="eastAsia"/>
          <w:bCs/>
          <w:vertAlign w:val="subscript"/>
          <w:lang w:eastAsia="zh-CN"/>
        </w:rPr>
        <w:t>1</w:t>
      </w:r>
      <w:r>
        <w:rPr>
          <w:rFonts w:hint="eastAsia"/>
          <w:bCs/>
          <w:vertAlign w:val="subscript"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is </w:t>
      </w:r>
      <w:r w:rsidRPr="00FF0D12">
        <w:rPr>
          <w:bCs/>
          <w:lang w:eastAsia="zh-CN"/>
        </w:rPr>
        <w:t>reflection coefficient</w:t>
      </w:r>
      <w:r>
        <w:rPr>
          <w:rFonts w:hint="eastAsia"/>
          <w:bCs/>
          <w:lang w:eastAsia="zh-CN"/>
        </w:rPr>
        <w:t xml:space="preserve"> for </w:t>
      </w:r>
      <w:r w:rsidRPr="00FF0D12">
        <w:rPr>
          <w:bCs/>
          <w:lang w:eastAsia="zh-CN"/>
        </w:rPr>
        <w:t xml:space="preserve">incident </w:t>
      </w:r>
      <w:r>
        <w:rPr>
          <w:rFonts w:hint="eastAsia"/>
          <w:bCs/>
          <w:lang w:eastAsia="zh-CN"/>
        </w:rPr>
        <w:t>w</w:t>
      </w:r>
      <w:r w:rsidRPr="00FF0D12">
        <w:rPr>
          <w:bCs/>
          <w:lang w:eastAsia="zh-CN"/>
        </w:rPr>
        <w:t>ave from</w:t>
      </w:r>
      <w:r>
        <w:rPr>
          <w:rFonts w:hint="eastAsia"/>
          <w:bCs/>
          <w:lang w:eastAsia="zh-CN"/>
        </w:rPr>
        <w:t xml:space="preserve"> </w:t>
      </w:r>
      <w:r w:rsidRPr="009A21A6">
        <w:rPr>
          <w:bCs/>
          <w:lang w:eastAsia="zh-CN"/>
        </w:rPr>
        <w:t>Ζ</w:t>
      </w:r>
      <w:r w:rsidRPr="009A21A6">
        <w:rPr>
          <w:bCs/>
          <w:vertAlign w:val="subscript"/>
          <w:lang w:eastAsia="zh-CN"/>
        </w:rPr>
        <w:t>0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to </w:t>
      </w:r>
      <w:r w:rsidRPr="009A21A6">
        <w:rPr>
          <w:bCs/>
          <w:lang w:eastAsia="zh-CN"/>
        </w:rPr>
        <w:t>Ζ</w:t>
      </w:r>
      <w:r w:rsidR="003D275B" w:rsidRPr="00BB4F23">
        <w:rPr>
          <w:rFonts w:hint="eastAsia"/>
          <w:bCs/>
          <w:vertAlign w:val="subscript"/>
          <w:lang w:eastAsia="zh-CN"/>
        </w:rPr>
        <w:t>1</w:t>
      </w:r>
      <w:r w:rsidRPr="00BB4F23">
        <w:rPr>
          <w:bCs/>
          <w:lang w:eastAsia="zh-CN"/>
        </w:rPr>
        <w:t xml:space="preserve"> </w:t>
      </w:r>
      <w:r w:rsidRPr="00BB4F23">
        <w:rPr>
          <w:rFonts w:hint="eastAsia"/>
          <w:bCs/>
          <w:lang w:eastAsia="zh-CN"/>
        </w:rPr>
        <w:t>,</w:t>
      </w:r>
      <w:r>
        <w:rPr>
          <w:rFonts w:hint="eastAsia"/>
          <w:bCs/>
          <w:vertAlign w:val="subscript"/>
          <w:lang w:eastAsia="zh-CN"/>
        </w:rPr>
        <w:t>R</w:t>
      </w:r>
      <w:r w:rsidRPr="00FF0D12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,the </w:t>
      </w:r>
      <w:r w:rsidRPr="006E7846">
        <w:rPr>
          <w:bCs/>
          <w:lang w:eastAsia="zh-CN"/>
        </w:rPr>
        <w:t>same principle</w:t>
      </w:r>
      <w:r>
        <w:rPr>
          <w:rFonts w:hint="eastAsia"/>
          <w:bCs/>
          <w:lang w:eastAsia="zh-CN"/>
        </w:rPr>
        <w:t xml:space="preserve"> to</w:t>
      </w:r>
      <w:r w:rsidRPr="009A21A6">
        <w:rPr>
          <w:rFonts w:hint="eastAsia"/>
          <w:bCs/>
          <w:lang w:eastAsia="zh-CN"/>
        </w:rPr>
        <w:t>Γ</w:t>
      </w:r>
      <w:r>
        <w:rPr>
          <w:rFonts w:hint="eastAsia"/>
          <w:bCs/>
          <w:vertAlign w:val="subscript"/>
          <w:lang w:eastAsia="zh-CN"/>
        </w:rPr>
        <w:t xml:space="preserve">2 </w:t>
      </w:r>
      <w:r w:rsidRPr="006E7846">
        <w:rPr>
          <w:rFonts w:hint="eastAsia"/>
          <w:bCs/>
          <w:lang w:eastAsia="zh-CN"/>
        </w:rPr>
        <w:t>and</w:t>
      </w:r>
      <w:r w:rsidRPr="009A21A6">
        <w:rPr>
          <w:rFonts w:hint="eastAsia"/>
          <w:bCs/>
          <w:lang w:eastAsia="zh-CN"/>
        </w:rPr>
        <w:t>Γ</w:t>
      </w:r>
      <w:r>
        <w:rPr>
          <w:rFonts w:hint="eastAsia"/>
          <w:bCs/>
          <w:vertAlign w:val="subscript"/>
          <w:lang w:eastAsia="zh-CN"/>
        </w:rPr>
        <w:t>3</w:t>
      </w:r>
      <w:r w:rsidR="00BD0949" w:rsidRPr="00BB4F23">
        <w:rPr>
          <w:rFonts w:hint="eastAsia"/>
          <w:bCs/>
          <w:vertAlign w:val="subscript"/>
          <w:lang w:eastAsia="zh-CN"/>
        </w:rPr>
        <w:t xml:space="preserve"> </w:t>
      </w:r>
      <w:r w:rsidR="00BD0949" w:rsidRPr="00BB4F23">
        <w:rPr>
          <w:rFonts w:hint="eastAsia"/>
          <w:bCs/>
          <w:lang w:eastAsia="zh-CN"/>
        </w:rPr>
        <w:t xml:space="preserve">are the reflection coefficient at other </w:t>
      </w:r>
      <w:r w:rsidR="00BD0949" w:rsidRPr="00BB4F23">
        <w:rPr>
          <w:bCs/>
          <w:lang w:eastAsia="zh-CN"/>
        </w:rPr>
        <w:t>surface</w:t>
      </w:r>
      <w:r w:rsidR="00BD0949" w:rsidRPr="00BB4F23">
        <w:rPr>
          <w:rFonts w:hint="eastAsia"/>
          <w:bCs/>
          <w:lang w:eastAsia="zh-CN"/>
        </w:rPr>
        <w:t xml:space="preserve"> of materials.</w:t>
      </w:r>
    </w:p>
    <w:p w:rsidR="00C612DB" w:rsidRDefault="00C612DB" w:rsidP="00FE3019">
      <w:pPr>
        <w:spacing w:afterLines="50"/>
        <w:rPr>
          <w:bCs/>
          <w:vertAlign w:val="subscript"/>
          <w:lang w:eastAsia="zh-CN"/>
        </w:rPr>
      </w:pPr>
      <w:r w:rsidRPr="005854FA">
        <w:rPr>
          <w:rFonts w:hint="eastAsia"/>
          <w:bCs/>
          <w:lang w:eastAsia="zh-CN"/>
        </w:rPr>
        <w:t>4:</w:t>
      </w:r>
      <w:r>
        <w:rPr>
          <w:rFonts w:hint="eastAsia"/>
          <w:bCs/>
          <w:lang w:eastAsia="zh-CN"/>
        </w:rPr>
        <w:t>T</w:t>
      </w:r>
      <w:r w:rsidRPr="005854FA">
        <w:rPr>
          <w:rFonts w:hint="eastAsia"/>
          <w:bCs/>
          <w:vertAlign w:val="subscript"/>
          <w:lang w:eastAsia="zh-CN"/>
        </w:rPr>
        <w:t>1</w:t>
      </w:r>
      <w:r>
        <w:rPr>
          <w:rFonts w:hint="eastAsia"/>
          <w:bCs/>
          <w:lang w:eastAsia="zh-CN"/>
        </w:rPr>
        <w:t xml:space="preserve"> is transmission coefficient for incident wave from</w:t>
      </w:r>
      <w:r w:rsidR="00E037AB" w:rsidRPr="00BB4F23">
        <w:rPr>
          <w:rFonts w:hint="eastAsia"/>
          <w:bCs/>
          <w:lang w:eastAsia="zh-CN"/>
        </w:rPr>
        <w:t xml:space="preserve"> </w:t>
      </w:r>
      <w:r w:rsidRPr="009A21A6">
        <w:rPr>
          <w:bCs/>
          <w:lang w:eastAsia="zh-CN"/>
        </w:rPr>
        <w:t>Ζ</w:t>
      </w:r>
      <w:r w:rsidRPr="009A21A6">
        <w:rPr>
          <w:bCs/>
          <w:vertAlign w:val="subscript"/>
          <w:lang w:eastAsia="zh-CN"/>
        </w:rPr>
        <w:t>0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to </w:t>
      </w:r>
      <w:r w:rsidRPr="009A21A6">
        <w:rPr>
          <w:bCs/>
          <w:lang w:eastAsia="zh-CN"/>
        </w:rPr>
        <w:t>Ζ</w:t>
      </w:r>
      <w:r w:rsidR="003D275B" w:rsidRPr="00BB4F23">
        <w:rPr>
          <w:rFonts w:hint="eastAsia"/>
          <w:bCs/>
          <w:vertAlign w:val="subscript"/>
          <w:lang w:eastAsia="zh-CN"/>
        </w:rPr>
        <w:t>1</w:t>
      </w:r>
      <w:r w:rsidR="00BB4F23">
        <w:rPr>
          <w:rFonts w:hint="eastAsia"/>
          <w:bCs/>
          <w:lang w:eastAsia="zh-CN"/>
        </w:rPr>
        <w:t xml:space="preserve">, </w:t>
      </w:r>
      <w:r w:rsidRPr="00BB4F23">
        <w:rPr>
          <w:rFonts w:hint="eastAsia"/>
          <w:bCs/>
          <w:lang w:eastAsia="zh-CN"/>
        </w:rPr>
        <w:t>T</w:t>
      </w:r>
      <w:r w:rsidRPr="00BB4F23">
        <w:rPr>
          <w:rFonts w:hint="eastAsia"/>
          <w:bCs/>
          <w:vertAlign w:val="subscript"/>
          <w:lang w:eastAsia="zh-CN"/>
        </w:rPr>
        <w:t>2</w:t>
      </w:r>
      <w:r w:rsidR="00BB0EB0" w:rsidRPr="00BB4F23">
        <w:rPr>
          <w:rFonts w:hint="eastAsia"/>
          <w:bCs/>
          <w:vertAlign w:val="subscript"/>
          <w:lang w:eastAsia="zh-CN"/>
        </w:rPr>
        <w:t xml:space="preserve"> </w:t>
      </w:r>
      <w:r w:rsidR="00BB0EB0" w:rsidRPr="00BB4F23">
        <w:rPr>
          <w:rFonts w:hint="eastAsia"/>
          <w:bCs/>
          <w:lang w:eastAsia="zh-CN"/>
        </w:rPr>
        <w:t>and T</w:t>
      </w:r>
      <w:r w:rsidR="00E87648" w:rsidRPr="00BB4F23">
        <w:rPr>
          <w:rFonts w:hint="eastAsia"/>
          <w:bCs/>
          <w:vertAlign w:val="subscript"/>
          <w:lang w:eastAsia="zh-CN"/>
        </w:rPr>
        <w:t>3</w:t>
      </w:r>
      <w:r w:rsidR="00BB0EB0" w:rsidRPr="00BB4F23">
        <w:rPr>
          <w:rFonts w:hint="eastAsia"/>
          <w:bCs/>
          <w:vertAlign w:val="subscript"/>
          <w:lang w:eastAsia="zh-CN"/>
        </w:rPr>
        <w:t xml:space="preserve"> </w:t>
      </w:r>
      <w:proofErr w:type="gramStart"/>
      <w:r w:rsidR="00BB0EB0" w:rsidRPr="00BB4F23">
        <w:rPr>
          <w:rFonts w:hint="eastAsia"/>
          <w:bCs/>
          <w:lang w:eastAsia="zh-CN"/>
        </w:rPr>
        <w:t>are</w:t>
      </w:r>
      <w:r w:rsidRPr="00FF0D12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,</w:t>
      </w:r>
      <w:proofErr w:type="gramEnd"/>
      <w:r>
        <w:rPr>
          <w:rFonts w:hint="eastAsia"/>
          <w:bCs/>
          <w:lang w:eastAsia="zh-CN"/>
        </w:rPr>
        <w:t xml:space="preserve"> the </w:t>
      </w:r>
      <w:r w:rsidR="00BB0EB0" w:rsidRPr="00BB4F23">
        <w:rPr>
          <w:rFonts w:hint="eastAsia"/>
          <w:bCs/>
          <w:lang w:eastAsia="zh-CN"/>
        </w:rPr>
        <w:t>transmission coefficient at other surface of materials.</w:t>
      </w:r>
      <w:r w:rsidRPr="006E7846">
        <w:rPr>
          <w:bCs/>
          <w:lang w:eastAsia="zh-CN"/>
        </w:rPr>
        <w:t>same principle</w:t>
      </w:r>
      <w:r>
        <w:rPr>
          <w:rFonts w:hint="eastAsia"/>
          <w:bCs/>
          <w:lang w:eastAsia="zh-CN"/>
        </w:rPr>
        <w:t xml:space="preserve"> toT</w:t>
      </w:r>
      <w:r w:rsidRPr="00E44C25">
        <w:rPr>
          <w:rFonts w:hint="eastAsia"/>
          <w:bCs/>
          <w:vertAlign w:val="subscript"/>
          <w:lang w:eastAsia="zh-CN"/>
        </w:rPr>
        <w:t>2</w:t>
      </w:r>
    </w:p>
    <w:bookmarkEnd w:id="4"/>
    <w:p w:rsidR="009713CC" w:rsidRDefault="00BE5B9B" w:rsidP="009713CC">
      <w:pPr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drawing>
          <wp:inline distT="0" distB="0" distL="0" distR="0">
            <wp:extent cx="1794464" cy="1740747"/>
            <wp:effectExtent l="19050" t="0" r="0" b="0"/>
            <wp:docPr id="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638" cy="174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3CC" w:rsidRDefault="009713CC" w:rsidP="009713CC">
      <w:pPr>
        <w:pStyle w:val="Caption"/>
        <w:rPr>
          <w:lang w:eastAsia="zh-CN"/>
        </w:rPr>
      </w:pPr>
      <w:r>
        <w:t xml:space="preserve">Figure </w:t>
      </w:r>
      <w:r w:rsidR="007C419D"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 xml:space="preserve"> </w:t>
      </w:r>
      <w:r w:rsidR="008E1081">
        <w:rPr>
          <w:lang w:eastAsia="zh-CN"/>
        </w:rPr>
        <w:t xml:space="preserve">Illustrating multiple </w:t>
      </w:r>
      <w:r w:rsidR="00B17F04">
        <w:rPr>
          <w:lang w:eastAsia="zh-CN"/>
        </w:rPr>
        <w:t>reflections</w:t>
      </w:r>
      <w:r w:rsidR="008E1081">
        <w:rPr>
          <w:lang w:eastAsia="zh-CN"/>
        </w:rPr>
        <w:t xml:space="preserve"> within material</w:t>
      </w:r>
      <w:r>
        <w:rPr>
          <w:rFonts w:hint="eastAsia"/>
          <w:lang w:eastAsia="zh-CN"/>
        </w:rPr>
        <w:t xml:space="preserve"> structure</w:t>
      </w:r>
    </w:p>
    <w:p w:rsidR="009713CC" w:rsidRPr="00100345" w:rsidRDefault="00100345" w:rsidP="00FE301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 </w:t>
      </w:r>
      <w:r w:rsidR="008E1081">
        <w:rPr>
          <w:kern w:val="2"/>
          <w:lang w:val="en-GB" w:eastAsia="zh-CN"/>
        </w:rPr>
        <w:t>transmission</w:t>
      </w:r>
      <w:r>
        <w:rPr>
          <w:kern w:val="2"/>
          <w:lang w:val="en-GB" w:eastAsia="zh-CN"/>
        </w:rPr>
        <w:t xml:space="preserve"> loss </w:t>
      </w:r>
      <w:r w:rsidR="008E1081">
        <w:rPr>
          <w:kern w:val="2"/>
          <w:lang w:val="en-GB" w:eastAsia="zh-CN"/>
        </w:rPr>
        <w:t>across</w:t>
      </w:r>
      <w:r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wide range frequencies </w:t>
      </w:r>
      <w:r w:rsidRPr="00100345">
        <w:rPr>
          <w:kern w:val="2"/>
          <w:lang w:val="en-GB" w:eastAsia="zh-CN"/>
        </w:rPr>
        <w:t>present</w:t>
      </w:r>
      <w:r>
        <w:rPr>
          <w:rFonts w:hint="eastAsia"/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</w:t>
      </w:r>
      <w:r w:rsidRPr="00100345">
        <w:rPr>
          <w:kern w:val="2"/>
          <w:lang w:val="en-GB" w:eastAsia="zh-CN"/>
        </w:rPr>
        <w:t xml:space="preserve">periodic fluctuation, </w:t>
      </w:r>
      <w:r w:rsidR="008E1081">
        <w:rPr>
          <w:kern w:val="2"/>
          <w:lang w:val="en-GB" w:eastAsia="zh-CN"/>
        </w:rPr>
        <w:t xml:space="preserve">due to the </w:t>
      </w:r>
      <w:r w:rsidRPr="00100345">
        <w:rPr>
          <w:kern w:val="2"/>
          <w:lang w:val="en-GB" w:eastAsia="zh-CN"/>
        </w:rPr>
        <w:t>secondary and triple reflection</w:t>
      </w:r>
      <w:r w:rsidR="008E1081">
        <w:rPr>
          <w:kern w:val="2"/>
          <w:lang w:val="en-GB" w:eastAsia="zh-CN"/>
        </w:rPr>
        <w:t>s from the surfaces of the material</w:t>
      </w:r>
      <w:r w:rsidRPr="00100345">
        <w:rPr>
          <w:kern w:val="2"/>
          <w:lang w:val="en-GB" w:eastAsia="zh-CN"/>
        </w:rPr>
        <w:t>.</w:t>
      </w:r>
      <w:r>
        <w:rPr>
          <w:rFonts w:hint="eastAsia"/>
          <w:kern w:val="2"/>
          <w:lang w:val="en-GB" w:eastAsia="zh-CN"/>
        </w:rPr>
        <w:t xml:space="preserve"> </w:t>
      </w:r>
      <w:r w:rsidR="008E1081">
        <w:rPr>
          <w:kern w:val="2"/>
          <w:lang w:val="en-GB" w:eastAsia="zh-CN"/>
        </w:rPr>
        <w:t xml:space="preserve">The analytic periodic transmission loss across the </w:t>
      </w:r>
      <w:r w:rsidR="008E1081">
        <w:rPr>
          <w:kern w:val="2"/>
          <w:lang w:val="en-GB" w:eastAsia="zh-CN"/>
        </w:rPr>
        <w:lastRenderedPageBreak/>
        <w:t xml:space="preserve">frequency range is shown in the left chart of Figure 6.  This has a good similarity to measured loss shown in the right portion of Figure 6. </w:t>
      </w:r>
      <w:r>
        <w:rPr>
          <w:rFonts w:hint="eastAsia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T</w:t>
      </w:r>
      <w:r>
        <w:rPr>
          <w:rFonts w:hint="eastAsia"/>
          <w:kern w:val="2"/>
          <w:lang w:val="en-GB" w:eastAsia="zh-CN"/>
        </w:rPr>
        <w:t xml:space="preserve">he comparison of simulation and measurement </w:t>
      </w:r>
      <w:r w:rsidR="008E1081">
        <w:rPr>
          <w:kern w:val="2"/>
          <w:lang w:val="en-GB" w:eastAsia="zh-CN"/>
        </w:rPr>
        <w:t>suggests that</w:t>
      </w:r>
      <w:r>
        <w:rPr>
          <w:rFonts w:hint="eastAsia"/>
          <w:kern w:val="2"/>
          <w:lang w:val="en-GB" w:eastAsia="zh-CN"/>
        </w:rPr>
        <w:t xml:space="preserve"> the physical explanation </w:t>
      </w:r>
      <w:r w:rsidR="008E1081">
        <w:rPr>
          <w:kern w:val="2"/>
          <w:lang w:val="en-GB" w:eastAsia="zh-CN"/>
        </w:rPr>
        <w:t>for the</w:t>
      </w:r>
      <w:r w:rsidR="008E1081">
        <w:rPr>
          <w:rFonts w:hint="eastAsia"/>
          <w:kern w:val="2"/>
          <w:lang w:val="en-GB" w:eastAsia="zh-CN"/>
        </w:rPr>
        <w:t xml:space="preserve"> </w:t>
      </w:r>
      <w:r w:rsidR="008E1081">
        <w:rPr>
          <w:kern w:val="2"/>
          <w:lang w:val="en-GB" w:eastAsia="zh-CN"/>
        </w:rPr>
        <w:t>periodic</w:t>
      </w:r>
      <w:r>
        <w:rPr>
          <w:rFonts w:hint="eastAsia"/>
          <w:kern w:val="2"/>
          <w:lang w:val="en-GB" w:eastAsia="zh-CN"/>
        </w:rPr>
        <w:t xml:space="preserve"> loss </w:t>
      </w:r>
      <w:r w:rsidRPr="00100345">
        <w:rPr>
          <w:kern w:val="2"/>
          <w:lang w:val="en-GB" w:eastAsia="zh-CN"/>
        </w:rPr>
        <w:t>fluctuation</w:t>
      </w:r>
      <w:r>
        <w:rPr>
          <w:rFonts w:hint="eastAsia"/>
          <w:kern w:val="2"/>
          <w:lang w:val="en-GB" w:eastAsia="zh-CN"/>
        </w:rPr>
        <w:t xml:space="preserve"> and </w:t>
      </w:r>
      <w:r>
        <w:rPr>
          <w:kern w:val="2"/>
          <w:lang w:val="en-GB" w:eastAsia="zh-CN"/>
        </w:rPr>
        <w:t>frequency</w:t>
      </w:r>
      <w:r>
        <w:rPr>
          <w:rFonts w:hint="eastAsia"/>
          <w:kern w:val="2"/>
          <w:lang w:val="en-GB" w:eastAsia="zh-CN"/>
        </w:rPr>
        <w:t xml:space="preserve"> dependency</w:t>
      </w:r>
      <w:r w:rsidR="008E1081">
        <w:rPr>
          <w:kern w:val="2"/>
          <w:lang w:val="en-GB" w:eastAsia="zh-CN"/>
        </w:rPr>
        <w:t xml:space="preserve"> is derived from the multiple reflections from the surfaces of the material</w:t>
      </w:r>
      <w:r>
        <w:rPr>
          <w:rFonts w:hint="eastAsia"/>
          <w:kern w:val="2"/>
          <w:lang w:val="en-GB" w:eastAsia="zh-CN"/>
        </w:rPr>
        <w:t>.</w:t>
      </w:r>
    </w:p>
    <w:p w:rsidR="00F8414C" w:rsidRDefault="00792200" w:rsidP="00116D56">
      <w:pPr>
        <w:pStyle w:val="Eqn"/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drawing>
          <wp:inline distT="0" distB="0" distL="0" distR="0">
            <wp:extent cx="2465705" cy="1891665"/>
            <wp:effectExtent l="0" t="0" r="0" b="0"/>
            <wp:docPr id="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4689" r="7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189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>
            <wp:extent cx="2995295" cy="201168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95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3CC" w:rsidRDefault="009713CC" w:rsidP="009713CC">
      <w:pPr>
        <w:pStyle w:val="Caption"/>
        <w:rPr>
          <w:lang w:eastAsia="zh-CN"/>
        </w:rPr>
      </w:pPr>
      <w:r>
        <w:t xml:space="preserve">Figure </w:t>
      </w:r>
      <w:r w:rsidR="007C419D">
        <w:rPr>
          <w:lang w:eastAsia="zh-CN"/>
        </w:rPr>
        <w:t>6</w:t>
      </w:r>
      <w:r>
        <w:t>.</w:t>
      </w:r>
      <w:r>
        <w:rPr>
          <w:rFonts w:hint="eastAsia"/>
          <w:lang w:eastAsia="zh-CN"/>
        </w:rPr>
        <w:t xml:space="preserve"> Comparison of simulation and measurement</w:t>
      </w:r>
    </w:p>
    <w:p w:rsidR="000109E6" w:rsidRPr="00CF195E" w:rsidRDefault="000109E6" w:rsidP="000D1796">
      <w:pPr>
        <w:pStyle w:val="Eqn"/>
        <w:rPr>
          <w:lang w:eastAsia="zh-CN"/>
        </w:rPr>
      </w:pPr>
    </w:p>
    <w:p w:rsidR="00210B6A" w:rsidRPr="00CF195E" w:rsidRDefault="008420E6" w:rsidP="00CF195E">
      <w:pPr>
        <w:pStyle w:val="Heading1"/>
      </w:pPr>
      <w:r>
        <w:rPr>
          <w:lang w:eastAsia="zh-CN"/>
        </w:rPr>
        <w:t>P</w:t>
      </w:r>
      <w:r>
        <w:rPr>
          <w:rFonts w:hint="eastAsia"/>
          <w:lang w:eastAsia="zh-CN"/>
        </w:rPr>
        <w:t>enetration model and performance</w:t>
      </w:r>
    </w:p>
    <w:p w:rsidR="00667F4B" w:rsidRPr="00667F4B" w:rsidRDefault="00A97D7E" w:rsidP="00751B83">
      <w:pPr>
        <w:pStyle w:val="Heading2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enetration channel model</w:t>
      </w:r>
    </w:p>
    <w:p w:rsidR="00667F4B" w:rsidRPr="00667F4B" w:rsidRDefault="001D6DC7" w:rsidP="00751B83">
      <w:pPr>
        <w:rPr>
          <w:color w:val="000000"/>
          <w:lang w:eastAsia="zh-CN"/>
        </w:rPr>
      </w:pPr>
      <w:r>
        <w:rPr>
          <w:color w:val="000000"/>
          <w:lang w:eastAsia="zh-CN"/>
        </w:rPr>
        <w:t>The</w:t>
      </w:r>
      <w:r w:rsidR="00667F4B" w:rsidRPr="00667F4B">
        <w:rPr>
          <w:rFonts w:hint="eastAsia"/>
          <w:color w:val="000000"/>
          <w:lang w:eastAsia="zh-CN"/>
        </w:rPr>
        <w:t xml:space="preserve"> measurement results </w:t>
      </w:r>
      <w:r>
        <w:rPr>
          <w:color w:val="000000"/>
          <w:lang w:eastAsia="zh-CN"/>
        </w:rPr>
        <w:t>of</w:t>
      </w:r>
      <w:r w:rsidR="00667F4B" w:rsidRPr="00667F4B">
        <w:rPr>
          <w:rFonts w:hint="eastAsia"/>
          <w:color w:val="000000"/>
          <w:lang w:eastAsia="zh-CN"/>
        </w:rPr>
        <w:t xml:space="preserve"> Figure 3</w:t>
      </w:r>
      <w:r>
        <w:rPr>
          <w:color w:val="000000"/>
          <w:lang w:eastAsia="zh-CN"/>
        </w:rPr>
        <w:t xml:space="preserve"> suggest</w:t>
      </w:r>
      <w:r w:rsidR="00667F4B" w:rsidRPr="00667F4B">
        <w:rPr>
          <w:rFonts w:hint="eastAsia"/>
          <w:color w:val="000000"/>
          <w:lang w:eastAsia="zh-CN"/>
        </w:rPr>
        <w:t xml:space="preserve"> the loss values for all penetration objects </w:t>
      </w:r>
      <w:r>
        <w:rPr>
          <w:color w:val="000000"/>
          <w:lang w:eastAsia="zh-CN"/>
        </w:rPr>
        <w:t>maybe mod</w:t>
      </w:r>
      <w:r w:rsidR="00DD1406">
        <w:rPr>
          <w:color w:val="000000"/>
          <w:lang w:eastAsia="zh-CN"/>
        </w:rPr>
        <w:t>el</w:t>
      </w:r>
      <w:r>
        <w:rPr>
          <w:color w:val="000000"/>
          <w:lang w:eastAsia="zh-CN"/>
        </w:rPr>
        <w:t>ed</w:t>
      </w:r>
      <w:r w:rsidR="00667F4B" w:rsidRPr="00667F4B">
        <w:rPr>
          <w:rFonts w:hint="eastAsia"/>
          <w:color w:val="000000"/>
          <w:lang w:eastAsia="zh-CN"/>
        </w:rPr>
        <w:t xml:space="preserve"> as a </w:t>
      </w:r>
      <w:r>
        <w:rPr>
          <w:color w:val="000000"/>
          <w:lang w:eastAsia="zh-CN"/>
        </w:rPr>
        <w:t>frequency dependent</w:t>
      </w:r>
      <w:r>
        <w:rPr>
          <w:rFonts w:hint="eastAsia"/>
          <w:color w:val="000000"/>
          <w:lang w:eastAsia="zh-CN"/>
        </w:rPr>
        <w:t xml:space="preserve"> </w:t>
      </w:r>
      <w:r w:rsidR="00667F4B">
        <w:rPr>
          <w:rFonts w:hint="eastAsia"/>
          <w:color w:val="000000"/>
          <w:lang w:eastAsia="zh-CN"/>
        </w:rPr>
        <w:t>formula</w:t>
      </w:r>
      <w:r w:rsidR="00667F4B" w:rsidRPr="00667F4B">
        <w:rPr>
          <w:rFonts w:hint="eastAsia"/>
          <w:color w:val="000000"/>
          <w:lang w:eastAsia="zh-CN"/>
        </w:rPr>
        <w:t xml:space="preserve"> as </w:t>
      </w:r>
      <w:r>
        <w:rPr>
          <w:color w:val="000000"/>
          <w:lang w:eastAsia="zh-CN"/>
        </w:rPr>
        <w:t xml:space="preserve">in (1) </w:t>
      </w:r>
      <w:r w:rsidR="00667F4B" w:rsidRPr="00667F4B">
        <w:rPr>
          <w:rFonts w:hint="eastAsia"/>
          <w:color w:val="000000"/>
          <w:lang w:eastAsia="zh-CN"/>
        </w:rPr>
        <w:t>below.</w:t>
      </w:r>
    </w:p>
    <w:p w:rsidR="00667F4B" w:rsidRDefault="00801775" w:rsidP="00667F4B">
      <w:pPr>
        <w:wordWrap w:val="0"/>
        <w:jc w:val="right"/>
        <w:rPr>
          <w:b/>
          <w:bCs/>
          <w:lang w:eastAsia="zh-CN"/>
        </w:rPr>
      </w:pPr>
      <w:r w:rsidRPr="00801775">
        <w:rPr>
          <w:b/>
          <w:bCs/>
          <w:position w:val="-14"/>
          <w:lang w:eastAsia="zh-CN"/>
        </w:rPr>
        <w:pict>
          <v:shape id="_x0000_i1026" type="#_x0000_t75" style="width:175.8pt;height:18.4pt">
            <v:imagedata r:id="rId20" o:title=""/>
          </v:shape>
        </w:pict>
      </w:r>
      <w:r w:rsidR="00667F4B">
        <w:rPr>
          <w:rFonts w:hint="eastAsia"/>
          <w:b/>
          <w:bCs/>
          <w:lang w:eastAsia="zh-CN"/>
        </w:rPr>
        <w:t xml:space="preserve">                                              </w:t>
      </w:r>
      <w:r w:rsidRPr="00801775">
        <w:rPr>
          <w:position w:val="-10"/>
        </w:rPr>
        <w:pict>
          <v:shape id="_x0000_i1027" type="#_x0000_t75" style="width:9.2pt;height:16.75pt">
            <v:imagedata r:id="rId21" o:title=""/>
          </v:shape>
        </w:pict>
      </w:r>
      <w:r w:rsidR="00667F4B" w:rsidRPr="00CF195E">
        <w:t>(</w:t>
      </w:r>
      <w:r w:rsidR="00667F4B">
        <w:rPr>
          <w:rFonts w:hint="eastAsia"/>
          <w:lang w:eastAsia="zh-CN"/>
        </w:rPr>
        <w:t>1</w:t>
      </w:r>
      <w:r w:rsidR="00667F4B" w:rsidRPr="00CF195E">
        <w:t>)</w:t>
      </w:r>
    </w:p>
    <w:p w:rsidR="00AC12BD" w:rsidRPr="00AC12BD" w:rsidRDefault="00C612DB" w:rsidP="00751B83">
      <w:pPr>
        <w:rPr>
          <w:color w:val="000000"/>
          <w:lang w:eastAsia="zh-CN"/>
        </w:rPr>
      </w:pPr>
      <w:r w:rsidRPr="009713CC">
        <w:rPr>
          <w:color w:val="000000"/>
          <w:lang w:eastAsia="zh-CN"/>
        </w:rPr>
        <w:t>I</w:t>
      </w:r>
      <w:r w:rsidRPr="009713CC">
        <w:rPr>
          <w:rFonts w:hint="eastAsia"/>
          <w:color w:val="000000"/>
          <w:lang w:eastAsia="zh-CN"/>
        </w:rPr>
        <w:t xml:space="preserve">n Figure </w:t>
      </w:r>
      <w:r w:rsidR="001D6DC7">
        <w:rPr>
          <w:color w:val="000000"/>
          <w:lang w:eastAsia="zh-CN"/>
        </w:rPr>
        <w:t xml:space="preserve">7 </w:t>
      </w:r>
      <w:r w:rsidRPr="009713CC">
        <w:rPr>
          <w:rFonts w:hint="eastAsia"/>
          <w:color w:val="000000"/>
          <w:lang w:eastAsia="zh-CN"/>
        </w:rPr>
        <w:t xml:space="preserve">below, the </w:t>
      </w:r>
      <w:r w:rsidR="001D6DC7">
        <w:rPr>
          <w:color w:val="000000"/>
          <w:lang w:eastAsia="zh-CN"/>
        </w:rPr>
        <w:t>measured</w:t>
      </w:r>
      <w:r w:rsidRPr="009713CC">
        <w:rPr>
          <w:rFonts w:hint="eastAsia"/>
          <w:color w:val="000000"/>
          <w:lang w:eastAsia="zh-CN"/>
        </w:rPr>
        <w:t xml:space="preserve"> curve</w:t>
      </w:r>
      <w:r w:rsidR="009713CC" w:rsidRPr="009713CC">
        <w:rPr>
          <w:rFonts w:hint="eastAsia"/>
          <w:color w:val="000000"/>
          <w:lang w:eastAsia="zh-CN"/>
        </w:rPr>
        <w:t>s</w:t>
      </w:r>
      <w:r w:rsidRPr="009713CC">
        <w:rPr>
          <w:rFonts w:hint="eastAsia"/>
          <w:color w:val="000000"/>
          <w:lang w:eastAsia="zh-CN"/>
        </w:rPr>
        <w:t xml:space="preserve"> </w:t>
      </w:r>
      <w:r w:rsidR="009713CC" w:rsidRPr="009713CC">
        <w:rPr>
          <w:rFonts w:hint="eastAsia"/>
          <w:color w:val="000000"/>
          <w:lang w:eastAsia="zh-CN"/>
        </w:rPr>
        <w:t xml:space="preserve">of </w:t>
      </w:r>
      <w:r w:rsidR="009713CC" w:rsidRPr="009713CC">
        <w:rPr>
          <w:color w:val="000000"/>
          <w:lang w:eastAsia="zh-CN"/>
        </w:rPr>
        <w:t>three</w:t>
      </w:r>
      <w:r w:rsidR="009713CC" w:rsidRPr="009713CC">
        <w:rPr>
          <w:rFonts w:hint="eastAsia"/>
          <w:color w:val="000000"/>
          <w:lang w:eastAsia="zh-CN"/>
        </w:rPr>
        <w:t xml:space="preserve"> materials are illustrated </w:t>
      </w:r>
      <w:r w:rsidR="001D6DC7">
        <w:rPr>
          <w:color w:val="000000"/>
          <w:lang w:eastAsia="zh-CN"/>
        </w:rPr>
        <w:t>together with the</w:t>
      </w:r>
      <w:r w:rsidR="009713CC" w:rsidRPr="009713CC">
        <w:rPr>
          <w:rFonts w:hint="eastAsia"/>
          <w:color w:val="000000"/>
          <w:lang w:eastAsia="zh-CN"/>
        </w:rPr>
        <w:t xml:space="preserve"> penetration model</w:t>
      </w:r>
      <w:r w:rsidR="001D6DC7">
        <w:rPr>
          <w:color w:val="000000"/>
          <w:lang w:eastAsia="zh-CN"/>
        </w:rPr>
        <w:t xml:space="preserve"> </w:t>
      </w:r>
      <w:r w:rsidR="009713CC" w:rsidRPr="009713CC">
        <w:rPr>
          <w:rFonts w:hint="eastAsia"/>
          <w:color w:val="000000"/>
          <w:lang w:eastAsia="zh-CN"/>
        </w:rPr>
        <w:t>(1)</w:t>
      </w:r>
      <w:r w:rsidR="009713CC">
        <w:rPr>
          <w:rFonts w:hint="eastAsia"/>
          <w:color w:val="000000"/>
          <w:lang w:eastAsia="zh-CN"/>
        </w:rPr>
        <w:t xml:space="preserve">. </w:t>
      </w:r>
      <w:r w:rsidR="00DE1688">
        <w:rPr>
          <w:color w:val="000000"/>
          <w:lang w:eastAsia="zh-CN"/>
        </w:rPr>
        <w:t>T</w:t>
      </w:r>
      <w:r w:rsidR="00DE1688">
        <w:rPr>
          <w:rFonts w:hint="eastAsia"/>
          <w:color w:val="000000"/>
          <w:lang w:eastAsia="zh-CN"/>
        </w:rPr>
        <w:t xml:space="preserve">he penetration loss </w:t>
      </w:r>
      <w:r w:rsidR="00B475A6">
        <w:rPr>
          <w:color w:val="000000"/>
          <w:lang w:eastAsia="zh-CN"/>
        </w:rPr>
        <w:t xml:space="preserve">shows </w:t>
      </w:r>
      <w:r w:rsidR="00B17F04">
        <w:rPr>
          <w:color w:val="000000"/>
          <w:lang w:eastAsia="zh-CN"/>
        </w:rPr>
        <w:t>linear</w:t>
      </w:r>
      <w:r w:rsidR="00DE1688">
        <w:rPr>
          <w:rFonts w:hint="eastAsia"/>
          <w:color w:val="000000"/>
          <w:lang w:eastAsia="zh-CN"/>
        </w:rPr>
        <w:t xml:space="preserve"> frequency dependen</w:t>
      </w:r>
      <w:r w:rsidR="00B475A6">
        <w:rPr>
          <w:color w:val="000000"/>
          <w:lang w:eastAsia="zh-CN"/>
        </w:rPr>
        <w:t>ce</w:t>
      </w:r>
      <w:r w:rsidR="00DE1688">
        <w:rPr>
          <w:rFonts w:hint="eastAsia"/>
          <w:color w:val="000000"/>
          <w:lang w:eastAsia="zh-CN"/>
        </w:rPr>
        <w:t xml:space="preserve"> due to the analysis and fitting results</w:t>
      </w:r>
      <w:r w:rsidR="00B475A6">
        <w:rPr>
          <w:color w:val="000000"/>
          <w:lang w:eastAsia="zh-CN"/>
        </w:rPr>
        <w:t>.</w:t>
      </w:r>
      <w:r w:rsidR="00DE1688">
        <w:rPr>
          <w:rFonts w:hint="eastAsia"/>
          <w:color w:val="000000"/>
          <w:lang w:eastAsia="zh-CN"/>
        </w:rPr>
        <w:t xml:space="preserve"> </w:t>
      </w:r>
      <w:r w:rsidR="00B475A6">
        <w:rPr>
          <w:color w:val="000000"/>
          <w:lang w:eastAsia="zh-CN"/>
        </w:rPr>
        <w:t>T</w:t>
      </w:r>
      <w:r w:rsidR="00DE1688">
        <w:rPr>
          <w:rFonts w:hint="eastAsia"/>
          <w:color w:val="000000"/>
          <w:lang w:eastAsia="zh-CN"/>
        </w:rPr>
        <w:t xml:space="preserve">he </w:t>
      </w:r>
      <w:r w:rsidR="00B475A6">
        <w:rPr>
          <w:color w:val="000000"/>
          <w:lang w:eastAsia="zh-CN"/>
        </w:rPr>
        <w:t xml:space="preserve">detailed </w:t>
      </w:r>
      <w:r w:rsidR="00DE1688">
        <w:rPr>
          <w:rFonts w:hint="eastAsia"/>
          <w:color w:val="000000"/>
          <w:lang w:eastAsia="zh-CN"/>
        </w:rPr>
        <w:t xml:space="preserve">parameters </w:t>
      </w:r>
      <w:r w:rsidR="00DE1688">
        <w:rPr>
          <w:color w:val="000000"/>
          <w:lang w:eastAsia="zh-CN"/>
        </w:rPr>
        <w:t>var</w:t>
      </w:r>
      <w:r w:rsidR="00DE1688">
        <w:rPr>
          <w:rFonts w:hint="eastAsia"/>
          <w:color w:val="000000"/>
          <w:lang w:eastAsia="zh-CN"/>
        </w:rPr>
        <w:t xml:space="preserve">y </w:t>
      </w:r>
      <w:r w:rsidR="00B475A6">
        <w:rPr>
          <w:color w:val="000000"/>
          <w:lang w:eastAsia="zh-CN"/>
        </w:rPr>
        <w:t>between the</w:t>
      </w:r>
      <w:r w:rsidR="00DE1688">
        <w:rPr>
          <w:rFonts w:hint="eastAsia"/>
          <w:color w:val="000000"/>
          <w:lang w:eastAsia="zh-CN"/>
        </w:rPr>
        <w:t xml:space="preserve"> different materials. </w:t>
      </w:r>
      <w:r w:rsidR="00DE1688">
        <w:rPr>
          <w:color w:val="000000"/>
          <w:lang w:eastAsia="zh-CN"/>
        </w:rPr>
        <w:t>A</w:t>
      </w:r>
      <w:r w:rsidR="00DE1688">
        <w:rPr>
          <w:rFonts w:hint="eastAsia"/>
          <w:color w:val="000000"/>
          <w:lang w:eastAsia="zh-CN"/>
        </w:rPr>
        <w:t xml:space="preserve">s explained in </w:t>
      </w:r>
      <w:r w:rsidR="00B475A6">
        <w:rPr>
          <w:color w:val="000000"/>
          <w:lang w:eastAsia="zh-CN"/>
        </w:rPr>
        <w:t>the analysis</w:t>
      </w:r>
      <w:r w:rsidR="00DE1688">
        <w:rPr>
          <w:rFonts w:hint="eastAsia"/>
          <w:color w:val="000000"/>
          <w:lang w:eastAsia="zh-CN"/>
        </w:rPr>
        <w:t xml:space="preserve">, the multiple reflections </w:t>
      </w:r>
      <w:r w:rsidR="00B475A6">
        <w:rPr>
          <w:color w:val="000000"/>
          <w:lang w:eastAsia="zh-CN"/>
        </w:rPr>
        <w:t>from the material surfaces (both external and internal)</w:t>
      </w:r>
      <w:r w:rsidR="00DE1688">
        <w:rPr>
          <w:rFonts w:hint="eastAsia"/>
          <w:color w:val="000000"/>
          <w:lang w:eastAsia="zh-CN"/>
        </w:rPr>
        <w:t xml:space="preserve"> lead to </w:t>
      </w:r>
      <w:r w:rsidR="005C7AFB">
        <w:rPr>
          <w:color w:val="000000"/>
          <w:lang w:eastAsia="zh-CN"/>
        </w:rPr>
        <w:t>fluctuation</w:t>
      </w:r>
      <w:r w:rsidR="005C7AFB">
        <w:rPr>
          <w:rFonts w:hint="eastAsia"/>
          <w:color w:val="000000"/>
          <w:lang w:eastAsia="zh-CN"/>
        </w:rPr>
        <w:t xml:space="preserve"> of loss. </w:t>
      </w:r>
      <w:r w:rsidR="005C7AFB">
        <w:rPr>
          <w:color w:val="000000"/>
          <w:lang w:eastAsia="zh-CN"/>
        </w:rPr>
        <w:t>I</w:t>
      </w:r>
      <w:r w:rsidR="005C7AFB">
        <w:rPr>
          <w:rFonts w:hint="eastAsia"/>
          <w:color w:val="000000"/>
          <w:lang w:eastAsia="zh-CN"/>
        </w:rPr>
        <w:t xml:space="preserve">t is modeled as factor of deviation </w:t>
      </w:r>
      <w:r w:rsidR="005C7AFB" w:rsidRPr="005C7AFB">
        <w:rPr>
          <w:color w:val="000000"/>
          <w:lang w:eastAsia="zh-CN"/>
        </w:rPr>
        <w:t>with respect to</w:t>
      </w:r>
      <w:r w:rsidR="005C7AFB">
        <w:rPr>
          <w:rFonts w:hint="eastAsia"/>
          <w:color w:val="000000"/>
          <w:lang w:eastAsia="zh-CN"/>
        </w:rPr>
        <w:t xml:space="preserve"> complexity of object structure. </w:t>
      </w:r>
      <w:r w:rsidR="00DE1688">
        <w:rPr>
          <w:rFonts w:hint="eastAsia"/>
          <w:color w:val="000000"/>
          <w:lang w:eastAsia="zh-CN"/>
        </w:rPr>
        <w:t xml:space="preserve"> </w:t>
      </w:r>
      <w:r w:rsidR="00B475A6">
        <w:rPr>
          <w:color w:val="000000"/>
          <w:lang w:eastAsia="zh-CN"/>
        </w:rPr>
        <w:t>The</w:t>
      </w:r>
      <w:r w:rsidR="005C7AFB">
        <w:rPr>
          <w:rFonts w:hint="eastAsia"/>
          <w:color w:val="000000"/>
          <w:lang w:eastAsia="zh-CN"/>
        </w:rPr>
        <w:t xml:space="preserve"> parameters for these </w:t>
      </w:r>
      <w:r w:rsidR="00B475A6">
        <w:rPr>
          <w:color w:val="000000"/>
          <w:lang w:eastAsia="zh-CN"/>
        </w:rPr>
        <w:t>materials</w:t>
      </w:r>
      <w:r w:rsidR="005C7AFB">
        <w:rPr>
          <w:rFonts w:hint="eastAsia"/>
          <w:color w:val="000000"/>
          <w:lang w:eastAsia="zh-CN"/>
        </w:rPr>
        <w:t xml:space="preserve"> according to measurement results are </w:t>
      </w:r>
      <w:r w:rsidR="00B475A6">
        <w:rPr>
          <w:color w:val="000000"/>
          <w:lang w:eastAsia="zh-CN"/>
        </w:rPr>
        <w:t>shown</w:t>
      </w:r>
      <w:r w:rsidR="005C7AFB">
        <w:rPr>
          <w:rFonts w:hint="eastAsia"/>
          <w:color w:val="000000"/>
          <w:lang w:eastAsia="zh-CN"/>
        </w:rPr>
        <w:t xml:space="preserve"> in Table 3. </w:t>
      </w:r>
      <w:r w:rsidR="00743CD5">
        <w:rPr>
          <w:color w:val="000000"/>
          <w:lang w:eastAsia="zh-CN"/>
        </w:rPr>
        <w:t>C</w:t>
      </w:r>
      <w:r w:rsidR="00743CD5">
        <w:rPr>
          <w:rFonts w:hint="eastAsia"/>
          <w:color w:val="000000"/>
          <w:lang w:eastAsia="zh-CN"/>
        </w:rPr>
        <w:t xml:space="preserve">onsidering </w:t>
      </w:r>
      <w:r w:rsidR="000F5173" w:rsidRPr="000F5173">
        <w:rPr>
          <w:color w:val="000000"/>
          <w:lang w:eastAsia="zh-CN"/>
        </w:rPr>
        <w:t>non-perpendicular incidence angles</w:t>
      </w:r>
      <w:r w:rsidR="00743CD5">
        <w:rPr>
          <w:rFonts w:hint="eastAsia"/>
          <w:color w:val="000000"/>
          <w:lang w:eastAsia="zh-CN"/>
        </w:rPr>
        <w:t xml:space="preserve">, </w:t>
      </w:r>
      <w:r w:rsidR="000F5173" w:rsidRPr="000F5173">
        <w:rPr>
          <w:color w:val="000000"/>
          <w:lang w:eastAsia="zh-CN"/>
        </w:rPr>
        <w:t xml:space="preserve"> </w:t>
      </w:r>
      <w:r w:rsidR="005C7AFB" w:rsidRPr="009713CC">
        <w:rPr>
          <w:rFonts w:hint="eastAsia"/>
          <w:color w:val="000000"/>
          <w:lang w:eastAsia="zh-CN"/>
        </w:rPr>
        <w:t xml:space="preserve"> </w:t>
      </w:r>
      <w:r w:rsidR="00743CD5">
        <w:rPr>
          <w:rFonts w:hint="eastAsia"/>
          <w:color w:val="000000"/>
          <w:lang w:eastAsia="zh-CN"/>
        </w:rPr>
        <w:t xml:space="preserve">we might keep the same model as (1), with update of the </w:t>
      </w:r>
      <w:r w:rsidR="00162C94">
        <w:rPr>
          <w:rFonts w:hint="eastAsia"/>
          <w:color w:val="000000"/>
          <w:lang w:eastAsia="zh-CN"/>
        </w:rPr>
        <w:t>coefficient according to more measurement.</w:t>
      </w:r>
    </w:p>
    <w:p w:rsidR="00FC5E54" w:rsidRDefault="009713CC">
      <w:pPr>
        <w:pStyle w:val="Caption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3</w:t>
      </w:r>
      <w:r>
        <w:t xml:space="preserve">. </w:t>
      </w:r>
      <w:r>
        <w:rPr>
          <w:rFonts w:hint="eastAsia"/>
          <w:lang w:eastAsia="zh-CN"/>
        </w:rPr>
        <w:t>Penetration pathloss measurement 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5"/>
        <w:gridCol w:w="1888"/>
        <w:gridCol w:w="1949"/>
        <w:gridCol w:w="1783"/>
        <w:gridCol w:w="1888"/>
      </w:tblGrid>
      <w:tr w:rsidR="00F17CD0" w:rsidRPr="000C4C66" w:rsidTr="00116D56">
        <w:trPr>
          <w:jc w:val="center"/>
        </w:trPr>
        <w:tc>
          <w:tcPr>
            <w:tcW w:w="2025" w:type="dxa"/>
          </w:tcPr>
          <w:p w:rsidR="00F17CD0" w:rsidRPr="000C4C66" w:rsidRDefault="00F17CD0" w:rsidP="000C4C66">
            <w:pPr>
              <w:widowControl w:val="0"/>
              <w:rPr>
                <w:color w:val="000000"/>
                <w:lang w:eastAsia="zh-CN"/>
              </w:rPr>
            </w:pPr>
            <w:r w:rsidRPr="00A97D7E">
              <w:rPr>
                <w:lang w:eastAsia="zh-CN"/>
              </w:rPr>
              <w:t>parameter</w:t>
            </w:r>
          </w:p>
        </w:tc>
        <w:tc>
          <w:tcPr>
            <w:tcW w:w="1888" w:type="dxa"/>
          </w:tcPr>
          <w:p w:rsidR="00F17CD0" w:rsidRPr="000C4C66" w:rsidRDefault="00F17CD0" w:rsidP="000C4C66">
            <w:pPr>
              <w:widowControl w:val="0"/>
              <w:rPr>
                <w:color w:val="000000"/>
                <w:lang w:eastAsia="zh-CN"/>
              </w:rPr>
            </w:pPr>
            <w:r w:rsidRPr="00A97D7E">
              <w:rPr>
                <w:lang w:eastAsia="zh-CN"/>
              </w:rPr>
              <w:t>a</w:t>
            </w:r>
          </w:p>
        </w:tc>
        <w:tc>
          <w:tcPr>
            <w:tcW w:w="1949" w:type="dxa"/>
          </w:tcPr>
          <w:p w:rsidR="00F17CD0" w:rsidRPr="000C4C66" w:rsidRDefault="00F17CD0" w:rsidP="000C4C66">
            <w:pPr>
              <w:widowControl w:val="0"/>
              <w:rPr>
                <w:color w:val="000000"/>
                <w:lang w:eastAsia="zh-CN"/>
              </w:rPr>
            </w:pPr>
            <w:r w:rsidRPr="00A97D7E">
              <w:rPr>
                <w:lang w:eastAsia="zh-CN"/>
              </w:rPr>
              <w:t>b</w:t>
            </w:r>
          </w:p>
        </w:tc>
        <w:tc>
          <w:tcPr>
            <w:tcW w:w="1783" w:type="dxa"/>
          </w:tcPr>
          <w:p w:rsidR="00F17CD0" w:rsidRDefault="00F17CD0" w:rsidP="000C4C66">
            <w:pPr>
              <w:widowControl w:val="0"/>
            </w:pPr>
            <w:r w:rsidRPr="000C4C66">
              <w:rPr>
                <w:position w:val="-10"/>
              </w:rPr>
              <w:object w:dxaOrig="240" w:dyaOrig="260">
                <v:shape id="_x0000_i1028" type="#_x0000_t75" style="width:12.55pt;height:13.4pt" o:ole="">
                  <v:imagedata r:id="rId22" o:title=""/>
                </v:shape>
                <o:OLEObject Type="Embed" ProgID="Equation.3" ShapeID="_x0000_i1028" DrawAspect="Content" ObjectID="_1519076430" r:id="rId23"/>
              </w:object>
            </w:r>
          </w:p>
        </w:tc>
        <w:tc>
          <w:tcPr>
            <w:tcW w:w="1888" w:type="dxa"/>
          </w:tcPr>
          <w:p w:rsidR="00F17CD0" w:rsidRPr="000C4C66" w:rsidRDefault="00F17CD0" w:rsidP="000C4C66">
            <w:pPr>
              <w:widowControl w:val="0"/>
              <w:rPr>
                <w:color w:val="000000"/>
                <w:lang w:eastAsia="zh-CN"/>
              </w:rPr>
            </w:pPr>
            <w:r w:rsidRPr="000C4C66">
              <w:rPr>
                <w:position w:val="-14"/>
              </w:rPr>
              <w:object w:dxaOrig="320" w:dyaOrig="380">
                <v:shape id="_x0000_i1029" type="#_x0000_t75" style="width:15.9pt;height:18.4pt" o:ole="">
                  <v:imagedata r:id="rId24" o:title=""/>
                </v:shape>
                <o:OLEObject Type="Embed" ProgID="Equation.3" ShapeID="_x0000_i1029" DrawAspect="Content" ObjectID="_1519076431" r:id="rId25"/>
              </w:object>
            </w:r>
          </w:p>
        </w:tc>
      </w:tr>
      <w:tr w:rsidR="00F17CD0" w:rsidRPr="000C4C66" w:rsidTr="00116D56">
        <w:trPr>
          <w:jc w:val="center"/>
        </w:trPr>
        <w:tc>
          <w:tcPr>
            <w:tcW w:w="2025" w:type="dxa"/>
          </w:tcPr>
          <w:p w:rsidR="00F17CD0" w:rsidRPr="000C4C66" w:rsidRDefault="00F17CD0" w:rsidP="000C4C66">
            <w:pPr>
              <w:widowControl w:val="0"/>
              <w:rPr>
                <w:color w:val="000000"/>
                <w:lang w:eastAsia="zh-CN"/>
              </w:rPr>
            </w:pPr>
            <w:r w:rsidRPr="000C4C66">
              <w:rPr>
                <w:color w:val="000000"/>
                <w:lang w:eastAsia="zh-CN"/>
              </w:rPr>
              <w:t>S</w:t>
            </w:r>
            <w:r w:rsidRPr="000C4C66">
              <w:rPr>
                <w:rFonts w:hint="eastAsia"/>
                <w:color w:val="000000"/>
                <w:lang w:eastAsia="zh-CN"/>
              </w:rPr>
              <w:t>ingle layer glass</w:t>
            </w:r>
          </w:p>
        </w:tc>
        <w:tc>
          <w:tcPr>
            <w:tcW w:w="1888" w:type="dxa"/>
          </w:tcPr>
          <w:p w:rsidR="00F17CD0" w:rsidRPr="00C778D0" w:rsidRDefault="00C778D0" w:rsidP="000C4C66">
            <w:pPr>
              <w:widowControl w:val="0"/>
              <w:jc w:val="center"/>
              <w:rPr>
                <w:kern w:val="2"/>
                <w:lang w:val="en-GB" w:eastAsia="zh-CN"/>
              </w:rPr>
            </w:pPr>
            <w:r w:rsidRPr="00C778D0">
              <w:rPr>
                <w:lang w:eastAsia="zh-CN"/>
              </w:rPr>
              <w:t xml:space="preserve">1.47 </w:t>
            </w:r>
          </w:p>
        </w:tc>
        <w:tc>
          <w:tcPr>
            <w:tcW w:w="1949" w:type="dxa"/>
          </w:tcPr>
          <w:p w:rsidR="00F17CD0" w:rsidRPr="00C778D0" w:rsidRDefault="00F17CD0" w:rsidP="000C4C66">
            <w:pPr>
              <w:widowControl w:val="0"/>
              <w:rPr>
                <w:kern w:val="2"/>
                <w:lang w:val="en-GB" w:eastAsia="zh-CN"/>
              </w:rPr>
            </w:pPr>
            <w:r w:rsidRPr="00A97D7E">
              <w:rPr>
                <w:lang w:eastAsia="zh-CN"/>
              </w:rPr>
              <w:t>0.</w:t>
            </w:r>
            <w:r w:rsidR="00C778D0" w:rsidRPr="00C778D0">
              <w:rPr>
                <w:lang w:eastAsia="zh-CN"/>
              </w:rPr>
              <w:t xml:space="preserve">105 </w:t>
            </w:r>
          </w:p>
        </w:tc>
        <w:tc>
          <w:tcPr>
            <w:tcW w:w="1783" w:type="dxa"/>
          </w:tcPr>
          <w:p w:rsidR="00F17CD0" w:rsidRPr="00A97D7E" w:rsidRDefault="00F17CD0" w:rsidP="000C4C66">
            <w:pPr>
              <w:widowControl w:val="0"/>
              <w:rPr>
                <w:lang w:eastAsia="zh-CN"/>
              </w:rPr>
            </w:pPr>
            <w:r w:rsidRPr="00A97D7E">
              <w:rPr>
                <w:lang w:eastAsia="zh-CN"/>
              </w:rPr>
              <w:t>-9.07e-16</w:t>
            </w:r>
          </w:p>
        </w:tc>
        <w:tc>
          <w:tcPr>
            <w:tcW w:w="1888" w:type="dxa"/>
          </w:tcPr>
          <w:p w:rsidR="00F17CD0" w:rsidRPr="000C4C66" w:rsidRDefault="00F17CD0" w:rsidP="000C4C66">
            <w:pPr>
              <w:widowControl w:val="0"/>
              <w:rPr>
                <w:color w:val="000000"/>
                <w:lang w:eastAsia="zh-CN"/>
              </w:rPr>
            </w:pPr>
            <w:r w:rsidRPr="00A97D7E">
              <w:rPr>
                <w:lang w:eastAsia="zh-CN"/>
              </w:rPr>
              <w:t>1.65</w:t>
            </w:r>
          </w:p>
        </w:tc>
      </w:tr>
      <w:tr w:rsidR="00F17CD0" w:rsidRPr="000C4C66" w:rsidTr="00116D56">
        <w:trPr>
          <w:jc w:val="center"/>
        </w:trPr>
        <w:tc>
          <w:tcPr>
            <w:tcW w:w="2025" w:type="dxa"/>
          </w:tcPr>
          <w:p w:rsidR="00F17CD0" w:rsidRPr="000C4C66" w:rsidRDefault="00F17CD0" w:rsidP="000C4C66">
            <w:pPr>
              <w:widowControl w:val="0"/>
              <w:rPr>
                <w:color w:val="000000"/>
                <w:lang w:eastAsia="zh-CN"/>
              </w:rPr>
            </w:pPr>
            <w:r w:rsidRPr="000C4C66">
              <w:rPr>
                <w:color w:val="000000"/>
                <w:lang w:eastAsia="zh-CN"/>
              </w:rPr>
              <w:t>T</w:t>
            </w:r>
            <w:r w:rsidRPr="000C4C66">
              <w:rPr>
                <w:rFonts w:hint="eastAsia"/>
                <w:color w:val="000000"/>
                <w:lang w:eastAsia="zh-CN"/>
              </w:rPr>
              <w:t>wo layer glass</w:t>
            </w:r>
          </w:p>
        </w:tc>
        <w:tc>
          <w:tcPr>
            <w:tcW w:w="1888" w:type="dxa"/>
          </w:tcPr>
          <w:p w:rsidR="00F17CD0" w:rsidRPr="00A97D7E" w:rsidRDefault="00C778D0" w:rsidP="000C4C66">
            <w:pPr>
              <w:widowControl w:val="0"/>
              <w:rPr>
                <w:lang w:eastAsia="zh-CN"/>
              </w:rPr>
            </w:pPr>
            <w:r w:rsidRPr="00C778D0">
              <w:rPr>
                <w:lang w:eastAsia="zh-CN"/>
              </w:rPr>
              <w:t xml:space="preserve">1.84 </w:t>
            </w:r>
            <w:r w:rsidR="00F17CD0" w:rsidRPr="00A97D7E">
              <w:rPr>
                <w:lang w:eastAsia="zh-CN"/>
              </w:rPr>
              <w:t xml:space="preserve"> </w:t>
            </w:r>
          </w:p>
        </w:tc>
        <w:tc>
          <w:tcPr>
            <w:tcW w:w="1949" w:type="dxa"/>
          </w:tcPr>
          <w:p w:rsidR="00F17CD0" w:rsidRPr="00C778D0" w:rsidRDefault="00F17CD0" w:rsidP="000C4C66">
            <w:pPr>
              <w:widowControl w:val="0"/>
              <w:rPr>
                <w:kern w:val="2"/>
                <w:lang w:val="en-GB" w:eastAsia="zh-CN"/>
              </w:rPr>
            </w:pPr>
            <w:r w:rsidRPr="00A97D7E">
              <w:rPr>
                <w:lang w:eastAsia="zh-CN"/>
              </w:rPr>
              <w:t>0.</w:t>
            </w:r>
            <w:r w:rsidR="00C778D0" w:rsidRPr="00C778D0">
              <w:rPr>
                <w:lang w:eastAsia="zh-CN"/>
              </w:rPr>
              <w:t xml:space="preserve">099 </w:t>
            </w:r>
          </w:p>
        </w:tc>
        <w:tc>
          <w:tcPr>
            <w:tcW w:w="1783" w:type="dxa"/>
          </w:tcPr>
          <w:p w:rsidR="00F17CD0" w:rsidRPr="00A97D7E" w:rsidRDefault="00F17CD0" w:rsidP="000C4C66">
            <w:pPr>
              <w:widowControl w:val="0"/>
              <w:rPr>
                <w:lang w:eastAsia="zh-CN"/>
              </w:rPr>
            </w:pPr>
            <w:r w:rsidRPr="00A97D7E">
              <w:rPr>
                <w:lang w:eastAsia="zh-CN"/>
              </w:rPr>
              <w:t>-9.08e-16</w:t>
            </w:r>
          </w:p>
        </w:tc>
        <w:tc>
          <w:tcPr>
            <w:tcW w:w="1888" w:type="dxa"/>
          </w:tcPr>
          <w:p w:rsidR="00F17CD0" w:rsidRPr="00C778D0" w:rsidRDefault="00F17CD0" w:rsidP="000C4C66">
            <w:pPr>
              <w:widowControl w:val="0"/>
              <w:rPr>
                <w:kern w:val="2"/>
                <w:lang w:val="en-GB" w:eastAsia="zh-CN"/>
              </w:rPr>
            </w:pPr>
            <w:r w:rsidRPr="00A97D7E">
              <w:rPr>
                <w:lang w:eastAsia="zh-CN"/>
              </w:rPr>
              <w:t>1.</w:t>
            </w:r>
            <w:r w:rsidR="00C778D0" w:rsidRPr="00C778D0">
              <w:rPr>
                <w:lang w:eastAsia="zh-CN"/>
              </w:rPr>
              <w:t xml:space="preserve">60 </w:t>
            </w:r>
          </w:p>
        </w:tc>
      </w:tr>
      <w:tr w:rsidR="00F17CD0" w:rsidRPr="000C4C66" w:rsidTr="00116D56">
        <w:trPr>
          <w:jc w:val="center"/>
        </w:trPr>
        <w:tc>
          <w:tcPr>
            <w:tcW w:w="2025" w:type="dxa"/>
          </w:tcPr>
          <w:p w:rsidR="00F17CD0" w:rsidRPr="000C4C66" w:rsidRDefault="00F17CD0" w:rsidP="000C4C66">
            <w:pPr>
              <w:widowControl w:val="0"/>
              <w:rPr>
                <w:color w:val="000000"/>
                <w:lang w:eastAsia="zh-CN"/>
              </w:rPr>
            </w:pPr>
            <w:r w:rsidRPr="000C4C66">
              <w:rPr>
                <w:color w:val="000000"/>
                <w:lang w:eastAsia="zh-CN"/>
              </w:rPr>
              <w:t>W</w:t>
            </w:r>
            <w:r w:rsidRPr="000C4C66">
              <w:rPr>
                <w:rFonts w:hint="eastAsia"/>
                <w:color w:val="000000"/>
                <w:lang w:eastAsia="zh-CN"/>
              </w:rPr>
              <w:t>ooden door</w:t>
            </w:r>
          </w:p>
        </w:tc>
        <w:tc>
          <w:tcPr>
            <w:tcW w:w="1888" w:type="dxa"/>
          </w:tcPr>
          <w:p w:rsidR="00F17CD0" w:rsidRPr="00C778D0" w:rsidRDefault="00F17CD0" w:rsidP="000C4C66">
            <w:pPr>
              <w:widowControl w:val="0"/>
              <w:rPr>
                <w:kern w:val="2"/>
                <w:lang w:val="en-GB" w:eastAsia="zh-CN"/>
              </w:rPr>
            </w:pPr>
            <w:r w:rsidRPr="00A97D7E">
              <w:rPr>
                <w:lang w:eastAsia="zh-CN"/>
              </w:rPr>
              <w:t>4.</w:t>
            </w:r>
            <w:r w:rsidR="00C778D0" w:rsidRPr="00C778D0">
              <w:rPr>
                <w:lang w:eastAsia="zh-CN"/>
              </w:rPr>
              <w:t xml:space="preserve">85 </w:t>
            </w:r>
          </w:p>
        </w:tc>
        <w:tc>
          <w:tcPr>
            <w:tcW w:w="1949" w:type="dxa"/>
          </w:tcPr>
          <w:p w:rsidR="00F17CD0" w:rsidRPr="00C778D0" w:rsidRDefault="00F17CD0" w:rsidP="000C4C66">
            <w:pPr>
              <w:widowControl w:val="0"/>
              <w:rPr>
                <w:kern w:val="2"/>
                <w:lang w:val="en-GB" w:eastAsia="zh-CN"/>
              </w:rPr>
            </w:pPr>
            <w:r w:rsidRPr="00A97D7E">
              <w:rPr>
                <w:lang w:eastAsia="zh-CN"/>
              </w:rPr>
              <w:t>0.</w:t>
            </w:r>
            <w:r w:rsidR="00C778D0" w:rsidRPr="00C778D0">
              <w:rPr>
                <w:lang w:eastAsia="zh-CN"/>
              </w:rPr>
              <w:t xml:space="preserve">115 </w:t>
            </w:r>
          </w:p>
        </w:tc>
        <w:tc>
          <w:tcPr>
            <w:tcW w:w="1783" w:type="dxa"/>
          </w:tcPr>
          <w:p w:rsidR="00F17CD0" w:rsidRPr="00A97D7E" w:rsidRDefault="00F17CD0" w:rsidP="000C4C66">
            <w:pPr>
              <w:widowControl w:val="0"/>
              <w:rPr>
                <w:lang w:eastAsia="zh-CN"/>
              </w:rPr>
            </w:pPr>
            <w:r w:rsidRPr="00A97D7E">
              <w:rPr>
                <w:lang w:eastAsia="zh-CN"/>
              </w:rPr>
              <w:t>-8.7e-16</w:t>
            </w:r>
          </w:p>
        </w:tc>
        <w:tc>
          <w:tcPr>
            <w:tcW w:w="1888" w:type="dxa"/>
          </w:tcPr>
          <w:p w:rsidR="00F17CD0" w:rsidRPr="000C4C66" w:rsidRDefault="00F17CD0" w:rsidP="000C4C66">
            <w:pPr>
              <w:widowControl w:val="0"/>
              <w:rPr>
                <w:color w:val="000000"/>
                <w:lang w:eastAsia="zh-CN"/>
              </w:rPr>
            </w:pPr>
            <w:r w:rsidRPr="00A97D7E">
              <w:rPr>
                <w:lang w:eastAsia="zh-CN"/>
              </w:rPr>
              <w:t>1.74</w:t>
            </w:r>
          </w:p>
        </w:tc>
      </w:tr>
    </w:tbl>
    <w:p w:rsidR="00BF3E62" w:rsidRDefault="00F17CD0" w:rsidP="008935C9">
      <w:pPr>
        <w:spacing w:beforeLines="100"/>
        <w:rPr>
          <w:color w:val="000000"/>
          <w:lang w:eastAsia="zh-CN"/>
        </w:rPr>
      </w:pPr>
      <w:r>
        <w:rPr>
          <w:color w:val="000000"/>
          <w:lang w:eastAsia="zh-CN"/>
        </w:rPr>
        <w:t>T</w:t>
      </w:r>
      <w:r>
        <w:rPr>
          <w:rFonts w:hint="eastAsia"/>
          <w:color w:val="000000"/>
          <w:lang w:eastAsia="zh-CN"/>
        </w:rPr>
        <w:t xml:space="preserve">he parameters of </w:t>
      </w:r>
      <w:r>
        <w:rPr>
          <w:color w:val="000000"/>
          <w:lang w:eastAsia="zh-CN"/>
        </w:rPr>
        <w:t>penetration</w:t>
      </w:r>
      <w:r>
        <w:rPr>
          <w:rFonts w:hint="eastAsia"/>
          <w:color w:val="000000"/>
          <w:lang w:eastAsia="zh-CN"/>
        </w:rPr>
        <w:t xml:space="preserve"> materials </w:t>
      </w:r>
      <w:r>
        <w:rPr>
          <w:color w:val="000000"/>
          <w:lang w:eastAsia="zh-CN"/>
        </w:rPr>
        <w:t xml:space="preserve">differ </w:t>
      </w:r>
      <w:r>
        <w:rPr>
          <w:rFonts w:hint="eastAsia"/>
          <w:color w:val="000000"/>
          <w:lang w:eastAsia="zh-CN"/>
        </w:rPr>
        <w:t xml:space="preserve">from each other when modeling. 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Although </w:t>
      </w:r>
      <w:r w:rsidR="007C1F86">
        <w:rPr>
          <w:color w:val="000000"/>
          <w:lang w:eastAsia="zh-CN"/>
        </w:rPr>
        <w:t xml:space="preserve">in this program only </w:t>
      </w:r>
      <w:r>
        <w:rPr>
          <w:rFonts w:hint="eastAsia"/>
          <w:color w:val="000000"/>
          <w:lang w:eastAsia="zh-CN"/>
        </w:rPr>
        <w:t xml:space="preserve">three </w:t>
      </w:r>
      <w:r w:rsidR="007C1F86">
        <w:rPr>
          <w:color w:val="000000"/>
          <w:lang w:eastAsia="zh-CN"/>
        </w:rPr>
        <w:t>materials have been</w:t>
      </w:r>
      <w:r>
        <w:rPr>
          <w:rFonts w:hint="eastAsia"/>
          <w:color w:val="000000"/>
          <w:lang w:eastAsia="zh-CN"/>
        </w:rPr>
        <w:t xml:space="preserve"> measured, </w:t>
      </w:r>
      <w:r w:rsidR="007C1F86">
        <w:rPr>
          <w:color w:val="000000"/>
          <w:lang w:eastAsia="zh-CN"/>
        </w:rPr>
        <w:t xml:space="preserve">other </w:t>
      </w:r>
      <w:r>
        <w:rPr>
          <w:rFonts w:hint="eastAsia"/>
          <w:color w:val="000000"/>
          <w:lang w:eastAsia="zh-CN"/>
        </w:rPr>
        <w:t xml:space="preserve">materials </w:t>
      </w:r>
      <w:r w:rsidR="00B17F04">
        <w:rPr>
          <w:rFonts w:hint="eastAsia"/>
          <w:color w:val="000000"/>
          <w:lang w:eastAsia="zh-CN"/>
        </w:rPr>
        <w:t>also</w:t>
      </w:r>
      <w:r>
        <w:rPr>
          <w:rFonts w:hint="eastAsia"/>
          <w:color w:val="000000"/>
          <w:lang w:eastAsia="zh-CN"/>
        </w:rPr>
        <w:t xml:space="preserve"> could be modeled </w:t>
      </w:r>
      <w:r w:rsidR="007C1F86">
        <w:rPr>
          <w:color w:val="000000"/>
          <w:lang w:eastAsia="zh-CN"/>
        </w:rPr>
        <w:t>using similar measurements and</w:t>
      </w:r>
      <w:r>
        <w:rPr>
          <w:rFonts w:hint="eastAsia"/>
          <w:color w:val="000000"/>
          <w:lang w:eastAsia="zh-CN"/>
        </w:rPr>
        <w:t xml:space="preserve"> theory.  </w:t>
      </w:r>
    </w:p>
    <w:p w:rsidR="00F17CD0" w:rsidRDefault="00792200" w:rsidP="00F17CD0">
      <w:pPr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lastRenderedPageBreak/>
        <w:drawing>
          <wp:inline distT="0" distB="0" distL="0" distR="0">
            <wp:extent cx="1923415" cy="1488440"/>
            <wp:effectExtent l="0" t="0" r="635" b="0"/>
            <wp:docPr id="2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4420" t="6750"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>
            <wp:extent cx="1943946" cy="148990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636" cy="1491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lang w:eastAsia="zh-CN"/>
        </w:rPr>
        <w:drawing>
          <wp:inline distT="0" distB="0" distL="0" distR="0">
            <wp:extent cx="1917065" cy="1488440"/>
            <wp:effectExtent l="0" t="0" r="6985" b="0"/>
            <wp:docPr id="2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4050" t="5162" r="8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06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19D" w:rsidRPr="00FE3019" w:rsidRDefault="007C419D" w:rsidP="008E4070">
      <w:pPr>
        <w:ind w:firstLineChars="400" w:firstLine="801"/>
        <w:rPr>
          <w:b/>
          <w:bCs/>
          <w:sz w:val="20"/>
          <w:szCs w:val="20"/>
          <w:lang w:eastAsia="zh-CN"/>
        </w:rPr>
      </w:pPr>
      <w:r w:rsidRPr="00FE3019">
        <w:rPr>
          <w:b/>
          <w:bCs/>
          <w:sz w:val="20"/>
          <w:szCs w:val="20"/>
          <w:lang w:eastAsia="zh-CN"/>
        </w:rPr>
        <w:t>(a)</w:t>
      </w:r>
      <w:r w:rsidRPr="00FE3019">
        <w:rPr>
          <w:sz w:val="20"/>
          <w:szCs w:val="20"/>
        </w:rPr>
        <w:t xml:space="preserve"> </w:t>
      </w:r>
      <w:r w:rsidRPr="00FE3019">
        <w:rPr>
          <w:b/>
          <w:bCs/>
          <w:sz w:val="20"/>
          <w:szCs w:val="20"/>
          <w:lang w:eastAsia="zh-CN"/>
        </w:rPr>
        <w:t xml:space="preserve">single layer glass                 </w:t>
      </w:r>
      <w:r w:rsidR="00FE3019" w:rsidRPr="00FE3019">
        <w:rPr>
          <w:b/>
          <w:bCs/>
          <w:sz w:val="20"/>
          <w:szCs w:val="20"/>
          <w:lang w:eastAsia="zh-CN"/>
        </w:rPr>
        <w:t xml:space="preserve"> </w:t>
      </w:r>
      <w:r w:rsidRPr="00FE3019">
        <w:rPr>
          <w:b/>
          <w:bCs/>
          <w:sz w:val="20"/>
          <w:szCs w:val="20"/>
          <w:lang w:eastAsia="zh-CN"/>
        </w:rPr>
        <w:t xml:space="preserve">  (</w:t>
      </w:r>
      <w:r w:rsidR="00FE3019" w:rsidRPr="00FE3019">
        <w:rPr>
          <w:b/>
          <w:bCs/>
          <w:sz w:val="20"/>
          <w:szCs w:val="20"/>
          <w:lang w:eastAsia="zh-CN"/>
        </w:rPr>
        <w:t>b</w:t>
      </w:r>
      <w:r w:rsidRPr="00FE3019">
        <w:rPr>
          <w:b/>
          <w:bCs/>
          <w:sz w:val="20"/>
          <w:szCs w:val="20"/>
          <w:lang w:eastAsia="zh-CN"/>
        </w:rPr>
        <w:t>)</w:t>
      </w:r>
      <w:r w:rsidRPr="00FE3019">
        <w:rPr>
          <w:sz w:val="20"/>
          <w:szCs w:val="20"/>
        </w:rPr>
        <w:t xml:space="preserve"> </w:t>
      </w:r>
      <w:r w:rsidRPr="00FE3019">
        <w:rPr>
          <w:b/>
          <w:bCs/>
          <w:sz w:val="20"/>
          <w:szCs w:val="20"/>
          <w:lang w:eastAsia="zh-CN"/>
        </w:rPr>
        <w:t xml:space="preserve">two layer glass                    </w:t>
      </w:r>
      <w:r w:rsidR="00FE3019" w:rsidRPr="00FE3019">
        <w:rPr>
          <w:b/>
          <w:bCs/>
          <w:sz w:val="20"/>
          <w:szCs w:val="20"/>
          <w:lang w:eastAsia="zh-CN"/>
        </w:rPr>
        <w:t xml:space="preserve">       (c)</w:t>
      </w:r>
      <w:r w:rsidR="00FE3019" w:rsidRPr="00FE3019">
        <w:rPr>
          <w:sz w:val="20"/>
          <w:szCs w:val="20"/>
        </w:rPr>
        <w:t xml:space="preserve"> </w:t>
      </w:r>
      <w:r w:rsidR="00FE3019" w:rsidRPr="00FE3019">
        <w:rPr>
          <w:b/>
          <w:bCs/>
          <w:sz w:val="20"/>
          <w:szCs w:val="20"/>
          <w:lang w:eastAsia="zh-CN"/>
        </w:rPr>
        <w:t>wooden door</w:t>
      </w:r>
      <w:r w:rsidRPr="00FE3019">
        <w:rPr>
          <w:b/>
          <w:bCs/>
          <w:sz w:val="20"/>
          <w:szCs w:val="20"/>
          <w:lang w:eastAsia="zh-CN"/>
        </w:rPr>
        <w:t xml:space="preserve"> </w:t>
      </w:r>
    </w:p>
    <w:p w:rsidR="00F17CD0" w:rsidRPr="00FE3019" w:rsidRDefault="00F17CD0" w:rsidP="00F17CD0">
      <w:pPr>
        <w:pStyle w:val="Caption"/>
        <w:rPr>
          <w:lang w:eastAsia="zh-CN"/>
        </w:rPr>
      </w:pPr>
      <w:r w:rsidRPr="00FE3019">
        <w:t xml:space="preserve">Figure </w:t>
      </w:r>
      <w:r w:rsidR="00FE3019" w:rsidRPr="00FE3019">
        <w:rPr>
          <w:lang w:eastAsia="zh-CN"/>
        </w:rPr>
        <w:t>7</w:t>
      </w:r>
      <w:r w:rsidRPr="00FE3019">
        <w:t>.</w:t>
      </w:r>
      <w:r w:rsidRPr="00FE3019">
        <w:rPr>
          <w:rFonts w:hint="eastAsia"/>
          <w:lang w:eastAsia="zh-CN"/>
        </w:rPr>
        <w:t xml:space="preserve"> Comparison of measurement and fitting </w:t>
      </w:r>
    </w:p>
    <w:p w:rsidR="00F17CD0" w:rsidRDefault="00AC12BD" w:rsidP="00AC12BD">
      <w:pPr>
        <w:rPr>
          <w:color w:val="000000"/>
          <w:lang w:eastAsia="zh-CN"/>
        </w:rPr>
      </w:pPr>
      <w:r w:rsidRPr="00AC12BD">
        <w:rPr>
          <w:color w:val="000000"/>
          <w:lang w:eastAsia="zh-CN"/>
        </w:rPr>
        <w:t>T</w:t>
      </w:r>
      <w:r w:rsidRPr="00AC12BD">
        <w:rPr>
          <w:rFonts w:hint="eastAsia"/>
          <w:color w:val="000000"/>
          <w:lang w:eastAsia="zh-CN"/>
        </w:rPr>
        <w:t xml:space="preserve">he distribution of variation </w:t>
      </w:r>
      <w:r>
        <w:rPr>
          <w:rFonts w:hint="eastAsia"/>
          <w:color w:val="000000"/>
          <w:lang w:eastAsia="zh-CN"/>
        </w:rPr>
        <w:t xml:space="preserve">and normal </w:t>
      </w:r>
      <w:r>
        <w:rPr>
          <w:color w:val="000000"/>
          <w:lang w:eastAsia="zh-CN"/>
        </w:rPr>
        <w:t>distribution</w:t>
      </w:r>
      <w:r>
        <w:rPr>
          <w:rFonts w:hint="eastAsia"/>
          <w:color w:val="000000"/>
          <w:lang w:eastAsia="zh-CN"/>
        </w:rPr>
        <w:t xml:space="preserve"> function fitting </w:t>
      </w:r>
      <w:r w:rsidRPr="00AC12BD">
        <w:rPr>
          <w:rFonts w:hint="eastAsia"/>
          <w:color w:val="000000"/>
          <w:lang w:eastAsia="zh-CN"/>
        </w:rPr>
        <w:t>for single layer glass</w:t>
      </w:r>
      <w:r>
        <w:rPr>
          <w:rFonts w:hint="eastAsia"/>
          <w:color w:val="000000"/>
          <w:lang w:eastAsia="zh-CN"/>
        </w:rPr>
        <w:t xml:space="preserve"> are</w:t>
      </w:r>
      <w:r w:rsidRPr="00AC12BD">
        <w:rPr>
          <w:rFonts w:hint="eastAsia"/>
          <w:color w:val="000000"/>
          <w:lang w:eastAsia="zh-CN"/>
        </w:rPr>
        <w:t xml:space="preserve"> shown in Figure </w:t>
      </w:r>
      <w:r w:rsidR="00FE3019">
        <w:rPr>
          <w:color w:val="000000"/>
          <w:lang w:eastAsia="zh-CN"/>
        </w:rPr>
        <w:t>8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 xml:space="preserve">ccording to the parameter simulation results in Table 3, the value of </w:t>
      </w:r>
      <w:r w:rsidRPr="00CE7A39">
        <w:rPr>
          <w:position w:val="-10"/>
        </w:rPr>
        <w:object w:dxaOrig="240" w:dyaOrig="260">
          <v:shape id="_x0000_i1030" type="#_x0000_t75" style="width:12.55pt;height:13.4pt" o:ole="">
            <v:imagedata r:id="rId29" o:title=""/>
          </v:shape>
          <o:OLEObject Type="Embed" ProgID="Equation.3" ShapeID="_x0000_i1030" DrawAspect="Content" ObjectID="_1519076432" r:id="rId30"/>
        </w:object>
      </w:r>
      <w:r>
        <w:rPr>
          <w:rFonts w:hint="eastAsia"/>
          <w:lang w:eastAsia="zh-CN"/>
        </w:rPr>
        <w:t xml:space="preserve">could be </w:t>
      </w:r>
      <w:r>
        <w:rPr>
          <w:lang w:eastAsia="zh-CN"/>
        </w:rPr>
        <w:t>simplified</w:t>
      </w:r>
      <w:r>
        <w:rPr>
          <w:rFonts w:hint="eastAsia"/>
          <w:lang w:eastAsia="zh-CN"/>
        </w:rPr>
        <w:t xml:space="preserve"> to ze</w:t>
      </w:r>
      <w:r w:rsidR="003B2526">
        <w:rPr>
          <w:rFonts w:hint="eastAsia"/>
          <w:lang w:eastAsia="zh-CN"/>
        </w:rPr>
        <w:t>ro in</w:t>
      </w:r>
      <w:r w:rsidR="00DF582A">
        <w:rPr>
          <w:lang w:eastAsia="zh-CN"/>
        </w:rPr>
        <w:t xml:space="preserve"> </w:t>
      </w:r>
      <w:r w:rsidR="003B2526">
        <w:rPr>
          <w:rFonts w:hint="eastAsia"/>
          <w:lang w:eastAsia="zh-CN"/>
        </w:rPr>
        <w:t xml:space="preserve">(2), while the typical value of </w:t>
      </w:r>
      <w:r w:rsidR="003B2526" w:rsidRPr="00CE7A39">
        <w:rPr>
          <w:position w:val="-14"/>
        </w:rPr>
        <w:object w:dxaOrig="320" w:dyaOrig="380">
          <v:shape id="_x0000_i1031" type="#_x0000_t75" style="width:15.9pt;height:18.4pt" o:ole="">
            <v:imagedata r:id="rId31" o:title=""/>
          </v:shape>
          <o:OLEObject Type="Embed" ProgID="Equation.3" ShapeID="_x0000_i1031" DrawAspect="Content" ObjectID="_1519076433" r:id="rId32"/>
        </w:object>
      </w:r>
      <w:r w:rsidR="003B2526">
        <w:rPr>
          <w:rFonts w:hint="eastAsia"/>
          <w:lang w:eastAsia="zh-CN"/>
        </w:rPr>
        <w:t xml:space="preserve"> may be set </w:t>
      </w:r>
      <w:proofErr w:type="spellStart"/>
      <w:r w:rsidR="003B2526">
        <w:rPr>
          <w:rFonts w:hint="eastAsia"/>
          <w:lang w:eastAsia="zh-CN"/>
        </w:rPr>
        <w:t>to</w:t>
      </w:r>
      <w:r w:rsidR="005762AB">
        <w:rPr>
          <w:rFonts w:hint="eastAsia"/>
          <w:lang w:eastAsia="zh-CN"/>
        </w:rPr>
        <w:t>frequency</w:t>
      </w:r>
      <w:proofErr w:type="spellEnd"/>
      <w:r w:rsidR="005762AB">
        <w:rPr>
          <w:rFonts w:hint="eastAsia"/>
          <w:lang w:eastAsia="zh-CN"/>
        </w:rPr>
        <w:t xml:space="preserve"> independent value</w:t>
      </w:r>
      <w:r w:rsidR="003B2526">
        <w:rPr>
          <w:rFonts w:hint="eastAsia"/>
          <w:lang w:eastAsia="zh-CN"/>
        </w:rPr>
        <w:t>.</w:t>
      </w:r>
    </w:p>
    <w:p w:rsidR="00AC12BD" w:rsidRPr="00AC12BD" w:rsidRDefault="00801775" w:rsidP="00116D56">
      <w:pPr>
        <w:wordWrap w:val="0"/>
        <w:jc w:val="right"/>
        <w:rPr>
          <w:color w:val="000000"/>
          <w:lang w:eastAsia="zh-CN"/>
        </w:rPr>
      </w:pPr>
      <w:r w:rsidRPr="00801775">
        <w:rPr>
          <w:b/>
          <w:bCs/>
          <w:position w:val="-14"/>
          <w:lang w:eastAsia="zh-CN"/>
        </w:rPr>
        <w:pict>
          <v:shape id="_x0000_i1032" type="#_x0000_t75" style="width:174.15pt;height:18.4pt">
            <v:imagedata r:id="rId33" o:title=""/>
          </v:shape>
        </w:pict>
      </w:r>
      <w:r w:rsidR="00AC12BD">
        <w:rPr>
          <w:rFonts w:hint="eastAsia"/>
          <w:b/>
          <w:bCs/>
          <w:lang w:eastAsia="zh-CN"/>
        </w:rPr>
        <w:t xml:space="preserve">                   </w:t>
      </w:r>
      <w:r w:rsidR="00116D56">
        <w:rPr>
          <w:rFonts w:hint="eastAsia"/>
          <w:b/>
          <w:bCs/>
          <w:lang w:eastAsia="zh-CN"/>
        </w:rPr>
        <w:t xml:space="preserve">                      </w:t>
      </w:r>
      <w:r w:rsidR="00AC12BD">
        <w:rPr>
          <w:rFonts w:hint="eastAsia"/>
          <w:b/>
          <w:bCs/>
          <w:lang w:eastAsia="zh-CN"/>
        </w:rPr>
        <w:t xml:space="preserve">                          </w:t>
      </w:r>
      <w:r w:rsidRPr="00801775">
        <w:rPr>
          <w:position w:val="-10"/>
        </w:rPr>
        <w:pict>
          <v:shape id="_x0000_i1033" type="#_x0000_t75" style="width:9.2pt;height:16.75pt">
            <v:imagedata r:id="rId21" o:title=""/>
          </v:shape>
        </w:pict>
      </w:r>
      <w:r w:rsidR="00AC12BD" w:rsidRPr="00CF195E">
        <w:t>(</w:t>
      </w:r>
      <w:r w:rsidR="00AC12BD">
        <w:rPr>
          <w:rFonts w:hint="eastAsia"/>
          <w:lang w:eastAsia="zh-CN"/>
        </w:rPr>
        <w:t>2</w:t>
      </w:r>
      <w:r w:rsidR="00AC12BD" w:rsidRPr="00CF195E">
        <w:t>)</w:t>
      </w:r>
    </w:p>
    <w:p w:rsidR="00A97D7E" w:rsidRDefault="008E4070" w:rsidP="00F17CD0">
      <w:pPr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drawing>
          <wp:inline distT="0" distB="0" distL="0" distR="0">
            <wp:extent cx="2541270" cy="1936115"/>
            <wp:effectExtent l="0" t="0" r="0" b="0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t="5190" r="57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93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2BD" w:rsidRDefault="00AC12BD" w:rsidP="00AC12BD">
      <w:pPr>
        <w:pStyle w:val="Caption"/>
        <w:rPr>
          <w:lang w:eastAsia="zh-CN"/>
        </w:rPr>
      </w:pPr>
      <w:r>
        <w:t xml:space="preserve">Figure </w:t>
      </w:r>
      <w:r w:rsidR="00FE3019"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 xml:space="preserve"> Penetration </w:t>
      </w:r>
      <w:r w:rsidR="00801775" w:rsidRPr="00801775">
        <w:rPr>
          <w:position w:val="-14"/>
        </w:rPr>
        <w:pict>
          <v:shape id="_x0000_i1034" type="#_x0000_t75" style="width:46.05pt;height:18.4pt">
            <v:imagedata r:id="rId35" o:title=""/>
          </v:shape>
        </w:pict>
      </w:r>
      <w:r>
        <w:rPr>
          <w:rFonts w:hint="eastAsia"/>
          <w:lang w:eastAsia="zh-CN"/>
        </w:rPr>
        <w:t xml:space="preserve"> </w:t>
      </w:r>
    </w:p>
    <w:p w:rsidR="00F1346F" w:rsidRDefault="00F1346F">
      <w:pPr>
        <w:rPr>
          <w:b/>
          <w:i/>
          <w:lang w:eastAsia="zh-CN"/>
        </w:rPr>
      </w:pPr>
    </w:p>
    <w:p w:rsidR="00FC5E54" w:rsidRDefault="005762AB">
      <w:pPr>
        <w:rPr>
          <w:lang w:eastAsia="zh-CN"/>
        </w:rPr>
      </w:pPr>
      <w:r w:rsidRPr="00C7324A"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C7324A">
        <w:rPr>
          <w:b/>
          <w:i/>
        </w:rPr>
        <w:t>:</w:t>
      </w:r>
      <w:r w:rsidRPr="00C7324A">
        <w:rPr>
          <w:i/>
        </w:rPr>
        <w:t xml:space="preserve"> </w:t>
      </w:r>
      <w:r>
        <w:rPr>
          <w:rFonts w:hint="eastAsia"/>
          <w:i/>
          <w:lang w:eastAsia="zh-CN"/>
        </w:rPr>
        <w:t>T</w:t>
      </w:r>
      <w:r w:rsidRPr="008731A9">
        <w:rPr>
          <w:i/>
          <w:kern w:val="2"/>
          <w:lang w:val="en-GB" w:eastAsia="zh-CN"/>
        </w:rPr>
        <w:t>he penetration</w:t>
      </w:r>
      <w:r>
        <w:rPr>
          <w:rFonts w:hint="eastAsia"/>
          <w:i/>
          <w:kern w:val="2"/>
          <w:lang w:val="en-GB" w:eastAsia="zh-CN"/>
        </w:rPr>
        <w:t xml:space="preserve"> loss could be </w:t>
      </w:r>
      <w:r w:rsidR="005B6F65">
        <w:rPr>
          <w:i/>
          <w:kern w:val="2"/>
          <w:lang w:val="en-GB" w:eastAsia="zh-CN"/>
        </w:rPr>
        <w:t>modelled</w:t>
      </w:r>
      <w:r>
        <w:rPr>
          <w:rFonts w:hint="eastAsia"/>
          <w:i/>
          <w:kern w:val="2"/>
          <w:lang w:val="en-GB" w:eastAsia="zh-CN"/>
        </w:rPr>
        <w:t xml:space="preserve"> as frequency dependent function above 6GHz.</w:t>
      </w:r>
    </w:p>
    <w:p w:rsidR="00272B03" w:rsidRDefault="008420E6" w:rsidP="00CF195E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O-to-I model </w:t>
      </w:r>
    </w:p>
    <w:p w:rsidR="003B2526" w:rsidRDefault="003B2526" w:rsidP="003B2526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I</w:t>
      </w:r>
      <w:r w:rsidRPr="003B2526">
        <w:rPr>
          <w:color w:val="000000"/>
          <w:lang w:eastAsia="zh-CN"/>
        </w:rPr>
        <w:t>n consideration of</w:t>
      </w:r>
      <w:r>
        <w:rPr>
          <w:rFonts w:hint="eastAsia"/>
          <w:color w:val="000000"/>
          <w:lang w:eastAsia="zh-CN"/>
        </w:rPr>
        <w:t xml:space="preserve"> complicated structure and </w:t>
      </w:r>
      <w:r>
        <w:rPr>
          <w:color w:val="000000"/>
          <w:lang w:eastAsia="zh-CN"/>
        </w:rPr>
        <w:t>divers</w:t>
      </w:r>
      <w:r>
        <w:rPr>
          <w:rFonts w:hint="eastAsia"/>
          <w:color w:val="000000"/>
          <w:lang w:eastAsia="zh-CN"/>
        </w:rPr>
        <w:t xml:space="preserve">e </w:t>
      </w:r>
      <w:r w:rsidR="00DF582A">
        <w:rPr>
          <w:color w:val="000000"/>
          <w:lang w:eastAsia="zh-CN"/>
        </w:rPr>
        <w:t>composition</w:t>
      </w:r>
      <w:r>
        <w:rPr>
          <w:rFonts w:hint="eastAsia"/>
          <w:color w:val="000000"/>
          <w:lang w:eastAsia="zh-CN"/>
        </w:rPr>
        <w:t xml:space="preserve"> of building</w:t>
      </w:r>
      <w:r w:rsidR="00DF582A">
        <w:rPr>
          <w:color w:val="000000"/>
          <w:lang w:eastAsia="zh-CN"/>
        </w:rPr>
        <w:t xml:space="preserve"> material</w:t>
      </w:r>
      <w:r>
        <w:rPr>
          <w:rFonts w:hint="eastAsia"/>
          <w:color w:val="000000"/>
          <w:lang w:eastAsia="zh-CN"/>
        </w:rPr>
        <w:t>s</w:t>
      </w:r>
      <w:r w:rsidR="00633406">
        <w:rPr>
          <w:rFonts w:hint="eastAsia"/>
          <w:color w:val="000000"/>
          <w:lang w:eastAsia="zh-CN"/>
        </w:rPr>
        <w:t xml:space="preserve"> as shown in Figure 10</w:t>
      </w:r>
      <w:r>
        <w:rPr>
          <w:rFonts w:hint="eastAsia"/>
          <w:color w:val="000000"/>
          <w:lang w:eastAsia="zh-CN"/>
        </w:rPr>
        <w:t>, not only the pen</w:t>
      </w:r>
      <w:r w:rsidR="00633406">
        <w:rPr>
          <w:rFonts w:hint="eastAsia"/>
          <w:color w:val="000000"/>
          <w:lang w:eastAsia="zh-CN"/>
        </w:rPr>
        <w:t>etration for single material</w:t>
      </w:r>
      <w:r>
        <w:rPr>
          <w:rFonts w:hint="eastAsia"/>
          <w:color w:val="000000"/>
          <w:lang w:eastAsia="zh-CN"/>
        </w:rPr>
        <w:t xml:space="preserve"> should be modeled, but also the </w:t>
      </w:r>
      <w:r w:rsidR="00894836">
        <w:rPr>
          <w:color w:val="000000"/>
          <w:lang w:eastAsia="zh-CN"/>
        </w:rPr>
        <w:t>transmission</w:t>
      </w:r>
      <w:r w:rsidR="00633406">
        <w:rPr>
          <w:rFonts w:hint="eastAsia"/>
          <w:color w:val="000000"/>
          <w:lang w:eastAsia="zh-CN"/>
        </w:rPr>
        <w:t xml:space="preserve"> O-to-I loss</w:t>
      </w:r>
      <w:r w:rsidR="00894836">
        <w:rPr>
          <w:color w:val="000000"/>
          <w:lang w:eastAsia="zh-CN"/>
        </w:rPr>
        <w:t>es</w:t>
      </w:r>
      <w:r w:rsidR="00633406">
        <w:rPr>
          <w:rFonts w:hint="eastAsia"/>
          <w:color w:val="000000"/>
          <w:lang w:eastAsia="zh-CN"/>
        </w:rPr>
        <w:t xml:space="preserve"> </w:t>
      </w:r>
      <w:r w:rsidR="00894836">
        <w:rPr>
          <w:color w:val="000000"/>
          <w:lang w:eastAsia="zh-CN"/>
        </w:rPr>
        <w:t>from</w:t>
      </w:r>
      <w:r w:rsidR="00633406">
        <w:rPr>
          <w:rFonts w:hint="eastAsia"/>
          <w:color w:val="000000"/>
          <w:lang w:eastAsia="zh-CN"/>
        </w:rPr>
        <w:t xml:space="preserve"> multiple materials. </w:t>
      </w:r>
    </w:p>
    <w:p w:rsidR="00633406" w:rsidRDefault="008E4070" w:rsidP="00633406">
      <w:pPr>
        <w:jc w:val="center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drawing>
          <wp:inline distT="0" distB="0" distL="0" distR="0">
            <wp:extent cx="3663950" cy="1979930"/>
            <wp:effectExtent l="19050" t="0" r="0" b="0"/>
            <wp:docPr id="29" name="对象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对象 29"/>
                    <pic:cNvPicPr>
                      <a:picLocks noChangeArrowheads="1"/>
                    </pic:cNvPicPr>
                  </pic:nvPicPr>
                  <pic:blipFill>
                    <a:blip r:embed="rId36" cstate="print"/>
                    <a:srcRect l="-781" b="-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197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406" w:rsidRPr="003B4EB8" w:rsidRDefault="00801775" w:rsidP="00633406">
      <w:pPr>
        <w:jc w:val="center"/>
        <w:rPr>
          <w:b/>
          <w:color w:val="000000"/>
          <w:sz w:val="20"/>
          <w:lang w:eastAsia="zh-CN"/>
        </w:rPr>
      </w:pPr>
      <w:proofErr w:type="gramStart"/>
      <w:r w:rsidRPr="00801775">
        <w:rPr>
          <w:b/>
          <w:sz w:val="20"/>
        </w:rPr>
        <w:lastRenderedPageBreak/>
        <w:t xml:space="preserve">Figure </w:t>
      </w:r>
      <w:r w:rsidRPr="00801775">
        <w:rPr>
          <w:b/>
          <w:sz w:val="20"/>
          <w:lang w:eastAsia="zh-CN"/>
        </w:rPr>
        <w:t>10</w:t>
      </w:r>
      <w:r w:rsidRPr="00801775">
        <w:rPr>
          <w:b/>
          <w:sz w:val="20"/>
        </w:rPr>
        <w:t>.</w:t>
      </w:r>
      <w:proofErr w:type="gramEnd"/>
      <w:r w:rsidRPr="00801775">
        <w:rPr>
          <w:b/>
          <w:sz w:val="20"/>
          <w:lang w:eastAsia="zh-CN"/>
        </w:rPr>
        <w:t xml:space="preserve"> Illustration of O-to-I scenarios with multiple materials</w:t>
      </w:r>
    </w:p>
    <w:p w:rsidR="00667F4B" w:rsidRDefault="00801775" w:rsidP="00667F4B">
      <w:pPr>
        <w:wordWrap w:val="0"/>
        <w:jc w:val="right"/>
        <w:rPr>
          <w:b/>
          <w:bCs/>
          <w:lang w:eastAsia="zh-CN"/>
        </w:rPr>
      </w:pPr>
      <w:r w:rsidRPr="00801775">
        <w:rPr>
          <w:b/>
          <w:bCs/>
          <w:position w:val="-12"/>
          <w:lang w:eastAsia="zh-CN"/>
        </w:rPr>
        <w:pict>
          <v:shape id="_x0000_i1035" type="#_x0000_t75" style="width:159.9pt;height:18.4pt">
            <v:imagedata r:id="rId37" o:title=""/>
          </v:shape>
        </w:pict>
      </w:r>
      <w:r w:rsidR="00667F4B">
        <w:rPr>
          <w:rFonts w:hint="eastAsia"/>
          <w:b/>
          <w:bCs/>
          <w:lang w:eastAsia="zh-CN"/>
        </w:rPr>
        <w:tab/>
      </w:r>
      <w:r w:rsidR="00667F4B">
        <w:rPr>
          <w:rFonts w:hint="eastAsia"/>
          <w:b/>
          <w:bCs/>
          <w:lang w:eastAsia="zh-CN"/>
        </w:rPr>
        <w:tab/>
      </w:r>
      <w:r w:rsidR="00116D56">
        <w:rPr>
          <w:rFonts w:hint="eastAsia"/>
          <w:b/>
          <w:bCs/>
          <w:lang w:eastAsia="zh-CN"/>
        </w:rPr>
        <w:t xml:space="preserve">                     </w:t>
      </w:r>
      <w:r w:rsidR="00667F4B">
        <w:rPr>
          <w:rFonts w:hint="eastAsia"/>
          <w:b/>
          <w:bCs/>
          <w:lang w:eastAsia="zh-CN"/>
        </w:rPr>
        <w:t xml:space="preserve">            </w:t>
      </w:r>
      <w:r w:rsidR="00667F4B">
        <w:rPr>
          <w:rFonts w:hint="eastAsia"/>
          <w:b/>
          <w:bCs/>
          <w:lang w:eastAsia="zh-CN"/>
        </w:rPr>
        <w:tab/>
      </w:r>
      <w:r w:rsidR="00667F4B">
        <w:rPr>
          <w:rFonts w:hint="eastAsia"/>
          <w:b/>
          <w:bCs/>
          <w:lang w:eastAsia="zh-CN"/>
        </w:rPr>
        <w:tab/>
      </w:r>
      <w:r w:rsidR="00667F4B">
        <w:rPr>
          <w:rFonts w:hint="eastAsia"/>
          <w:b/>
          <w:bCs/>
          <w:lang w:eastAsia="zh-CN"/>
        </w:rPr>
        <w:tab/>
      </w:r>
      <w:r w:rsidR="00667F4B" w:rsidRPr="00CF195E">
        <w:t>(</w:t>
      </w:r>
      <w:r w:rsidR="00633406">
        <w:rPr>
          <w:rFonts w:hint="eastAsia"/>
          <w:lang w:eastAsia="zh-CN"/>
        </w:rPr>
        <w:t>3</w:t>
      </w:r>
      <w:r w:rsidR="00667F4B" w:rsidRPr="00CF195E">
        <w:t>)</w:t>
      </w:r>
    </w:p>
    <w:p w:rsidR="00BF3E62" w:rsidRPr="00116D56" w:rsidRDefault="00894836" w:rsidP="00116D56">
      <w:pPr>
        <w:rPr>
          <w:color w:val="000000"/>
          <w:lang w:eastAsia="zh-CN"/>
        </w:rPr>
      </w:pPr>
      <w:r w:rsidRPr="00116D56">
        <w:rPr>
          <w:color w:val="000000"/>
          <w:lang w:eastAsia="zh-CN"/>
        </w:rPr>
        <w:t>In this example, t</w:t>
      </w:r>
      <w:r w:rsidR="00633406" w:rsidRPr="00116D56">
        <w:rPr>
          <w:rFonts w:hint="eastAsia"/>
          <w:color w:val="000000"/>
          <w:lang w:eastAsia="zh-CN"/>
        </w:rPr>
        <w:t>he overall pathloss from outdoor to indoor is composed of four factors</w:t>
      </w:r>
      <w:r w:rsidR="00817F22" w:rsidRPr="00116D56">
        <w:rPr>
          <w:rFonts w:hint="eastAsia"/>
          <w:color w:val="000000"/>
          <w:lang w:eastAsia="zh-CN"/>
        </w:rPr>
        <w:t xml:space="preserve"> </w:t>
      </w:r>
      <w:r w:rsidRPr="00116D56">
        <w:rPr>
          <w:color w:val="000000"/>
          <w:lang w:eastAsia="zh-CN"/>
        </w:rPr>
        <w:t>shown in equation (3)</w:t>
      </w:r>
      <w:r w:rsidR="00817F22" w:rsidRPr="00116D56">
        <w:rPr>
          <w:rFonts w:hint="eastAsia"/>
          <w:color w:val="000000"/>
          <w:lang w:eastAsia="zh-CN"/>
        </w:rPr>
        <w:t xml:space="preserve"> [</w:t>
      </w:r>
      <w:r w:rsidR="00C46760" w:rsidRPr="00116D56">
        <w:rPr>
          <w:color w:val="000000"/>
          <w:lang w:eastAsia="zh-CN"/>
        </w:rPr>
        <w:t>2</w:t>
      </w:r>
      <w:r w:rsidR="00817F22" w:rsidRPr="00116D56">
        <w:rPr>
          <w:rFonts w:hint="eastAsia"/>
          <w:color w:val="000000"/>
          <w:lang w:eastAsia="zh-CN"/>
        </w:rPr>
        <w:t>]</w:t>
      </w:r>
      <w:r w:rsidR="00633406" w:rsidRPr="00116D56">
        <w:rPr>
          <w:rFonts w:hint="eastAsia"/>
          <w:color w:val="000000"/>
          <w:lang w:eastAsia="zh-CN"/>
        </w:rPr>
        <w:t xml:space="preserve">. </w:t>
      </w:r>
      <w:r w:rsidR="00633406" w:rsidRPr="00116D56">
        <w:rPr>
          <w:color w:val="000000"/>
          <w:lang w:eastAsia="zh-CN"/>
        </w:rPr>
        <w:t>I</w:t>
      </w:r>
      <w:r w:rsidR="00633406" w:rsidRPr="00116D56">
        <w:rPr>
          <w:rFonts w:hint="eastAsia"/>
          <w:color w:val="000000"/>
          <w:lang w:eastAsia="zh-CN"/>
        </w:rPr>
        <w:t xml:space="preserve">n general, the penetration loss depends on the </w:t>
      </w:r>
      <w:r w:rsidRPr="00116D56">
        <w:rPr>
          <w:color w:val="000000"/>
          <w:lang w:eastAsia="zh-CN"/>
        </w:rPr>
        <w:t xml:space="preserve">proportion of </w:t>
      </w:r>
      <w:r w:rsidR="00633406" w:rsidRPr="00116D56">
        <w:rPr>
          <w:rFonts w:hint="eastAsia"/>
          <w:color w:val="000000"/>
          <w:lang w:eastAsia="zh-CN"/>
        </w:rPr>
        <w:t xml:space="preserve">typical materials and </w:t>
      </w:r>
      <w:r w:rsidRPr="00116D56">
        <w:rPr>
          <w:color w:val="000000"/>
          <w:lang w:eastAsia="zh-CN"/>
        </w:rPr>
        <w:t xml:space="preserve">the building construction as a summation shown in equation </w:t>
      </w:r>
      <w:r w:rsidR="00817F22" w:rsidRPr="00116D56">
        <w:rPr>
          <w:color w:val="000000"/>
          <w:lang w:eastAsia="zh-CN"/>
        </w:rPr>
        <w:t>(</w:t>
      </w:r>
      <w:r w:rsidR="00817F22" w:rsidRPr="00116D56">
        <w:rPr>
          <w:rFonts w:hint="eastAsia"/>
          <w:color w:val="000000"/>
          <w:lang w:eastAsia="zh-CN"/>
        </w:rPr>
        <w:t>4</w:t>
      </w:r>
      <w:r w:rsidRPr="00116D56">
        <w:rPr>
          <w:color w:val="000000"/>
          <w:lang w:eastAsia="zh-CN"/>
        </w:rPr>
        <w:t>)</w:t>
      </w:r>
      <w:r w:rsidR="00633406" w:rsidRPr="00116D56">
        <w:rPr>
          <w:rFonts w:hint="eastAsia"/>
          <w:color w:val="000000"/>
          <w:lang w:eastAsia="zh-CN"/>
        </w:rPr>
        <w:t xml:space="preserve">. </w:t>
      </w:r>
    </w:p>
    <w:p w:rsidR="00556D68" w:rsidRDefault="004F2C37" w:rsidP="00116D56">
      <w:pPr>
        <w:pStyle w:val="Caption"/>
        <w:wordWrap w:val="0"/>
        <w:jc w:val="right"/>
        <w:rPr>
          <w:b w:val="0"/>
          <w:bCs w:val="0"/>
          <w:sz w:val="22"/>
          <w:szCs w:val="22"/>
          <w:lang w:eastAsia="zh-CN"/>
        </w:rPr>
      </w:pPr>
      <w:r w:rsidRPr="00817F22">
        <w:rPr>
          <w:kern w:val="2"/>
          <w:position w:val="-34"/>
          <w:lang w:val="en-GB" w:eastAsia="zh-CN"/>
        </w:rPr>
        <w:object w:dxaOrig="3320" w:dyaOrig="800">
          <v:shape id="_x0000_i1036" type="#_x0000_t75" style="width:165.75pt;height:40.2pt" o:ole="">
            <v:imagedata r:id="rId38" o:title=""/>
          </v:shape>
          <o:OLEObject Type="Embed" ProgID="Equation.3" ShapeID="_x0000_i1036" DrawAspect="Content" ObjectID="_1519076434" r:id="rId39"/>
        </w:object>
      </w:r>
      <w:r w:rsidR="00817F22">
        <w:rPr>
          <w:rFonts w:hint="eastAsia"/>
          <w:b w:val="0"/>
          <w:bCs w:val="0"/>
          <w:lang w:eastAsia="zh-CN"/>
        </w:rPr>
        <w:tab/>
      </w:r>
      <w:r w:rsidR="00817F22">
        <w:rPr>
          <w:rFonts w:hint="eastAsia"/>
          <w:b w:val="0"/>
          <w:bCs w:val="0"/>
          <w:lang w:eastAsia="zh-CN"/>
        </w:rPr>
        <w:tab/>
        <w:t xml:space="preserve">           </w:t>
      </w:r>
      <w:r w:rsidR="00116D56">
        <w:rPr>
          <w:rFonts w:hint="eastAsia"/>
          <w:b w:val="0"/>
          <w:bCs w:val="0"/>
          <w:lang w:eastAsia="zh-CN"/>
        </w:rPr>
        <w:t xml:space="preserve">                       </w:t>
      </w:r>
      <w:r w:rsidR="00817F22">
        <w:rPr>
          <w:rFonts w:hint="eastAsia"/>
          <w:b w:val="0"/>
          <w:bCs w:val="0"/>
          <w:lang w:eastAsia="zh-CN"/>
        </w:rPr>
        <w:t xml:space="preserve"> </w:t>
      </w:r>
      <w:r w:rsidR="00817F22">
        <w:rPr>
          <w:rFonts w:hint="eastAsia"/>
          <w:b w:val="0"/>
          <w:bCs w:val="0"/>
          <w:lang w:eastAsia="zh-CN"/>
        </w:rPr>
        <w:tab/>
      </w:r>
      <w:r w:rsidR="00817F22">
        <w:rPr>
          <w:rFonts w:hint="eastAsia"/>
          <w:b w:val="0"/>
          <w:bCs w:val="0"/>
          <w:lang w:eastAsia="zh-CN"/>
        </w:rPr>
        <w:tab/>
      </w:r>
      <w:r w:rsidR="00817F22" w:rsidRPr="00817F22">
        <w:rPr>
          <w:rFonts w:hint="eastAsia"/>
          <w:b w:val="0"/>
          <w:bCs w:val="0"/>
          <w:sz w:val="22"/>
          <w:szCs w:val="22"/>
        </w:rPr>
        <w:tab/>
      </w:r>
      <w:r w:rsidR="00817F22" w:rsidRPr="00817F22">
        <w:rPr>
          <w:b w:val="0"/>
          <w:bCs w:val="0"/>
          <w:sz w:val="22"/>
          <w:szCs w:val="22"/>
        </w:rPr>
        <w:t>(</w:t>
      </w:r>
      <w:r w:rsidR="00817F22" w:rsidRPr="00817F22">
        <w:rPr>
          <w:rFonts w:hint="eastAsia"/>
          <w:b w:val="0"/>
          <w:bCs w:val="0"/>
          <w:sz w:val="22"/>
          <w:szCs w:val="22"/>
        </w:rPr>
        <w:t>4</w:t>
      </w:r>
      <w:r w:rsidR="00817F22" w:rsidRPr="00817F22">
        <w:rPr>
          <w:b w:val="0"/>
          <w:bCs w:val="0"/>
          <w:sz w:val="22"/>
          <w:szCs w:val="22"/>
        </w:rPr>
        <w:t>)</w:t>
      </w:r>
    </w:p>
    <w:p w:rsidR="004F2C37" w:rsidRDefault="00894836" w:rsidP="00227795">
      <w:pPr>
        <w:rPr>
          <w:lang w:eastAsia="zh-CN"/>
        </w:rPr>
      </w:pPr>
      <w:r>
        <w:rPr>
          <w:lang w:eastAsia="zh-CN"/>
        </w:rPr>
        <w:t xml:space="preserve">Here, </w:t>
      </w:r>
      <w:r w:rsidR="00FB0508">
        <w:rPr>
          <w:rFonts w:hint="eastAsia"/>
          <w:lang w:eastAsia="zh-CN"/>
        </w:rPr>
        <w:t>N is the number of common materials in O-to-I scenarios, and</w:t>
      </w:r>
      <w:r w:rsidR="00227795" w:rsidRPr="00CE7A39">
        <w:rPr>
          <w:position w:val="-12"/>
        </w:rPr>
        <w:object w:dxaOrig="279" w:dyaOrig="360">
          <v:shape id="_x0000_i1037" type="#_x0000_t75" style="width:14.25pt;height:18.4pt" o:ole="">
            <v:imagedata r:id="rId40" o:title=""/>
          </v:shape>
          <o:OLEObject Type="Embed" ProgID="Equation.3" ShapeID="_x0000_i1037" DrawAspect="Content" ObjectID="_1519076435" r:id="rId41"/>
        </w:object>
      </w:r>
      <w:r w:rsidR="00227795">
        <w:rPr>
          <w:rFonts w:hint="eastAsia"/>
          <w:lang w:eastAsia="zh-CN"/>
        </w:rPr>
        <w:t xml:space="preserve">is proportion of </w:t>
      </w:r>
      <w:proofErr w:type="spellStart"/>
      <w:r w:rsidR="00227795">
        <w:rPr>
          <w:rFonts w:hint="eastAsia"/>
          <w:lang w:eastAsia="zh-CN"/>
        </w:rPr>
        <w:t>i</w:t>
      </w:r>
      <w:r w:rsidR="00FB0508">
        <w:rPr>
          <w:rFonts w:hint="eastAsia"/>
          <w:lang w:eastAsia="zh-CN"/>
        </w:rPr>
        <w:t>-th</w:t>
      </w:r>
      <w:proofErr w:type="spellEnd"/>
      <w:r w:rsidR="00FB0508">
        <w:rPr>
          <w:rFonts w:hint="eastAsia"/>
          <w:lang w:eastAsia="zh-CN"/>
        </w:rPr>
        <w:t xml:space="preserve"> </w:t>
      </w:r>
      <w:r w:rsidR="00227795">
        <w:rPr>
          <w:rFonts w:hint="eastAsia"/>
          <w:lang w:eastAsia="zh-CN"/>
        </w:rPr>
        <w:t>materials,</w:t>
      </w:r>
      <w:r w:rsidR="00FB0508">
        <w:rPr>
          <w:rFonts w:hint="eastAsia"/>
          <w:lang w:eastAsia="zh-CN"/>
        </w:rPr>
        <w:t xml:space="preserve"> </w:t>
      </w:r>
      <w:r w:rsidR="00227795">
        <w:rPr>
          <w:rFonts w:hint="eastAsia"/>
          <w:lang w:eastAsia="zh-CN"/>
        </w:rPr>
        <w:t>while</w:t>
      </w:r>
      <w:r w:rsidR="00801775" w:rsidRPr="00801775">
        <w:rPr>
          <w:position w:val="-28"/>
          <w:lang w:eastAsia="zh-CN"/>
        </w:rPr>
        <w:pict>
          <v:shape id="_x0000_i1038" type="#_x0000_t75" style="width:45.2pt;height:33.5pt">
            <v:imagedata r:id="rId42" o:title=""/>
          </v:shape>
        </w:pict>
      </w:r>
      <w:r w:rsidR="00FB0508">
        <w:rPr>
          <w:rFonts w:hint="eastAsia"/>
          <w:lang w:eastAsia="zh-CN"/>
        </w:rPr>
        <w:t>.</w:t>
      </w:r>
      <w:r>
        <w:rPr>
          <w:lang w:eastAsia="zh-CN"/>
        </w:rPr>
        <w:t xml:space="preserve"> The </w:t>
      </w:r>
      <w:r w:rsidR="004F2C37">
        <w:rPr>
          <w:rFonts w:hint="eastAsia"/>
          <w:lang w:eastAsia="zh-CN"/>
        </w:rPr>
        <w:t>parameters</w:t>
      </w:r>
      <w:r w:rsidR="004F2C37" w:rsidRPr="004F2C37">
        <w:rPr>
          <w:position w:val="-12"/>
          <w:lang w:eastAsia="zh-CN"/>
        </w:rPr>
        <w:object w:dxaOrig="240" w:dyaOrig="360">
          <v:shape id="_x0000_i1039" type="#_x0000_t75" style="width:10.9pt;height:18.4pt" o:ole="">
            <v:imagedata r:id="rId43" o:title=""/>
          </v:shape>
          <o:OLEObject Type="Embed" ProgID="Equation.3" ShapeID="_x0000_i1039" DrawAspect="Content" ObjectID="_1519076436" r:id="rId44"/>
        </w:object>
      </w:r>
      <w:r w:rsidR="004F2C37">
        <w:rPr>
          <w:rFonts w:hint="eastAsia"/>
          <w:lang w:eastAsia="zh-CN"/>
        </w:rPr>
        <w:t xml:space="preserve">and </w:t>
      </w:r>
      <w:r w:rsidR="004F2C37" w:rsidRPr="009400F4">
        <w:rPr>
          <w:position w:val="-12"/>
        </w:rPr>
        <w:object w:dxaOrig="220" w:dyaOrig="360">
          <v:shape id="_x0000_i1040" type="#_x0000_t75" style="width:10.9pt;height:18.4pt" o:ole="">
            <v:imagedata r:id="rId45" o:title=""/>
          </v:shape>
          <o:OLEObject Type="Embed" ProgID="Equation.3" ShapeID="_x0000_i1040" DrawAspect="Content" ObjectID="_1519076437" r:id="rId46"/>
        </w:object>
      </w:r>
      <w:r w:rsidR="003B4BB7">
        <w:rPr>
          <w:lang w:eastAsia="zh-CN"/>
        </w:rPr>
        <w:t>represent</w:t>
      </w:r>
      <w:r w:rsidR="004F2C37">
        <w:rPr>
          <w:rFonts w:hint="eastAsia"/>
          <w:lang w:eastAsia="zh-CN"/>
        </w:rPr>
        <w:t xml:space="preserve"> </w:t>
      </w:r>
      <w:proofErr w:type="spellStart"/>
      <w:r w:rsidR="004F2C37">
        <w:rPr>
          <w:rFonts w:hint="eastAsia"/>
          <w:lang w:eastAsia="zh-CN"/>
        </w:rPr>
        <w:t>i-th</w:t>
      </w:r>
      <w:proofErr w:type="spellEnd"/>
      <w:r w:rsidR="004F2C37">
        <w:rPr>
          <w:rFonts w:hint="eastAsia"/>
          <w:lang w:eastAsia="zh-CN"/>
        </w:rPr>
        <w:t xml:space="preserve"> material. </w:t>
      </w:r>
      <w:r w:rsidR="004F2C37">
        <w:rPr>
          <w:lang w:eastAsia="zh-CN"/>
        </w:rPr>
        <w:t>F</w:t>
      </w:r>
      <w:r w:rsidR="004F2C37">
        <w:rPr>
          <w:rFonts w:hint="eastAsia"/>
          <w:lang w:eastAsia="zh-CN"/>
        </w:rPr>
        <w:t xml:space="preserve">or simplicity, </w:t>
      </w:r>
      <w:r w:rsidR="004F2C37" w:rsidRPr="009400F4">
        <w:rPr>
          <w:position w:val="-6"/>
        </w:rPr>
        <w:object w:dxaOrig="240" w:dyaOrig="220">
          <v:shape id="_x0000_i1041" type="#_x0000_t75" style="width:12.55pt;height:10.9pt" o:ole="">
            <v:imagedata r:id="rId47" o:title=""/>
          </v:shape>
          <o:OLEObject Type="Embed" ProgID="Equation.3" ShapeID="_x0000_i1041" DrawAspect="Content" ObjectID="_1519076438" r:id="rId48"/>
        </w:object>
      </w:r>
      <w:r w:rsidR="004F2C37">
        <w:rPr>
          <w:rFonts w:hint="eastAsia"/>
          <w:lang w:eastAsia="zh-CN"/>
        </w:rPr>
        <w:t xml:space="preserve">of normal distribution might be set to constant </w:t>
      </w:r>
      <w:r w:rsidR="00743CD5">
        <w:rPr>
          <w:rFonts w:hint="eastAsia"/>
          <w:lang w:eastAsia="zh-CN"/>
        </w:rPr>
        <w:t xml:space="preserve">such </w:t>
      </w:r>
      <w:r w:rsidR="004F2C37">
        <w:rPr>
          <w:rFonts w:hint="eastAsia"/>
          <w:lang w:eastAsia="zh-CN"/>
        </w:rPr>
        <w:t>as 1.7.</w:t>
      </w:r>
    </w:p>
    <w:p w:rsidR="00227795" w:rsidRDefault="004F2C37" w:rsidP="00227795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The proportion and number of common materials could be defined as </w:t>
      </w:r>
      <w:r w:rsidR="00894836">
        <w:rPr>
          <w:kern w:val="2"/>
          <w:lang w:eastAsia="zh-CN"/>
        </w:rPr>
        <w:t xml:space="preserve">a single parameter representing </w:t>
      </w:r>
      <w:r>
        <w:rPr>
          <w:rFonts w:hint="eastAsia"/>
          <w:kern w:val="2"/>
          <w:lang w:eastAsia="zh-CN"/>
        </w:rPr>
        <w:t xml:space="preserve">the </w:t>
      </w:r>
      <w:r w:rsidR="00894836">
        <w:rPr>
          <w:kern w:val="2"/>
          <w:lang w:eastAsia="zh-CN"/>
        </w:rPr>
        <w:t>composite building</w:t>
      </w:r>
      <w:r>
        <w:rPr>
          <w:rFonts w:hint="eastAsia"/>
          <w:kern w:val="2"/>
          <w:lang w:eastAsia="zh-CN"/>
        </w:rPr>
        <w:t xml:space="preserve"> complexity. </w:t>
      </w:r>
      <w:r>
        <w:rPr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>lso i</w:t>
      </w:r>
      <w:r w:rsidRPr="004F2C37">
        <w:rPr>
          <w:kern w:val="2"/>
          <w:lang w:eastAsia="zh-CN"/>
        </w:rPr>
        <w:t>t is considered</w:t>
      </w:r>
      <w:r>
        <w:rPr>
          <w:rFonts w:hint="eastAsia"/>
          <w:kern w:val="2"/>
          <w:lang w:eastAsia="zh-CN"/>
        </w:rPr>
        <w:t xml:space="preserve"> that these </w:t>
      </w:r>
      <w:r w:rsidR="00894836">
        <w:rPr>
          <w:kern w:val="2"/>
          <w:lang w:eastAsia="zh-CN"/>
        </w:rPr>
        <w:t xml:space="preserve">material </w:t>
      </w:r>
      <w:r>
        <w:rPr>
          <w:rFonts w:hint="eastAsia"/>
          <w:kern w:val="2"/>
          <w:lang w:eastAsia="zh-CN"/>
        </w:rPr>
        <w:t xml:space="preserve">parameters might </w:t>
      </w:r>
      <w:r w:rsidR="00894836">
        <w:rPr>
          <w:kern w:val="2"/>
          <w:lang w:eastAsia="zh-CN"/>
        </w:rPr>
        <w:t xml:space="preserve">also </w:t>
      </w:r>
      <w:r>
        <w:rPr>
          <w:rFonts w:hint="eastAsia"/>
          <w:kern w:val="2"/>
          <w:lang w:eastAsia="zh-CN"/>
        </w:rPr>
        <w:t xml:space="preserve">be dependent on </w:t>
      </w:r>
      <w:r w:rsidR="00894836">
        <w:rPr>
          <w:kern w:val="2"/>
          <w:lang w:eastAsia="zh-CN"/>
        </w:rPr>
        <w:t>details of their installation</w:t>
      </w:r>
      <w:r>
        <w:rPr>
          <w:rFonts w:hint="eastAsia"/>
          <w:kern w:val="2"/>
          <w:lang w:eastAsia="zh-CN"/>
        </w:rPr>
        <w:t xml:space="preserve"> scenarios. </w:t>
      </w:r>
    </w:p>
    <w:p w:rsidR="00AD6277" w:rsidRPr="00AD6277" w:rsidRDefault="00AD6277" w:rsidP="00AD6277">
      <w:pPr>
        <w:pStyle w:val="Caption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4</w:t>
      </w:r>
      <w:r>
        <w:t xml:space="preserve">. </w:t>
      </w:r>
      <w:r>
        <w:rPr>
          <w:rFonts w:hint="eastAsia"/>
          <w:lang w:eastAsia="zh-CN"/>
        </w:rPr>
        <w:t>O-to-I model definition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6"/>
        <w:gridCol w:w="3536"/>
        <w:gridCol w:w="1907"/>
        <w:gridCol w:w="1907"/>
      </w:tblGrid>
      <w:tr w:rsidR="004F2C37" w:rsidRPr="00E93FF7" w:rsidTr="00116D56">
        <w:trPr>
          <w:jc w:val="center"/>
        </w:trPr>
        <w:tc>
          <w:tcPr>
            <w:tcW w:w="1906" w:type="dxa"/>
          </w:tcPr>
          <w:p w:rsidR="004F2C37" w:rsidRPr="00E93FF7" w:rsidRDefault="004F2C37" w:rsidP="00E93FF7">
            <w:pPr>
              <w:widowControl w:val="0"/>
              <w:rPr>
                <w:kern w:val="2"/>
                <w:lang w:eastAsia="zh-CN"/>
              </w:rPr>
            </w:pPr>
            <w:r w:rsidRPr="00E93FF7">
              <w:rPr>
                <w:rFonts w:hint="eastAsia"/>
                <w:kern w:val="2"/>
                <w:lang w:eastAsia="zh-CN"/>
              </w:rPr>
              <w:t>factors</w:t>
            </w:r>
          </w:p>
        </w:tc>
        <w:tc>
          <w:tcPr>
            <w:tcW w:w="3536" w:type="dxa"/>
          </w:tcPr>
          <w:p w:rsidR="004F2C37" w:rsidRPr="00E93FF7" w:rsidRDefault="00801775" w:rsidP="00E93FF7">
            <w:pPr>
              <w:widowControl w:val="0"/>
              <w:rPr>
                <w:kern w:val="2"/>
                <w:lang w:eastAsia="zh-CN"/>
              </w:rPr>
            </w:pPr>
            <w:r w:rsidRPr="00801775">
              <w:rPr>
                <w:position w:val="-12"/>
              </w:rPr>
              <w:pict>
                <v:shape id="_x0000_i1042" type="#_x0000_t75" style="width:23.45pt;height:18.4pt">
                  <v:imagedata r:id="rId49" o:title=""/>
                </v:shape>
              </w:pict>
            </w:r>
          </w:p>
        </w:tc>
        <w:tc>
          <w:tcPr>
            <w:tcW w:w="1907" w:type="dxa"/>
          </w:tcPr>
          <w:p w:rsidR="004F2C37" w:rsidRPr="00E93FF7" w:rsidRDefault="004F2C37" w:rsidP="00E93FF7">
            <w:pPr>
              <w:widowControl w:val="0"/>
              <w:rPr>
                <w:kern w:val="2"/>
                <w:lang w:eastAsia="zh-CN"/>
              </w:rPr>
            </w:pPr>
            <w:r w:rsidRPr="00E93FF7">
              <w:rPr>
                <w:position w:val="-12"/>
              </w:rPr>
              <w:object w:dxaOrig="460" w:dyaOrig="360">
                <v:shape id="_x0000_i1043" type="#_x0000_t75" style="width:23.45pt;height:18.4pt" o:ole="">
                  <v:imagedata r:id="rId50" o:title=""/>
                </v:shape>
                <o:OLEObject Type="Embed" ProgID="Equation.3" ShapeID="_x0000_i1043" DrawAspect="Content" ObjectID="_1519076439" r:id="rId51"/>
              </w:object>
            </w:r>
            <w:r>
              <w:rPr>
                <w:rFonts w:hint="eastAsia"/>
                <w:lang w:eastAsia="zh-CN"/>
              </w:rPr>
              <w:t>(/m)</w:t>
            </w:r>
          </w:p>
        </w:tc>
        <w:tc>
          <w:tcPr>
            <w:tcW w:w="1907" w:type="dxa"/>
          </w:tcPr>
          <w:p w:rsidR="004F2C37" w:rsidRPr="00E93FF7" w:rsidRDefault="004F2C37" w:rsidP="00E93FF7">
            <w:pPr>
              <w:widowControl w:val="0"/>
              <w:rPr>
                <w:kern w:val="2"/>
                <w:lang w:eastAsia="zh-CN"/>
              </w:rPr>
            </w:pPr>
            <w:r w:rsidRPr="00E93FF7">
              <w:rPr>
                <w:position w:val="-6"/>
              </w:rPr>
              <w:object w:dxaOrig="240" w:dyaOrig="220">
                <v:shape id="_x0000_i1044" type="#_x0000_t75" style="width:12.55pt;height:10.9pt" o:ole="">
                  <v:imagedata r:id="rId52" o:title=""/>
                </v:shape>
                <o:OLEObject Type="Embed" ProgID="Equation.3" ShapeID="_x0000_i1044" DrawAspect="Content" ObjectID="_1519076440" r:id="rId53"/>
              </w:object>
            </w:r>
          </w:p>
        </w:tc>
      </w:tr>
      <w:tr w:rsidR="004F2C37" w:rsidRPr="00E93FF7" w:rsidTr="00116D56">
        <w:trPr>
          <w:jc w:val="center"/>
        </w:trPr>
        <w:tc>
          <w:tcPr>
            <w:tcW w:w="1906" w:type="dxa"/>
          </w:tcPr>
          <w:p w:rsidR="004F2C37" w:rsidRPr="00E93FF7" w:rsidRDefault="004F2C37" w:rsidP="00E93FF7">
            <w:pPr>
              <w:widowControl w:val="0"/>
              <w:rPr>
                <w:kern w:val="2"/>
                <w:lang w:eastAsia="zh-CN"/>
              </w:rPr>
            </w:pPr>
            <w:r w:rsidRPr="00E93FF7">
              <w:rPr>
                <w:rFonts w:hint="eastAsia"/>
                <w:kern w:val="2"/>
                <w:lang w:eastAsia="zh-CN"/>
              </w:rPr>
              <w:t>values</w:t>
            </w:r>
          </w:p>
        </w:tc>
        <w:tc>
          <w:tcPr>
            <w:tcW w:w="3536" w:type="dxa"/>
          </w:tcPr>
          <w:p w:rsidR="004F2C37" w:rsidRDefault="00801775" w:rsidP="00E93FF7">
            <w:pPr>
              <w:widowControl w:val="0"/>
              <w:rPr>
                <w:lang w:eastAsia="zh-CN"/>
              </w:rPr>
            </w:pPr>
            <w:r w:rsidRPr="00801775">
              <w:rPr>
                <w:position w:val="-14"/>
              </w:rPr>
              <w:pict>
                <v:shape id="_x0000_i1045" type="#_x0000_t75" style="width:159.9pt;height:18.4pt">
                  <v:imagedata r:id="rId54" o:title=""/>
                </v:shape>
              </w:pict>
            </w:r>
          </w:p>
          <w:p w:rsidR="004F2C37" w:rsidRDefault="00801775" w:rsidP="00E93FF7">
            <w:pPr>
              <w:widowControl w:val="0"/>
              <w:rPr>
                <w:lang w:eastAsia="zh-CN"/>
              </w:rPr>
            </w:pPr>
            <w:r w:rsidRPr="00801775">
              <w:rPr>
                <w:position w:val="-14"/>
              </w:rPr>
              <w:pict>
                <v:shape id="_x0000_i1046" type="#_x0000_t75" style="width:144.85pt;height:18.4pt">
                  <v:imagedata r:id="rId55" o:title=""/>
                </v:shape>
              </w:pict>
            </w:r>
          </w:p>
          <w:p w:rsidR="004F2C37" w:rsidRDefault="00801775" w:rsidP="00E93FF7">
            <w:pPr>
              <w:widowControl w:val="0"/>
              <w:rPr>
                <w:lang w:eastAsia="zh-CN"/>
              </w:rPr>
            </w:pPr>
            <w:r w:rsidRPr="00801775">
              <w:rPr>
                <w:position w:val="-12"/>
              </w:rPr>
              <w:pict>
                <v:shape id="_x0000_i1047" type="#_x0000_t75" style="width:153.2pt;height:18.4pt">
                  <v:imagedata r:id="rId56" o:title=""/>
                </v:shape>
              </w:pict>
            </w:r>
          </w:p>
          <w:p w:rsidR="004F2C37" w:rsidRPr="00E93FF7" w:rsidRDefault="00801775" w:rsidP="00E93FF7">
            <w:pPr>
              <w:widowControl w:val="0"/>
              <w:rPr>
                <w:kern w:val="2"/>
                <w:lang w:eastAsia="zh-CN"/>
              </w:rPr>
            </w:pPr>
            <w:r w:rsidRPr="00801775">
              <w:rPr>
                <w:kern w:val="2"/>
                <w:position w:val="-34"/>
                <w:lang w:val="en-GB" w:eastAsia="zh-CN"/>
              </w:rPr>
              <w:pict>
                <v:shape id="_x0000_i1048" type="#_x0000_t75" style="width:165.75pt;height:40.2pt">
                  <v:imagedata r:id="rId38" o:title=""/>
                </v:shape>
              </w:pict>
            </w:r>
          </w:p>
        </w:tc>
        <w:tc>
          <w:tcPr>
            <w:tcW w:w="1907" w:type="dxa"/>
          </w:tcPr>
          <w:p w:rsidR="0037451F" w:rsidRDefault="0037451F" w:rsidP="0037451F">
            <w:pPr>
              <w:widowControl w:val="0"/>
              <w:jc w:val="center"/>
              <w:rPr>
                <w:kern w:val="2"/>
                <w:lang w:eastAsia="zh-CN"/>
              </w:rPr>
            </w:pPr>
          </w:p>
          <w:p w:rsidR="0037451F" w:rsidRDefault="0037451F" w:rsidP="0037451F">
            <w:pPr>
              <w:widowControl w:val="0"/>
              <w:jc w:val="center"/>
              <w:rPr>
                <w:kern w:val="2"/>
                <w:lang w:eastAsia="zh-CN"/>
              </w:rPr>
            </w:pPr>
          </w:p>
          <w:p w:rsidR="00FC5E54" w:rsidRDefault="004F2C37">
            <w:pPr>
              <w:widowControl w:val="0"/>
              <w:jc w:val="center"/>
              <w:rPr>
                <w:rFonts w:ascii="Arial" w:hAnsi="Arial" w:cs="Tahoma"/>
                <w:kern w:val="2"/>
                <w:lang w:val="en-GB" w:eastAsia="zh-CN"/>
              </w:rPr>
            </w:pPr>
            <w:r w:rsidRPr="00E93FF7">
              <w:rPr>
                <w:rFonts w:hint="eastAsia"/>
                <w:kern w:val="2"/>
                <w:lang w:eastAsia="zh-CN"/>
              </w:rPr>
              <w:t>0.5</w:t>
            </w:r>
          </w:p>
        </w:tc>
        <w:tc>
          <w:tcPr>
            <w:tcW w:w="1907" w:type="dxa"/>
          </w:tcPr>
          <w:p w:rsidR="0037451F" w:rsidRDefault="0037451F" w:rsidP="0037451F">
            <w:pPr>
              <w:widowControl w:val="0"/>
              <w:jc w:val="center"/>
              <w:rPr>
                <w:kern w:val="2"/>
                <w:lang w:eastAsia="zh-CN"/>
              </w:rPr>
            </w:pPr>
          </w:p>
          <w:p w:rsidR="0037451F" w:rsidRDefault="0037451F" w:rsidP="0037451F">
            <w:pPr>
              <w:widowControl w:val="0"/>
              <w:jc w:val="center"/>
              <w:rPr>
                <w:kern w:val="2"/>
                <w:lang w:eastAsia="zh-CN"/>
              </w:rPr>
            </w:pPr>
          </w:p>
          <w:p w:rsidR="00FC5E54" w:rsidRDefault="004F2C37">
            <w:pPr>
              <w:widowControl w:val="0"/>
              <w:jc w:val="center"/>
              <w:rPr>
                <w:rFonts w:ascii="Arial" w:hAnsi="Arial" w:cs="Tahoma"/>
                <w:kern w:val="2"/>
                <w:lang w:val="en-GB" w:eastAsia="zh-CN"/>
              </w:rPr>
            </w:pPr>
            <w:r w:rsidRPr="00E93FF7">
              <w:rPr>
                <w:rFonts w:hint="eastAsia"/>
                <w:kern w:val="2"/>
                <w:lang w:eastAsia="zh-CN"/>
              </w:rPr>
              <w:t>1.7</w:t>
            </w:r>
          </w:p>
        </w:tc>
      </w:tr>
    </w:tbl>
    <w:p w:rsidR="00F1346F" w:rsidRDefault="00F1346F" w:rsidP="004108FD">
      <w:pPr>
        <w:rPr>
          <w:b/>
          <w:i/>
          <w:lang w:eastAsia="zh-CN"/>
        </w:rPr>
      </w:pPr>
    </w:p>
    <w:p w:rsidR="004108FD" w:rsidRPr="005762AB" w:rsidRDefault="004108FD" w:rsidP="004108FD">
      <w:pPr>
        <w:rPr>
          <w:lang w:eastAsia="zh-CN"/>
        </w:rPr>
      </w:pPr>
      <w:r w:rsidRPr="00C7324A"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3</w:t>
      </w:r>
      <w:r w:rsidRPr="00C7324A">
        <w:rPr>
          <w:b/>
          <w:i/>
        </w:rPr>
        <w:t>:</w:t>
      </w:r>
      <w:r w:rsidRPr="00C7324A">
        <w:rPr>
          <w:i/>
        </w:rPr>
        <w:t xml:space="preserve"> </w:t>
      </w:r>
      <w:r>
        <w:rPr>
          <w:rFonts w:hint="eastAsia"/>
          <w:i/>
          <w:lang w:eastAsia="zh-CN"/>
        </w:rPr>
        <w:t>T</w:t>
      </w:r>
      <w:r w:rsidRPr="008731A9">
        <w:rPr>
          <w:i/>
          <w:kern w:val="2"/>
          <w:lang w:val="en-GB" w:eastAsia="zh-CN"/>
        </w:rPr>
        <w:t xml:space="preserve">he </w:t>
      </w:r>
      <w:r>
        <w:rPr>
          <w:rFonts w:hint="eastAsia"/>
          <w:i/>
          <w:kern w:val="2"/>
          <w:lang w:val="en-GB" w:eastAsia="zh-CN"/>
        </w:rPr>
        <w:t>O-to-I model might depend on the constructive materials.</w:t>
      </w:r>
    </w:p>
    <w:p w:rsidR="004F2C37" w:rsidRPr="004108FD" w:rsidRDefault="004F2C37" w:rsidP="00227795">
      <w:pPr>
        <w:rPr>
          <w:kern w:val="2"/>
          <w:lang w:eastAsia="zh-CN"/>
        </w:rPr>
      </w:pPr>
    </w:p>
    <w:p w:rsidR="00157FC3" w:rsidRDefault="00747F48" w:rsidP="00CF195E">
      <w:pPr>
        <w:pStyle w:val="Heading1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1827F8" w:rsidRDefault="001827F8" w:rsidP="00633406">
      <w:pPr>
        <w:rPr>
          <w:lang w:eastAsia="zh-CN"/>
        </w:rPr>
      </w:pPr>
      <w:r w:rsidRPr="00CF195E">
        <w:rPr>
          <w:rFonts w:eastAsia="MS Mincho"/>
          <w:lang w:eastAsia="ja-JP"/>
        </w:rPr>
        <w:t xml:space="preserve">In this contribution </w:t>
      </w:r>
      <w:r>
        <w:rPr>
          <w:rFonts w:hint="eastAsia"/>
          <w:lang w:eastAsia="zh-CN"/>
        </w:rPr>
        <w:t>penetration loss of different materials at different frequencies</w:t>
      </w:r>
      <w:r>
        <w:rPr>
          <w:lang w:eastAsia="zh-CN"/>
        </w:rPr>
        <w:t xml:space="preserve"> including both below 6</w:t>
      </w:r>
      <w:r w:rsidR="0018501B">
        <w:rPr>
          <w:lang w:eastAsia="zh-CN"/>
        </w:rPr>
        <w:t xml:space="preserve"> </w:t>
      </w:r>
      <w:r>
        <w:rPr>
          <w:lang w:eastAsia="zh-CN"/>
        </w:rPr>
        <w:t>GHz and above 6</w:t>
      </w:r>
      <w:r w:rsidR="0018501B">
        <w:rPr>
          <w:lang w:eastAsia="zh-CN"/>
        </w:rPr>
        <w:t xml:space="preserve"> </w:t>
      </w:r>
      <w:r>
        <w:rPr>
          <w:lang w:eastAsia="zh-CN"/>
        </w:rPr>
        <w:t>GHz</w:t>
      </w:r>
      <w:r>
        <w:rPr>
          <w:rFonts w:hint="eastAsia"/>
          <w:lang w:eastAsia="zh-CN"/>
        </w:rPr>
        <w:t xml:space="preserve"> </w:t>
      </w:r>
      <w:r w:rsidRPr="00CF195E">
        <w:rPr>
          <w:rFonts w:eastAsia="MS Mincho"/>
          <w:lang w:eastAsia="ja-JP"/>
        </w:rPr>
        <w:t>we</w:t>
      </w:r>
      <w:r>
        <w:rPr>
          <w:rFonts w:eastAsia="MS Mincho"/>
          <w:lang w:eastAsia="ja-JP"/>
        </w:rPr>
        <w:t>re</w:t>
      </w:r>
      <w:r w:rsidRPr="00CF195E">
        <w:rPr>
          <w:rFonts w:eastAsia="MS Mincho"/>
          <w:lang w:eastAsia="ja-JP"/>
        </w:rPr>
        <w:t xml:space="preserve"> investigate</w:t>
      </w:r>
      <w:r>
        <w:rPr>
          <w:rFonts w:eastAsia="MS Mincho"/>
          <w:lang w:eastAsia="ja-JP"/>
        </w:rPr>
        <w:t>d</w:t>
      </w:r>
      <w:r>
        <w:rPr>
          <w:rFonts w:hint="eastAsia"/>
          <w:lang w:eastAsia="zh-CN"/>
        </w:rPr>
        <w:t xml:space="preserve"> by measurement and simulation.</w:t>
      </w:r>
      <w:r>
        <w:rPr>
          <w:lang w:eastAsia="zh-CN"/>
        </w:rPr>
        <w:t xml:space="preserve"> According the results</w:t>
      </w:r>
      <w:r w:rsidR="003B4EB8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3B4EB8">
        <w:rPr>
          <w:rFonts w:hint="eastAsia"/>
          <w:lang w:eastAsia="zh-CN"/>
        </w:rPr>
        <w:t>three</w:t>
      </w:r>
      <w:r w:rsidR="003B4EB8">
        <w:rPr>
          <w:lang w:eastAsia="zh-CN"/>
        </w:rPr>
        <w:t xml:space="preserve"> </w:t>
      </w:r>
      <w:r>
        <w:rPr>
          <w:lang w:eastAsia="zh-CN"/>
        </w:rPr>
        <w:t>observations</w:t>
      </w:r>
      <w:r w:rsidR="003B4EB8">
        <w:rPr>
          <w:rFonts w:hint="eastAsia"/>
          <w:lang w:eastAsia="zh-CN"/>
        </w:rPr>
        <w:t xml:space="preserve"> are given</w:t>
      </w:r>
      <w:r>
        <w:rPr>
          <w:lang w:eastAsia="zh-CN"/>
        </w:rPr>
        <w:t xml:space="preserve">, </w:t>
      </w:r>
    </w:p>
    <w:p w:rsidR="00FD73A1" w:rsidRPr="00FD73A1" w:rsidRDefault="00FD73A1" w:rsidP="00FD73A1">
      <w:pPr>
        <w:rPr>
          <w:i/>
          <w:lang w:eastAsia="zh-CN"/>
        </w:rPr>
      </w:pPr>
      <w:r w:rsidRPr="00FD73A1">
        <w:rPr>
          <w:b/>
          <w:i/>
        </w:rPr>
        <w:t xml:space="preserve">Observation </w:t>
      </w:r>
      <w:r w:rsidRPr="00FD73A1">
        <w:rPr>
          <w:rFonts w:hint="eastAsia"/>
          <w:b/>
          <w:i/>
          <w:lang w:eastAsia="zh-CN"/>
        </w:rPr>
        <w:t>1</w:t>
      </w:r>
      <w:r w:rsidRPr="00FD73A1">
        <w:rPr>
          <w:i/>
        </w:rPr>
        <w:t xml:space="preserve">: </w:t>
      </w:r>
      <w:r w:rsidRPr="00FD73A1">
        <w:rPr>
          <w:rFonts w:hint="eastAsia"/>
          <w:i/>
          <w:lang w:eastAsia="zh-CN"/>
        </w:rPr>
        <w:t>T</w:t>
      </w:r>
      <w:r w:rsidRPr="00FD73A1">
        <w:rPr>
          <w:i/>
          <w:kern w:val="2"/>
          <w:lang w:val="en-GB" w:eastAsia="zh-CN"/>
        </w:rPr>
        <w:t>he penetration</w:t>
      </w:r>
      <w:r w:rsidRPr="00FD73A1">
        <w:rPr>
          <w:rFonts w:hint="eastAsia"/>
          <w:i/>
          <w:kern w:val="2"/>
          <w:lang w:val="en-GB" w:eastAsia="zh-CN"/>
        </w:rPr>
        <w:t xml:space="preserve"> above 6GHz is frequency dependent which is different with model below 6GHz.</w:t>
      </w:r>
      <w:r w:rsidRPr="00FD73A1">
        <w:rPr>
          <w:i/>
          <w:kern w:val="2"/>
          <w:lang w:val="en-GB" w:eastAsia="zh-CN"/>
        </w:rPr>
        <w:t xml:space="preserve"> </w:t>
      </w:r>
      <w:r w:rsidRPr="00FD73A1">
        <w:rPr>
          <w:i/>
          <w:lang w:eastAsia="ja-JP"/>
        </w:rPr>
        <w:t>P</w:t>
      </w:r>
      <w:r w:rsidRPr="00FD73A1">
        <w:rPr>
          <w:rFonts w:hint="eastAsia"/>
          <w:i/>
          <w:lang w:eastAsia="zh-CN"/>
        </w:rPr>
        <w:t xml:space="preserve">enetration simulation </w:t>
      </w:r>
    </w:p>
    <w:p w:rsidR="00FD73A1" w:rsidRDefault="00FD73A1" w:rsidP="00FD73A1">
      <w:pPr>
        <w:rPr>
          <w:lang w:eastAsia="zh-CN"/>
        </w:rPr>
      </w:pPr>
      <w:r w:rsidRPr="00C7324A"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C7324A">
        <w:rPr>
          <w:b/>
          <w:i/>
        </w:rPr>
        <w:t>:</w:t>
      </w:r>
      <w:r w:rsidRPr="00C7324A">
        <w:rPr>
          <w:i/>
        </w:rPr>
        <w:t xml:space="preserve"> </w:t>
      </w:r>
      <w:r>
        <w:rPr>
          <w:rFonts w:hint="eastAsia"/>
          <w:i/>
          <w:lang w:eastAsia="zh-CN"/>
        </w:rPr>
        <w:t>T</w:t>
      </w:r>
      <w:r w:rsidRPr="008731A9">
        <w:rPr>
          <w:i/>
          <w:kern w:val="2"/>
          <w:lang w:val="en-GB" w:eastAsia="zh-CN"/>
        </w:rPr>
        <w:t>he penetration</w:t>
      </w:r>
      <w:r>
        <w:rPr>
          <w:rFonts w:hint="eastAsia"/>
          <w:i/>
          <w:kern w:val="2"/>
          <w:lang w:val="en-GB" w:eastAsia="zh-CN"/>
        </w:rPr>
        <w:t xml:space="preserve"> loss could be </w:t>
      </w:r>
      <w:r>
        <w:rPr>
          <w:i/>
          <w:kern w:val="2"/>
          <w:lang w:val="en-GB" w:eastAsia="zh-CN"/>
        </w:rPr>
        <w:t>modelled</w:t>
      </w:r>
      <w:r>
        <w:rPr>
          <w:rFonts w:hint="eastAsia"/>
          <w:i/>
          <w:kern w:val="2"/>
          <w:lang w:val="en-GB" w:eastAsia="zh-CN"/>
        </w:rPr>
        <w:t xml:space="preserve"> as frequency dependent function above 6GHz.</w:t>
      </w:r>
    </w:p>
    <w:p w:rsidR="00FD73A1" w:rsidRPr="005762AB" w:rsidRDefault="00FD73A1" w:rsidP="00FD73A1">
      <w:pPr>
        <w:rPr>
          <w:lang w:eastAsia="zh-CN"/>
        </w:rPr>
      </w:pPr>
      <w:r w:rsidRPr="00C7324A"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3</w:t>
      </w:r>
      <w:r w:rsidRPr="00C7324A">
        <w:rPr>
          <w:b/>
          <w:i/>
        </w:rPr>
        <w:t>:</w:t>
      </w:r>
      <w:r w:rsidRPr="00C7324A">
        <w:rPr>
          <w:i/>
        </w:rPr>
        <w:t xml:space="preserve"> </w:t>
      </w:r>
      <w:r>
        <w:rPr>
          <w:rFonts w:hint="eastAsia"/>
          <w:i/>
          <w:lang w:eastAsia="zh-CN"/>
        </w:rPr>
        <w:t>T</w:t>
      </w:r>
      <w:r w:rsidRPr="008731A9">
        <w:rPr>
          <w:i/>
          <w:kern w:val="2"/>
          <w:lang w:val="en-GB" w:eastAsia="zh-CN"/>
        </w:rPr>
        <w:t xml:space="preserve">he </w:t>
      </w:r>
      <w:r>
        <w:rPr>
          <w:rFonts w:hint="eastAsia"/>
          <w:i/>
          <w:kern w:val="2"/>
          <w:lang w:val="en-GB" w:eastAsia="zh-CN"/>
        </w:rPr>
        <w:t>O-to-I model might depend on the constructive materials.</w:t>
      </w:r>
    </w:p>
    <w:p w:rsidR="003B4EB8" w:rsidRDefault="003B4EB8" w:rsidP="00633406">
      <w:pPr>
        <w:rPr>
          <w:lang w:eastAsia="zh-CN"/>
        </w:rPr>
      </w:pPr>
      <w:r>
        <w:rPr>
          <w:rFonts w:hint="eastAsia"/>
          <w:lang w:eastAsia="zh-CN"/>
        </w:rPr>
        <w:t>Therefore, t</w:t>
      </w:r>
      <w:r>
        <w:rPr>
          <w:lang w:eastAsia="zh-CN"/>
        </w:rPr>
        <w:t xml:space="preserve">he following proposals are proposed: </w:t>
      </w:r>
    </w:p>
    <w:p w:rsidR="001827F8" w:rsidRPr="00BD0E72" w:rsidRDefault="000F5173" w:rsidP="00633406">
      <w:pPr>
        <w:rPr>
          <w:i/>
          <w:kern w:val="2"/>
          <w:lang w:val="en-GB" w:eastAsia="zh-CN"/>
        </w:rPr>
      </w:pPr>
      <w:r w:rsidRPr="00BD0E72">
        <w:rPr>
          <w:b/>
          <w:i/>
          <w:kern w:val="2"/>
          <w:lang w:val="en-GB" w:eastAsia="zh-CN"/>
        </w:rPr>
        <w:t>Proposal 1:</w:t>
      </w:r>
      <w:r w:rsidR="00021092">
        <w:rPr>
          <w:i/>
          <w:kern w:val="2"/>
          <w:lang w:val="en-GB" w:eastAsia="zh-CN"/>
        </w:rPr>
        <w:t xml:space="preserve"> The penetration and O-to-I model in current 3GPP model should further </w:t>
      </w:r>
      <w:r w:rsidR="00801775" w:rsidRPr="00801775">
        <w:rPr>
          <w:i/>
          <w:kern w:val="2"/>
          <w:lang w:val="en-GB" w:eastAsia="zh-CN"/>
        </w:rPr>
        <w:t>extended to consider</w:t>
      </w:r>
      <w:r w:rsidRPr="00BD0E72">
        <w:rPr>
          <w:i/>
          <w:kern w:val="2"/>
          <w:lang w:val="en-GB" w:eastAsia="zh-CN"/>
        </w:rPr>
        <w:t xml:space="preserve"> support </w:t>
      </w:r>
      <w:r w:rsidR="00801775" w:rsidRPr="00801775">
        <w:rPr>
          <w:i/>
          <w:kern w:val="2"/>
          <w:lang w:val="en-GB" w:eastAsia="zh-CN"/>
        </w:rPr>
        <w:t xml:space="preserve">for bands </w:t>
      </w:r>
      <w:r w:rsidRPr="00BD0E72">
        <w:rPr>
          <w:i/>
          <w:kern w:val="2"/>
          <w:lang w:val="en-GB" w:eastAsia="zh-CN"/>
        </w:rPr>
        <w:t xml:space="preserve">both below </w:t>
      </w:r>
      <w:r w:rsidR="00801775" w:rsidRPr="00801775">
        <w:rPr>
          <w:i/>
          <w:kern w:val="2"/>
          <w:lang w:val="en-GB" w:eastAsia="zh-CN"/>
        </w:rPr>
        <w:t>6 GHz</w:t>
      </w:r>
      <w:r w:rsidRPr="00BD0E72">
        <w:rPr>
          <w:i/>
          <w:kern w:val="2"/>
          <w:lang w:val="en-GB" w:eastAsia="zh-CN"/>
        </w:rPr>
        <w:t xml:space="preserve"> and above </w:t>
      </w:r>
      <w:r w:rsidR="00801775" w:rsidRPr="00801775">
        <w:rPr>
          <w:i/>
          <w:kern w:val="2"/>
          <w:lang w:val="en-GB" w:eastAsia="zh-CN"/>
        </w:rPr>
        <w:t>6 GHz</w:t>
      </w:r>
      <w:r w:rsidRPr="00BD0E72">
        <w:rPr>
          <w:i/>
          <w:kern w:val="2"/>
          <w:lang w:val="en-GB" w:eastAsia="zh-CN"/>
        </w:rPr>
        <w:t>.</w:t>
      </w:r>
    </w:p>
    <w:p w:rsidR="00633406" w:rsidRPr="001B01B2" w:rsidRDefault="000F5173" w:rsidP="00633406">
      <w:pPr>
        <w:rPr>
          <w:i/>
          <w:kern w:val="2"/>
          <w:lang w:val="en-GB" w:eastAsia="zh-CN"/>
        </w:rPr>
      </w:pPr>
      <w:r w:rsidRPr="000F5173">
        <w:rPr>
          <w:b/>
          <w:i/>
          <w:kern w:val="2"/>
          <w:lang w:val="en-GB" w:eastAsia="zh-CN"/>
        </w:rPr>
        <w:t>Proposal 2:</w:t>
      </w:r>
      <w:r w:rsidR="00D1415B">
        <w:rPr>
          <w:i/>
          <w:kern w:val="2"/>
          <w:lang w:val="en-GB" w:eastAsia="zh-CN"/>
        </w:rPr>
        <w:t xml:space="preserve">  </w:t>
      </w:r>
      <w:r w:rsidR="00D1415B">
        <w:rPr>
          <w:rFonts w:hint="eastAsia"/>
          <w:i/>
          <w:kern w:val="2"/>
          <w:lang w:val="en-GB" w:eastAsia="zh-CN"/>
        </w:rPr>
        <w:t>T</w:t>
      </w:r>
      <w:r w:rsidRPr="000F5173">
        <w:rPr>
          <w:i/>
          <w:kern w:val="2"/>
          <w:lang w:val="en-GB" w:eastAsia="zh-CN"/>
        </w:rPr>
        <w:t xml:space="preserve">he </w:t>
      </w:r>
      <w:r w:rsidR="004108FD">
        <w:rPr>
          <w:rFonts w:hint="eastAsia"/>
          <w:i/>
          <w:kern w:val="2"/>
          <w:lang w:val="en-GB" w:eastAsia="zh-CN"/>
        </w:rPr>
        <w:t xml:space="preserve">O-to-I </w:t>
      </w:r>
      <w:r w:rsidRPr="000F5173">
        <w:rPr>
          <w:i/>
          <w:kern w:val="2"/>
          <w:lang w:val="en-GB" w:eastAsia="zh-CN"/>
        </w:rPr>
        <w:t xml:space="preserve">model </w:t>
      </w:r>
      <w:r w:rsidR="004108FD">
        <w:rPr>
          <w:rFonts w:hint="eastAsia"/>
          <w:i/>
          <w:kern w:val="2"/>
          <w:lang w:val="en-GB" w:eastAsia="zh-CN"/>
        </w:rPr>
        <w:t xml:space="preserve">and </w:t>
      </w:r>
      <w:r w:rsidR="004108FD" w:rsidRPr="00D1415B">
        <w:rPr>
          <w:i/>
          <w:kern w:val="2"/>
          <w:lang w:val="en-GB" w:eastAsia="zh-CN"/>
        </w:rPr>
        <w:t>glass, wood, etc</w:t>
      </w:r>
      <w:r w:rsidR="004108FD" w:rsidRPr="00D1415B">
        <w:rPr>
          <w:rFonts w:hint="eastAsia"/>
          <w:i/>
          <w:kern w:val="2"/>
          <w:lang w:val="en-GB" w:eastAsia="zh-CN"/>
        </w:rPr>
        <w:t xml:space="preserve"> </w:t>
      </w:r>
      <w:r w:rsidRPr="000F5173">
        <w:rPr>
          <w:i/>
          <w:kern w:val="2"/>
          <w:lang w:val="en-GB" w:eastAsia="zh-CN"/>
        </w:rPr>
        <w:t xml:space="preserve">proposed in </w:t>
      </w:r>
      <w:r w:rsidR="004108FD" w:rsidRPr="00D1415B">
        <w:rPr>
          <w:rFonts w:hint="eastAsia"/>
          <w:i/>
          <w:kern w:val="2"/>
          <w:lang w:val="en-GB" w:eastAsia="zh-CN"/>
        </w:rPr>
        <w:t>T</w:t>
      </w:r>
      <w:r w:rsidR="004108FD" w:rsidRPr="00D1415B">
        <w:rPr>
          <w:i/>
          <w:kern w:val="2"/>
          <w:lang w:val="en-GB" w:eastAsia="zh-CN"/>
        </w:rPr>
        <w:t>able 4</w:t>
      </w:r>
      <w:r w:rsidRPr="000F5173">
        <w:rPr>
          <w:i/>
          <w:kern w:val="2"/>
          <w:lang w:val="en-GB" w:eastAsia="zh-CN"/>
        </w:rPr>
        <w:t xml:space="preserve"> can be adopted as O-2-I model pathloss model for this SI</w:t>
      </w:r>
      <w:r w:rsidR="00894836" w:rsidRPr="00D1415B">
        <w:rPr>
          <w:i/>
          <w:kern w:val="2"/>
          <w:lang w:val="en-GB" w:eastAsia="zh-CN"/>
        </w:rPr>
        <w:t>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lastRenderedPageBreak/>
        <w:t>References</w:t>
      </w:r>
    </w:p>
    <w:bookmarkStart w:id="9" w:name="_Ref445325734"/>
    <w:bookmarkStart w:id="10" w:name="_Ref167612875"/>
    <w:bookmarkStart w:id="11" w:name="_Ref167612671"/>
    <w:bookmarkEnd w:id="6"/>
    <w:bookmarkEnd w:id="7"/>
    <w:bookmarkEnd w:id="8"/>
    <w:p w:rsidR="006F2F29" w:rsidRDefault="00801775" w:rsidP="00CF195E">
      <w:pPr>
        <w:pStyle w:val="References"/>
      </w:pPr>
      <w:r>
        <w:fldChar w:fldCharType="begin"/>
      </w:r>
      <w:r w:rsidR="006F2F29">
        <w:instrText>HYPERLINK "C:\\Users\\l00134419\\AppData\\Local\\Temp\\Docs\\R1-160591.zip"</w:instrText>
      </w:r>
      <w:r>
        <w:fldChar w:fldCharType="separate"/>
      </w:r>
      <w:r w:rsidR="000F5173" w:rsidRPr="000F5173">
        <w:t>R1-160591</w:t>
      </w:r>
      <w:r>
        <w:fldChar w:fldCharType="end"/>
      </w:r>
      <w:r w:rsidR="006F2F29" w:rsidRPr="004F7920">
        <w:tab/>
      </w:r>
      <w:r w:rsidR="006F2F29">
        <w:rPr>
          <w:rFonts w:hint="eastAsia"/>
          <w:lang w:eastAsia="zh-CN"/>
        </w:rPr>
        <w:t xml:space="preserve">, </w:t>
      </w:r>
      <w:r w:rsidR="006F2F29">
        <w:rPr>
          <w:lang w:eastAsia="zh-CN"/>
        </w:rPr>
        <w:t>“</w:t>
      </w:r>
      <w:r w:rsidR="006F2F29" w:rsidRPr="004F7920">
        <w:t>Joint contribution on additional features for &gt;6GHz channel model</w:t>
      </w:r>
      <w:r w:rsidR="006F2F29">
        <w:rPr>
          <w:lang w:eastAsia="zh-CN"/>
        </w:rPr>
        <w:t>”</w:t>
      </w:r>
      <w:r w:rsidR="006F2F29">
        <w:rPr>
          <w:rFonts w:hint="eastAsia"/>
          <w:lang w:eastAsia="zh-CN"/>
        </w:rPr>
        <w:t xml:space="preserve">, </w:t>
      </w:r>
      <w:r w:rsidR="006F2F29" w:rsidRPr="004F7920">
        <w:t>Samsung, AT&amp;T, CMCC, Ericsson, Huawei, Intel, KT Corporation, Nokia, NTT DOCOMO, Qualcomm</w:t>
      </w:r>
      <w:r w:rsidR="006F2F29">
        <w:rPr>
          <w:rFonts w:hint="eastAsia"/>
          <w:lang w:eastAsia="zh-CN"/>
        </w:rPr>
        <w:t>, Malta, Feb. 14-18, 2016.</w:t>
      </w:r>
      <w:bookmarkEnd w:id="9"/>
    </w:p>
    <w:bookmarkStart w:id="12" w:name="_Ref445325746"/>
    <w:p w:rsidR="006F2F29" w:rsidRPr="006F2F29" w:rsidRDefault="00801775" w:rsidP="006F2F29">
      <w:pPr>
        <w:pStyle w:val="References"/>
      </w:pPr>
      <w:r>
        <w:fldChar w:fldCharType="begin"/>
      </w:r>
      <w:r w:rsidR="006F2F29">
        <w:instrText>HYPERLINK "C:\\Users\\l00134419\\AppData\\Local\\Temp\\Docs\\R1-161149.zip"</w:instrText>
      </w:r>
      <w:r>
        <w:fldChar w:fldCharType="separate"/>
      </w:r>
      <w:r w:rsidR="000F5173" w:rsidRPr="000F5173">
        <w:t>R1-161149</w:t>
      </w:r>
      <w:r>
        <w:fldChar w:fldCharType="end"/>
      </w:r>
      <w:r w:rsidR="000F5173" w:rsidRPr="000F5173">
        <w:tab/>
      </w:r>
      <w:r w:rsidR="006F2F29">
        <w:rPr>
          <w:rFonts w:hint="eastAsia"/>
          <w:lang w:eastAsia="zh-CN"/>
        </w:rPr>
        <w:t xml:space="preserve">, </w:t>
      </w:r>
      <w:r w:rsidR="006F2F29">
        <w:rPr>
          <w:lang w:eastAsia="zh-CN"/>
        </w:rPr>
        <w:t>“</w:t>
      </w:r>
      <w:r w:rsidR="000F5173" w:rsidRPr="000F5173">
        <w:t>WF on Channel modeling methodology</w:t>
      </w:r>
      <w:r w:rsidR="006F2F29">
        <w:rPr>
          <w:lang w:eastAsia="zh-CN"/>
        </w:rPr>
        <w:t>”</w:t>
      </w:r>
      <w:r w:rsidR="00880300">
        <w:rPr>
          <w:rFonts w:hint="eastAsia"/>
          <w:lang w:eastAsia="zh-CN"/>
        </w:rPr>
        <w:t xml:space="preserve">, </w:t>
      </w:r>
      <w:r w:rsidR="000F5173" w:rsidRPr="000F5173">
        <w:t>Samsung</w:t>
      </w:r>
      <w:r w:rsidR="00880300">
        <w:rPr>
          <w:rFonts w:hint="eastAsia"/>
          <w:lang w:eastAsia="zh-CN"/>
        </w:rPr>
        <w:t>, Malta, Feb. 14-18, 2016.</w:t>
      </w:r>
      <w:bookmarkEnd w:id="12"/>
    </w:p>
    <w:bookmarkStart w:id="13" w:name="_Ref445325781"/>
    <w:p w:rsidR="00880300" w:rsidRPr="00880300" w:rsidRDefault="00801775" w:rsidP="00880300">
      <w:pPr>
        <w:pStyle w:val="References"/>
      </w:pPr>
      <w:r>
        <w:fldChar w:fldCharType="begin"/>
      </w:r>
      <w:r w:rsidR="00880300">
        <w:instrText>HYPERLINK "C:\\Users\\l00134419\\AppData\\Local\\Temp\\Docs\\R1-161150.zip"</w:instrText>
      </w:r>
      <w:r>
        <w:fldChar w:fldCharType="separate"/>
      </w:r>
      <w:r w:rsidR="000F5173" w:rsidRPr="000F5173">
        <w:t>R1-161150</w:t>
      </w:r>
      <w:r>
        <w:fldChar w:fldCharType="end"/>
      </w:r>
      <w:r w:rsidR="000F5173" w:rsidRPr="000F5173">
        <w:tab/>
      </w:r>
      <w:r w:rsidR="00880300">
        <w:rPr>
          <w:rFonts w:hint="eastAsia"/>
          <w:lang w:eastAsia="zh-CN"/>
        </w:rPr>
        <w:t xml:space="preserve">, </w:t>
      </w:r>
      <w:r w:rsidR="00880300">
        <w:rPr>
          <w:lang w:eastAsia="zh-CN"/>
        </w:rPr>
        <w:t>“</w:t>
      </w:r>
      <w:r w:rsidR="000F5173" w:rsidRPr="000F5173">
        <w:t>WF on Channel modeling methodology</w:t>
      </w:r>
      <w:r w:rsidR="00880300">
        <w:rPr>
          <w:lang w:eastAsia="zh-CN"/>
        </w:rPr>
        <w:t>”</w:t>
      </w:r>
      <w:r w:rsidR="00880300">
        <w:rPr>
          <w:rFonts w:hint="eastAsia"/>
          <w:lang w:eastAsia="zh-CN"/>
        </w:rPr>
        <w:t xml:space="preserve">, </w:t>
      </w:r>
      <w:r w:rsidR="000F5173" w:rsidRPr="000F5173">
        <w:t>Samsung</w:t>
      </w:r>
      <w:r w:rsidR="00880300">
        <w:rPr>
          <w:rFonts w:hint="eastAsia"/>
          <w:lang w:eastAsia="zh-CN"/>
        </w:rPr>
        <w:t>, Malta, Feb. 14-18, 2016.</w:t>
      </w:r>
      <w:bookmarkEnd w:id="13"/>
    </w:p>
    <w:p w:rsidR="00C46760" w:rsidRDefault="00C46760" w:rsidP="00CF195E">
      <w:pPr>
        <w:pStyle w:val="References"/>
      </w:pPr>
      <w:bookmarkStart w:id="14" w:name="_Ref445326215"/>
      <w:r w:rsidRPr="008627D2">
        <w:t>R1-161145</w:t>
      </w:r>
      <w:r w:rsidRPr="00CF195E">
        <w:t>, “</w:t>
      </w:r>
      <w:r w:rsidRPr="00E4737B">
        <w:t>WF on &gt;6GHz Channel Modeling Scenarios</w:t>
      </w:r>
      <w:r w:rsidRPr="00CF195E">
        <w:t xml:space="preserve">”, </w:t>
      </w:r>
      <w:r w:rsidRPr="00E4737B">
        <w:rPr>
          <w:rFonts w:eastAsia="MS Mincho"/>
          <w:lang w:eastAsia="ja-JP"/>
        </w:rPr>
        <w:t xml:space="preserve">NTT DOCOMO, AT&amp;T, </w:t>
      </w:r>
      <w:r>
        <w:rPr>
          <w:rFonts w:eastAsia="MS Mincho"/>
          <w:lang w:eastAsia="ja-JP"/>
        </w:rPr>
        <w:t>et al.</w:t>
      </w:r>
      <w:r w:rsidRPr="00E4737B">
        <w:rPr>
          <w:rFonts w:eastAsia="MS Mincho"/>
          <w:lang w:eastAsia="ja-JP"/>
        </w:rPr>
        <w:t xml:space="preserve">, </w:t>
      </w:r>
      <w:r>
        <w:t>Malta</w:t>
      </w:r>
      <w:r w:rsidRPr="00CF195E">
        <w:t xml:space="preserve">, </w:t>
      </w:r>
      <w:r>
        <w:t>Feb.</w:t>
      </w:r>
      <w:r w:rsidRPr="00CF195E">
        <w:t xml:space="preserve"> </w:t>
      </w:r>
      <w:r>
        <w:t>14</w:t>
      </w:r>
      <w:r w:rsidRPr="00CF195E">
        <w:t>-1</w:t>
      </w:r>
      <w:r>
        <w:t>8</w:t>
      </w:r>
      <w:r w:rsidRPr="00CF195E">
        <w:t>, 20</w:t>
      </w:r>
      <w:r>
        <w:t>16</w:t>
      </w:r>
      <w:r w:rsidRPr="00CF195E">
        <w:t>.</w:t>
      </w:r>
      <w:bookmarkEnd w:id="14"/>
    </w:p>
    <w:p w:rsidR="00FE6FB9" w:rsidRDefault="005950AE" w:rsidP="00CF195E">
      <w:pPr>
        <w:pStyle w:val="References"/>
      </w:pPr>
      <w:bookmarkStart w:id="15" w:name="_Ref445326203"/>
      <w:r>
        <w:rPr>
          <w:noProof/>
        </w:rPr>
        <w:t xml:space="preserve">3GPP TR 36.873 V12.2.0 </w:t>
      </w:r>
      <w:r>
        <w:rPr>
          <w:rFonts w:hint="eastAsia"/>
          <w:noProof/>
          <w:lang w:eastAsia="zh-CN"/>
        </w:rPr>
        <w:t xml:space="preserve">, June, </w:t>
      </w:r>
      <w:r>
        <w:rPr>
          <w:noProof/>
        </w:rPr>
        <w:t>2015</w:t>
      </w:r>
      <w:r w:rsidR="00FE6FB9" w:rsidRPr="00CF195E">
        <w:t>.</w:t>
      </w:r>
      <w:bookmarkEnd w:id="10"/>
      <w:bookmarkEnd w:id="15"/>
    </w:p>
    <w:p w:rsidR="0069490D" w:rsidRPr="00E14110" w:rsidRDefault="0069490D" w:rsidP="00E14110">
      <w:pPr>
        <w:pStyle w:val="References"/>
        <w:rPr>
          <w:lang w:eastAsia="zh-CN"/>
        </w:rPr>
      </w:pPr>
      <w:bookmarkStart w:id="16" w:name="_Ref445326188"/>
      <w:bookmarkEnd w:id="11"/>
      <w:r>
        <w:rPr>
          <w:lang w:eastAsia="zh-CN"/>
        </w:rPr>
        <w:t>Building Penetration Loss</w:t>
      </w:r>
      <w:r>
        <w:rPr>
          <w:rFonts w:hint="eastAsia"/>
          <w:lang w:eastAsia="zh-CN"/>
        </w:rPr>
        <w:t xml:space="preserve"> </w:t>
      </w:r>
      <w:r w:rsidRPr="0069490D">
        <w:rPr>
          <w:lang w:eastAsia="zh-CN"/>
        </w:rPr>
        <w:t>Measurements at 900 MHz,11.4 GHz, and 28.8 GHz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K.C. Allen</w:t>
      </w:r>
      <w:r>
        <w:rPr>
          <w:rFonts w:hint="eastAsia"/>
          <w:lang w:eastAsia="zh-CN"/>
        </w:rPr>
        <w:t xml:space="preserve">, </w:t>
      </w:r>
      <w:r w:rsidRPr="0069490D">
        <w:rPr>
          <w:lang w:eastAsia="zh-CN"/>
        </w:rPr>
        <w:t>N. DeMinco</w:t>
      </w:r>
      <w:r>
        <w:rPr>
          <w:rFonts w:hint="eastAsia"/>
          <w:lang w:eastAsia="zh-CN"/>
        </w:rPr>
        <w:t xml:space="preserve">, </w:t>
      </w:r>
      <w:r w:rsidRPr="0069490D">
        <w:rPr>
          <w:lang w:eastAsia="zh-CN"/>
        </w:rPr>
        <w:t>J.R. Hoffman</w:t>
      </w:r>
      <w:r>
        <w:rPr>
          <w:rFonts w:hint="eastAsia"/>
          <w:lang w:eastAsia="zh-CN"/>
        </w:rPr>
        <w:t xml:space="preserve">, </w:t>
      </w:r>
      <w:r w:rsidRPr="0069490D">
        <w:rPr>
          <w:lang w:eastAsia="zh-CN"/>
        </w:rPr>
        <w:t>Y. Lo</w:t>
      </w:r>
      <w:r>
        <w:rPr>
          <w:rFonts w:hint="eastAsia"/>
          <w:lang w:eastAsia="zh-CN"/>
        </w:rPr>
        <w:t xml:space="preserve">, </w:t>
      </w:r>
      <w:r w:rsidRPr="0069490D">
        <w:rPr>
          <w:lang w:eastAsia="zh-CN"/>
        </w:rPr>
        <w:t xml:space="preserve">P,. B. Papazian </w:t>
      </w:r>
      <w:r>
        <w:rPr>
          <w:rFonts w:hint="eastAsia"/>
          <w:lang w:eastAsia="zh-CN"/>
        </w:rPr>
        <w:t xml:space="preserve">, </w:t>
      </w:r>
      <w:r w:rsidRPr="0069490D">
        <w:rPr>
          <w:lang w:eastAsia="zh-CN"/>
        </w:rPr>
        <w:t>NTIA Report 94-306</w:t>
      </w:r>
      <w:bookmarkEnd w:id="16"/>
    </w:p>
    <w:p w:rsidR="00227D1E" w:rsidRPr="00227D1E" w:rsidRDefault="00227D1E" w:rsidP="000D1796">
      <w:pPr>
        <w:pStyle w:val="Eqn"/>
        <w:rPr>
          <w:kern w:val="2"/>
          <w:lang w:eastAsia="zh-CN"/>
        </w:rPr>
      </w:pPr>
    </w:p>
    <w:bookmarkEnd w:id="3"/>
    <w:p w:rsidR="007C3FA8" w:rsidRPr="00CF195E" w:rsidRDefault="007C3FA8" w:rsidP="00093DD0">
      <w:pPr>
        <w:rPr>
          <w:kern w:val="2"/>
          <w:lang w:eastAsia="zh-CN"/>
        </w:rPr>
      </w:pPr>
    </w:p>
    <w:sectPr w:rsidR="007C3FA8" w:rsidRPr="00CF19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EB3" w:rsidRDefault="00BF6EB3">
      <w:r>
        <w:separator/>
      </w:r>
    </w:p>
  </w:endnote>
  <w:endnote w:type="continuationSeparator" w:id="0">
    <w:p w:rsidR="00BF6EB3" w:rsidRDefault="00BF6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EB3" w:rsidRDefault="00BF6EB3">
      <w:r>
        <w:separator/>
      </w:r>
    </w:p>
  </w:footnote>
  <w:footnote w:type="continuationSeparator" w:id="0">
    <w:p w:rsidR="00BF6EB3" w:rsidRDefault="00BF6EB3">
      <w:r>
        <w:continuationSeparator/>
      </w:r>
    </w:p>
  </w:footnote>
  <w:footnote w:id="1">
    <w:p w:rsidR="00DF582A" w:rsidRPr="00E235A3" w:rsidRDefault="00DF582A">
      <w:pPr>
        <w:pStyle w:val="FootnoteText"/>
        <w:rPr>
          <w:lang w:val="en-CA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CA"/>
        </w:rPr>
        <w:t>Note that in this program, no measurements were made at frequencies between 18 and 26 GHz.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BA15B75"/>
    <w:multiLevelType w:val="hybridMultilevel"/>
    <w:tmpl w:val="A0D45904"/>
    <w:lvl w:ilvl="0" w:tplc="64C69E2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BE3A2672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31AAA6E4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FAEE2958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77D22894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0DA49FA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0AFCDE9E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11B6B7E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D2C2FC9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071144"/>
    <w:multiLevelType w:val="hybridMultilevel"/>
    <w:tmpl w:val="1180DD18"/>
    <w:lvl w:ilvl="0" w:tplc="9B4AD490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57D28BA6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DDA48B3E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718E142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4B986CB6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F4145BE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15870AA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8D6AC33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59C42A94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3AC30FF"/>
    <w:multiLevelType w:val="hybridMultilevel"/>
    <w:tmpl w:val="04325F64"/>
    <w:lvl w:ilvl="0" w:tplc="22709858">
      <w:start w:val="1"/>
      <w:numFmt w:val="lowerLetter"/>
      <w:lvlText w:val="(%1)"/>
      <w:lvlJc w:val="left"/>
      <w:pPr>
        <w:ind w:left="3945" w:hanging="23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2445" w:hanging="420"/>
      </w:pPr>
    </w:lvl>
    <w:lvl w:ilvl="2" w:tplc="0409001B" w:tentative="1">
      <w:start w:val="1"/>
      <w:numFmt w:val="lowerRoman"/>
      <w:lvlText w:val="%3."/>
      <w:lvlJc w:val="right"/>
      <w:pPr>
        <w:ind w:left="2865" w:hanging="420"/>
      </w:pPr>
    </w:lvl>
    <w:lvl w:ilvl="3" w:tplc="0409000F" w:tentative="1">
      <w:start w:val="1"/>
      <w:numFmt w:val="decimal"/>
      <w:lvlText w:val="%4."/>
      <w:lvlJc w:val="left"/>
      <w:pPr>
        <w:ind w:left="3285" w:hanging="420"/>
      </w:pPr>
    </w:lvl>
    <w:lvl w:ilvl="4" w:tplc="04090019" w:tentative="1">
      <w:start w:val="1"/>
      <w:numFmt w:val="lowerLetter"/>
      <w:lvlText w:val="%5)"/>
      <w:lvlJc w:val="left"/>
      <w:pPr>
        <w:ind w:left="3705" w:hanging="420"/>
      </w:pPr>
    </w:lvl>
    <w:lvl w:ilvl="5" w:tplc="0409001B" w:tentative="1">
      <w:start w:val="1"/>
      <w:numFmt w:val="lowerRoman"/>
      <w:lvlText w:val="%6."/>
      <w:lvlJc w:val="right"/>
      <w:pPr>
        <w:ind w:left="4125" w:hanging="420"/>
      </w:pPr>
    </w:lvl>
    <w:lvl w:ilvl="6" w:tplc="0409000F" w:tentative="1">
      <w:start w:val="1"/>
      <w:numFmt w:val="decimal"/>
      <w:lvlText w:val="%7."/>
      <w:lvlJc w:val="left"/>
      <w:pPr>
        <w:ind w:left="4545" w:hanging="420"/>
      </w:pPr>
    </w:lvl>
    <w:lvl w:ilvl="7" w:tplc="04090019" w:tentative="1">
      <w:start w:val="1"/>
      <w:numFmt w:val="lowerLetter"/>
      <w:lvlText w:val="%8)"/>
      <w:lvlJc w:val="left"/>
      <w:pPr>
        <w:ind w:left="4965" w:hanging="420"/>
      </w:pPr>
    </w:lvl>
    <w:lvl w:ilvl="8" w:tplc="0409001B" w:tentative="1">
      <w:start w:val="1"/>
      <w:numFmt w:val="lowerRoman"/>
      <w:lvlText w:val="%9."/>
      <w:lvlJc w:val="right"/>
      <w:pPr>
        <w:ind w:left="5385" w:hanging="420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6944E96"/>
    <w:multiLevelType w:val="hybridMultilevel"/>
    <w:tmpl w:val="23167A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6AC1DC8"/>
    <w:multiLevelType w:val="hybridMultilevel"/>
    <w:tmpl w:val="8E9C8DA4"/>
    <w:lvl w:ilvl="0" w:tplc="5F1A01B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8E12AD82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C352A3F4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79E6D0D6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58D447BA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25DAA11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FA787A3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E1A4D51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14E0469A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2"/>
  </w:num>
  <w:num w:numId="7">
    <w:abstractNumId w:val="18"/>
  </w:num>
  <w:num w:numId="8">
    <w:abstractNumId w:val="25"/>
  </w:num>
  <w:num w:numId="9">
    <w:abstractNumId w:val="29"/>
  </w:num>
  <w:num w:numId="10">
    <w:abstractNumId w:val="31"/>
  </w:num>
  <w:num w:numId="11">
    <w:abstractNumId w:val="34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9"/>
  </w:num>
  <w:num w:numId="32">
    <w:abstractNumId w:val="11"/>
  </w:num>
  <w:num w:numId="33">
    <w:abstractNumId w:val="30"/>
  </w:num>
  <w:num w:numId="34">
    <w:abstractNumId w:val="9"/>
  </w:num>
  <w:num w:numId="35">
    <w:abstractNumId w:val="16"/>
  </w:num>
  <w:num w:numId="36">
    <w:abstractNumId w:val="23"/>
  </w:num>
  <w:num w:numId="37">
    <w:abstractNumId w:val="20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8"/>
  <w:trackRevisions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092"/>
    <w:rsid w:val="00023388"/>
    <w:rsid w:val="00023425"/>
    <w:rsid w:val="000241BE"/>
    <w:rsid w:val="000242F2"/>
    <w:rsid w:val="000245B4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4CC"/>
    <w:rsid w:val="00034676"/>
    <w:rsid w:val="000346E6"/>
    <w:rsid w:val="000352B3"/>
    <w:rsid w:val="00036C41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01EE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C46"/>
    <w:rsid w:val="00076097"/>
    <w:rsid w:val="00076541"/>
    <w:rsid w:val="000772F4"/>
    <w:rsid w:val="000776EB"/>
    <w:rsid w:val="000803E2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57A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59CD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C66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1D77"/>
    <w:rsid w:val="000F2EEE"/>
    <w:rsid w:val="000F3697"/>
    <w:rsid w:val="000F5173"/>
    <w:rsid w:val="000F7F58"/>
    <w:rsid w:val="00100128"/>
    <w:rsid w:val="00100345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D56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C94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27F8"/>
    <w:rsid w:val="00183034"/>
    <w:rsid w:val="001830F7"/>
    <w:rsid w:val="00183C08"/>
    <w:rsid w:val="00183EE6"/>
    <w:rsid w:val="0018501B"/>
    <w:rsid w:val="0018588A"/>
    <w:rsid w:val="00187252"/>
    <w:rsid w:val="00191C91"/>
    <w:rsid w:val="00192DD9"/>
    <w:rsid w:val="00194339"/>
    <w:rsid w:val="00194848"/>
    <w:rsid w:val="001958EA"/>
    <w:rsid w:val="00195E0E"/>
    <w:rsid w:val="00196555"/>
    <w:rsid w:val="001A180D"/>
    <w:rsid w:val="001A1BAC"/>
    <w:rsid w:val="001A23CE"/>
    <w:rsid w:val="001A2C89"/>
    <w:rsid w:val="001A673E"/>
    <w:rsid w:val="001A7763"/>
    <w:rsid w:val="001B01B2"/>
    <w:rsid w:val="001B3964"/>
    <w:rsid w:val="001B4452"/>
    <w:rsid w:val="001B466C"/>
    <w:rsid w:val="001B4F34"/>
    <w:rsid w:val="001B52EC"/>
    <w:rsid w:val="001B554A"/>
    <w:rsid w:val="001B6061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CD6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DC7"/>
    <w:rsid w:val="001D6FD9"/>
    <w:rsid w:val="001D780E"/>
    <w:rsid w:val="001D7A23"/>
    <w:rsid w:val="001E05C3"/>
    <w:rsid w:val="001E0AD3"/>
    <w:rsid w:val="001E36E4"/>
    <w:rsid w:val="001E379D"/>
    <w:rsid w:val="001E3A3C"/>
    <w:rsid w:val="001E4B71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FFD"/>
    <w:rsid w:val="00210860"/>
    <w:rsid w:val="00210B6A"/>
    <w:rsid w:val="00212CB6"/>
    <w:rsid w:val="00212E37"/>
    <w:rsid w:val="002140FF"/>
    <w:rsid w:val="00215E11"/>
    <w:rsid w:val="00220894"/>
    <w:rsid w:val="00223C03"/>
    <w:rsid w:val="00224952"/>
    <w:rsid w:val="00224DD2"/>
    <w:rsid w:val="00225A6A"/>
    <w:rsid w:val="00225AC7"/>
    <w:rsid w:val="00225ACC"/>
    <w:rsid w:val="00227795"/>
    <w:rsid w:val="00227D1E"/>
    <w:rsid w:val="0023133E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B9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FC1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146D"/>
    <w:rsid w:val="002D3BBC"/>
    <w:rsid w:val="002D438A"/>
    <w:rsid w:val="002D5738"/>
    <w:rsid w:val="002D5E53"/>
    <w:rsid w:val="002E0319"/>
    <w:rsid w:val="002E179B"/>
    <w:rsid w:val="002E1AD8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39DE"/>
    <w:rsid w:val="003178DA"/>
    <w:rsid w:val="00317DB8"/>
    <w:rsid w:val="003204A0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2FE8"/>
    <w:rsid w:val="003336B3"/>
    <w:rsid w:val="00335B75"/>
    <w:rsid w:val="00335D8C"/>
    <w:rsid w:val="00335DFE"/>
    <w:rsid w:val="00336072"/>
    <w:rsid w:val="003363A1"/>
    <w:rsid w:val="0034226D"/>
    <w:rsid w:val="00342972"/>
    <w:rsid w:val="00342FDD"/>
    <w:rsid w:val="003430B1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FC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51F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2427"/>
    <w:rsid w:val="003B2526"/>
    <w:rsid w:val="003B3575"/>
    <w:rsid w:val="003B4BB7"/>
    <w:rsid w:val="003B4EB8"/>
    <w:rsid w:val="003B50BC"/>
    <w:rsid w:val="003B5D97"/>
    <w:rsid w:val="003B5E60"/>
    <w:rsid w:val="003B63A4"/>
    <w:rsid w:val="003B68FE"/>
    <w:rsid w:val="003B6D7D"/>
    <w:rsid w:val="003B75D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75B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0ABD"/>
    <w:rsid w:val="0040126E"/>
    <w:rsid w:val="004020D4"/>
    <w:rsid w:val="004021B6"/>
    <w:rsid w:val="004047C4"/>
    <w:rsid w:val="0040570B"/>
    <w:rsid w:val="00405EDB"/>
    <w:rsid w:val="00405FB1"/>
    <w:rsid w:val="00406460"/>
    <w:rsid w:val="004108FD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824"/>
    <w:rsid w:val="004330F4"/>
    <w:rsid w:val="00433590"/>
    <w:rsid w:val="0043393D"/>
    <w:rsid w:val="00434447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D0B"/>
    <w:rsid w:val="00472E27"/>
    <w:rsid w:val="00474034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4F7B"/>
    <w:rsid w:val="004B5E59"/>
    <w:rsid w:val="004C01A8"/>
    <w:rsid w:val="004C1840"/>
    <w:rsid w:val="004C24C9"/>
    <w:rsid w:val="004C31B6"/>
    <w:rsid w:val="004C5319"/>
    <w:rsid w:val="004C621F"/>
    <w:rsid w:val="004C6C82"/>
    <w:rsid w:val="004C7752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C37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2FE0"/>
    <w:rsid w:val="005743DE"/>
    <w:rsid w:val="00574F3F"/>
    <w:rsid w:val="0057562C"/>
    <w:rsid w:val="005759F6"/>
    <w:rsid w:val="00575E3E"/>
    <w:rsid w:val="005762AB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0AE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6F65"/>
    <w:rsid w:val="005B7DD1"/>
    <w:rsid w:val="005C00A0"/>
    <w:rsid w:val="005C28FA"/>
    <w:rsid w:val="005C40F4"/>
    <w:rsid w:val="005C43BE"/>
    <w:rsid w:val="005C44F3"/>
    <w:rsid w:val="005C712D"/>
    <w:rsid w:val="005C7AFB"/>
    <w:rsid w:val="005C7BE6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8CB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406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A88"/>
    <w:rsid w:val="0066732C"/>
    <w:rsid w:val="006679F5"/>
    <w:rsid w:val="00667B77"/>
    <w:rsid w:val="00667F4B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3F0E"/>
    <w:rsid w:val="00694797"/>
    <w:rsid w:val="0069490D"/>
    <w:rsid w:val="00695887"/>
    <w:rsid w:val="00695D06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069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52B"/>
    <w:rsid w:val="006E45F3"/>
    <w:rsid w:val="006E484E"/>
    <w:rsid w:val="006E4A2F"/>
    <w:rsid w:val="006E4ED4"/>
    <w:rsid w:val="006E5E19"/>
    <w:rsid w:val="006E61C3"/>
    <w:rsid w:val="006E799D"/>
    <w:rsid w:val="006F0593"/>
    <w:rsid w:val="006F1064"/>
    <w:rsid w:val="006F1EB7"/>
    <w:rsid w:val="006F2F29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6AD7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72C"/>
    <w:rsid w:val="00726036"/>
    <w:rsid w:val="00726279"/>
    <w:rsid w:val="00726A9B"/>
    <w:rsid w:val="00726C2D"/>
    <w:rsid w:val="00727530"/>
    <w:rsid w:val="00731E7C"/>
    <w:rsid w:val="007329EF"/>
    <w:rsid w:val="0073327A"/>
    <w:rsid w:val="00734EBE"/>
    <w:rsid w:val="00736DD8"/>
    <w:rsid w:val="0074076A"/>
    <w:rsid w:val="00740ABD"/>
    <w:rsid w:val="00741AF4"/>
    <w:rsid w:val="00741DCC"/>
    <w:rsid w:val="0074203A"/>
    <w:rsid w:val="007427B5"/>
    <w:rsid w:val="00742865"/>
    <w:rsid w:val="0074296C"/>
    <w:rsid w:val="00742C83"/>
    <w:rsid w:val="0074360F"/>
    <w:rsid w:val="00743CD5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C9C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F15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200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F0C"/>
    <w:rsid w:val="007B7DC1"/>
    <w:rsid w:val="007B7EDB"/>
    <w:rsid w:val="007C0A1D"/>
    <w:rsid w:val="007C19AD"/>
    <w:rsid w:val="007C1F86"/>
    <w:rsid w:val="007C3598"/>
    <w:rsid w:val="007C3FA8"/>
    <w:rsid w:val="007C419D"/>
    <w:rsid w:val="007C68DA"/>
    <w:rsid w:val="007D229A"/>
    <w:rsid w:val="007D2F44"/>
    <w:rsid w:val="007D2F4D"/>
    <w:rsid w:val="007D4178"/>
    <w:rsid w:val="007D4D33"/>
    <w:rsid w:val="007D5596"/>
    <w:rsid w:val="007D5FD0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1775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22"/>
    <w:rsid w:val="00820244"/>
    <w:rsid w:val="008221B3"/>
    <w:rsid w:val="0082248E"/>
    <w:rsid w:val="00822497"/>
    <w:rsid w:val="00824FDF"/>
    <w:rsid w:val="00825125"/>
    <w:rsid w:val="008257CC"/>
    <w:rsid w:val="008264CF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0E6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575BB"/>
    <w:rsid w:val="00857C66"/>
    <w:rsid w:val="00857DA2"/>
    <w:rsid w:val="0086087C"/>
    <w:rsid w:val="00860D8E"/>
    <w:rsid w:val="008614A3"/>
    <w:rsid w:val="0086275E"/>
    <w:rsid w:val="00863F76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1A9"/>
    <w:rsid w:val="008733E4"/>
    <w:rsid w:val="00873F15"/>
    <w:rsid w:val="00874096"/>
    <w:rsid w:val="008756A4"/>
    <w:rsid w:val="00875F73"/>
    <w:rsid w:val="00880300"/>
    <w:rsid w:val="00880ED9"/>
    <w:rsid w:val="00880F30"/>
    <w:rsid w:val="008833E8"/>
    <w:rsid w:val="00887B48"/>
    <w:rsid w:val="0089176E"/>
    <w:rsid w:val="008917E0"/>
    <w:rsid w:val="00892365"/>
    <w:rsid w:val="00892BE5"/>
    <w:rsid w:val="008935C9"/>
    <w:rsid w:val="0089387C"/>
    <w:rsid w:val="0089444E"/>
    <w:rsid w:val="00894836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B7E4F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81"/>
    <w:rsid w:val="008E10A6"/>
    <w:rsid w:val="008E1271"/>
    <w:rsid w:val="008E2251"/>
    <w:rsid w:val="008E24B3"/>
    <w:rsid w:val="008E24CA"/>
    <w:rsid w:val="008E2F6E"/>
    <w:rsid w:val="008E38AD"/>
    <w:rsid w:val="008E3EEC"/>
    <w:rsid w:val="008E4070"/>
    <w:rsid w:val="008E5BF2"/>
    <w:rsid w:val="008E5C81"/>
    <w:rsid w:val="008E5E40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F1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547"/>
    <w:rsid w:val="009468B7"/>
    <w:rsid w:val="0094724E"/>
    <w:rsid w:val="00947973"/>
    <w:rsid w:val="00947BE6"/>
    <w:rsid w:val="0095048D"/>
    <w:rsid w:val="00951ADB"/>
    <w:rsid w:val="0095380C"/>
    <w:rsid w:val="0095422E"/>
    <w:rsid w:val="00954353"/>
    <w:rsid w:val="00955C0A"/>
    <w:rsid w:val="00955C4F"/>
    <w:rsid w:val="00964ADF"/>
    <w:rsid w:val="009657F1"/>
    <w:rsid w:val="0096625D"/>
    <w:rsid w:val="009709F8"/>
    <w:rsid w:val="009713CC"/>
    <w:rsid w:val="00972929"/>
    <w:rsid w:val="00972F91"/>
    <w:rsid w:val="00973827"/>
    <w:rsid w:val="009742D3"/>
    <w:rsid w:val="00977BA7"/>
    <w:rsid w:val="0098093C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51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10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67F9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C92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43D"/>
    <w:rsid w:val="00A137E4"/>
    <w:rsid w:val="00A14813"/>
    <w:rsid w:val="00A1566A"/>
    <w:rsid w:val="00A15AF7"/>
    <w:rsid w:val="00A165BF"/>
    <w:rsid w:val="00A172E8"/>
    <w:rsid w:val="00A179FF"/>
    <w:rsid w:val="00A21001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D7E"/>
    <w:rsid w:val="00AA1098"/>
    <w:rsid w:val="00AA1626"/>
    <w:rsid w:val="00AA1C25"/>
    <w:rsid w:val="00AA3DB7"/>
    <w:rsid w:val="00AA507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2BD"/>
    <w:rsid w:val="00AC3B9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277"/>
    <w:rsid w:val="00AD7305"/>
    <w:rsid w:val="00AD7D91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17F0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0B5C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AB9"/>
    <w:rsid w:val="00B44F99"/>
    <w:rsid w:val="00B45876"/>
    <w:rsid w:val="00B475A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10C"/>
    <w:rsid w:val="00B95401"/>
    <w:rsid w:val="00B957FE"/>
    <w:rsid w:val="00B95F02"/>
    <w:rsid w:val="00B9679C"/>
    <w:rsid w:val="00B96BEF"/>
    <w:rsid w:val="00B96FC0"/>
    <w:rsid w:val="00B97260"/>
    <w:rsid w:val="00B97A69"/>
    <w:rsid w:val="00BA0632"/>
    <w:rsid w:val="00BA0651"/>
    <w:rsid w:val="00BA0AAA"/>
    <w:rsid w:val="00BA0DFB"/>
    <w:rsid w:val="00BA1EDB"/>
    <w:rsid w:val="00BA262E"/>
    <w:rsid w:val="00BA2FEF"/>
    <w:rsid w:val="00BB0EB0"/>
    <w:rsid w:val="00BB1548"/>
    <w:rsid w:val="00BB1CE7"/>
    <w:rsid w:val="00BB2FD3"/>
    <w:rsid w:val="00BB2FDF"/>
    <w:rsid w:val="00BB2FFF"/>
    <w:rsid w:val="00BB4F2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D22"/>
    <w:rsid w:val="00BD008E"/>
    <w:rsid w:val="00BD0949"/>
    <w:rsid w:val="00BD0E72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B9B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E62"/>
    <w:rsid w:val="00BF49B1"/>
    <w:rsid w:val="00BF5552"/>
    <w:rsid w:val="00BF6EB3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146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B0B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583"/>
    <w:rsid w:val="00C41E3A"/>
    <w:rsid w:val="00C4304C"/>
    <w:rsid w:val="00C43315"/>
    <w:rsid w:val="00C452F5"/>
    <w:rsid w:val="00C46555"/>
    <w:rsid w:val="00C46760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2DB"/>
    <w:rsid w:val="00C62CD5"/>
    <w:rsid w:val="00C636E6"/>
    <w:rsid w:val="00C639D6"/>
    <w:rsid w:val="00C63F8E"/>
    <w:rsid w:val="00C647FB"/>
    <w:rsid w:val="00C654E0"/>
    <w:rsid w:val="00C67EAB"/>
    <w:rsid w:val="00C70DFF"/>
    <w:rsid w:val="00C71962"/>
    <w:rsid w:val="00C75A6B"/>
    <w:rsid w:val="00C763B6"/>
    <w:rsid w:val="00C7644F"/>
    <w:rsid w:val="00C768F6"/>
    <w:rsid w:val="00C778D0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3F6"/>
    <w:rsid w:val="00CA7FB2"/>
    <w:rsid w:val="00CB008E"/>
    <w:rsid w:val="00CB01FA"/>
    <w:rsid w:val="00CB0737"/>
    <w:rsid w:val="00CB097A"/>
    <w:rsid w:val="00CB1AD5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25B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CA7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DB9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0A6"/>
    <w:rsid w:val="00D071F8"/>
    <w:rsid w:val="00D07252"/>
    <w:rsid w:val="00D072DB"/>
    <w:rsid w:val="00D074F4"/>
    <w:rsid w:val="00D07CE1"/>
    <w:rsid w:val="00D1026A"/>
    <w:rsid w:val="00D107CF"/>
    <w:rsid w:val="00D11B0B"/>
    <w:rsid w:val="00D12293"/>
    <w:rsid w:val="00D1415B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301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76"/>
    <w:rsid w:val="00D62C97"/>
    <w:rsid w:val="00D63517"/>
    <w:rsid w:val="00D63B75"/>
    <w:rsid w:val="00D659B1"/>
    <w:rsid w:val="00D65DAB"/>
    <w:rsid w:val="00D66E18"/>
    <w:rsid w:val="00D6734D"/>
    <w:rsid w:val="00D679CF"/>
    <w:rsid w:val="00D679D3"/>
    <w:rsid w:val="00D7356F"/>
    <w:rsid w:val="00D73587"/>
    <w:rsid w:val="00D73EBB"/>
    <w:rsid w:val="00D7492D"/>
    <w:rsid w:val="00D751FB"/>
    <w:rsid w:val="00D754D6"/>
    <w:rsid w:val="00D761AA"/>
    <w:rsid w:val="00D76723"/>
    <w:rsid w:val="00D76FAE"/>
    <w:rsid w:val="00D7757D"/>
    <w:rsid w:val="00D777D7"/>
    <w:rsid w:val="00D80AB8"/>
    <w:rsid w:val="00D81792"/>
    <w:rsid w:val="00D819B1"/>
    <w:rsid w:val="00D82494"/>
    <w:rsid w:val="00D83867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F3B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CB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45E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406"/>
    <w:rsid w:val="00DD2025"/>
    <w:rsid w:val="00DD22EA"/>
    <w:rsid w:val="00DD23A0"/>
    <w:rsid w:val="00DD3EF5"/>
    <w:rsid w:val="00DD53FA"/>
    <w:rsid w:val="00DD5F42"/>
    <w:rsid w:val="00DD617B"/>
    <w:rsid w:val="00DE0190"/>
    <w:rsid w:val="00DE0E59"/>
    <w:rsid w:val="00DE0F6C"/>
    <w:rsid w:val="00DE1688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82A"/>
    <w:rsid w:val="00DF6C8B"/>
    <w:rsid w:val="00DF6F17"/>
    <w:rsid w:val="00DF78FA"/>
    <w:rsid w:val="00E002F1"/>
    <w:rsid w:val="00E0082C"/>
    <w:rsid w:val="00E01DAA"/>
    <w:rsid w:val="00E023E5"/>
    <w:rsid w:val="00E02432"/>
    <w:rsid w:val="00E037AB"/>
    <w:rsid w:val="00E04022"/>
    <w:rsid w:val="00E0728F"/>
    <w:rsid w:val="00E0755C"/>
    <w:rsid w:val="00E14110"/>
    <w:rsid w:val="00E145CC"/>
    <w:rsid w:val="00E14A7E"/>
    <w:rsid w:val="00E151E1"/>
    <w:rsid w:val="00E17619"/>
    <w:rsid w:val="00E17805"/>
    <w:rsid w:val="00E20F79"/>
    <w:rsid w:val="00E21278"/>
    <w:rsid w:val="00E22CCD"/>
    <w:rsid w:val="00E235A3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29D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8C6"/>
    <w:rsid w:val="00E80E5B"/>
    <w:rsid w:val="00E81528"/>
    <w:rsid w:val="00E816C5"/>
    <w:rsid w:val="00E81CE0"/>
    <w:rsid w:val="00E81E7C"/>
    <w:rsid w:val="00E8224D"/>
    <w:rsid w:val="00E8519F"/>
    <w:rsid w:val="00E85CC3"/>
    <w:rsid w:val="00E8644A"/>
    <w:rsid w:val="00E87648"/>
    <w:rsid w:val="00E90279"/>
    <w:rsid w:val="00E90635"/>
    <w:rsid w:val="00E909A1"/>
    <w:rsid w:val="00E90BFF"/>
    <w:rsid w:val="00E91F04"/>
    <w:rsid w:val="00E91F35"/>
    <w:rsid w:val="00E93FF7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C9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472E"/>
    <w:rsid w:val="00EE534D"/>
    <w:rsid w:val="00EE5560"/>
    <w:rsid w:val="00EE592B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07F2A"/>
    <w:rsid w:val="00F07FB9"/>
    <w:rsid w:val="00F1056C"/>
    <w:rsid w:val="00F107F1"/>
    <w:rsid w:val="00F10FC1"/>
    <w:rsid w:val="00F112FD"/>
    <w:rsid w:val="00F12630"/>
    <w:rsid w:val="00F133A1"/>
    <w:rsid w:val="00F1346F"/>
    <w:rsid w:val="00F13ECD"/>
    <w:rsid w:val="00F155CE"/>
    <w:rsid w:val="00F17CD0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51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41B"/>
    <w:rsid w:val="00F74E53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14C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508"/>
    <w:rsid w:val="00FB1527"/>
    <w:rsid w:val="00FB2537"/>
    <w:rsid w:val="00FB33DC"/>
    <w:rsid w:val="00FB378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E54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3A1"/>
    <w:rsid w:val="00FD7DF9"/>
    <w:rsid w:val="00FE0B51"/>
    <w:rsid w:val="00FE0B78"/>
    <w:rsid w:val="00FE0ED4"/>
    <w:rsid w:val="00FE1EAB"/>
    <w:rsid w:val="00FE3019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3C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2472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2472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2472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2472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72472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2472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2472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2472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72472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2472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72472C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72472C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863F7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72472C"/>
    <w:pPr>
      <w:ind w:left="360" w:hanging="360"/>
    </w:pPr>
  </w:style>
  <w:style w:type="paragraph" w:styleId="BodyText2">
    <w:name w:val="Body Text 2"/>
    <w:basedOn w:val="Normal"/>
    <w:rsid w:val="0072472C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72472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72472C"/>
    <w:rPr>
      <w:color w:val="800080"/>
      <w:u w:val="single"/>
    </w:rPr>
  </w:style>
  <w:style w:type="paragraph" w:styleId="FootnoteText">
    <w:name w:val="footnote text"/>
    <w:basedOn w:val="Normal"/>
    <w:semiHidden/>
    <w:rsid w:val="0072472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2472C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CE3CA7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CE3CA7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05FFD"/>
    <w:rPr>
      <w:rFonts w:ascii="宋体"/>
      <w:sz w:val="18"/>
      <w:szCs w:val="18"/>
      <w:lang w:eastAsia="en-US"/>
    </w:rPr>
  </w:style>
  <w:style w:type="paragraph" w:customStyle="1" w:styleId="TAL">
    <w:name w:val="TAL"/>
    <w:basedOn w:val="Normal"/>
    <w:rsid w:val="001E4B7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rsid w:val="001E4B71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N">
    <w:name w:val="TAN"/>
    <w:basedOn w:val="TAL"/>
    <w:rsid w:val="001E4B71"/>
    <w:pPr>
      <w:ind w:left="851" w:hanging="851"/>
    </w:pPr>
  </w:style>
  <w:style w:type="paragraph" w:customStyle="1" w:styleId="Tabletext">
    <w:name w:val="Table_text"/>
    <w:basedOn w:val="Normal"/>
    <w:rsid w:val="001E4B7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Cs w:val="20"/>
      <w:lang w:val="en-GB"/>
    </w:rPr>
  </w:style>
  <w:style w:type="character" w:customStyle="1" w:styleId="labellist">
    <w:name w:val="label_list"/>
    <w:basedOn w:val="DefaultParagraphFont"/>
    <w:rsid w:val="003B2526"/>
  </w:style>
  <w:style w:type="character" w:styleId="PlaceholderText">
    <w:name w:val="Placeholder Text"/>
    <w:basedOn w:val="DefaultParagraphFont"/>
    <w:uiPriority w:val="99"/>
    <w:semiHidden/>
    <w:rsid w:val="00CE3CA7"/>
    <w:rPr>
      <w:color w:val="808080"/>
    </w:rPr>
  </w:style>
  <w:style w:type="paragraph" w:styleId="NormalWeb">
    <w:name w:val="Normal (Web)"/>
    <w:basedOn w:val="Normal"/>
    <w:uiPriority w:val="99"/>
    <w:unhideWhenUsed/>
    <w:rsid w:val="00CE3C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CE3CA7"/>
    <w:rPr>
      <w:sz w:val="21"/>
      <w:szCs w:val="21"/>
    </w:rPr>
  </w:style>
  <w:style w:type="paragraph" w:styleId="CommentText">
    <w:name w:val="annotation text"/>
    <w:basedOn w:val="Normal"/>
    <w:link w:val="CommentTextChar"/>
    <w:rsid w:val="00CE3CA7"/>
    <w:pPr>
      <w:jc w:val="left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3CA7"/>
    <w:rPr>
      <w:rFonts w:eastAsiaTheme="minorEastAsia"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E3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3CA7"/>
    <w:rPr>
      <w:b/>
      <w:bCs/>
    </w:rPr>
  </w:style>
  <w:style w:type="paragraph" w:styleId="Revision">
    <w:name w:val="Revision"/>
    <w:hidden/>
    <w:uiPriority w:val="99"/>
    <w:semiHidden/>
    <w:rsid w:val="00CE3CA7"/>
    <w:rPr>
      <w:rFonts w:eastAsiaTheme="minorEastAsia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CE3CA7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564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84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9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9.emf"/><Relationship Id="rId26" Type="http://schemas.openxmlformats.org/officeDocument/2006/relationships/image" Target="media/image15.emf"/><Relationship Id="rId39" Type="http://schemas.openxmlformats.org/officeDocument/2006/relationships/oleObject" Target="embeddings/oleObject6.bin"/><Relationship Id="rId21" Type="http://schemas.openxmlformats.org/officeDocument/2006/relationships/image" Target="media/image12.wmf"/><Relationship Id="rId34" Type="http://schemas.openxmlformats.org/officeDocument/2006/relationships/image" Target="media/image21.emf"/><Relationship Id="rId42" Type="http://schemas.openxmlformats.org/officeDocument/2006/relationships/image" Target="media/image27.wmf"/><Relationship Id="rId47" Type="http://schemas.openxmlformats.org/officeDocument/2006/relationships/image" Target="media/image30.wmf"/><Relationship Id="rId50" Type="http://schemas.openxmlformats.org/officeDocument/2006/relationships/image" Target="media/image32.wmf"/><Relationship Id="rId55" Type="http://schemas.openxmlformats.org/officeDocument/2006/relationships/image" Target="media/image35.w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5" Type="http://schemas.openxmlformats.org/officeDocument/2006/relationships/oleObject" Target="embeddings/oleObject3.bin"/><Relationship Id="rId33" Type="http://schemas.openxmlformats.org/officeDocument/2006/relationships/image" Target="media/image20.wmf"/><Relationship Id="rId38" Type="http://schemas.openxmlformats.org/officeDocument/2006/relationships/image" Target="media/image25.wmf"/><Relationship Id="rId46" Type="http://schemas.openxmlformats.org/officeDocument/2006/relationships/oleObject" Target="embeddings/oleObject9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wmf"/><Relationship Id="rId29" Type="http://schemas.openxmlformats.org/officeDocument/2006/relationships/image" Target="media/image18.wmf"/><Relationship Id="rId41" Type="http://schemas.openxmlformats.org/officeDocument/2006/relationships/oleObject" Target="embeddings/oleObject7.bin"/><Relationship Id="rId54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4.wmf"/><Relationship Id="rId32" Type="http://schemas.openxmlformats.org/officeDocument/2006/relationships/oleObject" Target="embeddings/oleObject5.bin"/><Relationship Id="rId37" Type="http://schemas.openxmlformats.org/officeDocument/2006/relationships/image" Target="media/image24.wmf"/><Relationship Id="rId40" Type="http://schemas.openxmlformats.org/officeDocument/2006/relationships/image" Target="media/image26.wmf"/><Relationship Id="rId45" Type="http://schemas.openxmlformats.org/officeDocument/2006/relationships/image" Target="media/image29.wmf"/><Relationship Id="rId53" Type="http://schemas.openxmlformats.org/officeDocument/2006/relationships/oleObject" Target="embeddings/oleObject12.bin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2.bin"/><Relationship Id="rId28" Type="http://schemas.openxmlformats.org/officeDocument/2006/relationships/image" Target="media/image17.emf"/><Relationship Id="rId36" Type="http://schemas.openxmlformats.org/officeDocument/2006/relationships/image" Target="media/image23.png"/><Relationship Id="rId49" Type="http://schemas.openxmlformats.org/officeDocument/2006/relationships/image" Target="media/image31.wmf"/><Relationship Id="rId57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emf"/><Relationship Id="rId31" Type="http://schemas.openxmlformats.org/officeDocument/2006/relationships/image" Target="media/image19.wmf"/><Relationship Id="rId44" Type="http://schemas.openxmlformats.org/officeDocument/2006/relationships/oleObject" Target="embeddings/oleObject8.bin"/><Relationship Id="rId52" Type="http://schemas.openxmlformats.org/officeDocument/2006/relationships/image" Target="media/image33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wmf"/><Relationship Id="rId27" Type="http://schemas.openxmlformats.org/officeDocument/2006/relationships/image" Target="media/image16.emf"/><Relationship Id="rId30" Type="http://schemas.openxmlformats.org/officeDocument/2006/relationships/oleObject" Target="embeddings/oleObject4.bin"/><Relationship Id="rId35" Type="http://schemas.openxmlformats.org/officeDocument/2006/relationships/image" Target="media/image22.wmf"/><Relationship Id="rId43" Type="http://schemas.openxmlformats.org/officeDocument/2006/relationships/image" Target="media/image28.wmf"/><Relationship Id="rId48" Type="http://schemas.openxmlformats.org/officeDocument/2006/relationships/oleObject" Target="embeddings/oleObject10.bin"/><Relationship Id="rId56" Type="http://schemas.openxmlformats.org/officeDocument/2006/relationships/image" Target="media/image36.wmf"/><Relationship Id="rId8" Type="http://schemas.openxmlformats.org/officeDocument/2006/relationships/endnotes" Target="endnotes.xml"/><Relationship Id="rId51" Type="http://schemas.openxmlformats.org/officeDocument/2006/relationships/oleObject" Target="embeddings/oleObject11.bin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9E45D-9015-40EA-A9D3-EF52D3D53A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DF7BF4-BA4F-41EF-B275-4DC529131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1768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Frank</cp:lastModifiedBy>
  <cp:revision>10</cp:revision>
  <cp:lastPrinted>2007-06-18T09:08:00Z</cp:lastPrinted>
  <dcterms:created xsi:type="dcterms:W3CDTF">2016-03-09T13:54:00Z</dcterms:created>
  <dcterms:modified xsi:type="dcterms:W3CDTF">2016-03-09T16:53:00Z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(3)1kRE+BvUFeDpKblMM1lJVjOKciiHHxYwkXL6KbFcd5MKKaIHqg+aq3KGoeqRjjRW9qABeE/h
TMtSVkWUfzP5zpLYZdNBkVJ2D/3yaHqyD1WRPE3WPhPl0+QXFZebUC5/8MVSq5zmv7fIde1f
bzVMf07jizFq1IuXE4oMfJ1tcXFeD0uGK1/F7ZwFY77AH8IhpeRkcpjWO4znsuJMFB/OA6ir
+ByjdX72Q5x2suPi/7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seQu0jzuL6F99NwtDP9E2fBjSuKHtTLj9iyhaYDe0r3NUVfqTqEE9l
jL2o/v5cttLhphaAFEWoXkm/OEHZZd6BYXJw0j/GSbiYDeO8XWdccMgoYUq3dsPGhpFG4Kl4
ggCPq4GgY1LQloG6ZnGZzLcjGuAw2jrNmaYG5aVzUvIBznMhCc8W1IlY0YEgdmXipnlQUEuw
AmDHqp3Pc7wWY9CI6BkbNQ3APxV7QQAuHm1T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IBjxTsxPIWrTakjj/FAiSietxkPVGUsOlUqa
pDof+xAHa0o9oN9GknTGx+sh1Nt6osT3LUeNbt1pZe5T5JnV6lOTcla4M0g947fzKxDf/kas
jZTdPt2+Q5PURBQ9/UMkQg==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1457538796</vt:lpwstr>
  </property>
</Properties>
</file>