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D64" w:rsidRPr="003F0385" w:rsidRDefault="00731D64" w:rsidP="00731D64">
      <w:pPr>
        <w:pBdr>
          <w:bottom w:val="single" w:sz="4" w:space="1" w:color="auto"/>
        </w:pBdr>
        <w:tabs>
          <w:tab w:val="right" w:pos="9214"/>
        </w:tabs>
        <w:rPr>
          <w:rFonts w:cs="Arial"/>
          <w:b/>
        </w:rPr>
      </w:pPr>
      <w:r>
        <w:rPr>
          <w:rFonts w:cs="Arial"/>
          <w:b/>
        </w:rPr>
        <w:t>3GPP TSG-SA WG1 Meeting #72</w:t>
      </w:r>
      <w:r>
        <w:rPr>
          <w:rFonts w:cs="Arial"/>
          <w:b/>
        </w:rPr>
        <w:tab/>
        <w:t>S1-154268</w:t>
      </w:r>
      <w:r w:rsidRPr="003F0385">
        <w:rPr>
          <w:rFonts w:cs="Arial"/>
          <w:b/>
        </w:rPr>
        <w:tab/>
      </w:r>
    </w:p>
    <w:p w:rsidR="00731D64" w:rsidRPr="008132C8" w:rsidRDefault="00731D64" w:rsidP="00731D64">
      <w:pPr>
        <w:pBdr>
          <w:bottom w:val="single" w:sz="4" w:space="1" w:color="auto"/>
        </w:pBdr>
        <w:tabs>
          <w:tab w:val="right" w:pos="9214"/>
        </w:tabs>
        <w:rPr>
          <w:rFonts w:cs="Arial"/>
          <w:b/>
          <w:lang w:val="en-US"/>
        </w:rPr>
      </w:pPr>
      <w:r>
        <w:rPr>
          <w:rFonts w:cs="Arial"/>
          <w:b/>
          <w:lang w:val="en-US"/>
        </w:rPr>
        <w:t>Anaheim</w:t>
      </w:r>
      <w:r w:rsidRPr="008132C8">
        <w:rPr>
          <w:rFonts w:cs="Arial"/>
          <w:b/>
          <w:lang w:val="en-US"/>
        </w:rPr>
        <w:t xml:space="preserve">, </w:t>
      </w:r>
      <w:r>
        <w:rPr>
          <w:rFonts w:cs="Arial"/>
          <w:b/>
          <w:lang w:val="en-US"/>
        </w:rPr>
        <w:t>California, USA</w:t>
      </w:r>
      <w:r w:rsidRPr="008132C8">
        <w:rPr>
          <w:rFonts w:cs="Arial"/>
          <w:b/>
          <w:lang w:val="en-US"/>
        </w:rPr>
        <w:t>, 1</w:t>
      </w:r>
      <w:r>
        <w:rPr>
          <w:rFonts w:cs="Arial"/>
          <w:b/>
          <w:lang w:val="en-US"/>
        </w:rPr>
        <w:t>6</w:t>
      </w:r>
      <w:r w:rsidRPr="008132C8">
        <w:rPr>
          <w:rFonts w:cs="Arial"/>
          <w:b/>
          <w:lang w:val="en-US"/>
        </w:rPr>
        <w:t>-</w:t>
      </w:r>
      <w:r>
        <w:rPr>
          <w:rFonts w:cs="Arial"/>
          <w:b/>
          <w:lang w:val="en-US"/>
        </w:rPr>
        <w:t>20</w:t>
      </w:r>
      <w:r w:rsidRPr="008132C8">
        <w:rPr>
          <w:rFonts w:cs="Arial"/>
          <w:b/>
          <w:lang w:val="en-US"/>
        </w:rPr>
        <w:t xml:space="preserve"> </w:t>
      </w:r>
      <w:r>
        <w:rPr>
          <w:rFonts w:cs="Arial"/>
          <w:b/>
          <w:lang w:val="en-US"/>
        </w:rPr>
        <w:t xml:space="preserve">November </w:t>
      </w:r>
      <w:r w:rsidRPr="008132C8">
        <w:rPr>
          <w:rFonts w:cs="Arial"/>
          <w:b/>
          <w:lang w:val="en-US"/>
        </w:rPr>
        <w:t>2015</w:t>
      </w:r>
    </w:p>
    <w:p w:rsidR="00731D64" w:rsidRDefault="00731D64" w:rsidP="00AD50BF">
      <w:pPr>
        <w:pStyle w:val="Header"/>
        <w:tabs>
          <w:tab w:val="right" w:pos="9356"/>
        </w:tabs>
        <w:jc w:val="center"/>
      </w:pPr>
    </w:p>
    <w:p w:rsidR="00731D64" w:rsidRDefault="00731D64" w:rsidP="00AD50BF">
      <w:pPr>
        <w:pStyle w:val="Header"/>
        <w:tabs>
          <w:tab w:val="right" w:pos="9356"/>
        </w:tabs>
        <w:jc w:val="center"/>
      </w:pPr>
      <w:r>
        <w:t>#</w:t>
      </w:r>
    </w:p>
    <w:p w:rsidR="00731D64" w:rsidRDefault="00731D64" w:rsidP="00AD50BF">
      <w:pPr>
        <w:pStyle w:val="Header"/>
        <w:tabs>
          <w:tab w:val="right" w:pos="9356"/>
        </w:tabs>
        <w:jc w:val="center"/>
      </w:pPr>
    </w:p>
    <w:p w:rsidR="00731D64" w:rsidRDefault="00731D64" w:rsidP="00AD50BF">
      <w:pPr>
        <w:pStyle w:val="Header"/>
        <w:tabs>
          <w:tab w:val="right" w:pos="9356"/>
        </w:tabs>
        <w:jc w:val="center"/>
      </w:pPr>
    </w:p>
    <w:p w:rsidR="00731D64" w:rsidRDefault="00731D64" w:rsidP="00AD50BF">
      <w:pPr>
        <w:pStyle w:val="Header"/>
        <w:tabs>
          <w:tab w:val="right" w:pos="9356"/>
        </w:tabs>
        <w:jc w:val="center"/>
      </w:pPr>
    </w:p>
    <w:p w:rsidR="00AD50BF" w:rsidRDefault="00875F2B" w:rsidP="00AD50BF">
      <w:pPr>
        <w:pStyle w:val="Header"/>
        <w:tabs>
          <w:tab w:val="right" w:pos="9356"/>
        </w:tabs>
        <w:jc w:val="center"/>
      </w:pPr>
      <w:r w:rsidRPr="00875F2B">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36.7pt;margin-top:-29.1pt;width:536.25pt;height:55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BD6F5E" w:rsidP="001202FC">
                            <w:pPr>
                              <w:pStyle w:val="CSDocNo"/>
                              <w:rPr>
                                <w:sz w:val="36"/>
                                <w:szCs w:val="36"/>
                                <w:lang w:eastAsia="ja-JP"/>
                              </w:rPr>
                            </w:pPr>
                            <w:r>
                              <w:rPr>
                                <w:sz w:val="36"/>
                                <w:szCs w:val="36"/>
                                <w:lang w:val="en-GB" w:eastAsia="ja-JP"/>
                              </w:rPr>
                              <w:t>RILTE#48 Doc 115 Rev 3</w:t>
                            </w:r>
                          </w:p>
                        </w:sdtContent>
                      </w:sdt>
                      <w:bookmarkStart w:id="0" w:name="_GoBack"/>
                      <w:p w:rsidR="00391C81" w:rsidRPr="00537BE2" w:rsidRDefault="00875F2B" w:rsidP="00696B23">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696B23">
                              <w:rPr>
                                <w:lang w:val="en-US" w:eastAsia="ja-JP"/>
                              </w:rPr>
                              <w:t xml:space="preserve">IMS Network Requirements regarding the </w:t>
                            </w:r>
                            <w:r w:rsidR="00B550D8">
                              <w:rPr>
                                <w:lang w:val="en-US" w:eastAsia="ja-JP"/>
                              </w:rPr>
                              <w:t>provision of Call Progress Indications</w:t>
                            </w:r>
                            <w:r w:rsidR="00696B23">
                              <w:rPr>
                                <w:lang w:val="en-US" w:eastAsia="ja-JP"/>
                              </w:rPr>
                              <w:t xml:space="preserve"> </w:t>
                            </w:r>
                          </w:sdtContent>
                        </w:sdt>
                        <w:bookmarkEnd w:id="0"/>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6B23" w:rsidP="00E819F5">
                            <w:pPr>
                              <w:pStyle w:val="CSFieldInfo"/>
                              <w:rPr>
                                <w:lang w:eastAsia="ja-JP"/>
                              </w:rPr>
                            </w:pPr>
                            <w:r>
                              <w:rPr>
                                <w:lang w:eastAsia="ja-JP"/>
                              </w:rPr>
                              <w:t>RILTE #48</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7T09:30:00Z">
                            <w:dateFormat w:val="yyyy-MM-dd"/>
                            <w:lid w:val="sv-SE"/>
                            <w:storeMappedDataAs w:val="dateTime"/>
                            <w:calendar w:val="gregorian"/>
                          </w:date>
                        </w:sdtPr>
                        <w:sdtContent>
                          <w:p w:rsidR="00391C81" w:rsidRPr="00537BE2" w:rsidRDefault="00E819F5" w:rsidP="00791C2F">
                            <w:pPr>
                              <w:pStyle w:val="CSFieldInfo"/>
                              <w:rPr>
                                <w:lang w:eastAsia="ja-JP"/>
                              </w:rPr>
                            </w:pPr>
                            <w:r>
                              <w:rPr>
                                <w:lang w:val="sv-SE" w:eastAsia="ja-JP"/>
                              </w:rPr>
                              <w:t>2015-10-07</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696B23" w:rsidP="00E819F5">
                            <w:pPr>
                              <w:pStyle w:val="CSFieldInfo"/>
                              <w:rPr>
                                <w:lang w:eastAsia="ja-JP"/>
                              </w:rPr>
                            </w:pPr>
                            <w:r>
                              <w:rPr>
                                <w:lang w:eastAsia="ja-JP"/>
                              </w:rPr>
                              <w:t>Evanston, USA</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E819F5" w:rsidP="0029433A">
                        <w:pPr>
                          <w:pStyle w:val="CSFieldInfo"/>
                          <w:rPr>
                            <w:i/>
                            <w:lang w:eastAsia="ja-JP"/>
                          </w:rPr>
                        </w:pPr>
                        <w:r>
                          <w:rPr>
                            <w:i/>
                            <w:lang w:eastAsia="ja-JP"/>
                          </w:rPr>
                          <w:t xml:space="preserve">Wayne Cutler </w:t>
                        </w:r>
                        <w:r w:rsidR="00BD3F79">
                          <w:rPr>
                            <w:i/>
                            <w:lang w:eastAsia="ja-JP"/>
                          </w:rPr>
                          <w:t>(</w:t>
                        </w:r>
                        <w:r>
                          <w:rPr>
                            <w:i/>
                            <w:lang w:eastAsia="ja-JP"/>
                          </w:rPr>
                          <w:t>GSMA</w:t>
                        </w:r>
                        <w:r w:rsidR="00BD3F79">
                          <w:rPr>
                            <w:i/>
                            <w:lang w:eastAsia="ja-JP"/>
                          </w:rPr>
                          <w:t>)</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696B23" w:rsidP="00BD3F79">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875F2B" w:rsidP="00E3713A">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30T20:41:00Z">
                              <w:dateFormat w:val="yyyy-MM-dd"/>
                              <w:lid w:val="sv-SE"/>
                              <w:storeMappedDataAs w:val="dateTime"/>
                              <w:calendar w:val="gregorian"/>
                            </w:date>
                          </w:sdtPr>
                          <w:sdtContent>
                            <w:r w:rsidR="00696B23">
                              <w:rPr>
                                <w:lang w:val="sv-SE" w:eastAsia="ja-JP"/>
                              </w:rPr>
                              <w:t>2015-09-30</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E819F5" w:rsidP="001202FC">
                            <w:pPr>
                              <w:pStyle w:val="CSFieldInfo"/>
                            </w:pPr>
                            <w:r>
                              <w:t>Approval</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875F2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E819F5" w:rsidP="001202FC">
                        <w:pPr>
                          <w:pStyle w:val="CSFieldInfo"/>
                          <w:rPr>
                            <w:lang w:eastAsia="ja-JP"/>
                          </w:rPr>
                        </w:pPr>
                        <w:r>
                          <w:rPr>
                            <w:lang w:eastAsia="ja-JP"/>
                          </w:rPr>
                          <w:t>25/09/2015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E819F5" w:rsidP="0029433A">
                        <w:pPr>
                          <w:pStyle w:val="CSFieldInfo"/>
                          <w:rPr>
                            <w:lang w:eastAsia="ja-JP"/>
                          </w:rPr>
                        </w:pPr>
                        <w:r>
                          <w:rPr>
                            <w:lang w:eastAsia="ja-JP"/>
                          </w:rPr>
                          <w:t>Initial draft version</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15502D" w:rsidP="001202FC">
                        <w:pPr>
                          <w:pStyle w:val="CSFieldInfo"/>
                        </w:pPr>
                        <w:r>
                          <w:t>26/09/2015</w:t>
                        </w: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15502D" w:rsidP="0029433A">
                        <w:pPr>
                          <w:pStyle w:val="CSFieldInfo"/>
                        </w:pPr>
                        <w:r>
                          <w:t>Updated following email comments</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B550D8" w:rsidP="001202FC">
                        <w:pPr>
                          <w:pStyle w:val="CSFieldInfo"/>
                        </w:pPr>
                        <w:r>
                          <w:t>07/10/2015</w:t>
                        </w: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B550D8" w:rsidP="001202FC">
                        <w:pPr>
                          <w:pStyle w:val="CSFieldInfo"/>
                        </w:pPr>
                        <w:r>
                          <w:t>Updated following comments in RILTE#48</w:t>
                        </w:r>
                      </w:p>
                    </w:tc>
                  </w:tr>
                  <w:tr w:rsidR="00E474FE"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474FE" w:rsidRDefault="00E474FE" w:rsidP="001202FC">
                        <w:pPr>
                          <w:pStyle w:val="CSFieldInfo"/>
                        </w:pPr>
                        <w:r>
                          <w:t>08/10/2015</w:t>
                        </w:r>
                      </w:p>
                    </w:tc>
                    <w:tc>
                      <w:tcPr>
                        <w:tcW w:w="1357" w:type="dxa"/>
                        <w:tcBorders>
                          <w:top w:val="single" w:sz="4" w:space="0" w:color="auto"/>
                          <w:bottom w:val="single" w:sz="4" w:space="0" w:color="auto"/>
                        </w:tcBorders>
                      </w:tcPr>
                      <w:p w:rsidR="00E474FE" w:rsidRDefault="00E474FE" w:rsidP="001202FC">
                        <w:pPr>
                          <w:pStyle w:val="CSFieldInfo"/>
                        </w:pPr>
                        <w:r>
                          <w:t>3</w:t>
                        </w:r>
                      </w:p>
                    </w:tc>
                    <w:tc>
                      <w:tcPr>
                        <w:tcW w:w="7470" w:type="dxa"/>
                        <w:tcBorders>
                          <w:top w:val="single" w:sz="4" w:space="0" w:color="auto"/>
                          <w:bottom w:val="single" w:sz="4" w:space="0" w:color="auto"/>
                        </w:tcBorders>
                      </w:tcPr>
                      <w:p w:rsidR="00E474FE" w:rsidRDefault="00E474FE" w:rsidP="001202FC">
                        <w:pPr>
                          <w:pStyle w:val="CSFieldInfo"/>
                        </w:pPr>
                        <w:r>
                          <w:t>Updated following further comments in RILTE#48</w:t>
                        </w:r>
                      </w:p>
                    </w:tc>
                  </w:tr>
                  <w:tr w:rsidR="00702EAC"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702EAC" w:rsidRDefault="00702EAC" w:rsidP="001202FC">
                        <w:pPr>
                          <w:pStyle w:val="CSFieldInfo"/>
                        </w:pPr>
                        <w:r>
                          <w:t>13/10/2015</w:t>
                        </w:r>
                      </w:p>
                    </w:tc>
                    <w:tc>
                      <w:tcPr>
                        <w:tcW w:w="1357" w:type="dxa"/>
                        <w:tcBorders>
                          <w:top w:val="single" w:sz="4" w:space="0" w:color="auto"/>
                          <w:bottom w:val="single" w:sz="4" w:space="0" w:color="auto"/>
                        </w:tcBorders>
                      </w:tcPr>
                      <w:p w:rsidR="00702EAC" w:rsidRDefault="00702EAC" w:rsidP="001202FC">
                        <w:pPr>
                          <w:pStyle w:val="CSFieldInfo"/>
                        </w:pPr>
                        <w:r>
                          <w:t>4</w:t>
                        </w:r>
                      </w:p>
                    </w:tc>
                    <w:tc>
                      <w:tcPr>
                        <w:tcW w:w="7470" w:type="dxa"/>
                        <w:tcBorders>
                          <w:top w:val="single" w:sz="4" w:space="0" w:color="auto"/>
                          <w:bottom w:val="single" w:sz="4" w:space="0" w:color="auto"/>
                        </w:tcBorders>
                      </w:tcPr>
                      <w:p w:rsidR="00702EAC" w:rsidRDefault="00702EAC" w:rsidP="001202FC">
                        <w:pPr>
                          <w:pStyle w:val="CSFieldInfo"/>
                        </w:pPr>
                        <w:r>
                          <w:t xml:space="preserve">RILTE Chair/update </w:t>
                        </w:r>
                        <w:r w:rsidR="00E55BFE">
                          <w:t xml:space="preserve">next </w:t>
                        </w:r>
                        <w:r>
                          <w:t>meeting date</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875F2B" w:rsidRPr="00F96C94">
                    <w:fldChar w:fldCharType="begin"/>
                  </w:r>
                  <w:r w:rsidRPr="00F96C94">
                    <w:instrText xml:space="preserve"> DATE  \@ "YYYY"  \* MERGEFORMAT </w:instrText>
                  </w:r>
                  <w:r w:rsidR="00875F2B" w:rsidRPr="00F96C94">
                    <w:fldChar w:fldCharType="separate"/>
                  </w:r>
                  <w:r w:rsidR="00731D64">
                    <w:rPr>
                      <w:noProof/>
                    </w:rPr>
                    <w:t>2015</w:t>
                  </w:r>
                  <w:r w:rsidR="00875F2B"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lang w:val="en-US" w:eastAsia="en-US"/>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117627" w:rsidP="00E4345D">
                <w:pPr>
                  <w:pStyle w:val="TableText"/>
                </w:pPr>
                <w:r>
                  <w:rPr>
                    <w:lang w:eastAsia="ja-JP"/>
                  </w:rPr>
                  <w:t xml:space="preserve">IMS Network Requirements regarding the provision of Call Progress Indications </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791C2F" w:rsidP="00E819F5">
            <w:pPr>
              <w:pStyle w:val="TableText"/>
              <w:rPr>
                <w:rFonts w:eastAsia="MS Mincho"/>
                <w:lang w:eastAsia="ja-JP"/>
              </w:rPr>
            </w:pPr>
            <w:r>
              <w:rPr>
                <w:rFonts w:eastAsia="MS Mincho"/>
                <w:lang w:eastAsia="ja-JP"/>
              </w:rPr>
              <w:t>RILTE #</w:t>
            </w:r>
            <w:r w:rsidR="00E819F5">
              <w:rPr>
                <w:rFonts w:eastAsia="MS Mincho"/>
                <w:lang w:eastAsia="ja-JP"/>
              </w:rPr>
              <w:t>48</w:t>
            </w:r>
          </w:p>
        </w:tc>
        <w:tc>
          <w:tcPr>
            <w:tcW w:w="3228" w:type="dxa"/>
          </w:tcPr>
          <w:p w:rsidR="00096622" w:rsidRDefault="00E819F5" w:rsidP="0058060A">
            <w:pPr>
              <w:pStyle w:val="TableText"/>
              <w:rPr>
                <w:rFonts w:eastAsia="MS Mincho"/>
                <w:lang w:eastAsia="ja-JP"/>
              </w:rPr>
            </w:pPr>
            <w:r>
              <w:rPr>
                <w:rFonts w:eastAsia="MS Mincho"/>
                <w:lang w:eastAsia="ja-JP"/>
              </w:rPr>
              <w:t>07/10/2015</w:t>
            </w:r>
          </w:p>
        </w:tc>
        <w:tc>
          <w:tcPr>
            <w:tcW w:w="3008" w:type="dxa"/>
          </w:tcPr>
          <w:p w:rsidR="00096622" w:rsidRDefault="00E819F5" w:rsidP="001202FC">
            <w:pPr>
              <w:pStyle w:val="TableText"/>
              <w:rPr>
                <w:rFonts w:eastAsia="MS Mincho"/>
                <w:lang w:eastAsia="ja-JP"/>
              </w:rPr>
            </w:pPr>
            <w:r>
              <w:rPr>
                <w:rFonts w:eastAsia="MS Mincho"/>
                <w:lang w:eastAsia="ja-JP"/>
              </w:rPr>
              <w:t>Evanston, Wyoming, USA</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E819F5">
            <w:pPr>
              <w:pStyle w:val="TableText"/>
              <w:rPr>
                <w:rFonts w:eastAsia="MS Mincho"/>
                <w:lang w:eastAsia="ja-JP"/>
              </w:rPr>
            </w:pPr>
            <w:r>
              <w:rPr>
                <w:rFonts w:eastAsia="MS Mincho"/>
                <w:lang w:eastAsia="ja-JP"/>
              </w:rPr>
              <w:t>RILTE #</w:t>
            </w:r>
            <w:r w:rsidR="00E819F5">
              <w:rPr>
                <w:rFonts w:eastAsia="MS Mincho"/>
                <w:lang w:eastAsia="ja-JP"/>
              </w:rPr>
              <w:t>48</w:t>
            </w:r>
            <w:r w:rsidR="00322268">
              <w:rPr>
                <w:rFonts w:eastAsia="MS Mincho"/>
                <w:lang w:eastAsia="ja-JP"/>
              </w:rPr>
              <w:t xml:space="preserve"> Doc115</w:t>
            </w:r>
          </w:p>
        </w:tc>
        <w:tc>
          <w:tcPr>
            <w:tcW w:w="3228" w:type="dxa"/>
          </w:tcPr>
          <w:p w:rsidR="0058060A" w:rsidRDefault="00E819F5" w:rsidP="001202FC">
            <w:pPr>
              <w:pStyle w:val="TableText"/>
            </w:pPr>
            <w:r>
              <w:rPr>
                <w:rFonts w:eastAsia="MS Mincho"/>
                <w:i/>
                <w:lang w:eastAsia="ja-JP"/>
              </w:rPr>
              <w:t>25/09/2015</w:t>
            </w:r>
          </w:p>
        </w:tc>
        <w:tc>
          <w:tcPr>
            <w:tcW w:w="3008" w:type="dxa"/>
          </w:tcPr>
          <w:p w:rsidR="0058060A" w:rsidRPr="00C201D7" w:rsidRDefault="00E819F5" w:rsidP="00D20D7D">
            <w:pPr>
              <w:pStyle w:val="TableText"/>
              <w:rPr>
                <w:rFonts w:eastAsia="MS Mincho"/>
                <w:lang w:eastAsia="ja-JP"/>
              </w:rPr>
            </w:pPr>
            <w:r>
              <w:rPr>
                <w:rFonts w:eastAsia="MS Mincho"/>
                <w:i/>
                <w:lang w:eastAsia="ja-JP"/>
              </w:rPr>
              <w:t>Wayne Cutler</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E819F5" w:rsidP="001202FC">
            <w:pPr>
              <w:pStyle w:val="TableText"/>
              <w:rPr>
                <w:rFonts w:eastAsia="MS Mincho"/>
                <w:lang w:eastAsia="ja-JP"/>
              </w:rPr>
            </w:pPr>
            <w:r>
              <w:rPr>
                <w:rFonts w:eastAsia="MS Mincho"/>
                <w:i/>
                <w:lang w:eastAsia="ja-JP"/>
              </w:rPr>
              <w:t xml:space="preserve"> </w:t>
            </w:r>
          </w:p>
        </w:tc>
        <w:tc>
          <w:tcPr>
            <w:tcW w:w="3008" w:type="dxa"/>
          </w:tcPr>
          <w:p w:rsidR="0058060A" w:rsidRPr="0062734F" w:rsidRDefault="00322268" w:rsidP="001202FC">
            <w:pPr>
              <w:pStyle w:val="TableText"/>
              <w:rPr>
                <w:rFonts w:eastAsia="MS Mincho"/>
                <w:i/>
                <w:lang w:eastAsia="ja-JP"/>
              </w:rPr>
            </w:pPr>
            <w:r w:rsidRPr="00322268">
              <w:rPr>
                <w:rFonts w:eastAsia="MS Mincho"/>
                <w:i/>
                <w:lang w:eastAsia="ja-JP"/>
              </w:rPr>
              <w:t>mari.melander@telekom.de</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AE7E05" w:rsidP="0058060A">
            <w:pPr>
              <w:pStyle w:val="TableText"/>
              <w:rPr>
                <w:rFonts w:eastAsia="MS Mincho"/>
                <w:lang w:eastAsia="ja-JP"/>
              </w:rPr>
            </w:pPr>
            <w:r>
              <w:rPr>
                <w:rFonts w:eastAsia="MS Mincho"/>
                <w:lang w:eastAsia="ja-JP"/>
              </w:rPr>
              <w:t>GSMA N2020 GFRG</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E819F5" w:rsidP="001202FC">
            <w:pPr>
              <w:pStyle w:val="TableText"/>
              <w:rPr>
                <w:rFonts w:eastAsia="MS Mincho"/>
                <w:lang w:eastAsia="ja-JP"/>
              </w:rPr>
            </w:pPr>
            <w:r>
              <w:rPr>
                <w:rFonts w:eastAsia="MS Mincho"/>
                <w:lang w:eastAsia="ja-JP"/>
              </w:rPr>
              <w:t>3GPP SA1</w:t>
            </w:r>
          </w:p>
        </w:tc>
      </w:tr>
    </w:tbl>
    <w:p w:rsidR="00FC0FBE" w:rsidRDefault="00FC0FBE" w:rsidP="0058060A">
      <w:pPr>
        <w:pStyle w:val="NormalParagraph"/>
        <w:rPr>
          <w:lang w:val="en-IE"/>
        </w:rPr>
      </w:pPr>
    </w:p>
    <w:p w:rsidR="00AE7E05" w:rsidRDefault="00AE7E05" w:rsidP="00AE7E05">
      <w:pPr>
        <w:pStyle w:val="Heading1"/>
        <w:spacing w:before="0" w:after="120" w:line="240" w:lineRule="auto"/>
      </w:pPr>
      <w:r>
        <w:t>Background</w:t>
      </w:r>
    </w:p>
    <w:p w:rsidR="00B550D8" w:rsidRDefault="007B29A9" w:rsidP="007B29A9">
      <w:pPr>
        <w:pStyle w:val="NormalParagraph"/>
        <w:rPr>
          <w:rFonts w:eastAsia="MS Mincho"/>
          <w:lang w:eastAsia="ja-JP"/>
        </w:rPr>
      </w:pPr>
      <w:r>
        <w:rPr>
          <w:rFonts w:eastAsia="MS Mincho"/>
          <w:lang w:eastAsia="ja-JP"/>
        </w:rPr>
        <w:t xml:space="preserve">GSMA NG </w:t>
      </w:r>
      <w:r w:rsidR="00B550D8">
        <w:rPr>
          <w:rFonts w:eastAsia="MS Mincho"/>
          <w:lang w:eastAsia="ja-JP"/>
        </w:rPr>
        <w:t xml:space="preserve">are currently </w:t>
      </w:r>
      <w:r>
        <w:rPr>
          <w:rFonts w:eastAsia="MS Mincho"/>
          <w:lang w:eastAsia="ja-JP"/>
        </w:rPr>
        <w:t>investigat</w:t>
      </w:r>
      <w:r w:rsidR="00B550D8">
        <w:rPr>
          <w:rFonts w:eastAsia="MS Mincho"/>
          <w:lang w:eastAsia="ja-JP"/>
        </w:rPr>
        <w:t>ing</w:t>
      </w:r>
      <w:r>
        <w:rPr>
          <w:rFonts w:eastAsia="MS Mincho"/>
          <w:lang w:eastAsia="ja-JP"/>
        </w:rPr>
        <w:t xml:space="preserve"> interoperability issues raised by its members with the intent on providing recommended solutions (including clarifications and /or changes to existing specifications both within and external to GSMA NG</w:t>
      </w:r>
      <w:r w:rsidR="00B550D8">
        <w:rPr>
          <w:rFonts w:eastAsia="MS Mincho"/>
          <w:lang w:eastAsia="ja-JP"/>
        </w:rPr>
        <w:t xml:space="preserve">) to facilitate </w:t>
      </w:r>
      <w:proofErr w:type="spellStart"/>
      <w:r w:rsidR="00B550D8">
        <w:rPr>
          <w:rFonts w:eastAsia="MS Mincho"/>
          <w:lang w:eastAsia="ja-JP"/>
        </w:rPr>
        <w:t>VoLTE</w:t>
      </w:r>
      <w:proofErr w:type="spellEnd"/>
      <w:r w:rsidR="00B550D8">
        <w:rPr>
          <w:rFonts w:eastAsia="MS Mincho"/>
          <w:lang w:eastAsia="ja-JP"/>
        </w:rPr>
        <w:t xml:space="preserve"> deployment</w:t>
      </w:r>
      <w:r>
        <w:rPr>
          <w:rFonts w:eastAsia="MS Mincho"/>
          <w:lang w:eastAsia="ja-JP"/>
        </w:rPr>
        <w:t xml:space="preserve">. </w:t>
      </w:r>
    </w:p>
    <w:p w:rsidR="007B29A9" w:rsidRDefault="007B29A9" w:rsidP="007B29A9">
      <w:pPr>
        <w:pStyle w:val="NormalParagraph"/>
        <w:rPr>
          <w:rFonts w:eastAsia="MS Mincho"/>
          <w:lang w:eastAsia="ja-JP"/>
        </w:rPr>
      </w:pPr>
      <w:r>
        <w:rPr>
          <w:rFonts w:eastAsia="MS Mincho"/>
          <w:lang w:eastAsia="ja-JP"/>
        </w:rPr>
        <w:t>One such issue raised was the fundamental question regarding the baseline requirement for an IMS b</w:t>
      </w:r>
      <w:r w:rsidRPr="00F06073">
        <w:rPr>
          <w:rFonts w:eastAsia="MS Mincho"/>
          <w:lang w:eastAsia="ja-JP"/>
        </w:rPr>
        <w:t xml:space="preserve">ased Network for the provision of call progress indications (in particular </w:t>
      </w:r>
      <w:r w:rsidR="00322268">
        <w:rPr>
          <w:rFonts w:eastAsia="MS Mincho"/>
          <w:lang w:eastAsia="ja-JP"/>
        </w:rPr>
        <w:t>ring-</w:t>
      </w:r>
      <w:r w:rsidR="00322268" w:rsidRPr="00F06073">
        <w:rPr>
          <w:rFonts w:eastAsia="MS Mincho"/>
          <w:lang w:eastAsia="ja-JP"/>
        </w:rPr>
        <w:t>back</w:t>
      </w:r>
      <w:r w:rsidRPr="00F06073">
        <w:rPr>
          <w:rFonts w:eastAsia="MS Mincho"/>
          <w:lang w:eastAsia="ja-JP"/>
        </w:rPr>
        <w:t xml:space="preserve"> tone). </w:t>
      </w:r>
      <w:r w:rsidRPr="00484FC0">
        <w:rPr>
          <w:rFonts w:eastAsia="MS Mincho"/>
          <w:lang w:eastAsia="ja-JP"/>
        </w:rPr>
        <w:t>The fundamental question is whether an IMS based network is required to mimic the behaviour of a CS-Network or not</w:t>
      </w:r>
      <w:r w:rsidR="00F06073" w:rsidRPr="00484FC0">
        <w:rPr>
          <w:rFonts w:eastAsia="MS Mincho"/>
          <w:lang w:eastAsia="ja-JP"/>
        </w:rPr>
        <w:t xml:space="preserve"> for those</w:t>
      </w:r>
      <w:r w:rsidR="00671686">
        <w:rPr>
          <w:rFonts w:eastAsia="MS Mincho"/>
          <w:lang w:eastAsia="ja-JP"/>
        </w:rPr>
        <w:t xml:space="preserve"> call progression</w:t>
      </w:r>
      <w:r w:rsidR="00F06073" w:rsidRPr="00484FC0">
        <w:rPr>
          <w:rFonts w:eastAsia="MS Mincho"/>
          <w:lang w:eastAsia="ja-JP"/>
        </w:rPr>
        <w:t xml:space="preserve"> tones</w:t>
      </w:r>
      <w:r w:rsidRPr="00484FC0">
        <w:rPr>
          <w:rFonts w:eastAsia="MS Mincho"/>
          <w:lang w:eastAsia="ja-JP"/>
        </w:rPr>
        <w:t>?</w:t>
      </w:r>
      <w:r>
        <w:rPr>
          <w:rFonts w:eastAsia="MS Mincho"/>
          <w:lang w:eastAsia="ja-JP"/>
        </w:rPr>
        <w:t xml:space="preserve"> </w:t>
      </w:r>
      <w:r w:rsidR="00117627">
        <w:rPr>
          <w:rFonts w:eastAsia="MS Mincho"/>
          <w:lang w:eastAsia="ja-JP"/>
        </w:rPr>
        <w:t xml:space="preserve"> </w:t>
      </w:r>
    </w:p>
    <w:p w:rsidR="00BD3F79" w:rsidRDefault="00671686" w:rsidP="00BD3F79">
      <w:pPr>
        <w:pStyle w:val="NormalParagraph"/>
        <w:rPr>
          <w:color w:val="000000"/>
          <w:lang w:val="en-US"/>
        </w:rPr>
      </w:pPr>
      <w:r w:rsidRPr="00484FC0">
        <w:rPr>
          <w:rFonts w:eastAsia="MS Mincho"/>
          <w:lang w:eastAsia="ja-JP"/>
        </w:rPr>
        <w:t>There is currently no word in GSMA specification</w:t>
      </w:r>
      <w:r w:rsidR="00BD3F79" w:rsidRPr="00484FC0">
        <w:rPr>
          <w:rFonts w:eastAsia="MS Mincho"/>
          <w:lang w:eastAsia="ja-JP"/>
        </w:rPr>
        <w:t>s</w:t>
      </w:r>
      <w:r w:rsidRPr="00484FC0">
        <w:rPr>
          <w:rFonts w:eastAsia="MS Mincho"/>
          <w:lang w:eastAsia="ja-JP"/>
        </w:rPr>
        <w:t xml:space="preserve"> </w:t>
      </w:r>
      <w:r w:rsidR="00873EAA" w:rsidRPr="00484FC0">
        <w:rPr>
          <w:rFonts w:eastAsia="MS Mincho"/>
          <w:lang w:eastAsia="ja-JP"/>
        </w:rPr>
        <w:t xml:space="preserve">relating to whether the IMS network is required to mimic an equivalent CS network so that there is no discernible difference to the end-user experience. </w:t>
      </w:r>
      <w:r w:rsidR="00BD3F79" w:rsidRPr="00484FC0">
        <w:rPr>
          <w:rFonts w:eastAsia="MS Mincho"/>
          <w:lang w:eastAsia="ja-JP"/>
        </w:rPr>
        <w:t>In</w:t>
      </w:r>
      <w:r w:rsidR="00BD3F79">
        <w:rPr>
          <w:rFonts w:eastAsia="MS Mincho"/>
          <w:lang w:eastAsia="ja-JP"/>
        </w:rPr>
        <w:t xml:space="preserve"> contrast, it noted that 3GPP TS 22.001 does contain </w:t>
      </w:r>
      <w:r w:rsidR="00BD3F79">
        <w:rPr>
          <w:color w:val="000000"/>
          <w:lang w:val="en-US"/>
        </w:rPr>
        <w:t>a statement saying that network standard tones generated in UE are according to the PLMN choice:</w:t>
      </w:r>
      <w:bookmarkStart w:id="1" w:name="_Toc217728568"/>
      <w:r w:rsidR="00BD3F79">
        <w:rPr>
          <w:color w:val="000000"/>
          <w:lang w:val="en-US"/>
        </w:rPr>
        <w:t xml:space="preserve">- </w:t>
      </w:r>
    </w:p>
    <w:p w:rsidR="00BD3F79" w:rsidRPr="00BD3F79" w:rsidRDefault="00BD3F79" w:rsidP="00BD3F79">
      <w:pPr>
        <w:pStyle w:val="NormalParagraph"/>
        <w:ind w:firstLine="720"/>
        <w:rPr>
          <w:i/>
          <w:color w:val="000000"/>
          <w:lang w:val="en-US"/>
        </w:rPr>
      </w:pPr>
      <w:r w:rsidRPr="00BD3F79">
        <w:rPr>
          <w:rFonts w:ascii="Calibri" w:eastAsia="Times New Roman" w:hAnsi="Calibri"/>
          <w:i/>
          <w:color w:val="1F497D"/>
          <w:sz w:val="28"/>
          <w:szCs w:val="28"/>
        </w:rPr>
        <w:lastRenderedPageBreak/>
        <w:t>F.2.3         Standard tones</w:t>
      </w:r>
      <w:bookmarkEnd w:id="1"/>
    </w:p>
    <w:p w:rsidR="00BD3F79" w:rsidRPr="00BD3F79" w:rsidRDefault="00BD3F79" w:rsidP="00BD3F79">
      <w:pPr>
        <w:ind w:left="720"/>
        <w:rPr>
          <w:rFonts w:ascii="Calibri" w:eastAsiaTheme="minorHAnsi" w:hAnsi="Calibri"/>
          <w:i/>
          <w:szCs w:val="22"/>
          <w:lang w:val="en-US"/>
        </w:rPr>
      </w:pPr>
      <w:r w:rsidRPr="00BD3F79">
        <w:rPr>
          <w:i/>
          <w:color w:val="1F497D"/>
          <w:lang w:val="en-US"/>
        </w:rPr>
        <w:t>UE generated tones will be generally in accordance with CEPT, ANSI T1.607, or Japan recommendations, where appropriate, and are listed in table 1. Any network originated tones will be according to PLMN or PSTN choice</w:t>
      </w:r>
      <w:r w:rsidRPr="00BD3F79">
        <w:rPr>
          <w:i/>
          <w:lang w:val="en-US"/>
        </w:rPr>
        <w:t>.</w:t>
      </w:r>
    </w:p>
    <w:p w:rsidR="00BD3F79" w:rsidRDefault="00BD3F79" w:rsidP="00BD3F79">
      <w:pPr>
        <w:pStyle w:val="NormalParagraph"/>
        <w:rPr>
          <w:color w:val="000000"/>
          <w:lang w:val="en-US"/>
        </w:rPr>
      </w:pPr>
    </w:p>
    <w:p w:rsidR="00BD3F79" w:rsidRDefault="00F643A0" w:rsidP="007B29A9">
      <w:pPr>
        <w:pStyle w:val="NormalParagraph"/>
        <w:rPr>
          <w:rFonts w:eastAsia="MS Mincho"/>
          <w:lang w:eastAsia="ja-JP"/>
        </w:rPr>
      </w:pPr>
      <w:r>
        <w:rPr>
          <w:rFonts w:eastAsia="MS Mincho"/>
          <w:lang w:eastAsia="ja-JP"/>
        </w:rPr>
        <w:t xml:space="preserve">It is further noted that the same document (in appendix F.2.2) also states that </w:t>
      </w:r>
      <w:r w:rsidR="00DC2A29">
        <w:rPr>
          <w:rFonts w:eastAsia="MS Mincho"/>
          <w:lang w:eastAsia="ja-JP"/>
        </w:rPr>
        <w:t>ring-back</w:t>
      </w:r>
      <w:r>
        <w:rPr>
          <w:rFonts w:eastAsia="MS Mincho"/>
          <w:lang w:eastAsia="ja-JP"/>
        </w:rPr>
        <w:t xml:space="preserve"> tone is applied over the traffic channel and not by the UE :- </w:t>
      </w:r>
    </w:p>
    <w:p w:rsidR="00F643A0" w:rsidRPr="00F643A0" w:rsidRDefault="00F643A0" w:rsidP="00F643A0">
      <w:pPr>
        <w:ind w:left="720"/>
        <w:rPr>
          <w:i/>
        </w:rPr>
      </w:pPr>
      <w:r w:rsidRPr="00F643A0">
        <w:rPr>
          <w:i/>
        </w:rPr>
        <w:t>The ring tone will be sent over the traffic channel, since this channel must be available for traffic immediately it is answered (exception: Off Air Call Set Up). The Ring Tone is therefore generated by the PLMN or PSTN supporting the called phone.</w:t>
      </w:r>
    </w:p>
    <w:p w:rsidR="00552E68" w:rsidRDefault="00552E68" w:rsidP="007B29A9">
      <w:pPr>
        <w:pStyle w:val="NormalParagraph"/>
        <w:rPr>
          <w:rFonts w:eastAsia="MS Mincho"/>
          <w:lang w:eastAsia="ja-JP"/>
        </w:rPr>
      </w:pPr>
    </w:p>
    <w:p w:rsidR="00F643A0" w:rsidRDefault="00552E68" w:rsidP="007B29A9">
      <w:pPr>
        <w:pStyle w:val="NormalParagraph"/>
        <w:rPr>
          <w:rFonts w:eastAsia="MS Mincho"/>
          <w:lang w:eastAsia="ja-JP"/>
        </w:rPr>
      </w:pPr>
      <w:r w:rsidRPr="00552E68">
        <w:rPr>
          <w:rFonts w:eastAsia="MS Mincho"/>
          <w:lang w:eastAsia="ja-JP"/>
        </w:rPr>
        <w:t xml:space="preserve">This statement is currently limited to CS services supported by a PLMN. Therefore, </w:t>
      </w:r>
      <w:r w:rsidR="00AA3D6C">
        <w:rPr>
          <w:rFonts w:eastAsia="MS Mincho"/>
          <w:lang w:eastAsia="ja-JP"/>
        </w:rPr>
        <w:t>there is a</w:t>
      </w:r>
      <w:r>
        <w:rPr>
          <w:rFonts w:eastAsia="MS Mincho"/>
          <w:lang w:eastAsia="ja-JP"/>
        </w:rPr>
        <w:t xml:space="preserve"> need to clarify whether the CS call progress</w:t>
      </w:r>
      <w:r w:rsidRPr="00552E68">
        <w:rPr>
          <w:rFonts w:eastAsia="MS Mincho"/>
          <w:lang w:eastAsia="ja-JP"/>
        </w:rPr>
        <w:t xml:space="preserve"> tones would be used for </w:t>
      </w:r>
      <w:proofErr w:type="spellStart"/>
      <w:r w:rsidRPr="00552E68">
        <w:rPr>
          <w:rFonts w:eastAsia="MS Mincho"/>
          <w:lang w:eastAsia="ja-JP"/>
        </w:rPr>
        <w:t>VoLTE</w:t>
      </w:r>
      <w:proofErr w:type="spellEnd"/>
      <w:r w:rsidRPr="00552E68">
        <w:rPr>
          <w:rFonts w:eastAsia="MS Mincho"/>
          <w:lang w:eastAsia="ja-JP"/>
        </w:rPr>
        <w:t xml:space="preserve"> and how </w:t>
      </w:r>
      <w:r w:rsidR="00AA3D6C">
        <w:rPr>
          <w:rFonts w:eastAsia="MS Mincho"/>
          <w:lang w:eastAsia="ja-JP"/>
        </w:rPr>
        <w:t xml:space="preserve">this </w:t>
      </w:r>
      <w:r w:rsidRPr="00552E68">
        <w:rPr>
          <w:rFonts w:eastAsia="MS Mincho"/>
          <w:lang w:eastAsia="ja-JP"/>
        </w:rPr>
        <w:t xml:space="preserve">would be </w:t>
      </w:r>
      <w:r w:rsidR="00AA3D6C">
        <w:rPr>
          <w:rFonts w:eastAsia="MS Mincho"/>
          <w:lang w:eastAsia="ja-JP"/>
        </w:rPr>
        <w:t>realised</w:t>
      </w:r>
      <w:r w:rsidRPr="00552E68">
        <w:rPr>
          <w:rFonts w:eastAsia="MS Mincho"/>
          <w:lang w:eastAsia="ja-JP"/>
        </w:rPr>
        <w:t>.</w:t>
      </w:r>
    </w:p>
    <w:p w:rsidR="007B29A9" w:rsidRDefault="00873EAA" w:rsidP="007B29A9">
      <w:pPr>
        <w:pStyle w:val="NormalParagraph"/>
        <w:rPr>
          <w:rFonts w:eastAsia="MS Mincho"/>
          <w:lang w:eastAsia="ja-JP"/>
        </w:rPr>
      </w:pPr>
      <w:r>
        <w:rPr>
          <w:rFonts w:eastAsia="MS Mincho"/>
          <w:lang w:eastAsia="ja-JP"/>
        </w:rPr>
        <w:t xml:space="preserve">GSMA NG also believes that, whilst such requirements may differ between Operators, it is likely that some Operators will require an IMS based network to provide an identical experience to the end user in terms of call progress indications for all call scenarios (inclusive of roaming). In this case, it seems likely that the provision of call progress tones would be the responsibility of the Home IMS Network of the UE. </w:t>
      </w:r>
    </w:p>
    <w:p w:rsidR="00AE7E05" w:rsidRDefault="00AE7E05" w:rsidP="00AE7E05"/>
    <w:p w:rsidR="00AE7E05" w:rsidRDefault="00AE7E05" w:rsidP="00AE7E05">
      <w:pPr>
        <w:pStyle w:val="Heading1"/>
        <w:spacing w:before="0" w:after="120" w:line="240" w:lineRule="auto"/>
      </w:pPr>
      <w:r>
        <w:t>Actions</w:t>
      </w:r>
    </w:p>
    <w:p w:rsidR="00AE7E05" w:rsidRDefault="00AE7E05" w:rsidP="00AE7E05">
      <w:r>
        <w:t xml:space="preserve">3GPP SA1 </w:t>
      </w:r>
      <w:r w:rsidR="00117627">
        <w:t xml:space="preserve">is </w:t>
      </w:r>
      <w:r>
        <w:t xml:space="preserve">kindly </w:t>
      </w:r>
      <w:r w:rsidR="00873EAA">
        <w:t xml:space="preserve">requested to consider the issue and determine whether any modifications are needed to any of their specifications to provide further clarification on the provision of call progress indications to the UE and whether the IMS Network is required to mimic CS behaviour or not. </w:t>
      </w:r>
    </w:p>
    <w:p w:rsidR="00B550D8" w:rsidRDefault="00B550D8" w:rsidP="00AE7E05">
      <w:r>
        <w:t xml:space="preserve">GSMA GFRG </w:t>
      </w:r>
      <w:r w:rsidR="00117627">
        <w:t>is kindly</w:t>
      </w:r>
      <w:r>
        <w:t xml:space="preserve"> requested to comment on </w:t>
      </w:r>
      <w:r w:rsidR="00AA3D6C">
        <w:t xml:space="preserve">whether an </w:t>
      </w:r>
      <w:r>
        <w:t xml:space="preserve">IMS Network </w:t>
      </w:r>
      <w:r w:rsidR="00AA3D6C">
        <w:t xml:space="preserve">is required </w:t>
      </w:r>
      <w:r>
        <w:t xml:space="preserve">to mimic CS behaviour or not. </w:t>
      </w:r>
    </w:p>
    <w:p w:rsidR="00AE7E05" w:rsidRDefault="00AE7E05" w:rsidP="00AE7E05">
      <w:pPr>
        <w:pStyle w:val="Heading1"/>
      </w:pPr>
      <w:r>
        <w:t>Next meetings</w:t>
      </w:r>
    </w:p>
    <w:p w:rsidR="00AE7E05" w:rsidRPr="0081009D" w:rsidRDefault="00AE7E05" w:rsidP="00AE7E05">
      <w:pPr>
        <w:pStyle w:val="NormalParagraph"/>
      </w:pPr>
      <w:r w:rsidRPr="00135598">
        <w:t>RILTE #49</w:t>
      </w:r>
      <w:r w:rsidR="00E55BFE">
        <w:t xml:space="preserve"> 09</w:t>
      </w:r>
      <w:r>
        <w:t>-Dec 2015</w:t>
      </w:r>
    </w:p>
    <w:p w:rsidR="003F70BB" w:rsidRPr="00C201D7" w:rsidRDefault="003F70BB" w:rsidP="003F70BB">
      <w:pPr>
        <w:pStyle w:val="NormalParagraph"/>
        <w:rPr>
          <w:rFonts w:eastAsia="MS Mincho"/>
          <w:b/>
          <w:lang w:eastAsia="ja-JP"/>
        </w:rPr>
      </w:pPr>
    </w:p>
    <w:sectPr w:rsidR="003F70BB" w:rsidRPr="00C201D7"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3AE" w:rsidRDefault="00CD13AE">
      <w:r>
        <w:separator/>
      </w:r>
    </w:p>
    <w:p w:rsidR="00CD13AE" w:rsidRDefault="00CD13AE"/>
    <w:p w:rsidR="00CD13AE" w:rsidRDefault="00CD13AE"/>
    <w:p w:rsidR="00CD13AE" w:rsidRDefault="00CD13AE"/>
    <w:p w:rsidR="00CD13AE" w:rsidRDefault="00CD13AE"/>
    <w:p w:rsidR="00CD13AE" w:rsidRDefault="00CD13AE"/>
    <w:p w:rsidR="00CD13AE" w:rsidRDefault="00CD13AE"/>
    <w:p w:rsidR="00CD13AE" w:rsidRDefault="00CD13AE"/>
    <w:p w:rsidR="00CD13AE" w:rsidRDefault="00CD13AE"/>
  </w:endnote>
  <w:endnote w:type="continuationSeparator" w:id="0">
    <w:p w:rsidR="00CD13AE" w:rsidRDefault="00CD13AE">
      <w:r>
        <w:continuationSeparator/>
      </w:r>
    </w:p>
    <w:p w:rsidR="00CD13AE" w:rsidRDefault="00CD13AE"/>
    <w:p w:rsidR="00CD13AE" w:rsidRDefault="00CD13AE"/>
    <w:p w:rsidR="00CD13AE" w:rsidRDefault="00CD13AE"/>
    <w:p w:rsidR="00CD13AE" w:rsidRDefault="00CD13AE"/>
    <w:p w:rsidR="00CD13AE" w:rsidRDefault="00CD13AE"/>
    <w:p w:rsidR="00CD13AE" w:rsidRDefault="00CD13AE"/>
    <w:p w:rsidR="00CD13AE" w:rsidRDefault="00CD13AE"/>
    <w:p w:rsidR="00CD13AE" w:rsidRDefault="00CD13A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3AE" w:rsidRDefault="00CD13AE">
      <w:r>
        <w:separator/>
      </w:r>
    </w:p>
    <w:p w:rsidR="00CD13AE" w:rsidRDefault="00CD13AE"/>
    <w:p w:rsidR="00CD13AE" w:rsidRDefault="00CD13AE"/>
    <w:p w:rsidR="00CD13AE" w:rsidRDefault="00CD13AE"/>
    <w:p w:rsidR="00CD13AE" w:rsidRDefault="00CD13AE"/>
    <w:p w:rsidR="00CD13AE" w:rsidRDefault="00CD13AE"/>
    <w:p w:rsidR="00CD13AE" w:rsidRDefault="00CD13AE"/>
    <w:p w:rsidR="00CD13AE" w:rsidRDefault="00CD13AE"/>
    <w:p w:rsidR="00CD13AE" w:rsidRDefault="00CD13AE"/>
  </w:footnote>
  <w:footnote w:type="continuationSeparator" w:id="0">
    <w:p w:rsidR="00CD13AE" w:rsidRDefault="00CD13AE">
      <w:r>
        <w:continuationSeparator/>
      </w:r>
    </w:p>
    <w:p w:rsidR="00CD13AE" w:rsidRDefault="00CD13AE"/>
    <w:p w:rsidR="00CD13AE" w:rsidRDefault="00CD13AE"/>
    <w:p w:rsidR="00CD13AE" w:rsidRDefault="00CD13AE"/>
    <w:p w:rsidR="00CD13AE" w:rsidRDefault="00CD13AE"/>
    <w:p w:rsidR="00CD13AE" w:rsidRDefault="00CD13AE"/>
    <w:p w:rsidR="00CD13AE" w:rsidRDefault="00CD13AE"/>
    <w:p w:rsidR="00CD13AE" w:rsidRDefault="00CD13AE"/>
    <w:p w:rsidR="00CD13AE" w:rsidRDefault="00CD13A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447DE8"/>
    <w:multiLevelType w:val="hybridMultilevel"/>
    <w:tmpl w:val="56B601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9E453EC"/>
    <w:multiLevelType w:val="hybridMultilevel"/>
    <w:tmpl w:val="7E26E1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39D2589"/>
    <w:multiLevelType w:val="hybridMultilevel"/>
    <w:tmpl w:val="7CF426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09B6BEB"/>
    <w:multiLevelType w:val="hybridMultilevel"/>
    <w:tmpl w:val="19CAD0D4"/>
    <w:lvl w:ilvl="0" w:tplc="08090001">
      <w:start w:val="1"/>
      <w:numFmt w:val="bullet"/>
      <w:lvlText w:val=""/>
      <w:lvlJc w:val="left"/>
      <w:pPr>
        <w:tabs>
          <w:tab w:val="num" w:pos="700"/>
        </w:tabs>
        <w:ind w:left="700" w:hanging="360"/>
      </w:pPr>
      <w:rPr>
        <w:rFonts w:ascii="Symbol" w:hAnsi="Symbol" w:hint="default"/>
      </w:rPr>
    </w:lvl>
    <w:lvl w:ilvl="1" w:tplc="79A2BCE4">
      <w:numFmt w:val="bullet"/>
      <w:lvlText w:val="•"/>
      <w:lvlJc w:val="left"/>
      <w:pPr>
        <w:ind w:left="2140" w:hanging="720"/>
      </w:pPr>
      <w:rPr>
        <w:rFonts w:ascii="Arial" w:eastAsia="SimSun" w:hAnsi="Arial" w:cs="Arial" w:hint="default"/>
      </w:rPr>
    </w:lvl>
    <w:lvl w:ilvl="2" w:tplc="0809001B" w:tentative="1">
      <w:start w:val="1"/>
      <w:numFmt w:val="lowerRoman"/>
      <w:lvlText w:val="%3."/>
      <w:lvlJc w:val="right"/>
      <w:pPr>
        <w:tabs>
          <w:tab w:val="num" w:pos="2500"/>
        </w:tabs>
        <w:ind w:left="2500" w:hanging="180"/>
      </w:pPr>
      <w:rPr>
        <w:rFonts w:cs="Times New Roman"/>
      </w:rPr>
    </w:lvl>
    <w:lvl w:ilvl="3" w:tplc="0809000F" w:tentative="1">
      <w:start w:val="1"/>
      <w:numFmt w:val="decimal"/>
      <w:lvlText w:val="%4."/>
      <w:lvlJc w:val="left"/>
      <w:pPr>
        <w:tabs>
          <w:tab w:val="num" w:pos="3220"/>
        </w:tabs>
        <w:ind w:left="3220" w:hanging="360"/>
      </w:pPr>
      <w:rPr>
        <w:rFonts w:cs="Times New Roman"/>
      </w:rPr>
    </w:lvl>
    <w:lvl w:ilvl="4" w:tplc="08090019" w:tentative="1">
      <w:start w:val="1"/>
      <w:numFmt w:val="lowerLetter"/>
      <w:lvlText w:val="%5."/>
      <w:lvlJc w:val="left"/>
      <w:pPr>
        <w:tabs>
          <w:tab w:val="num" w:pos="3940"/>
        </w:tabs>
        <w:ind w:left="3940" w:hanging="360"/>
      </w:pPr>
      <w:rPr>
        <w:rFonts w:cs="Times New Roman"/>
      </w:rPr>
    </w:lvl>
    <w:lvl w:ilvl="5" w:tplc="0809001B" w:tentative="1">
      <w:start w:val="1"/>
      <w:numFmt w:val="lowerRoman"/>
      <w:lvlText w:val="%6."/>
      <w:lvlJc w:val="right"/>
      <w:pPr>
        <w:tabs>
          <w:tab w:val="num" w:pos="4660"/>
        </w:tabs>
        <w:ind w:left="4660" w:hanging="180"/>
      </w:pPr>
      <w:rPr>
        <w:rFonts w:cs="Times New Roman"/>
      </w:rPr>
    </w:lvl>
    <w:lvl w:ilvl="6" w:tplc="0809000F" w:tentative="1">
      <w:start w:val="1"/>
      <w:numFmt w:val="decimal"/>
      <w:lvlText w:val="%7."/>
      <w:lvlJc w:val="left"/>
      <w:pPr>
        <w:tabs>
          <w:tab w:val="num" w:pos="5380"/>
        </w:tabs>
        <w:ind w:left="5380" w:hanging="360"/>
      </w:pPr>
      <w:rPr>
        <w:rFonts w:cs="Times New Roman"/>
      </w:rPr>
    </w:lvl>
    <w:lvl w:ilvl="7" w:tplc="08090019" w:tentative="1">
      <w:start w:val="1"/>
      <w:numFmt w:val="lowerLetter"/>
      <w:lvlText w:val="%8."/>
      <w:lvlJc w:val="left"/>
      <w:pPr>
        <w:tabs>
          <w:tab w:val="num" w:pos="6100"/>
        </w:tabs>
        <w:ind w:left="6100" w:hanging="360"/>
      </w:pPr>
      <w:rPr>
        <w:rFonts w:cs="Times New Roman"/>
      </w:rPr>
    </w:lvl>
    <w:lvl w:ilvl="8" w:tplc="0809001B" w:tentative="1">
      <w:start w:val="1"/>
      <w:numFmt w:val="lowerRoman"/>
      <w:lvlText w:val="%9."/>
      <w:lvlJc w:val="right"/>
      <w:pPr>
        <w:tabs>
          <w:tab w:val="num" w:pos="6820"/>
        </w:tabs>
        <w:ind w:left="6820" w:hanging="180"/>
      </w:pPr>
      <w:rPr>
        <w:rFonts w:cs="Times New Roman"/>
      </w:rPr>
    </w:lvl>
  </w:abstractNum>
  <w:abstractNum w:abstractNumId="23">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5"/>
  </w:num>
  <w:num w:numId="5">
    <w:abstractNumId w:val="1"/>
  </w:num>
  <w:num w:numId="6">
    <w:abstractNumId w:val="2"/>
  </w:num>
  <w:num w:numId="7">
    <w:abstractNumId w:val="19"/>
  </w:num>
  <w:num w:numId="8">
    <w:abstractNumId w:val="21"/>
  </w:num>
  <w:num w:numId="9">
    <w:abstractNumId w:val="12"/>
  </w:num>
  <w:num w:numId="10">
    <w:abstractNumId w:val="4"/>
  </w:num>
  <w:num w:numId="11">
    <w:abstractNumId w:val="0"/>
  </w:num>
  <w:num w:numId="12">
    <w:abstractNumId w:val="23"/>
  </w:num>
  <w:num w:numId="13">
    <w:abstractNumId w:val="6"/>
  </w:num>
  <w:num w:numId="14">
    <w:abstractNumId w:val="17"/>
  </w:num>
  <w:num w:numId="15">
    <w:abstractNumId w:val="7"/>
  </w:num>
  <w:num w:numId="16">
    <w:abstractNumId w:val="14"/>
  </w:num>
  <w:num w:numId="17">
    <w:abstractNumId w:val="18"/>
  </w:num>
  <w:num w:numId="18">
    <w:abstractNumId w:val="13"/>
  </w:num>
  <w:num w:numId="19">
    <w:abstractNumId w:val="8"/>
  </w:num>
  <w:num w:numId="20">
    <w:abstractNumId w:val="3"/>
  </w:num>
  <w:num w:numId="21">
    <w:abstractNumId w:val="22"/>
  </w:num>
  <w:num w:numId="22">
    <w:abstractNumId w:val="9"/>
  </w:num>
  <w:num w:numId="23">
    <w:abstractNumId w:val="1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228"/>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B6930"/>
    <w:rsid w:val="000C07CC"/>
    <w:rsid w:val="000C0D1D"/>
    <w:rsid w:val="000C408B"/>
    <w:rsid w:val="000D2124"/>
    <w:rsid w:val="000D2394"/>
    <w:rsid w:val="000D3142"/>
    <w:rsid w:val="000D3218"/>
    <w:rsid w:val="000D7D34"/>
    <w:rsid w:val="000E0BC2"/>
    <w:rsid w:val="000E346F"/>
    <w:rsid w:val="000E4F93"/>
    <w:rsid w:val="000E753F"/>
    <w:rsid w:val="000E7E68"/>
    <w:rsid w:val="000F0EF2"/>
    <w:rsid w:val="000F13B9"/>
    <w:rsid w:val="000F5151"/>
    <w:rsid w:val="000F6BF7"/>
    <w:rsid w:val="00100606"/>
    <w:rsid w:val="00102A40"/>
    <w:rsid w:val="00102FFC"/>
    <w:rsid w:val="0010527B"/>
    <w:rsid w:val="00105AB6"/>
    <w:rsid w:val="001101FF"/>
    <w:rsid w:val="0011694F"/>
    <w:rsid w:val="00117627"/>
    <w:rsid w:val="001202FC"/>
    <w:rsid w:val="00120435"/>
    <w:rsid w:val="00123B5C"/>
    <w:rsid w:val="00124CAE"/>
    <w:rsid w:val="00133251"/>
    <w:rsid w:val="00133E60"/>
    <w:rsid w:val="00141CF3"/>
    <w:rsid w:val="00143486"/>
    <w:rsid w:val="00145D0E"/>
    <w:rsid w:val="001509BB"/>
    <w:rsid w:val="00151873"/>
    <w:rsid w:val="00152851"/>
    <w:rsid w:val="00153D4B"/>
    <w:rsid w:val="0015502D"/>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2C48"/>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2268"/>
    <w:rsid w:val="00324EB0"/>
    <w:rsid w:val="00327828"/>
    <w:rsid w:val="003411C5"/>
    <w:rsid w:val="00343311"/>
    <w:rsid w:val="0034426E"/>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477F"/>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2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395D"/>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39B8"/>
    <w:rsid w:val="00471C05"/>
    <w:rsid w:val="0047353D"/>
    <w:rsid w:val="004757A4"/>
    <w:rsid w:val="00480114"/>
    <w:rsid w:val="00480D70"/>
    <w:rsid w:val="004831F3"/>
    <w:rsid w:val="004848FE"/>
    <w:rsid w:val="00484FC0"/>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64AB"/>
    <w:rsid w:val="00537187"/>
    <w:rsid w:val="00537934"/>
    <w:rsid w:val="00537BE2"/>
    <w:rsid w:val="00543DE5"/>
    <w:rsid w:val="00552E68"/>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31"/>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1686"/>
    <w:rsid w:val="006779E6"/>
    <w:rsid w:val="00681879"/>
    <w:rsid w:val="00686CAC"/>
    <w:rsid w:val="00686DAE"/>
    <w:rsid w:val="00691301"/>
    <w:rsid w:val="00694212"/>
    <w:rsid w:val="00694E01"/>
    <w:rsid w:val="00696B23"/>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2EAC"/>
    <w:rsid w:val="007058E5"/>
    <w:rsid w:val="0070616B"/>
    <w:rsid w:val="0071340D"/>
    <w:rsid w:val="00722A43"/>
    <w:rsid w:val="007236F8"/>
    <w:rsid w:val="00731D64"/>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29A9"/>
    <w:rsid w:val="007B4DCE"/>
    <w:rsid w:val="007B6A79"/>
    <w:rsid w:val="007C23C7"/>
    <w:rsid w:val="007C4694"/>
    <w:rsid w:val="007C5DD7"/>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3EAA"/>
    <w:rsid w:val="00875F2B"/>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50C0"/>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A3D6C"/>
    <w:rsid w:val="00AB0C15"/>
    <w:rsid w:val="00AB27C6"/>
    <w:rsid w:val="00AB376F"/>
    <w:rsid w:val="00AC0900"/>
    <w:rsid w:val="00AC2EF6"/>
    <w:rsid w:val="00AC458F"/>
    <w:rsid w:val="00AC78D2"/>
    <w:rsid w:val="00AD50BF"/>
    <w:rsid w:val="00AD5408"/>
    <w:rsid w:val="00AE71FD"/>
    <w:rsid w:val="00AE7E05"/>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657A"/>
    <w:rsid w:val="00B27255"/>
    <w:rsid w:val="00B31033"/>
    <w:rsid w:val="00B33345"/>
    <w:rsid w:val="00B41244"/>
    <w:rsid w:val="00B42B01"/>
    <w:rsid w:val="00B442BE"/>
    <w:rsid w:val="00B476CB"/>
    <w:rsid w:val="00B524DF"/>
    <w:rsid w:val="00B5269E"/>
    <w:rsid w:val="00B52CC9"/>
    <w:rsid w:val="00B550D8"/>
    <w:rsid w:val="00B62516"/>
    <w:rsid w:val="00B672B1"/>
    <w:rsid w:val="00B672D5"/>
    <w:rsid w:val="00B736CF"/>
    <w:rsid w:val="00B7373E"/>
    <w:rsid w:val="00B8095B"/>
    <w:rsid w:val="00B81E38"/>
    <w:rsid w:val="00B953E6"/>
    <w:rsid w:val="00BA6E6A"/>
    <w:rsid w:val="00BB0CAE"/>
    <w:rsid w:val="00BB25E9"/>
    <w:rsid w:val="00BC78F1"/>
    <w:rsid w:val="00BD0FC6"/>
    <w:rsid w:val="00BD290D"/>
    <w:rsid w:val="00BD2F88"/>
    <w:rsid w:val="00BD3F79"/>
    <w:rsid w:val="00BD54B1"/>
    <w:rsid w:val="00BD6F5E"/>
    <w:rsid w:val="00BD73BC"/>
    <w:rsid w:val="00BE274D"/>
    <w:rsid w:val="00BF1D0D"/>
    <w:rsid w:val="00BF27CC"/>
    <w:rsid w:val="00BF46EA"/>
    <w:rsid w:val="00BF5436"/>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13AE"/>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216C"/>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2A29"/>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3713A"/>
    <w:rsid w:val="00E4253C"/>
    <w:rsid w:val="00E4345D"/>
    <w:rsid w:val="00E44CD4"/>
    <w:rsid w:val="00E474FE"/>
    <w:rsid w:val="00E51826"/>
    <w:rsid w:val="00E55957"/>
    <w:rsid w:val="00E55A45"/>
    <w:rsid w:val="00E55AA5"/>
    <w:rsid w:val="00E55BFE"/>
    <w:rsid w:val="00E604C2"/>
    <w:rsid w:val="00E60684"/>
    <w:rsid w:val="00E6278B"/>
    <w:rsid w:val="00E63897"/>
    <w:rsid w:val="00E64483"/>
    <w:rsid w:val="00E6691B"/>
    <w:rsid w:val="00E71455"/>
    <w:rsid w:val="00E819F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073"/>
    <w:rsid w:val="00F0704F"/>
    <w:rsid w:val="00F111EE"/>
    <w:rsid w:val="00F115A4"/>
    <w:rsid w:val="00F13CA7"/>
    <w:rsid w:val="00F15F19"/>
    <w:rsid w:val="00F209DF"/>
    <w:rsid w:val="00F30B64"/>
    <w:rsid w:val="00F36DD4"/>
    <w:rsid w:val="00F4092F"/>
    <w:rsid w:val="00F51603"/>
    <w:rsid w:val="00F61EAE"/>
    <w:rsid w:val="00F63AD7"/>
    <w:rsid w:val="00F643A0"/>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05008678">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96741126">
      <w:bodyDiv w:val="1"/>
      <w:marLeft w:val="0"/>
      <w:marRight w:val="0"/>
      <w:marTop w:val="0"/>
      <w:marBottom w:val="0"/>
      <w:divBdr>
        <w:top w:val="none" w:sz="0" w:space="0" w:color="auto"/>
        <w:left w:val="none" w:sz="0" w:space="0" w:color="auto"/>
        <w:bottom w:val="none" w:sz="0" w:space="0" w:color="auto"/>
        <w:right w:val="none" w:sz="0" w:space="0" w:color="auto"/>
      </w:divBdr>
    </w:div>
    <w:div w:id="88298410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3685053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165CC7"/>
    <w:rsid w:val="00314D9C"/>
    <w:rsid w:val="00355305"/>
    <w:rsid w:val="004944BA"/>
    <w:rsid w:val="00541DA1"/>
    <w:rsid w:val="00763BDC"/>
    <w:rsid w:val="007B7A47"/>
    <w:rsid w:val="00827AA6"/>
    <w:rsid w:val="00832727"/>
    <w:rsid w:val="00896FFB"/>
    <w:rsid w:val="00933C9A"/>
    <w:rsid w:val="00955543"/>
    <w:rsid w:val="0098084D"/>
    <w:rsid w:val="00992AC4"/>
    <w:rsid w:val="00A84489"/>
    <w:rsid w:val="00AF710C"/>
    <w:rsid w:val="00B41CE4"/>
    <w:rsid w:val="00C41BA3"/>
    <w:rsid w:val="00D44118"/>
    <w:rsid w:val="00D96815"/>
    <w:rsid w:val="00DB6344"/>
    <w:rsid w:val="00DE75C5"/>
    <w:rsid w:val="00E34DBC"/>
    <w:rsid w:val="00EE746E"/>
    <w:rsid w:val="00F73531"/>
    <w:rsid w:val="00F847BC"/>
    <w:rsid w:val="00FF2B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2015-10-07T07:30:00+00:00</GSMAMeetingDate>
    <GSMADocumentOwner xmlns="ADEDD60E-22E2-4049-BE99-80A2BB237DD5">
      <UserInfo>
        <DisplayName>Wayne Cutler (GSMA)</DisplayName>
        <AccountId>18934</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2015-09-30T18:41:17+00:00</GSMADocumentCreatedDate>
    <GSMAMeetingNameAndNumber xmlns="ADEDD60E-22E2-4049-BE99-80A2BB237DD5">
      <Url>https://infocentre2.gsma.com/gp/wg/IR/RIL/Lists/Calendar/DispForm.aspx?ID=51</Url>
      <Description>RILTE #48</Description>
    </GSMAMeetingNameAndNumber>
    <GSMADocumentCreatedBy xmlns="ADEDD60E-22E2-4049-BE99-80A2BB237DD5">
      <UserInfo>
        <DisplayName>David Maxwell (GSMA)</DisplayName>
        <AccountId>179</AccountId>
        <AccountType/>
      </UserInfo>
    </GSMADocumentCreatedBy>
    <GSMAShowInGeneralView xmlns="ADEDD60E-22E2-4049-BE99-80A2BB237DD5">true</GSMAShowInGeneralView>
    <GSMATitle xmlns="ADEDD60E-22E2-4049-BE99-80A2BB237DD5">IMS Network Requirements regarding the provision of Call Progress Indications </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#48</GSMAMeetingNameAndNumberText>
    <GSMAMeetingItemNumber xmlns="ADEDD60E-22E2-4049-BE99-80A2BB237DD5">RILTE#48 Doc 115 Rev 3</GSMAMeetingItemNumber>
    <GSMADocumentNumber xmlns="ADEDD60E-22E2-4049-BE99-80A2BB237DD5" xsi:nil="true"/>
    <GSMAMeetingLocation xmlns="ADEDD60E-22E2-4049-BE99-80A2BB237DD5">Evanston, USA</GSMAMeetingLocation>
    <GSMARelatedDiscussion xmlns="ADEDD60E-22E2-4049-BE99-80A2BB237DD5">
      <Url xsi:nil="true"/>
      <Description xsi:nil="true"/>
    </GSMARelatedDiscussion>
    <_dlc_DocId xmlns="54cf9ea2-8b24-4a35-a789-c10402c86061">INFO-2275-1473</_dlc_DocId>
    <GSMAMeetingNameAndNumberLocal xmlns="ADEDD60E-22E2-4049-BE99-80A2BB237DD5">
      <Url>https://infocentre2.gsma.com/gp/wg/IR/RIL/Lists/Calendar/DispForm.aspx?ID=51</Url>
      <Description>RILTE #48</Description>
    </GSMAMeetingNameAndNumberLocal>
    <GSMAMeetingItemNumberLocal xmlns="ADEDD60E-22E2-4049-BE99-80A2BB237DD5">RILTE#48 Doc 115 Rev 3</GSMAMeetingItemNumberLocal>
    <_dlc_DocIdUrl xmlns="54cf9ea2-8b24-4a35-a789-c10402c86061">
      <Url>https://infocentre2.gsma.com/gp/wg/IR/RIL/_layouts/DocIdRedir.aspx?ID=INFO-2275-1473</Url>
      <Description>INFO-2275-1473</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9A940B5E-9623-4EE8-A728-871E58F90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3426BE29-772C-4823-9F8B-4E268974F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509</Words>
  <Characters>2904</Characters>
  <Application>Microsoft Office Word</Application>
  <DocSecurity>0</DocSecurity>
  <Lines>24</Lines>
  <Paragraphs>6</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to GFRG SA1 Regarding IMS Network Requirements regarding provision of Call Progress Indications</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3407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GFRG SA1 Regarding IMS Network Requirements regarding provision of Call Progress Indications</dc:title>
  <dc:creator>Lennart Norell</dc:creator>
  <cp:lastModifiedBy>Alain Sultan</cp:lastModifiedBy>
  <cp:revision>2</cp:revision>
  <cp:lastPrinted>2006-09-14T07:39:00Z</cp:lastPrinted>
  <dcterms:created xsi:type="dcterms:W3CDTF">2015-11-10T16:26:00Z</dcterms:created>
  <dcterms:modified xsi:type="dcterms:W3CDTF">2015-11-10T16:26:00Z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a09397ae-88c2-4d11-bd1a-4c02d2edb83c</vt:lpwstr>
  </property>
</Properties>
</file>