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545231" w:rsidRDefault="00E905C5" w:rsidP="00901F27">
      <w:pPr>
        <w:pStyle w:val="TitreDocumet"/>
      </w:pPr>
    </w:p>
    <w:p w:rsidR="000C7937" w:rsidRPr="00545231" w:rsidRDefault="000C7937">
      <w:pPr>
        <w:pStyle w:val="TitreDocumet"/>
      </w:pPr>
    </w:p>
    <w:p w:rsidR="006C5829" w:rsidRPr="00545231" w:rsidRDefault="006C5829">
      <w:pPr>
        <w:pStyle w:val="TitreDocumet"/>
      </w:pPr>
      <w:proofErr w:type="spellStart"/>
      <w:proofErr w:type="gramStart"/>
      <w:r w:rsidRPr="00545231">
        <w:t>p</w:t>
      </w:r>
      <w:r w:rsidR="0019539F" w:rsidRPr="00545231">
        <w:t>CR</w:t>
      </w:r>
      <w:proofErr w:type="spellEnd"/>
      <w:proofErr w:type="gramEnd"/>
      <w:r w:rsidR="0019539F" w:rsidRPr="00545231">
        <w:t xml:space="preserve"> </w:t>
      </w:r>
      <w:r w:rsidRPr="00545231">
        <w:t xml:space="preserve">for text inclusion in </w:t>
      </w:r>
      <w:proofErr w:type="spellStart"/>
      <w:r w:rsidRPr="00545231">
        <w:t>TR</w:t>
      </w:r>
      <w:proofErr w:type="spellEnd"/>
      <w:r w:rsidRPr="00545231">
        <w:t xml:space="preserve"> 45.820 :</w:t>
      </w:r>
    </w:p>
    <w:p w:rsidR="00033350" w:rsidRPr="00545231" w:rsidRDefault="0019539F">
      <w:pPr>
        <w:pStyle w:val="TitreDocumet"/>
      </w:pPr>
      <w:r w:rsidRPr="00545231">
        <w:t>C-</w:t>
      </w:r>
      <w:proofErr w:type="spellStart"/>
      <w:r w:rsidRPr="00545231">
        <w:t>UNB</w:t>
      </w:r>
      <w:proofErr w:type="spellEnd"/>
      <w:r w:rsidRPr="00545231">
        <w:t xml:space="preserve"> </w:t>
      </w:r>
      <w:r w:rsidR="000D4DAF">
        <w:t>Battery Life Evaluation</w:t>
      </w:r>
    </w:p>
    <w:p w:rsidR="00033350" w:rsidRPr="00545231" w:rsidRDefault="00033350">
      <w:pPr>
        <w:pStyle w:val="TitreDocumet"/>
      </w:pPr>
    </w:p>
    <w:p w:rsidR="00033350" w:rsidRPr="00545231" w:rsidRDefault="00033350">
      <w:pPr>
        <w:pStyle w:val="TitreDocumet"/>
        <w:rPr>
          <w:i/>
        </w:rPr>
      </w:pPr>
    </w:p>
    <w:p w:rsidR="0019539F" w:rsidRPr="00545231" w:rsidRDefault="0019539F">
      <w:pPr>
        <w:pStyle w:val="TitreDocumet"/>
      </w:pPr>
    </w:p>
    <w:p w:rsidR="0019539F" w:rsidRPr="00545231" w:rsidRDefault="0019539F">
      <w:pPr>
        <w:pStyle w:val="TitreDocumet"/>
      </w:pPr>
    </w:p>
    <w:p w:rsidR="0019539F" w:rsidRPr="00545231" w:rsidRDefault="0019539F" w:rsidP="0019539F">
      <w:pPr>
        <w:rPr>
          <w:b/>
        </w:rPr>
      </w:pPr>
      <w:r w:rsidRPr="00545231">
        <w:rPr>
          <w:b/>
        </w:rPr>
        <w:t>Introduction</w:t>
      </w:r>
    </w:p>
    <w:p w:rsidR="0019539F" w:rsidRPr="00545231" w:rsidRDefault="0019539F" w:rsidP="0019539F">
      <w:r w:rsidRPr="00545231">
        <w:t>This document provides</w:t>
      </w:r>
      <w:bookmarkStart w:id="0" w:name="_GoBack"/>
      <w:bookmarkEnd w:id="0"/>
      <w:r w:rsidRPr="00545231">
        <w:t xml:space="preserve"> text </w:t>
      </w:r>
      <w:r w:rsidR="0014386B" w:rsidRPr="00545231">
        <w:t>on the C-</w:t>
      </w:r>
      <w:proofErr w:type="spellStart"/>
      <w:r w:rsidR="0014386B" w:rsidRPr="00545231">
        <w:t>UNB</w:t>
      </w:r>
      <w:proofErr w:type="spellEnd"/>
      <w:r w:rsidR="0014386B" w:rsidRPr="00545231">
        <w:t xml:space="preserve"> candidate solution </w:t>
      </w:r>
      <w:r w:rsidR="006E5866" w:rsidRPr="00545231">
        <w:t xml:space="preserve">for </w:t>
      </w:r>
      <w:r w:rsidR="0014386B" w:rsidRPr="00545231">
        <w:t xml:space="preserve">inclusion in </w:t>
      </w:r>
      <w:r w:rsidR="006E5866" w:rsidRPr="00545231">
        <w:t xml:space="preserve">section </w:t>
      </w:r>
      <w:r w:rsidR="00CE7839" w:rsidRPr="00545231">
        <w:t>7.4</w:t>
      </w:r>
      <w:r w:rsidR="006E5866" w:rsidRPr="00545231">
        <w:t xml:space="preserve"> of the Techni</w:t>
      </w:r>
      <w:r w:rsidR="00277920" w:rsidRPr="00545231">
        <w:t>cal Report 45.820 revision 1.4.0</w:t>
      </w:r>
      <w:r w:rsidR="0014386B" w:rsidRPr="00545231">
        <w:t>.</w:t>
      </w:r>
    </w:p>
    <w:p w:rsidR="00835AEE" w:rsidRPr="00545231" w:rsidRDefault="00835AEE" w:rsidP="00277920">
      <w:r w:rsidRPr="00545231">
        <w:t>The</w:t>
      </w:r>
      <w:r w:rsidR="0052454E" w:rsidRPr="00545231">
        <w:t xml:space="preserve"> proposed text </w:t>
      </w:r>
      <w:r w:rsidR="00277920" w:rsidRPr="00545231">
        <w:t xml:space="preserve">describes the </w:t>
      </w:r>
      <w:r w:rsidR="000D4DAF">
        <w:t>battery life</w:t>
      </w:r>
      <w:r w:rsidR="00697858" w:rsidRPr="00545231">
        <w:t xml:space="preserve"> evaluation</w:t>
      </w:r>
      <w:r w:rsidR="00277920" w:rsidRPr="00545231">
        <w:t xml:space="preserve"> of the C-</w:t>
      </w:r>
      <w:proofErr w:type="spellStart"/>
      <w:r w:rsidR="00277920" w:rsidRPr="00545231">
        <w:t>UNB</w:t>
      </w:r>
      <w:proofErr w:type="spellEnd"/>
      <w:r w:rsidR="00277920" w:rsidRPr="00545231">
        <w:t xml:space="preserve"> solution.</w:t>
      </w:r>
    </w:p>
    <w:p w:rsidR="00835AEE" w:rsidRPr="00545231" w:rsidRDefault="00835AEE" w:rsidP="0019539F"/>
    <w:p w:rsidR="00835AEE" w:rsidRPr="00545231" w:rsidRDefault="00835AEE" w:rsidP="0019539F"/>
    <w:p w:rsidR="006F525D" w:rsidRPr="00545231" w:rsidRDefault="00835AEE" w:rsidP="00277920">
      <w:pPr>
        <w:jc w:val="center"/>
        <w:rPr>
          <w:b/>
        </w:rPr>
      </w:pPr>
      <w:r w:rsidRPr="00545231">
        <w:rPr>
          <w:b/>
        </w:rPr>
        <w:t xml:space="preserve">Proposed text for the </w:t>
      </w:r>
      <w:proofErr w:type="spellStart"/>
      <w:r w:rsidRPr="00545231">
        <w:rPr>
          <w:b/>
        </w:rPr>
        <w:t>TR</w:t>
      </w:r>
      <w:proofErr w:type="spellEnd"/>
    </w:p>
    <w:p w:rsidR="0019539F" w:rsidRPr="00545231" w:rsidRDefault="0019539F" w:rsidP="0019539F">
      <w:pPr>
        <w:rPr>
          <w:b/>
        </w:rPr>
      </w:pPr>
    </w:p>
    <w:p w:rsidR="00033350" w:rsidRPr="00545231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545231">
        <w:t>Start of Changes</w:t>
      </w:r>
    </w:p>
    <w:p w:rsidR="000C7937" w:rsidRPr="00545231" w:rsidRDefault="000C7937">
      <w:pPr>
        <w:pStyle w:val="TitreDocumet"/>
      </w:pPr>
    </w:p>
    <w:p w:rsidR="00277920" w:rsidRPr="00545231" w:rsidRDefault="00E7268B" w:rsidP="00EB0ED7">
      <w:pPr>
        <w:pStyle w:val="Titre2"/>
      </w:pPr>
      <w:r w:rsidRPr="00545231">
        <w:t>Cooperative Ultra Narrow Band</w:t>
      </w:r>
    </w:p>
    <w:p w:rsidR="00702CCE" w:rsidRPr="00545231" w:rsidRDefault="00E7268B" w:rsidP="00277920">
      <w:pPr>
        <w:pStyle w:val="Titre3"/>
      </w:pPr>
      <w:r w:rsidRPr="00545231">
        <w:t>General description</w:t>
      </w:r>
    </w:p>
    <w:p w:rsidR="00277920" w:rsidRPr="00545231" w:rsidRDefault="00277920" w:rsidP="001622D5">
      <w:pPr>
        <w:pStyle w:val="Titre3"/>
      </w:pPr>
      <w:r w:rsidRPr="00545231">
        <w:t xml:space="preserve">Downlink physical </w:t>
      </w:r>
      <w:r w:rsidR="001622D5" w:rsidRPr="00545231">
        <w:t xml:space="preserve">layer </w:t>
      </w:r>
      <w:r w:rsidRPr="00545231">
        <w:t>design</w:t>
      </w:r>
    </w:p>
    <w:p w:rsidR="001622D5" w:rsidRPr="00545231" w:rsidRDefault="00513576" w:rsidP="00513576">
      <w:pPr>
        <w:pStyle w:val="Titre3"/>
      </w:pPr>
      <w:r w:rsidRPr="00545231">
        <w:t>Uplink physical layer design</w:t>
      </w:r>
    </w:p>
    <w:p w:rsidR="00604BDD" w:rsidRPr="00545231" w:rsidRDefault="001622D5" w:rsidP="001622D5">
      <w:pPr>
        <w:pStyle w:val="Titre3"/>
      </w:pPr>
      <w:r w:rsidRPr="00545231">
        <w:t>Link layer aspects</w:t>
      </w:r>
    </w:p>
    <w:p w:rsidR="00697858" w:rsidRPr="00545231" w:rsidRDefault="00604BDD" w:rsidP="00604BDD">
      <w:pPr>
        <w:pStyle w:val="Titre3"/>
      </w:pPr>
      <w:r w:rsidRPr="00545231">
        <w:t>Radio resource management</w:t>
      </w:r>
    </w:p>
    <w:p w:rsidR="00697858" w:rsidRPr="00545231" w:rsidRDefault="00697858" w:rsidP="00697858">
      <w:pPr>
        <w:pStyle w:val="Titre3"/>
      </w:pPr>
      <w:r w:rsidRPr="00545231">
        <w:t>Concept evaluation</w:t>
      </w:r>
    </w:p>
    <w:p w:rsidR="00913029" w:rsidRPr="00545231" w:rsidRDefault="00697858" w:rsidP="00A92B03">
      <w:pPr>
        <w:pStyle w:val="Titre4"/>
      </w:pPr>
      <w:r w:rsidRPr="00545231">
        <w:t>Latency evaluation</w:t>
      </w:r>
    </w:p>
    <w:p w:rsidR="00913029" w:rsidRPr="00545231" w:rsidRDefault="00913029" w:rsidP="00913029">
      <w:pPr>
        <w:pStyle w:val="Titre4"/>
      </w:pPr>
      <w:r w:rsidRPr="00545231">
        <w:t>Battery life evaluation</w:t>
      </w:r>
    </w:p>
    <w:p w:rsidR="00545231" w:rsidRPr="00545231" w:rsidRDefault="00545231" w:rsidP="00545231">
      <w:pPr>
        <w:pStyle w:val="Titre5"/>
      </w:pPr>
      <w:r w:rsidRPr="00545231">
        <w:t>Evaluation methodology</w:t>
      </w:r>
    </w:p>
    <w:p w:rsidR="00545231" w:rsidRPr="00545231" w:rsidRDefault="00545231" w:rsidP="00545231">
      <w:pPr>
        <w:pStyle w:val="Titre6"/>
      </w:pPr>
      <w:r w:rsidRPr="00545231">
        <w:t>Common assumptions</w:t>
      </w:r>
    </w:p>
    <w:p w:rsidR="00545231" w:rsidRPr="00545231" w:rsidRDefault="00545231" w:rsidP="00545231">
      <w:r w:rsidRPr="00545231">
        <w:t>The battery life evaluation for C-</w:t>
      </w:r>
      <w:proofErr w:type="spellStart"/>
      <w:r w:rsidRPr="00545231">
        <w:t>UNB</w:t>
      </w:r>
      <w:proofErr w:type="spellEnd"/>
      <w:r w:rsidRPr="00545231">
        <w:t xml:space="preserve"> MS is base</w:t>
      </w:r>
      <w:r w:rsidR="000D4DAF">
        <w:t>d on methodology detailed in annex hereunder</w:t>
      </w:r>
      <w:r w:rsidRPr="00545231">
        <w:t>. Because of the specificity of the C-</w:t>
      </w:r>
      <w:proofErr w:type="spellStart"/>
      <w:r w:rsidRPr="00545231">
        <w:t>UNB</w:t>
      </w:r>
      <w:proofErr w:type="spellEnd"/>
      <w:r w:rsidRPr="00545231">
        <w:t xml:space="preserve"> radio access technology, two assumptions are used in the evaluation:</w:t>
      </w:r>
    </w:p>
    <w:p w:rsidR="00545231" w:rsidRPr="00545231" w:rsidRDefault="00545231" w:rsidP="00545231">
      <w:pPr>
        <w:pStyle w:val="Listeretrait"/>
      </w:pPr>
      <w:r w:rsidRPr="00545231">
        <w:t>MAR are supposed to be transmitted with two repetitions at physical layer,</w:t>
      </w:r>
    </w:p>
    <w:p w:rsidR="00545231" w:rsidRPr="00545231" w:rsidRDefault="00545231" w:rsidP="00545231">
      <w:pPr>
        <w:pStyle w:val="Listeretrait"/>
      </w:pPr>
      <w:proofErr w:type="gramStart"/>
      <w:r w:rsidRPr="00545231">
        <w:t>no</w:t>
      </w:r>
      <w:proofErr w:type="gramEnd"/>
      <w:r w:rsidRPr="00545231">
        <w:t xml:space="preserve"> acknowledgement is transmitted in DL.</w:t>
      </w:r>
    </w:p>
    <w:p w:rsidR="00545231" w:rsidRPr="00545231" w:rsidRDefault="00545231" w:rsidP="00545231">
      <w:r w:rsidRPr="00545231">
        <w:t>These assumptions are valid as long as the collision rate is less than 10%, which is the case in all performance evaluations because of multiple receptions given by sector overlaps.</w:t>
      </w:r>
    </w:p>
    <w:p w:rsidR="00545231" w:rsidRPr="00545231" w:rsidRDefault="00545231" w:rsidP="00545231"/>
    <w:p w:rsidR="00545231" w:rsidRPr="00545231" w:rsidRDefault="00545231" w:rsidP="00545231">
      <w:pPr>
        <w:pStyle w:val="Titre6"/>
      </w:pPr>
      <w:r w:rsidRPr="00545231">
        <w:t>MAR segmentation</w:t>
      </w:r>
    </w:p>
    <w:p w:rsidR="00545231" w:rsidRPr="00545231" w:rsidRDefault="000D4DAF" w:rsidP="00545231">
      <w:r>
        <w:t>In the present document</w:t>
      </w:r>
      <w:r w:rsidR="00545231" w:rsidRPr="00545231">
        <w:t xml:space="preserve">, the battery life evaluation assumes two lengths for the MAR: 50 and 200 bytes at </w:t>
      </w:r>
      <w:proofErr w:type="spellStart"/>
      <w:r w:rsidR="00545231" w:rsidRPr="00545231">
        <w:t>SNDCP</w:t>
      </w:r>
      <w:proofErr w:type="spellEnd"/>
      <w:r w:rsidR="00545231" w:rsidRPr="00545231">
        <w:t xml:space="preserve"> level. In C-</w:t>
      </w:r>
      <w:proofErr w:type="spellStart"/>
      <w:r w:rsidR="00545231" w:rsidRPr="00545231">
        <w:t>UNB</w:t>
      </w:r>
      <w:proofErr w:type="spellEnd"/>
      <w:r w:rsidR="00545231" w:rsidRPr="00545231">
        <w:t>, such data packets are segmented and e</w:t>
      </w:r>
      <w:r>
        <w:t>ncapsulated as stated in table 7.4.6.2</w:t>
      </w:r>
      <w:r w:rsidR="00545231" w:rsidRPr="00545231">
        <w:t>. MAC-</w:t>
      </w:r>
      <w:proofErr w:type="spellStart"/>
      <w:r w:rsidR="00545231" w:rsidRPr="00545231">
        <w:t>PDU</w:t>
      </w:r>
      <w:proofErr w:type="spellEnd"/>
      <w:r w:rsidR="00545231" w:rsidRPr="00545231">
        <w:t xml:space="preserve"> size and total number of transmission give the inputs for power consumption.</w:t>
      </w:r>
    </w:p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7.4.6.2</w:t>
      </w:r>
      <w:r w:rsidR="00545231" w:rsidRPr="00545231">
        <w:t>: MAR mapping in C-</w:t>
      </w:r>
      <w:proofErr w:type="spellStart"/>
      <w:r w:rsidR="00545231" w:rsidRPr="00545231">
        <w:t>UNB</w:t>
      </w:r>
      <w:proofErr w:type="spellEnd"/>
      <w:r w:rsidR="00545231" w:rsidRPr="00545231">
        <w:t xml:space="preserve"> </w:t>
      </w:r>
      <w:proofErr w:type="spellStart"/>
      <w:r w:rsidR="00545231" w:rsidRPr="00545231">
        <w:t>PHY-PDU</w:t>
      </w:r>
      <w:proofErr w:type="spellEnd"/>
      <w:r w:rsidR="00545231" w:rsidRPr="00545231">
        <w:t xml:space="preserve">  (all sizes in bytes)</w:t>
      </w:r>
    </w:p>
    <w:tbl>
      <w:tblPr>
        <w:tblStyle w:val="Grille"/>
        <w:tblW w:w="8931" w:type="dxa"/>
        <w:jc w:val="center"/>
        <w:tblLook w:val="00BF"/>
      </w:tblPr>
      <w:tblGrid>
        <w:gridCol w:w="1134"/>
        <w:gridCol w:w="1276"/>
        <w:gridCol w:w="1134"/>
        <w:gridCol w:w="1275"/>
        <w:gridCol w:w="1276"/>
        <w:gridCol w:w="1418"/>
        <w:gridCol w:w="1418"/>
      </w:tblGrid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MAR</w:t>
            </w:r>
            <w:r w:rsidRPr="00545231">
              <w:br/>
              <w:t>size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Number of</w:t>
            </w:r>
            <w:r w:rsidRPr="00545231">
              <w:br/>
              <w:t>segments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Segment</w:t>
            </w:r>
            <w:r w:rsidRPr="00545231">
              <w:br/>
              <w:t>size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LLC-</w:t>
            </w:r>
            <w:proofErr w:type="spellStart"/>
            <w:r w:rsidRPr="00545231">
              <w:t>PDU</w:t>
            </w:r>
            <w:proofErr w:type="spellEnd"/>
          </w:p>
          <w:p w:rsidR="00545231" w:rsidRPr="00545231" w:rsidRDefault="00545231" w:rsidP="00C74BD6">
            <w:pPr>
              <w:jc w:val="center"/>
            </w:pPr>
            <w:proofErr w:type="gramStart"/>
            <w:r w:rsidRPr="00545231">
              <w:t>size</w:t>
            </w:r>
            <w:proofErr w:type="gramEnd"/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MAC-</w:t>
            </w:r>
            <w:proofErr w:type="spellStart"/>
            <w:r w:rsidRPr="00545231">
              <w:t>PDU</w:t>
            </w:r>
            <w:proofErr w:type="spellEnd"/>
          </w:p>
          <w:p w:rsidR="00545231" w:rsidRPr="00545231" w:rsidRDefault="00545231" w:rsidP="00C74BD6">
            <w:pPr>
              <w:jc w:val="center"/>
            </w:pPr>
            <w:proofErr w:type="gramStart"/>
            <w:r w:rsidRPr="00545231">
              <w:t>size</w:t>
            </w:r>
            <w:proofErr w:type="gramEnd"/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Total # of</w:t>
            </w:r>
          </w:p>
          <w:p w:rsidR="00545231" w:rsidRPr="00545231" w:rsidRDefault="00545231" w:rsidP="00C74BD6">
            <w:pPr>
              <w:jc w:val="center"/>
            </w:pPr>
            <w:proofErr w:type="spellStart"/>
            <w:r w:rsidRPr="00545231">
              <w:t>PHY-PDU</w:t>
            </w:r>
            <w:proofErr w:type="spellEnd"/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proofErr w:type="spellStart"/>
            <w:r w:rsidRPr="00545231">
              <w:t>PHY-PDU</w:t>
            </w:r>
            <w:proofErr w:type="spellEnd"/>
            <w:r w:rsidRPr="00545231">
              <w:br/>
              <w:t>duration</w:t>
            </w:r>
          </w:p>
        </w:tc>
      </w:tr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50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2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25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26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42,5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4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1 360ms</w:t>
            </w:r>
          </w:p>
        </w:tc>
      </w:tr>
      <w:tr w:rsidR="00545231" w:rsidRPr="00545231">
        <w:trPr>
          <w:jc w:val="center"/>
        </w:trPr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200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7</w:t>
            </w:r>
          </w:p>
        </w:tc>
        <w:tc>
          <w:tcPr>
            <w:tcW w:w="1134" w:type="dxa"/>
          </w:tcPr>
          <w:p w:rsidR="00545231" w:rsidRPr="00545231" w:rsidRDefault="00545231" w:rsidP="00C74BD6">
            <w:pPr>
              <w:jc w:val="center"/>
            </w:pPr>
            <w:r w:rsidRPr="00545231">
              <w:t>29</w:t>
            </w:r>
          </w:p>
        </w:tc>
        <w:tc>
          <w:tcPr>
            <w:tcW w:w="1275" w:type="dxa"/>
          </w:tcPr>
          <w:p w:rsidR="00545231" w:rsidRPr="00545231" w:rsidRDefault="00545231" w:rsidP="00C74BD6">
            <w:pPr>
              <w:jc w:val="center"/>
            </w:pPr>
            <w:r w:rsidRPr="00545231">
              <w:t>30</w:t>
            </w:r>
          </w:p>
        </w:tc>
        <w:tc>
          <w:tcPr>
            <w:tcW w:w="1276" w:type="dxa"/>
          </w:tcPr>
          <w:p w:rsidR="00545231" w:rsidRPr="00545231" w:rsidRDefault="00545231" w:rsidP="00C74BD6">
            <w:pPr>
              <w:jc w:val="center"/>
            </w:pPr>
            <w:r w:rsidRPr="00545231">
              <w:t>46,5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14</w:t>
            </w:r>
          </w:p>
        </w:tc>
        <w:tc>
          <w:tcPr>
            <w:tcW w:w="1418" w:type="dxa"/>
          </w:tcPr>
          <w:p w:rsidR="00545231" w:rsidRPr="00545231" w:rsidRDefault="00545231" w:rsidP="00C74BD6">
            <w:pPr>
              <w:jc w:val="center"/>
            </w:pPr>
            <w:r w:rsidRPr="00545231">
              <w:t>1 488ms</w:t>
            </w:r>
          </w:p>
        </w:tc>
      </w:tr>
    </w:tbl>
    <w:p w:rsidR="00545231" w:rsidRPr="00545231" w:rsidRDefault="00545231" w:rsidP="00545231"/>
    <w:p w:rsidR="00545231" w:rsidRPr="00545231" w:rsidRDefault="00545231" w:rsidP="00545231">
      <w:pPr>
        <w:pStyle w:val="Titre6"/>
      </w:pPr>
      <w:r w:rsidRPr="00545231">
        <w:t>Energy consumption profile</w:t>
      </w:r>
    </w:p>
    <w:p w:rsidR="00545231" w:rsidRPr="00545231" w:rsidRDefault="000D4DAF" w:rsidP="00545231">
      <w:r>
        <w:t>Table 7.4.6.3</w:t>
      </w:r>
      <w:r w:rsidR="00545231" w:rsidRPr="00545231">
        <w:t xml:space="preserve"> gives electrical parameters for energy consumption analysis. Figures for </w:t>
      </w:r>
      <w:proofErr w:type="spellStart"/>
      <w:r w:rsidR="00545231" w:rsidRPr="00545231">
        <w:t>Tx</w:t>
      </w:r>
      <w:proofErr w:type="spellEnd"/>
      <w:r w:rsidR="00545231" w:rsidRPr="00545231">
        <w:t xml:space="preserve"> and Rx power are those from off-the-shelves sub-</w:t>
      </w:r>
      <w:proofErr w:type="spellStart"/>
      <w:r w:rsidR="00545231" w:rsidRPr="00545231">
        <w:t>gigaHertz</w:t>
      </w:r>
      <w:proofErr w:type="spellEnd"/>
      <w:r w:rsidR="00545231" w:rsidRPr="00545231">
        <w:t xml:space="preserve"> chipsets or what is expected in the next generation of chipsets where architecture and power consumption will be optimized for ultra narrow band transmission. For example, a power consumption of 450mW at +24dBm is expected to be achievable the following way: 100mW for transceiver and 350mW for Power Amplifier (PA) with 71% efficiency, which is expected to be available with </w:t>
      </w:r>
      <w:proofErr w:type="spellStart"/>
      <w:r w:rsidR="00545231" w:rsidRPr="00545231">
        <w:t>UNB</w:t>
      </w:r>
      <w:proofErr w:type="spellEnd"/>
      <w:r w:rsidR="00545231" w:rsidRPr="00545231">
        <w:t xml:space="preserve"> optimization.</w:t>
      </w:r>
    </w:p>
    <w:p w:rsidR="00545231" w:rsidRPr="00545231" w:rsidRDefault="00545231" w:rsidP="00545231"/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7.4.6.3</w:t>
      </w:r>
      <w:r w:rsidR="00545231" w:rsidRPr="00545231">
        <w:t>: Key electrical parameters for energy consumption analysis</w:t>
      </w:r>
    </w:p>
    <w:tbl>
      <w:tblPr>
        <w:tblW w:w="6012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106"/>
        <w:gridCol w:w="1228"/>
        <w:gridCol w:w="1179"/>
      </w:tblGrid>
      <w:tr w:rsidR="00545231" w:rsidRPr="00545231">
        <w:trPr>
          <w:jc w:val="center"/>
        </w:trPr>
        <w:tc>
          <w:tcPr>
            <w:tcW w:w="967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(1) Battery capacity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</w:t>
            </w:r>
            <w:proofErr w:type="spellStart"/>
            <w:r w:rsidRPr="00545231">
              <w:rPr>
                <w:lang w:eastAsia="zh-CN"/>
              </w:rPr>
              <w:t>Wh</w:t>
            </w:r>
            <w:proofErr w:type="spellEnd"/>
            <w:r w:rsidRPr="00545231">
              <w:rPr>
                <w:lang w:eastAsia="zh-CN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 xml:space="preserve">(2) Battery </w:t>
            </w:r>
            <w:r w:rsidRPr="00545231">
              <w:t xml:space="preserve">power during </w:t>
            </w:r>
            <w:proofErr w:type="spellStart"/>
            <w:r w:rsidRPr="00545231">
              <w:t>Tx</w:t>
            </w:r>
            <w:proofErr w:type="spellEnd"/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  <w:tc>
          <w:tcPr>
            <w:tcW w:w="1106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(3) Battery power for Rx</w:t>
            </w:r>
            <w:r w:rsidRPr="00545231">
              <w:br/>
              <w:t>(</w:t>
            </w:r>
            <w:proofErr w:type="spellStart"/>
            <w:r w:rsidRPr="00545231">
              <w:t>mW</w:t>
            </w:r>
            <w:proofErr w:type="spellEnd"/>
            <w:r w:rsidRPr="00545231"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 xml:space="preserve">(4) Battery power in Processing </w:t>
            </w:r>
          </w:p>
          <w:p w:rsidR="00545231" w:rsidRPr="00545231" w:rsidRDefault="00545231" w:rsidP="00C43FE1">
            <w:pPr>
              <w:pStyle w:val="TAL"/>
              <w:jc w:val="center"/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rPr>
                <w:lang w:eastAsia="zh-CN"/>
              </w:rPr>
              <w:t>(5) Battery p</w:t>
            </w:r>
            <w:r w:rsidRPr="00545231">
              <w:t>ower in Power Save</w:t>
            </w:r>
          </w:p>
          <w:p w:rsidR="00545231" w:rsidRPr="00545231" w:rsidRDefault="00545231" w:rsidP="00C43FE1">
            <w:pPr>
              <w:pStyle w:val="TAL"/>
              <w:jc w:val="center"/>
            </w:pPr>
            <w:r w:rsidRPr="00545231">
              <w:t>(</w:t>
            </w:r>
            <w:proofErr w:type="spellStart"/>
            <w:proofErr w:type="gramStart"/>
            <w:r w:rsidRPr="00545231">
              <w:t>mW</w:t>
            </w:r>
            <w:proofErr w:type="spellEnd"/>
            <w:proofErr w:type="gramEnd"/>
            <w:r w:rsidRPr="00545231">
              <w:t>)</w:t>
            </w:r>
          </w:p>
        </w:tc>
      </w:tr>
      <w:tr w:rsidR="00545231" w:rsidRPr="00545231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450 @ +24dBm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100 @ +14dBm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30 @ +4dBm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40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en-GB"/>
              </w:rPr>
            </w:pPr>
            <w:r w:rsidRPr="00545231">
              <w:rPr>
                <w:lang w:eastAsia="en-GB"/>
              </w:rPr>
              <w:t>10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>0,015</w:t>
            </w:r>
          </w:p>
        </w:tc>
      </w:tr>
    </w:tbl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7.4.6.4</w:t>
      </w:r>
      <w:r w:rsidR="00545231" w:rsidRPr="00545231">
        <w:t>: Key timing parameters for energy consumption analysis (in ms)</w:t>
      </w:r>
    </w:p>
    <w:tbl>
      <w:tblPr>
        <w:tblW w:w="6365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532"/>
        <w:gridCol w:w="1106"/>
        <w:gridCol w:w="1228"/>
      </w:tblGrid>
      <w:tr w:rsidR="00545231" w:rsidRPr="00545231">
        <w:trPr>
          <w:jc w:val="center"/>
        </w:trPr>
        <w:tc>
          <w:tcPr>
            <w:tcW w:w="967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 xml:space="preserve">(6) </w:t>
            </w:r>
            <w:proofErr w:type="gramStart"/>
            <w:r w:rsidRPr="00545231">
              <w:rPr>
                <w:lang w:eastAsia="zh-CN"/>
              </w:rPr>
              <w:t>trigger</w:t>
            </w:r>
            <w:proofErr w:type="gramEnd"/>
            <w:r w:rsidRPr="00545231">
              <w:rPr>
                <w:lang w:eastAsia="zh-CN"/>
              </w:rPr>
              <w:t xml:space="preserve"> event</w:t>
            </w:r>
          </w:p>
        </w:tc>
        <w:tc>
          <w:tcPr>
            <w:tcW w:w="1532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t xml:space="preserve">(7) </w:t>
            </w:r>
            <w:r>
              <w:rPr>
                <w:lang w:eastAsia="zh-CN"/>
              </w:rPr>
              <w:t>Proc</w:t>
            </w:r>
            <w:r w:rsidRPr="00545231">
              <w:rPr>
                <w:lang w:eastAsia="zh-CN"/>
              </w:rPr>
              <w:t>essing time from PS</w:t>
            </w:r>
            <w:r w:rsidRPr="00545231">
              <w:rPr>
                <w:lang w:eastAsia="zh-CN"/>
              </w:rPr>
              <w:br/>
              <w:t xml:space="preserve">to </w:t>
            </w:r>
            <w:proofErr w:type="spellStart"/>
            <w:r w:rsidRPr="00545231">
              <w:rPr>
                <w:lang w:eastAsia="zh-CN"/>
              </w:rPr>
              <w:t>Tx</w:t>
            </w:r>
            <w:proofErr w:type="spellEnd"/>
            <w:r w:rsidRPr="00545231">
              <w:rPr>
                <w:lang w:eastAsia="zh-CN"/>
              </w:rPr>
              <w:t xml:space="preserve"> mode</w:t>
            </w:r>
          </w:p>
        </w:tc>
        <w:tc>
          <w:tcPr>
            <w:tcW w:w="1532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(8) Beacon reception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545231">
              <w:rPr>
                <w:lang w:eastAsia="zh-CN"/>
              </w:rPr>
              <w:t>window</w:t>
            </w:r>
            <w:proofErr w:type="gramEnd"/>
          </w:p>
        </w:tc>
        <w:tc>
          <w:tcPr>
            <w:tcW w:w="1106" w:type="dxa"/>
            <w:shd w:val="clear" w:color="auto" w:fill="FFFFFF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(9) Processing time between</w:t>
            </w:r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545231">
              <w:rPr>
                <w:lang w:eastAsia="zh-CN"/>
              </w:rPr>
              <w:t>two</w:t>
            </w:r>
            <w:proofErr w:type="gramEnd"/>
            <w:r w:rsidRPr="00545231">
              <w:rPr>
                <w:lang w:eastAsia="zh-CN"/>
              </w:rPr>
              <w:t xml:space="preserve"> </w:t>
            </w:r>
            <w:proofErr w:type="spellStart"/>
            <w:r w:rsidRPr="00545231">
              <w:rPr>
                <w:lang w:eastAsia="zh-CN"/>
              </w:rPr>
              <w:t>Tx</w:t>
            </w:r>
            <w:proofErr w:type="spellEnd"/>
          </w:p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(</w:t>
            </w:r>
            <w:proofErr w:type="gramStart"/>
            <w:r w:rsidRPr="00545231">
              <w:rPr>
                <w:lang w:eastAsia="zh-CN"/>
              </w:rPr>
              <w:t>ms</w:t>
            </w:r>
            <w:proofErr w:type="gramEnd"/>
            <w:r w:rsidRPr="00545231">
              <w:rPr>
                <w:lang w:eastAsia="zh-CN"/>
              </w:rPr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 xml:space="preserve">(10) Transmit time for one </w:t>
            </w:r>
            <w:proofErr w:type="spellStart"/>
            <w:r w:rsidRPr="00545231">
              <w:t>PHY-PDU</w:t>
            </w:r>
            <w:proofErr w:type="spellEnd"/>
          </w:p>
        </w:tc>
      </w:tr>
      <w:tr w:rsidR="00545231" w:rsidRPr="00545231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sym w:font="Symbol" w:char="F0BB"/>
            </w:r>
            <w:r w:rsidRPr="00545231">
              <w:rPr>
                <w:lang w:eastAsia="zh-CN"/>
              </w:rPr>
              <w:t>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</w:pPr>
            <w:r w:rsidRPr="00545231">
              <w:t>50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en-GB"/>
              </w:rPr>
              <w:t>70 to 200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zh-CN"/>
              </w:rPr>
            </w:pPr>
            <w:r w:rsidRPr="00545231">
              <w:rPr>
                <w:lang w:eastAsia="zh-CN"/>
              </w:rPr>
              <w:t>25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45231" w:rsidRPr="00545231" w:rsidRDefault="00545231" w:rsidP="00C43FE1">
            <w:pPr>
              <w:pStyle w:val="TAL"/>
              <w:jc w:val="center"/>
              <w:rPr>
                <w:lang w:eastAsia="en-GB"/>
              </w:rPr>
            </w:pPr>
            <w:proofErr w:type="gramStart"/>
            <w:r w:rsidRPr="00545231">
              <w:rPr>
                <w:lang w:eastAsia="en-GB"/>
              </w:rPr>
              <w:t>see</w:t>
            </w:r>
            <w:proofErr w:type="gramEnd"/>
            <w:r w:rsidRPr="00545231">
              <w:rPr>
                <w:lang w:eastAsia="en-GB"/>
              </w:rPr>
              <w:t xml:space="preserve"> table 1</w:t>
            </w:r>
          </w:p>
        </w:tc>
      </w:tr>
    </w:tbl>
    <w:p w:rsidR="00545231" w:rsidRPr="00545231" w:rsidRDefault="00545231" w:rsidP="00545231"/>
    <w:p w:rsidR="00545231" w:rsidRPr="00545231" w:rsidRDefault="000D4DAF" w:rsidP="00545231">
      <w:r>
        <w:t>In table 7.4.6.4</w:t>
      </w:r>
      <w:r w:rsidR="00545231" w:rsidRPr="00545231">
        <w:t>, the duration of the reception window for beacon checking takes into account the real time clock drift between two consecutive transmissions of periodic MAR.</w:t>
      </w:r>
    </w:p>
    <w:p w:rsidR="00545231" w:rsidRPr="00545231" w:rsidRDefault="00545231" w:rsidP="00545231"/>
    <w:p w:rsidR="00545231" w:rsidRPr="00545231" w:rsidRDefault="00545231" w:rsidP="00545231">
      <w:pPr>
        <w:jc w:val="center"/>
      </w:pPr>
      <w:r w:rsidRPr="00545231">
        <w:rPr>
          <w:noProof/>
          <w:lang w:val="fr-FR"/>
        </w:rPr>
        <w:drawing>
          <wp:inline distT="0" distB="0" distL="0" distR="0">
            <wp:extent cx="4498975" cy="2152809"/>
            <wp:effectExtent l="50800" t="25400" r="22225" b="6191"/>
            <wp:docPr id="30" name="Image 1" descr="Capture d’écran 2015-07-24 à 12.44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2.44.3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4083" cy="21552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5231" w:rsidRPr="00545231" w:rsidRDefault="000D4DAF" w:rsidP="00545231">
      <w:pPr>
        <w:jc w:val="center"/>
      </w:pPr>
      <w:r>
        <w:t>Figure 7.4.6.2</w:t>
      </w:r>
      <w:r w:rsidR="00545231" w:rsidRPr="00545231">
        <w:t>: Energy consumption model for C-</w:t>
      </w:r>
      <w:proofErr w:type="spellStart"/>
      <w:r w:rsidR="00545231" w:rsidRPr="00545231">
        <w:t>UNB</w:t>
      </w:r>
      <w:proofErr w:type="spellEnd"/>
      <w:r w:rsidR="00545231" w:rsidRPr="00545231">
        <w:t xml:space="preserve"> devices</w:t>
      </w:r>
    </w:p>
    <w:p w:rsidR="00545231" w:rsidRPr="00545231" w:rsidRDefault="00545231" w:rsidP="00545231"/>
    <w:p w:rsidR="00545231" w:rsidRPr="00545231" w:rsidRDefault="00545231" w:rsidP="00545231">
      <w:pPr>
        <w:pStyle w:val="Titre5"/>
      </w:pPr>
      <w:r w:rsidRPr="00545231">
        <w:t>Results</w:t>
      </w:r>
    </w:p>
    <w:p w:rsidR="00545231" w:rsidRPr="00545231" w:rsidRDefault="000D4DAF" w:rsidP="00545231">
      <w:r>
        <w:t>Table 7.4.6.5</w:t>
      </w:r>
      <w:r w:rsidR="00545231" w:rsidRPr="00545231">
        <w:t xml:space="preserve"> gives the battery life of C-</w:t>
      </w:r>
      <w:proofErr w:type="spellStart"/>
      <w:r w:rsidR="00545231" w:rsidRPr="00545231">
        <w:t>UNB</w:t>
      </w:r>
      <w:proofErr w:type="spellEnd"/>
      <w:r w:rsidR="00545231" w:rsidRPr="00545231">
        <w:t xml:space="preserve"> devices with a combination of two packet sizes, two reporting intervals and three coverage levels.</w:t>
      </w:r>
    </w:p>
    <w:p w:rsidR="00545231" w:rsidRPr="00545231" w:rsidRDefault="00545231" w:rsidP="00545231"/>
    <w:p w:rsidR="00545231" w:rsidRPr="00545231" w:rsidRDefault="000D4DAF" w:rsidP="00545231">
      <w:pPr>
        <w:jc w:val="center"/>
      </w:pPr>
      <w:r>
        <w:t>Table 7.4.6.5</w:t>
      </w:r>
      <w:r w:rsidR="00545231" w:rsidRPr="00545231">
        <w:t>: Battery life (in years)</w:t>
      </w:r>
    </w:p>
    <w:p w:rsidR="00545231" w:rsidRPr="00545231" w:rsidRDefault="00545231" w:rsidP="00545231">
      <w:pPr>
        <w:jc w:val="center"/>
      </w:pPr>
      <w:r w:rsidRPr="00545231">
        <w:rPr>
          <w:noProof/>
          <w:lang w:val="fr-FR"/>
        </w:rPr>
        <w:drawing>
          <wp:inline distT="0" distB="0" distL="0" distR="0">
            <wp:extent cx="4441178" cy="3268465"/>
            <wp:effectExtent l="25400" t="0" r="3822" b="0"/>
            <wp:docPr id="31" name="Image 3" descr="Capture d’écran 2015-07-24 à 11.57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1.57.0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758" cy="327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31" w:rsidRPr="00545231" w:rsidRDefault="00545231" w:rsidP="00545231"/>
    <w:p w:rsidR="00545231" w:rsidRPr="00545231" w:rsidRDefault="00545231" w:rsidP="00545231"/>
    <w:p w:rsidR="00513576" w:rsidRPr="00545231" w:rsidRDefault="00513576" w:rsidP="00913029"/>
    <w:p w:rsidR="00702CCE" w:rsidRPr="00545231" w:rsidRDefault="00702CCE" w:rsidP="000652D2"/>
    <w:p w:rsidR="003D7769" w:rsidRPr="00545231" w:rsidRDefault="003D7769" w:rsidP="000652D2"/>
    <w:p w:rsidR="006F525D" w:rsidRPr="00545231" w:rsidRDefault="006F525D" w:rsidP="000652D2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545231">
        <w:t>End of Changes</w:t>
      </w:r>
    </w:p>
    <w:p w:rsidR="006F525D" w:rsidRPr="00545231" w:rsidRDefault="006F525D" w:rsidP="000652D2">
      <w:pPr>
        <w:pStyle w:val="TitreDocumet"/>
      </w:pPr>
    </w:p>
    <w:p w:rsidR="000C7937" w:rsidRPr="00545231" w:rsidRDefault="000C7937" w:rsidP="000652D2">
      <w:pPr>
        <w:ind w:left="709" w:hanging="709"/>
      </w:pPr>
    </w:p>
    <w:sectPr w:rsidR="000C7937" w:rsidRPr="00545231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0D4DAF" w:rsidRPr="000D4DAF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0D4DAF" w:rsidRPr="000D4DAF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0D4DAF" w:rsidRPr="000D4DA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0D4DAF" w:rsidRPr="000D4DAF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Pr="008259A1" w:rsidRDefault="00913029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GP-150697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858" w:rsidRDefault="00697858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913029">
      <w:rPr>
        <w:rFonts w:hint="eastAsia"/>
      </w:rPr>
      <w:t>GP-150697</w:t>
    </w:r>
  </w:p>
  <w:p w:rsidR="00697858" w:rsidRPr="0052454E" w:rsidRDefault="00697858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7.1.5.3.5.6 &amp; 7.2.5.3.4.6</w:t>
    </w:r>
  </w:p>
  <w:p w:rsidR="00697858" w:rsidRDefault="00697858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697858" w:rsidRDefault="00697858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3C108096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3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4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2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0BE5"/>
    <w:rsid w:val="00046429"/>
    <w:rsid w:val="00055D79"/>
    <w:rsid w:val="00056534"/>
    <w:rsid w:val="000577DC"/>
    <w:rsid w:val="00060C6D"/>
    <w:rsid w:val="000652D2"/>
    <w:rsid w:val="0007030B"/>
    <w:rsid w:val="00070C3F"/>
    <w:rsid w:val="00071C5B"/>
    <w:rsid w:val="00074C1F"/>
    <w:rsid w:val="00077D4A"/>
    <w:rsid w:val="00081EF4"/>
    <w:rsid w:val="000954DC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4DAF"/>
    <w:rsid w:val="000D66DC"/>
    <w:rsid w:val="000D7361"/>
    <w:rsid w:val="000E08CF"/>
    <w:rsid w:val="000E4AF4"/>
    <w:rsid w:val="000E5ED2"/>
    <w:rsid w:val="000F04E3"/>
    <w:rsid w:val="000F1D56"/>
    <w:rsid w:val="000F226A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22D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2E33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26D6A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0D7E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A0DA5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576"/>
    <w:rsid w:val="00516E75"/>
    <w:rsid w:val="005217AA"/>
    <w:rsid w:val="00521E37"/>
    <w:rsid w:val="005233A8"/>
    <w:rsid w:val="0052454E"/>
    <w:rsid w:val="0053420A"/>
    <w:rsid w:val="00540F0E"/>
    <w:rsid w:val="00545231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E7A27"/>
    <w:rsid w:val="005F0472"/>
    <w:rsid w:val="005F5576"/>
    <w:rsid w:val="005F7867"/>
    <w:rsid w:val="00604BDD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858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2727"/>
    <w:rsid w:val="00901F27"/>
    <w:rsid w:val="00904F27"/>
    <w:rsid w:val="00913029"/>
    <w:rsid w:val="00917C01"/>
    <w:rsid w:val="00920382"/>
    <w:rsid w:val="00922B29"/>
    <w:rsid w:val="009348F7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1CF6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2B03"/>
    <w:rsid w:val="00A97023"/>
    <w:rsid w:val="00A97513"/>
    <w:rsid w:val="00AA0914"/>
    <w:rsid w:val="00AA689D"/>
    <w:rsid w:val="00AB166A"/>
    <w:rsid w:val="00AB1AA0"/>
    <w:rsid w:val="00AB258A"/>
    <w:rsid w:val="00AB42E3"/>
    <w:rsid w:val="00AB632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5A5"/>
    <w:rsid w:val="00B02933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37A51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5654"/>
    <w:rsid w:val="00D3697F"/>
    <w:rsid w:val="00D37D5E"/>
    <w:rsid w:val="00D40C0B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DF4848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697858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sz w:val="20"/>
    </w:rPr>
  </w:style>
  <w:style w:type="paragraph" w:styleId="Titre6">
    <w:name w:val="heading 6"/>
    <w:basedOn w:val="Normal"/>
    <w:next w:val="Normal"/>
    <w:link w:val="Titre6Car"/>
    <w:rsid w:val="00697858"/>
    <w:pPr>
      <w:keepNext/>
      <w:keepLines/>
      <w:numPr>
        <w:ilvl w:val="5"/>
        <w:numId w:val="45"/>
      </w:numPr>
      <w:spacing w:before="200"/>
      <w:outlineLvl w:val="5"/>
    </w:pPr>
    <w:rPr>
      <w:rFonts w:eastAsiaTheme="majorEastAsia" w:cstheme="majorBidi"/>
      <w:i/>
      <w:iCs/>
      <w:sz w:val="20"/>
    </w:rPr>
  </w:style>
  <w:style w:type="paragraph" w:styleId="Titre7">
    <w:name w:val="heading 7"/>
    <w:basedOn w:val="Normal"/>
    <w:next w:val="Normal"/>
    <w:link w:val="Titre7Car"/>
    <w:rsid w:val="00697858"/>
    <w:pPr>
      <w:keepNext/>
      <w:keepLines/>
      <w:numPr>
        <w:ilvl w:val="6"/>
        <w:numId w:val="45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 w:val="20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697858"/>
    <w:rPr>
      <w:rFonts w:ascii="Times" w:eastAsiaTheme="majorEastAsia" w:hAnsi="Times" w:cstheme="majorBidi"/>
      <w:i/>
      <w:sz w:val="20"/>
      <w:lang w:val="en-US"/>
    </w:rPr>
  </w:style>
  <w:style w:type="character" w:customStyle="1" w:styleId="Titre6Car">
    <w:name w:val="Titre 6 Car"/>
    <w:basedOn w:val="Policepardfaut"/>
    <w:link w:val="Titre6"/>
    <w:rsid w:val="00697858"/>
    <w:rPr>
      <w:rFonts w:ascii="Times" w:eastAsiaTheme="majorEastAsia" w:hAnsi="Times" w:cstheme="majorBidi"/>
      <w:i/>
      <w:iCs/>
      <w:sz w:val="20"/>
      <w:lang w:val="en-US"/>
    </w:rPr>
  </w:style>
  <w:style w:type="character" w:customStyle="1" w:styleId="Titre7Car">
    <w:name w:val="Titre 7 Car"/>
    <w:basedOn w:val="Policepardfaut"/>
    <w:link w:val="Titre7"/>
    <w:rsid w:val="00697858"/>
    <w:rPr>
      <w:rFonts w:ascii="Times" w:eastAsiaTheme="majorEastAsia" w:hAnsi="Times" w:cstheme="majorBidi"/>
      <w:i/>
      <w:iCs/>
      <w:color w:val="404040" w:themeColor="text1" w:themeTint="BF"/>
      <w:sz w:val="20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455</Words>
  <Characters>2594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3185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2015-01-27T14:25:00Z</cp:lastPrinted>
  <dcterms:created xsi:type="dcterms:W3CDTF">2015-08-04T17:22:00Z</dcterms:created>
  <dcterms:modified xsi:type="dcterms:W3CDTF">2015-08-04T17:26:00Z</dcterms:modified>
  <cp:category/>
</cp:coreProperties>
</file>