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B35131" w14:textId="77777777" w:rsidR="00646363" w:rsidRPr="00D44566" w:rsidRDefault="00646363">
      <w:pPr>
        <w:widowControl/>
        <w:tabs>
          <w:tab w:val="clear" w:pos="1418"/>
          <w:tab w:val="clear" w:pos="4678"/>
          <w:tab w:val="left" w:pos="1701"/>
          <w:tab w:val="left" w:pos="5103"/>
        </w:tabs>
        <w:jc w:val="left"/>
        <w:rPr>
          <w:b/>
          <w:sz w:val="24"/>
          <w:szCs w:val="24"/>
          <w:lang w:val="fr-FR"/>
        </w:rPr>
      </w:pPr>
      <w:r w:rsidRPr="00D44566">
        <w:rPr>
          <w:b/>
          <w:sz w:val="24"/>
          <w:szCs w:val="24"/>
          <w:lang w:val="fr-FR"/>
        </w:rPr>
        <w:t>Source:</w:t>
      </w:r>
      <w:r w:rsidRPr="00D44566">
        <w:rPr>
          <w:b/>
          <w:sz w:val="24"/>
          <w:szCs w:val="24"/>
          <w:lang w:val="fr-FR"/>
        </w:rPr>
        <w:tab/>
      </w:r>
      <w:r w:rsidR="005E7281" w:rsidRPr="00D44566">
        <w:rPr>
          <w:b/>
          <w:sz w:val="24"/>
          <w:szCs w:val="24"/>
          <w:lang w:val="fr-FR"/>
        </w:rPr>
        <w:t>ATIS</w:t>
      </w:r>
    </w:p>
    <w:p w14:paraId="563E7A39" w14:textId="77777777" w:rsidR="00646363" w:rsidRPr="00D44566" w:rsidRDefault="00646363">
      <w:pPr>
        <w:widowControl/>
        <w:tabs>
          <w:tab w:val="clear" w:pos="1418"/>
          <w:tab w:val="clear" w:pos="4678"/>
          <w:tab w:val="left" w:pos="1701"/>
          <w:tab w:val="left" w:pos="5103"/>
        </w:tabs>
        <w:jc w:val="left"/>
        <w:rPr>
          <w:b/>
          <w:sz w:val="24"/>
          <w:szCs w:val="24"/>
        </w:rPr>
      </w:pPr>
      <w:r w:rsidRPr="00D44566">
        <w:rPr>
          <w:b/>
          <w:sz w:val="24"/>
          <w:szCs w:val="24"/>
        </w:rPr>
        <w:t>Title</w:t>
      </w:r>
      <w:r w:rsidRPr="00D44566">
        <w:rPr>
          <w:b/>
          <w:sz w:val="24"/>
          <w:szCs w:val="24"/>
          <w:lang w:val="fr-FR"/>
        </w:rPr>
        <w:t>:</w:t>
      </w:r>
      <w:r w:rsidRPr="00D44566">
        <w:rPr>
          <w:b/>
          <w:sz w:val="24"/>
          <w:szCs w:val="24"/>
          <w:lang w:val="fr-FR"/>
        </w:rPr>
        <w:tab/>
      </w:r>
      <w:r w:rsidR="00D93F20" w:rsidRPr="00D44566">
        <w:rPr>
          <w:b/>
          <w:sz w:val="24"/>
          <w:szCs w:val="24"/>
          <w:lang w:val="fr-FR"/>
        </w:rPr>
        <w:t>Transpositions</w:t>
      </w:r>
      <w:r w:rsidR="003405F8">
        <w:rPr>
          <w:b/>
          <w:sz w:val="24"/>
          <w:szCs w:val="24"/>
          <w:lang w:val="fr-FR"/>
        </w:rPr>
        <w:t xml:space="preserve"> </w:t>
      </w:r>
      <w:r w:rsidR="003405F8" w:rsidRPr="00B95355">
        <w:rPr>
          <w:b/>
          <w:sz w:val="24"/>
          <w:szCs w:val="24"/>
        </w:rPr>
        <w:t>Process</w:t>
      </w:r>
    </w:p>
    <w:p w14:paraId="35E3CA1A" w14:textId="77777777" w:rsidR="00646363" w:rsidRPr="00D44566" w:rsidRDefault="00646363">
      <w:pPr>
        <w:widowControl/>
        <w:tabs>
          <w:tab w:val="clear" w:pos="1418"/>
          <w:tab w:val="clear" w:pos="4678"/>
          <w:tab w:val="left" w:pos="1701"/>
        </w:tabs>
        <w:spacing w:after="0"/>
        <w:jc w:val="left"/>
        <w:rPr>
          <w:b/>
          <w:sz w:val="24"/>
          <w:szCs w:val="24"/>
        </w:rPr>
      </w:pPr>
      <w:r w:rsidRPr="00D44566">
        <w:rPr>
          <w:b/>
          <w:sz w:val="24"/>
          <w:szCs w:val="24"/>
        </w:rPr>
        <w:t>Agenda item:</w:t>
      </w:r>
      <w:r w:rsidRPr="00D44566">
        <w:rPr>
          <w:b/>
          <w:sz w:val="24"/>
          <w:szCs w:val="24"/>
        </w:rPr>
        <w:tab/>
      </w:r>
      <w:r w:rsidR="00735301" w:rsidRPr="00D44566">
        <w:rPr>
          <w:b/>
          <w:sz w:val="24"/>
          <w:szCs w:val="24"/>
        </w:rPr>
        <w:t>9</w:t>
      </w:r>
    </w:p>
    <w:p w14:paraId="7ECD28C6" w14:textId="77777777" w:rsidR="00646363" w:rsidRPr="00D44566" w:rsidRDefault="00646363">
      <w:pPr>
        <w:widowControl/>
        <w:tabs>
          <w:tab w:val="clear" w:pos="1418"/>
          <w:tab w:val="clear" w:pos="4678"/>
          <w:tab w:val="left" w:pos="1701"/>
        </w:tabs>
        <w:spacing w:after="0"/>
        <w:jc w:val="left"/>
        <w:rPr>
          <w:b/>
          <w:sz w:val="24"/>
          <w:szCs w:val="24"/>
        </w:rPr>
      </w:pPr>
    </w:p>
    <w:tbl>
      <w:tblPr>
        <w:tblW w:w="0" w:type="auto"/>
        <w:tblLayout w:type="fixed"/>
        <w:tblCellMar>
          <w:left w:w="70" w:type="dxa"/>
          <w:right w:w="70" w:type="dxa"/>
        </w:tblCellMar>
        <w:tblLook w:val="0000" w:firstRow="0" w:lastRow="0" w:firstColumn="0" w:lastColumn="0" w:noHBand="0" w:noVBand="0"/>
      </w:tblPr>
      <w:tblGrid>
        <w:gridCol w:w="1559"/>
        <w:gridCol w:w="567"/>
      </w:tblGrid>
      <w:tr w:rsidR="00646363" w:rsidRPr="00D44566" w14:paraId="372A3E4E"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1FA23243" w14:textId="77777777" w:rsidR="00646363" w:rsidRPr="00D44566" w:rsidRDefault="00646363">
            <w:pPr>
              <w:framePr w:hSpace="141" w:wrap="auto" w:vAnchor="text" w:hAnchor="page" w:x="3530" w:y="37"/>
              <w:widowControl/>
              <w:tabs>
                <w:tab w:val="clear" w:pos="1418"/>
                <w:tab w:val="clear" w:pos="4678"/>
              </w:tabs>
              <w:spacing w:after="0"/>
              <w:jc w:val="left"/>
              <w:rPr>
                <w:sz w:val="24"/>
                <w:szCs w:val="24"/>
              </w:rPr>
            </w:pPr>
            <w:r w:rsidRPr="00D44566">
              <w:rPr>
                <w:sz w:val="24"/>
                <w:szCs w:val="24"/>
              </w:rPr>
              <w:t>Decision</w:t>
            </w:r>
          </w:p>
        </w:tc>
        <w:tc>
          <w:tcPr>
            <w:tcW w:w="567" w:type="dxa"/>
            <w:tcBorders>
              <w:top w:val="single" w:sz="6" w:space="0" w:color="000000"/>
              <w:left w:val="single" w:sz="6" w:space="0" w:color="000000"/>
              <w:bottom w:val="single" w:sz="6" w:space="0" w:color="000000"/>
              <w:right w:val="single" w:sz="6" w:space="0" w:color="000000"/>
            </w:tcBorders>
          </w:tcPr>
          <w:p w14:paraId="2C6EF142" w14:textId="77777777" w:rsidR="00646363" w:rsidRPr="00D44566" w:rsidRDefault="00646363">
            <w:pPr>
              <w:framePr w:hSpace="141" w:wrap="auto" w:vAnchor="text" w:hAnchor="page" w:x="3530" w:y="37"/>
              <w:widowControl/>
              <w:tabs>
                <w:tab w:val="clear" w:pos="1418"/>
                <w:tab w:val="clear" w:pos="4678"/>
                <w:tab w:val="left" w:pos="1701"/>
              </w:tabs>
              <w:spacing w:after="0"/>
              <w:jc w:val="center"/>
              <w:rPr>
                <w:b/>
                <w:sz w:val="24"/>
                <w:szCs w:val="24"/>
                <w:lang w:val="fr-FR"/>
              </w:rPr>
            </w:pPr>
            <w:r w:rsidRPr="00D44566">
              <w:rPr>
                <w:b/>
                <w:sz w:val="24"/>
                <w:szCs w:val="24"/>
                <w:lang w:val="fr-FR"/>
              </w:rPr>
              <w:t>X</w:t>
            </w:r>
          </w:p>
        </w:tc>
      </w:tr>
      <w:tr w:rsidR="00646363" w:rsidRPr="00D44566" w14:paraId="43EEA7D2"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6AA4FB31" w14:textId="77777777" w:rsidR="00646363" w:rsidRPr="00D44566" w:rsidRDefault="00646363">
            <w:pPr>
              <w:framePr w:hSpace="141" w:wrap="auto" w:vAnchor="text" w:hAnchor="page" w:x="3530" w:y="37"/>
              <w:widowControl/>
              <w:tabs>
                <w:tab w:val="clear" w:pos="1418"/>
                <w:tab w:val="clear" w:pos="4678"/>
                <w:tab w:val="left" w:pos="1701"/>
              </w:tabs>
              <w:spacing w:after="0"/>
              <w:jc w:val="left"/>
              <w:rPr>
                <w:sz w:val="24"/>
                <w:szCs w:val="24"/>
                <w:lang w:val="fr-FR"/>
              </w:rPr>
            </w:pPr>
            <w:r w:rsidRPr="00D44566">
              <w:rPr>
                <w:sz w:val="24"/>
                <w:szCs w:val="24"/>
                <w:lang w:val="fr-FR"/>
              </w:rPr>
              <w:t>Discussion</w:t>
            </w:r>
          </w:p>
        </w:tc>
        <w:tc>
          <w:tcPr>
            <w:tcW w:w="567" w:type="dxa"/>
            <w:tcBorders>
              <w:top w:val="single" w:sz="6" w:space="0" w:color="000000"/>
              <w:left w:val="single" w:sz="6" w:space="0" w:color="000000"/>
              <w:bottom w:val="single" w:sz="6" w:space="0" w:color="000000"/>
              <w:right w:val="single" w:sz="6" w:space="0" w:color="000000"/>
            </w:tcBorders>
          </w:tcPr>
          <w:p w14:paraId="5645843B" w14:textId="77777777" w:rsidR="00646363" w:rsidRPr="00D44566" w:rsidRDefault="00646363">
            <w:pPr>
              <w:framePr w:hSpace="141" w:wrap="auto" w:vAnchor="text" w:hAnchor="page" w:x="3530" w:y="37"/>
              <w:widowControl/>
              <w:tabs>
                <w:tab w:val="clear" w:pos="1418"/>
                <w:tab w:val="clear" w:pos="4678"/>
                <w:tab w:val="left" w:pos="1701"/>
              </w:tabs>
              <w:spacing w:after="0"/>
              <w:jc w:val="center"/>
              <w:rPr>
                <w:b/>
                <w:sz w:val="24"/>
                <w:szCs w:val="24"/>
                <w:lang w:val="fr-FR"/>
              </w:rPr>
            </w:pPr>
          </w:p>
        </w:tc>
      </w:tr>
      <w:tr w:rsidR="00646363" w:rsidRPr="00D44566" w14:paraId="0BC9CCDD"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35A8FBB5" w14:textId="77777777" w:rsidR="00646363" w:rsidRPr="00D44566" w:rsidRDefault="00646363">
            <w:pPr>
              <w:framePr w:hSpace="141" w:wrap="auto" w:vAnchor="text" w:hAnchor="page" w:x="3530" w:y="37"/>
              <w:widowControl/>
              <w:tabs>
                <w:tab w:val="clear" w:pos="1418"/>
                <w:tab w:val="clear" w:pos="4678"/>
                <w:tab w:val="left" w:pos="1701"/>
              </w:tabs>
              <w:spacing w:after="0"/>
              <w:jc w:val="left"/>
              <w:rPr>
                <w:sz w:val="24"/>
                <w:szCs w:val="24"/>
                <w:lang w:val="fr-FR"/>
              </w:rPr>
            </w:pPr>
            <w:r w:rsidRPr="00D44566">
              <w:rPr>
                <w:sz w:val="24"/>
                <w:szCs w:val="24"/>
                <w:lang w:val="fr-FR"/>
              </w:rPr>
              <w:t>Information</w:t>
            </w:r>
          </w:p>
        </w:tc>
        <w:tc>
          <w:tcPr>
            <w:tcW w:w="567" w:type="dxa"/>
            <w:tcBorders>
              <w:top w:val="single" w:sz="6" w:space="0" w:color="000000"/>
              <w:left w:val="single" w:sz="6" w:space="0" w:color="000000"/>
              <w:bottom w:val="single" w:sz="6" w:space="0" w:color="000000"/>
              <w:right w:val="single" w:sz="6" w:space="0" w:color="000000"/>
            </w:tcBorders>
          </w:tcPr>
          <w:p w14:paraId="2ECD0F1E" w14:textId="77777777" w:rsidR="00646363" w:rsidRPr="00D44566" w:rsidRDefault="00646363">
            <w:pPr>
              <w:framePr w:hSpace="141" w:wrap="auto" w:vAnchor="text" w:hAnchor="page" w:x="3530" w:y="37"/>
              <w:widowControl/>
              <w:tabs>
                <w:tab w:val="clear" w:pos="1418"/>
                <w:tab w:val="clear" w:pos="4678"/>
                <w:tab w:val="left" w:pos="1701"/>
              </w:tabs>
              <w:spacing w:after="0"/>
              <w:jc w:val="center"/>
              <w:rPr>
                <w:b/>
                <w:sz w:val="24"/>
                <w:szCs w:val="24"/>
                <w:lang w:val="fr-FR"/>
              </w:rPr>
            </w:pPr>
          </w:p>
        </w:tc>
      </w:tr>
    </w:tbl>
    <w:p w14:paraId="57C50164" w14:textId="77777777" w:rsidR="00646363" w:rsidRPr="00D44566" w:rsidRDefault="00646363">
      <w:pPr>
        <w:widowControl/>
        <w:tabs>
          <w:tab w:val="clear" w:pos="1418"/>
          <w:tab w:val="clear" w:pos="4678"/>
          <w:tab w:val="left" w:pos="1701"/>
        </w:tabs>
        <w:jc w:val="left"/>
        <w:rPr>
          <w:b/>
          <w:sz w:val="24"/>
          <w:szCs w:val="24"/>
          <w:lang w:val="fr-FR"/>
        </w:rPr>
      </w:pPr>
      <w:r w:rsidRPr="00D44566">
        <w:rPr>
          <w:b/>
          <w:sz w:val="24"/>
          <w:szCs w:val="24"/>
          <w:lang w:val="fr-FR"/>
        </w:rPr>
        <w:t>Document for:</w:t>
      </w:r>
    </w:p>
    <w:p w14:paraId="3BD341A1" w14:textId="77777777" w:rsidR="00646363" w:rsidRPr="00D44566" w:rsidRDefault="00646363">
      <w:pPr>
        <w:pStyle w:val="Heading1"/>
        <w:widowControl/>
        <w:rPr>
          <w:b w:val="0"/>
          <w:szCs w:val="24"/>
          <w:lang w:val="fr-FR"/>
        </w:rPr>
      </w:pPr>
    </w:p>
    <w:p w14:paraId="32899156" w14:textId="77777777" w:rsidR="001A0AD3" w:rsidRPr="00B82D60" w:rsidRDefault="005C3653" w:rsidP="005C3653">
      <w:pPr>
        <w:pStyle w:val="CommentText"/>
        <w:spacing w:after="120"/>
        <w:rPr>
          <w:b/>
          <w:sz w:val="24"/>
          <w:szCs w:val="24"/>
        </w:rPr>
      </w:pPr>
      <w:r w:rsidRPr="00B82D60">
        <w:rPr>
          <w:b/>
          <w:sz w:val="24"/>
          <w:szCs w:val="24"/>
        </w:rPr>
        <w:t>Discussion</w:t>
      </w:r>
    </w:p>
    <w:p w14:paraId="62994D88" w14:textId="6205FD53" w:rsidR="003405F8" w:rsidRDefault="00B95355" w:rsidP="00D93F20">
      <w:pPr>
        <w:rPr>
          <w:sz w:val="24"/>
          <w:szCs w:val="24"/>
        </w:rPr>
      </w:pPr>
      <w:r>
        <w:rPr>
          <w:sz w:val="24"/>
          <w:szCs w:val="24"/>
        </w:rPr>
        <w:t xml:space="preserve">During the </w:t>
      </w:r>
      <w:r w:rsidR="003405F8">
        <w:rPr>
          <w:sz w:val="24"/>
          <w:szCs w:val="24"/>
        </w:rPr>
        <w:t>PCG</w:t>
      </w:r>
      <w:r>
        <w:rPr>
          <w:sz w:val="24"/>
          <w:szCs w:val="24"/>
        </w:rPr>
        <w:t>37 (October 2016)</w:t>
      </w:r>
      <w:r w:rsidR="003405F8">
        <w:rPr>
          <w:sz w:val="24"/>
          <w:szCs w:val="24"/>
        </w:rPr>
        <w:t xml:space="preserve"> meeting, ATIS submitted contribution PCG#37(16)26</w:t>
      </w:r>
      <w:r w:rsidR="003405F8" w:rsidRPr="003405F8">
        <w:rPr>
          <w:sz w:val="24"/>
          <w:szCs w:val="24"/>
        </w:rPr>
        <w:t xml:space="preserve"> </w:t>
      </w:r>
      <w:r w:rsidR="003405F8">
        <w:rPr>
          <w:sz w:val="24"/>
          <w:szCs w:val="24"/>
        </w:rPr>
        <w:t>entitled</w:t>
      </w:r>
      <w:r>
        <w:rPr>
          <w:sz w:val="24"/>
          <w:szCs w:val="24"/>
        </w:rPr>
        <w:t xml:space="preserve">, </w:t>
      </w:r>
      <w:r w:rsidR="003405F8" w:rsidRPr="00B95355">
        <w:rPr>
          <w:i/>
          <w:sz w:val="24"/>
          <w:szCs w:val="24"/>
        </w:rPr>
        <w:t>Consistency in OP Transpositions</w:t>
      </w:r>
      <w:r w:rsidR="003405F8">
        <w:rPr>
          <w:sz w:val="24"/>
          <w:szCs w:val="24"/>
        </w:rPr>
        <w:t>. In that cont</w:t>
      </w:r>
      <w:r w:rsidR="00697DDC">
        <w:rPr>
          <w:sz w:val="24"/>
          <w:szCs w:val="24"/>
        </w:rPr>
        <w:t xml:space="preserve">ribution, ATIS highlighted the need for </w:t>
      </w:r>
      <w:r w:rsidR="00697DDC" w:rsidRPr="00697DDC">
        <w:rPr>
          <w:sz w:val="24"/>
          <w:szCs w:val="24"/>
        </w:rPr>
        <w:t xml:space="preserve">consistency across the </w:t>
      </w:r>
      <w:r>
        <w:rPr>
          <w:sz w:val="24"/>
          <w:szCs w:val="24"/>
        </w:rPr>
        <w:t>Organizational Partner</w:t>
      </w:r>
      <w:r w:rsidR="001E63F1">
        <w:rPr>
          <w:sz w:val="24"/>
          <w:szCs w:val="24"/>
        </w:rPr>
        <w:t>s</w:t>
      </w:r>
      <w:r>
        <w:rPr>
          <w:sz w:val="24"/>
          <w:szCs w:val="24"/>
        </w:rPr>
        <w:t xml:space="preserve"> (</w:t>
      </w:r>
      <w:r w:rsidR="00697DDC" w:rsidRPr="00697DDC">
        <w:rPr>
          <w:sz w:val="24"/>
          <w:szCs w:val="24"/>
        </w:rPr>
        <w:t>OP</w:t>
      </w:r>
      <w:r w:rsidR="001E63F1">
        <w:rPr>
          <w:sz w:val="24"/>
          <w:szCs w:val="24"/>
        </w:rPr>
        <w:t>s</w:t>
      </w:r>
      <w:r>
        <w:rPr>
          <w:sz w:val="24"/>
          <w:szCs w:val="24"/>
        </w:rPr>
        <w:t xml:space="preserve">) </w:t>
      </w:r>
      <w:r w:rsidR="001E63F1">
        <w:rPr>
          <w:sz w:val="24"/>
          <w:szCs w:val="24"/>
        </w:rPr>
        <w:t xml:space="preserve">in their </w:t>
      </w:r>
      <w:r>
        <w:rPr>
          <w:sz w:val="24"/>
          <w:szCs w:val="24"/>
        </w:rPr>
        <w:t>transposition</w:t>
      </w:r>
      <w:r w:rsidR="00697DDC" w:rsidRPr="00697DDC">
        <w:rPr>
          <w:sz w:val="24"/>
          <w:szCs w:val="24"/>
        </w:rPr>
        <w:t xml:space="preserve">s </w:t>
      </w:r>
      <w:r>
        <w:rPr>
          <w:sz w:val="24"/>
          <w:szCs w:val="24"/>
        </w:rPr>
        <w:t xml:space="preserve">of the 3GPP Releases </w:t>
      </w:r>
      <w:r w:rsidR="00593853">
        <w:rPr>
          <w:sz w:val="24"/>
          <w:szCs w:val="24"/>
        </w:rPr>
        <w:t xml:space="preserve">(converting existing 3GPP specs into respective OP deliverables containing edits to reflect respective copyrights, etc.) </w:t>
      </w:r>
      <w:r w:rsidR="00697DDC" w:rsidRPr="00697DDC">
        <w:rPr>
          <w:sz w:val="24"/>
          <w:szCs w:val="24"/>
        </w:rPr>
        <w:t xml:space="preserve">to ensure </w:t>
      </w:r>
      <w:r w:rsidR="00636CD2">
        <w:rPr>
          <w:sz w:val="24"/>
          <w:szCs w:val="24"/>
        </w:rPr>
        <w:t xml:space="preserve">uniformity of </w:t>
      </w:r>
      <w:r w:rsidR="00697DDC" w:rsidRPr="00697DDC">
        <w:rPr>
          <w:sz w:val="24"/>
          <w:szCs w:val="24"/>
        </w:rPr>
        <w:t>references in the various ITU-R deliverables (e.g., M.1457, M.2012).</w:t>
      </w:r>
      <w:r w:rsidR="00636CD2">
        <w:rPr>
          <w:sz w:val="24"/>
          <w:szCs w:val="24"/>
        </w:rPr>
        <w:t xml:space="preserve">  In addition, it was recommended that </w:t>
      </w:r>
      <w:r w:rsidR="00636CD2" w:rsidRPr="00636CD2">
        <w:rPr>
          <w:sz w:val="24"/>
          <w:szCs w:val="24"/>
        </w:rPr>
        <w:t>clarity on the transposition process</w:t>
      </w:r>
      <w:r w:rsidR="00636CD2">
        <w:rPr>
          <w:sz w:val="24"/>
          <w:szCs w:val="24"/>
        </w:rPr>
        <w:t xml:space="preserve"> be provided</w:t>
      </w:r>
      <w:r w:rsidR="00636CD2" w:rsidRPr="00636CD2">
        <w:rPr>
          <w:sz w:val="24"/>
          <w:szCs w:val="24"/>
        </w:rPr>
        <w:t xml:space="preserve">, including where to obtain the 3GPP-endorsed list of specifications to be transposed, and </w:t>
      </w:r>
      <w:r w:rsidR="00D938A6">
        <w:rPr>
          <w:sz w:val="24"/>
          <w:szCs w:val="24"/>
        </w:rPr>
        <w:t xml:space="preserve">to identify </w:t>
      </w:r>
      <w:r w:rsidR="00636CD2" w:rsidRPr="00636CD2">
        <w:rPr>
          <w:sz w:val="24"/>
          <w:szCs w:val="24"/>
        </w:rPr>
        <w:t xml:space="preserve">any recommendations to attain </w:t>
      </w:r>
      <w:r w:rsidR="00D938A6">
        <w:rPr>
          <w:sz w:val="24"/>
          <w:szCs w:val="24"/>
        </w:rPr>
        <w:t xml:space="preserve">OP </w:t>
      </w:r>
      <w:r w:rsidR="00636CD2" w:rsidRPr="00636CD2">
        <w:rPr>
          <w:sz w:val="24"/>
          <w:szCs w:val="24"/>
        </w:rPr>
        <w:t>efficiencies in the transposition process</w:t>
      </w:r>
      <w:r w:rsidR="00636CD2">
        <w:rPr>
          <w:sz w:val="24"/>
          <w:szCs w:val="24"/>
        </w:rPr>
        <w:t>.</w:t>
      </w:r>
    </w:p>
    <w:p w14:paraId="2E404A93" w14:textId="77777777" w:rsidR="00697DDC" w:rsidRDefault="00697DDC" w:rsidP="00D93F20">
      <w:pPr>
        <w:rPr>
          <w:sz w:val="24"/>
          <w:szCs w:val="24"/>
        </w:rPr>
      </w:pPr>
      <w:r>
        <w:rPr>
          <w:sz w:val="24"/>
          <w:szCs w:val="24"/>
        </w:rPr>
        <w:t>As a result of the discussion, the following Action Item was issued:</w:t>
      </w:r>
    </w:p>
    <w:p w14:paraId="7379C004" w14:textId="77777777" w:rsidR="00697DDC" w:rsidRPr="003F198B" w:rsidRDefault="00697DDC" w:rsidP="00697DDC">
      <w:pPr>
        <w:pStyle w:val="TABBOXt"/>
        <w:tabs>
          <w:tab w:val="left" w:pos="1701"/>
        </w:tabs>
        <w:ind w:left="1701" w:hanging="1701"/>
        <w:jc w:val="both"/>
        <w:rPr>
          <w:bCs/>
        </w:rPr>
      </w:pPr>
      <w:r w:rsidRPr="00D22F8D">
        <w:rPr>
          <w:b/>
          <w:color w:val="FF0000"/>
        </w:rPr>
        <w:t>Action PCG</w:t>
      </w:r>
      <w:r>
        <w:rPr>
          <w:b/>
          <w:color w:val="FF0000"/>
        </w:rPr>
        <w:t>37</w:t>
      </w:r>
      <w:r w:rsidRPr="00D22F8D">
        <w:rPr>
          <w:b/>
          <w:color w:val="FF0000"/>
        </w:rPr>
        <w:t>/</w:t>
      </w:r>
      <w:r>
        <w:rPr>
          <w:b/>
          <w:color w:val="FF0000"/>
        </w:rPr>
        <w:t>07</w:t>
      </w:r>
      <w:r w:rsidRPr="00D22F8D">
        <w:rPr>
          <w:b/>
          <w:color w:val="FF0000"/>
        </w:rPr>
        <w:t>:</w:t>
      </w:r>
      <w:r>
        <w:t xml:space="preserve"> MCC to provide URL of agreed set of specifications to transpose to OPs. Dr Khatibi to contact Mr Meredith (MCC) to discuss potential improvements in the SDO transposition of 3GPP results [</w:t>
      </w:r>
      <w:r>
        <w:rPr>
          <w:b/>
          <w:color w:val="008000"/>
        </w:rPr>
        <w:t>3GPP/PCG#37(16)14</w:t>
      </w:r>
      <w:r>
        <w:t>].</w:t>
      </w:r>
    </w:p>
    <w:p w14:paraId="20C858C2" w14:textId="6E3999E9" w:rsidR="00697DDC" w:rsidRDefault="00B95355" w:rsidP="00D93F20">
      <w:pPr>
        <w:rPr>
          <w:sz w:val="24"/>
          <w:szCs w:val="24"/>
        </w:rPr>
      </w:pPr>
      <w:r>
        <w:rPr>
          <w:sz w:val="24"/>
          <w:szCs w:val="24"/>
        </w:rPr>
        <w:br/>
      </w:r>
      <w:r w:rsidR="00697DDC">
        <w:rPr>
          <w:sz w:val="24"/>
          <w:szCs w:val="24"/>
        </w:rPr>
        <w:t>The purpose of this contribution is to detail the steps necessary to transpose 3GPP specification</w:t>
      </w:r>
      <w:r w:rsidR="00D938A6">
        <w:rPr>
          <w:sz w:val="24"/>
          <w:szCs w:val="24"/>
        </w:rPr>
        <w:t>s</w:t>
      </w:r>
      <w:r w:rsidR="00421980">
        <w:rPr>
          <w:sz w:val="24"/>
          <w:szCs w:val="24"/>
        </w:rPr>
        <w:t xml:space="preserve">, and provide the relevant references </w:t>
      </w:r>
      <w:r w:rsidR="00697DDC">
        <w:rPr>
          <w:sz w:val="24"/>
          <w:szCs w:val="24"/>
        </w:rPr>
        <w:t xml:space="preserve">to </w:t>
      </w:r>
      <w:r w:rsidR="00D938A6">
        <w:rPr>
          <w:sz w:val="24"/>
          <w:szCs w:val="24"/>
        </w:rPr>
        <w:t xml:space="preserve">the </w:t>
      </w:r>
      <w:r w:rsidR="00697DDC">
        <w:rPr>
          <w:sz w:val="24"/>
          <w:szCs w:val="24"/>
        </w:rPr>
        <w:t>ITU</w:t>
      </w:r>
      <w:r w:rsidR="00421980">
        <w:rPr>
          <w:sz w:val="24"/>
          <w:szCs w:val="24"/>
        </w:rPr>
        <w:t>,</w:t>
      </w:r>
      <w:r w:rsidR="00697DDC">
        <w:rPr>
          <w:sz w:val="24"/>
          <w:szCs w:val="24"/>
        </w:rPr>
        <w:t xml:space="preserve"> in a consistent manner by all </w:t>
      </w:r>
      <w:r>
        <w:rPr>
          <w:sz w:val="24"/>
          <w:szCs w:val="24"/>
        </w:rPr>
        <w:t>OPs</w:t>
      </w:r>
      <w:r w:rsidR="00D938A6">
        <w:rPr>
          <w:sz w:val="24"/>
          <w:szCs w:val="24"/>
        </w:rPr>
        <w:t xml:space="preserve">. In addition, the contribution is intended to assist in increasing efficiencies for the OPs, since the transposition process </w:t>
      </w:r>
      <w:r w:rsidR="006843B7">
        <w:rPr>
          <w:sz w:val="24"/>
          <w:szCs w:val="24"/>
        </w:rPr>
        <w:t xml:space="preserve">is one that </w:t>
      </w:r>
      <w:r w:rsidR="00D938A6">
        <w:rPr>
          <w:sz w:val="24"/>
          <w:szCs w:val="24"/>
        </w:rPr>
        <w:t>could be automated</w:t>
      </w:r>
      <w:r w:rsidR="00421980">
        <w:rPr>
          <w:sz w:val="24"/>
          <w:szCs w:val="24"/>
        </w:rPr>
        <w:t xml:space="preserve"> </w:t>
      </w:r>
      <w:r w:rsidR="000A00F2">
        <w:rPr>
          <w:sz w:val="24"/>
          <w:szCs w:val="24"/>
        </w:rPr>
        <w:t xml:space="preserve">by the MCC </w:t>
      </w:r>
      <w:r w:rsidR="00421980">
        <w:rPr>
          <w:sz w:val="24"/>
          <w:szCs w:val="24"/>
        </w:rPr>
        <w:t>for all OPs</w:t>
      </w:r>
      <w:r w:rsidR="00636CD2">
        <w:rPr>
          <w:sz w:val="24"/>
          <w:szCs w:val="24"/>
        </w:rPr>
        <w:t>.</w:t>
      </w:r>
    </w:p>
    <w:p w14:paraId="4101D555" w14:textId="77777777" w:rsidR="005C3653" w:rsidRPr="00AC0368" w:rsidRDefault="005C3653" w:rsidP="005C3653">
      <w:pPr>
        <w:pStyle w:val="CommentText"/>
        <w:spacing w:after="120"/>
        <w:rPr>
          <w:b/>
          <w:sz w:val="24"/>
          <w:szCs w:val="24"/>
        </w:rPr>
      </w:pPr>
      <w:r w:rsidRPr="00AC0368">
        <w:rPr>
          <w:b/>
          <w:sz w:val="24"/>
          <w:szCs w:val="24"/>
        </w:rPr>
        <w:t>Proposal</w:t>
      </w:r>
    </w:p>
    <w:p w14:paraId="7E61E2F6" w14:textId="22669190" w:rsidR="00FB46FD" w:rsidRDefault="00491D1C" w:rsidP="00E9706C">
      <w:pPr>
        <w:rPr>
          <w:sz w:val="24"/>
          <w:szCs w:val="24"/>
        </w:rPr>
      </w:pPr>
      <w:r w:rsidRPr="00AC0368">
        <w:rPr>
          <w:sz w:val="24"/>
          <w:szCs w:val="24"/>
        </w:rPr>
        <w:t xml:space="preserve">ATIS </w:t>
      </w:r>
      <w:r w:rsidR="00636CD2">
        <w:rPr>
          <w:sz w:val="24"/>
          <w:szCs w:val="24"/>
        </w:rPr>
        <w:t xml:space="preserve">recommends that the contribution be </w:t>
      </w:r>
      <w:r w:rsidR="00D938A6">
        <w:rPr>
          <w:sz w:val="24"/>
          <w:szCs w:val="24"/>
        </w:rPr>
        <w:t xml:space="preserve">accepted as the </w:t>
      </w:r>
      <w:r w:rsidR="002961D8">
        <w:rPr>
          <w:sz w:val="24"/>
          <w:szCs w:val="24"/>
        </w:rPr>
        <w:t xml:space="preserve">transposition </w:t>
      </w:r>
      <w:r w:rsidR="00D938A6">
        <w:rPr>
          <w:sz w:val="24"/>
          <w:szCs w:val="24"/>
        </w:rPr>
        <w:t xml:space="preserve">process </w:t>
      </w:r>
      <w:r w:rsidR="002961D8">
        <w:rPr>
          <w:sz w:val="24"/>
          <w:szCs w:val="24"/>
        </w:rPr>
        <w:t>going forward</w:t>
      </w:r>
      <w:r w:rsidR="00593853">
        <w:rPr>
          <w:sz w:val="24"/>
          <w:szCs w:val="24"/>
        </w:rPr>
        <w:t xml:space="preserve">.  This will help aid and </w:t>
      </w:r>
      <w:r w:rsidR="00D938A6">
        <w:rPr>
          <w:sz w:val="24"/>
          <w:szCs w:val="24"/>
        </w:rPr>
        <w:t xml:space="preserve">ensure </w:t>
      </w:r>
      <w:r w:rsidR="006843B7">
        <w:rPr>
          <w:sz w:val="24"/>
          <w:szCs w:val="24"/>
        </w:rPr>
        <w:t xml:space="preserve">a common </w:t>
      </w:r>
      <w:r w:rsidR="00603F6C">
        <w:rPr>
          <w:sz w:val="24"/>
          <w:szCs w:val="24"/>
        </w:rPr>
        <w:t xml:space="preserve">execution of the established processes, as well as </w:t>
      </w:r>
      <w:r w:rsidR="006843B7">
        <w:rPr>
          <w:sz w:val="24"/>
          <w:szCs w:val="24"/>
        </w:rPr>
        <w:t xml:space="preserve">ensure </w:t>
      </w:r>
      <w:r w:rsidR="00D938A6">
        <w:rPr>
          <w:sz w:val="24"/>
          <w:szCs w:val="24"/>
        </w:rPr>
        <w:t>a</w:t>
      </w:r>
      <w:r w:rsidR="002268F4">
        <w:rPr>
          <w:sz w:val="24"/>
          <w:szCs w:val="24"/>
        </w:rPr>
        <w:t xml:space="preserve">n identical and consistent </w:t>
      </w:r>
      <w:r w:rsidR="00D938A6">
        <w:rPr>
          <w:sz w:val="24"/>
          <w:szCs w:val="24"/>
        </w:rPr>
        <w:t xml:space="preserve">set of 3GPP specifications are </w:t>
      </w:r>
      <w:r w:rsidR="00603F6C">
        <w:rPr>
          <w:sz w:val="24"/>
          <w:szCs w:val="24"/>
        </w:rPr>
        <w:t>transposed by the OPs.</w:t>
      </w:r>
    </w:p>
    <w:p w14:paraId="0C4CE358" w14:textId="77777777" w:rsidR="00E9706C" w:rsidRPr="00AC0368" w:rsidRDefault="00D519AB" w:rsidP="00E9706C">
      <w:pPr>
        <w:rPr>
          <w:sz w:val="24"/>
          <w:szCs w:val="24"/>
        </w:rPr>
      </w:pPr>
      <w:r>
        <w:rPr>
          <w:sz w:val="24"/>
          <w:szCs w:val="24"/>
        </w:rPr>
        <w:t xml:space="preserve">The document </w:t>
      </w:r>
      <w:r w:rsidR="00FB46FD">
        <w:rPr>
          <w:sz w:val="24"/>
          <w:szCs w:val="24"/>
        </w:rPr>
        <w:t>should be considered a living document that is updated and approved, as necessary, and should be posted in a permanent ‘reference library’ so that it can be readily obtained and maintained.</w:t>
      </w:r>
    </w:p>
    <w:sectPr w:rsidR="00E9706C" w:rsidRPr="00AC0368">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40"/>
      <w:pgMar w:top="2268" w:right="1418" w:bottom="1701" w:left="1418" w:header="720" w:footer="720" w:gutter="0"/>
      <w:paperSrc w:first="2" w:other="2"/>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F195AC" w14:textId="77777777" w:rsidR="00CE218B" w:rsidRDefault="00CE218B">
      <w:r>
        <w:separator/>
      </w:r>
    </w:p>
  </w:endnote>
  <w:endnote w:type="continuationSeparator" w:id="0">
    <w:p w14:paraId="70371752" w14:textId="77777777" w:rsidR="00CE218B" w:rsidRDefault="00CE218B">
      <w:r>
        <w:continuationSeparator/>
      </w:r>
    </w:p>
  </w:endnote>
  <w:endnote w:type="continuationNotice" w:id="1">
    <w:p w14:paraId="2310060F" w14:textId="77777777" w:rsidR="00CE218B" w:rsidRDefault="00CE21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723E78" w14:textId="77777777" w:rsidR="000D1C2E" w:rsidRDefault="000D1C2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57F326" w14:textId="77777777" w:rsidR="000D1C2E" w:rsidRDefault="000D1C2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B9CF6E" w14:textId="77777777" w:rsidR="000D1C2E" w:rsidRDefault="000D1C2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9917C6" w14:textId="77777777" w:rsidR="00CE218B" w:rsidRDefault="00CE218B">
      <w:r>
        <w:separator/>
      </w:r>
    </w:p>
  </w:footnote>
  <w:footnote w:type="continuationSeparator" w:id="0">
    <w:p w14:paraId="457571B2" w14:textId="77777777" w:rsidR="00CE218B" w:rsidRDefault="00CE218B">
      <w:r>
        <w:continuationSeparator/>
      </w:r>
    </w:p>
  </w:footnote>
  <w:footnote w:type="continuationNotice" w:id="1">
    <w:p w14:paraId="6061EBCC" w14:textId="77777777" w:rsidR="00CE218B" w:rsidRDefault="00CE218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E7A967" w14:textId="77777777" w:rsidR="000D1C2E" w:rsidRDefault="000D1C2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Layout w:type="fixed"/>
      <w:tblLook w:val="0000" w:firstRow="0" w:lastRow="0" w:firstColumn="0" w:lastColumn="0" w:noHBand="0" w:noVBand="0"/>
    </w:tblPr>
    <w:tblGrid>
      <w:gridCol w:w="4820"/>
      <w:gridCol w:w="5385"/>
    </w:tblGrid>
    <w:tr w:rsidR="001A0AD3" w14:paraId="13AF5578" w14:textId="77777777">
      <w:trPr>
        <w:cantSplit/>
        <w:trHeight w:hRule="exact" w:val="1701"/>
        <w:jc w:val="center"/>
      </w:trPr>
      <w:tc>
        <w:tcPr>
          <w:tcW w:w="4820" w:type="dxa"/>
        </w:tcPr>
        <w:p w14:paraId="7CBA50B3" w14:textId="77777777" w:rsidR="001A0AD3" w:rsidRDefault="001A0AD3">
          <w:pPr>
            <w:pStyle w:val="Header"/>
            <w:widowControl/>
            <w:spacing w:after="0"/>
          </w:pPr>
        </w:p>
      </w:tc>
      <w:tc>
        <w:tcPr>
          <w:tcW w:w="5385" w:type="dxa"/>
        </w:tcPr>
        <w:p w14:paraId="12B6E9E7" w14:textId="77777777" w:rsidR="001A0AD3" w:rsidRDefault="001A0AD3">
          <w:pPr>
            <w:pStyle w:val="Header"/>
            <w:widowControl/>
            <w:spacing w:after="0"/>
            <w:jc w:val="right"/>
            <w:rPr>
              <w:b/>
              <w:i/>
              <w:sz w:val="32"/>
            </w:rPr>
          </w:pPr>
          <w:r>
            <w:rPr>
              <w:b/>
              <w:i/>
              <w:sz w:val="32"/>
            </w:rPr>
            <w:t>3GPP/PCG#</w:t>
          </w:r>
          <w:r w:rsidR="00CA6EF7">
            <w:rPr>
              <w:b/>
              <w:i/>
              <w:sz w:val="32"/>
            </w:rPr>
            <w:t>37</w:t>
          </w:r>
          <w:r>
            <w:rPr>
              <w:b/>
              <w:i/>
              <w:sz w:val="32"/>
            </w:rPr>
            <w:t>(</w:t>
          </w:r>
          <w:r w:rsidR="00CA6EF7">
            <w:rPr>
              <w:b/>
              <w:i/>
              <w:sz w:val="32"/>
            </w:rPr>
            <w:t>16</w:t>
          </w:r>
          <w:r>
            <w:rPr>
              <w:b/>
              <w:i/>
              <w:sz w:val="32"/>
            </w:rPr>
            <w:t>)</w:t>
          </w:r>
          <w:r w:rsidR="00B772D8">
            <w:rPr>
              <w:b/>
              <w:i/>
              <w:sz w:val="32"/>
            </w:rPr>
            <w:t>26</w:t>
          </w:r>
        </w:p>
        <w:p w14:paraId="0E37F499" w14:textId="77777777" w:rsidR="001A0AD3" w:rsidRDefault="001A0AD3">
          <w:pPr>
            <w:pStyle w:val="Header"/>
            <w:widowControl/>
            <w:spacing w:after="0"/>
            <w:jc w:val="right"/>
          </w:pPr>
          <w:r>
            <w:t xml:space="preserve">page </w:t>
          </w:r>
          <w:r w:rsidR="00BC102E">
            <w:fldChar w:fldCharType="begin"/>
          </w:r>
          <w:r w:rsidR="00BC102E">
            <w:instrText xml:space="preserve">page </w:instrText>
          </w:r>
          <w:r w:rsidR="00BC102E">
            <w:fldChar w:fldCharType="separate"/>
          </w:r>
          <w:r w:rsidR="002961D8">
            <w:rPr>
              <w:noProof/>
            </w:rPr>
            <w:t>2</w:t>
          </w:r>
          <w:r w:rsidR="00BC102E">
            <w:rPr>
              <w:noProof/>
            </w:rPr>
            <w:fldChar w:fldCharType="end"/>
          </w:r>
          <w:r>
            <w:t xml:space="preserve"> of </w:t>
          </w:r>
          <w:fldSimple w:instr="numpages  \* Mergeformat ">
            <w:r w:rsidR="002961D8">
              <w:rPr>
                <w:noProof/>
              </w:rPr>
              <w:t>2</w:t>
            </w:r>
          </w:fldSimple>
        </w:p>
      </w:tc>
    </w:tr>
  </w:tbl>
  <w:p w14:paraId="486EA5CC" w14:textId="77777777" w:rsidR="001A0AD3" w:rsidRDefault="001A0AD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Layout w:type="fixed"/>
      <w:tblLook w:val="0000" w:firstRow="0" w:lastRow="0" w:firstColumn="0" w:lastColumn="0" w:noHBand="0" w:noVBand="0"/>
    </w:tblPr>
    <w:tblGrid>
      <w:gridCol w:w="4820"/>
      <w:gridCol w:w="5385"/>
    </w:tblGrid>
    <w:tr w:rsidR="00281C66" w14:paraId="1AD626E9" w14:textId="77777777" w:rsidTr="00F47EB1">
      <w:trPr>
        <w:cantSplit/>
        <w:trHeight w:hRule="exact" w:val="1701"/>
        <w:jc w:val="center"/>
      </w:trPr>
      <w:tc>
        <w:tcPr>
          <w:tcW w:w="4820" w:type="dxa"/>
        </w:tcPr>
        <w:p w14:paraId="1832E94D" w14:textId="77777777" w:rsidR="00281C66" w:rsidRDefault="00281C66" w:rsidP="00281C66">
          <w:pPr>
            <w:pStyle w:val="Header"/>
            <w:widowControl/>
            <w:spacing w:after="0"/>
            <w:rPr>
              <w:b/>
              <w:i/>
              <w:sz w:val="32"/>
            </w:rPr>
          </w:pPr>
          <w:r>
            <w:rPr>
              <w:b/>
              <w:i/>
              <w:sz w:val="32"/>
            </w:rPr>
            <w:t>3GPP/PCG#38 Meeting</w:t>
          </w:r>
        </w:p>
        <w:p w14:paraId="742CF6C0" w14:textId="77777777" w:rsidR="00281C66" w:rsidRPr="0005266C" w:rsidRDefault="00281C66" w:rsidP="00281C66">
          <w:pPr>
            <w:pStyle w:val="Header"/>
            <w:widowControl/>
            <w:spacing w:after="0"/>
            <w:rPr>
              <w:b/>
              <w:i/>
              <w:sz w:val="32"/>
            </w:rPr>
          </w:pPr>
          <w:r>
            <w:rPr>
              <w:b/>
              <w:i/>
              <w:sz w:val="32"/>
              <w:szCs w:val="32"/>
            </w:rPr>
            <w:t>West Palm Beach, Florida, US</w:t>
          </w:r>
        </w:p>
        <w:p w14:paraId="7C032466" w14:textId="77777777" w:rsidR="00281C66" w:rsidRDefault="00281C66" w:rsidP="00281C66">
          <w:pPr>
            <w:pStyle w:val="Header"/>
            <w:widowControl/>
            <w:spacing w:after="0"/>
            <w:rPr>
              <w:b/>
              <w:i/>
              <w:sz w:val="32"/>
            </w:rPr>
          </w:pPr>
          <w:r>
            <w:rPr>
              <w:b/>
              <w:i/>
              <w:sz w:val="32"/>
            </w:rPr>
            <w:t>25 April 2017</w:t>
          </w:r>
        </w:p>
        <w:p w14:paraId="1F98589D" w14:textId="77777777" w:rsidR="00281C66" w:rsidRDefault="00281C66" w:rsidP="00281C66">
          <w:pPr>
            <w:pStyle w:val="Header"/>
            <w:widowControl/>
            <w:spacing w:after="0"/>
          </w:pPr>
        </w:p>
      </w:tc>
      <w:tc>
        <w:tcPr>
          <w:tcW w:w="5385" w:type="dxa"/>
        </w:tcPr>
        <w:p w14:paraId="328C46BE" w14:textId="0CD6D884" w:rsidR="00281C66" w:rsidRDefault="00B95355" w:rsidP="00281C66">
          <w:pPr>
            <w:pStyle w:val="Header"/>
            <w:widowControl/>
            <w:spacing w:after="0"/>
            <w:jc w:val="right"/>
            <w:rPr>
              <w:b/>
              <w:i/>
              <w:sz w:val="32"/>
            </w:rPr>
          </w:pPr>
          <w:r>
            <w:rPr>
              <w:b/>
              <w:i/>
              <w:sz w:val="32"/>
            </w:rPr>
            <w:t>3GPP/PCG#38(17)</w:t>
          </w:r>
          <w:r w:rsidR="000D1C2E">
            <w:rPr>
              <w:b/>
              <w:i/>
              <w:sz w:val="32"/>
            </w:rPr>
            <w:t>23</w:t>
          </w:r>
        </w:p>
        <w:p w14:paraId="4A82BA58" w14:textId="302A3225" w:rsidR="00281C66" w:rsidRDefault="000D1C2E" w:rsidP="00281C66">
          <w:pPr>
            <w:pStyle w:val="Header"/>
            <w:widowControl/>
            <w:spacing w:after="0"/>
            <w:jc w:val="right"/>
          </w:pPr>
          <w:r>
            <w:t xml:space="preserve">12 </w:t>
          </w:r>
          <w:bookmarkStart w:id="0" w:name="_GoBack"/>
          <w:bookmarkEnd w:id="0"/>
          <w:r w:rsidR="00697DDC">
            <w:t>April</w:t>
          </w:r>
          <w:r w:rsidR="00281C66">
            <w:t xml:space="preserve"> 2017</w:t>
          </w:r>
        </w:p>
        <w:p w14:paraId="14339B36" w14:textId="07ECE482" w:rsidR="00281C66" w:rsidRDefault="00281C66" w:rsidP="00281C66">
          <w:pPr>
            <w:pStyle w:val="Header"/>
            <w:widowControl/>
            <w:spacing w:after="0"/>
            <w:jc w:val="right"/>
          </w:pPr>
          <w:r>
            <w:t xml:space="preserve">page </w:t>
          </w:r>
          <w:r>
            <w:fldChar w:fldCharType="begin"/>
          </w:r>
          <w:r>
            <w:instrText xml:space="preserve">page </w:instrText>
          </w:r>
          <w:r>
            <w:fldChar w:fldCharType="separate"/>
          </w:r>
          <w:r w:rsidR="000D1C2E">
            <w:rPr>
              <w:noProof/>
            </w:rPr>
            <w:t>1</w:t>
          </w:r>
          <w:r>
            <w:rPr>
              <w:noProof/>
            </w:rPr>
            <w:fldChar w:fldCharType="end"/>
          </w:r>
          <w:r>
            <w:t xml:space="preserve"> of </w:t>
          </w:r>
          <w:r w:rsidR="00CE218B">
            <w:fldChar w:fldCharType="begin"/>
          </w:r>
          <w:r w:rsidR="00CE218B">
            <w:instrText xml:space="preserve">numpages  \* Mergeformat </w:instrText>
          </w:r>
          <w:r w:rsidR="00CE218B">
            <w:fldChar w:fldCharType="separate"/>
          </w:r>
          <w:r w:rsidR="000D1C2E">
            <w:rPr>
              <w:noProof/>
            </w:rPr>
            <w:t>1</w:t>
          </w:r>
          <w:r w:rsidR="00CE218B">
            <w:rPr>
              <w:noProof/>
            </w:rPr>
            <w:fldChar w:fldCharType="end"/>
          </w:r>
        </w:p>
      </w:tc>
    </w:tr>
  </w:tbl>
  <w:p w14:paraId="249F6647" w14:textId="77777777" w:rsidR="001A0AD3" w:rsidRPr="00281C66" w:rsidRDefault="001A0AD3" w:rsidP="00281C6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9F6FA7"/>
    <w:multiLevelType w:val="multilevel"/>
    <w:tmpl w:val="B130FC0E"/>
    <w:lvl w:ilvl="0">
      <w:start w:val="4"/>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22F96360"/>
    <w:multiLevelType w:val="hybridMultilevel"/>
    <w:tmpl w:val="2FD460DA"/>
    <w:lvl w:ilvl="0" w:tplc="A07AF064">
      <w:start w:val="1"/>
      <w:numFmt w:val="lowerLetter"/>
      <w:lvlText w:val="%1."/>
      <w:lvlJc w:val="left"/>
      <w:pPr>
        <w:ind w:left="1440" w:hanging="360"/>
      </w:pPr>
      <w:rPr>
        <w:b w:val="0"/>
        <w:i w:val="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8FF7E6D"/>
    <w:multiLevelType w:val="multilevel"/>
    <w:tmpl w:val="E3942E92"/>
    <w:lvl w:ilvl="0">
      <w:start w:val="9"/>
      <w:numFmt w:val="decimal"/>
      <w:lvlText w:val="%1"/>
      <w:legacy w:legacy="1" w:legacySpace="120" w:legacyIndent="570"/>
      <w:lvlJc w:val="left"/>
      <w:pPr>
        <w:ind w:left="570" w:hanging="570"/>
      </w:pPr>
    </w:lvl>
    <w:lvl w:ilvl="1">
      <w:start w:val="2"/>
      <w:numFmt w:val="decimal"/>
      <w:lvlText w:val="%1.%2"/>
      <w:legacy w:legacy="1" w:legacySpace="120" w:legacyIndent="570"/>
      <w:lvlJc w:val="left"/>
      <w:pPr>
        <w:ind w:left="1140" w:hanging="570"/>
      </w:pPr>
    </w:lvl>
    <w:lvl w:ilvl="2">
      <w:start w:val="1"/>
      <w:numFmt w:val="decimal"/>
      <w:lvlText w:val="%1.%2.%3"/>
      <w:legacy w:legacy="1" w:legacySpace="120" w:legacyIndent="720"/>
      <w:lvlJc w:val="left"/>
      <w:pPr>
        <w:ind w:left="1860" w:hanging="720"/>
      </w:pPr>
    </w:lvl>
    <w:lvl w:ilvl="3">
      <w:start w:val="1"/>
      <w:numFmt w:val="decimal"/>
      <w:lvlText w:val="%1.%2.%3.%4"/>
      <w:legacy w:legacy="1" w:legacySpace="120" w:legacyIndent="720"/>
      <w:lvlJc w:val="left"/>
      <w:pPr>
        <w:ind w:left="2580" w:hanging="720"/>
      </w:pPr>
    </w:lvl>
    <w:lvl w:ilvl="4">
      <w:start w:val="1"/>
      <w:numFmt w:val="decimal"/>
      <w:lvlText w:val="%1.%2.%3.%4.%5"/>
      <w:legacy w:legacy="1" w:legacySpace="120" w:legacyIndent="1080"/>
      <w:lvlJc w:val="left"/>
      <w:pPr>
        <w:ind w:left="3660" w:hanging="1080"/>
      </w:pPr>
    </w:lvl>
    <w:lvl w:ilvl="5">
      <w:start w:val="1"/>
      <w:numFmt w:val="decimal"/>
      <w:lvlText w:val="%1.%2.%3.%4.%5.%6"/>
      <w:legacy w:legacy="1" w:legacySpace="120" w:legacyIndent="1080"/>
      <w:lvlJc w:val="left"/>
      <w:pPr>
        <w:ind w:left="4740" w:hanging="1080"/>
      </w:pPr>
    </w:lvl>
    <w:lvl w:ilvl="6">
      <w:start w:val="1"/>
      <w:numFmt w:val="decimal"/>
      <w:lvlText w:val="%1.%2.%3.%4.%5.%6.%7"/>
      <w:legacy w:legacy="1" w:legacySpace="120" w:legacyIndent="1440"/>
      <w:lvlJc w:val="left"/>
      <w:pPr>
        <w:ind w:left="6180" w:hanging="1440"/>
      </w:pPr>
    </w:lvl>
    <w:lvl w:ilvl="7">
      <w:start w:val="1"/>
      <w:numFmt w:val="decimal"/>
      <w:lvlText w:val="%1.%2.%3.%4.%5.%6.%7.%8"/>
      <w:legacy w:legacy="1" w:legacySpace="120" w:legacyIndent="1440"/>
      <w:lvlJc w:val="left"/>
      <w:pPr>
        <w:ind w:left="7620" w:hanging="1440"/>
      </w:pPr>
    </w:lvl>
    <w:lvl w:ilvl="8">
      <w:start w:val="1"/>
      <w:numFmt w:val="decimal"/>
      <w:lvlText w:val="%1.%2.%3.%4.%5.%6.%7.%8.%9"/>
      <w:legacy w:legacy="1" w:legacySpace="120" w:legacyIndent="1440"/>
      <w:lvlJc w:val="left"/>
      <w:pPr>
        <w:ind w:left="9060" w:hanging="1440"/>
      </w:pPr>
    </w:lvl>
  </w:abstractNum>
  <w:abstractNum w:abstractNumId="3" w15:restartNumberingAfterBreak="0">
    <w:nsid w:val="2A7F7553"/>
    <w:multiLevelType w:val="multilevel"/>
    <w:tmpl w:val="89309EC6"/>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D000731"/>
    <w:multiLevelType w:val="multilevel"/>
    <w:tmpl w:val="23B2B38C"/>
    <w:lvl w:ilvl="0">
      <w:start w:val="6"/>
      <w:numFmt w:val="decimal"/>
      <w:lvlText w:val="%1"/>
      <w:lvlJc w:val="left"/>
      <w:pPr>
        <w:tabs>
          <w:tab w:val="num" w:pos="795"/>
        </w:tabs>
        <w:ind w:left="795" w:hanging="795"/>
      </w:pPr>
      <w:rPr>
        <w:rFonts w:hint="default"/>
      </w:rPr>
    </w:lvl>
    <w:lvl w:ilvl="1">
      <w:start w:val="1"/>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3EE054FB"/>
    <w:multiLevelType w:val="multilevel"/>
    <w:tmpl w:val="B130FC0E"/>
    <w:lvl w:ilvl="0">
      <w:start w:val="4"/>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3F7D5245"/>
    <w:multiLevelType w:val="multilevel"/>
    <w:tmpl w:val="BAA60DDE"/>
    <w:lvl w:ilvl="0">
      <w:start w:val="7"/>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53680F3B"/>
    <w:multiLevelType w:val="multilevel"/>
    <w:tmpl w:val="0610E43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76560FB1"/>
    <w:multiLevelType w:val="multilevel"/>
    <w:tmpl w:val="49F00634"/>
    <w:lvl w:ilvl="0">
      <w:start w:val="8"/>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778128C"/>
    <w:multiLevelType w:val="hybridMultilevel"/>
    <w:tmpl w:val="629A1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3">
    <w:abstractNumId w:val="2"/>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4">
    <w:abstractNumId w:val="8"/>
  </w:num>
  <w:num w:numId="5">
    <w:abstractNumId w:val="3"/>
  </w:num>
  <w:num w:numId="6">
    <w:abstractNumId w:val="5"/>
  </w:num>
  <w:num w:numId="7">
    <w:abstractNumId w:val="4"/>
  </w:num>
  <w:num w:numId="8">
    <w:abstractNumId w:val="6"/>
  </w:num>
  <w:num w:numId="9">
    <w:abstractNumId w:val="7"/>
  </w:num>
  <w:num w:numId="10">
    <w:abstractNumId w:val="0"/>
  </w:num>
  <w:num w:numId="11">
    <w:abstractNumId w:val="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266C"/>
    <w:rsid w:val="000149ED"/>
    <w:rsid w:val="00015340"/>
    <w:rsid w:val="00023391"/>
    <w:rsid w:val="0002617D"/>
    <w:rsid w:val="00043975"/>
    <w:rsid w:val="0005266C"/>
    <w:rsid w:val="0005351A"/>
    <w:rsid w:val="0005670E"/>
    <w:rsid w:val="000820D3"/>
    <w:rsid w:val="000834C2"/>
    <w:rsid w:val="00090DAC"/>
    <w:rsid w:val="0009116D"/>
    <w:rsid w:val="00091DF0"/>
    <w:rsid w:val="0009395B"/>
    <w:rsid w:val="000A00F2"/>
    <w:rsid w:val="000A2D6D"/>
    <w:rsid w:val="000A4201"/>
    <w:rsid w:val="000B2420"/>
    <w:rsid w:val="000B307A"/>
    <w:rsid w:val="000B423D"/>
    <w:rsid w:val="000B77C3"/>
    <w:rsid w:val="000C2248"/>
    <w:rsid w:val="000C2EC0"/>
    <w:rsid w:val="000C3323"/>
    <w:rsid w:val="000D1C2E"/>
    <w:rsid w:val="000D1D4B"/>
    <w:rsid w:val="000D362A"/>
    <w:rsid w:val="000D46C8"/>
    <w:rsid w:val="000D6160"/>
    <w:rsid w:val="000E54B1"/>
    <w:rsid w:val="000E721B"/>
    <w:rsid w:val="000F6C66"/>
    <w:rsid w:val="0010793A"/>
    <w:rsid w:val="001133AB"/>
    <w:rsid w:val="00113617"/>
    <w:rsid w:val="00117771"/>
    <w:rsid w:val="00121B7B"/>
    <w:rsid w:val="001267E5"/>
    <w:rsid w:val="00131E1A"/>
    <w:rsid w:val="00134847"/>
    <w:rsid w:val="00141A80"/>
    <w:rsid w:val="00155508"/>
    <w:rsid w:val="00156F94"/>
    <w:rsid w:val="00162B06"/>
    <w:rsid w:val="00170A2C"/>
    <w:rsid w:val="00172AC4"/>
    <w:rsid w:val="001779BC"/>
    <w:rsid w:val="001805B9"/>
    <w:rsid w:val="00185A72"/>
    <w:rsid w:val="001A0AD3"/>
    <w:rsid w:val="001A22D7"/>
    <w:rsid w:val="001A6D8C"/>
    <w:rsid w:val="001B5283"/>
    <w:rsid w:val="001C1B67"/>
    <w:rsid w:val="001C4DDA"/>
    <w:rsid w:val="001D42CC"/>
    <w:rsid w:val="001D5B28"/>
    <w:rsid w:val="001E0B66"/>
    <w:rsid w:val="001E63F1"/>
    <w:rsid w:val="001F549D"/>
    <w:rsid w:val="001F6359"/>
    <w:rsid w:val="001F76E8"/>
    <w:rsid w:val="0020086F"/>
    <w:rsid w:val="00205C53"/>
    <w:rsid w:val="00213CB2"/>
    <w:rsid w:val="00214C9E"/>
    <w:rsid w:val="00216F8A"/>
    <w:rsid w:val="00226608"/>
    <w:rsid w:val="002268F4"/>
    <w:rsid w:val="00231F3D"/>
    <w:rsid w:val="002373E6"/>
    <w:rsid w:val="00240ECC"/>
    <w:rsid w:val="00241F36"/>
    <w:rsid w:val="00242608"/>
    <w:rsid w:val="002442FA"/>
    <w:rsid w:val="00244E1C"/>
    <w:rsid w:val="00252D50"/>
    <w:rsid w:val="002567F9"/>
    <w:rsid w:val="002600D6"/>
    <w:rsid w:val="0026547E"/>
    <w:rsid w:val="002716A9"/>
    <w:rsid w:val="002803DE"/>
    <w:rsid w:val="00281C66"/>
    <w:rsid w:val="002849D8"/>
    <w:rsid w:val="002912E1"/>
    <w:rsid w:val="002961D8"/>
    <w:rsid w:val="0029624D"/>
    <w:rsid w:val="002972E6"/>
    <w:rsid w:val="002A2B62"/>
    <w:rsid w:val="002B5118"/>
    <w:rsid w:val="002D171D"/>
    <w:rsid w:val="002F102F"/>
    <w:rsid w:val="00312A8B"/>
    <w:rsid w:val="0032621C"/>
    <w:rsid w:val="00331B65"/>
    <w:rsid w:val="00332286"/>
    <w:rsid w:val="0033798A"/>
    <w:rsid w:val="003405F8"/>
    <w:rsid w:val="00341123"/>
    <w:rsid w:val="00342DDE"/>
    <w:rsid w:val="003533FA"/>
    <w:rsid w:val="003536AC"/>
    <w:rsid w:val="00365994"/>
    <w:rsid w:val="00374A5C"/>
    <w:rsid w:val="00387438"/>
    <w:rsid w:val="003912D8"/>
    <w:rsid w:val="0039566E"/>
    <w:rsid w:val="003A3971"/>
    <w:rsid w:val="003B23FA"/>
    <w:rsid w:val="003C38CC"/>
    <w:rsid w:val="003C629F"/>
    <w:rsid w:val="003C7883"/>
    <w:rsid w:val="003D6397"/>
    <w:rsid w:val="003E24B4"/>
    <w:rsid w:val="003F045F"/>
    <w:rsid w:val="00407A5B"/>
    <w:rsid w:val="004100C9"/>
    <w:rsid w:val="004103F9"/>
    <w:rsid w:val="004148BC"/>
    <w:rsid w:val="004165BC"/>
    <w:rsid w:val="00416ACB"/>
    <w:rsid w:val="00417740"/>
    <w:rsid w:val="00421980"/>
    <w:rsid w:val="004227AE"/>
    <w:rsid w:val="00431B3C"/>
    <w:rsid w:val="004346DB"/>
    <w:rsid w:val="00441ACC"/>
    <w:rsid w:val="0045276F"/>
    <w:rsid w:val="0046174A"/>
    <w:rsid w:val="00466B11"/>
    <w:rsid w:val="004735BE"/>
    <w:rsid w:val="00487643"/>
    <w:rsid w:val="00491D1C"/>
    <w:rsid w:val="004A5F65"/>
    <w:rsid w:val="004A7858"/>
    <w:rsid w:val="004B284F"/>
    <w:rsid w:val="004B2AC7"/>
    <w:rsid w:val="004B37BD"/>
    <w:rsid w:val="004C1C8C"/>
    <w:rsid w:val="004C4559"/>
    <w:rsid w:val="004C5834"/>
    <w:rsid w:val="004D3ACC"/>
    <w:rsid w:val="004D6422"/>
    <w:rsid w:val="004E4231"/>
    <w:rsid w:val="004F3F8D"/>
    <w:rsid w:val="004F52E4"/>
    <w:rsid w:val="004F7F10"/>
    <w:rsid w:val="005037DF"/>
    <w:rsid w:val="0051779D"/>
    <w:rsid w:val="00525C78"/>
    <w:rsid w:val="005312EA"/>
    <w:rsid w:val="005358F1"/>
    <w:rsid w:val="00541810"/>
    <w:rsid w:val="00542487"/>
    <w:rsid w:val="005469BE"/>
    <w:rsid w:val="00557D46"/>
    <w:rsid w:val="00560B0C"/>
    <w:rsid w:val="00561D8C"/>
    <w:rsid w:val="00563801"/>
    <w:rsid w:val="0057321A"/>
    <w:rsid w:val="005826D1"/>
    <w:rsid w:val="005853C3"/>
    <w:rsid w:val="00585912"/>
    <w:rsid w:val="00593853"/>
    <w:rsid w:val="005C311D"/>
    <w:rsid w:val="005C3653"/>
    <w:rsid w:val="005D2B46"/>
    <w:rsid w:val="005D6E48"/>
    <w:rsid w:val="005E6B6F"/>
    <w:rsid w:val="005E7281"/>
    <w:rsid w:val="005F167B"/>
    <w:rsid w:val="00603428"/>
    <w:rsid w:val="00603F6C"/>
    <w:rsid w:val="00611762"/>
    <w:rsid w:val="00625EBA"/>
    <w:rsid w:val="00626B04"/>
    <w:rsid w:val="006367E7"/>
    <w:rsid w:val="00636CD2"/>
    <w:rsid w:val="00646363"/>
    <w:rsid w:val="00655DAD"/>
    <w:rsid w:val="00660DF8"/>
    <w:rsid w:val="0066489C"/>
    <w:rsid w:val="006652A7"/>
    <w:rsid w:val="006669C0"/>
    <w:rsid w:val="00666DF1"/>
    <w:rsid w:val="006672C5"/>
    <w:rsid w:val="006832A8"/>
    <w:rsid w:val="006843B7"/>
    <w:rsid w:val="006847DB"/>
    <w:rsid w:val="00685BEF"/>
    <w:rsid w:val="00697DDC"/>
    <w:rsid w:val="006A096F"/>
    <w:rsid w:val="006A533C"/>
    <w:rsid w:val="006C3650"/>
    <w:rsid w:val="006C5EB4"/>
    <w:rsid w:val="006C742B"/>
    <w:rsid w:val="006D154B"/>
    <w:rsid w:val="006D1E4C"/>
    <w:rsid w:val="006D4DD2"/>
    <w:rsid w:val="006D5ADC"/>
    <w:rsid w:val="006E36F2"/>
    <w:rsid w:val="006F3516"/>
    <w:rsid w:val="006F6E46"/>
    <w:rsid w:val="007012E8"/>
    <w:rsid w:val="00707227"/>
    <w:rsid w:val="00721E8A"/>
    <w:rsid w:val="00723FAB"/>
    <w:rsid w:val="00727832"/>
    <w:rsid w:val="00731686"/>
    <w:rsid w:val="00735301"/>
    <w:rsid w:val="00747F2F"/>
    <w:rsid w:val="00750C75"/>
    <w:rsid w:val="00765A7F"/>
    <w:rsid w:val="00770B7B"/>
    <w:rsid w:val="0078536A"/>
    <w:rsid w:val="0078677B"/>
    <w:rsid w:val="00791FD8"/>
    <w:rsid w:val="007972C9"/>
    <w:rsid w:val="007A7F13"/>
    <w:rsid w:val="007B08BA"/>
    <w:rsid w:val="007B1000"/>
    <w:rsid w:val="007B2D5C"/>
    <w:rsid w:val="007C50E4"/>
    <w:rsid w:val="007D0789"/>
    <w:rsid w:val="007D4D86"/>
    <w:rsid w:val="007F1D0F"/>
    <w:rsid w:val="007F6D56"/>
    <w:rsid w:val="00803793"/>
    <w:rsid w:val="00805F11"/>
    <w:rsid w:val="00810B28"/>
    <w:rsid w:val="00833FFA"/>
    <w:rsid w:val="00836C20"/>
    <w:rsid w:val="008425AF"/>
    <w:rsid w:val="00842E6D"/>
    <w:rsid w:val="00845961"/>
    <w:rsid w:val="0085169F"/>
    <w:rsid w:val="00852403"/>
    <w:rsid w:val="008632A9"/>
    <w:rsid w:val="00875085"/>
    <w:rsid w:val="00875371"/>
    <w:rsid w:val="0087615A"/>
    <w:rsid w:val="008842BF"/>
    <w:rsid w:val="008948BB"/>
    <w:rsid w:val="00894B78"/>
    <w:rsid w:val="008963DE"/>
    <w:rsid w:val="008A7414"/>
    <w:rsid w:val="008B663E"/>
    <w:rsid w:val="008D0150"/>
    <w:rsid w:val="008D1E6E"/>
    <w:rsid w:val="008D2E81"/>
    <w:rsid w:val="008D3101"/>
    <w:rsid w:val="008E02C9"/>
    <w:rsid w:val="00904A52"/>
    <w:rsid w:val="00914552"/>
    <w:rsid w:val="00920BCB"/>
    <w:rsid w:val="00921CF5"/>
    <w:rsid w:val="009303CE"/>
    <w:rsid w:val="00930F71"/>
    <w:rsid w:val="0093524D"/>
    <w:rsid w:val="00935B0C"/>
    <w:rsid w:val="00943E9D"/>
    <w:rsid w:val="00951EF9"/>
    <w:rsid w:val="00962303"/>
    <w:rsid w:val="00972046"/>
    <w:rsid w:val="009729F9"/>
    <w:rsid w:val="009830D6"/>
    <w:rsid w:val="00991ED1"/>
    <w:rsid w:val="009A2274"/>
    <w:rsid w:val="009A3FD0"/>
    <w:rsid w:val="009B0743"/>
    <w:rsid w:val="009B1543"/>
    <w:rsid w:val="009B2991"/>
    <w:rsid w:val="009C6A5B"/>
    <w:rsid w:val="009D0D99"/>
    <w:rsid w:val="009D24E1"/>
    <w:rsid w:val="009D78B7"/>
    <w:rsid w:val="009F2460"/>
    <w:rsid w:val="00A106BA"/>
    <w:rsid w:val="00A10D23"/>
    <w:rsid w:val="00A15DC3"/>
    <w:rsid w:val="00A316A9"/>
    <w:rsid w:val="00A32215"/>
    <w:rsid w:val="00A46235"/>
    <w:rsid w:val="00A556A8"/>
    <w:rsid w:val="00A6028C"/>
    <w:rsid w:val="00A63990"/>
    <w:rsid w:val="00A671AA"/>
    <w:rsid w:val="00A678BB"/>
    <w:rsid w:val="00A75AFA"/>
    <w:rsid w:val="00A7766B"/>
    <w:rsid w:val="00A931B5"/>
    <w:rsid w:val="00AA4111"/>
    <w:rsid w:val="00AB1137"/>
    <w:rsid w:val="00AB446F"/>
    <w:rsid w:val="00AB76B7"/>
    <w:rsid w:val="00AC0368"/>
    <w:rsid w:val="00AC0FF8"/>
    <w:rsid w:val="00AC4158"/>
    <w:rsid w:val="00AD025F"/>
    <w:rsid w:val="00AD2F25"/>
    <w:rsid w:val="00AD3007"/>
    <w:rsid w:val="00AE1325"/>
    <w:rsid w:val="00AE7DED"/>
    <w:rsid w:val="00AF3313"/>
    <w:rsid w:val="00AF4689"/>
    <w:rsid w:val="00AF5FEA"/>
    <w:rsid w:val="00B00BCB"/>
    <w:rsid w:val="00B15F40"/>
    <w:rsid w:val="00B21122"/>
    <w:rsid w:val="00B277F3"/>
    <w:rsid w:val="00B30012"/>
    <w:rsid w:val="00B307B8"/>
    <w:rsid w:val="00B34288"/>
    <w:rsid w:val="00B3591A"/>
    <w:rsid w:val="00B37DCB"/>
    <w:rsid w:val="00B41B18"/>
    <w:rsid w:val="00B44096"/>
    <w:rsid w:val="00B46436"/>
    <w:rsid w:val="00B534A7"/>
    <w:rsid w:val="00B62087"/>
    <w:rsid w:val="00B66F23"/>
    <w:rsid w:val="00B769F9"/>
    <w:rsid w:val="00B772D8"/>
    <w:rsid w:val="00B77FC9"/>
    <w:rsid w:val="00B82D60"/>
    <w:rsid w:val="00B8582D"/>
    <w:rsid w:val="00B869A8"/>
    <w:rsid w:val="00B91FA6"/>
    <w:rsid w:val="00B95355"/>
    <w:rsid w:val="00BA1958"/>
    <w:rsid w:val="00BA22E8"/>
    <w:rsid w:val="00BA6BA2"/>
    <w:rsid w:val="00BB06E1"/>
    <w:rsid w:val="00BB740D"/>
    <w:rsid w:val="00BC102E"/>
    <w:rsid w:val="00BD2B5E"/>
    <w:rsid w:val="00BF1244"/>
    <w:rsid w:val="00C01282"/>
    <w:rsid w:val="00C0266E"/>
    <w:rsid w:val="00C06EC5"/>
    <w:rsid w:val="00C15622"/>
    <w:rsid w:val="00C159D8"/>
    <w:rsid w:val="00C16267"/>
    <w:rsid w:val="00C17AB4"/>
    <w:rsid w:val="00C32A97"/>
    <w:rsid w:val="00C37944"/>
    <w:rsid w:val="00C37F81"/>
    <w:rsid w:val="00C44976"/>
    <w:rsid w:val="00C55B23"/>
    <w:rsid w:val="00C57736"/>
    <w:rsid w:val="00C66772"/>
    <w:rsid w:val="00C77941"/>
    <w:rsid w:val="00C77F5C"/>
    <w:rsid w:val="00C839C9"/>
    <w:rsid w:val="00C847B6"/>
    <w:rsid w:val="00C93F16"/>
    <w:rsid w:val="00C951DF"/>
    <w:rsid w:val="00C953E5"/>
    <w:rsid w:val="00CA4CFB"/>
    <w:rsid w:val="00CA54AE"/>
    <w:rsid w:val="00CA5BD2"/>
    <w:rsid w:val="00CA6EF7"/>
    <w:rsid w:val="00CB4032"/>
    <w:rsid w:val="00CC3E1C"/>
    <w:rsid w:val="00CD2D3A"/>
    <w:rsid w:val="00CD3ECE"/>
    <w:rsid w:val="00CD7B3E"/>
    <w:rsid w:val="00CE218B"/>
    <w:rsid w:val="00CE4011"/>
    <w:rsid w:val="00D07555"/>
    <w:rsid w:val="00D16C5B"/>
    <w:rsid w:val="00D24A94"/>
    <w:rsid w:val="00D25673"/>
    <w:rsid w:val="00D26027"/>
    <w:rsid w:val="00D26E62"/>
    <w:rsid w:val="00D31CAE"/>
    <w:rsid w:val="00D33A50"/>
    <w:rsid w:val="00D41156"/>
    <w:rsid w:val="00D44566"/>
    <w:rsid w:val="00D515F8"/>
    <w:rsid w:val="00D519AB"/>
    <w:rsid w:val="00D56363"/>
    <w:rsid w:val="00D63DA3"/>
    <w:rsid w:val="00D67BBF"/>
    <w:rsid w:val="00D76C2A"/>
    <w:rsid w:val="00D85DF2"/>
    <w:rsid w:val="00D8762F"/>
    <w:rsid w:val="00D90144"/>
    <w:rsid w:val="00D9327E"/>
    <w:rsid w:val="00D938A6"/>
    <w:rsid w:val="00D93F20"/>
    <w:rsid w:val="00D942D0"/>
    <w:rsid w:val="00D97BAC"/>
    <w:rsid w:val="00DA2DD9"/>
    <w:rsid w:val="00DA78E1"/>
    <w:rsid w:val="00DB174E"/>
    <w:rsid w:val="00DB63E5"/>
    <w:rsid w:val="00DC49FB"/>
    <w:rsid w:val="00DD017D"/>
    <w:rsid w:val="00DE0BBA"/>
    <w:rsid w:val="00DE36A4"/>
    <w:rsid w:val="00DF45DD"/>
    <w:rsid w:val="00DF5F92"/>
    <w:rsid w:val="00DF676E"/>
    <w:rsid w:val="00E05B0E"/>
    <w:rsid w:val="00E0700C"/>
    <w:rsid w:val="00E11480"/>
    <w:rsid w:val="00E13620"/>
    <w:rsid w:val="00E26D69"/>
    <w:rsid w:val="00E308D9"/>
    <w:rsid w:val="00E35EE3"/>
    <w:rsid w:val="00E4167B"/>
    <w:rsid w:val="00E43782"/>
    <w:rsid w:val="00E47C48"/>
    <w:rsid w:val="00E62FAC"/>
    <w:rsid w:val="00E64493"/>
    <w:rsid w:val="00E7066D"/>
    <w:rsid w:val="00E824BF"/>
    <w:rsid w:val="00E93311"/>
    <w:rsid w:val="00E9706C"/>
    <w:rsid w:val="00EA2FFA"/>
    <w:rsid w:val="00EA7BDE"/>
    <w:rsid w:val="00EC2973"/>
    <w:rsid w:val="00EC541E"/>
    <w:rsid w:val="00ED302D"/>
    <w:rsid w:val="00ED627A"/>
    <w:rsid w:val="00ED7E63"/>
    <w:rsid w:val="00EE2C10"/>
    <w:rsid w:val="00EF10BF"/>
    <w:rsid w:val="00EF2740"/>
    <w:rsid w:val="00EF5C4A"/>
    <w:rsid w:val="00F07766"/>
    <w:rsid w:val="00F21C89"/>
    <w:rsid w:val="00F22A31"/>
    <w:rsid w:val="00F34D8D"/>
    <w:rsid w:val="00F3523B"/>
    <w:rsid w:val="00F4562A"/>
    <w:rsid w:val="00FA023F"/>
    <w:rsid w:val="00FA0AD1"/>
    <w:rsid w:val="00FA278A"/>
    <w:rsid w:val="00FA4E48"/>
    <w:rsid w:val="00FB0E1F"/>
    <w:rsid w:val="00FB46FD"/>
    <w:rsid w:val="00FB7875"/>
    <w:rsid w:val="00FC42A1"/>
    <w:rsid w:val="00FC4639"/>
    <w:rsid w:val="00FC5F5D"/>
    <w:rsid w:val="00FD09F0"/>
    <w:rsid w:val="00FD1DF3"/>
    <w:rsid w:val="00FD1F1F"/>
    <w:rsid w:val="00FD1F20"/>
    <w:rsid w:val="00FD396C"/>
    <w:rsid w:val="00FE0323"/>
    <w:rsid w:val="00FE1C32"/>
    <w:rsid w:val="00FF4512"/>
    <w:rsid w:val="00FF775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349409E-C724-4092-A597-3FCABD59D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tabs>
        <w:tab w:val="left" w:pos="1418"/>
        <w:tab w:val="left" w:pos="4678"/>
        <w:tab w:val="left" w:pos="5954"/>
        <w:tab w:val="left" w:pos="7088"/>
      </w:tabs>
      <w:spacing w:after="240"/>
      <w:jc w:val="both"/>
    </w:pPr>
    <w:rPr>
      <w:rFonts w:ascii="Arial" w:hAnsi="Arial"/>
    </w:rPr>
  </w:style>
  <w:style w:type="paragraph" w:styleId="Heading1">
    <w:name w:val="heading 1"/>
    <w:basedOn w:val="Normal"/>
    <w:next w:val="Normal"/>
    <w:qFormat/>
    <w:pPr>
      <w:keepNext/>
      <w:keepLines/>
      <w:tabs>
        <w:tab w:val="clear" w:pos="1418"/>
        <w:tab w:val="clear" w:pos="4678"/>
        <w:tab w:val="clear" w:pos="5954"/>
        <w:tab w:val="clear" w:pos="7088"/>
        <w:tab w:val="left" w:pos="709"/>
      </w:tabs>
      <w:spacing w:line="240" w:lineRule="atLeast"/>
      <w:outlineLvl w:val="0"/>
    </w:pPr>
    <w:rPr>
      <w:b/>
      <w:sz w:val="24"/>
    </w:rPr>
  </w:style>
  <w:style w:type="paragraph" w:styleId="Heading2">
    <w:name w:val="heading 2"/>
    <w:basedOn w:val="Normal"/>
    <w:next w:val="Normal"/>
    <w:qFormat/>
    <w:pPr>
      <w:keepNext/>
      <w:keepLines/>
      <w:tabs>
        <w:tab w:val="clear" w:pos="1418"/>
        <w:tab w:val="clear" w:pos="4678"/>
        <w:tab w:val="clear" w:pos="5954"/>
        <w:tab w:val="clear" w:pos="7088"/>
        <w:tab w:val="left" w:pos="851"/>
      </w:tabs>
      <w:spacing w:line="240" w:lineRule="atLeast"/>
      <w:outlineLvl w:val="1"/>
    </w:pPr>
    <w:rPr>
      <w:b/>
    </w:rPr>
  </w:style>
  <w:style w:type="paragraph" w:styleId="Heading3">
    <w:name w:val="heading 3"/>
    <w:basedOn w:val="Normal"/>
    <w:next w:val="Normal"/>
    <w:qFormat/>
    <w:pPr>
      <w:keepNext/>
      <w:keepLines/>
      <w:tabs>
        <w:tab w:val="clear" w:pos="1418"/>
        <w:tab w:val="clear" w:pos="4678"/>
        <w:tab w:val="clear" w:pos="5954"/>
        <w:tab w:val="clear" w:pos="7088"/>
        <w:tab w:val="left" w:pos="1134"/>
      </w:tabs>
      <w:spacing w:line="240" w:lineRule="atLeast"/>
      <w:outlineLvl w:val="2"/>
    </w:pPr>
    <w:rPr>
      <w:b/>
    </w:rPr>
  </w:style>
  <w:style w:type="paragraph" w:styleId="Heading4">
    <w:name w:val="heading 4"/>
    <w:basedOn w:val="Normal"/>
    <w:next w:val="Normal"/>
    <w:qFormat/>
    <w:pPr>
      <w:keepNext/>
      <w:keepLines/>
      <w:tabs>
        <w:tab w:val="clear" w:pos="4678"/>
        <w:tab w:val="clear" w:pos="5954"/>
        <w:tab w:val="clear" w:pos="7088"/>
      </w:tabs>
      <w:spacing w:line="240" w:lineRule="atLeast"/>
      <w:outlineLvl w:val="3"/>
    </w:pPr>
    <w:rPr>
      <w:b/>
    </w:rPr>
  </w:style>
  <w:style w:type="paragraph" w:styleId="Heading5">
    <w:name w:val="heading 5"/>
    <w:basedOn w:val="Normal"/>
    <w:next w:val="Normal"/>
    <w:qFormat/>
    <w:pPr>
      <w:keepNext/>
      <w:keepLines/>
      <w:tabs>
        <w:tab w:val="clear" w:pos="1418"/>
        <w:tab w:val="clear" w:pos="4678"/>
        <w:tab w:val="clear" w:pos="5954"/>
        <w:tab w:val="clear" w:pos="7088"/>
        <w:tab w:val="left" w:pos="1701"/>
      </w:tabs>
      <w:spacing w:line="240" w:lineRule="atLeast"/>
      <w:outlineLvl w:val="4"/>
    </w:pPr>
    <w:rPr>
      <w:b/>
    </w:rPr>
  </w:style>
  <w:style w:type="paragraph" w:styleId="Heading6">
    <w:name w:val="heading 6"/>
    <w:basedOn w:val="Normal"/>
    <w:next w:val="Normal"/>
    <w:qFormat/>
    <w:pPr>
      <w:spacing w:before="240" w:after="60"/>
      <w:outlineLvl w:val="5"/>
    </w:pPr>
    <w:rPr>
      <w:rFonts w:ascii="Times New Roman" w:hAnsi="Times New Roman"/>
      <w:i/>
      <w:sz w:val="22"/>
    </w:rPr>
  </w:style>
  <w:style w:type="paragraph" w:styleId="Heading7">
    <w:name w:val="heading 7"/>
    <w:basedOn w:val="Normal"/>
    <w:next w:val="Normal"/>
    <w:qFormat/>
    <w:pPr>
      <w:spacing w:before="240" w:after="60"/>
      <w:outlineLvl w:val="6"/>
    </w:pPr>
  </w:style>
  <w:style w:type="paragraph" w:styleId="Heading8">
    <w:name w:val="heading 8"/>
    <w:basedOn w:val="Heading1"/>
    <w:next w:val="Normal"/>
    <w:qFormat/>
    <w:pPr>
      <w:tabs>
        <w:tab w:val="clear" w:pos="709"/>
        <w:tab w:val="left" w:pos="2977"/>
      </w:tabs>
      <w:outlineLvl w:val="7"/>
    </w:pPr>
  </w:style>
  <w:style w:type="paragraph" w:styleId="Heading9">
    <w:name w:val="heading 9"/>
    <w:basedOn w:val="Normal"/>
    <w:next w:val="Normal"/>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TOC8">
    <w:name w:val="toc 8"/>
    <w:basedOn w:val="TOC1"/>
    <w:semiHidden/>
    <w:pPr>
      <w:tabs>
        <w:tab w:val="clear" w:pos="567"/>
        <w:tab w:val="left" w:pos="2268"/>
      </w:tabs>
      <w:ind w:left="2268" w:hanging="2268"/>
    </w:pPr>
  </w:style>
  <w:style w:type="paragraph" w:styleId="TOC1">
    <w:name w:val="toc 1"/>
    <w:basedOn w:val="Normal"/>
    <w:semiHidden/>
    <w:pPr>
      <w:keepLines/>
      <w:tabs>
        <w:tab w:val="clear" w:pos="1418"/>
        <w:tab w:val="clear" w:pos="4678"/>
        <w:tab w:val="clear" w:pos="5954"/>
        <w:tab w:val="clear" w:pos="7088"/>
        <w:tab w:val="left" w:pos="567"/>
        <w:tab w:val="right" w:leader="dot" w:pos="9356"/>
      </w:tabs>
      <w:spacing w:before="240" w:after="0" w:line="240" w:lineRule="atLeast"/>
      <w:ind w:left="567" w:right="284" w:hanging="567"/>
    </w:pPr>
  </w:style>
  <w:style w:type="paragraph" w:styleId="TOC5">
    <w:name w:val="toc 5"/>
    <w:basedOn w:val="Normal"/>
    <w:semiHidden/>
    <w:pPr>
      <w:keepLines/>
      <w:tabs>
        <w:tab w:val="clear" w:pos="1418"/>
        <w:tab w:val="clear" w:pos="4678"/>
        <w:tab w:val="clear" w:pos="5954"/>
        <w:tab w:val="clear" w:pos="7088"/>
        <w:tab w:val="left" w:pos="5670"/>
        <w:tab w:val="right" w:leader="dot" w:pos="9356"/>
      </w:tabs>
      <w:spacing w:after="0" w:line="240" w:lineRule="atLeast"/>
      <w:ind w:left="5670" w:right="284" w:hanging="1701"/>
    </w:pPr>
  </w:style>
  <w:style w:type="paragraph" w:styleId="TOC4">
    <w:name w:val="toc 4"/>
    <w:basedOn w:val="Normal"/>
    <w:semiHidden/>
    <w:pPr>
      <w:keepLines/>
      <w:tabs>
        <w:tab w:val="clear" w:pos="1418"/>
        <w:tab w:val="clear" w:pos="4678"/>
        <w:tab w:val="clear" w:pos="5954"/>
        <w:tab w:val="clear" w:pos="7088"/>
        <w:tab w:val="left" w:pos="3969"/>
        <w:tab w:val="right" w:leader="dot" w:pos="9356"/>
      </w:tabs>
      <w:spacing w:after="0" w:line="240" w:lineRule="atLeast"/>
      <w:ind w:left="3969" w:right="284" w:hanging="1418"/>
    </w:pPr>
  </w:style>
  <w:style w:type="paragraph" w:styleId="TOC3">
    <w:name w:val="toc 3"/>
    <w:basedOn w:val="Normal"/>
    <w:semiHidden/>
    <w:pPr>
      <w:keepLines/>
      <w:tabs>
        <w:tab w:val="clear" w:pos="1418"/>
        <w:tab w:val="clear" w:pos="4678"/>
        <w:tab w:val="clear" w:pos="5954"/>
        <w:tab w:val="clear" w:pos="7088"/>
        <w:tab w:val="left" w:pos="2552"/>
        <w:tab w:val="right" w:leader="dot" w:pos="9356"/>
      </w:tabs>
      <w:spacing w:after="0" w:line="240" w:lineRule="atLeast"/>
      <w:ind w:left="2552" w:right="284" w:hanging="1134"/>
    </w:pPr>
  </w:style>
  <w:style w:type="paragraph" w:styleId="TOC2">
    <w:name w:val="toc 2"/>
    <w:basedOn w:val="Normal"/>
    <w:semiHidden/>
    <w:pPr>
      <w:keepLines/>
      <w:tabs>
        <w:tab w:val="clear" w:pos="4678"/>
        <w:tab w:val="clear" w:pos="5954"/>
        <w:tab w:val="clear" w:pos="7088"/>
        <w:tab w:val="right" w:leader="dot" w:pos="9356"/>
      </w:tabs>
      <w:spacing w:after="0" w:line="240" w:lineRule="atLeast"/>
      <w:ind w:left="1418" w:right="284" w:hanging="851"/>
    </w:pPr>
  </w:style>
  <w:style w:type="paragraph" w:styleId="Index2">
    <w:name w:val="index 2"/>
    <w:basedOn w:val="Normal"/>
    <w:semiHidden/>
    <w:pPr>
      <w:spacing w:after="0"/>
      <w:ind w:left="567"/>
    </w:pPr>
  </w:style>
  <w:style w:type="paragraph" w:styleId="Index1">
    <w:name w:val="index 1"/>
    <w:basedOn w:val="Normal"/>
    <w:semiHidden/>
    <w:pPr>
      <w:spacing w:after="0"/>
    </w:pPr>
  </w:style>
  <w:style w:type="paragraph" w:styleId="IndexHeading">
    <w:name w:val="index heading"/>
    <w:basedOn w:val="Normal"/>
    <w:semiHidden/>
    <w:pPr>
      <w:keepNext/>
      <w:keepLines/>
      <w:spacing w:before="240"/>
    </w:pPr>
    <w:rPr>
      <w:b/>
      <w:sz w:val="24"/>
    </w:rPr>
  </w:style>
  <w:style w:type="paragraph" w:styleId="Footer">
    <w:name w:val="footer"/>
    <w:basedOn w:val="Normal"/>
    <w:pPr>
      <w:tabs>
        <w:tab w:val="clear" w:pos="1418"/>
        <w:tab w:val="clear" w:pos="4678"/>
        <w:tab w:val="clear" w:pos="5954"/>
        <w:tab w:val="clear" w:pos="7088"/>
        <w:tab w:val="center" w:pos="4819"/>
        <w:tab w:val="right" w:pos="9071"/>
      </w:tabs>
    </w:pPr>
  </w:style>
  <w:style w:type="paragraph" w:styleId="Header">
    <w:name w:val="header"/>
    <w:basedOn w:val="Normal"/>
    <w:pPr>
      <w:tabs>
        <w:tab w:val="clear" w:pos="1418"/>
        <w:tab w:val="clear" w:pos="4678"/>
        <w:tab w:val="clear" w:pos="5954"/>
        <w:tab w:val="clear" w:pos="7088"/>
        <w:tab w:val="center" w:pos="4819"/>
        <w:tab w:val="right" w:pos="9071"/>
      </w:tabs>
    </w:p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Next/>
      <w:keepLines/>
      <w:tabs>
        <w:tab w:val="clear" w:pos="1418"/>
        <w:tab w:val="clear" w:pos="4678"/>
        <w:tab w:val="clear" w:pos="5954"/>
        <w:tab w:val="clear" w:pos="7088"/>
        <w:tab w:val="left" w:pos="454"/>
      </w:tabs>
      <w:spacing w:after="0"/>
      <w:ind w:left="454" w:hanging="454"/>
    </w:pPr>
    <w:rPr>
      <w:sz w:val="16"/>
    </w:rPr>
  </w:style>
  <w:style w:type="paragraph" w:styleId="NormalIndent">
    <w:name w:val="Normal Indent"/>
    <w:basedOn w:val="Normal"/>
    <w:next w:val="Normal"/>
    <w:pPr>
      <w:ind w:left="720"/>
    </w:pPr>
  </w:style>
  <w:style w:type="paragraph" w:customStyle="1" w:styleId="TAH">
    <w:name w:val="TAH"/>
    <w:basedOn w:val="TAC"/>
    <w:rPr>
      <w:b/>
    </w:rPr>
  </w:style>
  <w:style w:type="paragraph" w:customStyle="1" w:styleId="TAC">
    <w:name w:val="TAC"/>
    <w:basedOn w:val="TAJ"/>
    <w:pPr>
      <w:jc w:val="center"/>
    </w:pPr>
  </w:style>
  <w:style w:type="paragraph" w:customStyle="1" w:styleId="TAJ">
    <w:name w:val="TAJ"/>
    <w:basedOn w:val="WP"/>
    <w:pPr>
      <w:keepNext/>
      <w:keepLines/>
      <w:spacing w:before="12" w:after="12"/>
      <w:ind w:left="57" w:right="57"/>
    </w:pPr>
  </w:style>
  <w:style w:type="paragraph" w:customStyle="1" w:styleId="WP">
    <w:name w:val="WP"/>
    <w:next w:val="Normal"/>
    <w:pPr>
      <w:widowControl w:val="0"/>
      <w:spacing w:line="240" w:lineRule="atLeast"/>
      <w:jc w:val="both"/>
    </w:pPr>
    <w:rPr>
      <w:rFonts w:ascii="Arial" w:hAnsi="Arial"/>
      <w:lang w:val="en-GB"/>
    </w:rPr>
  </w:style>
  <w:style w:type="paragraph" w:customStyle="1" w:styleId="TT">
    <w:name w:val="TT"/>
    <w:next w:val="Normal"/>
    <w:pPr>
      <w:widowControl w:val="0"/>
      <w:spacing w:after="960" w:line="240" w:lineRule="atLeast"/>
      <w:jc w:val="center"/>
    </w:pPr>
    <w:rPr>
      <w:rFonts w:ascii="Arial" w:hAnsi="Arial"/>
      <w:b/>
      <w:sz w:val="24"/>
      <w:lang w:val="en-GB"/>
    </w:rPr>
  </w:style>
  <w:style w:type="paragraph" w:customStyle="1" w:styleId="NO">
    <w:name w:val="NO"/>
    <w:next w:val="Normal"/>
    <w:pPr>
      <w:widowControl w:val="0"/>
      <w:tabs>
        <w:tab w:val="left" w:pos="1701"/>
      </w:tabs>
      <w:spacing w:after="240" w:line="240" w:lineRule="atLeast"/>
      <w:ind w:left="1701" w:hanging="1134"/>
      <w:jc w:val="both"/>
    </w:pPr>
    <w:rPr>
      <w:rFonts w:ascii="Arial" w:hAnsi="Arial"/>
      <w:lang w:val="en-GB"/>
    </w:rPr>
  </w:style>
  <w:style w:type="paragraph" w:customStyle="1" w:styleId="HO">
    <w:name w:val="HO"/>
    <w:next w:val="Normal"/>
    <w:pPr>
      <w:widowControl w:val="0"/>
      <w:spacing w:line="240" w:lineRule="atLeast"/>
      <w:jc w:val="right"/>
    </w:pPr>
    <w:rPr>
      <w:rFonts w:ascii="Arial" w:hAnsi="Arial"/>
      <w:b/>
      <w:lang w:val="en-GB"/>
    </w:rPr>
  </w:style>
  <w:style w:type="paragraph" w:customStyle="1" w:styleId="HE">
    <w:name w:val="HE"/>
    <w:next w:val="Normal"/>
    <w:pPr>
      <w:widowControl w:val="0"/>
      <w:spacing w:line="240" w:lineRule="atLeast"/>
    </w:pPr>
    <w:rPr>
      <w:rFonts w:ascii="Arial" w:hAnsi="Arial"/>
      <w:b/>
      <w:lang w:val="en-GB"/>
    </w:rPr>
  </w:style>
  <w:style w:type="paragraph" w:customStyle="1" w:styleId="LD">
    <w:name w:val="LD"/>
    <w:pPr>
      <w:keepNext/>
      <w:keepLines/>
      <w:widowControl w:val="0"/>
    </w:pPr>
    <w:rPr>
      <w:rFonts w:ascii="Arial" w:hAnsi="Arial"/>
      <w:sz w:val="24"/>
      <w:lang w:val="en-GB"/>
    </w:rPr>
  </w:style>
  <w:style w:type="paragraph" w:customStyle="1" w:styleId="EX">
    <w:name w:val="EX"/>
    <w:next w:val="Normal"/>
    <w:pPr>
      <w:widowControl w:val="0"/>
      <w:tabs>
        <w:tab w:val="left" w:pos="2268"/>
      </w:tabs>
      <w:spacing w:after="240" w:line="240" w:lineRule="atLeast"/>
      <w:ind w:left="2268" w:hanging="2268"/>
      <w:jc w:val="both"/>
    </w:pPr>
    <w:rPr>
      <w:rFonts w:ascii="Arial" w:hAnsi="Arial"/>
      <w:lang w:val="en-GB"/>
    </w:rPr>
  </w:style>
  <w:style w:type="paragraph" w:customStyle="1" w:styleId="FP">
    <w:name w:val="FP"/>
    <w:pPr>
      <w:widowControl w:val="0"/>
      <w:spacing w:line="240" w:lineRule="atLeast"/>
    </w:pPr>
    <w:rPr>
      <w:rFonts w:ascii="Arial" w:hAnsi="Arial"/>
      <w:lang w:val="en-GB"/>
    </w:rPr>
  </w:style>
  <w:style w:type="paragraph" w:customStyle="1" w:styleId="TC">
    <w:name w:val="TC"/>
    <w:pPr>
      <w:keepNext/>
      <w:keepLines/>
      <w:widowControl w:val="0"/>
      <w:jc w:val="center"/>
    </w:pPr>
    <w:rPr>
      <w:rFonts w:ascii="Arial" w:hAnsi="Arial"/>
      <w:sz w:val="24"/>
      <w:lang w:val="en-GB"/>
    </w:rPr>
  </w:style>
  <w:style w:type="paragraph" w:customStyle="1" w:styleId="NW">
    <w:name w:val="NW"/>
    <w:basedOn w:val="NO"/>
    <w:next w:val="Normal"/>
    <w:pPr>
      <w:spacing w:after="0"/>
    </w:pPr>
  </w:style>
  <w:style w:type="paragraph" w:customStyle="1" w:styleId="EW">
    <w:name w:val="EW"/>
    <w:next w:val="Normal"/>
    <w:pPr>
      <w:widowControl w:val="0"/>
      <w:tabs>
        <w:tab w:val="left" w:pos="2268"/>
      </w:tabs>
      <w:spacing w:line="240" w:lineRule="atLeast"/>
      <w:ind w:left="2268" w:hanging="2268"/>
      <w:jc w:val="both"/>
    </w:pPr>
    <w:rPr>
      <w:rFonts w:ascii="Arial" w:hAnsi="Arial"/>
      <w:lang w:val="en-GB"/>
    </w:rPr>
  </w:style>
  <w:style w:type="paragraph" w:customStyle="1" w:styleId="B2">
    <w:name w:val="B2"/>
    <w:pPr>
      <w:widowControl w:val="0"/>
      <w:tabs>
        <w:tab w:val="left" w:pos="1134"/>
      </w:tabs>
      <w:spacing w:line="240" w:lineRule="atLeast"/>
      <w:ind w:left="1134" w:hanging="567"/>
      <w:jc w:val="both"/>
    </w:pPr>
    <w:rPr>
      <w:rFonts w:ascii="Arial" w:hAnsi="Arial"/>
      <w:lang w:val="en-GB"/>
    </w:rPr>
  </w:style>
  <w:style w:type="paragraph" w:customStyle="1" w:styleId="B3">
    <w:name w:val="B3"/>
    <w:pPr>
      <w:widowControl w:val="0"/>
      <w:tabs>
        <w:tab w:val="left" w:pos="1701"/>
      </w:tabs>
      <w:spacing w:line="240" w:lineRule="atLeast"/>
      <w:ind w:left="1701" w:hanging="567"/>
      <w:jc w:val="both"/>
    </w:pPr>
    <w:rPr>
      <w:rFonts w:ascii="Arial" w:hAnsi="Arial"/>
      <w:lang w:val="en-GB"/>
    </w:rPr>
  </w:style>
  <w:style w:type="paragraph" w:customStyle="1" w:styleId="B4">
    <w:name w:val="B4"/>
    <w:pPr>
      <w:widowControl w:val="0"/>
      <w:tabs>
        <w:tab w:val="left" w:pos="2268"/>
      </w:tabs>
      <w:spacing w:line="240" w:lineRule="atLeast"/>
      <w:ind w:left="2268" w:hanging="567"/>
      <w:jc w:val="both"/>
    </w:pPr>
    <w:rPr>
      <w:rFonts w:ascii="Arial" w:hAnsi="Arial"/>
      <w:lang w:val="en-GB"/>
    </w:rPr>
  </w:style>
  <w:style w:type="paragraph" w:customStyle="1" w:styleId="B5">
    <w:name w:val="B5"/>
    <w:pPr>
      <w:widowControl w:val="0"/>
      <w:tabs>
        <w:tab w:val="left" w:pos="2835"/>
      </w:tabs>
      <w:spacing w:line="240" w:lineRule="atLeast"/>
      <w:ind w:left="2835" w:hanging="567"/>
      <w:jc w:val="both"/>
    </w:pPr>
    <w:rPr>
      <w:rFonts w:ascii="Arial" w:hAnsi="Arial"/>
      <w:lang w:val="en-GB"/>
    </w:rPr>
  </w:style>
  <w:style w:type="paragraph" w:customStyle="1" w:styleId="TH">
    <w:name w:val="TH"/>
    <w:next w:val="Normal"/>
    <w:pPr>
      <w:keepNext/>
      <w:keepLines/>
      <w:widowControl w:val="0"/>
      <w:spacing w:after="240" w:line="240" w:lineRule="atLeast"/>
      <w:jc w:val="center"/>
    </w:pPr>
    <w:rPr>
      <w:rFonts w:ascii="Arial" w:hAnsi="Arial"/>
      <w:lang w:val="en-GB"/>
    </w:rPr>
  </w:style>
  <w:style w:type="paragraph" w:customStyle="1" w:styleId="TF">
    <w:name w:val="TF"/>
    <w:next w:val="Normal"/>
    <w:pPr>
      <w:keepLines/>
      <w:widowControl w:val="0"/>
      <w:spacing w:before="240" w:after="240" w:line="240" w:lineRule="atLeast"/>
      <w:jc w:val="center"/>
    </w:pPr>
    <w:rPr>
      <w:rFonts w:ascii="Arial" w:hAnsi="Arial"/>
      <w:lang w:val="en-GB"/>
    </w:rPr>
  </w:style>
  <w:style w:type="paragraph" w:customStyle="1" w:styleId="TB">
    <w:name w:val="TB"/>
    <w:pPr>
      <w:keepNext/>
      <w:keepLines/>
      <w:widowControl w:val="0"/>
      <w:pBdr>
        <w:top w:val="single" w:sz="6" w:space="0" w:color="auto"/>
        <w:left w:val="single" w:sz="6" w:space="0" w:color="auto"/>
        <w:bottom w:val="single" w:sz="6" w:space="0" w:color="auto"/>
        <w:right w:val="single" w:sz="6" w:space="0" w:color="auto"/>
      </w:pBdr>
      <w:spacing w:line="240" w:lineRule="atLeast"/>
    </w:pPr>
    <w:rPr>
      <w:rFonts w:ascii="Arial" w:hAnsi="Arial"/>
      <w:lang w:val="en-GB"/>
    </w:rPr>
  </w:style>
  <w:style w:type="paragraph" w:customStyle="1" w:styleId="B1">
    <w:name w:val="B1"/>
    <w:pPr>
      <w:widowControl w:val="0"/>
      <w:tabs>
        <w:tab w:val="left" w:pos="567"/>
      </w:tabs>
      <w:spacing w:line="240" w:lineRule="atLeast"/>
      <w:ind w:left="567" w:hanging="567"/>
      <w:jc w:val="both"/>
    </w:pPr>
    <w:rPr>
      <w:rFonts w:ascii="Arial" w:hAnsi="Arial"/>
      <w:lang w:val="en-GB"/>
    </w:rPr>
  </w:style>
  <w:style w:type="paragraph" w:customStyle="1" w:styleId="ZA">
    <w:name w:val="ZA"/>
    <w:pPr>
      <w:keepNext/>
      <w:keepLines/>
      <w:widowControl w:val="0"/>
      <w:tabs>
        <w:tab w:val="left" w:pos="142"/>
        <w:tab w:val="left" w:pos="6464"/>
        <w:tab w:val="left" w:pos="6804"/>
      </w:tabs>
      <w:spacing w:line="480" w:lineRule="exact"/>
    </w:pPr>
    <w:rPr>
      <w:rFonts w:ascii="Arial" w:hAnsi="Arial"/>
      <w:lang w:val="en-GB"/>
    </w:rPr>
  </w:style>
  <w:style w:type="paragraph" w:customStyle="1" w:styleId="ZB">
    <w:name w:val="ZB"/>
    <w:pPr>
      <w:keepNext/>
      <w:keepLines/>
      <w:widowControl w:val="0"/>
      <w:tabs>
        <w:tab w:val="left" w:pos="5387"/>
      </w:tabs>
      <w:spacing w:after="240" w:line="240" w:lineRule="atLeast"/>
    </w:pPr>
    <w:rPr>
      <w:rFonts w:ascii="Arial" w:hAnsi="Arial"/>
      <w:b/>
      <w:sz w:val="32"/>
      <w:lang w:val="en-GB"/>
    </w:rPr>
  </w:style>
  <w:style w:type="paragraph" w:customStyle="1" w:styleId="ZU">
    <w:name w:val="ZU"/>
    <w:pPr>
      <w:keepNext/>
      <w:keepLines/>
      <w:widowControl w:val="0"/>
      <w:tabs>
        <w:tab w:val="left" w:pos="624"/>
      </w:tabs>
      <w:spacing w:after="240" w:line="240" w:lineRule="atLeast"/>
      <w:ind w:left="624" w:right="113" w:hanging="624"/>
      <w:jc w:val="both"/>
    </w:pPr>
    <w:rPr>
      <w:rFonts w:ascii="Arial" w:hAnsi="Arial"/>
      <w:lang w:val="en-GB"/>
    </w:rPr>
  </w:style>
  <w:style w:type="paragraph" w:customStyle="1" w:styleId="ZW">
    <w:name w:val="ZW"/>
    <w:pPr>
      <w:keepNext/>
      <w:keepLines/>
      <w:widowControl w:val="0"/>
      <w:tabs>
        <w:tab w:val="left" w:pos="5387"/>
      </w:tabs>
      <w:spacing w:after="240" w:line="240" w:lineRule="atLeast"/>
    </w:pPr>
    <w:rPr>
      <w:rFonts w:ascii="Arial" w:hAnsi="Arial"/>
      <w:lang w:val="en-GB"/>
    </w:rPr>
  </w:style>
  <w:style w:type="paragraph" w:customStyle="1" w:styleId="ZK">
    <w:name w:val="ZK"/>
    <w:pPr>
      <w:keepNext/>
      <w:keepLines/>
      <w:widowControl w:val="0"/>
      <w:tabs>
        <w:tab w:val="left" w:pos="1191"/>
      </w:tabs>
      <w:spacing w:after="240" w:line="240" w:lineRule="atLeast"/>
      <w:ind w:left="1191" w:right="113" w:hanging="1191"/>
      <w:jc w:val="both"/>
    </w:pPr>
    <w:rPr>
      <w:rFonts w:ascii="Arial" w:hAnsi="Arial"/>
      <w:lang w:val="en-GB"/>
    </w:rPr>
  </w:style>
  <w:style w:type="paragraph" w:customStyle="1" w:styleId="ZT">
    <w:name w:val="ZT"/>
    <w:pPr>
      <w:keepNext/>
      <w:keepLines/>
      <w:widowControl w:val="0"/>
      <w:spacing w:after="96" w:line="240" w:lineRule="atLeast"/>
      <w:jc w:val="center"/>
    </w:pPr>
    <w:rPr>
      <w:rFonts w:ascii="Arial" w:hAnsi="Arial"/>
      <w:b/>
      <w:sz w:val="32"/>
      <w:lang w:val="en-GB"/>
    </w:rPr>
  </w:style>
  <w:style w:type="paragraph" w:customStyle="1" w:styleId="ZC">
    <w:name w:val="ZC"/>
    <w:pPr>
      <w:keepNext/>
      <w:keepLines/>
      <w:widowControl w:val="0"/>
      <w:spacing w:line="360" w:lineRule="atLeast"/>
      <w:jc w:val="center"/>
    </w:pPr>
    <w:rPr>
      <w:rFonts w:ascii="Arial" w:hAnsi="Arial"/>
      <w:lang w:val="en-GB"/>
    </w:rPr>
  </w:style>
  <w:style w:type="paragraph" w:customStyle="1" w:styleId="ZE">
    <w:name w:val="ZE"/>
    <w:pPr>
      <w:widowControl w:val="0"/>
      <w:spacing w:after="960" w:line="408" w:lineRule="atLeast"/>
      <w:jc w:val="center"/>
    </w:pPr>
    <w:rPr>
      <w:rFonts w:ascii="Arial" w:hAnsi="Arial"/>
      <w:lang w:val="en-GB"/>
    </w:rPr>
  </w:style>
  <w:style w:type="paragraph" w:customStyle="1" w:styleId="H6">
    <w:name w:val="H6"/>
    <w:next w:val="Normal"/>
    <w:pPr>
      <w:keepNext/>
      <w:keepLines/>
      <w:widowControl w:val="0"/>
      <w:tabs>
        <w:tab w:val="left" w:pos="1985"/>
      </w:tabs>
      <w:spacing w:after="240" w:line="240" w:lineRule="atLeast"/>
      <w:ind w:left="1985" w:hanging="1985"/>
      <w:jc w:val="both"/>
    </w:pPr>
    <w:rPr>
      <w:rFonts w:ascii="Arial" w:hAnsi="Arial"/>
      <w:b/>
      <w:lang w:val="en-GB"/>
    </w:rPr>
  </w:style>
  <w:style w:type="paragraph" w:customStyle="1" w:styleId="TAN">
    <w:name w:val="TAN"/>
    <w:basedOn w:val="NO"/>
    <w:pPr>
      <w:keepNext/>
      <w:keepLines/>
      <w:tabs>
        <w:tab w:val="clear" w:pos="1701"/>
        <w:tab w:val="left" w:pos="1247"/>
      </w:tabs>
      <w:spacing w:before="12" w:after="12"/>
      <w:ind w:left="1247" w:right="57" w:hanging="1191"/>
    </w:pPr>
  </w:style>
  <w:style w:type="paragraph" w:customStyle="1" w:styleId="TAL">
    <w:name w:val="TAL"/>
    <w:basedOn w:val="TAJ"/>
    <w:pPr>
      <w:jc w:val="left"/>
    </w:pPr>
  </w:style>
  <w:style w:type="character" w:styleId="PageNumber">
    <w:name w:val="page number"/>
    <w:basedOn w:val="DefaultParagraphFont"/>
    <w:rPr>
      <w:sz w:val="20"/>
    </w:rPr>
  </w:style>
  <w:style w:type="table" w:styleId="TableGrid">
    <w:name w:val="Table Grid"/>
    <w:basedOn w:val="TableNormal"/>
    <w:rsid w:val="001A0AD3"/>
    <w:pPr>
      <w:widowControl w:val="0"/>
      <w:tabs>
        <w:tab w:val="left" w:pos="1418"/>
        <w:tab w:val="left" w:pos="4678"/>
        <w:tab w:val="left" w:pos="5954"/>
        <w:tab w:val="left" w:pos="7088"/>
      </w:tabs>
      <w:spacing w:after="24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7766B"/>
    <w:pPr>
      <w:widowControl/>
      <w:tabs>
        <w:tab w:val="clear" w:pos="1418"/>
        <w:tab w:val="clear" w:pos="4678"/>
        <w:tab w:val="clear" w:pos="5954"/>
        <w:tab w:val="clear" w:pos="7088"/>
      </w:tabs>
      <w:spacing w:after="200" w:line="276" w:lineRule="auto"/>
      <w:ind w:left="720"/>
      <w:contextualSpacing/>
      <w:jc w:val="left"/>
    </w:pPr>
    <w:rPr>
      <w:rFonts w:asciiTheme="minorHAnsi" w:eastAsiaTheme="minorHAnsi" w:hAnsiTheme="minorHAnsi" w:cstheme="minorBidi"/>
      <w:sz w:val="22"/>
      <w:szCs w:val="22"/>
    </w:rPr>
  </w:style>
  <w:style w:type="character" w:styleId="Hyperlink">
    <w:name w:val="Hyperlink"/>
    <w:basedOn w:val="DefaultParagraphFont"/>
    <w:unhideWhenUsed/>
    <w:rsid w:val="00FC42A1"/>
    <w:rPr>
      <w:color w:val="0000FF" w:themeColor="hyperlink"/>
      <w:u w:val="single"/>
    </w:rPr>
  </w:style>
  <w:style w:type="paragraph" w:styleId="BalloonText">
    <w:name w:val="Balloon Text"/>
    <w:basedOn w:val="Normal"/>
    <w:link w:val="BalloonTextChar"/>
    <w:semiHidden/>
    <w:unhideWhenUsed/>
    <w:rsid w:val="00B44096"/>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B44096"/>
    <w:rPr>
      <w:rFonts w:ascii="Tahoma" w:hAnsi="Tahoma" w:cs="Tahoma"/>
      <w:sz w:val="16"/>
      <w:szCs w:val="16"/>
    </w:rPr>
  </w:style>
  <w:style w:type="paragraph" w:customStyle="1" w:styleId="TABBOXt">
    <w:name w:val="TAB.BOX (t)"/>
    <w:rsid w:val="00697DDC"/>
    <w:pPr>
      <w:keepLines/>
      <w:pBdr>
        <w:top w:val="single" w:sz="6" w:space="0" w:color="000000"/>
        <w:left w:val="single" w:sz="6" w:space="0" w:color="000000"/>
        <w:bottom w:val="single" w:sz="6" w:space="0" w:color="000000"/>
        <w:right w:val="single" w:sz="6" w:space="0" w:color="000000"/>
      </w:pBdr>
      <w:spacing w:line="240" w:lineRule="exact"/>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7926397">
      <w:bodyDiv w:val="1"/>
      <w:marLeft w:val="0"/>
      <w:marRight w:val="0"/>
      <w:marTop w:val="0"/>
      <w:marBottom w:val="0"/>
      <w:divBdr>
        <w:top w:val="none" w:sz="0" w:space="0" w:color="auto"/>
        <w:left w:val="none" w:sz="0" w:space="0" w:color="auto"/>
        <w:bottom w:val="none" w:sz="0" w:space="0" w:color="auto"/>
        <w:right w:val="none" w:sz="0" w:space="0" w:color="auto"/>
      </w:divBdr>
    </w:div>
    <w:div w:id="1840076298">
      <w:bodyDiv w:val="1"/>
      <w:marLeft w:val="0"/>
      <w:marRight w:val="0"/>
      <w:marTop w:val="0"/>
      <w:marBottom w:val="0"/>
      <w:divBdr>
        <w:top w:val="none" w:sz="0" w:space="0" w:color="auto"/>
        <w:left w:val="none" w:sz="0" w:space="0" w:color="auto"/>
        <w:bottom w:val="none" w:sz="0" w:space="0" w:color="auto"/>
        <w:right w:val="none" w:sz="0" w:space="0" w:color="auto"/>
      </w:divBdr>
      <w:divsChild>
        <w:div w:id="210967412">
          <w:marLeft w:val="360"/>
          <w:marRight w:val="0"/>
          <w:marTop w:val="200"/>
          <w:marBottom w:val="0"/>
          <w:divBdr>
            <w:top w:val="none" w:sz="0" w:space="0" w:color="auto"/>
            <w:left w:val="none" w:sz="0" w:space="0" w:color="auto"/>
            <w:bottom w:val="none" w:sz="0" w:space="0" w:color="auto"/>
            <w:right w:val="none" w:sz="0" w:space="0" w:color="auto"/>
          </w:divBdr>
        </w:div>
        <w:div w:id="20691690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92CA3C-9B29-4357-BDD5-63D92D2A7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301</Words>
  <Characters>1721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PCG#9 Agenda</vt:lpstr>
    </vt:vector>
  </TitlesOfParts>
  <Company>ETSI</Company>
  <LinksUpToDate>false</LinksUpToDate>
  <CharactersWithSpaces>2018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PCG#9 Agenda</dc:title>
  <dc:creator>Adrian Scrase</dc:creator>
  <cp:lastModifiedBy>Adrian Scrase</cp:lastModifiedBy>
  <cp:revision>3</cp:revision>
  <cp:lastPrinted>2015-09-04T14:41:00Z</cp:lastPrinted>
  <dcterms:created xsi:type="dcterms:W3CDTF">2017-04-10T16:17:00Z</dcterms:created>
  <dcterms:modified xsi:type="dcterms:W3CDTF">2017-04-12T05:04:00Z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2059749028</vt:i4>
  </property>
  <property fmtid="{D5CDD505-2E9C-101B-9397-08002B2CF9AE}" pid="3" name="_NewReviewCycle">
    <vt:lpwstr/>
  </property>
  <property fmtid="{D5CDD505-2E9C-101B-9397-08002B2CF9AE}" pid="4" name="_EmailSubject">
    <vt:lpwstr>April 4 ATIS 3GPP PCG/OP Prep Meeting Agenda</vt:lpwstr>
  </property>
  <property fmtid="{D5CDD505-2E9C-101B-9397-08002B2CF9AE}" pid="5" name="_AuthorEmail">
    <vt:lpwstr>fkhatibi@qti.qualcomm.com</vt:lpwstr>
  </property>
  <property fmtid="{D5CDD505-2E9C-101B-9397-08002B2CF9AE}" pid="6" name="_AuthorEmailDisplayName">
    <vt:lpwstr>Farrokh Khatibi</vt:lpwstr>
  </property>
  <property fmtid="{D5CDD505-2E9C-101B-9397-08002B2CF9AE}" pid="7" name="_ReviewingToolsShownOnce">
    <vt:lpwstr/>
  </property>
</Properties>
</file>