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FFF" w:rsidRDefault="00C54FFF">
      <w:pPr>
        <w:widowControl/>
        <w:tabs>
          <w:tab w:val="clear" w:pos="1418"/>
          <w:tab w:val="clear" w:pos="4678"/>
          <w:tab w:val="left" w:pos="1701"/>
          <w:tab w:val="left" w:pos="5103"/>
        </w:tabs>
        <w:jc w:val="left"/>
        <w:rPr>
          <w:b/>
          <w:sz w:val="24"/>
          <w:lang w:eastAsia="zh-CN"/>
        </w:rPr>
      </w:pPr>
      <w:r>
        <w:rPr>
          <w:b/>
          <w:sz w:val="24"/>
        </w:rPr>
        <w:t>Source:</w:t>
      </w:r>
      <w:r>
        <w:rPr>
          <w:b/>
          <w:sz w:val="24"/>
        </w:rPr>
        <w:tab/>
      </w:r>
      <w:r>
        <w:rPr>
          <w:rFonts w:hint="eastAsia"/>
          <w:b/>
          <w:sz w:val="24"/>
          <w:lang w:eastAsia="zh-CN"/>
        </w:rPr>
        <w:t>CCSA</w:t>
      </w:r>
    </w:p>
    <w:p w:rsidR="00C54FFF" w:rsidRDefault="00C54FFF">
      <w:pPr>
        <w:widowControl/>
        <w:tabs>
          <w:tab w:val="clear" w:pos="1418"/>
          <w:tab w:val="clear" w:pos="4678"/>
          <w:tab w:val="left" w:pos="1701"/>
          <w:tab w:val="left" w:pos="5103"/>
        </w:tabs>
        <w:jc w:val="left"/>
        <w:rPr>
          <w:b/>
          <w:sz w:val="24"/>
          <w:lang w:eastAsia="zh-CN"/>
        </w:rPr>
      </w:pPr>
      <w:r>
        <w:rPr>
          <w:b/>
          <w:sz w:val="24"/>
        </w:rPr>
        <w:t>Title:</w:t>
      </w:r>
      <w:r>
        <w:rPr>
          <w:b/>
          <w:sz w:val="24"/>
        </w:rPr>
        <w:tab/>
      </w:r>
      <w:r w:rsidR="00BA60E9">
        <w:rPr>
          <w:rFonts w:hint="eastAsia"/>
          <w:b/>
          <w:sz w:val="24"/>
          <w:lang w:eastAsia="zh-CN"/>
        </w:rPr>
        <w:t>Proposals</w:t>
      </w:r>
      <w:r>
        <w:rPr>
          <w:rFonts w:hint="eastAsia"/>
          <w:b/>
          <w:sz w:val="24"/>
          <w:lang w:eastAsia="zh-CN"/>
        </w:rPr>
        <w:t xml:space="preserve"> on 3GPP LTE Brand </w:t>
      </w:r>
      <w:r w:rsidR="00F4790D">
        <w:rPr>
          <w:rFonts w:hint="eastAsia"/>
          <w:b/>
          <w:sz w:val="24"/>
          <w:lang w:eastAsia="zh-CN"/>
        </w:rPr>
        <w:t>Nam</w:t>
      </w:r>
      <w:r w:rsidR="00BA60E9">
        <w:rPr>
          <w:rFonts w:hint="eastAsia"/>
          <w:b/>
          <w:sz w:val="24"/>
          <w:lang w:eastAsia="zh-CN"/>
        </w:rPr>
        <w:t>es</w:t>
      </w:r>
    </w:p>
    <w:p w:rsidR="00C54FFF" w:rsidRDefault="00C54FFF">
      <w:pPr>
        <w:widowControl/>
        <w:tabs>
          <w:tab w:val="clear" w:pos="1418"/>
          <w:tab w:val="clear" w:pos="4678"/>
          <w:tab w:val="left" w:pos="1701"/>
        </w:tabs>
        <w:spacing w:after="0"/>
        <w:jc w:val="left"/>
        <w:rPr>
          <w:b/>
          <w:sz w:val="24"/>
          <w:lang w:eastAsia="zh-CN"/>
        </w:rPr>
      </w:pPr>
      <w:r>
        <w:rPr>
          <w:b/>
          <w:sz w:val="24"/>
        </w:rPr>
        <w:t>Agenda item:</w:t>
      </w:r>
      <w:r>
        <w:rPr>
          <w:b/>
          <w:sz w:val="24"/>
        </w:rPr>
        <w:tab/>
      </w:r>
      <w:r w:rsidR="00D04B69">
        <w:rPr>
          <w:b/>
          <w:sz w:val="24"/>
          <w:lang w:eastAsia="zh-CN"/>
        </w:rPr>
        <w:t>7.2</w:t>
      </w:r>
    </w:p>
    <w:p w:rsidR="00C54FFF" w:rsidRDefault="00C54FFF">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tblPr>
      <w:tblGrid>
        <w:gridCol w:w="1559"/>
        <w:gridCol w:w="567"/>
      </w:tblGrid>
      <w:tr w:rsidR="00C54FFF">
        <w:trPr>
          <w:cantSplit/>
        </w:trPr>
        <w:tc>
          <w:tcPr>
            <w:tcW w:w="1559" w:type="dxa"/>
            <w:tcBorders>
              <w:top w:val="single" w:sz="6" w:space="0" w:color="000000"/>
              <w:left w:val="single" w:sz="6" w:space="0" w:color="000000"/>
              <w:bottom w:val="single" w:sz="6" w:space="0" w:color="000000"/>
              <w:right w:val="single" w:sz="6" w:space="0" w:color="000000"/>
            </w:tcBorders>
          </w:tcPr>
          <w:p w:rsidR="00C54FFF" w:rsidRDefault="00C54FFF">
            <w:pPr>
              <w:framePr w:h="0"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C54FFF" w:rsidRDefault="00C54FFF">
            <w:pPr>
              <w:framePr w:h="0" w:hSpace="141" w:wrap="auto" w:vAnchor="text" w:hAnchor="page" w:x="3530" w:y="37"/>
              <w:widowControl/>
              <w:tabs>
                <w:tab w:val="clear" w:pos="1418"/>
                <w:tab w:val="clear" w:pos="4678"/>
                <w:tab w:val="left" w:pos="1701"/>
              </w:tabs>
              <w:spacing w:after="0"/>
              <w:jc w:val="center"/>
              <w:rPr>
                <w:b/>
                <w:sz w:val="24"/>
                <w:lang w:val="fr-FR" w:eastAsia="zh-CN"/>
              </w:rPr>
            </w:pPr>
            <w:r>
              <w:rPr>
                <w:rFonts w:hint="eastAsia"/>
                <w:b/>
                <w:sz w:val="24"/>
                <w:lang w:val="fr-FR" w:eastAsia="zh-CN"/>
              </w:rPr>
              <w:t>X</w:t>
            </w:r>
          </w:p>
        </w:tc>
      </w:tr>
      <w:tr w:rsidR="00C54FFF">
        <w:trPr>
          <w:cantSplit/>
        </w:trPr>
        <w:tc>
          <w:tcPr>
            <w:tcW w:w="1559" w:type="dxa"/>
            <w:tcBorders>
              <w:top w:val="single" w:sz="6" w:space="0" w:color="000000"/>
              <w:left w:val="single" w:sz="6" w:space="0" w:color="000000"/>
              <w:bottom w:val="single" w:sz="6" w:space="0" w:color="000000"/>
              <w:right w:val="single" w:sz="6" w:space="0" w:color="000000"/>
            </w:tcBorders>
          </w:tcPr>
          <w:p w:rsidR="00C54FFF" w:rsidRDefault="00C54FFF">
            <w:pPr>
              <w:framePr w:h="0"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C54FFF" w:rsidRDefault="00C54FFF">
            <w:pPr>
              <w:framePr w:h="0"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C54FFF">
        <w:trPr>
          <w:cantSplit/>
        </w:trPr>
        <w:tc>
          <w:tcPr>
            <w:tcW w:w="1559" w:type="dxa"/>
            <w:tcBorders>
              <w:top w:val="single" w:sz="6" w:space="0" w:color="000000"/>
              <w:left w:val="single" w:sz="6" w:space="0" w:color="000000"/>
              <w:bottom w:val="single" w:sz="6" w:space="0" w:color="000000"/>
              <w:right w:val="single" w:sz="6" w:space="0" w:color="000000"/>
            </w:tcBorders>
          </w:tcPr>
          <w:p w:rsidR="00C54FFF" w:rsidRDefault="00C54FFF">
            <w:pPr>
              <w:framePr w:h="0"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C54FFF" w:rsidRDefault="00C54FFF">
            <w:pPr>
              <w:framePr w:h="0" w:hSpace="141" w:wrap="auto" w:vAnchor="text" w:hAnchor="page" w:x="3530" w:y="37"/>
              <w:widowControl/>
              <w:tabs>
                <w:tab w:val="clear" w:pos="1418"/>
                <w:tab w:val="clear" w:pos="4678"/>
                <w:tab w:val="left" w:pos="1701"/>
              </w:tabs>
              <w:spacing w:after="0"/>
              <w:jc w:val="center"/>
              <w:rPr>
                <w:b/>
                <w:sz w:val="24"/>
                <w:lang w:val="fr-FR"/>
              </w:rPr>
            </w:pPr>
          </w:p>
        </w:tc>
      </w:tr>
    </w:tbl>
    <w:p w:rsidR="00C54FFF" w:rsidRDefault="00C54FFF">
      <w:pPr>
        <w:widowControl/>
        <w:tabs>
          <w:tab w:val="clear" w:pos="1418"/>
          <w:tab w:val="clear" w:pos="4678"/>
          <w:tab w:val="left" w:pos="1701"/>
        </w:tabs>
        <w:jc w:val="left"/>
        <w:rPr>
          <w:b/>
          <w:sz w:val="24"/>
          <w:lang w:val="fr-FR"/>
        </w:rPr>
      </w:pPr>
      <w:r>
        <w:rPr>
          <w:b/>
          <w:sz w:val="24"/>
          <w:lang w:val="fr-FR"/>
        </w:rPr>
        <w:t>Document for:</w:t>
      </w:r>
    </w:p>
    <w:p w:rsidR="00C54FFF" w:rsidRDefault="00C54FFF">
      <w:pPr>
        <w:pStyle w:val="Heading1"/>
        <w:widowControl/>
        <w:rPr>
          <w:b w:val="0"/>
          <w:lang w:val="fr-FR" w:eastAsia="zh-CN"/>
        </w:rPr>
      </w:pPr>
    </w:p>
    <w:p w:rsidR="00C54FFF" w:rsidRDefault="00C54FFF">
      <w:pPr>
        <w:rPr>
          <w:lang w:val="fr-FR" w:eastAsia="zh-CN"/>
        </w:rPr>
      </w:pPr>
    </w:p>
    <w:p w:rsidR="00C54FFF" w:rsidRDefault="00C54FFF">
      <w:pPr>
        <w:pStyle w:val="Heading1"/>
        <w:numPr>
          <w:ilvl w:val="0"/>
          <w:numId w:val="1"/>
        </w:numPr>
        <w:tabs>
          <w:tab w:val="clear" w:pos="709"/>
          <w:tab w:val="left" w:pos="426"/>
        </w:tabs>
      </w:pPr>
      <w:r>
        <w:t>Introduction</w:t>
      </w:r>
    </w:p>
    <w:p w:rsidR="00C54FFF" w:rsidRDefault="001D111C">
      <w:pPr>
        <w:rPr>
          <w:lang w:eastAsia="zh-CN"/>
        </w:rPr>
      </w:pPr>
      <w:r>
        <w:rPr>
          <w:lang w:eastAsia="zh-CN"/>
        </w:rPr>
        <w:t>I</w:t>
      </w:r>
      <w:r>
        <w:rPr>
          <w:rFonts w:hint="eastAsia"/>
          <w:lang w:eastAsia="zh-CN"/>
        </w:rPr>
        <w:t xml:space="preserve">n last PCG meeting (PCG#31), CCSA submitted a contribution </w:t>
      </w:r>
      <w:r w:rsidR="00BA60E9">
        <w:rPr>
          <w:rFonts w:hint="eastAsia"/>
          <w:lang w:eastAsia="zh-CN"/>
        </w:rPr>
        <w:t>addressing</w:t>
      </w:r>
      <w:r>
        <w:rPr>
          <w:rFonts w:hint="eastAsia"/>
          <w:lang w:eastAsia="zh-CN"/>
        </w:rPr>
        <w:t xml:space="preserve"> the need of defining new branding names for marking milestones when LTE/LTE-Advanced is </w:t>
      </w:r>
      <w:r>
        <w:rPr>
          <w:lang w:eastAsia="zh-CN"/>
        </w:rPr>
        <w:t>developed</w:t>
      </w:r>
      <w:r>
        <w:rPr>
          <w:rFonts w:hint="eastAsia"/>
          <w:lang w:eastAsia="zh-CN"/>
        </w:rPr>
        <w:t xml:space="preserve"> </w:t>
      </w:r>
      <w:r w:rsidR="00BA60E9">
        <w:rPr>
          <w:rFonts w:hint="eastAsia"/>
          <w:lang w:eastAsia="zh-CN"/>
        </w:rPr>
        <w:t>further</w:t>
      </w:r>
      <w:r w:rsidRPr="00BA60E9">
        <w:rPr>
          <w:rFonts w:hint="eastAsia"/>
          <w:vertAlign w:val="superscript"/>
          <w:lang w:eastAsia="zh-CN"/>
        </w:rPr>
        <w:t>[1]</w:t>
      </w:r>
      <w:r w:rsidR="00BA60E9">
        <w:rPr>
          <w:rFonts w:hint="eastAsia"/>
          <w:lang w:eastAsia="zh-CN"/>
        </w:rPr>
        <w:t xml:space="preserve">. </w:t>
      </w:r>
      <w:r w:rsidR="00BA60E9">
        <w:rPr>
          <w:lang w:eastAsia="zh-CN"/>
        </w:rPr>
        <w:t>A</w:t>
      </w:r>
      <w:r w:rsidR="00BA60E9">
        <w:rPr>
          <w:rFonts w:hint="eastAsia"/>
          <w:lang w:eastAsia="zh-CN"/>
        </w:rPr>
        <w:t xml:space="preserve">fter meeting discussions, it was concluded that the </w:t>
      </w:r>
      <w:r w:rsidR="00BA60E9">
        <w:rPr>
          <w:lang w:eastAsia="zh-CN"/>
        </w:rPr>
        <w:t>“</w:t>
      </w:r>
      <w:r w:rsidR="00BA60E9" w:rsidRPr="00BA60E9">
        <w:rPr>
          <w:bCs/>
          <w:i/>
          <w:sz w:val="18"/>
          <w:szCs w:val="18"/>
        </w:rPr>
        <w:t xml:space="preserve">PCG Brand Evolution Ad Hoc Group to continue to monitor the manner in which the LTE and LTE Brands are used by industry and to prepare proposals as to  how those </w:t>
      </w:r>
      <w:proofErr w:type="gramStart"/>
      <w:r w:rsidR="00BA60E9" w:rsidRPr="00BA60E9">
        <w:rPr>
          <w:bCs/>
          <w:i/>
          <w:sz w:val="18"/>
          <w:szCs w:val="18"/>
        </w:rPr>
        <w:t>brands</w:t>
      </w:r>
      <w:proofErr w:type="gramEnd"/>
      <w:r w:rsidR="00BA60E9" w:rsidRPr="00BA60E9">
        <w:rPr>
          <w:bCs/>
          <w:i/>
          <w:sz w:val="18"/>
          <w:szCs w:val="18"/>
        </w:rPr>
        <w:t xml:space="preserve"> should evolve</w:t>
      </w:r>
      <w:r w:rsidR="00BA60E9">
        <w:rPr>
          <w:lang w:eastAsia="zh-CN"/>
        </w:rPr>
        <w:t>”</w:t>
      </w:r>
    </w:p>
    <w:p w:rsidR="001D111C" w:rsidRDefault="000017CB">
      <w:pPr>
        <w:rPr>
          <w:lang w:eastAsia="zh-CN"/>
        </w:rPr>
      </w:pPr>
      <w:r>
        <w:rPr>
          <w:rFonts w:hint="eastAsia"/>
          <w:lang w:eastAsia="zh-CN"/>
        </w:rPr>
        <w:t>Now, w</w:t>
      </w:r>
      <w:r w:rsidR="00F103E9">
        <w:rPr>
          <w:lang w:eastAsia="zh-CN"/>
        </w:rPr>
        <w:t xml:space="preserve">ith </w:t>
      </w:r>
      <w:r w:rsidR="00F103E9">
        <w:rPr>
          <w:rFonts w:hint="eastAsia"/>
          <w:lang w:eastAsia="zh-CN"/>
        </w:rPr>
        <w:t xml:space="preserve">LTE standard work going on in 3GPP and emergence of other LTE names </w:t>
      </w:r>
      <w:r>
        <w:rPr>
          <w:rFonts w:hint="eastAsia"/>
          <w:lang w:eastAsia="zh-CN"/>
        </w:rPr>
        <w:t xml:space="preserve">in </w:t>
      </w:r>
      <w:r>
        <w:rPr>
          <w:lang w:eastAsia="zh-CN"/>
        </w:rPr>
        <w:t>industry</w:t>
      </w:r>
      <w:r>
        <w:rPr>
          <w:rFonts w:hint="eastAsia"/>
          <w:lang w:eastAsia="zh-CN"/>
        </w:rPr>
        <w:t xml:space="preserve"> </w:t>
      </w:r>
      <w:r w:rsidR="00F103E9">
        <w:rPr>
          <w:rFonts w:hint="eastAsia"/>
          <w:lang w:eastAsia="zh-CN"/>
        </w:rPr>
        <w:t xml:space="preserve">describing the features such as LTE-U, LTE-D, LTE-Broadcast etc., </w:t>
      </w:r>
      <w:r>
        <w:rPr>
          <w:rFonts w:hint="eastAsia"/>
          <w:lang w:eastAsia="zh-CN"/>
        </w:rPr>
        <w:t xml:space="preserve">it further proves the </w:t>
      </w:r>
      <w:r>
        <w:rPr>
          <w:lang w:eastAsia="zh-CN"/>
        </w:rPr>
        <w:t>necessity</w:t>
      </w:r>
      <w:r w:rsidR="002E7F56">
        <w:rPr>
          <w:rFonts w:hint="eastAsia"/>
          <w:lang w:eastAsia="zh-CN"/>
        </w:rPr>
        <w:t xml:space="preserve"> and emergency</w:t>
      </w:r>
      <w:r>
        <w:rPr>
          <w:rFonts w:hint="eastAsia"/>
          <w:lang w:eastAsia="zh-CN"/>
        </w:rPr>
        <w:t xml:space="preserve"> of defining new brand names for </w:t>
      </w:r>
      <w:r>
        <w:rPr>
          <w:lang w:eastAsia="zh-CN"/>
        </w:rPr>
        <w:t>further</w:t>
      </w:r>
      <w:r>
        <w:rPr>
          <w:rFonts w:hint="eastAsia"/>
          <w:lang w:eastAsia="zh-CN"/>
        </w:rPr>
        <w:t xml:space="preserve"> </w:t>
      </w:r>
      <w:r>
        <w:rPr>
          <w:lang w:eastAsia="zh-CN"/>
        </w:rPr>
        <w:t>phase</w:t>
      </w:r>
      <w:r>
        <w:rPr>
          <w:rFonts w:hint="eastAsia"/>
          <w:lang w:eastAsia="zh-CN"/>
        </w:rPr>
        <w:t xml:space="preserve"> of LTE-Advanced</w:t>
      </w:r>
      <w:r w:rsidR="00804E02">
        <w:rPr>
          <w:rFonts w:hint="eastAsia"/>
          <w:lang w:eastAsia="zh-CN"/>
        </w:rPr>
        <w:t xml:space="preserve"> to </w:t>
      </w:r>
      <w:r w:rsidR="00804E02">
        <w:rPr>
          <w:lang w:eastAsia="zh-CN"/>
        </w:rPr>
        <w:t>accommodate</w:t>
      </w:r>
      <w:r w:rsidR="00804E02">
        <w:rPr>
          <w:rFonts w:hint="eastAsia"/>
          <w:lang w:eastAsia="zh-CN"/>
        </w:rPr>
        <w:t xml:space="preserve"> these emerging features.</w:t>
      </w:r>
    </w:p>
    <w:p w:rsidR="00C54FFF" w:rsidRDefault="00804E02">
      <w:pPr>
        <w:pStyle w:val="Heading1"/>
        <w:numPr>
          <w:ilvl w:val="0"/>
          <w:numId w:val="1"/>
        </w:numPr>
        <w:tabs>
          <w:tab w:val="clear" w:pos="709"/>
          <w:tab w:val="left" w:pos="426"/>
        </w:tabs>
        <w:rPr>
          <w:lang w:eastAsia="zh-CN"/>
        </w:rPr>
      </w:pPr>
      <w:r>
        <w:rPr>
          <w:rFonts w:hint="eastAsia"/>
          <w:lang w:eastAsia="zh-CN"/>
        </w:rPr>
        <w:t>Proposals</w:t>
      </w:r>
    </w:p>
    <w:p w:rsidR="00804E02" w:rsidRDefault="00804E02" w:rsidP="00804E02">
      <w:pPr>
        <w:pStyle w:val="ListParagraph"/>
        <w:numPr>
          <w:ilvl w:val="0"/>
          <w:numId w:val="6"/>
        </w:numPr>
        <w:spacing w:after="180"/>
        <w:ind w:firstLineChars="0"/>
        <w:rPr>
          <w:rFonts w:ascii="Arial" w:hAnsi="Arial" w:cs="Times New Roman"/>
          <w:sz w:val="20"/>
          <w:szCs w:val="20"/>
          <w:lang w:val="en-GB"/>
        </w:rPr>
      </w:pPr>
      <w:r w:rsidRPr="00804E02">
        <w:rPr>
          <w:rFonts w:ascii="Arial" w:hAnsi="Arial" w:cs="Times New Roman"/>
          <w:sz w:val="20"/>
          <w:szCs w:val="20"/>
          <w:lang w:val="en-GB"/>
        </w:rPr>
        <w:t>A</w:t>
      </w:r>
      <w:r w:rsidRPr="00804E02">
        <w:rPr>
          <w:rFonts w:ascii="Arial" w:hAnsi="Arial" w:cs="Times New Roman" w:hint="eastAsia"/>
          <w:sz w:val="20"/>
          <w:szCs w:val="20"/>
          <w:lang w:val="en-GB"/>
        </w:rPr>
        <w:t xml:space="preserve">gree </w:t>
      </w:r>
      <w:r>
        <w:rPr>
          <w:rFonts w:ascii="Arial" w:hAnsi="Arial" w:cs="Times New Roman" w:hint="eastAsia"/>
          <w:sz w:val="20"/>
          <w:szCs w:val="20"/>
          <w:lang w:val="en-GB"/>
        </w:rPr>
        <w:t>on creating new names/marker for subsequent milestone/</w:t>
      </w:r>
      <w:r>
        <w:rPr>
          <w:rFonts w:ascii="Arial" w:hAnsi="Arial" w:cs="Times New Roman"/>
          <w:sz w:val="20"/>
          <w:szCs w:val="20"/>
          <w:lang w:val="en-GB"/>
        </w:rPr>
        <w:t>phase</w:t>
      </w:r>
      <w:r>
        <w:rPr>
          <w:rFonts w:ascii="Arial" w:hAnsi="Arial" w:cs="Times New Roman" w:hint="eastAsia"/>
          <w:sz w:val="20"/>
          <w:szCs w:val="20"/>
          <w:lang w:val="en-GB"/>
        </w:rPr>
        <w:t xml:space="preserve"> of LTE-Advanced</w:t>
      </w:r>
    </w:p>
    <w:p w:rsidR="00C54FFF" w:rsidRDefault="00804E02" w:rsidP="00804E02">
      <w:pPr>
        <w:pStyle w:val="ListParagraph"/>
        <w:numPr>
          <w:ilvl w:val="0"/>
          <w:numId w:val="6"/>
        </w:numPr>
        <w:spacing w:after="180"/>
        <w:ind w:firstLineChars="0"/>
        <w:rPr>
          <w:rFonts w:ascii="Arial" w:hAnsi="Arial" w:cs="Times New Roman"/>
          <w:sz w:val="20"/>
          <w:szCs w:val="20"/>
          <w:lang w:val="en-GB"/>
        </w:rPr>
      </w:pPr>
      <w:r>
        <w:rPr>
          <w:rFonts w:ascii="Arial" w:hAnsi="Arial" w:cs="Times New Roman"/>
          <w:sz w:val="20"/>
          <w:szCs w:val="20"/>
          <w:lang w:val="en-GB"/>
        </w:rPr>
        <w:t>D</w:t>
      </w:r>
      <w:r>
        <w:rPr>
          <w:rFonts w:ascii="Arial" w:hAnsi="Arial" w:cs="Times New Roman" w:hint="eastAsia"/>
          <w:sz w:val="20"/>
          <w:szCs w:val="20"/>
          <w:lang w:val="en-GB"/>
        </w:rPr>
        <w:t>efining the names in this meeting, examples are LTE-B</w:t>
      </w:r>
      <w:r w:rsidR="00B74C17">
        <w:rPr>
          <w:rFonts w:ascii="Arial" w:hAnsi="Arial" w:cs="Times New Roman" w:hint="eastAsia"/>
          <w:sz w:val="20"/>
          <w:szCs w:val="20"/>
          <w:lang w:val="en-GB"/>
        </w:rPr>
        <w:t>eyond</w:t>
      </w:r>
      <w:r>
        <w:rPr>
          <w:rFonts w:ascii="Arial" w:hAnsi="Arial" w:cs="Times New Roman" w:hint="eastAsia"/>
          <w:sz w:val="20"/>
          <w:szCs w:val="20"/>
          <w:lang w:val="en-GB"/>
        </w:rPr>
        <w:t xml:space="preserve">, LTE-Advanced-B, </w:t>
      </w:r>
      <w:r w:rsidR="00B74C17">
        <w:rPr>
          <w:rFonts w:ascii="Arial" w:hAnsi="Arial" w:cs="Times New Roman" w:hint="eastAsia"/>
          <w:sz w:val="20"/>
          <w:szCs w:val="20"/>
          <w:lang w:val="en-GB"/>
        </w:rPr>
        <w:t>LTE-B</w:t>
      </w:r>
      <w:proofErr w:type="gramStart"/>
      <w:r w:rsidR="00B74C17">
        <w:rPr>
          <w:rFonts w:ascii="Arial" w:hAnsi="Arial" w:cs="Times New Roman" w:hint="eastAsia"/>
          <w:sz w:val="20"/>
          <w:szCs w:val="20"/>
          <w:lang w:val="en-GB"/>
        </w:rPr>
        <w:t xml:space="preserve">, </w:t>
      </w:r>
      <w:r>
        <w:rPr>
          <w:rFonts w:ascii="Arial" w:hAnsi="Arial" w:cs="Times New Roman" w:hint="eastAsia"/>
          <w:sz w:val="20"/>
          <w:szCs w:val="20"/>
          <w:lang w:val="en-GB"/>
        </w:rPr>
        <w:t xml:space="preserve"> LTE</w:t>
      </w:r>
      <w:proofErr w:type="gramEnd"/>
      <w:r>
        <w:rPr>
          <w:rFonts w:ascii="Arial" w:hAnsi="Arial" w:cs="Times New Roman" w:hint="eastAsia"/>
          <w:sz w:val="20"/>
          <w:szCs w:val="20"/>
          <w:lang w:val="en-GB"/>
        </w:rPr>
        <w:t>-ultra, etc.</w:t>
      </w:r>
    </w:p>
    <w:p w:rsidR="00804E02" w:rsidRPr="00804E02" w:rsidRDefault="00804E02" w:rsidP="00804E02">
      <w:pPr>
        <w:pStyle w:val="ListParagraph"/>
        <w:spacing w:after="180"/>
        <w:ind w:left="420" w:firstLineChars="0" w:firstLine="0"/>
        <w:rPr>
          <w:rFonts w:ascii="Arial" w:hAnsi="Arial" w:cs="Times New Roman"/>
          <w:sz w:val="20"/>
          <w:szCs w:val="20"/>
          <w:lang w:val="en-GB"/>
        </w:rPr>
      </w:pPr>
    </w:p>
    <w:p w:rsidR="001D111C" w:rsidRDefault="00804E02" w:rsidP="00804E02">
      <w:pPr>
        <w:pStyle w:val="Heading1"/>
        <w:numPr>
          <w:ilvl w:val="0"/>
          <w:numId w:val="1"/>
        </w:numPr>
        <w:tabs>
          <w:tab w:val="clear" w:pos="709"/>
          <w:tab w:val="left" w:pos="426"/>
        </w:tabs>
        <w:rPr>
          <w:lang w:eastAsia="zh-CN"/>
        </w:rPr>
      </w:pPr>
      <w:r>
        <w:rPr>
          <w:rFonts w:hint="eastAsia"/>
          <w:lang w:eastAsia="zh-CN"/>
        </w:rPr>
        <w:t>References</w:t>
      </w:r>
    </w:p>
    <w:p w:rsidR="001D111C" w:rsidRDefault="0062646B">
      <w:pPr>
        <w:rPr>
          <w:lang w:eastAsia="zh-CN"/>
        </w:rPr>
      </w:pPr>
      <w:r>
        <w:rPr>
          <w:rFonts w:hint="eastAsia"/>
          <w:lang w:eastAsia="zh-CN"/>
        </w:rPr>
        <w:t xml:space="preserve">[1] </w:t>
      </w:r>
      <w:hyperlink r:id="rId7" w:history="1">
        <w:r w:rsidRPr="008202F2">
          <w:rPr>
            <w:rStyle w:val="Hyperlink"/>
            <w:lang w:eastAsia="zh-CN"/>
          </w:rPr>
          <w:t>http://www.3gpp.org/ftp/PCG/PCG_31/DOCS/PCG31_16.zip</w:t>
        </w:r>
      </w:hyperlink>
      <w:r>
        <w:rPr>
          <w:rFonts w:hint="eastAsia"/>
          <w:lang w:eastAsia="zh-CN"/>
        </w:rPr>
        <w:t xml:space="preserve"> </w:t>
      </w:r>
    </w:p>
    <w:p w:rsidR="001D111C" w:rsidRDefault="001D111C">
      <w:pPr>
        <w:rPr>
          <w:lang w:eastAsia="zh-CN"/>
        </w:rPr>
      </w:pPr>
    </w:p>
    <w:p w:rsidR="001D111C" w:rsidRDefault="001D111C">
      <w:pPr>
        <w:rPr>
          <w:lang w:eastAsia="zh-CN"/>
        </w:rPr>
      </w:pPr>
    </w:p>
    <w:sectPr w:rsidR="001D111C" w:rsidSect="002D013E">
      <w:headerReference w:type="default" r:id="rId8"/>
      <w:headerReference w:type="first" r:id="rId9"/>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0AD" w:rsidRDefault="003910AD" w:rsidP="00C54FFF">
      <w:pPr>
        <w:spacing w:after="0"/>
      </w:pPr>
      <w:r>
        <w:separator/>
      </w:r>
    </w:p>
  </w:endnote>
  <w:endnote w:type="continuationSeparator" w:id="0">
    <w:p w:rsidR="003910AD" w:rsidRDefault="003910AD" w:rsidP="00C54FF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0AD" w:rsidRDefault="003910AD" w:rsidP="00C54FFF">
      <w:pPr>
        <w:spacing w:after="0"/>
      </w:pPr>
      <w:r>
        <w:separator/>
      </w:r>
    </w:p>
  </w:footnote>
  <w:footnote w:type="continuationSeparator" w:id="0">
    <w:p w:rsidR="003910AD" w:rsidRDefault="003910AD" w:rsidP="00C54FF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Look w:val="0000"/>
    </w:tblPr>
    <w:tblGrid>
      <w:gridCol w:w="4820"/>
      <w:gridCol w:w="5385"/>
    </w:tblGrid>
    <w:tr w:rsidR="009C39AD">
      <w:trPr>
        <w:cantSplit/>
        <w:trHeight w:hRule="exact" w:val="1701"/>
        <w:jc w:val="center"/>
      </w:trPr>
      <w:tc>
        <w:tcPr>
          <w:tcW w:w="4820" w:type="dxa"/>
        </w:tcPr>
        <w:p w:rsidR="009C39AD" w:rsidRDefault="009C39AD">
          <w:pPr>
            <w:pStyle w:val="Header"/>
            <w:widowControl/>
            <w:spacing w:after="0"/>
          </w:pPr>
        </w:p>
      </w:tc>
      <w:tc>
        <w:tcPr>
          <w:tcW w:w="5385" w:type="dxa"/>
        </w:tcPr>
        <w:p w:rsidR="009C39AD" w:rsidRDefault="009C39AD">
          <w:pPr>
            <w:pStyle w:val="Header"/>
            <w:widowControl/>
            <w:spacing w:after="0"/>
            <w:jc w:val="right"/>
            <w:rPr>
              <w:b/>
              <w:i/>
              <w:sz w:val="32"/>
              <w:lang w:eastAsia="zh-CN"/>
            </w:rPr>
          </w:pPr>
          <w:r>
            <w:rPr>
              <w:b/>
              <w:i/>
              <w:sz w:val="32"/>
            </w:rPr>
            <w:t>3GPP/PCG#</w:t>
          </w:r>
          <w:r>
            <w:rPr>
              <w:rFonts w:hint="eastAsia"/>
              <w:b/>
              <w:i/>
              <w:sz w:val="32"/>
              <w:lang w:eastAsia="zh-CN"/>
            </w:rPr>
            <w:t>31</w:t>
          </w:r>
          <w:r>
            <w:rPr>
              <w:b/>
              <w:i/>
              <w:sz w:val="32"/>
            </w:rPr>
            <w:t>(</w:t>
          </w:r>
          <w:r>
            <w:rPr>
              <w:rFonts w:hint="eastAsia"/>
              <w:b/>
              <w:i/>
              <w:sz w:val="32"/>
              <w:lang w:eastAsia="zh-CN"/>
            </w:rPr>
            <w:t>13</w:t>
          </w:r>
          <w:r>
            <w:rPr>
              <w:b/>
              <w:i/>
              <w:sz w:val="32"/>
            </w:rPr>
            <w:t>)16</w:t>
          </w:r>
        </w:p>
        <w:p w:rsidR="009C39AD" w:rsidRDefault="009C39AD">
          <w:pPr>
            <w:pStyle w:val="Header"/>
            <w:widowControl/>
            <w:spacing w:after="0"/>
            <w:jc w:val="right"/>
          </w:pPr>
          <w:r>
            <w:t xml:space="preserve">page </w:t>
          </w:r>
          <w:fldSimple w:instr="page ">
            <w:r>
              <w:rPr>
                <w:noProof/>
              </w:rPr>
              <w:t>2</w:t>
            </w:r>
          </w:fldSimple>
          <w:r>
            <w:t xml:space="preserve"> of </w:t>
          </w:r>
          <w:fldSimple w:instr="numpages  \* Mergeformat ">
            <w:r w:rsidRPr="00804E02">
              <w:rPr>
                <w:noProof/>
                <w:lang w:val="en-US" w:eastAsia="zh-CN"/>
              </w:rPr>
              <w:t>2</w:t>
            </w:r>
          </w:fldSimple>
        </w:p>
      </w:tc>
    </w:tr>
  </w:tbl>
  <w:p w:rsidR="009C39AD" w:rsidRDefault="009C39AD">
    <w:pPr>
      <w:pStyle w:val="Header"/>
      <w:rPr>
        <w:lang w:eastAsia="zh-C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Layout w:type="fixed"/>
      <w:tblLook w:val="0000"/>
    </w:tblPr>
    <w:tblGrid>
      <w:gridCol w:w="4820"/>
      <w:gridCol w:w="5385"/>
    </w:tblGrid>
    <w:tr w:rsidR="009C39AD">
      <w:trPr>
        <w:cantSplit/>
        <w:trHeight w:hRule="exact" w:val="1701"/>
        <w:jc w:val="center"/>
      </w:trPr>
      <w:tc>
        <w:tcPr>
          <w:tcW w:w="4820" w:type="dxa"/>
        </w:tcPr>
        <w:p w:rsidR="009C39AD" w:rsidRDefault="009C39AD">
          <w:pPr>
            <w:pStyle w:val="Header"/>
            <w:widowControl/>
            <w:spacing w:after="0"/>
            <w:rPr>
              <w:b/>
              <w:i/>
              <w:sz w:val="32"/>
            </w:rPr>
          </w:pPr>
          <w:r>
            <w:rPr>
              <w:b/>
              <w:i/>
              <w:sz w:val="32"/>
            </w:rPr>
            <w:t>3GPP/PCG#3</w:t>
          </w:r>
          <w:r>
            <w:rPr>
              <w:rFonts w:hint="eastAsia"/>
              <w:b/>
              <w:i/>
              <w:sz w:val="32"/>
            </w:rPr>
            <w:t>2</w:t>
          </w:r>
          <w:r>
            <w:rPr>
              <w:b/>
              <w:i/>
              <w:sz w:val="32"/>
            </w:rPr>
            <w:t xml:space="preserve"> Meeting</w:t>
          </w:r>
        </w:p>
        <w:p w:rsidR="009C39AD" w:rsidRPr="00F4790D" w:rsidRDefault="009C39AD">
          <w:pPr>
            <w:pStyle w:val="Header"/>
            <w:widowControl/>
            <w:spacing w:after="0"/>
            <w:rPr>
              <w:b/>
              <w:i/>
              <w:sz w:val="32"/>
            </w:rPr>
          </w:pPr>
          <w:r w:rsidRPr="00F4790D">
            <w:rPr>
              <w:b/>
              <w:i/>
              <w:sz w:val="32"/>
            </w:rPr>
            <w:t>New Orleans , US</w:t>
          </w:r>
        </w:p>
        <w:p w:rsidR="009C39AD" w:rsidRDefault="009C39AD">
          <w:pPr>
            <w:pStyle w:val="Header"/>
            <w:widowControl/>
            <w:spacing w:after="0"/>
            <w:rPr>
              <w:b/>
              <w:i/>
              <w:sz w:val="32"/>
              <w:lang w:eastAsia="zh-CN"/>
            </w:rPr>
          </w:pPr>
          <w:r>
            <w:rPr>
              <w:rFonts w:hint="eastAsia"/>
              <w:b/>
              <w:i/>
              <w:sz w:val="32"/>
              <w:lang w:eastAsia="zh-CN"/>
            </w:rPr>
            <w:t>29</w:t>
          </w:r>
          <w:r>
            <w:rPr>
              <w:b/>
              <w:i/>
              <w:sz w:val="32"/>
            </w:rPr>
            <w:t xml:space="preserve"> </w:t>
          </w:r>
          <w:r>
            <w:rPr>
              <w:rFonts w:hint="eastAsia"/>
              <w:b/>
              <w:i/>
              <w:sz w:val="32"/>
              <w:lang w:eastAsia="zh-CN"/>
            </w:rPr>
            <w:t>April</w:t>
          </w:r>
          <w:r>
            <w:rPr>
              <w:b/>
              <w:i/>
              <w:sz w:val="32"/>
            </w:rPr>
            <w:t xml:space="preserve"> 201</w:t>
          </w:r>
          <w:r>
            <w:rPr>
              <w:rFonts w:hint="eastAsia"/>
              <w:b/>
              <w:i/>
              <w:sz w:val="32"/>
              <w:lang w:eastAsia="zh-CN"/>
            </w:rPr>
            <w:t>4</w:t>
          </w:r>
        </w:p>
        <w:p w:rsidR="009C39AD" w:rsidRPr="00F4790D" w:rsidRDefault="009C39AD">
          <w:pPr>
            <w:pStyle w:val="Header"/>
            <w:widowControl/>
            <w:spacing w:after="0"/>
            <w:rPr>
              <w:b/>
              <w:i/>
              <w:sz w:val="32"/>
            </w:rPr>
          </w:pPr>
        </w:p>
      </w:tc>
      <w:tc>
        <w:tcPr>
          <w:tcW w:w="5385" w:type="dxa"/>
        </w:tcPr>
        <w:p w:rsidR="009C39AD" w:rsidRDefault="009C39AD" w:rsidP="00F4790D">
          <w:pPr>
            <w:pStyle w:val="Header"/>
            <w:widowControl/>
            <w:wordWrap w:val="0"/>
            <w:spacing w:after="0"/>
            <w:jc w:val="right"/>
            <w:rPr>
              <w:b/>
              <w:i/>
              <w:sz w:val="32"/>
              <w:lang w:eastAsia="zh-CN"/>
            </w:rPr>
          </w:pPr>
          <w:r>
            <w:rPr>
              <w:b/>
              <w:i/>
              <w:sz w:val="32"/>
            </w:rPr>
            <w:t>3GPP/PCG#3</w:t>
          </w:r>
          <w:r>
            <w:rPr>
              <w:rFonts w:hint="eastAsia"/>
              <w:b/>
              <w:i/>
              <w:sz w:val="32"/>
              <w:lang w:eastAsia="zh-CN"/>
            </w:rPr>
            <w:t>2</w:t>
          </w:r>
          <w:r w:rsidR="00D04B69">
            <w:rPr>
              <w:b/>
              <w:i/>
              <w:sz w:val="32"/>
              <w:lang w:eastAsia="zh-CN"/>
            </w:rPr>
            <w:t>_19</w:t>
          </w:r>
        </w:p>
        <w:p w:rsidR="009C39AD" w:rsidRDefault="00D04B69">
          <w:pPr>
            <w:pStyle w:val="Header"/>
            <w:widowControl/>
            <w:spacing w:after="0"/>
            <w:jc w:val="right"/>
            <w:rPr>
              <w:lang w:eastAsia="zh-CN"/>
            </w:rPr>
          </w:pPr>
          <w:r>
            <w:t>10</w:t>
          </w:r>
          <w:r w:rsidR="009C39AD">
            <w:t xml:space="preserve"> </w:t>
          </w:r>
          <w:r w:rsidR="009C39AD">
            <w:rPr>
              <w:rFonts w:hint="eastAsia"/>
              <w:lang w:eastAsia="zh-CN"/>
            </w:rPr>
            <w:t>April</w:t>
          </w:r>
          <w:r w:rsidR="009C39AD">
            <w:t xml:space="preserve"> 201</w:t>
          </w:r>
          <w:r w:rsidR="009C39AD">
            <w:rPr>
              <w:rFonts w:hint="eastAsia"/>
              <w:lang w:eastAsia="zh-CN"/>
            </w:rPr>
            <w:t>4</w:t>
          </w:r>
        </w:p>
        <w:p w:rsidR="009C39AD" w:rsidRDefault="009C39AD">
          <w:pPr>
            <w:pStyle w:val="Header"/>
            <w:widowControl/>
            <w:spacing w:after="0"/>
            <w:jc w:val="right"/>
          </w:pPr>
          <w:r>
            <w:t xml:space="preserve">page </w:t>
          </w:r>
          <w:fldSimple w:instr="page ">
            <w:r w:rsidR="00D04B69">
              <w:rPr>
                <w:noProof/>
              </w:rPr>
              <w:t>1</w:t>
            </w:r>
          </w:fldSimple>
          <w:r>
            <w:t xml:space="preserve"> of </w:t>
          </w:r>
          <w:fldSimple w:instr="numpages  \* Mergeformat ">
            <w:r w:rsidR="00D04B69" w:rsidRPr="00D04B69">
              <w:rPr>
                <w:noProof/>
                <w:lang w:val="en-US" w:eastAsia="zh-CN"/>
              </w:rPr>
              <w:t>1</w:t>
            </w:r>
          </w:fldSimple>
        </w:p>
      </w:tc>
    </w:tr>
  </w:tbl>
  <w:p w:rsidR="009C39AD" w:rsidRDefault="009C39AD">
    <w:pPr>
      <w:pStyle w:val="Heade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00000F"/>
    <w:multiLevelType w:val="multilevel"/>
    <w:tmpl w:val="000000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17"/>
    <w:multiLevelType w:val="multilevel"/>
    <w:tmpl w:val="00000017"/>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nsid w:val="00000018"/>
    <w:multiLevelType w:val="multilevel"/>
    <w:tmpl w:val="000000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F3C7AFA"/>
    <w:multiLevelType w:val="hybridMultilevel"/>
    <w:tmpl w:val="250E07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877CC6"/>
    <w:multiLevelType w:val="hybridMultilevel"/>
    <w:tmpl w:val="12AA8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stylePaneFormatFilter w:val="3F01"/>
  <w:defaultTabStop w:val="720"/>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5122"/>
  </w:hdrShapeDefaults>
  <w:footnotePr>
    <w:footnote w:id="-1"/>
    <w:footnote w:id="0"/>
  </w:footnotePr>
  <w:endnotePr>
    <w:numFmt w:val="decimal"/>
    <w:endnote w:id="-1"/>
    <w:endnote w:id="0"/>
  </w:endnotePr>
  <w:compat>
    <w:spaceForUL/>
    <w:doNotLeaveBackslashAlone/>
    <w:useFELayout/>
  </w:compat>
  <w:rsids>
    <w:rsidRoot w:val="00172A27"/>
    <w:rsid w:val="000017CB"/>
    <w:rsid w:val="000C2E92"/>
    <w:rsid w:val="00102B21"/>
    <w:rsid w:val="00117109"/>
    <w:rsid w:val="00172A27"/>
    <w:rsid w:val="001817AA"/>
    <w:rsid w:val="001D111C"/>
    <w:rsid w:val="002A4BA3"/>
    <w:rsid w:val="002D013E"/>
    <w:rsid w:val="002D0D4F"/>
    <w:rsid w:val="002E7F56"/>
    <w:rsid w:val="003446FC"/>
    <w:rsid w:val="003910AD"/>
    <w:rsid w:val="004146B3"/>
    <w:rsid w:val="005844B9"/>
    <w:rsid w:val="0062646B"/>
    <w:rsid w:val="006774FE"/>
    <w:rsid w:val="006B0AD5"/>
    <w:rsid w:val="0079162B"/>
    <w:rsid w:val="007D7589"/>
    <w:rsid w:val="007F0FE8"/>
    <w:rsid w:val="00804E02"/>
    <w:rsid w:val="00874FAB"/>
    <w:rsid w:val="008B0CF5"/>
    <w:rsid w:val="009C39AD"/>
    <w:rsid w:val="00A34A84"/>
    <w:rsid w:val="00A823C1"/>
    <w:rsid w:val="00A97F2F"/>
    <w:rsid w:val="00B3602A"/>
    <w:rsid w:val="00B74C17"/>
    <w:rsid w:val="00BA60E9"/>
    <w:rsid w:val="00C15C1B"/>
    <w:rsid w:val="00C54FFF"/>
    <w:rsid w:val="00C9502C"/>
    <w:rsid w:val="00D04B69"/>
    <w:rsid w:val="00E84328"/>
    <w:rsid w:val="00EF6E79"/>
    <w:rsid w:val="00F103E9"/>
    <w:rsid w:val="00F10E30"/>
    <w:rsid w:val="00F40A07"/>
    <w:rsid w:val="00F4790D"/>
    <w:rsid w:val="00FE36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13E"/>
    <w:pPr>
      <w:widowControl w:val="0"/>
      <w:tabs>
        <w:tab w:val="left" w:pos="1418"/>
        <w:tab w:val="left" w:pos="4678"/>
        <w:tab w:val="left" w:pos="5954"/>
        <w:tab w:val="left" w:pos="7088"/>
      </w:tabs>
      <w:spacing w:after="240"/>
      <w:jc w:val="both"/>
    </w:pPr>
    <w:rPr>
      <w:rFonts w:ascii="Arial" w:hAnsi="Arial"/>
      <w:lang w:val="en-GB" w:eastAsia="en-US"/>
    </w:rPr>
  </w:style>
  <w:style w:type="paragraph" w:styleId="Heading1">
    <w:name w:val="heading 1"/>
    <w:basedOn w:val="Normal"/>
    <w:next w:val="Normal"/>
    <w:qFormat/>
    <w:rsid w:val="002D013E"/>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rsid w:val="002D013E"/>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rsid w:val="002D013E"/>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rsid w:val="002D013E"/>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rsid w:val="002D013E"/>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rsid w:val="002D013E"/>
    <w:pPr>
      <w:spacing w:before="240" w:after="60"/>
      <w:outlineLvl w:val="5"/>
    </w:pPr>
    <w:rPr>
      <w:rFonts w:ascii="Times New Roman" w:hAnsi="Times New Roman"/>
      <w:i/>
      <w:sz w:val="22"/>
    </w:rPr>
  </w:style>
  <w:style w:type="paragraph" w:styleId="Heading7">
    <w:name w:val="heading 7"/>
    <w:basedOn w:val="Normal"/>
    <w:next w:val="Normal"/>
    <w:qFormat/>
    <w:rsid w:val="002D013E"/>
    <w:pPr>
      <w:spacing w:before="240" w:after="60"/>
      <w:outlineLvl w:val="6"/>
    </w:pPr>
  </w:style>
  <w:style w:type="paragraph" w:styleId="Heading8">
    <w:name w:val="heading 8"/>
    <w:basedOn w:val="Heading1"/>
    <w:next w:val="Normal"/>
    <w:qFormat/>
    <w:rsid w:val="002D013E"/>
    <w:pPr>
      <w:tabs>
        <w:tab w:val="clear" w:pos="709"/>
        <w:tab w:val="left" w:pos="2977"/>
      </w:tabs>
      <w:outlineLvl w:val="7"/>
    </w:pPr>
  </w:style>
  <w:style w:type="paragraph" w:styleId="Heading9">
    <w:name w:val="heading 9"/>
    <w:basedOn w:val="Normal"/>
    <w:next w:val="Normal"/>
    <w:qFormat/>
    <w:rsid w:val="002D013E"/>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rsid w:val="002D013E"/>
    <w:rPr>
      <w:b/>
      <w:position w:val="6"/>
      <w:sz w:val="16"/>
    </w:rPr>
  </w:style>
  <w:style w:type="character" w:styleId="CommentReference">
    <w:name w:val="annotation reference"/>
    <w:basedOn w:val="DefaultParagraphFont"/>
    <w:rsid w:val="002D013E"/>
    <w:rPr>
      <w:sz w:val="16"/>
    </w:rPr>
  </w:style>
  <w:style w:type="character" w:styleId="PageNumber">
    <w:name w:val="page number"/>
    <w:basedOn w:val="DefaultParagraphFont"/>
    <w:rsid w:val="002D013E"/>
    <w:rPr>
      <w:sz w:val="20"/>
    </w:rPr>
  </w:style>
  <w:style w:type="character" w:customStyle="1" w:styleId="BalloonTextChar">
    <w:name w:val="Balloon Text Char"/>
    <w:basedOn w:val="DefaultParagraphFont"/>
    <w:link w:val="BalloonText"/>
    <w:rsid w:val="002D013E"/>
    <w:rPr>
      <w:rFonts w:ascii="Arial" w:hAnsi="Arial"/>
      <w:sz w:val="18"/>
      <w:szCs w:val="18"/>
      <w:lang w:val="en-GB" w:eastAsia="en-US"/>
    </w:rPr>
  </w:style>
  <w:style w:type="paragraph" w:styleId="Index2">
    <w:name w:val="index 2"/>
    <w:basedOn w:val="Normal"/>
    <w:rsid w:val="002D013E"/>
    <w:pPr>
      <w:spacing w:after="0"/>
      <w:ind w:left="567"/>
    </w:pPr>
  </w:style>
  <w:style w:type="paragraph" w:styleId="Index1">
    <w:name w:val="index 1"/>
    <w:basedOn w:val="Normal"/>
    <w:rsid w:val="002D013E"/>
    <w:pPr>
      <w:spacing w:after="0"/>
    </w:pPr>
  </w:style>
  <w:style w:type="paragraph" w:styleId="TOC2">
    <w:name w:val="toc 2"/>
    <w:basedOn w:val="Normal"/>
    <w:rsid w:val="002D013E"/>
    <w:pPr>
      <w:keepLines/>
      <w:tabs>
        <w:tab w:val="clear" w:pos="1418"/>
        <w:tab w:val="clear" w:pos="4678"/>
        <w:tab w:val="clear" w:pos="5954"/>
        <w:tab w:val="clear" w:pos="7088"/>
        <w:tab w:val="right" w:leader="dot" w:pos="9356"/>
      </w:tabs>
      <w:spacing w:after="0" w:line="240" w:lineRule="atLeast"/>
      <w:ind w:left="1418" w:right="284" w:hanging="851"/>
    </w:pPr>
  </w:style>
  <w:style w:type="paragraph" w:styleId="FootnoteText">
    <w:name w:val="footnote text"/>
    <w:basedOn w:val="Normal"/>
    <w:rsid w:val="002D013E"/>
    <w:pPr>
      <w:keepNext/>
      <w:keepLines/>
      <w:tabs>
        <w:tab w:val="clear" w:pos="1418"/>
        <w:tab w:val="clear" w:pos="4678"/>
        <w:tab w:val="clear" w:pos="5954"/>
        <w:tab w:val="clear" w:pos="7088"/>
        <w:tab w:val="left" w:pos="454"/>
      </w:tabs>
      <w:spacing w:after="0"/>
      <w:ind w:left="454" w:hanging="454"/>
    </w:pPr>
    <w:rPr>
      <w:sz w:val="16"/>
    </w:rPr>
  </w:style>
  <w:style w:type="paragraph" w:styleId="IndexHeading">
    <w:name w:val="index heading"/>
    <w:basedOn w:val="Normal"/>
    <w:rsid w:val="002D013E"/>
    <w:pPr>
      <w:keepNext/>
      <w:keepLines/>
      <w:spacing w:before="240"/>
    </w:pPr>
    <w:rPr>
      <w:b/>
      <w:sz w:val="24"/>
    </w:rPr>
  </w:style>
  <w:style w:type="paragraph" w:styleId="TOC4">
    <w:name w:val="toc 4"/>
    <w:basedOn w:val="Normal"/>
    <w:rsid w:val="002D013E"/>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1">
    <w:name w:val="toc 1"/>
    <w:basedOn w:val="Normal"/>
    <w:rsid w:val="002D013E"/>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CommentText">
    <w:name w:val="annotation text"/>
    <w:basedOn w:val="Normal"/>
    <w:rsid w:val="002D013E"/>
  </w:style>
  <w:style w:type="paragraph" w:styleId="NormalIndent">
    <w:name w:val="Normal Indent"/>
    <w:basedOn w:val="Normal"/>
    <w:next w:val="Normal"/>
    <w:rsid w:val="002D013E"/>
    <w:pPr>
      <w:ind w:left="720"/>
    </w:pPr>
  </w:style>
  <w:style w:type="paragraph" w:styleId="Header">
    <w:name w:val="header"/>
    <w:basedOn w:val="Normal"/>
    <w:rsid w:val="002D013E"/>
    <w:pPr>
      <w:tabs>
        <w:tab w:val="clear" w:pos="1418"/>
        <w:tab w:val="clear" w:pos="4678"/>
        <w:tab w:val="clear" w:pos="5954"/>
        <w:tab w:val="clear" w:pos="7088"/>
        <w:tab w:val="center" w:pos="4819"/>
        <w:tab w:val="right" w:pos="9071"/>
      </w:tabs>
    </w:pPr>
  </w:style>
  <w:style w:type="paragraph" w:styleId="Footer">
    <w:name w:val="footer"/>
    <w:basedOn w:val="Normal"/>
    <w:rsid w:val="002D013E"/>
    <w:pPr>
      <w:tabs>
        <w:tab w:val="clear" w:pos="1418"/>
        <w:tab w:val="clear" w:pos="4678"/>
        <w:tab w:val="clear" w:pos="5954"/>
        <w:tab w:val="clear" w:pos="7088"/>
        <w:tab w:val="center" w:pos="4819"/>
        <w:tab w:val="right" w:pos="9071"/>
      </w:tabs>
    </w:pPr>
  </w:style>
  <w:style w:type="paragraph" w:styleId="BalloonText">
    <w:name w:val="Balloon Text"/>
    <w:basedOn w:val="Normal"/>
    <w:link w:val="BalloonTextChar"/>
    <w:rsid w:val="002D013E"/>
    <w:pPr>
      <w:spacing w:after="0"/>
    </w:pPr>
    <w:rPr>
      <w:sz w:val="18"/>
      <w:szCs w:val="18"/>
    </w:rPr>
  </w:style>
  <w:style w:type="paragraph" w:styleId="TOC8">
    <w:name w:val="toc 8"/>
    <w:basedOn w:val="TOC1"/>
    <w:rsid w:val="002D013E"/>
    <w:pPr>
      <w:tabs>
        <w:tab w:val="clear" w:pos="567"/>
        <w:tab w:val="clear" w:pos="9356"/>
        <w:tab w:val="left" w:pos="2268"/>
      </w:tabs>
      <w:ind w:left="2268" w:hanging="2268"/>
    </w:pPr>
  </w:style>
  <w:style w:type="paragraph" w:styleId="TOC3">
    <w:name w:val="toc 3"/>
    <w:basedOn w:val="Normal"/>
    <w:rsid w:val="002D013E"/>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5">
    <w:name w:val="toc 5"/>
    <w:basedOn w:val="Normal"/>
    <w:rsid w:val="002D013E"/>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customStyle="1" w:styleId="TAJ">
    <w:name w:val="TAJ"/>
    <w:basedOn w:val="WP"/>
    <w:rsid w:val="002D013E"/>
    <w:pPr>
      <w:keepNext/>
      <w:keepLines/>
      <w:tabs>
        <w:tab w:val="left" w:pos="1418"/>
        <w:tab w:val="left" w:pos="4678"/>
        <w:tab w:val="left" w:pos="5954"/>
        <w:tab w:val="left" w:pos="7088"/>
      </w:tabs>
      <w:spacing w:before="12" w:after="12"/>
      <w:ind w:left="57" w:right="57"/>
    </w:pPr>
  </w:style>
  <w:style w:type="paragraph" w:customStyle="1" w:styleId="TAC">
    <w:name w:val="TAC"/>
    <w:basedOn w:val="TAJ"/>
    <w:rsid w:val="002D013E"/>
    <w:pPr>
      <w:jc w:val="center"/>
    </w:pPr>
  </w:style>
  <w:style w:type="paragraph" w:customStyle="1" w:styleId="TAH">
    <w:name w:val="TAH"/>
    <w:basedOn w:val="TAC"/>
    <w:rsid w:val="002D013E"/>
    <w:rPr>
      <w:b/>
    </w:rPr>
  </w:style>
  <w:style w:type="paragraph" w:styleId="ListParagraph">
    <w:name w:val="List Paragraph"/>
    <w:basedOn w:val="Normal"/>
    <w:qFormat/>
    <w:rsid w:val="002D013E"/>
    <w:pPr>
      <w:widowControl/>
      <w:tabs>
        <w:tab w:val="clear" w:pos="1418"/>
        <w:tab w:val="clear" w:pos="4678"/>
        <w:tab w:val="clear" w:pos="5954"/>
        <w:tab w:val="clear" w:pos="7088"/>
      </w:tabs>
      <w:spacing w:after="0"/>
      <w:ind w:firstLineChars="200" w:firstLine="420"/>
      <w:jc w:val="left"/>
    </w:pPr>
    <w:rPr>
      <w:rFonts w:ascii="SimSun" w:hAnsi="SimSun" w:cs="SimSun"/>
      <w:sz w:val="24"/>
      <w:szCs w:val="24"/>
      <w:lang w:val="en-US" w:eastAsia="zh-CN"/>
    </w:rPr>
  </w:style>
  <w:style w:type="paragraph" w:customStyle="1" w:styleId="TAL">
    <w:name w:val="TAL"/>
    <w:basedOn w:val="TAJ"/>
    <w:rsid w:val="002D013E"/>
    <w:pPr>
      <w:jc w:val="left"/>
    </w:pPr>
  </w:style>
  <w:style w:type="paragraph" w:customStyle="1" w:styleId="TAN">
    <w:name w:val="TAN"/>
    <w:basedOn w:val="NO"/>
    <w:rsid w:val="002D013E"/>
    <w:pPr>
      <w:keepNext/>
      <w:keepLines/>
      <w:tabs>
        <w:tab w:val="clear" w:pos="1701"/>
        <w:tab w:val="left" w:pos="1247"/>
      </w:tabs>
      <w:spacing w:before="12" w:after="12"/>
      <w:ind w:left="1247" w:right="57" w:hanging="1191"/>
    </w:pPr>
  </w:style>
  <w:style w:type="paragraph" w:customStyle="1" w:styleId="H6">
    <w:name w:val="H6"/>
    <w:next w:val="Normal"/>
    <w:rsid w:val="002D013E"/>
    <w:pPr>
      <w:keepNext/>
      <w:keepLines/>
      <w:widowControl w:val="0"/>
      <w:tabs>
        <w:tab w:val="left" w:pos="1985"/>
      </w:tabs>
      <w:spacing w:after="240" w:line="240" w:lineRule="atLeast"/>
      <w:ind w:left="1985" w:hanging="1985"/>
      <w:jc w:val="both"/>
    </w:pPr>
    <w:rPr>
      <w:rFonts w:ascii="Arial" w:hAnsi="Arial"/>
      <w:b/>
      <w:lang w:val="en-GB" w:eastAsia="en-US"/>
    </w:rPr>
  </w:style>
  <w:style w:type="paragraph" w:customStyle="1" w:styleId="ZE">
    <w:name w:val="ZE"/>
    <w:rsid w:val="002D013E"/>
    <w:pPr>
      <w:widowControl w:val="0"/>
      <w:spacing w:after="960" w:line="408" w:lineRule="atLeast"/>
      <w:jc w:val="center"/>
    </w:pPr>
    <w:rPr>
      <w:rFonts w:ascii="Arial" w:hAnsi="Arial"/>
      <w:lang w:val="en-GB" w:eastAsia="en-US"/>
    </w:rPr>
  </w:style>
  <w:style w:type="paragraph" w:customStyle="1" w:styleId="ZC">
    <w:name w:val="ZC"/>
    <w:rsid w:val="002D013E"/>
    <w:pPr>
      <w:keepNext/>
      <w:keepLines/>
      <w:widowControl w:val="0"/>
      <w:spacing w:line="360" w:lineRule="atLeast"/>
      <w:jc w:val="center"/>
    </w:pPr>
    <w:rPr>
      <w:rFonts w:ascii="Arial" w:hAnsi="Arial"/>
      <w:lang w:val="en-GB" w:eastAsia="en-US"/>
    </w:rPr>
  </w:style>
  <w:style w:type="paragraph" w:customStyle="1" w:styleId="ZT">
    <w:name w:val="ZT"/>
    <w:rsid w:val="002D013E"/>
    <w:pPr>
      <w:keepNext/>
      <w:keepLines/>
      <w:widowControl w:val="0"/>
      <w:spacing w:after="96" w:line="240" w:lineRule="atLeast"/>
      <w:jc w:val="center"/>
    </w:pPr>
    <w:rPr>
      <w:rFonts w:ascii="Arial" w:hAnsi="Arial"/>
      <w:b/>
      <w:sz w:val="32"/>
      <w:lang w:val="en-GB" w:eastAsia="en-US"/>
    </w:rPr>
  </w:style>
  <w:style w:type="paragraph" w:customStyle="1" w:styleId="ZK">
    <w:name w:val="ZK"/>
    <w:rsid w:val="002D013E"/>
    <w:pPr>
      <w:keepNext/>
      <w:keepLines/>
      <w:widowControl w:val="0"/>
      <w:tabs>
        <w:tab w:val="left" w:pos="1191"/>
      </w:tabs>
      <w:spacing w:after="240" w:line="240" w:lineRule="atLeast"/>
      <w:ind w:left="1191" w:right="113" w:hanging="1191"/>
      <w:jc w:val="both"/>
    </w:pPr>
    <w:rPr>
      <w:rFonts w:ascii="Arial" w:hAnsi="Arial"/>
      <w:lang w:val="en-GB" w:eastAsia="en-US"/>
    </w:rPr>
  </w:style>
  <w:style w:type="paragraph" w:customStyle="1" w:styleId="ZW">
    <w:name w:val="ZW"/>
    <w:rsid w:val="002D013E"/>
    <w:pPr>
      <w:keepNext/>
      <w:keepLines/>
      <w:widowControl w:val="0"/>
      <w:tabs>
        <w:tab w:val="left" w:pos="5387"/>
      </w:tabs>
      <w:spacing w:after="240" w:line="240" w:lineRule="atLeast"/>
    </w:pPr>
    <w:rPr>
      <w:rFonts w:ascii="Arial" w:hAnsi="Arial"/>
      <w:lang w:val="en-GB" w:eastAsia="en-US"/>
    </w:rPr>
  </w:style>
  <w:style w:type="paragraph" w:customStyle="1" w:styleId="ZU">
    <w:name w:val="ZU"/>
    <w:rsid w:val="002D013E"/>
    <w:pPr>
      <w:keepNext/>
      <w:keepLines/>
      <w:widowControl w:val="0"/>
      <w:tabs>
        <w:tab w:val="left" w:pos="624"/>
      </w:tabs>
      <w:spacing w:after="240" w:line="240" w:lineRule="atLeast"/>
      <w:ind w:left="624" w:right="113" w:hanging="624"/>
      <w:jc w:val="both"/>
    </w:pPr>
    <w:rPr>
      <w:rFonts w:ascii="Arial" w:hAnsi="Arial"/>
      <w:lang w:val="en-GB" w:eastAsia="en-US"/>
    </w:rPr>
  </w:style>
  <w:style w:type="paragraph" w:customStyle="1" w:styleId="ZB">
    <w:name w:val="ZB"/>
    <w:rsid w:val="002D013E"/>
    <w:pPr>
      <w:keepNext/>
      <w:keepLines/>
      <w:widowControl w:val="0"/>
      <w:tabs>
        <w:tab w:val="left" w:pos="5387"/>
      </w:tabs>
      <w:spacing w:after="240" w:line="240" w:lineRule="atLeast"/>
    </w:pPr>
    <w:rPr>
      <w:rFonts w:ascii="Arial" w:hAnsi="Arial"/>
      <w:b/>
      <w:sz w:val="32"/>
      <w:lang w:val="en-GB" w:eastAsia="en-US"/>
    </w:rPr>
  </w:style>
  <w:style w:type="paragraph" w:customStyle="1" w:styleId="ZA">
    <w:name w:val="ZA"/>
    <w:rsid w:val="002D013E"/>
    <w:pPr>
      <w:keepNext/>
      <w:keepLines/>
      <w:widowControl w:val="0"/>
      <w:tabs>
        <w:tab w:val="left" w:pos="142"/>
        <w:tab w:val="left" w:pos="6464"/>
        <w:tab w:val="left" w:pos="6804"/>
      </w:tabs>
      <w:spacing w:line="480" w:lineRule="exact"/>
    </w:pPr>
    <w:rPr>
      <w:rFonts w:ascii="Arial" w:hAnsi="Arial"/>
      <w:lang w:val="en-GB" w:eastAsia="en-US"/>
    </w:rPr>
  </w:style>
  <w:style w:type="paragraph" w:customStyle="1" w:styleId="B1">
    <w:name w:val="B1"/>
    <w:rsid w:val="002D013E"/>
    <w:pPr>
      <w:widowControl w:val="0"/>
      <w:tabs>
        <w:tab w:val="left" w:pos="567"/>
      </w:tabs>
      <w:spacing w:line="240" w:lineRule="atLeast"/>
      <w:ind w:left="567" w:hanging="567"/>
      <w:jc w:val="both"/>
    </w:pPr>
    <w:rPr>
      <w:rFonts w:ascii="Arial" w:hAnsi="Arial"/>
      <w:lang w:val="en-GB" w:eastAsia="en-US"/>
    </w:rPr>
  </w:style>
  <w:style w:type="paragraph" w:customStyle="1" w:styleId="TB">
    <w:name w:val="TB"/>
    <w:rsid w:val="002D013E"/>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eastAsia="en-US"/>
    </w:rPr>
  </w:style>
  <w:style w:type="paragraph" w:customStyle="1" w:styleId="TF">
    <w:name w:val="TF"/>
    <w:next w:val="Normal"/>
    <w:rsid w:val="002D013E"/>
    <w:pPr>
      <w:keepLines/>
      <w:widowControl w:val="0"/>
      <w:spacing w:before="240" w:after="240" w:line="240" w:lineRule="atLeast"/>
      <w:jc w:val="center"/>
    </w:pPr>
    <w:rPr>
      <w:rFonts w:ascii="Arial" w:hAnsi="Arial"/>
      <w:lang w:val="en-GB" w:eastAsia="en-US"/>
    </w:rPr>
  </w:style>
  <w:style w:type="paragraph" w:customStyle="1" w:styleId="TH">
    <w:name w:val="TH"/>
    <w:next w:val="Normal"/>
    <w:rsid w:val="002D013E"/>
    <w:pPr>
      <w:keepNext/>
      <w:keepLines/>
      <w:widowControl w:val="0"/>
      <w:spacing w:after="240" w:line="240" w:lineRule="atLeast"/>
      <w:jc w:val="center"/>
    </w:pPr>
    <w:rPr>
      <w:rFonts w:ascii="Arial" w:hAnsi="Arial"/>
      <w:lang w:val="en-GB" w:eastAsia="en-US"/>
    </w:rPr>
  </w:style>
  <w:style w:type="paragraph" w:customStyle="1" w:styleId="B5">
    <w:name w:val="B5"/>
    <w:rsid w:val="002D013E"/>
    <w:pPr>
      <w:widowControl w:val="0"/>
      <w:tabs>
        <w:tab w:val="left" w:pos="2835"/>
      </w:tabs>
      <w:spacing w:line="240" w:lineRule="atLeast"/>
      <w:ind w:left="2835" w:hanging="567"/>
      <w:jc w:val="both"/>
    </w:pPr>
    <w:rPr>
      <w:rFonts w:ascii="Arial" w:hAnsi="Arial"/>
      <w:lang w:val="en-GB" w:eastAsia="en-US"/>
    </w:rPr>
  </w:style>
  <w:style w:type="paragraph" w:customStyle="1" w:styleId="B4">
    <w:name w:val="B4"/>
    <w:rsid w:val="002D013E"/>
    <w:pPr>
      <w:widowControl w:val="0"/>
      <w:tabs>
        <w:tab w:val="left" w:pos="2268"/>
      </w:tabs>
      <w:spacing w:line="240" w:lineRule="atLeast"/>
      <w:ind w:left="2268" w:hanging="567"/>
      <w:jc w:val="both"/>
    </w:pPr>
    <w:rPr>
      <w:rFonts w:ascii="Arial" w:hAnsi="Arial"/>
      <w:lang w:val="en-GB" w:eastAsia="en-US"/>
    </w:rPr>
  </w:style>
  <w:style w:type="paragraph" w:customStyle="1" w:styleId="B3">
    <w:name w:val="B3"/>
    <w:rsid w:val="002D013E"/>
    <w:pPr>
      <w:widowControl w:val="0"/>
      <w:tabs>
        <w:tab w:val="left" w:pos="1701"/>
      </w:tabs>
      <w:spacing w:line="240" w:lineRule="atLeast"/>
      <w:ind w:left="1701" w:hanging="567"/>
      <w:jc w:val="both"/>
    </w:pPr>
    <w:rPr>
      <w:rFonts w:ascii="Arial" w:hAnsi="Arial"/>
      <w:lang w:val="en-GB" w:eastAsia="en-US"/>
    </w:rPr>
  </w:style>
  <w:style w:type="paragraph" w:customStyle="1" w:styleId="B2">
    <w:name w:val="B2"/>
    <w:rsid w:val="002D013E"/>
    <w:pPr>
      <w:widowControl w:val="0"/>
      <w:tabs>
        <w:tab w:val="left" w:pos="1134"/>
      </w:tabs>
      <w:spacing w:line="240" w:lineRule="atLeast"/>
      <w:ind w:left="1134" w:hanging="567"/>
      <w:jc w:val="both"/>
    </w:pPr>
    <w:rPr>
      <w:rFonts w:ascii="Arial" w:hAnsi="Arial"/>
      <w:lang w:val="en-GB" w:eastAsia="en-US"/>
    </w:rPr>
  </w:style>
  <w:style w:type="paragraph" w:customStyle="1" w:styleId="EW">
    <w:name w:val="EW"/>
    <w:next w:val="Normal"/>
    <w:rsid w:val="002D013E"/>
    <w:pPr>
      <w:widowControl w:val="0"/>
      <w:tabs>
        <w:tab w:val="left" w:pos="2268"/>
      </w:tabs>
      <w:spacing w:line="240" w:lineRule="atLeast"/>
      <w:ind w:left="2268" w:hanging="2268"/>
      <w:jc w:val="both"/>
    </w:pPr>
    <w:rPr>
      <w:rFonts w:ascii="Arial" w:hAnsi="Arial"/>
      <w:lang w:val="en-GB" w:eastAsia="en-US"/>
    </w:rPr>
  </w:style>
  <w:style w:type="paragraph" w:customStyle="1" w:styleId="NW">
    <w:name w:val="NW"/>
    <w:basedOn w:val="NO"/>
    <w:next w:val="Normal"/>
    <w:rsid w:val="002D013E"/>
    <w:pPr>
      <w:spacing w:after="0"/>
    </w:pPr>
  </w:style>
  <w:style w:type="paragraph" w:customStyle="1" w:styleId="TC">
    <w:name w:val="TC"/>
    <w:rsid w:val="002D013E"/>
    <w:pPr>
      <w:keepNext/>
      <w:keepLines/>
      <w:widowControl w:val="0"/>
      <w:jc w:val="center"/>
    </w:pPr>
    <w:rPr>
      <w:rFonts w:ascii="Arial" w:hAnsi="Arial"/>
      <w:sz w:val="24"/>
      <w:lang w:val="en-GB" w:eastAsia="en-US"/>
    </w:rPr>
  </w:style>
  <w:style w:type="paragraph" w:customStyle="1" w:styleId="FP">
    <w:name w:val="FP"/>
    <w:rsid w:val="002D013E"/>
    <w:pPr>
      <w:widowControl w:val="0"/>
      <w:spacing w:line="240" w:lineRule="atLeast"/>
    </w:pPr>
    <w:rPr>
      <w:rFonts w:ascii="Arial" w:hAnsi="Arial"/>
      <w:lang w:val="en-GB" w:eastAsia="en-US"/>
    </w:rPr>
  </w:style>
  <w:style w:type="paragraph" w:customStyle="1" w:styleId="EX">
    <w:name w:val="EX"/>
    <w:next w:val="Normal"/>
    <w:rsid w:val="002D013E"/>
    <w:pPr>
      <w:widowControl w:val="0"/>
      <w:tabs>
        <w:tab w:val="left" w:pos="2268"/>
      </w:tabs>
      <w:spacing w:after="240" w:line="240" w:lineRule="atLeast"/>
      <w:ind w:left="2268" w:hanging="2268"/>
      <w:jc w:val="both"/>
    </w:pPr>
    <w:rPr>
      <w:rFonts w:ascii="Arial" w:hAnsi="Arial"/>
      <w:lang w:val="en-GB" w:eastAsia="en-US"/>
    </w:rPr>
  </w:style>
  <w:style w:type="paragraph" w:customStyle="1" w:styleId="LD">
    <w:name w:val="LD"/>
    <w:rsid w:val="002D013E"/>
    <w:pPr>
      <w:keepNext/>
      <w:keepLines/>
      <w:widowControl w:val="0"/>
    </w:pPr>
    <w:rPr>
      <w:rFonts w:ascii="Arial" w:hAnsi="Arial"/>
      <w:sz w:val="24"/>
      <w:lang w:val="en-GB" w:eastAsia="en-US"/>
    </w:rPr>
  </w:style>
  <w:style w:type="paragraph" w:customStyle="1" w:styleId="HE">
    <w:name w:val="HE"/>
    <w:next w:val="Normal"/>
    <w:rsid w:val="002D013E"/>
    <w:pPr>
      <w:widowControl w:val="0"/>
      <w:spacing w:line="240" w:lineRule="atLeast"/>
    </w:pPr>
    <w:rPr>
      <w:rFonts w:ascii="Arial" w:hAnsi="Arial"/>
      <w:b/>
      <w:lang w:val="en-GB" w:eastAsia="en-US"/>
    </w:rPr>
  </w:style>
  <w:style w:type="paragraph" w:customStyle="1" w:styleId="HO">
    <w:name w:val="HO"/>
    <w:next w:val="Normal"/>
    <w:rsid w:val="002D013E"/>
    <w:pPr>
      <w:widowControl w:val="0"/>
      <w:spacing w:line="240" w:lineRule="atLeast"/>
      <w:jc w:val="right"/>
    </w:pPr>
    <w:rPr>
      <w:rFonts w:ascii="Arial" w:hAnsi="Arial"/>
      <w:b/>
      <w:lang w:val="en-GB" w:eastAsia="en-US"/>
    </w:rPr>
  </w:style>
  <w:style w:type="paragraph" w:customStyle="1" w:styleId="NO">
    <w:name w:val="NO"/>
    <w:next w:val="Normal"/>
    <w:rsid w:val="002D013E"/>
    <w:pPr>
      <w:widowControl w:val="0"/>
      <w:tabs>
        <w:tab w:val="left" w:pos="1701"/>
      </w:tabs>
      <w:spacing w:after="240" w:line="240" w:lineRule="atLeast"/>
      <w:ind w:left="1701" w:hanging="1134"/>
      <w:jc w:val="both"/>
    </w:pPr>
    <w:rPr>
      <w:rFonts w:ascii="Arial" w:hAnsi="Arial"/>
      <w:lang w:val="en-GB" w:eastAsia="en-US"/>
    </w:rPr>
  </w:style>
  <w:style w:type="paragraph" w:customStyle="1" w:styleId="TT">
    <w:name w:val="TT"/>
    <w:next w:val="Normal"/>
    <w:rsid w:val="002D013E"/>
    <w:pPr>
      <w:widowControl w:val="0"/>
      <w:spacing w:after="960" w:line="240" w:lineRule="atLeast"/>
      <w:jc w:val="center"/>
    </w:pPr>
    <w:rPr>
      <w:rFonts w:ascii="Arial" w:hAnsi="Arial"/>
      <w:b/>
      <w:sz w:val="24"/>
      <w:lang w:val="en-GB" w:eastAsia="en-US"/>
    </w:rPr>
  </w:style>
  <w:style w:type="paragraph" w:customStyle="1" w:styleId="WP">
    <w:name w:val="WP"/>
    <w:next w:val="Normal"/>
    <w:rsid w:val="002D013E"/>
    <w:pPr>
      <w:widowControl w:val="0"/>
      <w:spacing w:line="240" w:lineRule="atLeast"/>
      <w:jc w:val="both"/>
    </w:pPr>
    <w:rPr>
      <w:rFonts w:ascii="Arial" w:hAnsi="Arial"/>
      <w:lang w:val="en-GB" w:eastAsia="en-US"/>
    </w:rPr>
  </w:style>
  <w:style w:type="character" w:styleId="Hyperlink">
    <w:name w:val="Hyperlink"/>
    <w:basedOn w:val="DefaultParagraphFont"/>
    <w:uiPriority w:val="99"/>
    <w:unhideWhenUsed/>
    <w:rsid w:val="0062646B"/>
    <w:rPr>
      <w:color w:val="0000FF" w:themeColor="hyperlink"/>
      <w:u w:val="single"/>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PCG/PCG_31/DOCS/PCG31_1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178</Words>
  <Characters>1018</Characters>
  <Application>Microsoft Office Word</Application>
  <DocSecurity>0</DocSecurity>
  <PresentationFormat/>
  <Lines>8</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scrase</cp:lastModifiedBy>
  <cp:revision>6</cp:revision>
  <cp:lastPrinted>2013-09-06T00:24:00Z</cp:lastPrinted>
  <dcterms:created xsi:type="dcterms:W3CDTF">2014-04-01T01:07:00Z</dcterms:created>
  <dcterms:modified xsi:type="dcterms:W3CDTF">2014-04-10T12:08:00Z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(3)zVVLtkQOiz8ruSONt8XPdLw50xAy/T4RKl+WL/dXa+/rQXEb2gNA1tVrcVUPMY0fZ+DzEisK_x000d_
vkTBWbzRaZRHLj6X8MKyG5jOe9Xu71FtO9fR8NYkIp332NSolWiYRNRyMlcpR0i8T5/fJAkZ_x000d_
qTKZP/kSFd9GRAHI9EukNPwj93sGBWeHk9Fm3+WlN99rIfT9cPEwU9I1fRaatvgkE9x3M5bo_x000d_
MDl9OivlKKEGrswD3C</vt:lpwstr>
  </property>
  <property fmtid="{D5CDD505-2E9C-101B-9397-08002B2CF9AE}" pid="3" name="_ms_pID_725343_00">
    <vt:lpwstr>_ms_pID_725343</vt:lpwstr>
  </property>
  <property fmtid="{D5CDD505-2E9C-101B-9397-08002B2CF9AE}" pid="4" name="_ms_pID_7253431">
    <vt:lpwstr>H+/NmeKdHxr3EXL+Zr9LtCfJPKbYDMgo08ttCx2NRmQJJeQ2U0dZW3_x000d_
RBqwTsmxtv8iNBoMnsT4foueUuwmsI4t2CmIZaPBjG08POv0/1F+oBWHtpMM7jXDS+d3wZE6_x000d_
vZ9IR9bYvZ1qCUbu2nhvNQXP61ShNbWBrd2QgdM+xUkQZkD6jSzoZep7Hb403PCT2qtKBKI6_x000d_
Pt8ZmqS/lRLkoob6hMuqoHghKY4pfjnvdSPd</vt:lpwstr>
  </property>
  <property fmtid="{D5CDD505-2E9C-101B-9397-08002B2CF9AE}" pid="5" name="_ms_pID_7253431_00">
    <vt:lpwstr>_ms_pID_7253431</vt:lpwstr>
  </property>
  <property fmtid="{D5CDD505-2E9C-101B-9397-08002B2CF9AE}" pid="6" name="_ms_pID_7253432">
    <vt:lpwstr>R5joFZkZNNH2gUE6R5fbnpJI0mdbmWNdnalD_x000d_
SuZ1xmq6zcy3Dp1/hiqDhc+eUbkMOkMtxoizjvWn4EnhEnu1QT9z3oY030rD9kfZGmlhgIQj_x000d_
4T15agEBZ1fLIE9KGIzHJi64qa72vz4TXYSkxGoT60XMrZEzEWrYXhoB+9oP1EqH</vt:lpwstr>
  </property>
  <property fmtid="{D5CDD505-2E9C-101B-9397-08002B2CF9AE}" pid="7" name="_ms_pID_7253432_00">
    <vt:lpwstr>_ms_pID_7253432</vt:lpwstr>
  </property>
  <property fmtid="{D5CDD505-2E9C-101B-9397-08002B2CF9AE}" pid="8" name="KSOProductBuildVer">
    <vt:lpwstr>2052-9.1.0.4180</vt:lpwstr>
  </property>
  <property fmtid="{D5CDD505-2E9C-101B-9397-08002B2CF9AE}" pid="9" name="sflag">
    <vt:lpwstr>1395798639</vt:lpwstr>
  </property>
</Properties>
</file>