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14:paraId="153856AD" w14:textId="77777777" w:rsidTr="00876A8A">
        <w:trPr>
          <w:cantSplit/>
        </w:trPr>
        <w:tc>
          <w:tcPr>
            <w:tcW w:w="6487" w:type="dxa"/>
            <w:vAlign w:val="center"/>
          </w:tcPr>
          <w:p w14:paraId="65BE808F" w14:textId="77777777" w:rsidR="009F6520" w:rsidRPr="00D8032B" w:rsidRDefault="009F6520" w:rsidP="009F6520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02" w:type="dxa"/>
          </w:tcPr>
          <w:p w14:paraId="5856CE61" w14:textId="77777777" w:rsidR="009F6520" w:rsidRDefault="00DA70C7" w:rsidP="00DA70C7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US"/>
              </w:rPr>
              <w:drawing>
                <wp:inline distT="0" distB="0" distL="0" distR="0" wp14:anchorId="53482DAB" wp14:editId="77C69EC7">
                  <wp:extent cx="765175" cy="7651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186" cy="7711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14:paraId="3F19B915" w14:textId="77777777" w:rsidTr="00876A8A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2D61F2DB" w14:textId="77777777" w:rsidR="000069D4" w:rsidRPr="00163271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21AE8464" w14:textId="77777777" w:rsidR="000069D4" w:rsidRPr="0051782D" w:rsidRDefault="000069D4" w:rsidP="00A5173C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14:paraId="6D195835" w14:textId="77777777" w:rsidTr="00876A8A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58DE42C7" w14:textId="77777777" w:rsidR="000069D4" w:rsidRPr="0051782D" w:rsidRDefault="000069D4" w:rsidP="00A5173C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61B4B890" w14:textId="77777777" w:rsidR="000069D4" w:rsidRPr="00710D66" w:rsidRDefault="000069D4" w:rsidP="00A5173C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14:paraId="77797319" w14:textId="77777777" w:rsidTr="00876A8A">
        <w:trPr>
          <w:cantSplit/>
        </w:trPr>
        <w:tc>
          <w:tcPr>
            <w:tcW w:w="6487" w:type="dxa"/>
            <w:vMerge w:val="restart"/>
          </w:tcPr>
          <w:p w14:paraId="253F95F3" w14:textId="2475E226" w:rsidR="00D10B51" w:rsidRPr="00D10B51" w:rsidRDefault="00D10B51" w:rsidP="00D10B51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D10B51">
              <w:rPr>
                <w:rFonts w:ascii="Verdana" w:hAnsi="Verdana"/>
                <w:sz w:val="20"/>
                <w:lang w:val="fr-FR"/>
              </w:rPr>
              <w:t>Source:</w:t>
            </w:r>
            <w:r w:rsidRPr="00D10B51">
              <w:rPr>
                <w:rFonts w:ascii="Verdana" w:hAnsi="Verdana"/>
                <w:sz w:val="20"/>
                <w:lang w:val="fr-FR"/>
              </w:rPr>
              <w:tab/>
              <w:t xml:space="preserve">Document </w:t>
            </w:r>
            <w:proofErr w:type="spellStart"/>
            <w:r w:rsidR="002D2B88" w:rsidRPr="002D2B88">
              <w:rPr>
                <w:rFonts w:ascii="Verdana" w:hAnsi="Verdana"/>
                <w:sz w:val="20"/>
                <w:szCs w:val="16"/>
              </w:rPr>
              <w:t>4B</w:t>
            </w:r>
            <w:proofErr w:type="spellEnd"/>
            <w:r w:rsidR="002D2B88" w:rsidRPr="002D2B88">
              <w:rPr>
                <w:rFonts w:ascii="Verdana" w:hAnsi="Verdana"/>
                <w:sz w:val="20"/>
                <w:szCs w:val="16"/>
              </w:rPr>
              <w:t>/TEMP/13</w:t>
            </w:r>
          </w:p>
          <w:p w14:paraId="0059D8AD" w14:textId="136849B2" w:rsidR="00DA70C7" w:rsidRPr="00D10B51" w:rsidRDefault="00D10B51" w:rsidP="00D10B51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proofErr w:type="spellStart"/>
            <w:r w:rsidRPr="00D10B51">
              <w:rPr>
                <w:rFonts w:ascii="Verdana" w:hAnsi="Verdana"/>
                <w:sz w:val="20"/>
                <w:lang w:val="fr-FR"/>
              </w:rPr>
              <w:t>Subject</w:t>
            </w:r>
            <w:proofErr w:type="spellEnd"/>
            <w:r w:rsidRPr="00D10B51">
              <w:rPr>
                <w:rFonts w:ascii="Verdana" w:hAnsi="Verdana"/>
                <w:sz w:val="20"/>
                <w:lang w:val="fr-FR"/>
              </w:rPr>
              <w:t>:</w:t>
            </w:r>
            <w:r w:rsidRPr="00D10B51">
              <w:rPr>
                <w:rFonts w:ascii="Verdana" w:hAnsi="Verdana"/>
                <w:sz w:val="20"/>
                <w:lang w:val="fr-FR"/>
              </w:rPr>
              <w:tab/>
            </w:r>
            <w:proofErr w:type="spellStart"/>
            <w:r w:rsidRPr="00D10B51">
              <w:rPr>
                <w:rFonts w:ascii="Verdana" w:hAnsi="Verdana"/>
                <w:sz w:val="20"/>
                <w:lang w:val="fr-FR"/>
              </w:rPr>
              <w:t>IMT</w:t>
            </w:r>
            <w:proofErr w:type="spellEnd"/>
            <w:r w:rsidRPr="00D10B51">
              <w:rPr>
                <w:rFonts w:ascii="Verdana" w:hAnsi="Verdana"/>
                <w:sz w:val="20"/>
                <w:lang w:val="fr-FR"/>
              </w:rPr>
              <w:t>-</w:t>
            </w:r>
            <w:proofErr w:type="spellStart"/>
            <w:r w:rsidRPr="00D10B51">
              <w:rPr>
                <w:rFonts w:ascii="Verdana" w:hAnsi="Verdana"/>
                <w:sz w:val="20"/>
                <w:lang w:val="fr-FR"/>
              </w:rPr>
              <w:t>2020-SAT</w:t>
            </w:r>
            <w:proofErr w:type="spellEnd"/>
          </w:p>
        </w:tc>
        <w:tc>
          <w:tcPr>
            <w:tcW w:w="3402" w:type="dxa"/>
          </w:tcPr>
          <w:p w14:paraId="11DA1C39" w14:textId="4F359504" w:rsidR="000069D4" w:rsidRPr="00DA70C7" w:rsidRDefault="000069D4" w:rsidP="00F81C80">
            <w:pPr>
              <w:pStyle w:val="DocData"/>
              <w:framePr w:hSpace="0" w:wrap="auto" w:hAnchor="text" w:yAlign="inline"/>
            </w:pPr>
          </w:p>
        </w:tc>
      </w:tr>
      <w:tr w:rsidR="000069D4" w14:paraId="60F5D726" w14:textId="77777777" w:rsidTr="00876A8A">
        <w:trPr>
          <w:cantSplit/>
        </w:trPr>
        <w:tc>
          <w:tcPr>
            <w:tcW w:w="6487" w:type="dxa"/>
            <w:vMerge/>
          </w:tcPr>
          <w:p w14:paraId="09417DBA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308106FD" w14:textId="3EEA4382" w:rsidR="000069D4" w:rsidRPr="00DA70C7" w:rsidRDefault="002D2B88" w:rsidP="00F81C80">
            <w:pPr>
              <w:pStyle w:val="DocData"/>
              <w:framePr w:hSpace="0" w:wrap="auto" w:hAnchor="text" w:yAlign="inline"/>
            </w:pPr>
            <w:r>
              <w:t>23</w:t>
            </w:r>
            <w:r w:rsidR="00D10B51">
              <w:t xml:space="preserve"> October 2024</w:t>
            </w:r>
          </w:p>
        </w:tc>
      </w:tr>
      <w:tr w:rsidR="000069D4" w14:paraId="0E45BC5F" w14:textId="77777777" w:rsidTr="00876A8A">
        <w:trPr>
          <w:cantSplit/>
        </w:trPr>
        <w:tc>
          <w:tcPr>
            <w:tcW w:w="6487" w:type="dxa"/>
            <w:vMerge/>
          </w:tcPr>
          <w:p w14:paraId="524BB255" w14:textId="77777777" w:rsidR="000069D4" w:rsidRDefault="000069D4" w:rsidP="00A5173C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3D054570" w14:textId="77777777" w:rsidR="000069D4" w:rsidRPr="00DA70C7" w:rsidRDefault="00DA70C7" w:rsidP="00F81C80">
            <w:pPr>
              <w:pStyle w:val="DocData"/>
              <w:framePr w:hSpace="0" w:wrap="auto" w:hAnchor="text" w:yAlign="inline"/>
              <w:rPr>
                <w:rFonts w:eastAsia="SimSun"/>
              </w:rPr>
            </w:pPr>
            <w:r>
              <w:rPr>
                <w:rFonts w:eastAsia="SimSun"/>
              </w:rPr>
              <w:t>English only</w:t>
            </w:r>
          </w:p>
        </w:tc>
      </w:tr>
      <w:tr w:rsidR="000069D4" w14:paraId="6946FBF7" w14:textId="77777777" w:rsidTr="00D046A7">
        <w:trPr>
          <w:cantSplit/>
        </w:trPr>
        <w:tc>
          <w:tcPr>
            <w:tcW w:w="9889" w:type="dxa"/>
            <w:gridSpan w:val="2"/>
          </w:tcPr>
          <w:p w14:paraId="24584475" w14:textId="4AA626A9" w:rsidR="000069D4" w:rsidRDefault="00D10B51" w:rsidP="00DA70C7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 w:rsidRPr="00D10B51">
              <w:rPr>
                <w:lang w:eastAsia="zh-CN"/>
              </w:rPr>
              <w:t xml:space="preserve">Working Party </w:t>
            </w:r>
            <w:proofErr w:type="spellStart"/>
            <w:r w:rsidRPr="00D10B51">
              <w:rPr>
                <w:lang w:eastAsia="zh-CN"/>
              </w:rPr>
              <w:t>4B</w:t>
            </w:r>
            <w:proofErr w:type="spellEnd"/>
          </w:p>
        </w:tc>
      </w:tr>
      <w:tr w:rsidR="000069D4" w14:paraId="3CFA7674" w14:textId="77777777" w:rsidTr="00D046A7">
        <w:trPr>
          <w:cantSplit/>
        </w:trPr>
        <w:tc>
          <w:tcPr>
            <w:tcW w:w="9889" w:type="dxa"/>
            <w:gridSpan w:val="2"/>
          </w:tcPr>
          <w:p w14:paraId="633D2D29" w14:textId="7DC9DEAA" w:rsidR="000069D4" w:rsidRDefault="00D10B51" w:rsidP="00A5173C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D10B51">
              <w:rPr>
                <w:lang w:eastAsia="zh-CN"/>
              </w:rPr>
              <w:t xml:space="preserve">LIAISON STATEMENT TO </w:t>
            </w:r>
            <w:proofErr w:type="spellStart"/>
            <w:r w:rsidRPr="00D10B51">
              <w:rPr>
                <w:lang w:eastAsia="zh-CN"/>
              </w:rPr>
              <w:t>3GPP</w:t>
            </w:r>
            <w:proofErr w:type="spellEnd"/>
          </w:p>
        </w:tc>
      </w:tr>
      <w:tr w:rsidR="000069D4" w14:paraId="4732D2A8" w14:textId="77777777" w:rsidTr="00D046A7">
        <w:trPr>
          <w:cantSplit/>
        </w:trPr>
        <w:tc>
          <w:tcPr>
            <w:tcW w:w="9889" w:type="dxa"/>
            <w:gridSpan w:val="2"/>
          </w:tcPr>
          <w:p w14:paraId="6F9F23F1" w14:textId="2F0B540C" w:rsidR="000069D4" w:rsidRDefault="00D10B51" w:rsidP="001A09D6">
            <w:pPr>
              <w:pStyle w:val="Title4"/>
              <w:rPr>
                <w:lang w:eastAsia="zh-CN"/>
              </w:rPr>
            </w:pPr>
            <w:bookmarkStart w:id="7" w:name="dtitle1" w:colFirst="0" w:colLast="0"/>
            <w:bookmarkEnd w:id="6"/>
            <w:r w:rsidRPr="00D10B51">
              <w:rPr>
                <w:lang w:eastAsia="zh-CN"/>
              </w:rPr>
              <w:t xml:space="preserve">Update on Working Party </w:t>
            </w:r>
            <w:proofErr w:type="spellStart"/>
            <w:r w:rsidRPr="00D10B51">
              <w:rPr>
                <w:lang w:eastAsia="zh-CN"/>
              </w:rPr>
              <w:t>4B</w:t>
            </w:r>
            <w:proofErr w:type="spellEnd"/>
            <w:r w:rsidRPr="00D10B51">
              <w:rPr>
                <w:lang w:eastAsia="zh-CN"/>
              </w:rPr>
              <w:t xml:space="preserve"> activities related to the </w:t>
            </w:r>
            <w:proofErr w:type="spellStart"/>
            <w:r w:rsidRPr="00D10B51">
              <w:rPr>
                <w:lang w:eastAsia="zh-CN"/>
              </w:rPr>
              <w:t>IMT</w:t>
            </w:r>
            <w:proofErr w:type="spellEnd"/>
            <w:r w:rsidRPr="00D10B51">
              <w:rPr>
                <w:lang w:eastAsia="zh-CN"/>
              </w:rPr>
              <w:t>-2020 satellite component radio interfaces process and information required for its completion</w:t>
            </w:r>
          </w:p>
        </w:tc>
      </w:tr>
    </w:tbl>
    <w:p w14:paraId="1D783AE4" w14:textId="77777777" w:rsidR="00D10B51" w:rsidRDefault="00D10B51" w:rsidP="00D10B51">
      <w:pPr>
        <w:pStyle w:val="Normalaftertitle0"/>
      </w:pPr>
      <w:bookmarkStart w:id="8" w:name="dbreak"/>
      <w:bookmarkEnd w:id="7"/>
      <w:bookmarkEnd w:id="8"/>
      <w:r>
        <w:t xml:space="preserve">Working Party </w:t>
      </w:r>
      <w:proofErr w:type="spellStart"/>
      <w:r>
        <w:t>4B</w:t>
      </w:r>
      <w:proofErr w:type="spellEnd"/>
      <w:r>
        <w:t xml:space="preserve"> (WP </w:t>
      </w:r>
      <w:proofErr w:type="spellStart"/>
      <w:r>
        <w:t>4B</w:t>
      </w:r>
      <w:proofErr w:type="spellEnd"/>
      <w:r>
        <w:t xml:space="preserve">) would like to update </w:t>
      </w:r>
      <w:proofErr w:type="spellStart"/>
      <w:r>
        <w:t>3GPP</w:t>
      </w:r>
      <w:proofErr w:type="spellEnd"/>
      <w:r>
        <w:t xml:space="preserve"> with respect to the </w:t>
      </w:r>
      <w:proofErr w:type="spellStart"/>
      <w:r>
        <w:t>IMT</w:t>
      </w:r>
      <w:proofErr w:type="spellEnd"/>
      <w:r>
        <w:t xml:space="preserve">-2020 satellite radio interfaces process latest developments within WP </w:t>
      </w:r>
      <w:proofErr w:type="spellStart"/>
      <w:r>
        <w:t>4B</w:t>
      </w:r>
      <w:proofErr w:type="spellEnd"/>
      <w:r>
        <w:t xml:space="preserve"> as well as provide guidelines regarding information and documentation to be provided towards the completion of this process.</w:t>
      </w:r>
    </w:p>
    <w:p w14:paraId="2877F45A" w14:textId="77777777" w:rsidR="00D10B51" w:rsidRPr="004776AB" w:rsidRDefault="00D10B51" w:rsidP="00D10B51">
      <w:pPr>
        <w:pStyle w:val="Headingb"/>
      </w:pPr>
      <w:r w:rsidRPr="004776AB">
        <w:t>Process and use of the Global Core Specifications</w:t>
      </w:r>
    </w:p>
    <w:p w14:paraId="1CE5EB07" w14:textId="4B4A0791" w:rsidR="00D10B51" w:rsidRDefault="00D10B51" w:rsidP="00D10B51">
      <w:pPr>
        <w:spacing w:after="120"/>
        <w:rPr>
          <w:szCs w:val="24"/>
        </w:rPr>
      </w:pPr>
      <w:r>
        <w:t xml:space="preserve">Working Party </w:t>
      </w:r>
      <w:proofErr w:type="spellStart"/>
      <w:r>
        <w:t>4B</w:t>
      </w:r>
      <w:proofErr w:type="spellEnd"/>
      <w:r>
        <w:t xml:space="preserve"> has developed a document providing </w:t>
      </w:r>
      <w:r w:rsidRPr="00BC00E0">
        <w:t xml:space="preserve">information on the process and use of the </w:t>
      </w:r>
      <w:r>
        <w:t>Global Core Specification (GCS)</w:t>
      </w:r>
      <w:r w:rsidRPr="00BC00E0">
        <w:t>, references, and related notifications and certifications that are to be provided to ITU-R in conjunction with the initial release and subsequent revisions of Recommendation ITU-R M.[</w:t>
      </w:r>
      <w:proofErr w:type="spellStart"/>
      <w:r w:rsidRPr="00BC00E0">
        <w:t>IMT</w:t>
      </w:r>
      <w:proofErr w:type="spellEnd"/>
      <w:r>
        <w:t>-</w:t>
      </w:r>
      <w:r w:rsidRPr="00BC00E0">
        <w:t>2020-</w:t>
      </w:r>
      <w:proofErr w:type="spellStart"/>
      <w:r w:rsidRPr="00BC00E0">
        <w:t>SAT.SPECS</w:t>
      </w:r>
      <w:proofErr w:type="spellEnd"/>
      <w:r w:rsidRPr="00BC00E0">
        <w:t xml:space="preserve">] (“Detailed Specifications of the </w:t>
      </w:r>
      <w:r>
        <w:t>Satellite</w:t>
      </w:r>
      <w:r w:rsidRPr="00BC00E0">
        <w:t xml:space="preserve"> Radio Interfaces of </w:t>
      </w:r>
      <w:proofErr w:type="spellStart"/>
      <w:r w:rsidRPr="00BC00E0">
        <w:t>IMT</w:t>
      </w:r>
      <w:proofErr w:type="spellEnd"/>
      <w:r w:rsidRPr="00BC00E0">
        <w:t>-2020”).</w:t>
      </w:r>
      <w:r>
        <w:t xml:space="preserve"> This document can be </w:t>
      </w:r>
      <w:r w:rsidRPr="00BC00E0">
        <w:rPr>
          <w:szCs w:val="24"/>
        </w:rPr>
        <w:t>found at</w:t>
      </w:r>
      <w:r w:rsidR="002D2B88">
        <w:rPr>
          <w:szCs w:val="24"/>
        </w:rPr>
        <w:t xml:space="preserve"> </w:t>
      </w:r>
      <w:hyperlink r:id="rId8" w:history="1">
        <w:r w:rsidR="00160BFA" w:rsidRPr="009F67F1">
          <w:rPr>
            <w:rStyle w:val="Hyperlink"/>
            <w:szCs w:val="24"/>
          </w:rPr>
          <w:t>https://</w:t>
        </w:r>
        <w:proofErr w:type="spellStart"/>
        <w:r w:rsidR="00160BFA" w:rsidRPr="009F67F1">
          <w:rPr>
            <w:rStyle w:val="Hyperlink"/>
            <w:szCs w:val="24"/>
          </w:rPr>
          <w:t>www.itu.int</w:t>
        </w:r>
        <w:proofErr w:type="spellEnd"/>
        <w:r w:rsidR="00160BFA" w:rsidRPr="009F67F1">
          <w:rPr>
            <w:rStyle w:val="Hyperlink"/>
            <w:szCs w:val="24"/>
          </w:rPr>
          <w:t>/md/</w:t>
        </w:r>
        <w:proofErr w:type="spellStart"/>
        <w:r w:rsidR="00160BFA" w:rsidRPr="009F67F1">
          <w:rPr>
            <w:rStyle w:val="Hyperlink"/>
            <w:szCs w:val="24"/>
          </w:rPr>
          <w:t>R19</w:t>
        </w:r>
        <w:proofErr w:type="spellEnd"/>
        <w:r w:rsidR="00160BFA" w:rsidRPr="009F67F1">
          <w:rPr>
            <w:rStyle w:val="Hyperlink"/>
            <w:szCs w:val="24"/>
          </w:rPr>
          <w:t>-</w:t>
        </w:r>
        <w:proofErr w:type="spellStart"/>
        <w:r w:rsidR="00160BFA" w:rsidRPr="009F67F1">
          <w:rPr>
            <w:rStyle w:val="Hyperlink"/>
            <w:szCs w:val="24"/>
          </w:rPr>
          <w:t>IMT.2020.SAT</w:t>
        </w:r>
        <w:proofErr w:type="spellEnd"/>
        <w:r w:rsidR="00160BFA" w:rsidRPr="009F67F1">
          <w:rPr>
            <w:rStyle w:val="Hyperlink"/>
            <w:szCs w:val="24"/>
          </w:rPr>
          <w:t>-C-0005/</w:t>
        </w:r>
        <w:proofErr w:type="spellStart"/>
        <w:r w:rsidR="00160BFA" w:rsidRPr="009F67F1">
          <w:rPr>
            <w:rStyle w:val="Hyperlink"/>
            <w:szCs w:val="24"/>
          </w:rPr>
          <w:t>en</w:t>
        </w:r>
        <w:proofErr w:type="spellEnd"/>
      </w:hyperlink>
      <w:r w:rsidRPr="002D2B88">
        <w:rPr>
          <w:szCs w:val="24"/>
        </w:rPr>
        <w:t>.</w:t>
      </w:r>
    </w:p>
    <w:p w14:paraId="3B762636" w14:textId="77777777" w:rsidR="00D10B51" w:rsidRDefault="00D10B51" w:rsidP="00D10B51">
      <w:pPr>
        <w:spacing w:after="120"/>
        <w:rPr>
          <w:szCs w:val="24"/>
        </w:rPr>
      </w:pPr>
      <w:r>
        <w:rPr>
          <w:szCs w:val="24"/>
        </w:rPr>
        <w:t xml:space="preserve">This document requires proponents of </w:t>
      </w:r>
      <w:proofErr w:type="spellStart"/>
      <w:r>
        <w:rPr>
          <w:szCs w:val="24"/>
        </w:rPr>
        <w:t>IMT</w:t>
      </w:r>
      <w:proofErr w:type="spellEnd"/>
      <w:r>
        <w:rPr>
          <w:szCs w:val="24"/>
        </w:rPr>
        <w:t xml:space="preserve">-2020 satellite radio interfaces to provide information according to predefined templates: Form A, Certification “B” and Certification “C”. WP </w:t>
      </w:r>
      <w:proofErr w:type="spellStart"/>
      <w:r>
        <w:rPr>
          <w:szCs w:val="24"/>
        </w:rPr>
        <w:t>4B</w:t>
      </w:r>
      <w:proofErr w:type="spellEnd"/>
      <w:r>
        <w:rPr>
          <w:szCs w:val="24"/>
        </w:rPr>
        <w:t xml:space="preserve"> would like to provide the following specific guidelines for fulfilling the templates:</w:t>
      </w:r>
    </w:p>
    <w:p w14:paraId="045892EF" w14:textId="77777777" w:rsidR="002D2B88" w:rsidRDefault="002D2B88" w:rsidP="002D2B88">
      <w:r>
        <w:rPr>
          <w:b/>
          <w:u w:val="single"/>
        </w:rPr>
        <w:t>Form A</w:t>
      </w:r>
      <w:r w:rsidRPr="000C0675">
        <w:rPr>
          <w:b/>
          <w:u w:val="single"/>
        </w:rPr>
        <w:t>:</w:t>
      </w:r>
      <w:r>
        <w:t xml:space="preserve"> This template identifies the proponent, its potential Organizational Partners (OPs), and the choice of the proponent to submit either Global Core Specifications (GCS) or </w:t>
      </w:r>
      <w:r w:rsidRPr="000C0675">
        <w:t>Direct Incorporated Specification</w:t>
      </w:r>
      <w:r>
        <w:t>s</w:t>
      </w:r>
      <w:r w:rsidRPr="000C0675">
        <w:t xml:space="preserve"> (DIS)</w:t>
      </w:r>
      <w:r>
        <w:t>.</w:t>
      </w:r>
    </w:p>
    <w:p w14:paraId="550986E2" w14:textId="77777777" w:rsidR="002D2B88" w:rsidRDefault="002D2B88" w:rsidP="002D2B88">
      <w:r>
        <w:t xml:space="preserve">On the basis of the </w:t>
      </w:r>
      <w:proofErr w:type="spellStart"/>
      <w:r>
        <w:t>3GPP</w:t>
      </w:r>
      <w:proofErr w:type="spellEnd"/>
      <w:r>
        <w:t xml:space="preserve"> RIT/SRIT submission (Document </w:t>
      </w:r>
      <w:hyperlink r:id="rId9" w:history="1">
        <w:proofErr w:type="spellStart"/>
        <w:r w:rsidRPr="00BA0579">
          <w:rPr>
            <w:rStyle w:val="Hyperlink"/>
          </w:rPr>
          <w:t>4B</w:t>
        </w:r>
        <w:proofErr w:type="spellEnd"/>
        <w:r w:rsidRPr="00BA0579">
          <w:rPr>
            <w:rStyle w:val="Hyperlink"/>
          </w:rPr>
          <w:t>/4</w:t>
        </w:r>
      </w:hyperlink>
      <w:r>
        <w:t xml:space="preserve">), WP </w:t>
      </w:r>
      <w:proofErr w:type="spellStart"/>
      <w:r>
        <w:t>4B</w:t>
      </w:r>
      <w:proofErr w:type="spellEnd"/>
      <w:r>
        <w:t xml:space="preserve"> understands that:</w:t>
      </w:r>
    </w:p>
    <w:p w14:paraId="69885E72" w14:textId="77777777" w:rsidR="002D2B88" w:rsidRPr="000C0675" w:rsidRDefault="002D2B88" w:rsidP="002D2B88">
      <w:pPr>
        <w:pStyle w:val="enumlev1"/>
      </w:pPr>
      <w:r>
        <w:t>–</w:t>
      </w:r>
      <w:r>
        <w:tab/>
        <w:t xml:space="preserve">The </w:t>
      </w:r>
      <w:proofErr w:type="spellStart"/>
      <w:r>
        <w:t>3GPP</w:t>
      </w:r>
      <w:proofErr w:type="spellEnd"/>
      <w:r>
        <w:t xml:space="preserve"> Organizational Partners (OPs) are: </w:t>
      </w:r>
      <w:r>
        <w:rPr>
          <w:lang w:val="en-US"/>
        </w:rPr>
        <w:t xml:space="preserve">ARIB, ATIS, CCSA, ETSI, </w:t>
      </w:r>
      <w:proofErr w:type="spellStart"/>
      <w:r>
        <w:rPr>
          <w:lang w:val="en-US"/>
        </w:rPr>
        <w:t>TSDSI</w:t>
      </w:r>
      <w:proofErr w:type="spellEnd"/>
      <w:r>
        <w:rPr>
          <w:lang w:val="en-US"/>
        </w:rPr>
        <w:t xml:space="preserve">, TTA and </w:t>
      </w:r>
      <w:proofErr w:type="spellStart"/>
      <w:r>
        <w:rPr>
          <w:lang w:val="en-US"/>
        </w:rPr>
        <w:t>TTC</w:t>
      </w:r>
      <w:proofErr w:type="spellEnd"/>
      <w:r>
        <w:rPr>
          <w:lang w:val="en-US"/>
        </w:rPr>
        <w:t>.</w:t>
      </w:r>
    </w:p>
    <w:p w14:paraId="2F9C2D28" w14:textId="77777777" w:rsidR="002D2B88" w:rsidRPr="000C0675" w:rsidRDefault="002D2B88" w:rsidP="002D2B88">
      <w:pPr>
        <w:pStyle w:val="enumlev1"/>
      </w:pPr>
      <w:r>
        <w:rPr>
          <w:lang w:val="en-US"/>
        </w:rPr>
        <w:t>–</w:t>
      </w:r>
      <w:r>
        <w:rPr>
          <w:lang w:val="en-US"/>
        </w:rPr>
        <w:tab/>
      </w:r>
      <w:proofErr w:type="spellStart"/>
      <w:r>
        <w:rPr>
          <w:lang w:val="en-US"/>
        </w:rPr>
        <w:t>3GPP</w:t>
      </w:r>
      <w:proofErr w:type="spellEnd"/>
      <w:r>
        <w:rPr>
          <w:lang w:val="en-US"/>
        </w:rPr>
        <w:t xml:space="preserve"> intends to submit GCS for the submitted </w:t>
      </w:r>
      <w:proofErr w:type="spellStart"/>
      <w:r>
        <w:rPr>
          <w:lang w:val="en-US"/>
        </w:rPr>
        <w:t>IMT</w:t>
      </w:r>
      <w:proofErr w:type="spellEnd"/>
      <w:r>
        <w:rPr>
          <w:lang w:val="en-US"/>
        </w:rPr>
        <w:t>-2020 satellite SRIT/RIT, and not submit DIS.</w:t>
      </w:r>
    </w:p>
    <w:p w14:paraId="157D2708" w14:textId="77777777" w:rsidR="002D2B88" w:rsidRDefault="002D2B88" w:rsidP="002D2B88">
      <w:r>
        <w:t xml:space="preserve">If </w:t>
      </w:r>
      <w:proofErr w:type="spellStart"/>
      <w:r>
        <w:t>3GPP</w:t>
      </w:r>
      <w:proofErr w:type="spellEnd"/>
      <w:r>
        <w:t xml:space="preserve"> concurs with this understanding, </w:t>
      </w:r>
      <w:proofErr w:type="spellStart"/>
      <w:r>
        <w:t>3GPP</w:t>
      </w:r>
      <w:proofErr w:type="spellEnd"/>
      <w:r>
        <w:t xml:space="preserve"> does not need to issue a completed Form A. If </w:t>
      </w:r>
      <w:proofErr w:type="spellStart"/>
      <w:r>
        <w:t>3GPP</w:t>
      </w:r>
      <w:proofErr w:type="spellEnd"/>
      <w:r>
        <w:t xml:space="preserve"> does not concur with this understanding or if any change arises in the future, WP </w:t>
      </w:r>
      <w:proofErr w:type="spellStart"/>
      <w:r>
        <w:t>4B</w:t>
      </w:r>
      <w:proofErr w:type="spellEnd"/>
      <w:r>
        <w:t xml:space="preserve"> would kindly request </w:t>
      </w:r>
      <w:proofErr w:type="spellStart"/>
      <w:r>
        <w:t>3GPP</w:t>
      </w:r>
      <w:proofErr w:type="spellEnd"/>
      <w:r>
        <w:t xml:space="preserve"> to submit the completed Form A as early as possible.</w:t>
      </w:r>
    </w:p>
    <w:p w14:paraId="7D4F2D07" w14:textId="77777777" w:rsidR="002D2B88" w:rsidRDefault="002D2B88" w:rsidP="002D2B88">
      <w:pPr>
        <w:spacing w:after="120"/>
      </w:pPr>
      <w:r w:rsidRPr="004A2816">
        <w:rPr>
          <w:b/>
          <w:u w:val="single"/>
        </w:rPr>
        <w:t>Certification “B”:</w:t>
      </w:r>
      <w:r>
        <w:t xml:space="preserve"> this template should be returned completed by the 56</w:t>
      </w:r>
      <w:r w:rsidRPr="000C0675">
        <w:rPr>
          <w:vertAlign w:val="superscript"/>
        </w:rPr>
        <w:t>th</w:t>
      </w:r>
      <w:r>
        <w:t xml:space="preserve"> meeting of WP </w:t>
      </w:r>
      <w:proofErr w:type="spellStart"/>
      <w:r>
        <w:t>4B</w:t>
      </w:r>
      <w:proofErr w:type="spellEnd"/>
      <w:r>
        <w:t>, planned for 30 April – 6 May 2025.</w:t>
      </w:r>
    </w:p>
    <w:p w14:paraId="617F5E8D" w14:textId="77777777" w:rsidR="002D2B88" w:rsidRDefault="002D2B88" w:rsidP="002D2B88">
      <w:pPr>
        <w:keepNext/>
        <w:spacing w:before="0"/>
      </w:pPr>
      <w:r w:rsidRPr="004A2816">
        <w:rPr>
          <w:b/>
          <w:u w:val="single"/>
        </w:rPr>
        <w:lastRenderedPageBreak/>
        <w:t xml:space="preserve">Certification </w:t>
      </w:r>
      <w:r>
        <w:rPr>
          <w:b/>
          <w:u w:val="single"/>
        </w:rPr>
        <w:t>“C</w:t>
      </w:r>
      <w:r w:rsidRPr="004A2816">
        <w:rPr>
          <w:b/>
          <w:u w:val="single"/>
        </w:rPr>
        <w:t>”:</w:t>
      </w:r>
      <w:r>
        <w:t xml:space="preserve"> this template should be returned completed by the 56</w:t>
      </w:r>
      <w:r w:rsidRPr="000C0675">
        <w:rPr>
          <w:vertAlign w:val="superscript"/>
        </w:rPr>
        <w:t>th</w:t>
      </w:r>
      <w:r>
        <w:t xml:space="preserve"> meeting of WP </w:t>
      </w:r>
      <w:proofErr w:type="spellStart"/>
      <w:r>
        <w:t>4B</w:t>
      </w:r>
      <w:proofErr w:type="spellEnd"/>
      <w:r>
        <w:t>, planned for 30 April – 6 May 2025.</w:t>
      </w:r>
    </w:p>
    <w:p w14:paraId="6E5B2E8C" w14:textId="77777777" w:rsidR="002D2B88" w:rsidRDefault="002D2B88" w:rsidP="002D2B88">
      <w:r>
        <w:t xml:space="preserve">In addition, the ITU Radiocommunication Bureau is expected to request information related to </w:t>
      </w:r>
      <w:proofErr w:type="spellStart"/>
      <w:r>
        <w:t>IPR</w:t>
      </w:r>
      <w:proofErr w:type="spellEnd"/>
      <w:r>
        <w:t xml:space="preserve"> compliance and “Relevant Business Matters”. The ITU Radiocommunication Bureau will liaise with </w:t>
      </w:r>
      <w:proofErr w:type="spellStart"/>
      <w:r>
        <w:t>3GPP</w:t>
      </w:r>
      <w:proofErr w:type="spellEnd"/>
      <w:r>
        <w:t xml:space="preserve"> accordingly.</w:t>
      </w:r>
    </w:p>
    <w:p w14:paraId="3B159D35" w14:textId="77777777" w:rsidR="002D2B88" w:rsidRPr="004776AB" w:rsidRDefault="002D2B88" w:rsidP="002D2B88">
      <w:pPr>
        <w:rPr>
          <w:b/>
        </w:rPr>
      </w:pPr>
      <w:r w:rsidRPr="004776AB">
        <w:rPr>
          <w:b/>
        </w:rPr>
        <w:t>Update on the evaluation of submitted SRIT/RITs</w:t>
      </w:r>
    </w:p>
    <w:p w14:paraId="473CC6E8" w14:textId="77777777" w:rsidR="002D2B88" w:rsidRDefault="002D2B88" w:rsidP="002D2B88">
      <w:r>
        <w:t xml:space="preserve">As part of the evaluation process of the </w:t>
      </w:r>
      <w:proofErr w:type="spellStart"/>
      <w:r>
        <w:t>3GPP</w:t>
      </w:r>
      <w:proofErr w:type="spellEnd"/>
      <w:r>
        <w:t xml:space="preserve"> submissions contained in Documents </w:t>
      </w:r>
      <w:hyperlink r:id="rId10" w:history="1">
        <w:proofErr w:type="spellStart"/>
        <w:r w:rsidRPr="004E776F">
          <w:rPr>
            <w:rStyle w:val="Hyperlink"/>
          </w:rPr>
          <w:t>IMT</w:t>
        </w:r>
        <w:proofErr w:type="spellEnd"/>
        <w:r>
          <w:rPr>
            <w:rStyle w:val="Hyperlink"/>
          </w:rPr>
          <w:noBreakHyphen/>
        </w:r>
        <w:r w:rsidRPr="004E776F">
          <w:rPr>
            <w:rStyle w:val="Hyperlink"/>
          </w:rPr>
          <w:t>2020</w:t>
        </w:r>
        <w:r>
          <w:rPr>
            <w:rStyle w:val="Hyperlink"/>
          </w:rPr>
          <w:noBreakHyphen/>
        </w:r>
        <w:r w:rsidRPr="004E776F">
          <w:rPr>
            <w:rStyle w:val="Hyperlink"/>
          </w:rPr>
          <w:t>SAT/3</w:t>
        </w:r>
      </w:hyperlink>
      <w:r>
        <w:t xml:space="preserve"> and </w:t>
      </w:r>
      <w:hyperlink r:id="rId11" w:history="1">
        <w:proofErr w:type="spellStart"/>
        <w:r w:rsidRPr="004E776F">
          <w:rPr>
            <w:rStyle w:val="Hyperlink"/>
          </w:rPr>
          <w:t>IMT</w:t>
        </w:r>
        <w:proofErr w:type="spellEnd"/>
        <w:r w:rsidRPr="004E776F">
          <w:rPr>
            <w:rStyle w:val="Hyperlink"/>
          </w:rPr>
          <w:t>-2020-SAT/4</w:t>
        </w:r>
      </w:hyperlink>
      <w:r>
        <w:t>, WP </w:t>
      </w:r>
      <w:proofErr w:type="spellStart"/>
      <w:r>
        <w:t>4B</w:t>
      </w:r>
      <w:proofErr w:type="spellEnd"/>
      <w:r>
        <w:t xml:space="preserve"> has received evaluation reports from four Independent Evaluation Groups (</w:t>
      </w:r>
      <w:proofErr w:type="spellStart"/>
      <w:r>
        <w:t>IEGs</w:t>
      </w:r>
      <w:proofErr w:type="spellEnd"/>
      <w:r>
        <w:t>).</w:t>
      </w:r>
    </w:p>
    <w:p w14:paraId="01A78528" w14:textId="5B8AEBA3" w:rsidR="002D2B88" w:rsidRPr="00166257" w:rsidRDefault="002D2B88" w:rsidP="002D2B88">
      <w:pPr>
        <w:rPr>
          <w:i/>
        </w:rPr>
      </w:pPr>
      <w:r>
        <w:t xml:space="preserve">Based on these evaluations, WP </w:t>
      </w:r>
      <w:proofErr w:type="spellStart"/>
      <w:r>
        <w:t>4B</w:t>
      </w:r>
      <w:proofErr w:type="spellEnd"/>
      <w:r>
        <w:t xml:space="preserve"> is pleased to inform that it has determined that the candidate SRIT/RITs submitted by the </w:t>
      </w:r>
      <w:proofErr w:type="spellStart"/>
      <w:r>
        <w:t>3GPP</w:t>
      </w:r>
      <w:proofErr w:type="spellEnd"/>
      <w:r>
        <w:t xml:space="preserve"> Proponent have met all the requirements laid out in Report ITU</w:t>
      </w:r>
      <w:r>
        <w:noBreakHyphen/>
        <w:t xml:space="preserve">R </w:t>
      </w:r>
      <w:proofErr w:type="spellStart"/>
      <w:r>
        <w:t>M.2514</w:t>
      </w:r>
      <w:proofErr w:type="spellEnd"/>
      <w:r>
        <w:t xml:space="preserve">, and therefore are accepted by WP </w:t>
      </w:r>
      <w:proofErr w:type="spellStart"/>
      <w:r>
        <w:t>4B</w:t>
      </w:r>
      <w:proofErr w:type="spellEnd"/>
      <w:r>
        <w:t xml:space="preserve"> as </w:t>
      </w:r>
      <w:proofErr w:type="spellStart"/>
      <w:r>
        <w:t>IMT</w:t>
      </w:r>
      <w:proofErr w:type="spellEnd"/>
      <w:r>
        <w:t xml:space="preserve">-2020 satellite radio interfaces. Accordingly, WP </w:t>
      </w:r>
      <w:proofErr w:type="spellStart"/>
      <w:r>
        <w:t>4B</w:t>
      </w:r>
      <w:proofErr w:type="spellEnd"/>
      <w:r>
        <w:t xml:space="preserve"> has finalized the draft new Report </w:t>
      </w:r>
      <w:r w:rsidRPr="004B3492">
        <w:t>ITU-R M.[SAT-IMT2020-EVAL]</w:t>
      </w:r>
      <w:r>
        <w:t xml:space="preserve"> “</w:t>
      </w:r>
      <w:r w:rsidRPr="003E5DF6">
        <w:t xml:space="preserve">Outcome of the evaluation, consensus building and decision of the </w:t>
      </w:r>
      <w:proofErr w:type="spellStart"/>
      <w:r w:rsidRPr="003E5DF6">
        <w:t>IMT</w:t>
      </w:r>
      <w:proofErr w:type="spellEnd"/>
      <w:r w:rsidRPr="003E5DF6">
        <w:t xml:space="preserve">-2020 satellite process (Steps 4 to 7), including characteristics of </w:t>
      </w:r>
      <w:proofErr w:type="spellStart"/>
      <w:r w:rsidRPr="003E5DF6">
        <w:t>IMT</w:t>
      </w:r>
      <w:proofErr w:type="spellEnd"/>
      <w:r w:rsidRPr="003E5DF6">
        <w:t>-2020 satellite radio interfaces</w:t>
      </w:r>
      <w:r>
        <w:t>”.</w:t>
      </w:r>
    </w:p>
    <w:p w14:paraId="12ABFEF7" w14:textId="77777777" w:rsidR="002D2B88" w:rsidRPr="004776AB" w:rsidRDefault="002D2B88" w:rsidP="002D2B88">
      <w:pPr>
        <w:rPr>
          <w:b/>
        </w:rPr>
      </w:pPr>
      <w:r w:rsidRPr="004776AB">
        <w:rPr>
          <w:b/>
        </w:rPr>
        <w:t xml:space="preserve">Development of the ITU-R Recommendation on the detailed specifications for </w:t>
      </w:r>
      <w:proofErr w:type="spellStart"/>
      <w:r w:rsidRPr="004776AB">
        <w:rPr>
          <w:b/>
        </w:rPr>
        <w:t>IMT</w:t>
      </w:r>
      <w:proofErr w:type="spellEnd"/>
      <w:r w:rsidRPr="004776AB">
        <w:rPr>
          <w:b/>
        </w:rPr>
        <w:t>-2020 satellite component</w:t>
      </w:r>
    </w:p>
    <w:p w14:paraId="6B60FC61" w14:textId="665D0683" w:rsidR="002D2B88" w:rsidRDefault="002D2B88" w:rsidP="002D2B88">
      <w:pPr>
        <w:rPr>
          <w:lang w:eastAsia="zh-CN"/>
        </w:rPr>
      </w:pPr>
      <w:r w:rsidRPr="00695402">
        <w:t xml:space="preserve">Working Party </w:t>
      </w:r>
      <w:proofErr w:type="spellStart"/>
      <w:r w:rsidRPr="00695402">
        <w:t>4B</w:t>
      </w:r>
      <w:proofErr w:type="spellEnd"/>
      <w:r w:rsidRPr="00695402">
        <w:t xml:space="preserve"> is in the process of developing Recommendation ITU</w:t>
      </w:r>
      <w:r w:rsidRPr="00695402">
        <w:noBreakHyphen/>
        <w:t>R</w:t>
      </w:r>
      <w:r w:rsidR="001264BC">
        <w:t xml:space="preserve"> </w:t>
      </w:r>
      <w:r w:rsidRPr="00695402">
        <w:t>M.[</w:t>
      </w:r>
      <w:proofErr w:type="spellStart"/>
      <w:r w:rsidRPr="00695402">
        <w:t>IMT</w:t>
      </w:r>
      <w:proofErr w:type="spellEnd"/>
      <w:r w:rsidRPr="00695402">
        <w:noBreakHyphen/>
        <w:t>2020</w:t>
      </w:r>
      <w:r w:rsidRPr="00695402">
        <w:noBreakHyphen/>
      </w:r>
      <w:proofErr w:type="spellStart"/>
      <w:r w:rsidRPr="00695402">
        <w:t>SAT.SPECS</w:t>
      </w:r>
      <w:proofErr w:type="spellEnd"/>
      <w:r w:rsidRPr="00695402">
        <w:t>]</w:t>
      </w:r>
      <w:r>
        <w:t xml:space="preserve"> which will contain the detailed specifications for </w:t>
      </w:r>
      <w:proofErr w:type="spellStart"/>
      <w:r>
        <w:t>IMT</w:t>
      </w:r>
      <w:proofErr w:type="spellEnd"/>
      <w:r>
        <w:t>-2020 satellite component. Its</w:t>
      </w:r>
      <w:r>
        <w:rPr>
          <w:lang w:eastAsia="zh-CN"/>
        </w:rPr>
        <w:t xml:space="preserve"> contents are expected to include for each SRIT / RIT the following information:</w:t>
      </w:r>
    </w:p>
    <w:p w14:paraId="02BF18DB" w14:textId="45E02B4F" w:rsidR="002D2B88" w:rsidRDefault="002D2B88" w:rsidP="002D2B88">
      <w:pPr>
        <w:pStyle w:val="enumlev1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  <w:t>An overview of the radio interface technology.</w:t>
      </w:r>
    </w:p>
    <w:p w14:paraId="78292BF3" w14:textId="43EA48A5" w:rsidR="002D2B88" w:rsidRDefault="002D2B88" w:rsidP="002D2B88">
      <w:pPr>
        <w:pStyle w:val="enumlev1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  <w:t xml:space="preserve">The list of 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specifications (GCS) in tabular form.</w:t>
      </w:r>
    </w:p>
    <w:p w14:paraId="5E87F16E" w14:textId="77777777" w:rsidR="002D2B88" w:rsidRDefault="002D2B88" w:rsidP="002D2B88">
      <w:pPr>
        <w:pStyle w:val="enumlev1"/>
        <w:rPr>
          <w:lang w:eastAsia="zh-CN"/>
        </w:rPr>
      </w:pPr>
      <w:r>
        <w:rPr>
          <w:lang w:eastAsia="zh-CN"/>
        </w:rPr>
        <w:t>–</w:t>
      </w:r>
      <w:r>
        <w:rPr>
          <w:lang w:eastAsia="zh-CN"/>
        </w:rPr>
        <w:tab/>
        <w:t>The list of relevant transposed specifications through hyperlinks provided by Transposing Organizations.</w:t>
      </w:r>
    </w:p>
    <w:p w14:paraId="2045E5F3" w14:textId="77777777" w:rsidR="002D2B88" w:rsidRDefault="002D2B88" w:rsidP="002D2B88">
      <w:pPr>
        <w:rPr>
          <w:lang w:eastAsia="zh-CN"/>
        </w:rPr>
      </w:pPr>
      <w:r>
        <w:rPr>
          <w:lang w:eastAsia="zh-CN"/>
        </w:rPr>
        <w:t xml:space="preserve">This material is expected to be prepared by 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>.</w:t>
      </w:r>
    </w:p>
    <w:p w14:paraId="34935EB7" w14:textId="77777777" w:rsidR="002D2B88" w:rsidRDefault="002D2B88" w:rsidP="002D2B88">
      <w:pPr>
        <w:rPr>
          <w:lang w:eastAsia="zh-CN"/>
        </w:rPr>
      </w:pP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is kindly invited to provide this information to WP </w:t>
      </w:r>
      <w:proofErr w:type="spellStart"/>
      <w:r>
        <w:rPr>
          <w:lang w:eastAsia="zh-CN"/>
        </w:rPr>
        <w:t>4B</w:t>
      </w:r>
      <w:proofErr w:type="spellEnd"/>
      <w:r>
        <w:rPr>
          <w:lang w:eastAsia="zh-CN"/>
        </w:rPr>
        <w:t xml:space="preserve"> as soon as possible and in advance of the WP </w:t>
      </w:r>
      <w:proofErr w:type="spellStart"/>
      <w:r>
        <w:rPr>
          <w:lang w:eastAsia="zh-CN"/>
        </w:rPr>
        <w:t>4B</w:t>
      </w:r>
      <w:proofErr w:type="spellEnd"/>
      <w:r>
        <w:rPr>
          <w:lang w:eastAsia="zh-CN"/>
        </w:rPr>
        <w:t xml:space="preserve"> 56</w:t>
      </w:r>
      <w:r w:rsidRPr="007A4258">
        <w:rPr>
          <w:vertAlign w:val="superscript"/>
          <w:lang w:eastAsia="zh-CN"/>
        </w:rPr>
        <w:t>th</w:t>
      </w:r>
      <w:r>
        <w:rPr>
          <w:lang w:eastAsia="zh-CN"/>
        </w:rPr>
        <w:t xml:space="preserve"> meeting </w:t>
      </w:r>
      <w:r w:rsidRPr="00824CF7">
        <w:rPr>
          <w:lang w:eastAsia="zh-CN"/>
        </w:rPr>
        <w:t>planned for 30 April – 6 May 2025</w:t>
      </w:r>
      <w:r>
        <w:rPr>
          <w:lang w:eastAsia="zh-CN"/>
        </w:rPr>
        <w:t>.</w:t>
      </w:r>
    </w:p>
    <w:p w14:paraId="14A5583E" w14:textId="77777777" w:rsidR="002D2B88" w:rsidRDefault="002D2B88" w:rsidP="002D2B88">
      <w:pPr>
        <w:rPr>
          <w:lang w:eastAsia="zh-CN"/>
        </w:rPr>
      </w:pP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is also invited to provide the ITU-R with the GCS material related to the 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relevant specifications by the same date.</w:t>
      </w:r>
    </w:p>
    <w:p w14:paraId="2636FA1F" w14:textId="77777777" w:rsidR="002D2B88" w:rsidRDefault="002D2B88" w:rsidP="002D2B88">
      <w:pPr>
        <w:rPr>
          <w:lang w:eastAsia="zh-CN"/>
        </w:rPr>
      </w:pPr>
      <w:r>
        <w:rPr>
          <w:lang w:eastAsia="zh-CN"/>
        </w:rPr>
        <w:t xml:space="preserve">Considering that the proposed technologies in the 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 submission have many functionalities and specifications in common with the </w:t>
      </w:r>
      <w:proofErr w:type="spellStart"/>
      <w:r>
        <w:rPr>
          <w:lang w:eastAsia="zh-CN"/>
        </w:rPr>
        <w:t>IMT</w:t>
      </w:r>
      <w:proofErr w:type="spellEnd"/>
      <w:r>
        <w:rPr>
          <w:lang w:eastAsia="zh-CN"/>
        </w:rPr>
        <w:t xml:space="preserve">-2020 terrestrial component technologies also submitted by </w:t>
      </w:r>
      <w:proofErr w:type="spellStart"/>
      <w:r>
        <w:rPr>
          <w:lang w:eastAsia="zh-CN"/>
        </w:rPr>
        <w:t>3GPP</w:t>
      </w:r>
      <w:proofErr w:type="spellEnd"/>
      <w:r>
        <w:rPr>
          <w:lang w:eastAsia="zh-CN"/>
        </w:rPr>
        <w:t xml:space="preserve">, it is suggested that the content of the radio interface overview focuses on the satellite specific information, to avoid a repetition of the detailed information already contained in </w:t>
      </w:r>
      <w:r>
        <w:t xml:space="preserve">Recommendation </w:t>
      </w:r>
      <w:hyperlink r:id="rId12" w:history="1">
        <w:r w:rsidRPr="002D2B88">
          <w:rPr>
            <w:rStyle w:val="Hyperlink"/>
            <w:lang w:eastAsia="zh-CN"/>
          </w:rPr>
          <w:t xml:space="preserve">ITU-R </w:t>
        </w:r>
        <w:proofErr w:type="spellStart"/>
        <w:r w:rsidRPr="002D2B88">
          <w:rPr>
            <w:rStyle w:val="Hyperlink"/>
            <w:lang w:eastAsia="zh-CN"/>
          </w:rPr>
          <w:t>M.2150</w:t>
        </w:r>
        <w:proofErr w:type="spellEnd"/>
      </w:hyperlink>
      <w:r>
        <w:rPr>
          <w:lang w:eastAsia="zh-CN"/>
        </w:rPr>
        <w:t xml:space="preserve">. The description should be however sufficiently encompassing, so that the reader does not need to refer to </w:t>
      </w:r>
      <w:r>
        <w:t xml:space="preserve">Recommendation </w:t>
      </w:r>
      <w:r>
        <w:rPr>
          <w:lang w:eastAsia="zh-CN"/>
        </w:rPr>
        <w:t>ITU</w:t>
      </w:r>
      <w:r>
        <w:rPr>
          <w:lang w:eastAsia="zh-CN"/>
        </w:rPr>
        <w:noBreakHyphen/>
        <w:t xml:space="preserve">R </w:t>
      </w:r>
      <w:proofErr w:type="spellStart"/>
      <w:r>
        <w:rPr>
          <w:lang w:eastAsia="zh-CN"/>
        </w:rPr>
        <w:t>M.2150</w:t>
      </w:r>
      <w:proofErr w:type="spellEnd"/>
      <w:r>
        <w:rPr>
          <w:lang w:eastAsia="zh-CN"/>
        </w:rPr>
        <w:t xml:space="preserve"> to have a sufficient information on the technology.</w:t>
      </w:r>
    </w:p>
    <w:p w14:paraId="4BAEACF9" w14:textId="26264890" w:rsidR="002D2B88" w:rsidRDefault="002D2B88" w:rsidP="002D2B88">
      <w:pPr>
        <w:spacing w:after="240"/>
        <w:rPr>
          <w:szCs w:val="24"/>
        </w:rPr>
      </w:pPr>
      <w:r>
        <w:t xml:space="preserve">Working Party </w:t>
      </w:r>
      <w:proofErr w:type="spellStart"/>
      <w:r>
        <w:t>4B</w:t>
      </w:r>
      <w:proofErr w:type="spellEnd"/>
      <w:r>
        <w:t xml:space="preserve"> is looking forward to continuing its collaboration with </w:t>
      </w:r>
      <w:proofErr w:type="spellStart"/>
      <w:r>
        <w:t>3GPP</w:t>
      </w:r>
      <w:proofErr w:type="spellEnd"/>
      <w:r>
        <w:t xml:space="preserve"> on this important matter.</w:t>
      </w:r>
    </w:p>
    <w:tbl>
      <w:tblPr>
        <w:tblStyle w:val="TableGrid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6"/>
        <w:gridCol w:w="4253"/>
      </w:tblGrid>
      <w:tr w:rsidR="002D2B88" w:rsidRPr="009E4E0E" w14:paraId="3257B431" w14:textId="77777777" w:rsidTr="002D2B88">
        <w:tc>
          <w:tcPr>
            <w:tcW w:w="2794" w:type="pct"/>
          </w:tcPr>
          <w:p w14:paraId="68593159" w14:textId="3C21DD64" w:rsidR="002D2B88" w:rsidRPr="00692892" w:rsidRDefault="002D2B88" w:rsidP="00692892">
            <w:pPr>
              <w:ind w:left="1134" w:hanging="1134"/>
              <w:rPr>
                <w:b/>
                <w:bCs/>
                <w:lang w:val="en-US" w:eastAsia="ja-JP"/>
              </w:rPr>
            </w:pPr>
            <w:r w:rsidRPr="008846B3">
              <w:rPr>
                <w:b/>
                <w:bCs/>
                <w:lang w:eastAsia="ja-JP"/>
              </w:rPr>
              <w:t>Status:</w:t>
            </w:r>
            <w:r w:rsidRPr="008846B3">
              <w:rPr>
                <w:b/>
                <w:bCs/>
                <w:lang w:eastAsia="ja-JP"/>
              </w:rPr>
              <w:tab/>
            </w:r>
            <w:r w:rsidRPr="008846B3">
              <w:rPr>
                <w:lang w:eastAsia="ja-JP"/>
              </w:rPr>
              <w:t>For information</w:t>
            </w:r>
            <w:r>
              <w:rPr>
                <w:lang w:eastAsia="ja-JP"/>
              </w:rPr>
              <w:t xml:space="preserve"> and action</w:t>
            </w:r>
          </w:p>
        </w:tc>
        <w:tc>
          <w:tcPr>
            <w:tcW w:w="2206" w:type="pct"/>
          </w:tcPr>
          <w:p w14:paraId="40C7215D" w14:textId="77777777" w:rsidR="002D2B88" w:rsidRPr="0090014A" w:rsidRDefault="002D2B88" w:rsidP="0090014A">
            <w:pPr>
              <w:rPr>
                <w:b/>
                <w:bCs/>
                <w:lang w:val="it-IT" w:eastAsia="ja-JP"/>
              </w:rPr>
            </w:pPr>
          </w:p>
        </w:tc>
      </w:tr>
      <w:tr w:rsidR="00D10B51" w:rsidRPr="009E4E0E" w14:paraId="4A07EC31" w14:textId="77777777" w:rsidTr="002D2B88">
        <w:tc>
          <w:tcPr>
            <w:tcW w:w="2794" w:type="pct"/>
            <w:hideMark/>
          </w:tcPr>
          <w:p w14:paraId="44A71B71" w14:textId="25EDA4FA" w:rsidR="00D10B51" w:rsidRPr="00692892" w:rsidRDefault="00D10B51" w:rsidP="00692892">
            <w:pPr>
              <w:ind w:left="1134" w:hanging="1134"/>
              <w:rPr>
                <w:lang w:val="en-US"/>
              </w:rPr>
            </w:pPr>
            <w:r w:rsidRPr="00692892">
              <w:rPr>
                <w:b/>
                <w:bCs/>
                <w:lang w:val="en-US" w:eastAsia="ja-JP"/>
              </w:rPr>
              <w:t>Contact:</w:t>
            </w:r>
            <w:r w:rsidRPr="00692892">
              <w:rPr>
                <w:lang w:val="en-US" w:eastAsia="ja-JP"/>
              </w:rPr>
              <w:tab/>
            </w:r>
            <w:r>
              <w:rPr>
                <w:lang w:eastAsia="ja-JP"/>
              </w:rPr>
              <w:t>Mr Sergio Buonomo</w:t>
            </w:r>
            <w:r>
              <w:rPr>
                <w:lang w:eastAsia="ja-JP"/>
              </w:rPr>
              <w:br/>
              <w:t>Chief, Study Groups Department</w:t>
            </w:r>
          </w:p>
        </w:tc>
        <w:tc>
          <w:tcPr>
            <w:tcW w:w="2206" w:type="pct"/>
            <w:hideMark/>
          </w:tcPr>
          <w:p w14:paraId="59D48BE6" w14:textId="7365DD74" w:rsidR="0090014A" w:rsidRPr="0090014A" w:rsidRDefault="00D10B51" w:rsidP="0090014A">
            <w:pPr>
              <w:rPr>
                <w:lang w:val="it-IT" w:eastAsia="ja-JP"/>
              </w:rPr>
            </w:pPr>
            <w:r w:rsidRPr="0090014A">
              <w:rPr>
                <w:b/>
                <w:bCs/>
                <w:lang w:val="it-IT" w:eastAsia="ja-JP"/>
              </w:rPr>
              <w:t>E-mail:</w:t>
            </w:r>
            <w:r w:rsidRPr="0090014A">
              <w:rPr>
                <w:lang w:val="fr-FR" w:eastAsia="ja-JP"/>
              </w:rPr>
              <w:t xml:space="preserve"> </w:t>
            </w:r>
            <w:r w:rsidRPr="0090014A">
              <w:rPr>
                <w:lang w:val="fr-FR" w:eastAsia="ja-JP"/>
              </w:rPr>
              <w:tab/>
            </w:r>
            <w:hyperlink r:id="rId13" w:history="1">
              <w:proofErr w:type="spellStart"/>
              <w:r w:rsidR="0090014A" w:rsidRPr="008C2F2C">
                <w:rPr>
                  <w:rStyle w:val="Hyperlink"/>
                  <w:lang w:val="fr-FR" w:eastAsia="ja-JP"/>
                </w:rPr>
                <w:t>sergio.buonomo@itu.int</w:t>
              </w:r>
              <w:proofErr w:type="spellEnd"/>
            </w:hyperlink>
          </w:p>
        </w:tc>
      </w:tr>
    </w:tbl>
    <w:p w14:paraId="0EC26923" w14:textId="77777777" w:rsidR="00F81C80" w:rsidRDefault="00F81C80" w:rsidP="002D2B88">
      <w:pPr>
        <w:spacing w:before="0"/>
        <w:jc w:val="center"/>
      </w:pPr>
      <w:r>
        <w:t>______________</w:t>
      </w:r>
    </w:p>
    <w:sectPr w:rsidR="00F81C80" w:rsidSect="00D02712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4"/>
      <w:pgMar w:top="1418" w:right="1134" w:bottom="1418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C2E6F2" w14:textId="77777777" w:rsidR="00A45F5D" w:rsidRDefault="00A45F5D">
      <w:r>
        <w:separator/>
      </w:r>
    </w:p>
  </w:endnote>
  <w:endnote w:type="continuationSeparator" w:id="0">
    <w:p w14:paraId="7704953A" w14:textId="77777777" w:rsidR="00A45F5D" w:rsidRDefault="00A45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DEE8E4" w14:textId="77777777" w:rsidR="00163950" w:rsidRDefault="0016395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ED5683" w14:textId="77777777" w:rsidR="00163950" w:rsidRDefault="0016395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F50A92" w14:textId="4EF067B0" w:rsidR="00163950" w:rsidRPr="00163950" w:rsidRDefault="00163950" w:rsidP="0016395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120C6C" w14:textId="77777777" w:rsidR="00A45F5D" w:rsidRDefault="00A45F5D">
      <w:r>
        <w:t>____________________</w:t>
      </w:r>
    </w:p>
  </w:footnote>
  <w:footnote w:type="continuationSeparator" w:id="0">
    <w:p w14:paraId="484C60CE" w14:textId="77777777" w:rsidR="00A45F5D" w:rsidRDefault="00A45F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113B3C" w14:textId="77777777" w:rsidR="00163950" w:rsidRDefault="001639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2E227E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4151EF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ED3C3" w14:textId="77777777" w:rsidR="00163950" w:rsidRDefault="00163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76AAE6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E2A77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52013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6D3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BEDF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B26C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B8267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AAF40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E12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06C3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FB5926"/>
    <w:multiLevelType w:val="hybridMultilevel"/>
    <w:tmpl w:val="59929BAC"/>
    <w:lvl w:ilvl="0" w:tplc="00528F9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E85E6D"/>
    <w:multiLevelType w:val="hybridMultilevel"/>
    <w:tmpl w:val="232477F8"/>
    <w:lvl w:ilvl="0" w:tplc="E52A2AC4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1670697">
    <w:abstractNumId w:val="9"/>
  </w:num>
  <w:num w:numId="2" w16cid:durableId="537086974">
    <w:abstractNumId w:val="7"/>
  </w:num>
  <w:num w:numId="3" w16cid:durableId="1481969779">
    <w:abstractNumId w:val="6"/>
  </w:num>
  <w:num w:numId="4" w16cid:durableId="544177148">
    <w:abstractNumId w:val="5"/>
  </w:num>
  <w:num w:numId="5" w16cid:durableId="1883246247">
    <w:abstractNumId w:val="4"/>
  </w:num>
  <w:num w:numId="6" w16cid:durableId="68815358">
    <w:abstractNumId w:val="8"/>
  </w:num>
  <w:num w:numId="7" w16cid:durableId="1882666403">
    <w:abstractNumId w:val="3"/>
  </w:num>
  <w:num w:numId="8" w16cid:durableId="1408696507">
    <w:abstractNumId w:val="2"/>
  </w:num>
  <w:num w:numId="9" w16cid:durableId="64498713">
    <w:abstractNumId w:val="1"/>
  </w:num>
  <w:num w:numId="10" w16cid:durableId="1493251457">
    <w:abstractNumId w:val="0"/>
  </w:num>
  <w:num w:numId="11" w16cid:durableId="476845403">
    <w:abstractNumId w:val="11"/>
  </w:num>
  <w:num w:numId="12" w16cid:durableId="90036349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7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113"/>
    <w:rsid w:val="000069D4"/>
    <w:rsid w:val="000174AD"/>
    <w:rsid w:val="00047A1D"/>
    <w:rsid w:val="000604B9"/>
    <w:rsid w:val="00075B32"/>
    <w:rsid w:val="00084836"/>
    <w:rsid w:val="000A7D55"/>
    <w:rsid w:val="000C12C8"/>
    <w:rsid w:val="000C2E8E"/>
    <w:rsid w:val="000E0E7C"/>
    <w:rsid w:val="000F1B4B"/>
    <w:rsid w:val="00102B59"/>
    <w:rsid w:val="001264BC"/>
    <w:rsid w:val="0012744F"/>
    <w:rsid w:val="00131178"/>
    <w:rsid w:val="00156F66"/>
    <w:rsid w:val="00160BFA"/>
    <w:rsid w:val="00163271"/>
    <w:rsid w:val="00163950"/>
    <w:rsid w:val="00172122"/>
    <w:rsid w:val="00182528"/>
    <w:rsid w:val="0018500B"/>
    <w:rsid w:val="00196A19"/>
    <w:rsid w:val="001A09D6"/>
    <w:rsid w:val="00202DC1"/>
    <w:rsid w:val="002116EE"/>
    <w:rsid w:val="002309D8"/>
    <w:rsid w:val="00240113"/>
    <w:rsid w:val="002A7FE2"/>
    <w:rsid w:val="002C5B05"/>
    <w:rsid w:val="002D2B88"/>
    <w:rsid w:val="002D59FE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2518"/>
    <w:rsid w:val="003E7CEF"/>
    <w:rsid w:val="00400781"/>
    <w:rsid w:val="004151EF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E5C10"/>
    <w:rsid w:val="005F2C78"/>
    <w:rsid w:val="006144E4"/>
    <w:rsid w:val="00650299"/>
    <w:rsid w:val="00655FC5"/>
    <w:rsid w:val="00695402"/>
    <w:rsid w:val="006E67F8"/>
    <w:rsid w:val="007D5555"/>
    <w:rsid w:val="0080538C"/>
    <w:rsid w:val="00814E0A"/>
    <w:rsid w:val="00822581"/>
    <w:rsid w:val="008309DD"/>
    <w:rsid w:val="0083227A"/>
    <w:rsid w:val="00866900"/>
    <w:rsid w:val="00876A8A"/>
    <w:rsid w:val="00881BA1"/>
    <w:rsid w:val="00891C00"/>
    <w:rsid w:val="008C2302"/>
    <w:rsid w:val="008C26B8"/>
    <w:rsid w:val="008F208F"/>
    <w:rsid w:val="0090014A"/>
    <w:rsid w:val="00911239"/>
    <w:rsid w:val="00922D39"/>
    <w:rsid w:val="00980E66"/>
    <w:rsid w:val="00982084"/>
    <w:rsid w:val="00995963"/>
    <w:rsid w:val="009B61EB"/>
    <w:rsid w:val="009C185B"/>
    <w:rsid w:val="009C2064"/>
    <w:rsid w:val="009D1697"/>
    <w:rsid w:val="009E4E0E"/>
    <w:rsid w:val="009F3A46"/>
    <w:rsid w:val="009F6520"/>
    <w:rsid w:val="00A014F8"/>
    <w:rsid w:val="00A45F5D"/>
    <w:rsid w:val="00A5173C"/>
    <w:rsid w:val="00A61AEF"/>
    <w:rsid w:val="00AD2345"/>
    <w:rsid w:val="00AF173A"/>
    <w:rsid w:val="00B066A4"/>
    <w:rsid w:val="00B07A13"/>
    <w:rsid w:val="00B4279B"/>
    <w:rsid w:val="00B45FC9"/>
    <w:rsid w:val="00B76F35"/>
    <w:rsid w:val="00B81138"/>
    <w:rsid w:val="00BA2B27"/>
    <w:rsid w:val="00BA3BBA"/>
    <w:rsid w:val="00BC7CCF"/>
    <w:rsid w:val="00BE470B"/>
    <w:rsid w:val="00C57A91"/>
    <w:rsid w:val="00CC01C2"/>
    <w:rsid w:val="00CF21F2"/>
    <w:rsid w:val="00D02712"/>
    <w:rsid w:val="00D046A7"/>
    <w:rsid w:val="00D10B51"/>
    <w:rsid w:val="00D214D0"/>
    <w:rsid w:val="00D65412"/>
    <w:rsid w:val="00D6546B"/>
    <w:rsid w:val="00DA70C7"/>
    <w:rsid w:val="00DB178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F25662"/>
    <w:rsid w:val="00F81C80"/>
    <w:rsid w:val="00FA124A"/>
    <w:rsid w:val="00FC08DD"/>
    <w:rsid w:val="00FC2316"/>
    <w:rsid w:val="00FC2CFD"/>
    <w:rsid w:val="00FF1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B94C4C"/>
  <w15:docId w15:val="{5E21CA80-11B0-447F-96E7-B1E0E40A4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1A09D6"/>
    <w:rPr>
      <w:color w:val="808080"/>
    </w:rPr>
  </w:style>
  <w:style w:type="paragraph" w:customStyle="1" w:styleId="DocData">
    <w:name w:val="DocData"/>
    <w:basedOn w:val="Normal"/>
    <w:rsid w:val="00F81C80"/>
    <w:pPr>
      <w:framePr w:hSpace="180" w:wrap="around" w:hAnchor="margin" w:y="-687"/>
      <w:shd w:val="solid" w:color="FFFFFF" w:fill="FFFFFF"/>
      <w:spacing w:before="0" w:line="240" w:lineRule="atLeast"/>
    </w:pPr>
    <w:rPr>
      <w:rFonts w:ascii="Verdana" w:hAnsi="Verdana"/>
      <w:b/>
      <w:sz w:val="20"/>
      <w:lang w:eastAsia="zh-CN"/>
    </w:rPr>
  </w:style>
  <w:style w:type="character" w:styleId="Hyperlink">
    <w:name w:val="Hyperlink"/>
    <w:aliases w:val="超级链接,CEO_Hyperlink,Style 58,超?级链,超????,하이퍼링크2,하이퍼링크21,超链接1,超?级链ïÈ,õ±?级链,õ±链ïÈ1,õ±???,超?级链?,Style?,S,超??级链Ú,fL????,fL?级,超??级链,超?级链Ú,’´?级链,’´????,’´??级链Ú,’´??级"/>
    <w:basedOn w:val="DefaultParagraphFont"/>
    <w:unhideWhenUsed/>
    <w:qFormat/>
    <w:rsid w:val="00D10B5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10B51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D10B51"/>
    <w:rPr>
      <w:rFonts w:asciiTheme="minorHAnsi" w:eastAsia="MS Mincho" w:hAnsiTheme="minorHAnsi" w:cstheme="minorBidi"/>
      <w:kern w:val="2"/>
      <w:sz w:val="21"/>
      <w:szCs w:val="22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10B51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160BF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19-IMT.2020.SAT-C-0005/en" TargetMode="External"/><Relationship Id="rId13" Type="http://schemas.openxmlformats.org/officeDocument/2006/relationships/hyperlink" Target="mailto:sergio.buonomo@itu.int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www.itu.int/rec/R-REC-M.2150/en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md/R19-IMT.2020.SAT-C-0004/en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www.itu.int/md/R19-IMT.2020.SAT-C-0003/en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itu.int/md/R23-WP4B-C-0004/en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rciab\Desktop\Formaci&#243;n\Templates\TEMPLATES%20-%20input%20temp%20adm\PE_BR_TEM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PE_BR_TEMP.dotx</Template>
  <TotalTime>12</TotalTime>
  <Pages>2</Pages>
  <Words>755</Words>
  <Characters>4753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Garcia Borrego, Julieth</dc:creator>
  <cp:lastModifiedBy>Fernandez Jimenez, Virginia</cp:lastModifiedBy>
  <cp:revision>6</cp:revision>
  <cp:lastPrinted>2008-02-21T14:04:00Z</cp:lastPrinted>
  <dcterms:created xsi:type="dcterms:W3CDTF">2024-10-23T14:16:00Z</dcterms:created>
  <dcterms:modified xsi:type="dcterms:W3CDTF">2024-10-23T14:44:00Z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